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4260" w:h="1932" w:hRule="exact" w:wrap="none" w:vAnchor="page" w:hAnchor="page" w:x="1930" w:y="3209"/>
        <w:widowControl w:val="0"/>
        <w:keepNext w:val="0"/>
        <w:keepLines w:val="0"/>
        <w:shd w:val="clear" w:color="auto" w:fill="auto"/>
        <w:bidi w:val="0"/>
        <w:spacing w:before="0" w:after="0"/>
        <w:ind w:left="0" w:right="20" w:firstLine="0"/>
      </w:pPr>
      <w:r>
        <w:rPr>
          <w:lang w:val="es-ES" w:eastAsia="es-ES" w:bidi="es-ES"/>
          <w:w w:val="100"/>
          <w:color w:val="000000"/>
          <w:position w:val="0"/>
        </w:rPr>
        <w:t>FUNDAMENTOS DEL</w:t>
        <w:br/>
        <w:t>DERECHO PROCESAL</w:t>
        <w:br/>
        <w:t>CIVIL</w:t>
      </w:r>
    </w:p>
    <w:p>
      <w:pPr>
        <w:pStyle w:val="Style5"/>
        <w:framePr w:w="4260" w:h="560" w:hRule="exact" w:wrap="none" w:vAnchor="page" w:hAnchor="page" w:x="1930" w:y="8326"/>
        <w:widowControl w:val="0"/>
        <w:keepNext w:val="0"/>
        <w:keepLines w:val="0"/>
        <w:shd w:val="clear" w:color="auto" w:fill="auto"/>
        <w:bidi w:val="0"/>
        <w:spacing w:before="0" w:after="81" w:line="170" w:lineRule="exact"/>
        <w:ind w:left="0" w:right="3202" w:firstLine="0"/>
      </w:pPr>
      <w:r>
        <w:rPr>
          <w:lang w:val="es-ES" w:eastAsia="es-ES" w:bidi="es-ES"/>
          <w:w w:val="100"/>
          <w:spacing w:val="0"/>
          <w:color w:val="000000"/>
          <w:position w:val="0"/>
        </w:rPr>
        <w:t>4ta</w:t>
      </w:r>
    </w:p>
    <w:p>
      <w:pPr>
        <w:pStyle w:val="Style7"/>
        <w:framePr w:w="4260" w:h="560" w:hRule="exact" w:wrap="none" w:vAnchor="page" w:hAnchor="page" w:x="1930" w:y="8326"/>
        <w:widowControl w:val="0"/>
        <w:keepNext w:val="0"/>
        <w:keepLines w:val="0"/>
        <w:shd w:val="clear" w:color="auto" w:fill="auto"/>
        <w:bidi w:val="0"/>
        <w:spacing w:before="0" w:after="0" w:line="190" w:lineRule="exact"/>
        <w:ind w:left="0" w:right="3202" w:firstLine="0"/>
      </w:pPr>
      <w:r>
        <w:rPr>
          <w:lang w:val="es-ES" w:eastAsia="es-ES" w:bidi="es-ES"/>
          <w:w w:val="100"/>
          <w:spacing w:val="0"/>
          <w:color w:val="000000"/>
          <w:position w:val="0"/>
        </w:rPr>
        <w:t>edición</w:t>
      </w:r>
    </w:p>
    <w:p>
      <w:pPr>
        <w:framePr w:wrap="none" w:vAnchor="page" w:hAnchor="page" w:x="5004" w:y="8165"/>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1pt;height:37pt;">
            <v:imagedata r:id="rId5" r:href="rId6"/>
          </v:shape>
        </w:pict>
      </w:r>
    </w:p>
    <w:p>
      <w:pPr>
        <w:widowControl w:val="0"/>
        <w:rPr>
          <w:sz w:val="2"/>
          <w:szCs w:val="2"/>
        </w:rPr>
        <w:sectPr>
          <w:footnotePr>
            <w:pos w:val="pageBottom"/>
            <w:numFmt w:val="decimal"/>
            <w:numRestart w:val="continuous"/>
          </w:footnotePr>
          <w:pgSz w:w="6440" w:h="9300"/>
          <w:pgMar w:top="360" w:left="360" w:right="360" w:bottom="360" w:header="0" w:footer="3" w:gutter="0"/>
          <w:rtlGutter w:val="0"/>
          <w:cols w:space="720"/>
          <w:noEndnote/>
          <w:docGrid w:linePitch="360"/>
        </w:sectPr>
      </w:pPr>
    </w:p>
    <w:p>
      <w:pPr>
        <w:framePr w:wrap="none" w:vAnchor="page" w:hAnchor="page" w:x="161" w:y="123"/>
        <w:widowControl w:val="0"/>
        <w:rPr>
          <w:sz w:val="2"/>
          <w:szCs w:val="2"/>
        </w:rPr>
      </w:pPr>
      <w:r>
        <w:pict>
          <v:shape id="_x0000_s1027" type="#_x0000_t75" style="width:393pt;height:611pt;">
            <v:imagedata r:id="rId7" r:href="rId8"/>
          </v:shape>
        </w:pict>
      </w:r>
    </w:p>
    <w:p>
      <w:pPr>
        <w:widowControl w:val="0"/>
        <w:rPr>
          <w:sz w:val="2"/>
          <w:szCs w:val="2"/>
        </w:rPr>
        <w:sectPr>
          <w:footnotePr>
            <w:pos w:val="pageBottom"/>
            <w:numFmt w:val="decimal"/>
            <w:numRestart w:val="continuous"/>
          </w:footnotePr>
          <w:pgSz w:w="8411" w:h="12458"/>
          <w:pgMar w:top="360" w:left="360" w:right="360" w:bottom="360" w:header="0" w:footer="3" w:gutter="0"/>
          <w:rtlGutter w:val="0"/>
          <w:cols w:space="720"/>
          <w:noEndnote/>
          <w:docGrid w:linePitch="360"/>
        </w:sectPr>
      </w:pPr>
    </w:p>
    <w:p>
      <w:pPr>
        <w:pStyle w:val="Style9"/>
        <w:framePr w:w="7857" w:h="641" w:hRule="exact" w:wrap="none" w:vAnchor="page" w:hAnchor="page" w:y="1991"/>
        <w:widowControl w:val="0"/>
        <w:keepNext w:val="0"/>
        <w:keepLines w:val="0"/>
        <w:shd w:val="clear" w:color="auto" w:fill="auto"/>
        <w:bidi w:val="0"/>
        <w:spacing w:before="0" w:after="0" w:line="240" w:lineRule="exact"/>
        <w:ind w:left="0" w:right="360" w:firstLine="0"/>
      </w:pPr>
      <w:r>
        <w:rPr>
          <w:lang w:val="es-ES" w:eastAsia="es-ES" w:bidi="es-ES"/>
          <w:w w:val="100"/>
          <w:spacing w:val="0"/>
          <w:color w:val="000000"/>
          <w:position w:val="0"/>
        </w:rPr>
        <w:t>EDUARDO J. COUTURE</w:t>
      </w:r>
    </w:p>
    <w:p>
      <w:pPr>
        <w:pStyle w:val="Style11"/>
        <w:framePr w:w="7857" w:h="641" w:hRule="exact" w:wrap="none" w:vAnchor="page" w:hAnchor="page" w:y="1991"/>
        <w:widowControl w:val="0"/>
        <w:keepNext w:val="0"/>
        <w:keepLines w:val="0"/>
        <w:shd w:val="clear" w:color="auto" w:fill="auto"/>
        <w:bidi w:val="0"/>
        <w:spacing w:before="0" w:after="0"/>
        <w:ind w:left="0" w:right="360" w:firstLine="0"/>
      </w:pPr>
      <w:r>
        <w:rPr>
          <w:lang w:val="es-ES" w:eastAsia="es-ES" w:bidi="es-ES"/>
          <w:w w:val="100"/>
          <w:spacing w:val="0"/>
          <w:color w:val="000000"/>
          <w:position w:val="0"/>
        </w:rPr>
        <w:t>Decano de la Facultad de Derecho y</w:t>
        <w:br/>
        <w:t>Ciencias Sociales de Montevideo</w:t>
      </w:r>
    </w:p>
    <w:p>
      <w:pPr>
        <w:pStyle w:val="Style13"/>
        <w:framePr w:w="7857" w:h="2289" w:hRule="exact" w:wrap="none" w:vAnchor="page" w:hAnchor="page" w:y="3562"/>
        <w:widowControl w:val="0"/>
        <w:keepNext w:val="0"/>
        <w:keepLines w:val="0"/>
        <w:shd w:val="clear" w:color="auto" w:fill="auto"/>
        <w:bidi w:val="0"/>
        <w:spacing w:before="0" w:after="0"/>
        <w:ind w:left="0" w:right="360" w:firstLine="0"/>
      </w:pPr>
      <w:r>
        <w:rPr>
          <w:lang w:val="es-ES" w:eastAsia="es-ES" w:bidi="es-ES"/>
          <w:color w:val="000000"/>
          <w:position w:val="0"/>
        </w:rPr>
        <w:t>FUNDAMENTOS</w:t>
      </w:r>
    </w:p>
    <w:p>
      <w:pPr>
        <w:pStyle w:val="Style13"/>
        <w:framePr w:w="7857" w:h="2289" w:hRule="exact" w:wrap="none" w:vAnchor="page" w:hAnchor="page" w:y="3562"/>
        <w:widowControl w:val="0"/>
        <w:keepNext w:val="0"/>
        <w:keepLines w:val="0"/>
        <w:shd w:val="clear" w:color="auto" w:fill="auto"/>
        <w:bidi w:val="0"/>
        <w:spacing w:before="0" w:after="0"/>
        <w:ind w:left="0" w:right="360" w:firstLine="0"/>
      </w:pPr>
      <w:r>
        <w:rPr>
          <w:lang w:val="es-ES" w:eastAsia="es-ES" w:bidi="es-ES"/>
          <w:color w:val="000000"/>
          <w:position w:val="0"/>
        </w:rPr>
        <w:t>DEL</w:t>
      </w:r>
    </w:p>
    <w:p>
      <w:pPr>
        <w:pStyle w:val="Style13"/>
        <w:framePr w:w="7857" w:h="2289" w:hRule="exact" w:wrap="none" w:vAnchor="page" w:hAnchor="page" w:y="3562"/>
        <w:widowControl w:val="0"/>
        <w:keepNext w:val="0"/>
        <w:keepLines w:val="0"/>
        <w:shd w:val="clear" w:color="auto" w:fill="auto"/>
        <w:bidi w:val="0"/>
        <w:spacing w:before="0" w:after="0"/>
        <w:ind w:left="0" w:right="360" w:firstLine="0"/>
      </w:pPr>
      <w:r>
        <w:rPr>
          <w:lang w:val="es-ES" w:eastAsia="es-ES" w:bidi="es-ES"/>
          <w:color w:val="000000"/>
          <w:position w:val="0"/>
        </w:rPr>
        <w:t>DERECHO PROCESAL CIVIL</w:t>
      </w:r>
    </w:p>
    <w:p>
      <w:pPr>
        <w:pStyle w:val="Style15"/>
        <w:framePr w:w="7857" w:h="540" w:hRule="exact" w:wrap="none" w:vAnchor="page" w:hAnchor="page" w:y="6583"/>
        <w:widowControl w:val="0"/>
        <w:keepNext w:val="0"/>
        <w:keepLines w:val="0"/>
        <w:shd w:val="clear" w:color="auto" w:fill="auto"/>
        <w:bidi w:val="0"/>
        <w:spacing w:before="0" w:after="0"/>
        <w:ind w:left="0" w:right="360" w:firstLine="0"/>
      </w:pPr>
      <w:r>
        <w:rPr>
          <w:lang w:val="es-ES" w:eastAsia="es-ES" w:bidi="es-ES"/>
          <w:w w:val="100"/>
          <w:spacing w:val="0"/>
          <w:color w:val="000000"/>
          <w:position w:val="0"/>
        </w:rPr>
        <w:t>4</w:t>
      </w:r>
      <w:r>
        <w:rPr>
          <w:lang w:val="es-ES" w:eastAsia="es-ES" w:bidi="es-ES"/>
          <w:vertAlign w:val="superscript"/>
          <w:w w:val="100"/>
          <w:spacing w:val="0"/>
          <w:color w:val="000000"/>
          <w:position w:val="0"/>
        </w:rPr>
        <w:t>ta</w:t>
      </w:r>
      <w:r>
        <w:rPr>
          <w:lang w:val="es-ES" w:eastAsia="es-ES" w:bidi="es-ES"/>
          <w:w w:val="100"/>
          <w:spacing w:val="0"/>
          <w:color w:val="000000"/>
          <w:position w:val="0"/>
        </w:rPr>
        <w:t xml:space="preserve"> edición</w:t>
        <w:br/>
        <w:t>2</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Reimpresión</w:t>
      </w:r>
    </w:p>
    <w:p>
      <w:pPr>
        <w:framePr w:wrap="none" w:vAnchor="page" w:hAnchor="page" w:x="3808" w:y="7204"/>
        <w:widowControl w:val="0"/>
        <w:rPr>
          <w:sz w:val="2"/>
          <w:szCs w:val="2"/>
        </w:rPr>
      </w:pPr>
      <w:r>
        <w:pict>
          <v:shape id="_x0000_s1028" type="#_x0000_t75" style="width:78pt;height:78pt;">
            <v:imagedata r:id="rId9" r:href="rId10"/>
          </v:shape>
        </w:pict>
      </w:r>
    </w:p>
    <w:p>
      <w:pPr>
        <w:framePr w:wrap="none" w:vAnchor="page" w:hAnchor="page" w:x="3259" w:y="9661"/>
        <w:widowControl w:val="0"/>
        <w:rPr>
          <w:sz w:val="2"/>
          <w:szCs w:val="2"/>
        </w:rPr>
      </w:pPr>
      <w:r>
        <w:pict>
          <v:shape id="_x0000_s1029" type="#_x0000_t75" style="width:80pt;height:49pt;">
            <v:imagedata r:id="rId11" r:href="rId12"/>
          </v:shape>
        </w:pict>
      </w:r>
    </w:p>
    <w:p>
      <w:pPr>
        <w:pStyle w:val="Style17"/>
        <w:framePr w:w="2524" w:h="481" w:hRule="exact" w:wrap="none" w:vAnchor="page" w:hAnchor="page" w:x="2841" w:y="10842"/>
        <w:widowControl w:val="0"/>
        <w:keepNext w:val="0"/>
        <w:keepLines w:val="0"/>
        <w:shd w:val="clear" w:color="auto" w:fill="auto"/>
        <w:bidi w:val="0"/>
        <w:spacing w:before="0" w:after="0" w:line="200" w:lineRule="exact"/>
        <w:ind w:left="0" w:right="0" w:firstLine="0"/>
      </w:pPr>
      <w:r>
        <w:rPr>
          <w:lang w:val="es-ES" w:eastAsia="es-ES" w:bidi="es-ES"/>
          <w:w w:val="100"/>
          <w:spacing w:val="0"/>
          <w:color w:val="000000"/>
          <w:position w:val="0"/>
        </w:rPr>
        <w:t>2007</w:t>
      </w:r>
    </w:p>
    <w:p>
      <w:pPr>
        <w:pStyle w:val="Style19"/>
        <w:framePr w:w="2524" w:h="481" w:hRule="exact" w:wrap="none" w:vAnchor="page" w:hAnchor="page" w:x="2841" w:y="10842"/>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Julio César Faira - Editor</w:t>
      </w:r>
    </w:p>
    <w:p>
      <w:pPr>
        <w:widowControl w:val="0"/>
        <w:rPr>
          <w:sz w:val="2"/>
          <w:szCs w:val="2"/>
        </w:rPr>
        <w:sectPr>
          <w:footnotePr>
            <w:pos w:val="pageBottom"/>
            <w:numFmt w:val="decimal"/>
            <w:numRestart w:val="continuous"/>
          </w:footnotePr>
          <w:pgSz w:w="8411" w:h="12458"/>
          <w:pgMar w:top="360" w:left="360" w:right="360" w:bottom="360" w:header="0" w:footer="3" w:gutter="0"/>
          <w:rtlGutter w:val="0"/>
          <w:cols w:space="720"/>
          <w:noEndnote/>
          <w:docGrid w:linePitch="360"/>
        </w:sectPr>
      </w:pPr>
    </w:p>
    <w:p>
      <w:pPr>
        <w:pStyle w:val="Style21"/>
        <w:framePr w:wrap="none" w:vAnchor="page" w:hAnchor="page" w:x="1582" w:y="286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Cuarta edición, segunda de esta editorial.</w:t>
      </w:r>
    </w:p>
    <w:p>
      <w:pPr>
        <w:pStyle w:val="Style5"/>
        <w:framePr w:wrap="none" w:vAnchor="page" w:hAnchor="page" w:x="278" w:y="5257"/>
        <w:widowControl w:val="0"/>
        <w:keepNext w:val="0"/>
        <w:keepLines w:val="0"/>
        <w:shd w:val="clear" w:color="auto" w:fill="auto"/>
        <w:bidi w:val="0"/>
        <w:jc w:val="left"/>
        <w:spacing w:before="0" w:after="0" w:line="170" w:lineRule="exact"/>
        <w:ind w:left="1320" w:right="0" w:firstLine="0"/>
      </w:pPr>
      <w:r>
        <w:rPr>
          <w:lang w:val="es-ES" w:eastAsia="es-ES" w:bidi="es-ES"/>
          <w:w w:val="100"/>
          <w:spacing w:val="0"/>
          <w:color w:val="000000"/>
          <w:position w:val="0"/>
        </w:rPr>
        <w:t>I.S.B.N.: 987-1089-05-8</w:t>
      </w:r>
    </w:p>
    <w:p>
      <w:pPr>
        <w:pStyle w:val="Style5"/>
        <w:framePr w:w="7856" w:h="5184" w:hRule="exact" w:wrap="none" w:vAnchor="page" w:hAnchor="page" w:x="278" w:y="5863"/>
        <w:widowControl w:val="0"/>
        <w:keepNext w:val="0"/>
        <w:keepLines w:val="0"/>
        <w:shd w:val="clear" w:color="auto" w:fill="auto"/>
        <w:bidi w:val="0"/>
        <w:jc w:val="left"/>
        <w:spacing w:before="0" w:after="0" w:line="208" w:lineRule="exact"/>
        <w:ind w:left="1320" w:right="0" w:firstLine="0"/>
      </w:pPr>
      <w:r>
        <w:rPr>
          <w:lang w:val="es-ES" w:eastAsia="es-ES" w:bidi="es-ES"/>
          <w:w w:val="100"/>
          <w:spacing w:val="0"/>
          <w:color w:val="000000"/>
          <w:position w:val="0"/>
        </w:rPr>
        <w:t>Colección: Maestros del Derecho Procesal, N° 1</w:t>
      </w:r>
    </w:p>
    <w:p>
      <w:pPr>
        <w:pStyle w:val="Style5"/>
        <w:framePr w:w="7856" w:h="5184" w:hRule="exact" w:wrap="none" w:vAnchor="page" w:hAnchor="page" w:x="278" w:y="5863"/>
        <w:widowControl w:val="0"/>
        <w:keepNext w:val="0"/>
        <w:keepLines w:val="0"/>
        <w:shd w:val="clear" w:color="auto" w:fill="auto"/>
        <w:bidi w:val="0"/>
        <w:jc w:val="left"/>
        <w:spacing w:before="0" w:after="0" w:line="208" w:lineRule="exact"/>
        <w:ind w:left="1720" w:right="880"/>
      </w:pPr>
      <w:r>
        <w:rPr>
          <w:lang w:val="es-ES" w:eastAsia="es-ES" w:bidi="es-ES"/>
          <w:w w:val="100"/>
          <w:spacing w:val="0"/>
          <w:color w:val="000000"/>
          <w:position w:val="0"/>
        </w:rPr>
        <w:t>Dirigida por: Ángel Landoni Sosa, catedrático de Derecho Procesal en la Facultad de Derecho de la Universidad de la República Oriental del Uruguay.</w:t>
      </w:r>
    </w:p>
    <w:p>
      <w:pPr>
        <w:pStyle w:val="Style5"/>
        <w:framePr w:w="7856" w:h="5184" w:hRule="exact" w:wrap="none" w:vAnchor="page" w:hAnchor="page" w:x="278" w:y="5863"/>
        <w:widowControl w:val="0"/>
        <w:keepNext w:val="0"/>
        <w:keepLines w:val="0"/>
        <w:shd w:val="clear" w:color="auto" w:fill="auto"/>
        <w:bidi w:val="0"/>
        <w:jc w:val="left"/>
        <w:spacing w:before="0" w:after="177" w:line="208" w:lineRule="exact"/>
        <w:ind w:left="1720" w:right="1340"/>
      </w:pPr>
      <w:r>
        <w:rPr>
          <w:lang w:val="es-ES" w:eastAsia="es-ES" w:bidi="es-ES"/>
          <w:w w:val="100"/>
          <w:spacing w:val="0"/>
          <w:color w:val="000000"/>
          <w:position w:val="0"/>
        </w:rPr>
        <w:t xml:space="preserve">Coordinada por: Eduardo </w:t>
      </w:r>
      <w:r>
        <w:rPr>
          <w:lang w:val="it-IT" w:eastAsia="it-IT" w:bidi="it-IT"/>
          <w:w w:val="100"/>
          <w:spacing w:val="0"/>
          <w:color w:val="000000"/>
          <w:position w:val="0"/>
        </w:rPr>
        <w:t xml:space="preserve">Vescovi, </w:t>
      </w:r>
      <w:r>
        <w:rPr>
          <w:lang w:val="es-ES" w:eastAsia="es-ES" w:bidi="es-ES"/>
          <w:w w:val="100"/>
          <w:spacing w:val="0"/>
          <w:color w:val="000000"/>
          <w:position w:val="0"/>
        </w:rPr>
        <w:t>profesor adjunto de Derecho Internacional Privado de la Facultad de la Universidad de la República Oriental del Uruguay.</w:t>
      </w:r>
    </w:p>
    <w:p>
      <w:pPr>
        <w:pStyle w:val="Style5"/>
        <w:framePr w:w="7856" w:h="5184" w:hRule="exact" w:wrap="none" w:vAnchor="page" w:hAnchor="page" w:x="278" w:y="5863"/>
        <w:widowControl w:val="0"/>
        <w:keepNext w:val="0"/>
        <w:keepLines w:val="0"/>
        <w:shd w:val="clear" w:color="auto" w:fill="auto"/>
        <w:bidi w:val="0"/>
        <w:jc w:val="left"/>
        <w:spacing w:before="0" w:after="0" w:line="212" w:lineRule="exact"/>
        <w:ind w:left="1320" w:right="0" w:firstLine="0"/>
      </w:pPr>
      <w:r>
        <w:rPr>
          <w:lang w:val="es-ES" w:eastAsia="es-ES" w:bidi="es-ES"/>
          <w:w w:val="100"/>
          <w:spacing w:val="0"/>
          <w:color w:val="000000"/>
          <w:position w:val="0"/>
        </w:rPr>
        <w:t>En Montevideo, Uruguay:</w:t>
      </w:r>
    </w:p>
    <w:p>
      <w:pPr>
        <w:pStyle w:val="Style5"/>
        <w:framePr w:w="7856" w:h="5184" w:hRule="exact" w:wrap="none" w:vAnchor="page" w:hAnchor="page" w:x="278" w:y="5863"/>
        <w:widowControl w:val="0"/>
        <w:keepNext w:val="0"/>
        <w:keepLines w:val="0"/>
        <w:shd w:val="clear" w:color="auto" w:fill="auto"/>
        <w:bidi w:val="0"/>
        <w:jc w:val="left"/>
        <w:spacing w:before="0" w:after="0" w:line="212" w:lineRule="exact"/>
        <w:ind w:left="1320" w:right="0" w:firstLine="0"/>
      </w:pPr>
      <w:r>
        <w:rPr>
          <w:lang w:val="es-ES" w:eastAsia="es-ES" w:bidi="es-ES"/>
          <w:w w:val="100"/>
          <w:spacing w:val="0"/>
          <w:color w:val="000000"/>
          <w:position w:val="0"/>
        </w:rPr>
        <w:t>© B de F Ltda.</w:t>
      </w:r>
    </w:p>
    <w:p>
      <w:pPr>
        <w:pStyle w:val="Style5"/>
        <w:framePr w:w="7856" w:h="5184" w:hRule="exact" w:wrap="none" w:vAnchor="page" w:hAnchor="page" w:x="278" w:y="5863"/>
        <w:widowControl w:val="0"/>
        <w:keepNext w:val="0"/>
        <w:keepLines w:val="0"/>
        <w:shd w:val="clear" w:color="auto" w:fill="auto"/>
        <w:bidi w:val="0"/>
        <w:jc w:val="left"/>
        <w:spacing w:before="0" w:after="180" w:line="212" w:lineRule="exact"/>
        <w:ind w:left="1320" w:right="1900" w:firstLine="0"/>
      </w:pPr>
      <w:r>
        <w:rPr>
          <w:lang w:val="es-ES" w:eastAsia="es-ES" w:bidi="es-ES"/>
          <w:w w:val="100"/>
          <w:spacing w:val="0"/>
          <w:color w:val="000000"/>
          <w:position w:val="0"/>
        </w:rPr>
        <w:t xml:space="preserve">Buenos Aires 671 (C.P. 11.000), </w:t>
      </w:r>
      <w:r>
        <w:rPr>
          <w:lang w:val="it-IT" w:eastAsia="it-IT" w:bidi="it-IT"/>
          <w:w w:val="100"/>
          <w:spacing w:val="0"/>
          <w:color w:val="000000"/>
          <w:position w:val="0"/>
        </w:rPr>
        <w:t xml:space="preserve">telefax: </w:t>
      </w:r>
      <w:r>
        <w:rPr>
          <w:lang w:val="es-ES" w:eastAsia="es-ES" w:bidi="es-ES"/>
          <w:w w:val="100"/>
          <w:spacing w:val="0"/>
          <w:color w:val="000000"/>
          <w:position w:val="0"/>
        </w:rPr>
        <w:t xml:space="preserve">(005982) 916-5238 e-mail: </w:t>
      </w:r>
      <w:r>
        <w:fldChar w:fldCharType="begin"/>
      </w:r>
      <w:r>
        <w:rPr>
          <w:color w:val="000000"/>
        </w:rPr>
        <w:instrText> HYPERLINK "mailto:bdef@netgate.com.uy" </w:instrText>
      </w:r>
      <w:r>
        <w:fldChar w:fldCharType="separate"/>
      </w:r>
      <w:r>
        <w:rPr>
          <w:rStyle w:val="Hyperlink"/>
          <w:lang w:val="en-US" w:eastAsia="en-US" w:bidi="en-US"/>
          <w:w w:val="100"/>
          <w:spacing w:val="0"/>
          <w:position w:val="0"/>
        </w:rPr>
        <w:t>bdef@netgate.com.</w:t>
      </w:r>
      <w:r>
        <w:rPr>
          <w:rStyle w:val="Hyperlink"/>
          <w:lang w:val="es-ES" w:eastAsia="es-ES" w:bidi="es-ES"/>
          <w:w w:val="100"/>
          <w:spacing w:val="0"/>
          <w:position w:val="0"/>
        </w:rPr>
        <w:t>uy</w:t>
      </w:r>
      <w:r>
        <w:fldChar w:fldCharType="end"/>
      </w:r>
    </w:p>
    <w:p>
      <w:pPr>
        <w:pStyle w:val="Style5"/>
        <w:framePr w:w="7856" w:h="5184" w:hRule="exact" w:wrap="none" w:vAnchor="page" w:hAnchor="page" w:x="278" w:y="5863"/>
        <w:widowControl w:val="0"/>
        <w:keepNext w:val="0"/>
        <w:keepLines w:val="0"/>
        <w:shd w:val="clear" w:color="auto" w:fill="auto"/>
        <w:bidi w:val="0"/>
        <w:jc w:val="left"/>
        <w:spacing w:before="0" w:after="0" w:line="212" w:lineRule="exact"/>
        <w:ind w:left="1320" w:right="0" w:firstLine="0"/>
      </w:pPr>
      <w:r>
        <w:rPr>
          <w:lang w:val="es-ES" w:eastAsia="es-ES" w:bidi="es-ES"/>
          <w:w w:val="100"/>
          <w:spacing w:val="0"/>
          <w:color w:val="000000"/>
          <w:position w:val="0"/>
        </w:rPr>
        <w:t>En Buenos Aires, Argentina:</w:t>
      </w:r>
    </w:p>
    <w:p>
      <w:pPr>
        <w:pStyle w:val="Style5"/>
        <w:framePr w:w="7856" w:h="5184" w:hRule="exact" w:wrap="none" w:vAnchor="page" w:hAnchor="page" w:x="278" w:y="5863"/>
        <w:widowControl w:val="0"/>
        <w:keepNext w:val="0"/>
        <w:keepLines w:val="0"/>
        <w:shd w:val="clear" w:color="auto" w:fill="auto"/>
        <w:bidi w:val="0"/>
        <w:jc w:val="left"/>
        <w:spacing w:before="0" w:after="0" w:line="212" w:lineRule="exact"/>
        <w:ind w:left="1320" w:right="0" w:firstLine="0"/>
      </w:pPr>
      <w:r>
        <w:rPr>
          <w:lang w:val="es-ES" w:eastAsia="es-ES" w:bidi="es-ES"/>
          <w:w w:val="100"/>
          <w:spacing w:val="0"/>
          <w:color w:val="000000"/>
          <w:position w:val="0"/>
        </w:rPr>
        <w:t>© Euros Editores S.R.L.</w:t>
      </w:r>
    </w:p>
    <w:p>
      <w:pPr>
        <w:pStyle w:val="Style5"/>
        <w:framePr w:w="7856" w:h="5184" w:hRule="exact" w:wrap="none" w:vAnchor="page" w:hAnchor="page" w:x="278" w:y="5863"/>
        <w:widowControl w:val="0"/>
        <w:keepNext w:val="0"/>
        <w:keepLines w:val="0"/>
        <w:shd w:val="clear" w:color="auto" w:fill="auto"/>
        <w:bidi w:val="0"/>
        <w:jc w:val="left"/>
        <w:spacing w:before="0" w:after="0" w:line="212" w:lineRule="exact"/>
        <w:ind w:left="1320" w:right="1180" w:firstLine="0"/>
      </w:pPr>
      <w:r>
        <w:rPr>
          <w:lang w:val="es-ES" w:eastAsia="es-ES" w:bidi="es-ES"/>
          <w:w w:val="100"/>
          <w:spacing w:val="0"/>
          <w:color w:val="000000"/>
          <w:position w:val="0"/>
        </w:rPr>
        <w:t xml:space="preserve">Av. Congreso 4744 (CPA C1431AAP), </w:t>
      </w:r>
      <w:r>
        <w:rPr>
          <w:lang w:val="it-IT" w:eastAsia="it-IT" w:bidi="it-IT"/>
          <w:w w:val="100"/>
          <w:spacing w:val="0"/>
          <w:color w:val="000000"/>
          <w:position w:val="0"/>
        </w:rPr>
        <w:t xml:space="preserve">tei.: </w:t>
      </w:r>
      <w:r>
        <w:rPr>
          <w:lang w:val="es-ES" w:eastAsia="es-ES" w:bidi="es-ES"/>
          <w:w w:val="100"/>
          <w:spacing w:val="0"/>
          <w:color w:val="000000"/>
          <w:position w:val="0"/>
        </w:rPr>
        <w:t>(005411) 4522-1064. Tel/fax: 4522-1483</w:t>
      </w:r>
    </w:p>
    <w:p>
      <w:pPr>
        <w:pStyle w:val="Style5"/>
        <w:framePr w:w="7856" w:h="5184" w:hRule="exact" w:wrap="none" w:vAnchor="page" w:hAnchor="page" w:x="278" w:y="5863"/>
        <w:widowControl w:val="0"/>
        <w:keepNext w:val="0"/>
        <w:keepLines w:val="0"/>
        <w:shd w:val="clear" w:color="auto" w:fill="auto"/>
        <w:bidi w:val="0"/>
        <w:jc w:val="left"/>
        <w:spacing w:before="0" w:after="214" w:line="212" w:lineRule="exact"/>
        <w:ind w:left="1320" w:right="0" w:firstLine="0"/>
      </w:pPr>
      <w:r>
        <w:rPr>
          <w:lang w:val="es-ES" w:eastAsia="es-ES" w:bidi="es-ES"/>
          <w:w w:val="100"/>
          <w:spacing w:val="0"/>
          <w:color w:val="000000"/>
          <w:position w:val="0"/>
        </w:rPr>
        <w:t xml:space="preserve">e-mail: </w:t>
      </w:r>
      <w:r>
        <w:fldChar w:fldCharType="begin"/>
      </w:r>
      <w:r>
        <w:rPr>
          <w:color w:val="000000"/>
        </w:rPr>
        <w:instrText> HYPERLINK "mailto:euroseditores@fibertel.com.ar" </w:instrText>
      </w:r>
      <w:r>
        <w:fldChar w:fldCharType="separate"/>
      </w:r>
      <w:r>
        <w:rPr>
          <w:rStyle w:val="Hyperlink"/>
          <w:lang w:val="es-ES" w:eastAsia="es-ES" w:bidi="es-ES"/>
          <w:w w:val="100"/>
          <w:spacing w:val="0"/>
          <w:position w:val="0"/>
        </w:rPr>
        <w:t>euroseditores@fibertel.com.ar</w:t>
      </w:r>
      <w:r>
        <w:fldChar w:fldCharType="end"/>
      </w:r>
    </w:p>
    <w:p>
      <w:pPr>
        <w:pStyle w:val="Style5"/>
        <w:framePr w:w="7856" w:h="5184" w:hRule="exact" w:wrap="none" w:vAnchor="page" w:hAnchor="page" w:x="278" w:y="5863"/>
        <w:widowControl w:val="0"/>
        <w:keepNext w:val="0"/>
        <w:keepLines w:val="0"/>
        <w:shd w:val="clear" w:color="auto" w:fill="auto"/>
        <w:bidi w:val="0"/>
        <w:jc w:val="left"/>
        <w:spacing w:before="0" w:after="108" w:line="170" w:lineRule="exact"/>
        <w:ind w:left="1320" w:right="0" w:firstLine="0"/>
      </w:pPr>
      <w:r>
        <w:rPr>
          <w:lang w:val="es-ES" w:eastAsia="es-ES" w:bidi="es-ES"/>
          <w:w w:val="100"/>
          <w:spacing w:val="0"/>
          <w:color w:val="000000"/>
          <w:position w:val="0"/>
        </w:rPr>
        <w:t>Hecho el depósito que establece la ley. Derechos reservados.</w:t>
      </w:r>
    </w:p>
    <w:p>
      <w:pPr>
        <w:pStyle w:val="Style5"/>
        <w:framePr w:w="7856" w:h="5184" w:hRule="exact" w:wrap="none" w:vAnchor="page" w:hAnchor="page" w:x="278" w:y="5863"/>
        <w:widowControl w:val="0"/>
        <w:keepNext w:val="0"/>
        <w:keepLines w:val="0"/>
        <w:shd w:val="clear" w:color="auto" w:fill="auto"/>
        <w:bidi w:val="0"/>
        <w:jc w:val="left"/>
        <w:spacing w:before="0" w:after="0" w:line="233" w:lineRule="exact"/>
        <w:ind w:left="1320" w:right="1180" w:firstLine="0"/>
      </w:pPr>
      <w:r>
        <w:rPr>
          <w:lang w:val="es-ES" w:eastAsia="es-ES" w:bidi="es-ES"/>
          <w:w w:val="100"/>
          <w:spacing w:val="0"/>
          <w:color w:val="000000"/>
          <w:position w:val="0"/>
        </w:rPr>
        <w:t xml:space="preserve">Impreso en Argentina, en el mes de mayo de 2007 por: </w:t>
      </w:r>
      <w:r>
        <w:rPr>
          <w:rStyle w:val="CharStyle23"/>
        </w:rPr>
        <w:t xml:space="preserve">Su Gráfica, </w:t>
      </w:r>
      <w:r>
        <w:rPr>
          <w:lang w:val="es-ES" w:eastAsia="es-ES" w:bidi="es-ES"/>
          <w:w w:val="100"/>
          <w:spacing w:val="0"/>
          <w:color w:val="000000"/>
          <w:position w:val="0"/>
        </w:rPr>
        <w:t xml:space="preserve">Basabilvaso 950. </w:t>
      </w:r>
      <w:r>
        <w:rPr>
          <w:lang w:val="de-DE" w:eastAsia="de-DE" w:bidi="de-DE"/>
          <w:w w:val="100"/>
          <w:spacing w:val="0"/>
          <w:color w:val="000000"/>
          <w:position w:val="0"/>
        </w:rPr>
        <w:t>Tel.</w:t>
      </w:r>
      <w:r>
        <w:rPr>
          <w:lang w:val="es-ES" w:eastAsia="es-ES" w:bidi="es-ES"/>
          <w:w w:val="100"/>
          <w:spacing w:val="0"/>
          <w:color w:val="000000"/>
          <w:position w:val="0"/>
        </w:rPr>
        <w:t>/fax: 4247-1268 (B1824ARB) Lanús Este.</w:t>
      </w:r>
    </w:p>
    <w:p>
      <w:pPr>
        <w:widowControl w:val="0"/>
        <w:rPr>
          <w:sz w:val="2"/>
          <w:szCs w:val="2"/>
        </w:rPr>
        <w:sectPr>
          <w:footnotePr>
            <w:pos w:val="pageBottom"/>
            <w:numFmt w:val="decimal"/>
            <w:numRestart w:val="continuous"/>
          </w:footnotePr>
          <w:pgSz w:w="8411" w:h="12458"/>
          <w:pgMar w:top="360" w:left="360" w:right="360" w:bottom="360" w:header="0" w:footer="3" w:gutter="0"/>
          <w:rtlGutter w:val="0"/>
          <w:cols w:space="720"/>
          <w:noEndnote/>
          <w:docGrid w:linePitch="360"/>
        </w:sectPr>
      </w:pPr>
    </w:p>
    <w:p>
      <w:pPr>
        <w:pStyle w:val="Style24"/>
        <w:framePr w:wrap="none" w:vAnchor="page" w:hAnchor="page" w:x="278" w:y="4047"/>
        <w:widowControl w:val="0"/>
        <w:keepNext w:val="0"/>
        <w:keepLines w:val="0"/>
        <w:shd w:val="clear" w:color="auto" w:fill="auto"/>
        <w:bidi w:val="0"/>
        <w:jc w:val="left"/>
        <w:spacing w:before="0" w:after="0" w:line="170" w:lineRule="exact"/>
        <w:ind w:left="3660" w:right="0" w:firstLine="0"/>
      </w:pPr>
      <w:r>
        <w:rPr>
          <w:lang w:val="it-IT" w:eastAsia="it-IT" w:bidi="it-IT"/>
          <w:w w:val="100"/>
          <w:spacing w:val="0"/>
          <w:color w:val="000000"/>
          <w:position w:val="0"/>
        </w:rPr>
        <w:t xml:space="preserve">A la memoria de James </w:t>
      </w:r>
      <w:r>
        <w:rPr>
          <w:lang w:val="en-US" w:eastAsia="en-US" w:bidi="en-US"/>
          <w:w w:val="100"/>
          <w:spacing w:val="0"/>
          <w:color w:val="000000"/>
          <w:position w:val="0"/>
        </w:rPr>
        <w:t>Goldschmidt</w:t>
      </w:r>
    </w:p>
    <w:p>
      <w:pPr>
        <w:widowControl w:val="0"/>
        <w:rPr>
          <w:sz w:val="2"/>
          <w:szCs w:val="2"/>
        </w:rPr>
        <w:sectPr>
          <w:footnotePr>
            <w:pos w:val="pageBottom"/>
            <w:numFmt w:val="decimal"/>
            <w:numRestart w:val="continuous"/>
          </w:footnotePr>
          <w:pgSz w:w="8411" w:h="12458"/>
          <w:pgMar w:top="360" w:left="360" w:right="360" w:bottom="360" w:header="0" w:footer="3" w:gutter="0"/>
          <w:rtlGutter w:val="0"/>
          <w:cols w:space="720"/>
          <w:noEndnote/>
          <w:docGrid w:linePitch="360"/>
        </w:sectPr>
      </w:pPr>
    </w:p>
    <w:p>
      <w:pPr>
        <w:sectPr>
          <w:footnotePr>
            <w:pos w:val="pageBottom"/>
            <w:numFmt w:val="decimal"/>
            <w:numRestart w:val="continuous"/>
          </w:footnotePr>
          <w:pgSz w:w="6728" w:h="10612"/>
          <w:pgMar w:top="360" w:left="360" w:right="360" w:bottom="360" w:header="0" w:footer="3" w:gutter="0"/>
          <w:rtlGutter w:val="0"/>
          <w:cols w:space="720"/>
          <w:noEndnote/>
          <w:docGrid w:linePitch="360"/>
        </w:sectPr>
      </w:pPr>
    </w:p>
    <w:p>
      <w:pPr>
        <w:pStyle w:val="Style26"/>
        <w:framePr w:w="5488" w:h="258" w:hRule="exact" w:wrap="none" w:vAnchor="page" w:hAnchor="page" w:x="1468" w:y="3640"/>
        <w:widowControl w:val="0"/>
        <w:keepNext w:val="0"/>
        <w:keepLines w:val="0"/>
        <w:shd w:val="clear" w:color="auto" w:fill="auto"/>
        <w:bidi w:val="0"/>
        <w:spacing w:before="0" w:after="0" w:line="170" w:lineRule="exact"/>
        <w:ind w:left="0" w:right="20" w:firstLine="0"/>
      </w:pPr>
      <w:r>
        <w:rPr>
          <w:lang w:val="es-ES" w:eastAsia="es-ES" w:bidi="es-ES"/>
          <w:w w:val="100"/>
          <w:spacing w:val="0"/>
          <w:color w:val="000000"/>
          <w:position w:val="0"/>
        </w:rPr>
        <w:t>PRESENTACIÓN DE LA CUARTA EDICIÓN</w:t>
      </w:r>
    </w:p>
    <w:p>
      <w:pPr>
        <w:pStyle w:val="Style24"/>
        <w:framePr w:w="5488" w:h="5052" w:hRule="exact" w:wrap="none" w:vAnchor="page" w:hAnchor="page" w:x="1468" w:y="4245"/>
        <w:widowControl w:val="0"/>
        <w:keepNext w:val="0"/>
        <w:keepLines w:val="0"/>
        <w:shd w:val="clear" w:color="auto" w:fill="auto"/>
        <w:bidi w:val="0"/>
        <w:jc w:val="both"/>
        <w:spacing w:before="0" w:after="0" w:line="224" w:lineRule="exact"/>
        <w:ind w:left="0" w:right="0" w:firstLine="380"/>
      </w:pPr>
      <w:r>
        <w:rPr>
          <w:rStyle w:val="CharStyle28"/>
          <w:i/>
          <w:iCs/>
        </w:rPr>
        <w:t xml:space="preserve">Couture, </w:t>
      </w:r>
      <w:r>
        <w:rPr>
          <w:lang w:val="es-ES" w:eastAsia="es-ES" w:bidi="es-ES"/>
          <w:w w:val="100"/>
          <w:spacing w:val="0"/>
          <w:color w:val="000000"/>
          <w:position w:val="0"/>
        </w:rPr>
        <w:t>en su formación intelectual como jurista recibió la in</w:t>
        <w:softHyphen/>
        <w:t xml:space="preserve">fluencia de la Escuela Procesal Italiana, a través de las figuras de </w:t>
      </w:r>
      <w:r>
        <w:rPr>
          <w:rStyle w:val="CharStyle28"/>
          <w:i/>
          <w:iCs/>
        </w:rPr>
        <w:t>Chiovenda, Carnelutti</w:t>
      </w:r>
      <w:r>
        <w:rPr>
          <w:rStyle w:val="CharStyle29"/>
          <w:i/>
          <w:iCs/>
        </w:rPr>
        <w:t xml:space="preserve"> y </w:t>
      </w:r>
      <w:r>
        <w:rPr>
          <w:lang w:val="es-ES" w:eastAsia="es-ES" w:bidi="es-ES"/>
          <w:w w:val="100"/>
          <w:spacing w:val="0"/>
          <w:color w:val="000000"/>
          <w:position w:val="0"/>
        </w:rPr>
        <w:t xml:space="preserve">especialmente de </w:t>
      </w:r>
      <w:r>
        <w:rPr>
          <w:rStyle w:val="CharStyle28"/>
          <w:i/>
          <w:iCs/>
        </w:rPr>
        <w:t xml:space="preserve">Calamandrei, </w:t>
      </w:r>
      <w:r>
        <w:rPr>
          <w:lang w:val="es-ES" w:eastAsia="es-ES" w:bidi="es-ES"/>
          <w:w w:val="100"/>
          <w:spacing w:val="0"/>
          <w:color w:val="000000"/>
          <w:position w:val="0"/>
        </w:rPr>
        <w:t xml:space="preserve">con quien tenía una fuerte afinidad, sintiendo ambos que pertenecían a una misma patria de pensamiento </w:t>
      </w:r>
      <w:r>
        <w:rPr>
          <w:rStyle w:val="CharStyle29"/>
          <w:i/>
          <w:iCs/>
        </w:rPr>
        <w:t xml:space="preserve">y </w:t>
      </w:r>
      <w:r>
        <w:rPr>
          <w:lang w:val="es-ES" w:eastAsia="es-ES" w:bidi="es-ES"/>
          <w:w w:val="100"/>
          <w:spacing w:val="0"/>
          <w:color w:val="000000"/>
          <w:position w:val="0"/>
        </w:rPr>
        <w:t>de afectos</w:t>
      </w:r>
      <w:r>
        <w:rPr>
          <w:rStyle w:val="CharStyle30"/>
          <w:i w:val="0"/>
          <w:iCs w:val="0"/>
        </w:rPr>
        <w:t>L</w:t>
      </w:r>
    </w:p>
    <w:p>
      <w:pPr>
        <w:pStyle w:val="Style24"/>
        <w:framePr w:w="5488" w:h="5052" w:hRule="exact" w:wrap="none" w:vAnchor="page" w:hAnchor="page" w:x="1468" w:y="4245"/>
        <w:widowControl w:val="0"/>
        <w:keepNext w:val="0"/>
        <w:keepLines w:val="0"/>
        <w:shd w:val="clear" w:color="auto" w:fill="auto"/>
        <w:bidi w:val="0"/>
        <w:jc w:val="both"/>
        <w:spacing w:before="0" w:after="0" w:line="224" w:lineRule="exact"/>
        <w:ind w:left="0" w:right="0" w:firstLine="380"/>
      </w:pPr>
      <w:r>
        <w:rPr>
          <w:lang w:val="es-ES" w:eastAsia="es-ES" w:bidi="es-ES"/>
          <w:w w:val="100"/>
          <w:spacing w:val="0"/>
          <w:color w:val="000000"/>
          <w:position w:val="0"/>
        </w:rPr>
        <w:t xml:space="preserve">Al prologar la obra del Maestro florentino "Introducción al estudio sistemático de las providencias cautelares" (1945), </w:t>
      </w:r>
      <w:r>
        <w:rPr>
          <w:rStyle w:val="CharStyle28"/>
          <w:i/>
          <w:iCs/>
        </w:rPr>
        <w:t xml:space="preserve">Couture </w:t>
      </w:r>
      <w:r>
        <w:rPr>
          <w:lang w:val="es-ES" w:eastAsia="es-ES" w:bidi="es-ES"/>
          <w:w w:val="100"/>
          <w:spacing w:val="0"/>
          <w:color w:val="000000"/>
          <w:position w:val="0"/>
        </w:rPr>
        <w:t>no oculta su admiración por la Escuela Italiana, indicando que ella había tomado de Francia la claridad y el método, de Alemania la exquisitez de los conceptos, y sin traicionar una sola de las adquisiciones del legado latino, al que permanecía fiel en todo instante, había superado a dichas escuelas.</w:t>
      </w:r>
    </w:p>
    <w:p>
      <w:pPr>
        <w:pStyle w:val="Style24"/>
        <w:framePr w:w="5488" w:h="5052" w:hRule="exact" w:wrap="none" w:vAnchor="page" w:hAnchor="page" w:x="1468" w:y="4245"/>
        <w:widowControl w:val="0"/>
        <w:keepNext w:val="0"/>
        <w:keepLines w:val="0"/>
        <w:shd w:val="clear" w:color="auto" w:fill="auto"/>
        <w:bidi w:val="0"/>
        <w:jc w:val="both"/>
        <w:spacing w:before="0" w:after="0" w:line="224" w:lineRule="exact"/>
        <w:ind w:left="0" w:right="0" w:firstLine="380"/>
      </w:pPr>
      <w:r>
        <w:rPr>
          <w:lang w:val="es-ES" w:eastAsia="es-ES" w:bidi="es-ES"/>
          <w:w w:val="100"/>
          <w:spacing w:val="0"/>
          <w:color w:val="000000"/>
          <w:position w:val="0"/>
        </w:rPr>
        <w:t xml:space="preserve">A la influencia italiana </w:t>
      </w:r>
      <w:r>
        <w:rPr>
          <w:rStyle w:val="CharStyle28"/>
          <w:i/>
          <w:iCs/>
        </w:rPr>
        <w:t xml:space="preserve">Couture </w:t>
      </w:r>
      <w:r>
        <w:rPr>
          <w:lang w:val="es-ES" w:eastAsia="es-ES" w:bidi="es-ES"/>
          <w:w w:val="100"/>
          <w:spacing w:val="0"/>
          <w:color w:val="000000"/>
          <w:position w:val="0"/>
        </w:rPr>
        <w:t>añadió el contacto directo y pro</w:t>
        <w:softHyphen/>
        <w:t>fundo de la legislación y la doctrina alemana, facilitado por la circuns</w:t>
        <w:softHyphen/>
        <w:t xml:space="preserve">tancia de la presencia en Montevideo del ex decano de la Facultad de Derecho de Berlín, el Profesor </w:t>
      </w:r>
      <w:r>
        <w:rPr>
          <w:rStyle w:val="CharStyle28"/>
          <w:i/>
          <w:iCs/>
        </w:rPr>
        <w:t xml:space="preserve">James Goldschmidt, </w:t>
      </w:r>
      <w:r>
        <w:rPr>
          <w:lang w:val="es-ES" w:eastAsia="es-ES" w:bidi="es-ES"/>
          <w:w w:val="100"/>
          <w:spacing w:val="0"/>
          <w:color w:val="000000"/>
          <w:position w:val="0"/>
        </w:rPr>
        <w:t xml:space="preserve">y de su hijo </w:t>
      </w:r>
      <w:r>
        <w:rPr>
          <w:rStyle w:val="CharStyle28"/>
          <w:i/>
          <w:iCs/>
        </w:rPr>
        <w:t>Rober</w:t>
        <w:softHyphen/>
        <w:t xml:space="preserve">to, </w:t>
      </w:r>
      <w:r>
        <w:rPr>
          <w:lang w:val="es-ES" w:eastAsia="es-ES" w:bidi="es-ES"/>
          <w:w w:val="100"/>
          <w:spacing w:val="0"/>
          <w:color w:val="000000"/>
          <w:position w:val="0"/>
        </w:rPr>
        <w:t>a quien le agradeció la colaboración que le prestara en esta parte en la presentación que realizara de la primera edición de “Fundamentos"</w:t>
      </w:r>
      <w:r>
        <w:rPr>
          <w:lang w:val="es-ES" w:eastAsia="es-ES" w:bidi="es-ES"/>
          <w:vertAlign w:val="superscript"/>
          <w:w w:val="100"/>
          <w:spacing w:val="0"/>
          <w:color w:val="000000"/>
          <w:position w:val="0"/>
        </w:rPr>
        <w:t>1 2</w:t>
      </w:r>
      <w:r>
        <w:rPr>
          <w:lang w:val="es-ES" w:eastAsia="es-ES" w:bidi="es-ES"/>
          <w:w w:val="100"/>
          <w:spacing w:val="0"/>
          <w:color w:val="000000"/>
          <w:position w:val="0"/>
        </w:rPr>
        <w:t>.</w:t>
      </w:r>
    </w:p>
    <w:p>
      <w:pPr>
        <w:pStyle w:val="Style24"/>
        <w:framePr w:w="5488" w:h="5052" w:hRule="exact" w:wrap="none" w:vAnchor="page" w:hAnchor="page" w:x="1468" w:y="4245"/>
        <w:widowControl w:val="0"/>
        <w:keepNext w:val="0"/>
        <w:keepLines w:val="0"/>
        <w:shd w:val="clear" w:color="auto" w:fill="auto"/>
        <w:bidi w:val="0"/>
        <w:jc w:val="both"/>
        <w:spacing w:before="0" w:after="0" w:line="224" w:lineRule="exact"/>
        <w:ind w:left="0" w:right="0" w:firstLine="380"/>
      </w:pPr>
      <w:r>
        <w:rPr>
          <w:lang w:val="es-ES" w:eastAsia="es-ES" w:bidi="es-ES"/>
          <w:w w:val="100"/>
          <w:spacing w:val="0"/>
          <w:color w:val="000000"/>
          <w:position w:val="0"/>
        </w:rPr>
        <w:t>La inmediata relación con la ciencia germánica del proceso contri</w:t>
        <w:softHyphen/>
        <w:t>buyó a darle una mayor profundidad a sus pensamientos, pero ello sin que sufriera perjuicio la frescura de lenguaje y la claridad de la expo</w:t>
        <w:softHyphen/>
        <w:t>sición.</w:t>
      </w:r>
    </w:p>
    <w:p>
      <w:pPr>
        <w:pStyle w:val="Style31"/>
        <w:framePr w:w="5452" w:h="732" w:hRule="exact" w:wrap="none" w:vAnchor="page" w:hAnchor="page" w:x="1492" w:y="9547"/>
        <w:tabs>
          <w:tab w:leader="none" w:pos="468" w:val="left"/>
        </w:tabs>
        <w:widowControl w:val="0"/>
        <w:keepNext w:val="0"/>
        <w:keepLines w:val="0"/>
        <w:shd w:val="clear" w:color="auto" w:fill="auto"/>
        <w:bidi w:val="0"/>
        <w:spacing w:before="0" w:after="0"/>
        <w:ind w:left="0" w:right="0" w:firstLine="400"/>
      </w:pPr>
      <w:r>
        <w:rPr>
          <w:rStyle w:val="CharStyle33"/>
          <w:lang w:val="it-IT" w:eastAsia="it-IT" w:bidi="it-IT"/>
          <w:vertAlign w:val="superscript"/>
        </w:rPr>
        <w:t>1</w:t>
      </w:r>
      <w:r>
        <w:rPr>
          <w:rStyle w:val="CharStyle34"/>
          <w:lang w:val="it-IT" w:eastAsia="it-IT" w:bidi="it-IT"/>
        </w:rPr>
        <w:tab/>
        <w:t xml:space="preserve">Calamandrei, Piero, </w:t>
      </w:r>
      <w:r>
        <w:rPr>
          <w:rStyle w:val="CharStyle35"/>
          <w:lang w:val="it-IT" w:eastAsia="it-IT" w:bidi="it-IT"/>
        </w:rPr>
        <w:t>Eduardo</w:t>
      </w:r>
      <w:r>
        <w:rPr>
          <w:lang w:val="it-IT" w:eastAsia="it-IT" w:bidi="it-IT"/>
          <w:w w:val="100"/>
          <w:spacing w:val="0"/>
          <w:color w:val="000000"/>
          <w:position w:val="0"/>
        </w:rPr>
        <w:t xml:space="preserve"> /. </w:t>
      </w:r>
      <w:r>
        <w:rPr>
          <w:rStyle w:val="CharStyle35"/>
          <w:lang w:val="it-IT" w:eastAsia="it-IT" w:bidi="it-IT"/>
        </w:rPr>
        <w:t>Coutun',</w:t>
      </w:r>
      <w:r>
        <w:rPr>
          <w:lang w:val="it-IT" w:eastAsia="it-IT" w:bidi="it-IT"/>
          <w:w w:val="100"/>
          <w:spacing w:val="0"/>
          <w:color w:val="000000"/>
          <w:position w:val="0"/>
        </w:rPr>
        <w:t xml:space="preserve"> en "Rivista di Diritto Processuale", 1956, p. 247, citado por </w:t>
      </w:r>
      <w:r>
        <w:rPr>
          <w:rStyle w:val="CharStyle34"/>
          <w:lang w:val="it-IT" w:eastAsia="it-IT" w:bidi="it-IT"/>
        </w:rPr>
        <w:t xml:space="preserve">Mario </w:t>
      </w:r>
      <w:r>
        <w:rPr>
          <w:lang w:val="it-IT" w:eastAsia="it-IT" w:bidi="it-IT"/>
          <w:w w:val="100"/>
          <w:spacing w:val="0"/>
          <w:color w:val="000000"/>
          <w:position w:val="0"/>
        </w:rPr>
        <w:t xml:space="preserve">G. </w:t>
      </w:r>
      <w:r>
        <w:rPr>
          <w:rStyle w:val="CharStyle34"/>
          <w:lang w:val="it-IT" w:eastAsia="it-IT" w:bidi="it-IT"/>
        </w:rPr>
        <w:t xml:space="preserve">Losano, </w:t>
      </w:r>
      <w:r>
        <w:rPr>
          <w:lang w:val="it-IT" w:eastAsia="it-IT" w:bidi="it-IT"/>
          <w:w w:val="100"/>
          <w:spacing w:val="0"/>
          <w:color w:val="000000"/>
          <w:position w:val="0"/>
        </w:rPr>
        <w:t xml:space="preserve">en </w:t>
      </w:r>
      <w:r>
        <w:rPr>
          <w:rStyle w:val="CharStyle35"/>
          <w:lang w:val="it-IT" w:eastAsia="it-IT" w:bidi="it-IT"/>
        </w:rPr>
        <w:t>V emigrazione dei giuristi milanesi nella Montevideo d'ante guerra,</w:t>
      </w:r>
      <w:r>
        <w:rPr>
          <w:lang w:val="it-IT" w:eastAsia="it-IT" w:bidi="it-IT"/>
          <w:w w:val="100"/>
          <w:spacing w:val="0"/>
          <w:color w:val="000000"/>
          <w:position w:val="0"/>
        </w:rPr>
        <w:t xml:space="preserve"> en "Rivista Trimestrale di Diritto e Procedura Civile", Milano, Giuffrè Editore, anno LIII, fas. 1, 1959.</w:t>
      </w:r>
    </w:p>
    <w:p>
      <w:pPr>
        <w:pStyle w:val="Style36"/>
        <w:framePr w:w="5452" w:h="389" w:hRule="exact" w:wrap="none" w:vAnchor="page" w:hAnchor="page" w:x="1492" w:y="10283"/>
        <w:tabs>
          <w:tab w:leader="none" w:pos="504" w:val="left"/>
        </w:tabs>
        <w:widowControl w:val="0"/>
        <w:keepNext w:val="0"/>
        <w:keepLines w:val="0"/>
        <w:shd w:val="clear" w:color="auto" w:fill="auto"/>
        <w:bidi w:val="0"/>
        <w:jc w:val="left"/>
        <w:spacing w:before="0" w:after="0"/>
        <w:ind w:left="0" w:right="0" w:firstLine="380"/>
      </w:pPr>
      <w:r>
        <w:rPr>
          <w:rStyle w:val="CharStyle38"/>
          <w:lang w:val="it-IT" w:eastAsia="it-IT" w:bidi="it-IT"/>
          <w:vertAlign w:val="superscript"/>
          <w:i w:val="0"/>
          <w:iCs w:val="0"/>
        </w:rPr>
        <w:t>2</w:t>
      </w:r>
      <w:r>
        <w:rPr>
          <w:rStyle w:val="CharStyle39"/>
          <w:lang w:val="it-IT" w:eastAsia="it-IT" w:bidi="it-IT"/>
          <w:i w:val="0"/>
          <w:iCs w:val="0"/>
        </w:rPr>
        <w:tab/>
        <w:t xml:space="preserve">Couture, Eduardo </w:t>
      </w:r>
      <w:r>
        <w:rPr>
          <w:lang w:val="it-IT" w:eastAsia="it-IT" w:bidi="it-IT"/>
          <w:w w:val="100"/>
          <w:spacing w:val="0"/>
          <w:color w:val="000000"/>
          <w:position w:val="0"/>
        </w:rPr>
        <w:t>)., Fundnmentos del Derecho Procesai Ch’il,</w:t>
      </w:r>
      <w:r>
        <w:rPr>
          <w:rStyle w:val="CharStyle40"/>
          <w:lang w:val="it-IT" w:eastAsia="it-IT" w:bidi="it-IT"/>
          <w:i w:val="0"/>
          <w:iCs w:val="0"/>
        </w:rPr>
        <w:t xml:space="preserve"> l</w:t>
      </w:r>
      <w:r>
        <w:rPr>
          <w:rStyle w:val="CharStyle40"/>
          <w:lang w:val="it-IT" w:eastAsia="it-IT" w:bidi="it-IT"/>
          <w:vertAlign w:val="superscript"/>
          <w:i w:val="0"/>
          <w:iCs w:val="0"/>
        </w:rPr>
        <w:t>a</w:t>
      </w:r>
      <w:r>
        <w:rPr>
          <w:rStyle w:val="CharStyle40"/>
          <w:lang w:val="it-IT" w:eastAsia="it-IT" w:bidi="it-IT"/>
          <w:i w:val="0"/>
          <w:iCs w:val="0"/>
        </w:rPr>
        <w:t xml:space="preserve"> edición, Aniceto Lopez Editor, 1942.</w:t>
      </w:r>
    </w:p>
    <w:p>
      <w:pPr>
        <w:widowControl w:val="0"/>
        <w:rPr>
          <w:sz w:val="2"/>
          <w:szCs w:val="2"/>
        </w:rPr>
        <w:sectPr>
          <w:footnotePr>
            <w:pos w:val="pageBottom"/>
            <w:numFmt w:val="decimal"/>
            <w:numRestart w:val="continuous"/>
          </w:footnotePr>
          <w:pgSz w:w="8411" w:h="12458"/>
          <w:pgMar w:top="360" w:left="360" w:right="360" w:bottom="360" w:header="0" w:footer="3" w:gutter="0"/>
          <w:rtlGutter w:val="0"/>
          <w:cols w:space="720"/>
          <w:noEndnote/>
          <w:docGrid w:linePitch="360"/>
        </w:sectPr>
      </w:pPr>
    </w:p>
    <w:p>
      <w:pPr>
        <w:pStyle w:val="Style21"/>
        <w:framePr w:wrap="none" w:vAnchor="page" w:hAnchor="page" w:x="1472" w:y="100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w:t>
      </w:r>
    </w:p>
    <w:p>
      <w:pPr>
        <w:pStyle w:val="Style41"/>
        <w:framePr w:wrap="none" w:vAnchor="page" w:hAnchor="page" w:x="2791" w:y="993"/>
        <w:widowControl w:val="0"/>
        <w:keepNext w:val="0"/>
        <w:keepLines w:val="0"/>
        <w:shd w:val="clear" w:color="auto" w:fill="auto"/>
        <w:bidi w:val="0"/>
        <w:jc w:val="left"/>
        <w:spacing w:before="0" w:after="0" w:line="140" w:lineRule="exact"/>
        <w:ind w:left="0" w:right="0" w:firstLine="0"/>
      </w:pPr>
      <w:r>
        <w:rPr>
          <w:rStyle w:val="CharStyle43"/>
        </w:rPr>
        <w:t>Presentación de la cuarta edición</w:t>
      </w:r>
    </w:p>
    <w:p>
      <w:pPr>
        <w:pStyle w:val="Style24"/>
        <w:framePr w:w="5386" w:h="7212" w:hRule="exact" w:wrap="none" w:vAnchor="page" w:hAnchor="page" w:x="1441" w:y="142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Como lo indicara el profesor venezolano Luis Lo </w:t>
      </w:r>
      <w:r>
        <w:rPr>
          <w:rStyle w:val="CharStyle28"/>
          <w:i/>
          <w:iCs/>
        </w:rPr>
        <w:t>reto</w:t>
      </w:r>
      <w:r>
        <w:rPr>
          <w:rStyle w:val="CharStyle28"/>
          <w:vertAlign w:val="superscript"/>
          <w:i/>
          <w:iCs/>
        </w:rPr>
        <w:t>3</w:t>
      </w:r>
      <w:r>
        <w:rPr>
          <w:rStyle w:val="CharStyle28"/>
          <w:i/>
          <w:iCs/>
        </w:rPr>
        <w:t xml:space="preserve">, </w:t>
      </w:r>
      <w:r>
        <w:rPr>
          <w:lang w:val="es-ES" w:eastAsia="es-ES" w:bidi="es-ES"/>
          <w:w w:val="100"/>
          <w:spacing w:val="0"/>
          <w:color w:val="000000"/>
          <w:position w:val="0"/>
        </w:rPr>
        <w:t>en "Funda</w:t>
        <w:softHyphen/>
        <w:t>mentos""... se estudia el proceso en su constitución, en su desenvolvi</w:t>
        <w:softHyphen/>
        <w:t>miento y en sus efectos, presentando de estos variados momentos un panorama completo y magistral. Entre las enseñanzas originales que allí encontramos está la de haber traído y aplicado a la problemática del proceso, los resultados obtenidos por la ontología, la lógica y la axiología jurídicas generales, discerniéndose con método científico el estudio del objeto del conocimiento, del de sus formas, dándosele a la ciencia y a la técnica del proceso una rigurosa fundamentación."</w:t>
      </w:r>
    </w:p>
    <w:p>
      <w:pPr>
        <w:pStyle w:val="Style24"/>
        <w:framePr w:w="5386" w:h="7212" w:hRule="exact" w:wrap="none" w:vAnchor="page" w:hAnchor="page" w:x="1441" w:y="142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"Las excelencias pedagógicas de esta obra, la han elevado justamen</w:t>
        <w:softHyphen/>
        <w:t>te desde su aparición al primer rango de las que hayan visto la luz sobre el estudio del proceso."</w:t>
      </w:r>
    </w:p>
    <w:p>
      <w:pPr>
        <w:pStyle w:val="Style24"/>
        <w:framePr w:w="5386" w:h="7212" w:hRule="exact" w:wrap="none" w:vAnchor="page" w:hAnchor="page" w:x="1441" w:y="142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"No se encuentra en la literatura jurídica de nuestra lengua libro alguno que lo supere en cualidad didáctica, en precisión de conceptos, en rigor de método y en elegancia de exposición; sin que su brevedad mengüe las proyecciones clásicas de su contenido".</w:t>
      </w:r>
    </w:p>
    <w:p>
      <w:pPr>
        <w:pStyle w:val="Style44"/>
        <w:framePr w:w="5386" w:h="7212" w:hRule="exact" w:wrap="none" w:vAnchor="page" w:hAnchor="page" w:x="1441" w:y="1426"/>
        <w:widowControl w:val="0"/>
        <w:keepNext w:val="0"/>
        <w:keepLines w:val="0"/>
        <w:shd w:val="clear" w:color="auto" w:fill="auto"/>
        <w:bidi w:val="0"/>
        <w:spacing w:before="0" w:after="0"/>
        <w:ind w:left="0" w:right="0"/>
      </w:pPr>
      <w:r>
        <w:rPr>
          <w:lang w:val="es-ES" w:eastAsia="es-ES" w:bidi="es-ES"/>
          <w:w w:val="100"/>
          <w:spacing w:val="0"/>
          <w:color w:val="000000"/>
          <w:position w:val="0"/>
        </w:rPr>
        <w:t xml:space="preserve">"Él es indudablemente la obra doctrinal cimera de </w:t>
      </w:r>
      <w:r>
        <w:rPr>
          <w:rStyle w:val="CharStyle46"/>
          <w:i/>
          <w:iCs/>
        </w:rPr>
        <w:t>Couture,</w:t>
      </w:r>
      <w:r>
        <w:rPr>
          <w:lang w:val="es-ES" w:eastAsia="es-ES" w:bidi="es-ES"/>
          <w:w w:val="100"/>
          <w:spacing w:val="0"/>
          <w:color w:val="000000"/>
          <w:position w:val="0"/>
        </w:rPr>
        <w:t xml:space="preserve"> en la que nos dejó un panorama total de su pensamiento científico y un resumen admirable de las doctrinas fundamentales del proceso."</w:t>
      </w:r>
    </w:p>
    <w:p>
      <w:pPr>
        <w:pStyle w:val="Style24"/>
        <w:framePr w:w="5386" w:h="7212" w:hRule="exact" w:wrap="none" w:vAnchor="page" w:hAnchor="page" w:x="1441" w:y="142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Como expresara </w:t>
      </w:r>
      <w:r>
        <w:rPr>
          <w:rStyle w:val="CharStyle28"/>
          <w:i/>
          <w:iCs/>
        </w:rPr>
        <w:t xml:space="preserve">Sentís Melendo </w:t>
      </w:r>
      <w:r>
        <w:rPr>
          <w:lang w:val="es-ES" w:eastAsia="es-ES" w:bidi="es-ES"/>
          <w:w w:val="100"/>
          <w:spacing w:val="0"/>
          <w:color w:val="000000"/>
          <w:position w:val="0"/>
        </w:rPr>
        <w:t xml:space="preserve">al prologar la tercera edición, no solamente se debe trabajar sobre la obra de </w:t>
      </w:r>
      <w:r>
        <w:rPr>
          <w:rStyle w:val="CharStyle28"/>
          <w:i/>
          <w:iCs/>
        </w:rPr>
        <w:t xml:space="preserve">Couture, </w:t>
      </w:r>
      <w:r>
        <w:rPr>
          <w:lang w:val="es-ES" w:eastAsia="es-ES" w:bidi="es-ES"/>
          <w:w w:val="100"/>
          <w:spacing w:val="0"/>
          <w:color w:val="000000"/>
          <w:position w:val="0"/>
        </w:rPr>
        <w:t xml:space="preserve">sino que se debe seguir trabajando con </w:t>
      </w:r>
      <w:r>
        <w:rPr>
          <w:rStyle w:val="CharStyle28"/>
          <w:i/>
          <w:iCs/>
        </w:rPr>
        <w:t xml:space="preserve">Couture, </w:t>
      </w:r>
      <w:r>
        <w:rPr>
          <w:lang w:val="es-ES" w:eastAsia="es-ES" w:bidi="es-ES"/>
          <w:w w:val="100"/>
          <w:spacing w:val="0"/>
          <w:color w:val="000000"/>
          <w:position w:val="0"/>
        </w:rPr>
        <w:t>y trabajar con él no puede ser solamente el examen y la crítica de la labor que nos dejó, sino que debe ser también meditación sobre una probable evolución de sus ideas. En tal sentido, podemos señalar que al influjo de su pensamiento, tanto la aplicación de las garantías constitucionales al proceso, como su tesis relativa a que los principios éticos deben regir la actividad procesal, han tenido notable receptividad y sin duda, ello se acrecentará en el futuro con nuevos desarrollos.</w:t>
      </w:r>
    </w:p>
    <w:p>
      <w:pPr>
        <w:pStyle w:val="Style24"/>
        <w:framePr w:w="5386" w:h="7212" w:hRule="exact" w:wrap="none" w:vAnchor="page" w:hAnchor="page" w:x="1441" w:y="1426"/>
        <w:widowControl w:val="0"/>
        <w:keepNext w:val="0"/>
        <w:keepLines w:val="0"/>
        <w:shd w:val="clear" w:color="auto" w:fill="auto"/>
        <w:bidi w:val="0"/>
        <w:jc w:val="both"/>
        <w:spacing w:before="0" w:after="0" w:line="214" w:lineRule="exact"/>
        <w:ind w:left="0" w:right="0" w:firstLine="380"/>
      </w:pPr>
      <w:r>
        <w:rPr>
          <w:rStyle w:val="CharStyle28"/>
          <w:i/>
          <w:iCs/>
        </w:rPr>
        <w:t xml:space="preserve">Couture, </w:t>
      </w:r>
      <w:r>
        <w:rPr>
          <w:lang w:val="es-ES" w:eastAsia="es-ES" w:bidi="es-ES"/>
          <w:w w:val="100"/>
          <w:spacing w:val="0"/>
          <w:color w:val="000000"/>
          <w:position w:val="0"/>
        </w:rPr>
        <w:t xml:space="preserve">además </w:t>
      </w:r>
      <w:r>
        <w:rPr>
          <w:rStyle w:val="CharStyle29"/>
          <w:i/>
          <w:iCs/>
        </w:rPr>
        <w:t xml:space="preserve">de </w:t>
      </w:r>
      <w:r>
        <w:rPr>
          <w:lang w:val="es-ES" w:eastAsia="es-ES" w:bidi="es-ES"/>
          <w:w w:val="100"/>
          <w:spacing w:val="0"/>
          <w:color w:val="000000"/>
          <w:position w:val="0"/>
        </w:rPr>
        <w:t>sembrador de ideas, no fue avaro en su sabi</w:t>
        <w:softHyphen/>
        <w:t>duría, ni soberbio frente a la ignorancia de quienes se le acercaban, teniendo para todos palabras de estímulo y de comprensión generosa. Ello explica que sus discípulos se multiplicaran por doquier y que su</w:t>
      </w:r>
    </w:p>
    <w:p>
      <w:pPr>
        <w:pStyle w:val="Style31"/>
        <w:framePr w:w="5328" w:h="576" w:hRule="exact" w:wrap="none" w:vAnchor="page" w:hAnchor="page" w:x="1441" w:y="8960"/>
        <w:tabs>
          <w:tab w:leader="none" w:pos="498" w:val="left"/>
        </w:tabs>
        <w:widowControl w:val="0"/>
        <w:keepNext w:val="0"/>
        <w:keepLines w:val="0"/>
        <w:shd w:val="clear" w:color="auto" w:fill="auto"/>
        <w:bidi w:val="0"/>
        <w:spacing w:before="0" w:after="0" w:line="175" w:lineRule="exact"/>
        <w:ind w:left="0" w:right="0"/>
      </w:pPr>
      <w:r>
        <w:rPr>
          <w:lang w:val="es-ES" w:eastAsia="es-ES" w:bidi="es-ES"/>
          <w:w w:val="100"/>
          <w:spacing w:val="0"/>
          <w:color w:val="000000"/>
          <w:position w:val="0"/>
        </w:rPr>
        <w:t>3</w:t>
        <w:tab/>
        <w:t xml:space="preserve">Lo </w:t>
      </w:r>
      <w:r>
        <w:rPr>
          <w:rStyle w:val="CharStyle47"/>
        </w:rPr>
        <w:t xml:space="preserve">reto, </w:t>
      </w:r>
      <w:r>
        <w:rPr>
          <w:lang w:val="es-ES" w:eastAsia="es-ES" w:bidi="es-ES"/>
          <w:w w:val="100"/>
          <w:spacing w:val="0"/>
          <w:color w:val="000000"/>
          <w:position w:val="0"/>
        </w:rPr>
        <w:t xml:space="preserve">Luis, </w:t>
      </w:r>
      <w:r>
        <w:rPr>
          <w:rStyle w:val="CharStyle35"/>
        </w:rPr>
        <w:t>Eduardo ]. Couture.</w:t>
      </w:r>
      <w:r>
        <w:rPr>
          <w:lang w:val="es-ES" w:eastAsia="es-ES" w:bidi="es-ES"/>
          <w:w w:val="100"/>
          <w:spacing w:val="0"/>
          <w:color w:val="000000"/>
          <w:position w:val="0"/>
        </w:rPr>
        <w:t xml:space="preserve"> Homenaje rendido a su memoria en la Universidad de Carabobo, el 11 de mayo de 1959, imprenta Balmes S.R.L., Buenos Aires.</w:t>
      </w:r>
    </w:p>
    <w:p>
      <w:pPr>
        <w:widowControl w:val="0"/>
        <w:rPr>
          <w:sz w:val="2"/>
          <w:szCs w:val="2"/>
        </w:rPr>
        <w:sectPr>
          <w:footnotePr>
            <w:pos w:val="pageBottom"/>
            <w:numFmt w:val="decimal"/>
            <w:numRestart w:val="continuous"/>
          </w:footnotePr>
          <w:pgSz w:w="7449" w:h="10524"/>
          <w:pgMar w:top="360" w:left="360" w:right="360" w:bottom="360" w:header="0" w:footer="3" w:gutter="0"/>
          <w:rtlGutter w:val="0"/>
          <w:cols w:space="720"/>
          <w:noEndnote/>
          <w:docGrid w:linePitch="360"/>
        </w:sectPr>
      </w:pPr>
    </w:p>
    <w:p>
      <w:pPr>
        <w:pStyle w:val="Style41"/>
        <w:framePr w:wrap="none" w:vAnchor="page" w:hAnchor="page" w:x="2208" w:y="904"/>
        <w:widowControl w:val="0"/>
        <w:keepNext w:val="0"/>
        <w:keepLines w:val="0"/>
        <w:shd w:val="clear" w:color="auto" w:fill="auto"/>
        <w:bidi w:val="0"/>
        <w:jc w:val="left"/>
        <w:spacing w:before="0" w:after="0" w:line="140" w:lineRule="exact"/>
        <w:ind w:left="0" w:right="0" w:firstLine="0"/>
      </w:pPr>
      <w:r>
        <w:rPr>
          <w:rStyle w:val="CharStyle43"/>
        </w:rPr>
        <w:t>Presentación de la cuarta edición</w:t>
      </w:r>
    </w:p>
    <w:p>
      <w:pPr>
        <w:pStyle w:val="Style21"/>
        <w:framePr w:wrap="none" w:vAnchor="page" w:hAnchor="page" w:x="6033" w:y="90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XI</w:t>
      </w:r>
    </w:p>
    <w:p>
      <w:pPr>
        <w:pStyle w:val="Style24"/>
        <w:framePr w:w="5441" w:h="2184" w:hRule="exact" w:wrap="none" w:vAnchor="page" w:hAnchor="page" w:x="881" w:y="1331"/>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prestigio se mantenga, aiin hoy, en un sitial de privilegio que no ha decaído pese al trascurso del tiempo.</w:t>
      </w:r>
    </w:p>
    <w:p>
      <w:pPr>
        <w:pStyle w:val="Style24"/>
        <w:framePr w:w="5441" w:h="2184" w:hRule="exact" w:wrap="none" w:vAnchor="page" w:hAnchor="page" w:x="881" w:y="1331"/>
        <w:widowControl w:val="0"/>
        <w:keepNext w:val="0"/>
        <w:keepLines w:val="0"/>
        <w:shd w:val="clear" w:color="auto" w:fill="auto"/>
        <w:bidi w:val="0"/>
        <w:jc w:val="both"/>
        <w:spacing w:before="0" w:after="228" w:line="210" w:lineRule="exact"/>
        <w:ind w:left="0" w:right="0" w:firstLine="360"/>
      </w:pPr>
      <w:r>
        <w:rPr>
          <w:lang w:val="es-ES" w:eastAsia="es-ES" w:bidi="es-ES"/>
          <w:w w:val="100"/>
          <w:spacing w:val="0"/>
          <w:color w:val="000000"/>
          <w:position w:val="0"/>
        </w:rPr>
        <w:t xml:space="preserve">Como lo expresara </w:t>
      </w:r>
      <w:r>
        <w:rPr>
          <w:rStyle w:val="CharStyle48"/>
          <w:i/>
          <w:iCs/>
        </w:rPr>
        <w:t>Adolfo Gf.lsi</w:t>
      </w:r>
      <w:r>
        <w:rPr>
          <w:rStyle w:val="CharStyle49"/>
          <w:i w:val="0"/>
          <w:iCs w:val="0"/>
        </w:rPr>
        <w:t xml:space="preserve"> Bidart</w:t>
      </w:r>
      <w:r>
        <w:rPr>
          <w:rStyle w:val="CharStyle49"/>
          <w:vertAlign w:val="superscript"/>
          <w:i w:val="0"/>
          <w:iCs w:val="0"/>
        </w:rPr>
        <w:t>4</w:t>
      </w:r>
      <w:r>
        <w:rPr>
          <w:rStyle w:val="CharStyle49"/>
          <w:i w:val="0"/>
          <w:iCs w:val="0"/>
        </w:rPr>
        <w:t xml:space="preserve">, "... </w:t>
      </w:r>
      <w:r>
        <w:rPr>
          <w:lang w:val="es-ES" w:eastAsia="es-ES" w:bidi="es-ES"/>
          <w:w w:val="100"/>
          <w:spacing w:val="0"/>
          <w:color w:val="000000"/>
          <w:position w:val="0"/>
        </w:rPr>
        <w:t>en ese pensamiento lúcido que aquí se evoca, estaba presente un hombre que procuraba integrar las mejores soluciones para todos, que trataba permanentemente de trascenderse en beneficio de los demás y para realizar, en su aventura individual, lo que es propio de la condición peregrina del hombre</w:t>
      </w:r>
    </w:p>
    <w:p>
      <w:pPr>
        <w:pStyle w:val="Style50"/>
        <w:framePr w:w="5441" w:h="2184" w:hRule="exact" w:wrap="none" w:vAnchor="page" w:hAnchor="page" w:x="881" w:y="1331"/>
        <w:widowControl w:val="0"/>
        <w:keepNext w:val="0"/>
        <w:keepLines w:val="0"/>
        <w:shd w:val="clear" w:color="auto" w:fill="auto"/>
        <w:bidi w:val="0"/>
        <w:spacing w:before="0" w:after="30" w:line="150" w:lineRule="exact"/>
        <w:ind w:left="0" w:right="0" w:firstLine="0"/>
      </w:pPr>
      <w:r>
        <w:rPr>
          <w:rStyle w:val="CharStyle52"/>
        </w:rPr>
        <w:t>Ángel Landoni Sosa</w:t>
      </w:r>
    </w:p>
    <w:p>
      <w:pPr>
        <w:pStyle w:val="Style5"/>
        <w:framePr w:w="5441" w:h="2184" w:hRule="exact" w:wrap="none" w:vAnchor="page" w:hAnchor="page" w:x="881" w:y="1331"/>
        <w:widowControl w:val="0"/>
        <w:keepNext w:val="0"/>
        <w:keepLines w:val="0"/>
        <w:shd w:val="clear" w:color="auto" w:fill="auto"/>
        <w:bidi w:val="0"/>
        <w:jc w:val="both"/>
        <w:spacing w:before="0" w:after="0" w:line="170" w:lineRule="exact"/>
        <w:ind w:left="0" w:right="0" w:firstLine="360"/>
      </w:pPr>
      <w:r>
        <w:rPr>
          <w:lang w:val="es-ES" w:eastAsia="es-ES" w:bidi="es-ES"/>
          <w:w w:val="100"/>
          <w:spacing w:val="0"/>
          <w:color w:val="000000"/>
          <w:position w:val="0"/>
        </w:rPr>
        <w:t>Montevideo, marzo de 2002</w:t>
      </w:r>
    </w:p>
    <w:p>
      <w:pPr>
        <w:pStyle w:val="Style36"/>
        <w:framePr w:w="5328" w:h="455" w:hRule="exact" w:wrap="none" w:vAnchor="page" w:hAnchor="page" w:x="993" w:y="9043"/>
        <w:tabs>
          <w:tab w:leader="none" w:pos="630" w:val="left"/>
        </w:tabs>
        <w:widowControl w:val="0"/>
        <w:keepNext w:val="0"/>
        <w:keepLines w:val="0"/>
        <w:shd w:val="clear" w:color="auto" w:fill="auto"/>
        <w:bidi w:val="0"/>
        <w:jc w:val="left"/>
        <w:spacing w:before="0" w:after="0" w:line="202" w:lineRule="exact"/>
        <w:ind w:left="140" w:right="0"/>
      </w:pPr>
      <w:r>
        <w:rPr>
          <w:rStyle w:val="CharStyle53"/>
          <w:vertAlign w:val="superscript"/>
          <w:i w:val="0"/>
          <w:iCs w:val="0"/>
        </w:rPr>
        <w:t>4</w:t>
      </w:r>
      <w:r>
        <w:rPr>
          <w:rStyle w:val="CharStyle53"/>
          <w:i w:val="0"/>
          <w:iCs w:val="0"/>
        </w:rPr>
        <w:tab/>
        <w:t>Gelsi Bidart,</w:t>
      </w:r>
      <w:r>
        <w:rPr>
          <w:rStyle w:val="CharStyle40"/>
          <w:i w:val="0"/>
          <w:iCs w:val="0"/>
        </w:rPr>
        <w:t xml:space="preserve"> Au&gt;Lfo, </w:t>
      </w:r>
      <w:r>
        <w:rPr>
          <w:lang w:val="es-ES" w:eastAsia="es-ES" w:bidi="es-ES"/>
          <w:w w:val="100"/>
          <w:spacing w:val="0"/>
          <w:color w:val="000000"/>
          <w:position w:val="0"/>
        </w:rPr>
        <w:t>Homenaje a Eduardo J. Contare a los 25 años de su muerte.</w:t>
      </w:r>
    </w:p>
    <w:p>
      <w:pPr>
        <w:widowControl w:val="0"/>
        <w:rPr>
          <w:sz w:val="2"/>
          <w:szCs w:val="2"/>
        </w:rPr>
        <w:sectPr>
          <w:footnotePr>
            <w:pos w:val="pageBottom"/>
            <w:numFmt w:val="decimal"/>
            <w:numRestart w:val="continuous"/>
          </w:footnotePr>
          <w:pgSz w:w="7449" w:h="10524"/>
          <w:pgMar w:top="360" w:left="360" w:right="360" w:bottom="360" w:header="0" w:footer="3" w:gutter="0"/>
          <w:rtlGutter w:val="0"/>
          <w:cols w:space="720"/>
          <w:noEndnote/>
          <w:docGrid w:linePitch="360"/>
        </w:sectPr>
      </w:pPr>
    </w:p>
    <w:p>
      <w:pPr>
        <w:sectPr>
          <w:footnotePr>
            <w:pos w:val="pageBottom"/>
            <w:numFmt w:val="decimal"/>
            <w:numRestart w:val="continuous"/>
          </w:footnotePr>
          <w:pgSz w:w="7619" w:h="11738"/>
          <w:pgMar w:top="360" w:left="360" w:right="360" w:bottom="360" w:header="0" w:footer="3" w:gutter="0"/>
          <w:rtlGutter w:val="0"/>
          <w:cols w:space="720"/>
          <w:noEndnote/>
          <w:docGrid w:linePitch="360"/>
        </w:sectPr>
      </w:pPr>
    </w:p>
    <w:p>
      <w:pPr>
        <w:pStyle w:val="Style54"/>
        <w:framePr w:w="6009" w:h="270" w:hRule="exact" w:wrap="none" w:vAnchor="page" w:hAnchor="page" w:x="1179" w:y="2953"/>
        <w:widowControl w:val="0"/>
        <w:keepNext w:val="0"/>
        <w:keepLines w:val="0"/>
        <w:shd w:val="clear" w:color="auto" w:fill="auto"/>
        <w:bidi w:val="0"/>
        <w:spacing w:before="0" w:after="0" w:line="170" w:lineRule="exact"/>
        <w:ind w:left="0" w:right="0" w:firstLine="0"/>
      </w:pPr>
      <w:bookmarkStart w:id="0" w:name="bookmark0"/>
      <w:r>
        <w:rPr>
          <w:lang w:val="fr-FR" w:eastAsia="fr-FR" w:bidi="fr-FR"/>
          <w:w w:val="100"/>
          <w:spacing w:val="0"/>
          <w:color w:val="000000"/>
          <w:position w:val="0"/>
        </w:rPr>
        <w:t>INDICE GENERAL</w:t>
      </w:r>
      <w:bookmarkEnd w:id="0"/>
    </w:p>
    <w:p>
      <w:pPr>
        <w:pStyle w:val="Style56"/>
        <w:framePr w:w="6009" w:h="7012" w:hRule="exact" w:wrap="none" w:vAnchor="page" w:hAnchor="page" w:x="1179" w:y="3601"/>
        <w:tabs>
          <w:tab w:leader="dot" w:pos="5315" w:val="left"/>
        </w:tabs>
        <w:widowControl w:val="0"/>
        <w:keepNext w:val="0"/>
        <w:keepLines w:val="0"/>
        <w:shd w:val="clear" w:color="auto" w:fill="auto"/>
        <w:bidi w:val="0"/>
        <w:spacing w:before="0" w:after="0"/>
        <w:ind w:left="0" w:right="0" w:firstLine="0"/>
      </w:pPr>
      <w:r>
        <w:rPr>
          <w:rStyle w:val="CharStyle58"/>
        </w:rPr>
        <w:t>Presentación de la cuarta edición</w:t>
      </w:r>
      <w:r>
        <w:rPr>
          <w:rStyle w:val="CharStyle59"/>
        </w:rPr>
        <w:tab/>
        <w:t xml:space="preserve"> IX</w:t>
      </w:r>
    </w:p>
    <w:p>
      <w:pPr>
        <w:pStyle w:val="Style56"/>
        <w:framePr w:w="6009" w:h="7012" w:hRule="exact" w:wrap="none" w:vAnchor="page" w:hAnchor="page" w:x="1179" w:y="3601"/>
        <w:tabs>
          <w:tab w:leader="dot" w:pos="5934" w:val="right"/>
        </w:tabs>
        <w:widowControl w:val="0"/>
        <w:keepNext w:val="0"/>
        <w:keepLines w:val="0"/>
        <w:shd w:val="clear" w:color="auto" w:fill="auto"/>
        <w:bidi w:val="0"/>
        <w:spacing w:before="0" w:after="0"/>
        <w:ind w:left="0" w:right="0" w:firstLine="0"/>
      </w:pPr>
      <w:r>
        <w:rPr>
          <w:rStyle w:val="CharStyle58"/>
        </w:rPr>
        <w:t>Próloco de Santiago Sentís Melendo</w:t>
      </w:r>
      <w:r>
        <w:rPr>
          <w:rStyle w:val="CharStyle59"/>
        </w:rPr>
        <w:tab/>
        <w:t xml:space="preserve"> XXVII</w:t>
      </w:r>
    </w:p>
    <w:p>
      <w:pPr>
        <w:pStyle w:val="Style56"/>
        <w:framePr w:w="6009" w:h="7012" w:hRule="exact" w:wrap="none" w:vAnchor="page" w:hAnchor="page" w:x="1179" w:y="3601"/>
        <w:tabs>
          <w:tab w:leader="dot" w:pos="5934" w:val="right"/>
        </w:tabs>
        <w:widowControl w:val="0"/>
        <w:keepNext w:val="0"/>
        <w:keepLines w:val="0"/>
        <w:shd w:val="clear" w:color="auto" w:fill="auto"/>
        <w:bidi w:val="0"/>
        <w:spacing w:before="0" w:after="0"/>
        <w:ind w:left="0" w:right="0" w:firstLine="0"/>
      </w:pPr>
      <w:r>
        <w:rPr>
          <w:rStyle w:val="CharStyle58"/>
        </w:rPr>
        <w:t xml:space="preserve">Prefacio de la tercera edición </w:t>
      </w:r>
      <w:r>
        <w:rPr>
          <w:rStyle w:val="CharStyle59"/>
        </w:rPr>
        <w:t>(1955)</w:t>
        <w:tab/>
        <w:t xml:space="preserve"> XXXVII</w:t>
      </w:r>
    </w:p>
    <w:p>
      <w:pPr>
        <w:pStyle w:val="Style56"/>
        <w:framePr w:w="6009" w:h="7012" w:hRule="exact" w:wrap="none" w:vAnchor="page" w:hAnchor="page" w:x="1179" w:y="3601"/>
        <w:tabs>
          <w:tab w:leader="dot" w:pos="5708" w:val="center"/>
        </w:tabs>
        <w:widowControl w:val="0"/>
        <w:keepNext w:val="0"/>
        <w:keepLines w:val="0"/>
        <w:shd w:val="clear" w:color="auto" w:fill="auto"/>
        <w:bidi w:val="0"/>
        <w:spacing w:before="0" w:after="312"/>
        <w:ind w:left="0" w:right="0" w:firstLine="0"/>
      </w:pPr>
      <w:r>
        <w:rPr>
          <w:rStyle w:val="CharStyle58"/>
        </w:rPr>
        <w:t>Abreviaturas</w:t>
        <w:tab/>
        <w:t xml:space="preserve"> </w:t>
      </w:r>
      <w:r>
        <w:rPr>
          <w:rStyle w:val="CharStyle59"/>
        </w:rPr>
        <w:t>XXXIX</w:t>
      </w:r>
    </w:p>
    <w:p>
      <w:pPr>
        <w:pStyle w:val="TOC_3"/>
        <w:framePr w:w="6009" w:h="7012" w:hRule="exact" w:wrap="none" w:vAnchor="page" w:hAnchor="page" w:x="1179" w:y="3601"/>
        <w:widowControl w:val="0"/>
        <w:keepNext w:val="0"/>
        <w:keepLines w:val="0"/>
        <w:shd w:val="clear" w:color="auto" w:fill="auto"/>
        <w:bidi w:val="0"/>
        <w:spacing w:before="0" w:after="0"/>
        <w:ind w:left="0" w:right="0" w:firstLine="0"/>
      </w:pPr>
      <w:r>
        <w:rPr>
          <w:rStyle w:val="CharStyle62"/>
        </w:rPr>
        <w:t>Introducción</w:t>
        <w:br/>
      </w:r>
      <w:r>
        <w:rPr>
          <w:lang w:val="es-ES" w:eastAsia="es-ES" w:bidi="es-ES"/>
          <w:w w:val="100"/>
          <w:spacing w:val="0"/>
          <w:color w:val="000000"/>
          <w:position w:val="0"/>
        </w:rPr>
        <w:t>EL DERECHO PROCESAL CIVIL</w:t>
        <w:br/>
        <w:t xml:space="preserve">§ 1. </w:t>
      </w:r>
      <w:r>
        <w:rPr>
          <w:rStyle w:val="CharStyle63"/>
        </w:rPr>
        <w:t>Definición y contenido</w:t>
      </w:r>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0"/>
        <w:ind w:left="0" w:right="0" w:firstLine="0"/>
      </w:pPr>
      <w:hyperlink w:anchor="bookmark32" w:tooltip="Current Document">
        <w:r>
          <w:rPr>
            <w:lang w:val="es-ES" w:eastAsia="es-ES" w:bidi="es-ES"/>
            <w:w w:val="100"/>
            <w:spacing w:val="0"/>
            <w:color w:val="000000"/>
            <w:position w:val="0"/>
          </w:rPr>
          <w:t>Definición</w:t>
          <w:tab/>
          <w:t xml:space="preserve"> 3</w:t>
        </w:r>
      </w:hyperlink>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0"/>
        <w:ind w:left="0" w:right="0" w:firstLine="0"/>
      </w:pPr>
      <w:r>
        <w:rPr>
          <w:lang w:val="es-ES" w:eastAsia="es-ES" w:bidi="es-ES"/>
          <w:w w:val="100"/>
          <w:spacing w:val="0"/>
          <w:color w:val="000000"/>
          <w:position w:val="0"/>
        </w:rPr>
        <w:t>Contenido</w:t>
        <w:tab/>
        <w:t xml:space="preserve"> 3</w:t>
      </w:r>
    </w:p>
    <w:p>
      <w:pPr>
        <w:pStyle w:val="Style64"/>
        <w:framePr w:w="6009" w:h="7012" w:hRule="exact" w:wrap="none" w:vAnchor="page" w:hAnchor="page" w:x="1179" w:y="3601"/>
        <w:widowControl w:val="0"/>
        <w:keepNext w:val="0"/>
        <w:keepLines w:val="0"/>
        <w:shd w:val="clear" w:color="auto" w:fill="auto"/>
        <w:bidi w:val="0"/>
        <w:spacing w:before="0" w:after="0"/>
        <w:ind w:left="0" w:right="0" w:firstLine="0"/>
      </w:pPr>
      <w:r>
        <w:rPr>
          <w:rStyle w:val="CharStyle66"/>
          <w:i w:val="0"/>
          <w:iCs w:val="0"/>
        </w:rPr>
        <w:t xml:space="preserve">§ 2. </w:t>
      </w:r>
      <w:r>
        <w:rPr>
          <w:lang w:val="es-ES" w:eastAsia="es-ES" w:bidi="es-ES"/>
          <w:w w:val="100"/>
          <w:spacing w:val="0"/>
          <w:color w:val="000000"/>
          <w:position w:val="0"/>
        </w:rPr>
        <w:t>Denominación</w:t>
      </w:r>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0"/>
        <w:ind w:left="0" w:right="0" w:firstLine="0"/>
      </w:pPr>
      <w:r>
        <w:rPr>
          <w:lang w:val="es-ES" w:eastAsia="es-ES" w:bidi="es-ES"/>
          <w:w w:val="100"/>
          <w:spacing w:val="0"/>
          <w:color w:val="000000"/>
          <w:position w:val="0"/>
        </w:rPr>
        <w:t>Denominaciones tradicionales</w:t>
        <w:tab/>
        <w:t xml:space="preserve"> 4</w:t>
      </w:r>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Nuevas denominaciones propuestas</w:t>
        <w:tab/>
        <w:t xml:space="preserve"> 5</w:t>
      </w:r>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Origen nacional de las denominaciones</w:t>
        <w:tab/>
        <w:t xml:space="preserve"> 6</w:t>
      </w:r>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208" w:line="205" w:lineRule="exact"/>
        <w:ind w:left="0" w:right="0" w:firstLine="0"/>
      </w:pPr>
      <w:r>
        <w:rPr>
          <w:lang w:val="es-ES" w:eastAsia="es-ES" w:bidi="es-ES"/>
          <w:w w:val="100"/>
          <w:spacing w:val="0"/>
          <w:color w:val="000000"/>
          <w:position w:val="0"/>
        </w:rPr>
        <w:t>Denominación adoptada</w:t>
        <w:tab/>
        <w:t xml:space="preserve"> 7</w:t>
      </w:r>
    </w:p>
    <w:p>
      <w:pPr>
        <w:pStyle w:val="Style64"/>
        <w:framePr w:w="6009" w:h="7012" w:hRule="exact" w:wrap="none" w:vAnchor="page" w:hAnchor="page" w:x="1179" w:y="3601"/>
        <w:widowControl w:val="0"/>
        <w:keepNext w:val="0"/>
        <w:keepLines w:val="0"/>
        <w:shd w:val="clear" w:color="auto" w:fill="auto"/>
        <w:bidi w:val="0"/>
        <w:spacing w:before="0" w:after="150" w:line="170" w:lineRule="exact"/>
        <w:ind w:left="0" w:right="0" w:firstLine="0"/>
      </w:pPr>
      <w:r>
        <w:rPr>
          <w:rStyle w:val="CharStyle66"/>
          <w:i w:val="0"/>
          <w:iCs w:val="0"/>
        </w:rPr>
        <w:t xml:space="preserve">§ 3. </w:t>
      </w:r>
      <w:r>
        <w:rPr>
          <w:lang w:val="es-ES" w:eastAsia="es-ES" w:bidi="es-ES"/>
          <w:w w:val="100"/>
          <w:spacing w:val="0"/>
          <w:color w:val="000000"/>
          <w:position w:val="0"/>
        </w:rPr>
        <w:t>Concepto</w:t>
      </w:r>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Autotutela, autocomposición, proceso</w:t>
        <w:tab/>
        <w:t xml:space="preserve"> 7</w:t>
      </w:r>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0" w:line="410" w:lineRule="exact"/>
        <w:ind w:left="0" w:right="0" w:firstLine="0"/>
      </w:pPr>
      <w:r>
        <w:rPr>
          <w:lang w:val="es-ES" w:eastAsia="es-ES" w:bidi="es-ES"/>
          <w:w w:val="100"/>
          <w:spacing w:val="0"/>
          <w:color w:val="000000"/>
          <w:position w:val="0"/>
        </w:rPr>
        <w:t>Concepto del derecho procesal civil</w:t>
        <w:tab/>
        <w:t xml:space="preserve"> 9</w:t>
      </w:r>
    </w:p>
    <w:p>
      <w:pPr>
        <w:pStyle w:val="Style64"/>
        <w:framePr w:w="6009" w:h="7012" w:hRule="exact" w:wrap="none" w:vAnchor="page" w:hAnchor="page" w:x="1179" w:y="3601"/>
        <w:widowControl w:val="0"/>
        <w:keepNext w:val="0"/>
        <w:keepLines w:val="0"/>
        <w:shd w:val="clear" w:color="auto" w:fill="auto"/>
        <w:bidi w:val="0"/>
        <w:spacing w:before="0" w:after="0" w:line="410" w:lineRule="exact"/>
        <w:ind w:left="0" w:right="0" w:firstLine="0"/>
      </w:pPr>
      <w:r>
        <w:rPr>
          <w:rStyle w:val="CharStyle66"/>
          <w:i w:val="0"/>
          <w:iCs w:val="0"/>
        </w:rPr>
        <w:t xml:space="preserve">§ 4. Los </w:t>
      </w:r>
      <w:r>
        <w:rPr>
          <w:lang w:val="es-ES" w:eastAsia="es-ES" w:bidi="es-ES"/>
          <w:w w:val="100"/>
          <w:spacing w:val="0"/>
          <w:color w:val="000000"/>
          <w:position w:val="0"/>
        </w:rPr>
        <w:t>sistemas procesales contemporáneos</w:t>
      </w:r>
    </w:p>
    <w:p>
      <w:pPr>
        <w:pStyle w:val="TOC_3"/>
        <w:numPr>
          <w:ilvl w:val="0"/>
          <w:numId w:val="1"/>
        </w:numPr>
        <w:framePr w:w="6009" w:h="7012" w:hRule="exact" w:wrap="none" w:vAnchor="page" w:hAnchor="page" w:x="1179" w:y="3601"/>
        <w:tabs>
          <w:tab w:leader="none" w:pos="363" w:val="left"/>
          <w:tab w:leader="dot" w:pos="5934" w:val="right"/>
        </w:tabs>
        <w:widowControl w:val="0"/>
        <w:keepNext w:val="0"/>
        <w:keepLines w:val="0"/>
        <w:shd w:val="clear" w:color="auto" w:fill="auto"/>
        <w:bidi w:val="0"/>
        <w:jc w:val="both"/>
        <w:spacing w:before="0" w:after="0" w:line="410" w:lineRule="exact"/>
        <w:ind w:left="0" w:right="0" w:firstLine="0"/>
      </w:pPr>
      <w:r>
        <w:rPr>
          <w:lang w:val="es-ES" w:eastAsia="es-ES" w:bidi="es-ES"/>
          <w:w w:val="100"/>
          <w:spacing w:val="0"/>
          <w:color w:val="000000"/>
          <w:position w:val="0"/>
        </w:rPr>
        <w:t>Derecho procesal y derecho positivo</w:t>
        <w:tab/>
        <w:t xml:space="preserve"> 10</w:t>
      </w:r>
    </w:p>
    <w:p>
      <w:pPr>
        <w:pStyle w:val="TOC_3"/>
        <w:numPr>
          <w:ilvl w:val="0"/>
          <w:numId w:val="1"/>
        </w:numPr>
        <w:framePr w:w="6009" w:h="7012" w:hRule="exact" w:wrap="none" w:vAnchor="page" w:hAnchor="page" w:x="1179" w:y="3601"/>
        <w:tabs>
          <w:tab w:leader="none" w:pos="392" w:val="left"/>
          <w:tab w:leader="dot" w:pos="5934"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Las "familias" del derecho contemporáneo</w:t>
        <w:tab/>
        <w:t xml:space="preserve"> 11</w:t>
      </w:r>
    </w:p>
    <w:p>
      <w:pPr>
        <w:pStyle w:val="TOC_3"/>
        <w:numPr>
          <w:ilvl w:val="0"/>
          <w:numId w:val="1"/>
        </w:numPr>
        <w:framePr w:w="6009" w:h="7012" w:hRule="exact" w:wrap="none" w:vAnchor="page" w:hAnchor="page" w:x="1179" w:y="3601"/>
        <w:tabs>
          <w:tab w:leader="none" w:pos="392" w:val="left"/>
          <w:tab w:leader="dot" w:pos="5934"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Los sistemas orientales</w:t>
        <w:tab/>
        <w:t xml:space="preserve"> 12</w:t>
      </w:r>
    </w:p>
    <w:p>
      <w:pPr>
        <w:pStyle w:val="TOC_3"/>
        <w:numPr>
          <w:ilvl w:val="0"/>
          <w:numId w:val="1"/>
        </w:numPr>
        <w:framePr w:w="6009" w:h="7012" w:hRule="exact" w:wrap="none" w:vAnchor="page" w:hAnchor="page" w:x="1179" w:y="3601"/>
        <w:tabs>
          <w:tab w:leader="none" w:pos="396" w:val="left"/>
          <w:tab w:leader="dot" w:pos="5934"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El sistema soviético</w:t>
        <w:tab/>
        <w:t xml:space="preserve"> 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693" w:y="1043"/>
        <w:widowControl w:val="0"/>
        <w:keepNext w:val="0"/>
        <w:keepLines w:val="0"/>
        <w:shd w:val="clear" w:color="auto" w:fill="auto"/>
        <w:bidi w:val="0"/>
        <w:jc w:val="left"/>
        <w:spacing w:before="0" w:after="0" w:line="180" w:lineRule="exact"/>
        <w:ind w:left="0" w:right="0" w:firstLine="0"/>
      </w:pPr>
      <w:r>
        <w:rPr>
          <w:w w:val="100"/>
          <w:spacing w:val="0"/>
          <w:color w:val="000000"/>
          <w:position w:val="0"/>
        </w:rPr>
        <w:t>XIV</w:t>
      </w:r>
    </w:p>
    <w:p>
      <w:pPr>
        <w:pStyle w:val="Style69"/>
        <w:framePr w:wrap="none" w:vAnchor="page" w:hAnchor="page" w:x="3967" w:y="1013"/>
        <w:widowControl w:val="0"/>
        <w:keepNext w:val="0"/>
        <w:keepLines w:val="0"/>
        <w:shd w:val="clear" w:color="auto" w:fill="auto"/>
        <w:bidi w:val="0"/>
        <w:jc w:val="left"/>
        <w:spacing w:before="0" w:after="0" w:line="150" w:lineRule="exact"/>
        <w:ind w:left="0" w:right="0" w:firstLine="0"/>
      </w:pPr>
      <w:r>
        <w:rPr>
          <w:rStyle w:val="CharStyle71"/>
          <w:b/>
          <w:bCs/>
        </w:rPr>
        <w:t xml:space="preserve">Índice </w:t>
      </w:r>
      <w:r>
        <w:rPr>
          <w:rStyle w:val="CharStyle71"/>
          <w:lang w:val="en-US" w:eastAsia="en-US" w:bidi="en-US"/>
          <w:b/>
          <w:bCs/>
        </w:rPr>
        <w:t>general</w:t>
      </w:r>
    </w:p>
    <w:p>
      <w:pPr>
        <w:pStyle w:val="Style5"/>
        <w:numPr>
          <w:ilvl w:val="0"/>
          <w:numId w:val="1"/>
        </w:numPr>
        <w:framePr w:w="5879" w:h="8712" w:hRule="exact" w:wrap="none" w:vAnchor="page" w:hAnchor="page" w:x="1625" w:y="1547"/>
        <w:tabs>
          <w:tab w:leader="none" w:pos="395" w:val="left"/>
          <w:tab w:leader="dot" w:pos="5144" w:val="lef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El proceso romano y sus grandes ramificaciones</w:t>
        <w:tab/>
        <w:t xml:space="preserve"> 15</w:t>
      </w:r>
    </w:p>
    <w:p>
      <w:pPr>
        <w:pStyle w:val="Style5"/>
        <w:numPr>
          <w:ilvl w:val="0"/>
          <w:numId w:val="1"/>
        </w:numPr>
        <w:framePr w:w="5879" w:h="8712" w:hRule="exact" w:wrap="none" w:vAnchor="page" w:hAnchor="page" w:x="1625" w:y="1547"/>
        <w:tabs>
          <w:tab w:leader="none" w:pos="395" w:val="left"/>
          <w:tab w:leader="dot" w:pos="5144" w:val="left"/>
        </w:tabs>
        <w:widowControl w:val="0"/>
        <w:keepNext w:val="0"/>
        <w:keepLines w:val="0"/>
        <w:shd w:val="clear" w:color="auto" w:fill="auto"/>
        <w:bidi w:val="0"/>
        <w:jc w:val="both"/>
        <w:spacing w:before="0" w:after="397" w:line="170" w:lineRule="exact"/>
        <w:ind w:left="0" w:right="0" w:firstLine="0"/>
      </w:pPr>
      <w:r>
        <w:rPr>
          <w:lang w:val="es-ES" w:eastAsia="es-ES" w:bidi="es-ES"/>
          <w:w w:val="100"/>
          <w:spacing w:val="0"/>
          <w:color w:val="000000"/>
          <w:position w:val="0"/>
        </w:rPr>
        <w:t>Visión general del derecho procesal civil americano</w:t>
        <w:tab/>
        <w:t xml:space="preserve"> 18</w:t>
      </w:r>
    </w:p>
    <w:p>
      <w:pPr>
        <w:pStyle w:val="Style50"/>
        <w:framePr w:w="5879" w:h="8712" w:hRule="exact" w:wrap="none" w:vAnchor="page" w:hAnchor="page" w:x="1625" w:y="1547"/>
        <w:widowControl w:val="0"/>
        <w:keepNext w:val="0"/>
        <w:keepLines w:val="0"/>
        <w:shd w:val="clear" w:color="auto" w:fill="auto"/>
        <w:bidi w:val="0"/>
        <w:jc w:val="center"/>
        <w:spacing w:before="0" w:after="171" w:line="150" w:lineRule="exact"/>
        <w:ind w:left="40" w:right="0" w:firstLine="0"/>
      </w:pPr>
      <w:r>
        <w:rPr>
          <w:rStyle w:val="CharStyle52"/>
        </w:rPr>
        <w:t>Parte primera</w:t>
      </w:r>
    </w:p>
    <w:p>
      <w:pPr>
        <w:pStyle w:val="Style5"/>
        <w:framePr w:w="5879" w:h="8712" w:hRule="exact" w:wrap="none" w:vAnchor="page" w:hAnchor="page" w:x="1625" w:y="1547"/>
        <w:widowControl w:val="0"/>
        <w:keepNext w:val="0"/>
        <w:keepLines w:val="0"/>
        <w:shd w:val="clear" w:color="auto" w:fill="auto"/>
        <w:bidi w:val="0"/>
        <w:jc w:val="center"/>
        <w:spacing w:before="0" w:after="195" w:line="170" w:lineRule="exact"/>
        <w:ind w:left="0" w:right="200" w:firstLine="0"/>
      </w:pPr>
      <w:r>
        <w:rPr>
          <w:lang w:val="es-ES" w:eastAsia="es-ES" w:bidi="es-ES"/>
          <w:w w:val="100"/>
          <w:spacing w:val="0"/>
          <w:color w:val="000000"/>
          <w:position w:val="0"/>
        </w:rPr>
        <w:t>CONSTITUCIÓN DEL PROCESO '</w:t>
      </w:r>
    </w:p>
    <w:p>
      <w:pPr>
        <w:pStyle w:val="Style5"/>
        <w:framePr w:w="5879" w:h="8712" w:hRule="exact" w:wrap="none" w:vAnchor="page" w:hAnchor="page" w:x="1625" w:y="1547"/>
        <w:widowControl w:val="0"/>
        <w:keepNext w:val="0"/>
        <w:keepLines w:val="0"/>
        <w:shd w:val="clear" w:color="auto" w:fill="auto"/>
        <w:bidi w:val="0"/>
        <w:jc w:val="center"/>
        <w:spacing w:before="0" w:after="0" w:line="402" w:lineRule="exact"/>
        <w:ind w:left="40" w:right="0" w:firstLine="0"/>
      </w:pPr>
      <w:r>
        <w:rPr>
          <w:rStyle w:val="CharStyle72"/>
        </w:rPr>
        <w:t xml:space="preserve">Capítulo </w:t>
      </w:r>
      <w:r>
        <w:rPr>
          <w:lang w:val="es-ES" w:eastAsia="es-ES" w:bidi="es-ES"/>
          <w:w w:val="100"/>
          <w:spacing w:val="0"/>
          <w:color w:val="000000"/>
          <w:position w:val="0"/>
        </w:rPr>
        <w:t>I</w:t>
        <w:br/>
        <w:t>LA JURISDICCIÓN</w:t>
        <w:br/>
        <w:t xml:space="preserve">§ 1. </w:t>
      </w:r>
      <w:r>
        <w:rPr>
          <w:rStyle w:val="CharStyle23"/>
        </w:rPr>
        <w:t>Conceptos preliminares</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0" w:line="402" w:lineRule="exact"/>
        <w:ind w:left="0" w:right="0" w:firstLine="0"/>
      </w:pPr>
      <w:r>
        <w:rPr>
          <w:lang w:val="es-ES" w:eastAsia="es-ES" w:bidi="es-ES"/>
          <w:w w:val="100"/>
          <w:spacing w:val="0"/>
          <w:color w:val="000000"/>
          <w:position w:val="0"/>
        </w:rPr>
        <w:t>Distintas acepciones del vocablo</w:t>
        <w:tab/>
        <w:t xml:space="preserve"> 23</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La jurisdicción como ámbito territorial</w:t>
        <w:tab/>
        <w:t xml:space="preserve"> 23</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La jurisdicción como competencia</w:t>
        <w:tab/>
        <w:t xml:space="preserve"> 24</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La jurisdicción como poder</w:t>
        <w:tab/>
        <w:t xml:space="preserve"> 25</w:t>
      </w:r>
    </w:p>
    <w:p>
      <w:pPr>
        <w:pStyle w:val="TOC_3"/>
        <w:numPr>
          <w:ilvl w:val="0"/>
          <w:numId w:val="1"/>
        </w:numPr>
        <w:framePr w:w="5879" w:h="8712" w:hRule="exact" w:wrap="none" w:vAnchor="page" w:hAnchor="page" w:x="1625" w:y="1547"/>
        <w:tabs>
          <w:tab w:leader="none" w:pos="395" w:val="left"/>
          <w:tab w:leader="dot" w:pos="2956"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La jurisdicción como función</w:t>
        <w:tab/>
        <w:tab/>
        <w:t xml:space="preserve"> 25</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Orientaciones de doctrina</w:t>
        <w:tab/>
        <w:t xml:space="preserve"> 27</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203" w:line="199" w:lineRule="exact"/>
        <w:ind w:left="0" w:right="0" w:firstLine="0"/>
      </w:pPr>
      <w:hyperlink w:anchor="bookmark20" w:tooltip="Current Document">
        <w:r>
          <w:rPr>
            <w:lang w:val="es-ES" w:eastAsia="es-ES" w:bidi="es-ES"/>
            <w:w w:val="100"/>
            <w:spacing w:val="0"/>
            <w:color w:val="000000"/>
            <w:position w:val="0"/>
          </w:rPr>
          <w:t>Planteamiento del tema</w:t>
          <w:tab/>
          <w:t xml:space="preserve"> 28</w:t>
        </w:r>
      </w:hyperlink>
    </w:p>
    <w:p>
      <w:pPr>
        <w:pStyle w:val="Style64"/>
        <w:framePr w:w="5879" w:h="8712" w:hRule="exact" w:wrap="none" w:vAnchor="page" w:hAnchor="page" w:x="1625" w:y="1547"/>
        <w:widowControl w:val="0"/>
        <w:keepNext w:val="0"/>
        <w:keepLines w:val="0"/>
        <w:shd w:val="clear" w:color="auto" w:fill="auto"/>
        <w:bidi w:val="0"/>
        <w:spacing w:before="0" w:after="118" w:line="170" w:lineRule="exact"/>
        <w:ind w:left="40" w:right="0" w:firstLine="0"/>
      </w:pPr>
      <w:r>
        <w:rPr>
          <w:rStyle w:val="CharStyle66"/>
          <w:i w:val="0"/>
          <w:iCs w:val="0"/>
        </w:rPr>
        <w:t xml:space="preserve">§ 2. </w:t>
      </w:r>
      <w:r>
        <w:rPr>
          <w:lang w:val="es-ES" w:eastAsia="es-ES" w:bidi="es-ES"/>
          <w:w w:val="100"/>
          <w:spacing w:val="0"/>
          <w:color w:val="000000"/>
          <w:position w:val="0"/>
        </w:rPr>
        <w:t>Elementos del acto jurisdiccional</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Forma de la jurisdicción</w:t>
        <w:tab/>
        <w:t xml:space="preserve"> 29</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Contenido de la jurisdicción</w:t>
        <w:tab/>
        <w:t xml:space="preserve"> 30</w:t>
      </w:r>
    </w:p>
    <w:p>
      <w:pPr>
        <w:pStyle w:val="TOC_3"/>
        <w:numPr>
          <w:ilvl w:val="0"/>
          <w:numId w:val="1"/>
        </w:numPr>
        <w:framePr w:w="5879" w:h="8712" w:hRule="exact" w:wrap="none" w:vAnchor="page" w:hAnchor="page" w:x="1625" w:y="1547"/>
        <w:tabs>
          <w:tab w:leader="none" w:pos="395" w:val="left"/>
          <w:tab w:leader="dot" w:pos="5749" w:val="right"/>
        </w:tabs>
        <w:widowControl w:val="0"/>
        <w:keepNext w:val="0"/>
        <w:keepLines w:val="0"/>
        <w:shd w:val="clear" w:color="auto" w:fill="auto"/>
        <w:bidi w:val="0"/>
        <w:jc w:val="both"/>
        <w:spacing w:before="0" w:after="203" w:line="199" w:lineRule="exact"/>
        <w:ind w:left="0" w:right="0" w:firstLine="0"/>
      </w:pPr>
      <w:r>
        <w:rPr>
          <w:lang w:val="es-ES" w:eastAsia="es-ES" w:bidi="es-ES"/>
          <w:w w:val="100"/>
          <w:spacing w:val="0"/>
          <w:color w:val="000000"/>
          <w:position w:val="0"/>
        </w:rPr>
        <w:t>Función de la jurisdicción</w:t>
        <w:tab/>
        <w:t xml:space="preserve"> 33</w:t>
      </w:r>
    </w:p>
    <w:p>
      <w:pPr>
        <w:pStyle w:val="Style64"/>
        <w:framePr w:w="5879" w:h="8712" w:hRule="exact" w:wrap="none" w:vAnchor="page" w:hAnchor="page" w:x="1625" w:y="1547"/>
        <w:widowControl w:val="0"/>
        <w:keepNext w:val="0"/>
        <w:keepLines w:val="0"/>
        <w:shd w:val="clear" w:color="auto" w:fill="auto"/>
        <w:bidi w:val="0"/>
        <w:spacing w:before="0" w:after="146" w:line="170" w:lineRule="exact"/>
        <w:ind w:left="40" w:right="0" w:firstLine="0"/>
      </w:pPr>
      <w:r>
        <w:rPr>
          <w:rStyle w:val="CharStyle66"/>
          <w:i w:val="0"/>
          <w:iCs w:val="0"/>
        </w:rPr>
        <w:t xml:space="preserve">§ 3. El </w:t>
      </w:r>
      <w:r>
        <w:rPr>
          <w:lang w:val="es-ES" w:eastAsia="es-ES" w:bidi="es-ES"/>
          <w:w w:val="100"/>
          <w:spacing w:val="0"/>
          <w:color w:val="000000"/>
          <w:position w:val="0"/>
        </w:rPr>
        <w:t>concepto de jurisdicción</w:t>
      </w:r>
    </w:p>
    <w:p>
      <w:pPr>
        <w:pStyle w:val="TOC_3"/>
        <w:numPr>
          <w:ilvl w:val="0"/>
          <w:numId w:val="1"/>
        </w:numPr>
        <w:framePr w:w="5879" w:h="8712" w:hRule="exact" w:wrap="none" w:vAnchor="page" w:hAnchor="page" w:x="1625" w:y="1547"/>
        <w:tabs>
          <w:tab w:leader="none" w:pos="399" w:val="left"/>
          <w:tab w:leader="dot" w:pos="5749" w:val="righ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Definición de la jurisdicción</w:t>
        <w:tab/>
        <w:t xml:space="preserve"> 34</w:t>
      </w:r>
    </w:p>
    <w:p>
      <w:pPr>
        <w:pStyle w:val="TOC_3"/>
        <w:numPr>
          <w:ilvl w:val="0"/>
          <w:numId w:val="1"/>
        </w:numPr>
        <w:framePr w:w="5879" w:h="8712" w:hRule="exact" w:wrap="none" w:vAnchor="page" w:hAnchor="page" w:x="1625" w:y="1547"/>
        <w:tabs>
          <w:tab w:leader="none" w:pos="399" w:val="left"/>
          <w:tab w:leader="dot" w:pos="5749" w:val="right"/>
        </w:tabs>
        <w:widowControl w:val="0"/>
        <w:keepNext w:val="0"/>
        <w:keepLines w:val="0"/>
        <w:shd w:val="clear" w:color="auto" w:fill="auto"/>
        <w:bidi w:val="0"/>
        <w:jc w:val="both"/>
        <w:spacing w:before="0" w:after="0" w:line="402" w:lineRule="exact"/>
        <w:ind w:left="0" w:right="0" w:firstLine="0"/>
      </w:pPr>
      <w:r>
        <w:rPr>
          <w:lang w:val="es-ES" w:eastAsia="es-ES" w:bidi="es-ES"/>
          <w:w w:val="100"/>
          <w:spacing w:val="0"/>
          <w:color w:val="000000"/>
          <w:position w:val="0"/>
        </w:rPr>
        <w:t>Alcance de la definición</w:t>
        <w:tab/>
        <w:t xml:space="preserve"> 34</w:t>
      </w:r>
    </w:p>
    <w:p>
      <w:pPr>
        <w:pStyle w:val="Style64"/>
        <w:framePr w:w="5879" w:h="8712" w:hRule="exact" w:wrap="none" w:vAnchor="page" w:hAnchor="page" w:x="1625" w:y="1547"/>
        <w:widowControl w:val="0"/>
        <w:keepNext w:val="0"/>
        <w:keepLines w:val="0"/>
        <w:shd w:val="clear" w:color="auto" w:fill="auto"/>
        <w:bidi w:val="0"/>
        <w:spacing w:before="0" w:after="0" w:line="402" w:lineRule="exact"/>
        <w:ind w:left="40" w:right="0" w:firstLine="0"/>
      </w:pPr>
      <w:r>
        <w:rPr>
          <w:rStyle w:val="CharStyle66"/>
          <w:i w:val="0"/>
          <w:iCs w:val="0"/>
        </w:rPr>
        <w:t xml:space="preserve">§ 4. </w:t>
      </w:r>
      <w:r>
        <w:rPr>
          <w:lang w:val="es-ES" w:eastAsia="es-ES" w:bidi="es-ES"/>
          <w:w w:val="100"/>
          <w:spacing w:val="0"/>
          <w:color w:val="000000"/>
          <w:position w:val="0"/>
        </w:rPr>
        <w:t>Jurisdicción contenciosa, voluntaria y disciplinaria</w:t>
      </w:r>
    </w:p>
    <w:p>
      <w:pPr>
        <w:pStyle w:val="TOC_3"/>
        <w:numPr>
          <w:ilvl w:val="0"/>
          <w:numId w:val="1"/>
        </w:numPr>
        <w:framePr w:w="5879" w:h="8712" w:hRule="exact" w:wrap="none" w:vAnchor="page" w:hAnchor="page" w:x="1625" w:y="1547"/>
        <w:tabs>
          <w:tab w:leader="none" w:pos="399" w:val="left"/>
          <w:tab w:leader="none" w:pos="1428" w:val="left"/>
          <w:tab w:leader="none" w:pos="2479" w:val="center"/>
          <w:tab w:leader="none" w:pos="2888" w:val="center"/>
          <w:tab w:leader="dot" w:pos="5749" w:val="right"/>
        </w:tabs>
        <w:widowControl w:val="0"/>
        <w:keepNext w:val="0"/>
        <w:keepLines w:val="0"/>
        <w:shd w:val="clear" w:color="auto" w:fill="auto"/>
        <w:bidi w:val="0"/>
        <w:jc w:val="both"/>
        <w:spacing w:before="0" w:after="0" w:line="402" w:lineRule="exact"/>
        <w:ind w:left="0" w:right="0" w:firstLine="0"/>
      </w:pPr>
      <w:r>
        <w:rPr>
          <w:lang w:val="es-ES" w:eastAsia="es-ES" w:bidi="es-ES"/>
          <w:w w:val="100"/>
          <w:spacing w:val="0"/>
          <w:color w:val="000000"/>
          <w:position w:val="0"/>
        </w:rPr>
        <w:t>Extensiones</w:t>
        <w:tab/>
        <w:t>del concepto</w:t>
        <w:tab/>
        <w:t>de</w:t>
        <w:tab/>
        <w:t>jurisdicción</w:t>
        <w:tab/>
        <w:t xml:space="preserve"> 37</w:t>
      </w:r>
    </w:p>
    <w:p>
      <w:pPr>
        <w:pStyle w:val="TOC_3"/>
        <w:numPr>
          <w:ilvl w:val="0"/>
          <w:numId w:val="1"/>
        </w:numPr>
        <w:framePr w:w="5879" w:h="8712" w:hRule="exact" w:wrap="none" w:vAnchor="page" w:hAnchor="page" w:x="1625" w:y="1547"/>
        <w:tabs>
          <w:tab w:leader="none" w:pos="399" w:val="left"/>
          <w:tab w:leader="none" w:pos="1420"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Jurisdicción</w:t>
        <w:tab/>
        <w:t>contenciosa</w:t>
        <w:tab/>
        <w:t xml:space="preserve"> 37</w:t>
      </w:r>
    </w:p>
    <w:p>
      <w:pPr>
        <w:pStyle w:val="TOC_3"/>
        <w:numPr>
          <w:ilvl w:val="0"/>
          <w:numId w:val="1"/>
        </w:numPr>
        <w:framePr w:w="5879" w:h="8712" w:hRule="exact" w:wrap="none" w:vAnchor="page" w:hAnchor="page" w:x="1625" w:y="1547"/>
        <w:tabs>
          <w:tab w:leader="none" w:pos="399" w:val="left"/>
          <w:tab w:leader="none" w:pos="1424"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Jurisdicción</w:t>
        <w:tab/>
        <w:t>voluntaria</w:t>
        <w:tab/>
        <w:t xml:space="preserve"> 38</w:t>
      </w:r>
    </w:p>
    <w:p>
      <w:pPr>
        <w:pStyle w:val="TOC_3"/>
        <w:numPr>
          <w:ilvl w:val="0"/>
          <w:numId w:val="1"/>
        </w:numPr>
        <w:framePr w:w="5879" w:h="8712" w:hRule="exact" w:wrap="none" w:vAnchor="page" w:hAnchor="page" w:x="1625" w:y="1547"/>
        <w:tabs>
          <w:tab w:leader="none" w:pos="399"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Forma de la jurisdicción voluntaria</w:t>
        <w:tab/>
        <w:t xml:space="preserve"> 40</w:t>
      </w:r>
    </w:p>
    <w:p>
      <w:pPr>
        <w:pStyle w:val="TOC_3"/>
        <w:numPr>
          <w:ilvl w:val="0"/>
          <w:numId w:val="1"/>
        </w:numPr>
        <w:framePr w:w="5879" w:h="8712" w:hRule="exact" w:wrap="none" w:vAnchor="page" w:hAnchor="page" w:x="1625" w:y="1547"/>
        <w:tabs>
          <w:tab w:leader="none" w:pos="399"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Contenido de la jurisdicción voluntaria</w:t>
        <w:tab/>
        <w:t xml:space="preserve"> 42</w:t>
      </w:r>
    </w:p>
    <w:p>
      <w:pPr>
        <w:pStyle w:val="TOC_3"/>
        <w:numPr>
          <w:ilvl w:val="0"/>
          <w:numId w:val="1"/>
        </w:numPr>
        <w:framePr w:w="5879" w:h="8712" w:hRule="exact" w:wrap="none" w:vAnchor="page" w:hAnchor="page" w:x="1625" w:y="1547"/>
        <w:tabs>
          <w:tab w:leader="none" w:pos="399" w:val="left"/>
          <w:tab w:leader="none" w:pos="1407" w:val="left"/>
          <w:tab w:leader="none" w:pos="2551" w:val="center"/>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Función de</w:t>
        <w:tab/>
        <w:t>la jurisdicción</w:t>
        <w:tab/>
        <w:t>voluntaria</w:t>
        <w:tab/>
        <w:t xml:space="preserve"> 43</w:t>
      </w:r>
    </w:p>
    <w:p>
      <w:pPr>
        <w:pStyle w:val="TOC_3"/>
        <w:numPr>
          <w:ilvl w:val="0"/>
          <w:numId w:val="1"/>
        </w:numPr>
        <w:framePr w:w="5879" w:h="8712" w:hRule="exact" w:wrap="none" w:vAnchor="page" w:hAnchor="page" w:x="1625" w:y="1547"/>
        <w:tabs>
          <w:tab w:leader="none" w:pos="399" w:val="left"/>
          <w:tab w:leader="none" w:pos="1420" w:val="left"/>
          <w:tab w:leader="dot" w:pos="574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Jurisdicción</w:t>
        <w:tab/>
        <w:t>disciplinaria</w:t>
        <w:tab/>
        <w:t xml:space="preserve"> 45</w:t>
      </w:r>
    </w:p>
    <w:p>
      <w:pPr>
        <w:widowControl w:val="0"/>
        <w:rPr>
          <w:sz w:val="2"/>
          <w:szCs w:val="2"/>
        </w:rPr>
        <w:sectPr>
          <w:footnotePr>
            <w:pos w:val="pageBottom"/>
            <w:numFmt w:val="decimal"/>
            <w:numRestart w:val="continuous"/>
          </w:footnotePr>
          <w:pgSz w:w="8098" w:h="11677"/>
          <w:pgMar w:top="360" w:left="360" w:right="360" w:bottom="360" w:header="0" w:footer="3" w:gutter="0"/>
          <w:rtlGutter w:val="0"/>
          <w:cols w:space="720"/>
          <w:noEndnote/>
          <w:docGrid w:linePitch="360"/>
        </w:sectPr>
      </w:pPr>
    </w:p>
    <w:p>
      <w:pPr>
        <w:pStyle w:val="Style69"/>
        <w:framePr w:w="5870" w:h="221" w:hRule="exact" w:wrap="none" w:vAnchor="page" w:hAnchor="page" w:x="1030" w:y="1147"/>
        <w:tabs>
          <w:tab w:leader="none" w:pos="5570" w:val="left"/>
        </w:tabs>
        <w:widowControl w:val="0"/>
        <w:keepNext w:val="0"/>
        <w:keepLines w:val="0"/>
        <w:shd w:val="clear" w:color="auto" w:fill="auto"/>
        <w:bidi w:val="0"/>
        <w:jc w:val="both"/>
        <w:spacing w:before="0" w:after="0" w:line="150" w:lineRule="exact"/>
        <w:ind w:left="2300" w:right="0" w:firstLine="0"/>
      </w:pPr>
      <w:r>
        <w:rPr>
          <w:rStyle w:val="CharStyle71"/>
          <w:b/>
          <w:bCs/>
        </w:rPr>
        <w:t>Índice general</w:t>
        <w:tab/>
      </w:r>
      <w:r>
        <w:rPr>
          <w:rStyle w:val="CharStyle73"/>
          <w:b/>
          <w:bCs/>
        </w:rPr>
        <w:t>XV</w:t>
      </w:r>
    </w:p>
    <w:p>
      <w:pPr>
        <w:pStyle w:val="Style5"/>
        <w:framePr w:w="5870" w:h="8923" w:hRule="exact" w:wrap="none" w:vAnchor="page" w:hAnchor="page" w:x="1030" w:y="1521"/>
        <w:widowControl w:val="0"/>
        <w:keepNext w:val="0"/>
        <w:keepLines w:val="0"/>
        <w:shd w:val="clear" w:color="auto" w:fill="auto"/>
        <w:bidi w:val="0"/>
        <w:jc w:val="center"/>
        <w:spacing w:before="0" w:after="0" w:line="390" w:lineRule="exact"/>
        <w:ind w:left="0" w:right="0" w:firstLine="0"/>
      </w:pPr>
      <w:r>
        <w:rPr>
          <w:rStyle w:val="CharStyle72"/>
        </w:rPr>
        <w:t xml:space="preserve">Capítulo </w:t>
      </w:r>
      <w:r>
        <w:rPr>
          <w:lang w:val="es-ES" w:eastAsia="es-ES" w:bidi="es-ES"/>
          <w:w w:val="100"/>
          <w:spacing w:val="0"/>
          <w:color w:val="000000"/>
          <w:position w:val="0"/>
        </w:rPr>
        <w:t>II</w:t>
        <w:br/>
        <w:t>LA ACCIÓN</w:t>
      </w:r>
    </w:p>
    <w:p>
      <w:pPr>
        <w:pStyle w:val="Style24"/>
        <w:framePr w:w="5870" w:h="8923" w:hRule="exact" w:wrap="none" w:vAnchor="page" w:hAnchor="page" w:x="1030" w:y="1521"/>
        <w:widowControl w:val="0"/>
        <w:keepNext w:val="0"/>
        <w:keepLines w:val="0"/>
        <w:shd w:val="clear" w:color="auto" w:fill="auto"/>
        <w:bidi w:val="0"/>
        <w:jc w:val="center"/>
        <w:spacing w:before="0" w:after="0" w:line="390" w:lineRule="exact"/>
        <w:ind w:left="0" w:right="0" w:firstLine="0"/>
      </w:pPr>
      <w:r>
        <w:rPr>
          <w:rStyle w:val="CharStyle30"/>
          <w:i w:val="0"/>
          <w:iCs w:val="0"/>
        </w:rPr>
        <w:t xml:space="preserve">§ 1. </w:t>
      </w:r>
      <w:r>
        <w:rPr>
          <w:lang w:val="es-ES" w:eastAsia="es-ES" w:bidi="es-ES"/>
          <w:w w:val="100"/>
          <w:spacing w:val="0"/>
          <w:color w:val="000000"/>
          <w:position w:val="0"/>
        </w:rPr>
        <w:t>Planteamiento del tema</w:t>
      </w:r>
    </w:p>
    <w:p>
      <w:pPr>
        <w:pStyle w:val="TOC_3"/>
        <w:numPr>
          <w:ilvl w:val="0"/>
          <w:numId w:val="1"/>
        </w:numPr>
        <w:framePr w:w="5870" w:h="8923" w:hRule="exact" w:wrap="none" w:vAnchor="page" w:hAnchor="page" w:x="1030" w:y="1521"/>
        <w:tabs>
          <w:tab w:leader="none" w:pos="399" w:val="left"/>
          <w:tab w:leader="dot" w:pos="5789" w:val="righ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El concepto de acción</w:t>
        <w:tab/>
        <w:t xml:space="preserve"> 47</w:t>
      </w:r>
    </w:p>
    <w:p>
      <w:pPr>
        <w:pStyle w:val="TOC_3"/>
        <w:numPr>
          <w:ilvl w:val="0"/>
          <w:numId w:val="1"/>
        </w:numPr>
        <w:framePr w:w="5870" w:h="8923" w:hRule="exact" w:wrap="none" w:vAnchor="page" w:hAnchor="page" w:x="1030" w:y="1521"/>
        <w:tabs>
          <w:tab w:leader="none" w:pos="399" w:val="left"/>
          <w:tab w:leader="dot" w:pos="5789" w:val="righ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 xml:space="preserve">Equívocos iniciales acerca del vocablo "acción" </w:t>
        <w:tab/>
        <w:t xml:space="preserve"> 48</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200" w:line="195" w:lineRule="exact"/>
        <w:ind w:left="0" w:right="0" w:firstLine="0"/>
      </w:pPr>
      <w:r>
        <w:rPr>
          <w:lang w:val="es-ES" w:eastAsia="es-ES" w:bidi="es-ES"/>
          <w:w w:val="100"/>
          <w:spacing w:val="0"/>
          <w:color w:val="000000"/>
          <w:position w:val="0"/>
        </w:rPr>
        <w:t>Definiciones legales y su deficiencia</w:t>
        <w:tab/>
        <w:t xml:space="preserve"> 51</w:t>
      </w:r>
    </w:p>
    <w:p>
      <w:pPr>
        <w:pStyle w:val="Style64"/>
        <w:framePr w:w="5870" w:h="8923" w:hRule="exact" w:wrap="none" w:vAnchor="page" w:hAnchor="page" w:x="1030" w:y="1521"/>
        <w:widowControl w:val="0"/>
        <w:keepNext w:val="0"/>
        <w:keepLines w:val="0"/>
        <w:shd w:val="clear" w:color="auto" w:fill="auto"/>
        <w:bidi w:val="0"/>
        <w:spacing w:before="0" w:after="127" w:line="170" w:lineRule="exact"/>
        <w:ind w:left="0" w:right="0" w:firstLine="0"/>
      </w:pPr>
      <w:r>
        <w:rPr>
          <w:rStyle w:val="CharStyle66"/>
          <w:i w:val="0"/>
          <w:iCs w:val="0"/>
        </w:rPr>
        <w:t xml:space="preserve">§ 2. </w:t>
      </w:r>
      <w:r>
        <w:rPr>
          <w:lang w:val="es-ES" w:eastAsia="es-ES" w:bidi="es-ES"/>
          <w:w w:val="100"/>
          <w:spacing w:val="0"/>
          <w:color w:val="000000"/>
          <w:position w:val="0"/>
        </w:rPr>
        <w:t>Evolución de la doctrina</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La concepción tradicional</w:t>
        <w:tab/>
        <w:t xml:space="preserve"> 51</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Autonomía de la acción</w:t>
        <w:tab/>
        <w:t xml:space="preserve"> 52</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Principales orientaciones modernas</w:t>
        <w:tab/>
        <w:t xml:space="preserve"> 53</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203" w:line="199" w:lineRule="exact"/>
        <w:ind w:left="0" w:right="0" w:firstLine="0"/>
      </w:pPr>
      <w:r>
        <w:rPr>
          <w:lang w:val="es-ES" w:eastAsia="es-ES" w:bidi="es-ES"/>
          <w:w w:val="100"/>
          <w:spacing w:val="0"/>
          <w:color w:val="000000"/>
          <w:position w:val="0"/>
        </w:rPr>
        <w:t>Alcance de estas tendencias</w:t>
        <w:tab/>
        <w:t xml:space="preserve"> 55</w:t>
      </w:r>
    </w:p>
    <w:p>
      <w:pPr>
        <w:pStyle w:val="Style64"/>
        <w:framePr w:w="5870" w:h="8923" w:hRule="exact" w:wrap="none" w:vAnchor="page" w:hAnchor="page" w:x="1030" w:y="1521"/>
        <w:widowControl w:val="0"/>
        <w:keepNext w:val="0"/>
        <w:keepLines w:val="0"/>
        <w:shd w:val="clear" w:color="auto" w:fill="auto"/>
        <w:bidi w:val="0"/>
        <w:spacing w:before="0" w:after="126" w:line="170" w:lineRule="exact"/>
        <w:ind w:left="0" w:right="0" w:firstLine="0"/>
      </w:pPr>
      <w:r>
        <w:rPr>
          <w:rStyle w:val="CharStyle74"/>
          <w:i w:val="0"/>
          <w:iCs w:val="0"/>
        </w:rPr>
        <w:t xml:space="preserve">§ 3- Líi </w:t>
      </w:r>
      <w:r>
        <w:rPr>
          <w:lang w:val="es-ES" w:eastAsia="es-ES" w:bidi="es-ES"/>
          <w:w w:val="100"/>
          <w:spacing w:val="0"/>
          <w:color w:val="000000"/>
          <w:position w:val="0"/>
        </w:rPr>
        <w:t>acción como derecho a la jurisdicción</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Alcance de la tesis</w:t>
        <w:tab/>
        <w:t xml:space="preserve"> 55</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Acción y justicia</w:t>
        <w:tab/>
        <w:t xml:space="preserve"> 56</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Acción y derecho</w:t>
        <w:tab/>
        <w:t xml:space="preserve"> 57</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5" w:lineRule="exact"/>
        <w:ind w:left="0" w:right="0" w:firstLine="0"/>
      </w:pPr>
      <w:r>
        <w:rPr>
          <w:lang w:val="es-ES" w:eastAsia="es-ES" w:bidi="es-ES"/>
          <w:w w:val="100"/>
          <w:spacing w:val="0"/>
          <w:color w:val="000000"/>
          <w:position w:val="0"/>
        </w:rPr>
        <w:t>Acción y pretensión</w:t>
        <w:tab/>
        <w:t xml:space="preserve"> 59</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200" w:line="195" w:lineRule="exact"/>
        <w:ind w:left="0" w:right="0" w:firstLine="0"/>
      </w:pPr>
      <w:r>
        <w:rPr>
          <w:lang w:val="es-ES" w:eastAsia="es-ES" w:bidi="es-ES"/>
          <w:w w:val="100"/>
          <w:spacing w:val="0"/>
          <w:color w:val="000000"/>
          <w:position w:val="0"/>
        </w:rPr>
        <w:t>La acción como forma típica del derecho de petición</w:t>
        <w:tab/>
        <w:t xml:space="preserve"> 61</w:t>
      </w:r>
    </w:p>
    <w:p>
      <w:pPr>
        <w:pStyle w:val="Style64"/>
        <w:framePr w:w="5870" w:h="8923" w:hRule="exact" w:wrap="none" w:vAnchor="page" w:hAnchor="page" w:x="1030" w:y="1521"/>
        <w:widowControl w:val="0"/>
        <w:keepNext w:val="0"/>
        <w:keepLines w:val="0"/>
        <w:shd w:val="clear" w:color="auto" w:fill="auto"/>
        <w:bidi w:val="0"/>
        <w:spacing w:before="0" w:after="118" w:line="170" w:lineRule="exact"/>
        <w:ind w:left="0" w:right="0" w:firstLine="0"/>
      </w:pPr>
      <w:r>
        <w:rPr>
          <w:rStyle w:val="CharStyle66"/>
          <w:i w:val="0"/>
          <w:iCs w:val="0"/>
        </w:rPr>
        <w:t xml:space="preserve">§ 4. </w:t>
      </w:r>
      <w:r>
        <w:rPr>
          <w:lang w:val="es-ES" w:eastAsia="es-ES" w:bidi="es-ES"/>
          <w:w w:val="100"/>
          <w:spacing w:val="0"/>
          <w:color w:val="000000"/>
          <w:position w:val="0"/>
        </w:rPr>
        <w:t>Clasificación de las acciones</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Valor de la clasificación</w:t>
        <w:tab/>
        <w:t xml:space="preserve"> 65</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Acciones ordinarias, sumarias y ejecutivas</w:t>
        <w:tab/>
        <w:t xml:space="preserve"> 66</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Acciones civiles, penales y mixtas</w:t>
        <w:tab/>
        <w:t xml:space="preserve"> 67</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Acciones reales, personales y mixtas</w:t>
        <w:tab/>
        <w:t xml:space="preserve"> 68</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Acciones petitorias y posesorias</w:t>
        <w:tab/>
        <w:t xml:space="preserve"> 70</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Acciones públicas y privadas</w:t>
        <w:tab/>
        <w:t xml:space="preserve"> 70</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199" w:lineRule="exact"/>
        <w:ind w:left="0" w:right="0" w:firstLine="0"/>
      </w:pPr>
      <w:r>
        <w:rPr>
          <w:lang w:val="es-ES" w:eastAsia="es-ES" w:bidi="es-ES"/>
          <w:w w:val="100"/>
          <w:spacing w:val="0"/>
          <w:color w:val="000000"/>
          <w:position w:val="0"/>
        </w:rPr>
        <w:t>Acciones nominadas e innominadas</w:t>
        <w:tab/>
        <w:t xml:space="preserve"> 71</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208" w:line="199" w:lineRule="exact"/>
        <w:ind w:left="0" w:right="0" w:firstLine="0"/>
      </w:pPr>
      <w:r>
        <w:rPr>
          <w:lang w:val="es-ES" w:eastAsia="es-ES" w:bidi="es-ES"/>
          <w:w w:val="100"/>
          <w:spacing w:val="0"/>
          <w:color w:val="000000"/>
          <w:position w:val="0"/>
        </w:rPr>
        <w:t>Acumulación de acciones</w:t>
        <w:tab/>
        <w:t xml:space="preserve"> 72</w:t>
      </w:r>
    </w:p>
    <w:p>
      <w:pPr>
        <w:pStyle w:val="TOC_3"/>
        <w:framePr w:w="5870" w:h="8923" w:hRule="exact" w:wrap="none" w:vAnchor="page" w:hAnchor="page" w:x="1030" w:y="1521"/>
        <w:widowControl w:val="0"/>
        <w:keepNext w:val="0"/>
        <w:keepLines w:val="0"/>
        <w:shd w:val="clear" w:color="auto" w:fill="auto"/>
        <w:bidi w:val="0"/>
        <w:spacing w:before="0" w:after="0" w:line="390" w:lineRule="exact"/>
        <w:ind w:left="0" w:right="0" w:firstLine="0"/>
      </w:pPr>
      <w:r>
        <w:rPr>
          <w:rStyle w:val="CharStyle75"/>
        </w:rPr>
        <w:t>Capítulo III</w:t>
        <w:br/>
        <w:t>LA EXCEPCIÓN</w:t>
        <w:br/>
        <w:t xml:space="preserve">§ 1 </w:t>
      </w:r>
      <w:r>
        <w:rPr>
          <w:rStyle w:val="CharStyle63"/>
        </w:rPr>
        <w:t>.El concepto de excepción</w:t>
      </w:r>
    </w:p>
    <w:p>
      <w:pPr>
        <w:pStyle w:val="TOC_3"/>
        <w:numPr>
          <w:ilvl w:val="0"/>
          <w:numId w:val="1"/>
        </w:numPr>
        <w:framePr w:w="5870" w:h="8923" w:hRule="exact" w:wrap="none" w:vAnchor="page" w:hAnchor="page" w:x="1030" w:y="1521"/>
        <w:tabs>
          <w:tab w:leader="none" w:pos="403" w:val="left"/>
          <w:tab w:leader="dot" w:pos="5789" w:val="right"/>
        </w:tabs>
        <w:widowControl w:val="0"/>
        <w:keepNext w:val="0"/>
        <w:keepLines w:val="0"/>
        <w:shd w:val="clear" w:color="auto" w:fill="auto"/>
        <w:bidi w:val="0"/>
        <w:jc w:val="both"/>
        <w:spacing w:before="0" w:after="0" w:line="390" w:lineRule="exact"/>
        <w:ind w:left="0" w:right="0" w:firstLine="0"/>
      </w:pPr>
      <w:r>
        <w:rPr>
          <w:lang w:val="es-ES" w:eastAsia="es-ES" w:bidi="es-ES"/>
          <w:w w:val="100"/>
          <w:spacing w:val="0"/>
          <w:color w:val="000000"/>
          <w:position w:val="0"/>
        </w:rPr>
        <w:t>Diversas acepciones del vocablo</w:t>
        <w:tab/>
        <w:t xml:space="preserve"> 73</w:t>
      </w:r>
    </w:p>
    <w:p>
      <w:pPr>
        <w:widowControl w:val="0"/>
        <w:rPr>
          <w:sz w:val="2"/>
          <w:szCs w:val="2"/>
        </w:rPr>
        <w:sectPr>
          <w:footnotePr>
            <w:pos w:val="pageBottom"/>
            <w:numFmt w:val="decimal"/>
            <w:numRestart w:val="continuous"/>
          </w:footnotePr>
          <w:pgSz w:w="8098" w:h="11677"/>
          <w:pgMar w:top="360" w:left="360" w:right="360" w:bottom="360" w:header="0" w:footer="3" w:gutter="0"/>
          <w:rtlGutter w:val="0"/>
          <w:cols w:space="720"/>
          <w:noEndnote/>
          <w:docGrid w:linePitch="360"/>
        </w:sectPr>
      </w:pPr>
    </w:p>
    <w:p>
      <w:pPr>
        <w:pStyle w:val="Style67"/>
        <w:framePr w:wrap="none" w:vAnchor="page" w:hAnchor="page" w:x="1655" w:y="1162"/>
        <w:widowControl w:val="0"/>
        <w:keepNext w:val="0"/>
        <w:keepLines w:val="0"/>
        <w:shd w:val="clear" w:color="auto" w:fill="auto"/>
        <w:bidi w:val="0"/>
        <w:jc w:val="left"/>
        <w:spacing w:before="0" w:after="0" w:line="180" w:lineRule="exact"/>
        <w:ind w:left="0" w:right="0" w:firstLine="0"/>
      </w:pPr>
      <w:r>
        <w:rPr>
          <w:w w:val="100"/>
          <w:spacing w:val="0"/>
          <w:color w:val="000000"/>
          <w:position w:val="0"/>
        </w:rPr>
        <w:t>XVI</w:t>
      </w:r>
    </w:p>
    <w:p>
      <w:pPr>
        <w:pStyle w:val="Style69"/>
        <w:framePr w:wrap="none" w:vAnchor="page" w:hAnchor="page" w:x="3963" w:y="1123"/>
        <w:widowControl w:val="0"/>
        <w:keepNext w:val="0"/>
        <w:keepLines w:val="0"/>
        <w:shd w:val="clear" w:color="auto" w:fill="auto"/>
        <w:bidi w:val="0"/>
        <w:jc w:val="left"/>
        <w:spacing w:before="0" w:after="0" w:line="150" w:lineRule="exact"/>
        <w:ind w:left="0" w:right="0" w:firstLine="0"/>
      </w:pPr>
      <w:r>
        <w:rPr>
          <w:rStyle w:val="CharStyle71"/>
          <w:b/>
          <w:bCs/>
        </w:rPr>
        <w:t xml:space="preserve">Índice </w:t>
      </w:r>
      <w:r>
        <w:rPr>
          <w:rStyle w:val="CharStyle71"/>
          <w:lang w:val="en-US" w:eastAsia="en-US" w:bidi="en-US"/>
          <w:b/>
          <w:bCs/>
        </w:rPr>
        <w:t>general</w:t>
      </w:r>
    </w:p>
    <w:p>
      <w:pPr>
        <w:pStyle w:val="TOC_3"/>
        <w:numPr>
          <w:ilvl w:val="0"/>
          <w:numId w:val="1"/>
        </w:numPr>
        <w:framePr w:w="5996" w:h="9081" w:hRule="exact" w:wrap="none" w:vAnchor="page" w:hAnchor="page" w:x="1594" w:y="1680"/>
        <w:tabs>
          <w:tab w:leader="none" w:pos="396" w:val="left"/>
          <w:tab w:leader="dot" w:pos="5266" w:val="lef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Paralelismo del tema de la acción y de la excepción</w:t>
        <w:tab/>
        <w:t xml:space="preserve"> 74</w:t>
      </w:r>
    </w:p>
    <w:p>
      <w:pPr>
        <w:pStyle w:val="TOC_3"/>
        <w:numPr>
          <w:ilvl w:val="0"/>
          <w:numId w:val="1"/>
        </w:numPr>
        <w:framePr w:w="5996" w:h="9081" w:hRule="exact" w:wrap="none" w:vAnchor="page" w:hAnchor="page" w:x="1594" w:y="1680"/>
        <w:tabs>
          <w:tab w:leader="none" w:pos="401" w:val="left"/>
          <w:tab w:leader="dot" w:pos="5266" w:val="left"/>
        </w:tabs>
        <w:widowControl w:val="0"/>
        <w:keepNext w:val="0"/>
        <w:keepLines w:val="0"/>
        <w:shd w:val="clear" w:color="auto" w:fill="auto"/>
        <w:bidi w:val="0"/>
        <w:jc w:val="both"/>
        <w:spacing w:before="0" w:after="0" w:line="406" w:lineRule="exact"/>
        <w:ind w:left="0" w:right="0" w:firstLine="0"/>
      </w:pPr>
      <w:r>
        <w:rPr>
          <w:lang w:val="es-ES" w:eastAsia="es-ES" w:bidi="es-ES"/>
          <w:w w:val="100"/>
          <w:spacing w:val="0"/>
          <w:color w:val="000000"/>
          <w:position w:val="0"/>
        </w:rPr>
        <w:t>Los problemas de la excepción</w:t>
        <w:tab/>
        <w:t xml:space="preserve"> 75</w:t>
      </w:r>
    </w:p>
    <w:p>
      <w:pPr>
        <w:pStyle w:val="Style64"/>
        <w:framePr w:w="5996" w:h="9081" w:hRule="exact" w:wrap="none" w:vAnchor="page" w:hAnchor="page" w:x="1594" w:y="1680"/>
        <w:widowControl w:val="0"/>
        <w:keepNext w:val="0"/>
        <w:keepLines w:val="0"/>
        <w:shd w:val="clear" w:color="auto" w:fill="auto"/>
        <w:bidi w:val="0"/>
        <w:spacing w:before="0" w:after="0" w:line="406" w:lineRule="exact"/>
        <w:ind w:left="0" w:right="0" w:firstLine="0"/>
      </w:pPr>
      <w:r>
        <w:rPr>
          <w:rStyle w:val="CharStyle66"/>
          <w:i w:val="0"/>
          <w:iCs w:val="0"/>
        </w:rPr>
        <w:t xml:space="preserve">§ 2. </w:t>
      </w:r>
      <w:r>
        <w:rPr>
          <w:lang w:val="es-ES" w:eastAsia="es-ES" w:bidi="es-ES"/>
          <w:w w:val="100"/>
          <w:spacing w:val="0"/>
          <w:color w:val="000000"/>
          <w:position w:val="0"/>
        </w:rPr>
        <w:t>Evolución de la doctrina</w:t>
      </w:r>
    </w:p>
    <w:p>
      <w:pPr>
        <w:pStyle w:val="TOC_3"/>
        <w:numPr>
          <w:ilvl w:val="0"/>
          <w:numId w:val="1"/>
        </w:numPr>
        <w:framePr w:w="5996" w:h="9081" w:hRule="exact" w:wrap="none" w:vAnchor="page" w:hAnchor="page" w:x="1594" w:y="1680"/>
        <w:tabs>
          <w:tab w:leader="none" w:pos="401" w:val="left"/>
          <w:tab w:leader="dot" w:pos="4481" w:val="left"/>
          <w:tab w:leader="dot" w:pos="5266" w:val="left"/>
        </w:tabs>
        <w:widowControl w:val="0"/>
        <w:keepNext w:val="0"/>
        <w:keepLines w:val="0"/>
        <w:shd w:val="clear" w:color="auto" w:fill="auto"/>
        <w:bidi w:val="0"/>
        <w:jc w:val="both"/>
        <w:spacing w:before="0" w:after="0" w:line="406" w:lineRule="exact"/>
        <w:ind w:left="0" w:right="0" w:firstLine="0"/>
      </w:pPr>
      <w:r>
        <w:rPr>
          <w:lang w:val="es-ES" w:eastAsia="es-ES" w:bidi="es-ES"/>
          <w:w w:val="100"/>
          <w:spacing w:val="0"/>
          <w:color w:val="000000"/>
          <w:position w:val="0"/>
        </w:rPr>
        <w:t>La concepción tradicional</w:t>
        <w:tab/>
        <w:t>„</w:t>
        <w:tab/>
        <w:t xml:space="preserve"> 75</w:t>
      </w:r>
    </w:p>
    <w:p>
      <w:pPr>
        <w:pStyle w:val="TOC_3"/>
        <w:numPr>
          <w:ilvl w:val="0"/>
          <w:numId w:val="1"/>
        </w:numPr>
        <w:framePr w:w="5996" w:h="9081" w:hRule="exact" w:wrap="none" w:vAnchor="page" w:hAnchor="page" w:x="1594" w:y="1680"/>
        <w:tabs>
          <w:tab w:leader="none" w:pos="405" w:val="left"/>
          <w:tab w:leader="dot" w:pos="5266" w:val="lef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Autonomía de la excepción</w:t>
        <w:tab/>
        <w:t xml:space="preserve"> 76</w:t>
      </w:r>
    </w:p>
    <w:p>
      <w:pPr>
        <w:pStyle w:val="TOC_3"/>
        <w:numPr>
          <w:ilvl w:val="0"/>
          <w:numId w:val="1"/>
        </w:numPr>
        <w:framePr w:w="5996" w:h="9081" w:hRule="exact" w:wrap="none" w:vAnchor="page" w:hAnchor="page" w:x="1594" w:y="1680"/>
        <w:tabs>
          <w:tab w:leader="none" w:pos="405" w:val="left"/>
          <w:tab w:leader="dot" w:pos="5266" w:val="lef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Principales orientaciones modernas</w:t>
        <w:tab/>
        <w:t xml:space="preserve"> 77</w:t>
      </w:r>
    </w:p>
    <w:p>
      <w:pPr>
        <w:pStyle w:val="TOC_3"/>
        <w:numPr>
          <w:ilvl w:val="0"/>
          <w:numId w:val="1"/>
        </w:numPr>
        <w:framePr w:w="5996" w:h="9081" w:hRule="exact" w:wrap="none" w:vAnchor="page" w:hAnchor="page" w:x="1594" w:y="1680"/>
        <w:tabs>
          <w:tab w:leader="none" w:pos="405" w:val="left"/>
          <w:tab w:leader="dot" w:pos="5266" w:val="left"/>
        </w:tabs>
        <w:widowControl w:val="0"/>
        <w:keepNext w:val="0"/>
        <w:keepLines w:val="0"/>
        <w:shd w:val="clear" w:color="auto" w:fill="auto"/>
        <w:bidi w:val="0"/>
        <w:jc w:val="both"/>
        <w:spacing w:before="0" w:after="208" w:line="205" w:lineRule="exact"/>
        <w:ind w:left="0" w:right="0" w:firstLine="0"/>
      </w:pPr>
      <w:r>
        <w:rPr>
          <w:lang w:val="es-ES" w:eastAsia="es-ES" w:bidi="es-ES"/>
          <w:w w:val="100"/>
          <w:spacing w:val="0"/>
          <w:color w:val="000000"/>
          <w:position w:val="0"/>
        </w:rPr>
        <w:t>Alcance de estas tendencias</w:t>
        <w:tab/>
        <w:t xml:space="preserve"> 77</w:t>
      </w:r>
    </w:p>
    <w:p>
      <w:pPr>
        <w:pStyle w:val="Style64"/>
        <w:framePr w:w="5996" w:h="9081" w:hRule="exact" w:wrap="none" w:vAnchor="page" w:hAnchor="page" w:x="1594" w:y="1680"/>
        <w:widowControl w:val="0"/>
        <w:keepNext w:val="0"/>
        <w:keepLines w:val="0"/>
        <w:shd w:val="clear" w:color="auto" w:fill="auto"/>
        <w:bidi w:val="0"/>
        <w:spacing w:before="0" w:after="169" w:line="170" w:lineRule="exact"/>
        <w:ind w:left="0" w:right="0" w:firstLine="0"/>
      </w:pPr>
      <w:r>
        <w:rPr>
          <w:rStyle w:val="CharStyle66"/>
          <w:i w:val="0"/>
          <w:iCs w:val="0"/>
        </w:rPr>
        <w:t xml:space="preserve">§ 3. </w:t>
      </w:r>
      <w:r>
        <w:rPr>
          <w:lang w:val="es-ES" w:eastAsia="es-ES" w:bidi="es-ES"/>
          <w:w w:val="100"/>
          <w:spacing w:val="0"/>
          <w:color w:val="000000"/>
          <w:position w:val="0"/>
        </w:rPr>
        <w:t>La excepción como derecho de defensa en juicio</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Acción y excepción</w:t>
        <w:tab/>
        <w:t xml:space="preserve"> 78</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Derecho de defensa y excepción en sentido genérico</w:t>
        <w:tab/>
        <w:t xml:space="preserve"> 78</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Contenido de la excepción</w:t>
        <w:tab/>
        <w:t xml:space="preserve"> 79</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Carácter cívico de la excepción</w:t>
        <w:tab/>
        <w:t xml:space="preserve"> 80</w:t>
      </w:r>
    </w:p>
    <w:p>
      <w:pPr>
        <w:pStyle w:val="Style64"/>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208" w:line="205" w:lineRule="exact"/>
        <w:ind w:left="0" w:right="0" w:firstLine="0"/>
      </w:pPr>
      <w:r>
        <w:rPr>
          <w:lang w:val="es-ES" w:eastAsia="es-ES" w:bidi="es-ES"/>
          <w:w w:val="100"/>
          <w:spacing w:val="0"/>
          <w:color w:val="000000"/>
          <w:position w:val="0"/>
        </w:rPr>
        <w:t xml:space="preserve">Lazo of the land y </w:t>
      </w:r>
      <w:r>
        <w:rPr>
          <w:rStyle w:val="CharStyle76"/>
          <w:i/>
          <w:iCs/>
        </w:rPr>
        <w:t xml:space="preserve">due </w:t>
      </w:r>
      <w:r>
        <w:rPr>
          <w:lang w:val="es-ES" w:eastAsia="es-ES" w:bidi="es-ES"/>
          <w:w w:val="100"/>
          <w:spacing w:val="0"/>
          <w:color w:val="000000"/>
          <w:position w:val="0"/>
        </w:rPr>
        <w:t>process of lazo</w:t>
      </w:r>
      <w:r>
        <w:rPr>
          <w:rStyle w:val="CharStyle66"/>
          <w:i w:val="0"/>
          <w:iCs w:val="0"/>
        </w:rPr>
        <w:tab/>
        <w:t xml:space="preserve"> 81</w:t>
      </w:r>
    </w:p>
    <w:p>
      <w:pPr>
        <w:pStyle w:val="Style64"/>
        <w:framePr w:w="5996" w:h="9081" w:hRule="exact" w:wrap="none" w:vAnchor="page" w:hAnchor="page" w:x="1594" w:y="1680"/>
        <w:widowControl w:val="0"/>
        <w:keepNext w:val="0"/>
        <w:keepLines w:val="0"/>
        <w:shd w:val="clear" w:color="auto" w:fill="auto"/>
        <w:bidi w:val="0"/>
        <w:spacing w:before="0" w:after="177" w:line="170" w:lineRule="exact"/>
        <w:ind w:left="0" w:right="0" w:firstLine="0"/>
      </w:pPr>
      <w:r>
        <w:rPr>
          <w:rStyle w:val="CharStyle66"/>
          <w:i w:val="0"/>
          <w:iCs w:val="0"/>
        </w:rPr>
        <w:t xml:space="preserve">§ 4. </w:t>
      </w:r>
      <w:r>
        <w:rPr>
          <w:lang w:val="es-ES" w:eastAsia="es-ES" w:bidi="es-ES"/>
          <w:w w:val="100"/>
          <w:spacing w:val="0"/>
          <w:color w:val="000000"/>
          <w:position w:val="0"/>
        </w:rPr>
        <w:t>Clasificación de las excepciones</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Valor de la clasificación</w:t>
        <w:tab/>
        <w:t xml:space="preserve"> 83</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Excepciones y presupuestos procesales</w:t>
        <w:tab/>
        <w:t xml:space="preserve"> 83</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El concepto de presupuestos procesales</w:t>
        <w:tab/>
        <w:t xml:space="preserve"> 84</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Presupuestos procesales de la acción</w:t>
        <w:tab/>
        <w:t xml:space="preserve"> 85</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Presupuestos procesales de la pretensión</w:t>
        <w:tab/>
        <w:t xml:space="preserve"> 86</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Presupuestos de validez del proceso</w:t>
        <w:tab/>
        <w:t xml:space="preserve"> 87</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Presupuestos de una sentencia favorable</w:t>
        <w:tab/>
        <w:t xml:space="preserve"> 88</w:t>
      </w:r>
    </w:p>
    <w:p>
      <w:pPr>
        <w:pStyle w:val="TOC_3"/>
        <w:numPr>
          <w:ilvl w:val="0"/>
          <w:numId w:val="1"/>
        </w:numPr>
        <w:framePr w:w="5996" w:h="9081" w:hRule="exact" w:wrap="none" w:vAnchor="page" w:hAnchor="page" w:x="1594" w:y="1680"/>
        <w:tabs>
          <w:tab w:leader="none" w:pos="405" w:val="left"/>
          <w:tab w:leader="none" w:pos="3704" w:val="center"/>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Interés de la teoría de los presupuestos</w:t>
        <w:tab/>
        <w:t>procesales</w:t>
        <w:tab/>
        <w:t xml:space="preserve"> 90</w:t>
      </w:r>
    </w:p>
    <w:p>
      <w:pPr>
        <w:pStyle w:val="TOC_3"/>
        <w:numPr>
          <w:ilvl w:val="0"/>
          <w:numId w:val="1"/>
        </w:numPr>
        <w:framePr w:w="5996" w:h="9081" w:hRule="exact" w:wrap="none" w:vAnchor="page" w:hAnchor="page" w:x="1594" w:y="1680"/>
        <w:tabs>
          <w:tab w:leader="none" w:pos="405" w:val="left"/>
          <w:tab w:leader="dot" w:pos="5533" w:val="right"/>
        </w:tabs>
        <w:widowControl w:val="0"/>
        <w:keepNext w:val="0"/>
        <w:keepLines w:val="0"/>
        <w:shd w:val="clear" w:color="auto" w:fill="auto"/>
        <w:bidi w:val="0"/>
        <w:jc w:val="left"/>
        <w:spacing w:before="0" w:after="0" w:line="205" w:lineRule="exact"/>
        <w:ind w:left="400" w:right="0"/>
      </w:pPr>
      <w:r>
        <w:rPr>
          <w:lang w:val="es-ES" w:eastAsia="es-ES" w:bidi="es-ES"/>
          <w:w w:val="100"/>
          <w:spacing w:val="0"/>
          <w:color w:val="000000"/>
          <w:position w:val="0"/>
        </w:rPr>
        <w:t>La excepción como medio legal de denunciar la falta de un pre</w:t>
        <w:softHyphen/>
        <w:t>supuesto procesal</w:t>
        <w:tab/>
        <w:t xml:space="preserve"> 91</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Clasificación de las excepciones</w:t>
        <w:tab/>
        <w:t xml:space="preserve"> 92</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Distintos tipos de excepciones</w:t>
        <w:tab/>
        <w:t xml:space="preserve"> 93</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Excepciones dilatorias</w:t>
        <w:tab/>
        <w:t xml:space="preserve"> 94</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Excepciones perentorias</w:t>
        <w:tab/>
        <w:t xml:space="preserve"> 95</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196" w:line="205" w:lineRule="exact"/>
        <w:ind w:left="0" w:right="0" w:firstLine="0"/>
      </w:pPr>
      <w:r>
        <w:rPr>
          <w:lang w:val="es-ES" w:eastAsia="es-ES" w:bidi="es-ES"/>
          <w:w w:val="100"/>
          <w:spacing w:val="0"/>
          <w:color w:val="000000"/>
          <w:position w:val="0"/>
        </w:rPr>
        <w:t>Excepciones mixtas</w:t>
        <w:tab/>
        <w:t xml:space="preserve"> 95</w:t>
      </w:r>
    </w:p>
    <w:p>
      <w:pPr>
        <w:pStyle w:val="TOC_3"/>
        <w:framePr w:w="5996" w:h="9081" w:hRule="exact" w:wrap="none" w:vAnchor="page" w:hAnchor="page" w:x="1594" w:y="1680"/>
        <w:widowControl w:val="0"/>
        <w:keepNext w:val="0"/>
        <w:keepLines w:val="0"/>
        <w:shd w:val="clear" w:color="auto" w:fill="auto"/>
        <w:bidi w:val="0"/>
        <w:spacing w:before="0" w:after="0" w:line="410" w:lineRule="exact"/>
        <w:ind w:left="0" w:right="0" w:firstLine="0"/>
      </w:pPr>
      <w:r>
        <w:rPr>
          <w:rStyle w:val="CharStyle75"/>
        </w:rPr>
        <w:t>Capítulo IV</w:t>
        <w:br/>
        <w:t>EL PROCESO</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410" w:lineRule="exact"/>
        <w:ind w:left="0" w:right="0" w:firstLine="0"/>
      </w:pPr>
      <w:r>
        <w:rPr>
          <w:lang w:val="es-ES" w:eastAsia="es-ES" w:bidi="es-ES"/>
          <w:w w:val="100"/>
          <w:spacing w:val="0"/>
          <w:color w:val="000000"/>
          <w:position w:val="0"/>
        </w:rPr>
        <w:t>Definición del proceso</w:t>
        <w:tab/>
        <w:t xml:space="preserve"> 99</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Diversas acepciones del vocablo</w:t>
        <w:tab/>
        <w:t xml:space="preserve"> 100</w:t>
      </w:r>
    </w:p>
    <w:p>
      <w:pPr>
        <w:pStyle w:val="TOC_3"/>
        <w:numPr>
          <w:ilvl w:val="0"/>
          <w:numId w:val="1"/>
        </w:numPr>
        <w:framePr w:w="5996" w:h="9081" w:hRule="exact" w:wrap="none" w:vAnchor="page" w:hAnchor="page" w:x="1594" w:y="1680"/>
        <w:tabs>
          <w:tab w:leader="none" w:pos="405" w:val="left"/>
          <w:tab w:leader="dot" w:pos="5885" w:val="right"/>
        </w:tabs>
        <w:widowControl w:val="0"/>
        <w:keepNext w:val="0"/>
        <w:keepLines w:val="0"/>
        <w:shd w:val="clear" w:color="auto" w:fill="auto"/>
        <w:bidi w:val="0"/>
        <w:jc w:val="both"/>
        <w:spacing w:before="0" w:after="0" w:line="170" w:lineRule="exact"/>
        <w:ind w:left="0" w:right="0" w:firstLine="0"/>
      </w:pPr>
      <w:hyperlink w:anchor="bookmark30" w:tooltip="Current Document">
        <w:r>
          <w:rPr>
            <w:lang w:val="es-ES" w:eastAsia="es-ES" w:bidi="es-ES"/>
            <w:w w:val="100"/>
            <w:spacing w:val="0"/>
            <w:color w:val="000000"/>
            <w:position w:val="0"/>
          </w:rPr>
          <w:t>Planteamiento del tema</w:t>
          <w:tab/>
          <w:t xml:space="preserve"> 100</w:t>
        </w:r>
      </w:hyperlink>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6000" w:h="541" w:hRule="exact" w:wrap="none" w:vAnchor="page" w:hAnchor="page" w:x="1162" w:y="925"/>
        <w:tabs>
          <w:tab w:leader="none" w:pos="5947" w:val="right"/>
        </w:tabs>
        <w:widowControl w:val="0"/>
        <w:keepNext w:val="0"/>
        <w:keepLines w:val="0"/>
        <w:shd w:val="clear" w:color="auto" w:fill="auto"/>
        <w:bidi w:val="0"/>
        <w:jc w:val="both"/>
        <w:spacing w:before="0" w:after="0" w:line="515" w:lineRule="exact"/>
        <w:ind w:left="2360" w:right="0" w:firstLine="0"/>
      </w:pPr>
      <w:r>
        <w:rPr>
          <w:rStyle w:val="CharStyle71"/>
          <w:b/>
          <w:bCs/>
        </w:rPr>
        <w:t>Índice general</w:t>
        <w:tab/>
      </w:r>
      <w:r>
        <w:rPr>
          <w:rStyle w:val="CharStyle77"/>
          <w:b w:val="0"/>
          <w:bCs w:val="0"/>
        </w:rPr>
        <w:t>XVII</w:t>
      </w:r>
    </w:p>
    <w:p>
      <w:pPr>
        <w:pStyle w:val="Style24"/>
        <w:framePr w:w="6000" w:h="9248" w:hRule="exact" w:wrap="none" w:vAnchor="page" w:hAnchor="page" w:x="1162" w:y="1466"/>
        <w:widowControl w:val="0"/>
        <w:keepNext w:val="0"/>
        <w:keepLines w:val="0"/>
        <w:shd w:val="clear" w:color="auto" w:fill="auto"/>
        <w:bidi w:val="0"/>
        <w:jc w:val="center"/>
        <w:spacing w:before="0" w:after="0" w:line="515" w:lineRule="exact"/>
        <w:ind w:left="0" w:right="0" w:firstLine="0"/>
      </w:pPr>
      <w:r>
        <w:rPr>
          <w:rStyle w:val="CharStyle30"/>
          <w:i w:val="0"/>
          <w:iCs w:val="0"/>
        </w:rPr>
        <w:t xml:space="preserve">§ 1. </w:t>
      </w:r>
      <w:r>
        <w:rPr>
          <w:lang w:val="es-ES" w:eastAsia="es-ES" w:bidi="es-ES"/>
          <w:w w:val="100"/>
          <w:spacing w:val="0"/>
          <w:color w:val="000000"/>
          <w:position w:val="0"/>
        </w:rPr>
        <w:t>Naturaleza jurídica del proceso</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El problema de la naturaleza del proceso</w:t>
        <w:tab/>
        <w:t xml:space="preserve"> 101</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El proceso como contrato</w:t>
        <w:tab/>
        <w:t xml:space="preserve"> 103</w:t>
      </w:r>
    </w:p>
    <w:p>
      <w:pPr>
        <w:pStyle w:val="TOC_3"/>
        <w:numPr>
          <w:ilvl w:val="0"/>
          <w:numId w:val="1"/>
        </w:numPr>
        <w:framePr w:w="6000" w:h="9248" w:hRule="exact" w:wrap="none" w:vAnchor="page" w:hAnchor="page" w:x="1162" w:y="1466"/>
        <w:tabs>
          <w:tab w:leader="none" w:pos="405" w:val="left"/>
          <w:tab w:leader="none" w:pos="1871"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El proceso como</w:t>
        <w:tab/>
        <w:t>cuasicontrato</w:t>
        <w:tab/>
        <w:t xml:space="preserve"> 105</w:t>
      </w:r>
    </w:p>
    <w:p>
      <w:pPr>
        <w:pStyle w:val="TOC_3"/>
        <w:numPr>
          <w:ilvl w:val="0"/>
          <w:numId w:val="1"/>
        </w:numPr>
        <w:framePr w:w="6000" w:h="9248" w:hRule="exact" w:wrap="none" w:vAnchor="page" w:hAnchor="page" w:x="1162" w:y="1466"/>
        <w:tabs>
          <w:tab w:leader="none" w:pos="405" w:val="left"/>
          <w:tab w:leader="none" w:pos="1867"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El proceso como</w:t>
        <w:tab/>
        <w:t>relación jurídica</w:t>
        <w:tab/>
        <w:t xml:space="preserve"> 107</w:t>
      </w:r>
    </w:p>
    <w:p>
      <w:pPr>
        <w:pStyle w:val="TOC_3"/>
        <w:numPr>
          <w:ilvl w:val="0"/>
          <w:numId w:val="1"/>
        </w:numPr>
        <w:framePr w:w="6000" w:h="9248" w:hRule="exact" w:wrap="none" w:vAnchor="page" w:hAnchor="page" w:x="1162" w:y="1466"/>
        <w:tabs>
          <w:tab w:leader="none" w:pos="405" w:val="left"/>
          <w:tab w:leader="none" w:pos="1867"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El proceso como</w:t>
        <w:tab/>
        <w:t>situación jurídica</w:t>
        <w:tab/>
        <w:t xml:space="preserve"> 110</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El proceso como entidad jurídica compleja</w:t>
        <w:tab/>
        <w:t xml:space="preserve"> 113</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201" w:line="196" w:lineRule="exact"/>
        <w:ind w:left="0" w:right="0" w:firstLine="0"/>
      </w:pPr>
      <w:r>
        <w:rPr>
          <w:lang w:val="es-ES" w:eastAsia="es-ES" w:bidi="es-ES"/>
          <w:w w:val="100"/>
          <w:spacing w:val="0"/>
          <w:color w:val="000000"/>
          <w:position w:val="0"/>
        </w:rPr>
        <w:t>El proceso como institución</w:t>
        <w:tab/>
        <w:t xml:space="preserve"> 115</w:t>
      </w:r>
    </w:p>
    <w:p>
      <w:pPr>
        <w:pStyle w:val="Style64"/>
        <w:framePr w:w="6000" w:h="9248" w:hRule="exact" w:wrap="none" w:vAnchor="page" w:hAnchor="page" w:x="1162" w:y="1466"/>
        <w:widowControl w:val="0"/>
        <w:keepNext w:val="0"/>
        <w:keepLines w:val="0"/>
        <w:shd w:val="clear" w:color="auto" w:fill="auto"/>
        <w:bidi w:val="0"/>
        <w:spacing w:before="0" w:after="120" w:line="170" w:lineRule="exact"/>
        <w:ind w:left="0" w:right="0" w:firstLine="0"/>
      </w:pPr>
      <w:r>
        <w:rPr>
          <w:rStyle w:val="CharStyle66"/>
          <w:i w:val="0"/>
          <w:iCs w:val="0"/>
        </w:rPr>
        <w:t xml:space="preserve">§ 2. </w:t>
      </w:r>
      <w:r>
        <w:rPr>
          <w:lang w:val="es-ES" w:eastAsia="es-ES" w:bidi="es-ES"/>
          <w:w w:val="100"/>
          <w:spacing w:val="0"/>
          <w:color w:val="000000"/>
          <w:position w:val="0"/>
        </w:rPr>
        <w:t>Función del proceso</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0" w:line="201" w:lineRule="exact"/>
        <w:ind w:left="0" w:right="0" w:firstLine="0"/>
      </w:pPr>
      <w:r>
        <w:rPr>
          <w:lang w:val="es-ES" w:eastAsia="es-ES" w:bidi="es-ES"/>
          <w:w w:val="100"/>
          <w:spacing w:val="0"/>
          <w:color w:val="000000"/>
          <w:position w:val="0"/>
        </w:rPr>
        <w:t>Interés individual e interés social en el proceso</w:t>
        <w:tab/>
        <w:t xml:space="preserve"> 118</w:t>
      </w:r>
    </w:p>
    <w:p>
      <w:pPr>
        <w:pStyle w:val="TOC_5"/>
        <w:numPr>
          <w:ilvl w:val="0"/>
          <w:numId w:val="1"/>
        </w:numPr>
        <w:framePr w:w="6000" w:h="9248" w:hRule="exact" w:wrap="none" w:vAnchor="page" w:hAnchor="page" w:x="1162" w:y="1466"/>
        <w:tabs>
          <w:tab w:leader="none" w:pos="405" w:val="left"/>
          <w:tab w:leader="none" w:pos="1854" w:val="left"/>
          <w:tab w:leader="dot" w:pos="5917" w:val="right"/>
        </w:tabs>
        <w:widowControl w:val="0"/>
        <w:keepNext w:val="0"/>
        <w:keepLines w:val="0"/>
        <w:shd w:val="clear" w:color="auto" w:fill="auto"/>
        <w:bidi w:val="0"/>
        <w:jc w:val="both"/>
        <w:spacing w:before="0" w:after="0" w:line="201" w:lineRule="exact"/>
        <w:ind w:left="0" w:right="0" w:firstLine="0"/>
      </w:pPr>
      <w:hyperlink w:anchor="bookmark11" w:tooltip="Current Document">
        <w:r>
          <w:rPr>
            <w:rStyle w:val="CharStyle61"/>
          </w:rPr>
          <w:t>Función privada</w:t>
          <w:tab/>
          <w:t>del proceso</w:t>
          <w:tab/>
          <w:t xml:space="preserve"> 119</w:t>
        </w:r>
      </w:hyperlink>
    </w:p>
    <w:p>
      <w:pPr>
        <w:pStyle w:val="TOC_3"/>
        <w:numPr>
          <w:ilvl w:val="0"/>
          <w:numId w:val="1"/>
        </w:numPr>
        <w:framePr w:w="6000" w:h="9248" w:hRule="exact" w:wrap="none" w:vAnchor="page" w:hAnchor="page" w:x="1162" w:y="1466"/>
        <w:tabs>
          <w:tab w:leader="none" w:pos="405" w:val="left"/>
          <w:tab w:leader="none" w:pos="1828" w:val="left"/>
          <w:tab w:leader="dot" w:pos="5917" w:val="right"/>
        </w:tabs>
        <w:widowControl w:val="0"/>
        <w:keepNext w:val="0"/>
        <w:keepLines w:val="0"/>
        <w:shd w:val="clear" w:color="auto" w:fill="auto"/>
        <w:bidi w:val="0"/>
        <w:jc w:val="both"/>
        <w:spacing w:before="0" w:after="205" w:line="201" w:lineRule="exact"/>
        <w:ind w:left="0" w:right="0" w:firstLine="0"/>
      </w:pPr>
      <w:r>
        <w:rPr>
          <w:lang w:val="es-ES" w:eastAsia="es-ES" w:bidi="es-ES"/>
          <w:w w:val="100"/>
          <w:spacing w:val="0"/>
          <w:color w:val="000000"/>
          <w:position w:val="0"/>
        </w:rPr>
        <w:t>Función pública</w:t>
        <w:tab/>
        <w:t>del proceso</w:t>
        <w:tab/>
        <w:t xml:space="preserve"> 119</w:t>
      </w:r>
    </w:p>
    <w:p>
      <w:pPr>
        <w:pStyle w:val="Style64"/>
        <w:framePr w:w="6000" w:h="9248" w:hRule="exact" w:wrap="none" w:vAnchor="page" w:hAnchor="page" w:x="1162" w:y="1466"/>
        <w:widowControl w:val="0"/>
        <w:keepNext w:val="0"/>
        <w:keepLines w:val="0"/>
        <w:shd w:val="clear" w:color="auto" w:fill="auto"/>
        <w:bidi w:val="0"/>
        <w:spacing w:before="0" w:after="120" w:line="170" w:lineRule="exact"/>
        <w:ind w:left="0" w:right="0" w:firstLine="0"/>
      </w:pPr>
      <w:r>
        <w:rPr>
          <w:rStyle w:val="CharStyle66"/>
          <w:i w:val="0"/>
          <w:iCs w:val="0"/>
        </w:rPr>
        <w:t xml:space="preserve">§ 3. </w:t>
      </w:r>
      <w:r>
        <w:rPr>
          <w:lang w:val="es-ES" w:eastAsia="es-ES" w:bidi="es-ES"/>
          <w:w w:val="100"/>
          <w:spacing w:val="0"/>
          <w:color w:val="000000"/>
          <w:position w:val="0"/>
        </w:rPr>
        <w:t>Tutela constitucional del proceso</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Concepto de "tutela del proceso"</w:t>
        <w:tab/>
        <w:t xml:space="preserve"> 120</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La garantía constitucional</w:t>
        <w:tab/>
        <w:t xml:space="preserve"> 122</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El proceso como garantía constitucional</w:t>
        <w:tab/>
        <w:t xml:space="preserve"> 123</w:t>
      </w:r>
    </w:p>
    <w:p>
      <w:pPr>
        <w:pStyle w:val="TOC_3"/>
        <w:numPr>
          <w:ilvl w:val="0"/>
          <w:numId w:val="1"/>
        </w:numPr>
        <w:framePr w:w="6000" w:h="9248" w:hRule="exact" w:wrap="none" w:vAnchor="page" w:hAnchor="page" w:x="1162" w:y="1466"/>
        <w:tabs>
          <w:tab w:leader="none" w:pos="405"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Alcance de las soluciones</w:t>
        <w:tab/>
        <w:t xml:space="preserve"> 124</w:t>
      </w:r>
    </w:p>
    <w:p>
      <w:pPr>
        <w:pStyle w:val="TOC_3"/>
        <w:numPr>
          <w:ilvl w:val="0"/>
          <w:numId w:val="1"/>
        </w:numPr>
        <w:framePr w:w="6000" w:h="9248" w:hRule="exact" w:wrap="none" w:vAnchor="page" w:hAnchor="page" w:x="1162" w:y="1466"/>
        <w:tabs>
          <w:tab w:leader="none" w:pos="405" w:val="left"/>
          <w:tab w:leader="none" w:pos="2383" w:val="right"/>
          <w:tab w:leader="none" w:pos="2591"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Inconstitucionalidad</w:t>
        <w:tab/>
        <w:t>por</w:t>
        <w:tab/>
        <w:t>falta de citación</w:t>
        <w:tab/>
        <w:t xml:space="preserve"> 125</w:t>
      </w:r>
    </w:p>
    <w:p>
      <w:pPr>
        <w:pStyle w:val="TOC_3"/>
        <w:numPr>
          <w:ilvl w:val="0"/>
          <w:numId w:val="1"/>
        </w:numPr>
        <w:framePr w:w="6000" w:h="9248" w:hRule="exact" w:wrap="none" w:vAnchor="page" w:hAnchor="page" w:x="1162" w:y="1466"/>
        <w:tabs>
          <w:tab w:leader="none" w:pos="405" w:val="left"/>
          <w:tab w:leader="none" w:pos="2383" w:val="right"/>
          <w:tab w:leader="none" w:pos="2591"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Inconstitucionalidad</w:t>
        <w:tab/>
        <w:t>por</w:t>
        <w:tab/>
        <w:t>falta de emplazamiento</w:t>
        <w:tab/>
        <w:t xml:space="preserve"> 126</w:t>
      </w:r>
    </w:p>
    <w:p>
      <w:pPr>
        <w:pStyle w:val="TOC_3"/>
        <w:numPr>
          <w:ilvl w:val="0"/>
          <w:numId w:val="1"/>
        </w:numPr>
        <w:framePr w:w="6000" w:h="9248" w:hRule="exact" w:wrap="none" w:vAnchor="page" w:hAnchor="page" w:x="1162" w:y="1466"/>
        <w:tabs>
          <w:tab w:leader="none" w:pos="405" w:val="left"/>
          <w:tab w:leader="none" w:pos="2383" w:val="right"/>
          <w:tab w:leader="none" w:pos="2591"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Inconstitucionalidad</w:t>
        <w:tab/>
        <w:t>por</w:t>
        <w:tab/>
        <w:t>privación de audiencia</w:t>
        <w:tab/>
        <w:t xml:space="preserve"> 127</w:t>
      </w:r>
    </w:p>
    <w:p>
      <w:pPr>
        <w:pStyle w:val="TOC_3"/>
        <w:numPr>
          <w:ilvl w:val="0"/>
          <w:numId w:val="1"/>
        </w:numPr>
        <w:framePr w:w="6000" w:h="9248" w:hRule="exact" w:wrap="none" w:vAnchor="page" w:hAnchor="page" w:x="1162" w:y="1466"/>
        <w:tabs>
          <w:tab w:leader="none" w:pos="479" w:val="left"/>
          <w:tab w:leader="none" w:pos="2383" w:val="right"/>
          <w:tab w:leader="none" w:pos="2583"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Inconstitucionalidad</w:t>
        <w:tab/>
        <w:t>por</w:t>
        <w:tab/>
        <w:t>privación de prueba</w:t>
        <w:tab/>
        <w:t xml:space="preserve"> 127</w:t>
      </w:r>
    </w:p>
    <w:p>
      <w:pPr>
        <w:pStyle w:val="TOC_3"/>
        <w:numPr>
          <w:ilvl w:val="0"/>
          <w:numId w:val="1"/>
        </w:numPr>
        <w:framePr w:w="6000" w:h="9248" w:hRule="exact" w:wrap="none" w:vAnchor="page" w:hAnchor="page" w:x="1162" w:y="1466"/>
        <w:tabs>
          <w:tab w:leader="none" w:pos="484" w:val="left"/>
          <w:tab w:leader="none" w:pos="2383" w:val="right"/>
          <w:tab w:leader="none" w:pos="2587"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Inconstitucionalidad</w:t>
        <w:tab/>
        <w:t>por</w:t>
        <w:tab/>
        <w:t>privación de recursos</w:t>
        <w:tab/>
        <w:t xml:space="preserve"> 128</w:t>
      </w:r>
    </w:p>
    <w:p>
      <w:pPr>
        <w:pStyle w:val="TOC_3"/>
        <w:numPr>
          <w:ilvl w:val="0"/>
          <w:numId w:val="1"/>
        </w:numPr>
        <w:framePr w:w="6000" w:h="9248" w:hRule="exact" w:wrap="none" w:vAnchor="page" w:hAnchor="page" w:x="1162" w:y="1466"/>
        <w:tabs>
          <w:tab w:leader="none" w:pos="484" w:val="left"/>
          <w:tab w:leader="none" w:pos="2383" w:val="right"/>
          <w:tab w:leader="none" w:pos="2587" w:val="left"/>
          <w:tab w:leader="dot" w:pos="5917"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Inconstitucionalidad</w:t>
        <w:tab/>
        <w:t>por</w:t>
        <w:tab/>
        <w:t>privación de revisión judicial</w:t>
        <w:tab/>
        <w:t xml:space="preserve"> 129</w:t>
      </w:r>
    </w:p>
    <w:p>
      <w:pPr>
        <w:pStyle w:val="TOC_3"/>
        <w:numPr>
          <w:ilvl w:val="0"/>
          <w:numId w:val="1"/>
        </w:numPr>
        <w:framePr w:w="6000" w:h="9248" w:hRule="exact" w:wrap="none" w:vAnchor="page" w:hAnchor="page" w:x="1162" w:y="1466"/>
        <w:tabs>
          <w:tab w:leader="none" w:pos="488" w:val="left"/>
          <w:tab w:leader="none" w:pos="2383" w:val="right"/>
          <w:tab w:leader="none" w:pos="2578" w:val="left"/>
          <w:tab w:leader="dot" w:pos="5917" w:val="right"/>
        </w:tabs>
        <w:widowControl w:val="0"/>
        <w:keepNext w:val="0"/>
        <w:keepLines w:val="0"/>
        <w:shd w:val="clear" w:color="auto" w:fill="auto"/>
        <w:bidi w:val="0"/>
        <w:jc w:val="both"/>
        <w:spacing w:before="0" w:after="196" w:line="196" w:lineRule="exact"/>
        <w:ind w:left="0" w:right="0" w:firstLine="0"/>
      </w:pPr>
      <w:r>
        <w:rPr>
          <w:lang w:val="es-ES" w:eastAsia="es-ES" w:bidi="es-ES"/>
          <w:w w:val="100"/>
          <w:spacing w:val="0"/>
          <w:color w:val="000000"/>
          <w:position w:val="0"/>
        </w:rPr>
        <w:t>Inconstitucionalidad</w:t>
        <w:tab/>
        <w:t>por</w:t>
        <w:tab/>
        <w:t>inidoneidad del juez</w:t>
        <w:tab/>
        <w:t xml:space="preserve"> 130</w:t>
      </w:r>
    </w:p>
    <w:p>
      <w:pPr>
        <w:pStyle w:val="Style56"/>
        <w:framePr w:w="6000" w:h="9248" w:hRule="exact" w:wrap="none" w:vAnchor="page" w:hAnchor="page" w:x="1162" w:y="1466"/>
        <w:widowControl w:val="0"/>
        <w:keepNext w:val="0"/>
        <w:keepLines w:val="0"/>
        <w:shd w:val="clear" w:color="auto" w:fill="auto"/>
        <w:bidi w:val="0"/>
        <w:jc w:val="center"/>
        <w:spacing w:before="0" w:after="0" w:line="401" w:lineRule="exact"/>
        <w:ind w:left="0" w:right="0" w:firstLine="0"/>
      </w:pPr>
      <w:r>
        <w:rPr>
          <w:rStyle w:val="CharStyle58"/>
        </w:rPr>
        <w:t>Parte segunda</w:t>
      </w:r>
    </w:p>
    <w:p>
      <w:pPr>
        <w:pStyle w:val="TOC_3"/>
        <w:framePr w:w="6000" w:h="9248" w:hRule="exact" w:wrap="none" w:vAnchor="page" w:hAnchor="page" w:x="1162" w:y="1466"/>
        <w:widowControl w:val="0"/>
        <w:keepNext w:val="0"/>
        <w:keepLines w:val="0"/>
        <w:shd w:val="clear" w:color="auto" w:fill="auto"/>
        <w:bidi w:val="0"/>
        <w:spacing w:before="0" w:after="0" w:line="401" w:lineRule="exact"/>
        <w:ind w:left="0" w:right="0" w:firstLine="0"/>
      </w:pPr>
      <w:r>
        <w:rPr>
          <w:lang w:val="es-ES" w:eastAsia="es-ES" w:bidi="es-ES"/>
          <w:w w:val="100"/>
          <w:spacing w:val="0"/>
          <w:color w:val="000000"/>
          <w:position w:val="0"/>
        </w:rPr>
        <w:t>DESENVOLVIMIENTO DEL PROCESO</w:t>
      </w:r>
    </w:p>
    <w:p>
      <w:pPr>
        <w:pStyle w:val="TOC_3"/>
        <w:numPr>
          <w:ilvl w:val="0"/>
          <w:numId w:val="1"/>
        </w:numPr>
        <w:framePr w:w="6000" w:h="9248" w:hRule="exact" w:wrap="none" w:vAnchor="page" w:hAnchor="page" w:x="1162" w:y="1466"/>
        <w:tabs>
          <w:tab w:leader="none" w:pos="488" w:val="left"/>
          <w:tab w:leader="dot" w:pos="5917" w:val="right"/>
        </w:tabs>
        <w:widowControl w:val="0"/>
        <w:keepNext w:val="0"/>
        <w:keepLines w:val="0"/>
        <w:shd w:val="clear" w:color="auto" w:fill="auto"/>
        <w:bidi w:val="0"/>
        <w:jc w:val="both"/>
        <w:spacing w:before="0" w:after="184" w:line="401" w:lineRule="exact"/>
        <w:ind w:left="0" w:right="0" w:firstLine="0"/>
      </w:pPr>
      <w:hyperlink w:anchor="bookmark34" w:tooltip="Current Document">
        <w:r>
          <w:rPr>
            <w:lang w:val="es-ES" w:eastAsia="es-ES" w:bidi="es-ES"/>
            <w:w w:val="100"/>
            <w:spacing w:val="0"/>
            <w:color w:val="000000"/>
            <w:position w:val="0"/>
          </w:rPr>
          <w:t>Planteamiento del tema</w:t>
          <w:tab/>
          <w:t xml:space="preserve"> 135</w:t>
        </w:r>
      </w:hyperlink>
    </w:p>
    <w:p>
      <w:pPr>
        <w:pStyle w:val="Style64"/>
        <w:framePr w:w="6000" w:h="9248" w:hRule="exact" w:wrap="none" w:vAnchor="page" w:hAnchor="page" w:x="1162" w:y="1466"/>
        <w:widowControl w:val="0"/>
        <w:keepNext w:val="0"/>
        <w:keepLines w:val="0"/>
        <w:shd w:val="clear" w:color="auto" w:fill="auto"/>
        <w:bidi w:val="0"/>
        <w:spacing w:before="0" w:after="0" w:line="397" w:lineRule="exact"/>
        <w:ind w:left="0" w:right="0" w:firstLine="0"/>
      </w:pPr>
      <w:r>
        <w:rPr>
          <w:rStyle w:val="CharStyle78"/>
          <w:i w:val="0"/>
          <w:iCs w:val="0"/>
        </w:rPr>
        <w:t xml:space="preserve">Capítulo </w:t>
      </w:r>
      <w:r>
        <w:rPr>
          <w:rStyle w:val="CharStyle66"/>
          <w:i w:val="0"/>
          <w:iCs w:val="0"/>
        </w:rPr>
        <w:t>I</w:t>
        <w:br/>
        <w:t>LA INSTANCIA</w:t>
        <w:br/>
        <w:t xml:space="preserve">§ 1. </w:t>
      </w:r>
      <w:r>
        <w:rPr>
          <w:lang w:val="es-ES" w:eastAsia="es-ES" w:bidi="es-ES"/>
          <w:w w:val="100"/>
          <w:spacing w:val="0"/>
          <w:color w:val="000000"/>
          <w:position w:val="0"/>
        </w:rPr>
        <w:t>Concepto de instancia</w:t>
      </w:r>
    </w:p>
    <w:p>
      <w:pPr>
        <w:pStyle w:val="TOC_3"/>
        <w:numPr>
          <w:ilvl w:val="0"/>
          <w:numId w:val="1"/>
        </w:numPr>
        <w:framePr w:w="6000" w:h="9248" w:hRule="exact" w:wrap="none" w:vAnchor="page" w:hAnchor="page" w:x="1162" w:y="1466"/>
        <w:tabs>
          <w:tab w:leader="none" w:pos="488" w:val="left"/>
          <w:tab w:leader="dot" w:pos="5280" w:val="lef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 xml:space="preserve">Diversidad de acepciones </w:t>
      </w:r>
      <w:r>
        <w:rPr>
          <w:rStyle w:val="CharStyle79"/>
          <w:b w:val="0"/>
          <w:bCs w:val="0"/>
        </w:rPr>
        <w:t>del vocablo</w:t>
      </w:r>
      <w:r>
        <w:rPr>
          <w:lang w:val="es-ES" w:eastAsia="es-ES" w:bidi="es-ES"/>
          <w:w w:val="100"/>
          <w:spacing w:val="0"/>
          <w:color w:val="000000"/>
          <w:position w:val="0"/>
        </w:rPr>
        <w:tab/>
        <w:t xml:space="preserve"> </w:t>
      </w:r>
      <w:r>
        <w:rPr>
          <w:rStyle w:val="CharStyle79"/>
          <w:b w:val="0"/>
          <w:bCs w:val="0"/>
        </w:rPr>
        <w:t>139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5943" w:h="231" w:hRule="exact" w:wrap="none" w:vAnchor="page" w:hAnchor="page" w:x="1128" w:y="1139"/>
        <w:tabs>
          <w:tab w:leader="none" w:pos="2313" w:val="left"/>
        </w:tabs>
        <w:widowControl w:val="0"/>
        <w:keepNext w:val="0"/>
        <w:keepLines w:val="0"/>
        <w:shd w:val="clear" w:color="auto" w:fill="auto"/>
        <w:bidi w:val="0"/>
        <w:jc w:val="both"/>
        <w:spacing w:before="0" w:after="0" w:line="150" w:lineRule="exact"/>
        <w:ind w:left="0" w:right="0" w:firstLine="0"/>
      </w:pPr>
      <w:r>
        <w:rPr>
          <w:rStyle w:val="CharStyle71"/>
          <w:b/>
          <w:bCs/>
        </w:rPr>
        <w:t>XVIII</w:t>
        <w:tab/>
        <w:t>Índice general</w:t>
      </w:r>
    </w:p>
    <w:p>
      <w:pPr>
        <w:pStyle w:val="TOC_3"/>
        <w:numPr>
          <w:ilvl w:val="0"/>
          <w:numId w:val="1"/>
        </w:numPr>
        <w:framePr w:w="5943" w:h="8955" w:hRule="exact" w:wrap="none" w:vAnchor="page" w:hAnchor="page" w:x="1128" w:y="1719"/>
        <w:tabs>
          <w:tab w:leader="none" w:pos="475" w:val="left"/>
          <w:tab w:leader="dot" w:pos="5267" w:val="lef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La instancia y el proceso</w:t>
        <w:tab/>
        <w:t xml:space="preserve"> 140</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0" w:line="388" w:lineRule="exact"/>
        <w:ind w:left="0" w:right="0" w:firstLine="0"/>
      </w:pPr>
      <w:r>
        <w:rPr>
          <w:lang w:val="es-ES" w:eastAsia="es-ES" w:bidi="es-ES"/>
          <w:w w:val="100"/>
          <w:spacing w:val="0"/>
          <w:color w:val="000000"/>
          <w:position w:val="0"/>
        </w:rPr>
        <w:t>Unidad o pluralidad de instancias</w:t>
        <w:tab/>
        <w:t xml:space="preserve"> 140</w:t>
      </w:r>
    </w:p>
    <w:p>
      <w:pPr>
        <w:pStyle w:val="Style64"/>
        <w:framePr w:w="5943" w:h="8955" w:hRule="exact" w:wrap="none" w:vAnchor="page" w:hAnchor="page" w:x="1128" w:y="1719"/>
        <w:widowControl w:val="0"/>
        <w:keepNext w:val="0"/>
        <w:keepLines w:val="0"/>
        <w:shd w:val="clear" w:color="auto" w:fill="auto"/>
        <w:bidi w:val="0"/>
        <w:spacing w:before="0" w:after="0" w:line="388" w:lineRule="exact"/>
        <w:ind w:left="0" w:right="20" w:firstLine="0"/>
      </w:pPr>
      <w:r>
        <w:rPr>
          <w:rStyle w:val="CharStyle66"/>
          <w:i w:val="0"/>
          <w:iCs w:val="0"/>
        </w:rPr>
        <w:t xml:space="preserve">§ 2. </w:t>
      </w:r>
      <w:r>
        <w:rPr>
          <w:lang w:val="es-ES" w:eastAsia="es-ES" w:bidi="es-ES"/>
          <w:w w:val="100"/>
          <w:spacing w:val="0"/>
          <w:color w:val="000000"/>
          <w:position w:val="0"/>
        </w:rPr>
        <w:t>Desenvolvimiento de In instancia</w:t>
      </w:r>
    </w:p>
    <w:p>
      <w:pPr>
        <w:pStyle w:val="TOC_3"/>
        <w:numPr>
          <w:ilvl w:val="0"/>
          <w:numId w:val="1"/>
        </w:numPr>
        <w:framePr w:w="5943" w:h="8955" w:hRule="exact" w:wrap="none" w:vAnchor="page" w:hAnchor="page" w:x="1128" w:y="1719"/>
        <w:tabs>
          <w:tab w:leader="none" w:pos="484" w:val="left"/>
          <w:tab w:leader="dot" w:pos="4660" w:val="left"/>
          <w:tab w:leader="dot" w:pos="5267" w:val="left"/>
        </w:tabs>
        <w:widowControl w:val="0"/>
        <w:keepNext w:val="0"/>
        <w:keepLines w:val="0"/>
        <w:shd w:val="clear" w:color="auto" w:fill="auto"/>
        <w:bidi w:val="0"/>
        <w:jc w:val="both"/>
        <w:spacing w:before="0" w:after="0" w:line="388" w:lineRule="exact"/>
        <w:ind w:left="0" w:right="0" w:firstLine="0"/>
      </w:pPr>
      <w:r>
        <w:rPr>
          <w:lang w:val="es-ES" w:eastAsia="es-ES" w:bidi="es-ES"/>
          <w:w w:val="100"/>
          <w:spacing w:val="0"/>
          <w:color w:val="000000"/>
          <w:position w:val="0"/>
        </w:rPr>
        <w:t>El impulso procesal</w:t>
        <w:tab/>
        <w:t>-</w:t>
        <w:tab/>
        <w:t xml:space="preserve"> 142</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Los plazos del procedimiento</w:t>
        <w:tab/>
        <w:t xml:space="preserve"> 143</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Clasificación de los plazos</w:t>
        <w:tab/>
        <w:t xml:space="preserve"> 143</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Plazos legales, judiciales y convencionales</w:t>
        <w:tab/>
        <w:t xml:space="preserve"> 144</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Plazos comunes y particulares</w:t>
        <w:tab/>
        <w:t xml:space="preserve"> 144</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Plazos prorrogadles e improrrogables</w:t>
        <w:tab/>
        <w:t xml:space="preserve"> 145</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201" w:line="196" w:lineRule="exact"/>
        <w:ind w:left="0" w:right="0" w:firstLine="0"/>
      </w:pPr>
      <w:r>
        <w:rPr>
          <w:lang w:val="es-ES" w:eastAsia="es-ES" w:bidi="es-ES"/>
          <w:w w:val="100"/>
          <w:spacing w:val="0"/>
          <w:color w:val="000000"/>
          <w:position w:val="0"/>
        </w:rPr>
        <w:t>Plazos perentorios y no perentorios</w:t>
        <w:tab/>
        <w:t xml:space="preserve"> 145</w:t>
      </w:r>
    </w:p>
    <w:p>
      <w:pPr>
        <w:pStyle w:val="Style64"/>
        <w:framePr w:w="5943" w:h="8955" w:hRule="exact" w:wrap="none" w:vAnchor="page" w:hAnchor="page" w:x="1128" w:y="1719"/>
        <w:widowControl w:val="0"/>
        <w:keepNext w:val="0"/>
        <w:keepLines w:val="0"/>
        <w:shd w:val="clear" w:color="auto" w:fill="auto"/>
        <w:bidi w:val="0"/>
        <w:spacing w:before="0" w:after="120" w:line="170" w:lineRule="exact"/>
        <w:ind w:left="0" w:right="20" w:firstLine="0"/>
      </w:pPr>
      <w:r>
        <w:rPr>
          <w:rStyle w:val="CharStyle66"/>
          <w:i w:val="0"/>
          <w:iCs w:val="0"/>
        </w:rPr>
        <w:t xml:space="preserve">§ 3. </w:t>
      </w:r>
      <w:r>
        <w:rPr>
          <w:lang w:val="es-ES" w:eastAsia="es-ES" w:bidi="es-ES"/>
          <w:w w:val="100"/>
          <w:spacing w:val="0"/>
          <w:color w:val="000000"/>
          <w:position w:val="0"/>
        </w:rPr>
        <w:t>Principios que regulan la instancia</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Los principios formativos del proceso</w:t>
        <w:tab/>
        <w:t xml:space="preserve"> 148</w:t>
      </w:r>
    </w:p>
    <w:p>
      <w:pPr>
        <w:pStyle w:val="TOC_3"/>
        <w:numPr>
          <w:ilvl w:val="0"/>
          <w:numId w:val="1"/>
        </w:numPr>
        <w:framePr w:w="5943" w:h="8955" w:hRule="exact" w:wrap="none" w:vAnchor="page" w:hAnchor="page" w:x="1128" w:y="1719"/>
        <w:tabs>
          <w:tab w:leader="none" w:pos="484" w:val="left"/>
          <w:tab w:leader="none" w:pos="1428" w:val="right"/>
          <w:tab w:leader="none" w:pos="1631"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Principio</w:t>
        <w:tab/>
        <w:t>de</w:t>
        <w:tab/>
        <w:t>igualdad</w:t>
        <w:tab/>
        <w:t xml:space="preserve"> 150</w:t>
      </w:r>
    </w:p>
    <w:p>
      <w:pPr>
        <w:pStyle w:val="TOC_3"/>
        <w:numPr>
          <w:ilvl w:val="0"/>
          <w:numId w:val="1"/>
        </w:numPr>
        <w:framePr w:w="5943" w:h="8955" w:hRule="exact" w:wrap="none" w:vAnchor="page" w:hAnchor="page" w:x="1128" w:y="1719"/>
        <w:tabs>
          <w:tab w:leader="none" w:pos="484" w:val="left"/>
          <w:tab w:leader="none" w:pos="1428" w:val="right"/>
          <w:tab w:leader="none" w:pos="1631"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Principio</w:t>
        <w:tab/>
        <w:t>de</w:t>
        <w:tab/>
        <w:t>disposición</w:t>
        <w:tab/>
        <w:t xml:space="preserve"> 152</w:t>
      </w:r>
    </w:p>
    <w:p>
      <w:pPr>
        <w:pStyle w:val="TOC_3"/>
        <w:numPr>
          <w:ilvl w:val="0"/>
          <w:numId w:val="1"/>
        </w:numPr>
        <w:framePr w:w="5943" w:h="8955" w:hRule="exact" w:wrap="none" w:vAnchor="page" w:hAnchor="page" w:x="1128" w:y="1719"/>
        <w:tabs>
          <w:tab w:leader="none" w:pos="484" w:val="left"/>
          <w:tab w:leader="none" w:pos="1428" w:val="right"/>
          <w:tab w:leader="none" w:pos="1640"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Principio</w:t>
        <w:tab/>
        <w:t>de</w:t>
        <w:tab/>
        <w:t>economía</w:t>
        <w:tab/>
        <w:t xml:space="preserve"> 155</w:t>
      </w:r>
    </w:p>
    <w:p>
      <w:pPr>
        <w:pStyle w:val="TOC_3"/>
        <w:numPr>
          <w:ilvl w:val="0"/>
          <w:numId w:val="1"/>
        </w:numPr>
        <w:framePr w:w="5943" w:h="8955" w:hRule="exact" w:wrap="none" w:vAnchor="page" w:hAnchor="page" w:x="1128" w:y="1719"/>
        <w:tabs>
          <w:tab w:leader="none" w:pos="484" w:val="left"/>
          <w:tab w:leader="none" w:pos="1428" w:val="right"/>
          <w:tab w:leader="none" w:pos="1631"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Principio</w:t>
        <w:tab/>
        <w:t>de</w:t>
        <w:tab/>
        <w:t>probidad</w:t>
        <w:tab/>
        <w:t xml:space="preserve"> 156</w:t>
      </w:r>
    </w:p>
    <w:p>
      <w:pPr>
        <w:pStyle w:val="TOC_3"/>
        <w:numPr>
          <w:ilvl w:val="0"/>
          <w:numId w:val="1"/>
        </w:numPr>
        <w:framePr w:w="5943" w:h="8955" w:hRule="exact" w:wrap="none" w:vAnchor="page" w:hAnchor="page" w:x="1128" w:y="1719"/>
        <w:tabs>
          <w:tab w:leader="none" w:pos="484" w:val="left"/>
          <w:tab w:leader="none" w:pos="1428" w:val="right"/>
          <w:tab w:leader="none" w:pos="1631"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Principio</w:t>
        <w:tab/>
        <w:t>de</w:t>
        <w:tab/>
        <w:t>publicidad</w:t>
        <w:tab/>
        <w:t xml:space="preserve"> 158</w:t>
      </w:r>
    </w:p>
    <w:p>
      <w:pPr>
        <w:pStyle w:val="TOC_3"/>
        <w:numPr>
          <w:ilvl w:val="0"/>
          <w:numId w:val="1"/>
        </w:numPr>
        <w:framePr w:w="5943" w:h="8955" w:hRule="exact" w:wrap="none" w:vAnchor="page" w:hAnchor="page" w:x="1128" w:y="1719"/>
        <w:tabs>
          <w:tab w:leader="none" w:pos="484" w:val="left"/>
          <w:tab w:leader="none" w:pos="1428" w:val="right"/>
          <w:tab w:leader="none" w:pos="1631"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Principio</w:t>
        <w:tab/>
        <w:t>de</w:t>
        <w:tab/>
        <w:t>preclusión</w:t>
        <w:tab/>
        <w:t xml:space="preserve"> 159</w:t>
      </w:r>
    </w:p>
    <w:p>
      <w:pPr>
        <w:pStyle w:val="TOC_3"/>
        <w:numPr>
          <w:ilvl w:val="0"/>
          <w:numId w:val="1"/>
        </w:numPr>
        <w:framePr w:w="5943" w:h="8955" w:hRule="exact" w:wrap="none" w:vAnchor="page" w:hAnchor="page" w:x="1128" w:y="1719"/>
        <w:tabs>
          <w:tab w:leader="none" w:pos="484" w:val="left"/>
          <w:tab w:leader="dot" w:pos="5267" w:val="left"/>
        </w:tabs>
        <w:widowControl w:val="0"/>
        <w:keepNext w:val="0"/>
        <w:keepLines w:val="0"/>
        <w:shd w:val="clear" w:color="auto" w:fill="auto"/>
        <w:bidi w:val="0"/>
        <w:jc w:val="both"/>
        <w:spacing w:before="0" w:after="200" w:line="196" w:lineRule="exact"/>
        <w:ind w:left="0" w:right="0" w:firstLine="0"/>
      </w:pPr>
      <w:r>
        <w:rPr>
          <w:lang w:val="es-ES" w:eastAsia="es-ES" w:bidi="es-ES"/>
          <w:w w:val="100"/>
          <w:spacing w:val="0"/>
          <w:color w:val="000000"/>
          <w:position w:val="0"/>
        </w:rPr>
        <w:t>Otros principios procesales</w:t>
        <w:tab/>
        <w:t xml:space="preserve"> 163</w:t>
      </w:r>
    </w:p>
    <w:p>
      <w:pPr>
        <w:pStyle w:val="Style56"/>
        <w:framePr w:w="5943" w:h="8955" w:hRule="exact" w:wrap="none" w:vAnchor="page" w:hAnchor="page" w:x="1128" w:y="1719"/>
        <w:widowControl w:val="0"/>
        <w:keepNext w:val="0"/>
        <w:keepLines w:val="0"/>
        <w:shd w:val="clear" w:color="auto" w:fill="auto"/>
        <w:bidi w:val="0"/>
        <w:jc w:val="center"/>
        <w:spacing w:before="0" w:after="0" w:line="397" w:lineRule="exact"/>
        <w:ind w:left="0" w:right="20" w:firstLine="0"/>
      </w:pPr>
      <w:r>
        <w:rPr>
          <w:rStyle w:val="CharStyle58"/>
        </w:rPr>
        <w:t>Capítulo II</w:t>
      </w:r>
    </w:p>
    <w:p>
      <w:pPr>
        <w:pStyle w:val="TOC_3"/>
        <w:framePr w:w="5943" w:h="8955" w:hRule="exact" w:wrap="none" w:vAnchor="page" w:hAnchor="page" w:x="1128" w:y="1719"/>
        <w:widowControl w:val="0"/>
        <w:keepNext w:val="0"/>
        <w:keepLines w:val="0"/>
        <w:shd w:val="clear" w:color="auto" w:fill="auto"/>
        <w:bidi w:val="0"/>
        <w:spacing w:before="0" w:after="0" w:line="397" w:lineRule="exact"/>
        <w:ind w:left="0" w:right="20" w:firstLine="0"/>
      </w:pPr>
      <w:r>
        <w:rPr>
          <w:lang w:val="es-ES" w:eastAsia="es-ES" w:bidi="es-ES"/>
          <w:w w:val="100"/>
          <w:spacing w:val="0"/>
          <w:color w:val="000000"/>
          <w:position w:val="0"/>
        </w:rPr>
        <w:t>LOS ACTOS PROCESALES</w:t>
        <w:br/>
        <w:t xml:space="preserve">§ 1. </w:t>
      </w:r>
      <w:r>
        <w:rPr>
          <w:rStyle w:val="CharStyle63"/>
        </w:rPr>
        <w:t>Concepto</w:t>
      </w:r>
    </w:p>
    <w:p>
      <w:pPr>
        <w:pStyle w:val="TOC_3"/>
        <w:numPr>
          <w:ilvl w:val="0"/>
          <w:numId w:val="1"/>
        </w:numPr>
        <w:framePr w:w="5943" w:h="8955" w:hRule="exact" w:wrap="none" w:vAnchor="page" w:hAnchor="page" w:x="1128" w:y="1719"/>
        <w:tabs>
          <w:tab w:leader="none" w:pos="484" w:val="left"/>
          <w:tab w:leader="dot" w:pos="5886" w:val="right"/>
        </w:tabs>
        <w:widowControl w:val="0"/>
        <w:keepNext w:val="0"/>
        <w:keepLines w:val="0"/>
        <w:shd w:val="clear" w:color="auto" w:fill="auto"/>
        <w:bidi w:val="0"/>
        <w:jc w:val="both"/>
        <w:spacing w:before="0" w:after="0" w:line="397" w:lineRule="exact"/>
        <w:ind w:left="0" w:right="0" w:firstLine="0"/>
      </w:pPr>
      <w:r>
        <w:rPr>
          <w:lang w:val="es-ES" w:eastAsia="es-ES" w:bidi="es-ES"/>
          <w:w w:val="100"/>
          <w:spacing w:val="0"/>
          <w:color w:val="000000"/>
          <w:position w:val="0"/>
        </w:rPr>
        <w:t>Definición</w:t>
        <w:tab/>
        <w:t xml:space="preserve"> 165</w:t>
      </w:r>
    </w:p>
    <w:p>
      <w:pPr>
        <w:pStyle w:val="TOC_3"/>
        <w:numPr>
          <w:ilvl w:val="0"/>
          <w:numId w:val="1"/>
        </w:numPr>
        <w:framePr w:w="5943" w:h="8955" w:hRule="exact" w:wrap="none" w:vAnchor="page" w:hAnchor="page" w:x="1128" w:y="1719"/>
        <w:tabs>
          <w:tab w:leader="none" w:pos="484" w:val="left"/>
          <w:tab w:leader="none" w:pos="2732" w:val="center"/>
          <w:tab w:leader="dot" w:pos="5886" w:val="right"/>
        </w:tabs>
        <w:widowControl w:val="0"/>
        <w:keepNext w:val="0"/>
        <w:keepLines w:val="0"/>
        <w:shd w:val="clear" w:color="auto" w:fill="auto"/>
        <w:bidi w:val="0"/>
        <w:jc w:val="both"/>
        <w:spacing w:before="0" w:after="0" w:line="397" w:lineRule="exact"/>
        <w:ind w:left="0" w:right="0" w:firstLine="0"/>
      </w:pPr>
      <w:r>
        <w:rPr>
          <w:lang w:val="es-ES" w:eastAsia="es-ES" w:bidi="es-ES"/>
          <w:w w:val="100"/>
          <w:spacing w:val="0"/>
          <w:color w:val="000000"/>
          <w:position w:val="0"/>
        </w:rPr>
        <w:t>Actos procesales, proceso y</w:t>
        <w:tab/>
        <w:t>procedimiento</w:t>
        <w:tab/>
        <w:t xml:space="preserve"> 165</w:t>
      </w:r>
    </w:p>
    <w:p>
      <w:pPr>
        <w:pStyle w:val="Style64"/>
        <w:framePr w:w="5943" w:h="8955" w:hRule="exact" w:wrap="none" w:vAnchor="page" w:hAnchor="page" w:x="1128" w:y="1719"/>
        <w:widowControl w:val="0"/>
        <w:keepNext w:val="0"/>
        <w:keepLines w:val="0"/>
        <w:shd w:val="clear" w:color="auto" w:fill="auto"/>
        <w:bidi w:val="0"/>
        <w:spacing w:before="0" w:after="0" w:line="397" w:lineRule="exact"/>
        <w:ind w:left="0" w:right="20" w:firstLine="0"/>
      </w:pPr>
      <w:r>
        <w:rPr>
          <w:rStyle w:val="CharStyle66"/>
          <w:i w:val="0"/>
          <w:iCs w:val="0"/>
        </w:rPr>
        <w:t xml:space="preserve">§ 2. </w:t>
      </w:r>
      <w:r>
        <w:rPr>
          <w:lang w:val="es-ES" w:eastAsia="es-ES" w:bidi="es-ES"/>
          <w:w w:val="100"/>
          <w:spacing w:val="0"/>
          <w:color w:val="000000"/>
          <w:position w:val="0"/>
        </w:rPr>
        <w:t>Clasificación</w:t>
      </w:r>
    </w:p>
    <w:p>
      <w:pPr>
        <w:pStyle w:val="TOC_3"/>
        <w:numPr>
          <w:ilvl w:val="0"/>
          <w:numId w:val="1"/>
        </w:numPr>
        <w:framePr w:w="5943" w:h="8955" w:hRule="exact" w:wrap="none" w:vAnchor="page" w:hAnchor="page" w:x="1128" w:y="1719"/>
        <w:tabs>
          <w:tab w:leader="none" w:pos="484" w:val="left"/>
          <w:tab w:leader="dot" w:pos="5886" w:val="right"/>
        </w:tabs>
        <w:widowControl w:val="0"/>
        <w:keepNext w:val="0"/>
        <w:keepLines w:val="0"/>
        <w:shd w:val="clear" w:color="auto" w:fill="auto"/>
        <w:bidi w:val="0"/>
        <w:jc w:val="both"/>
        <w:spacing w:before="0" w:after="0" w:line="397" w:lineRule="exact"/>
        <w:ind w:left="0" w:right="0" w:firstLine="0"/>
      </w:pPr>
      <w:r>
        <w:rPr>
          <w:lang w:val="es-ES" w:eastAsia="es-ES" w:bidi="es-ES"/>
          <w:w w:val="100"/>
          <w:spacing w:val="0"/>
          <w:color w:val="000000"/>
          <w:position w:val="0"/>
        </w:rPr>
        <w:t>Hechos y actos procesales</w:t>
        <w:tab/>
        <w:t xml:space="preserve"> 166</w:t>
      </w:r>
    </w:p>
    <w:p>
      <w:pPr>
        <w:pStyle w:val="TOC_3"/>
        <w:numPr>
          <w:ilvl w:val="0"/>
          <w:numId w:val="1"/>
        </w:numPr>
        <w:framePr w:w="5943" w:h="8955" w:hRule="exact" w:wrap="none" w:vAnchor="page" w:hAnchor="page" w:x="1128" w:y="1719"/>
        <w:tabs>
          <w:tab w:leader="none" w:pos="484"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Distintos tipos de actos</w:t>
        <w:tab/>
        <w:t xml:space="preserve"> 166</w:t>
      </w:r>
    </w:p>
    <w:p>
      <w:pPr>
        <w:pStyle w:val="TOC_3"/>
        <w:numPr>
          <w:ilvl w:val="0"/>
          <w:numId w:val="1"/>
        </w:numPr>
        <w:framePr w:w="5943" w:h="8955" w:hRule="exact" w:wrap="none" w:vAnchor="page" w:hAnchor="page" w:x="1128" w:y="1719"/>
        <w:tabs>
          <w:tab w:leader="none" w:pos="484"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Actos del tribunal</w:t>
        <w:tab/>
        <w:t xml:space="preserve"> 167</w:t>
      </w:r>
    </w:p>
    <w:p>
      <w:pPr>
        <w:pStyle w:val="TOC_3"/>
        <w:numPr>
          <w:ilvl w:val="0"/>
          <w:numId w:val="1"/>
        </w:numPr>
        <w:framePr w:w="5943" w:h="8955" w:hRule="exact" w:wrap="none" w:vAnchor="page" w:hAnchor="page" w:x="1128" w:y="1719"/>
        <w:tabs>
          <w:tab w:leader="none" w:pos="484" w:val="left"/>
          <w:tab w:leader="dot" w:pos="5886" w:val="right"/>
        </w:tabs>
        <w:widowControl w:val="0"/>
        <w:keepNext w:val="0"/>
        <w:keepLines w:val="0"/>
        <w:shd w:val="clear" w:color="auto" w:fill="auto"/>
        <w:bidi w:val="0"/>
        <w:jc w:val="both"/>
        <w:spacing w:before="0" w:after="0" w:line="196" w:lineRule="exact"/>
        <w:ind w:left="0" w:right="0" w:firstLine="0"/>
      </w:pPr>
      <w:r>
        <w:rPr>
          <w:lang w:val="es-ES" w:eastAsia="es-ES" w:bidi="es-ES"/>
          <w:w w:val="100"/>
          <w:spacing w:val="0"/>
          <w:color w:val="000000"/>
          <w:position w:val="0"/>
        </w:rPr>
        <w:t>Actos de las partes</w:t>
        <w:tab/>
        <w:t xml:space="preserve"> 169</w:t>
      </w:r>
    </w:p>
    <w:p>
      <w:pPr>
        <w:pStyle w:val="TOC_3"/>
        <w:numPr>
          <w:ilvl w:val="0"/>
          <w:numId w:val="1"/>
        </w:numPr>
        <w:framePr w:w="5943" w:h="8955" w:hRule="exact" w:wrap="none" w:vAnchor="page" w:hAnchor="page" w:x="1128" w:y="1719"/>
        <w:tabs>
          <w:tab w:leader="none" w:pos="484" w:val="left"/>
          <w:tab w:leader="dot" w:pos="5886" w:val="right"/>
        </w:tabs>
        <w:widowControl w:val="0"/>
        <w:keepNext w:val="0"/>
        <w:keepLines w:val="0"/>
        <w:shd w:val="clear" w:color="auto" w:fill="auto"/>
        <w:bidi w:val="0"/>
        <w:jc w:val="both"/>
        <w:spacing w:before="0" w:after="201" w:line="196" w:lineRule="exact"/>
        <w:ind w:left="0" w:right="0" w:firstLine="0"/>
      </w:pPr>
      <w:r>
        <w:rPr>
          <w:lang w:val="es-ES" w:eastAsia="es-ES" w:bidi="es-ES"/>
          <w:w w:val="100"/>
          <w:spacing w:val="0"/>
          <w:color w:val="000000"/>
          <w:position w:val="0"/>
        </w:rPr>
        <w:t>Actos de terceros</w:t>
        <w:tab/>
        <w:t xml:space="preserve"> 170</w:t>
      </w:r>
    </w:p>
    <w:p>
      <w:pPr>
        <w:pStyle w:val="Style64"/>
        <w:framePr w:w="5943" w:h="8955" w:hRule="exact" w:wrap="none" w:vAnchor="page" w:hAnchor="page" w:x="1128" w:y="1719"/>
        <w:widowControl w:val="0"/>
        <w:keepNext w:val="0"/>
        <w:keepLines w:val="0"/>
        <w:shd w:val="clear" w:color="auto" w:fill="auto"/>
        <w:bidi w:val="0"/>
        <w:spacing w:before="0" w:after="137" w:line="170" w:lineRule="exact"/>
        <w:ind w:left="0" w:right="20" w:firstLine="0"/>
      </w:pPr>
      <w:r>
        <w:rPr>
          <w:rStyle w:val="CharStyle66"/>
          <w:i w:val="0"/>
          <w:iCs w:val="0"/>
        </w:rPr>
        <w:t xml:space="preserve">§ 3. </w:t>
      </w:r>
      <w:r>
        <w:rPr>
          <w:lang w:val="es-ES" w:eastAsia="es-ES" w:bidi="es-ES"/>
          <w:w w:val="100"/>
          <w:spacing w:val="0"/>
          <w:color w:val="000000"/>
          <w:position w:val="0"/>
        </w:rPr>
        <w:t>Deber, obligación y carga de realizar actos procesales</w:t>
      </w:r>
    </w:p>
    <w:p>
      <w:pPr>
        <w:pStyle w:val="TOC_3"/>
        <w:numPr>
          <w:ilvl w:val="0"/>
          <w:numId w:val="1"/>
        </w:numPr>
        <w:framePr w:w="5943" w:h="8955" w:hRule="exact" w:wrap="none" w:vAnchor="page" w:hAnchor="page" w:x="1128" w:y="1719"/>
        <w:tabs>
          <w:tab w:leader="none" w:pos="484" w:val="left"/>
          <w:tab w:leader="dot" w:pos="5886" w:val="righ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Diversos imperativos jurídicos</w:t>
        <w:tab/>
        <w:t xml:space="preserve"> 171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5969" w:h="235" w:hRule="exact" w:wrap="none" w:vAnchor="page" w:hAnchor="page" w:x="1115" w:y="1139"/>
        <w:tabs>
          <w:tab w:leader="none" w:pos="5938" w:val="right"/>
        </w:tabs>
        <w:widowControl w:val="0"/>
        <w:keepNext w:val="0"/>
        <w:keepLines w:val="0"/>
        <w:shd w:val="clear" w:color="auto" w:fill="auto"/>
        <w:bidi w:val="0"/>
        <w:jc w:val="both"/>
        <w:spacing w:before="0" w:after="0" w:line="150" w:lineRule="exact"/>
        <w:ind w:left="2360" w:right="0" w:firstLine="0"/>
      </w:pPr>
      <w:r>
        <w:rPr>
          <w:rStyle w:val="CharStyle71"/>
          <w:b/>
          <w:bCs/>
        </w:rPr>
        <w:t>Índice general</w:t>
        <w:tab/>
        <w:t>XIX</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201" w:lineRule="exact"/>
        <w:ind w:left="0" w:right="0" w:firstLine="0"/>
      </w:pPr>
      <w:r>
        <w:rPr>
          <w:lang w:val="es-ES" w:eastAsia="es-ES" w:bidi="es-ES"/>
          <w:w w:val="100"/>
          <w:spacing w:val="0"/>
          <w:color w:val="000000"/>
          <w:position w:val="0"/>
        </w:rPr>
        <w:t>Deberes procesales</w:t>
        <w:tab/>
        <w:t xml:space="preserve"> 172</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201" w:lineRule="exact"/>
        <w:ind w:left="0" w:right="0" w:firstLine="0"/>
      </w:pPr>
      <w:r>
        <w:rPr>
          <w:lang w:val="es-ES" w:eastAsia="es-ES" w:bidi="es-ES"/>
          <w:w w:val="100"/>
          <w:spacing w:val="0"/>
          <w:color w:val="000000"/>
          <w:position w:val="0"/>
        </w:rPr>
        <w:t>Obligaciones procesales</w:t>
        <w:tab/>
        <w:t xml:space="preserve"> 172</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201" w:lineRule="exact"/>
        <w:ind w:left="0" w:right="0" w:firstLine="0"/>
      </w:pPr>
      <w:r>
        <w:rPr>
          <w:lang w:val="es-ES" w:eastAsia="es-ES" w:bidi="es-ES"/>
          <w:w w:val="100"/>
          <w:spacing w:val="0"/>
          <w:color w:val="000000"/>
          <w:position w:val="0"/>
        </w:rPr>
        <w:t>Cargas procesales</w:t>
        <w:tab/>
        <w:t xml:space="preserve"> 173</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186" w:line="201" w:lineRule="exact"/>
        <w:ind w:left="0" w:right="0" w:firstLine="0"/>
      </w:pPr>
      <w:r>
        <w:rPr>
          <w:lang w:val="es-ES" w:eastAsia="es-ES" w:bidi="es-ES"/>
          <w:w w:val="100"/>
          <w:spacing w:val="0"/>
          <w:color w:val="000000"/>
          <w:position w:val="0"/>
        </w:rPr>
        <w:t>Cargas e impulso procesal</w:t>
        <w:tab/>
        <w:t xml:space="preserve"> 175</w:t>
      </w:r>
    </w:p>
    <w:p>
      <w:pPr>
        <w:pStyle w:val="TOC_3"/>
        <w:framePr w:w="5969" w:h="8806" w:hRule="exact" w:wrap="none" w:vAnchor="page" w:hAnchor="page" w:x="1115" w:y="1707"/>
        <w:widowControl w:val="0"/>
        <w:keepNext w:val="0"/>
        <w:keepLines w:val="0"/>
        <w:shd w:val="clear" w:color="auto" w:fill="auto"/>
        <w:bidi w:val="0"/>
        <w:jc w:val="left"/>
        <w:spacing w:before="0" w:after="0" w:line="419" w:lineRule="exact"/>
        <w:ind w:left="2500" w:right="2520" w:firstLine="0"/>
      </w:pPr>
      <w:r>
        <w:rPr>
          <w:rStyle w:val="CharStyle80"/>
        </w:rPr>
        <w:t xml:space="preserve">Capitulo </w:t>
      </w:r>
      <w:r>
        <w:rPr>
          <w:lang w:val="es-ES" w:eastAsia="es-ES" w:bidi="es-ES"/>
          <w:w w:val="100"/>
          <w:spacing w:val="0"/>
          <w:color w:val="000000"/>
          <w:position w:val="0"/>
        </w:rPr>
        <w:t>III LA PRUEBA</w:t>
      </w:r>
    </w:p>
    <w:p>
      <w:pPr>
        <w:pStyle w:val="TOC_3"/>
        <w:numPr>
          <w:ilvl w:val="0"/>
          <w:numId w:val="1"/>
        </w:numPr>
        <w:framePr w:w="5969" w:h="8806" w:hRule="exact" w:wrap="none" w:vAnchor="page" w:hAnchor="page" w:x="1115" w:y="1707"/>
        <w:tabs>
          <w:tab w:leader="none" w:pos="484" w:val="left"/>
          <w:tab w:leader="dot" w:pos="5276" w:val="left"/>
        </w:tabs>
        <w:widowControl w:val="0"/>
        <w:keepNext w:val="0"/>
        <w:keepLines w:val="0"/>
        <w:shd w:val="clear" w:color="auto" w:fill="auto"/>
        <w:bidi w:val="0"/>
        <w:jc w:val="both"/>
        <w:spacing w:before="0" w:after="0" w:line="419" w:lineRule="exact"/>
        <w:ind w:left="0" w:right="0" w:firstLine="0"/>
      </w:pPr>
      <w:hyperlink w:anchor="bookmark38" w:tooltip="Current Document">
        <w:r>
          <w:rPr>
            <w:lang w:val="es-ES" w:eastAsia="es-ES" w:bidi="es-ES"/>
            <w:w w:val="100"/>
            <w:spacing w:val="0"/>
            <w:color w:val="000000"/>
            <w:position w:val="0"/>
          </w:rPr>
          <w:t>Planteamiento del tema</w:t>
          <w:tab/>
          <w:t xml:space="preserve"> 177</w:t>
        </w:r>
      </w:hyperlink>
    </w:p>
    <w:p>
      <w:pPr>
        <w:pStyle w:val="TOC_3"/>
        <w:framePr w:w="5969" w:h="8806" w:hRule="exact" w:wrap="none" w:vAnchor="page" w:hAnchor="page" w:x="1115" w:y="1707"/>
        <w:widowControl w:val="0"/>
        <w:keepNext w:val="0"/>
        <w:keepLines w:val="0"/>
        <w:shd w:val="clear" w:color="auto" w:fill="auto"/>
        <w:bidi w:val="0"/>
        <w:spacing w:before="0" w:after="0" w:line="419" w:lineRule="exact"/>
        <w:ind w:left="0" w:right="0" w:firstLine="0"/>
      </w:pPr>
      <w:r>
        <w:rPr>
          <w:lang w:val="es-ES" w:eastAsia="es-ES" w:bidi="es-ES"/>
          <w:w w:val="100"/>
          <w:spacing w:val="0"/>
          <w:color w:val="000000"/>
          <w:position w:val="0"/>
        </w:rPr>
        <w:t xml:space="preserve">§ 1. Concepto </w:t>
      </w:r>
      <w:r>
        <w:rPr>
          <w:rStyle w:val="CharStyle63"/>
        </w:rPr>
        <w:t>de prueba</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419" w:lineRule="exact"/>
        <w:ind w:left="0" w:right="0" w:firstLine="0"/>
      </w:pPr>
      <w:r>
        <w:rPr>
          <w:lang w:val="es-ES" w:eastAsia="es-ES" w:bidi="es-ES"/>
          <w:w w:val="100"/>
          <w:spacing w:val="0"/>
          <w:color w:val="000000"/>
          <w:position w:val="0"/>
        </w:rPr>
        <w:t>La prueba como verificación</w:t>
        <w:tab/>
        <w:t xml:space="preserve"> 178</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La prueba como convicción</w:t>
        <w:tab/>
        <w:t xml:space="preserve"> 179</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419" w:lineRule="exact"/>
        <w:ind w:left="0" w:right="0" w:firstLine="0"/>
      </w:pPr>
      <w:r>
        <w:rPr>
          <w:lang w:val="es-ES" w:eastAsia="es-ES" w:bidi="es-ES"/>
          <w:w w:val="100"/>
          <w:spacing w:val="0"/>
          <w:color w:val="000000"/>
          <w:position w:val="0"/>
        </w:rPr>
        <w:t>Prueba jurídica y prueba matemática</w:t>
        <w:tab/>
        <w:t xml:space="preserve"> 180</w:t>
      </w:r>
    </w:p>
    <w:p>
      <w:pPr>
        <w:pStyle w:val="Style64"/>
        <w:framePr w:w="5969" w:h="8806" w:hRule="exact" w:wrap="none" w:vAnchor="page" w:hAnchor="page" w:x="1115" w:y="1707"/>
        <w:widowControl w:val="0"/>
        <w:keepNext w:val="0"/>
        <w:keepLines w:val="0"/>
        <w:shd w:val="clear" w:color="auto" w:fill="auto"/>
        <w:bidi w:val="0"/>
        <w:spacing w:before="0" w:after="0" w:line="419" w:lineRule="exact"/>
        <w:ind w:left="0" w:right="0" w:firstLine="0"/>
      </w:pPr>
      <w:r>
        <w:rPr>
          <w:rStyle w:val="CharStyle66"/>
          <w:i w:val="0"/>
          <w:iCs w:val="0"/>
        </w:rPr>
        <w:t xml:space="preserve">§ 2. </w:t>
      </w:r>
      <w:r>
        <w:rPr>
          <w:lang w:val="es-ES" w:eastAsia="es-ES" w:bidi="es-ES"/>
          <w:w w:val="100"/>
          <w:spacing w:val="0"/>
          <w:color w:val="000000"/>
          <w:position w:val="0"/>
        </w:rPr>
        <w:t>Objeto de la prueba</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419" w:lineRule="exact"/>
        <w:ind w:left="0" w:right="0" w:firstLine="0"/>
      </w:pPr>
      <w:r>
        <w:rPr>
          <w:lang w:val="es-ES" w:eastAsia="es-ES" w:bidi="es-ES"/>
          <w:w w:val="100"/>
          <w:spacing w:val="0"/>
          <w:color w:val="000000"/>
          <w:position w:val="0"/>
        </w:rPr>
        <w:t>Juicios de hecho y de puro derecho</w:t>
        <w:tab/>
        <w:t xml:space="preserve"> 180</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La prueba del derecho. Principio general</w:t>
        <w:tab/>
        <w:t xml:space="preserve"> 181</w:t>
      </w:r>
    </w:p>
    <w:p>
      <w:pPr>
        <w:pStyle w:val="TOC_3"/>
        <w:numPr>
          <w:ilvl w:val="0"/>
          <w:numId w:val="1"/>
        </w:numPr>
        <w:framePr w:w="5969" w:h="8806" w:hRule="exact" w:wrap="none" w:vAnchor="page" w:hAnchor="page" w:x="1115" w:y="1707"/>
        <w:tabs>
          <w:tab w:leader="none" w:pos="484"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Excepciones al principio</w:t>
        <w:tab/>
        <w:t xml:space="preserve"> 181</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Prueba de la costumbre</w:t>
        <w:tab/>
        <w:t xml:space="preserve"> 182</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Prueba del derecho extranjero</w:t>
        <w:tab/>
        <w:t xml:space="preserve"> 183</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La prueba de los hechos. Principio general</w:t>
        <w:tab/>
        <w:t xml:space="preserve"> 183</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Hechos admitidos expresamente</w:t>
        <w:tab/>
        <w:t xml:space="preserve"> 184</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Hechos admitidos tácitamente</w:t>
        <w:tab/>
        <w:t xml:space="preserve"> 185</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Hechos presumidos por la ley</w:t>
        <w:tab/>
        <w:t xml:space="preserve"> 186</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Los hechos evidentes</w:t>
        <w:tab/>
        <w:t xml:space="preserve"> 188</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Los hechos normales</w:t>
        <w:tab/>
        <w:t xml:space="preserve"> 190</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Los hechos notorios</w:t>
        <w:tab/>
        <w:t xml:space="preserve"> 191</w:t>
      </w:r>
    </w:p>
    <w:p>
      <w:pPr>
        <w:pStyle w:val="TOC_3"/>
        <w:numPr>
          <w:ilvl w:val="0"/>
          <w:numId w:val="1"/>
        </w:numPr>
        <w:framePr w:w="5969" w:h="8806" w:hRule="exact" w:wrap="none" w:vAnchor="page" w:hAnchor="page" w:x="1115" w:y="1707"/>
        <w:tabs>
          <w:tab w:leader="none" w:pos="488" w:val="left"/>
          <w:tab w:leader="none" w:pos="4065" w:val="center"/>
          <w:tab w:leader="dot" w:pos="5276" w:val="left"/>
          <w:tab w:leader="none" w:pos="5898" w:val="right"/>
        </w:tabs>
        <w:widowControl w:val="0"/>
        <w:keepNext w:val="0"/>
        <w:keepLines w:val="0"/>
        <w:shd w:val="clear" w:color="auto" w:fill="auto"/>
        <w:bidi w:val="0"/>
        <w:jc w:val="both"/>
        <w:spacing w:before="0" w:after="212" w:line="209" w:lineRule="exact"/>
        <w:ind w:left="0" w:right="0" w:firstLine="0"/>
      </w:pPr>
      <w:r>
        <w:rPr>
          <w:lang w:val="es-ES" w:eastAsia="es-ES" w:bidi="es-ES"/>
          <w:w w:val="100"/>
          <w:spacing w:val="0"/>
          <w:color w:val="000000"/>
          <w:position w:val="0"/>
        </w:rPr>
        <w:t>Determinación de las pruebas pertinentes y</w:t>
        <w:tab/>
        <w:t>admisibles</w:t>
        <w:tab/>
        <w:tab/>
        <w:t>194</w:t>
      </w:r>
    </w:p>
    <w:p>
      <w:pPr>
        <w:pStyle w:val="Style64"/>
        <w:framePr w:w="5969" w:h="8806" w:hRule="exact" w:wrap="none" w:vAnchor="page" w:hAnchor="page" w:x="1115" w:y="1707"/>
        <w:widowControl w:val="0"/>
        <w:keepNext w:val="0"/>
        <w:keepLines w:val="0"/>
        <w:shd w:val="clear" w:color="auto" w:fill="auto"/>
        <w:bidi w:val="0"/>
        <w:spacing w:before="0" w:after="182" w:line="170" w:lineRule="exact"/>
        <w:ind w:left="0" w:right="0" w:firstLine="0"/>
      </w:pPr>
      <w:r>
        <w:rPr>
          <w:rStyle w:val="CharStyle66"/>
          <w:i w:val="0"/>
          <w:iCs w:val="0"/>
        </w:rPr>
        <w:t xml:space="preserve">§ 3. </w:t>
      </w:r>
      <w:r>
        <w:rPr>
          <w:lang w:val="es-ES" w:eastAsia="es-ES" w:bidi="es-ES"/>
          <w:w w:val="100"/>
          <w:spacing w:val="0"/>
          <w:color w:val="000000"/>
          <w:position w:val="0"/>
        </w:rPr>
        <w:t>La carga de la prueba</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Concepto de carga de la prueba</w:t>
        <w:tab/>
        <w:t xml:space="preserve"> 197</w:t>
      </w:r>
    </w:p>
    <w:p>
      <w:pPr>
        <w:pStyle w:val="TOC_3"/>
        <w:numPr>
          <w:ilvl w:val="0"/>
          <w:numId w:val="1"/>
        </w:numPr>
        <w:framePr w:w="5969" w:h="8806" w:hRule="exact" w:wrap="none" w:vAnchor="page" w:hAnchor="page" w:x="1115" w:y="1707"/>
        <w:tabs>
          <w:tab w:leader="none" w:pos="488" w:val="left"/>
          <w:tab w:leader="none" w:pos="4402" w:val="center"/>
          <w:tab w:leader="dot" w:pos="5276" w:val="left"/>
          <w:tab w:leader="none" w:pos="589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La carga de la prueba como imposición y como</w:t>
        <w:tab/>
        <w:t>sanción</w:t>
        <w:tab/>
        <w:tab/>
        <w:t>198</w:t>
      </w:r>
    </w:p>
    <w:p>
      <w:pPr>
        <w:pStyle w:val="TOC_3"/>
        <w:numPr>
          <w:ilvl w:val="0"/>
          <w:numId w:val="1"/>
        </w:numPr>
        <w:framePr w:w="5969" w:h="8806" w:hRule="exact" w:wrap="none" w:vAnchor="page" w:hAnchor="page" w:x="1115" w:y="1707"/>
        <w:tabs>
          <w:tab w:leader="none" w:pos="488" w:val="left"/>
          <w:tab w:leader="none" w:pos="4136" w:val="center"/>
          <w:tab w:leader="dot" w:pos="5276" w:val="left"/>
          <w:tab w:leader="none" w:pos="589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La carga en las obligaciones y en los hechos</w:t>
        <w:tab/>
        <w:t>jurídicos</w:t>
        <w:tab/>
        <w:tab/>
        <w:t>199</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Diversos tipos de hechos</w:t>
        <w:tab/>
        <w:t xml:space="preserve"> 200</w:t>
      </w:r>
    </w:p>
    <w:p>
      <w:pPr>
        <w:pStyle w:val="TOC_3"/>
        <w:numPr>
          <w:ilvl w:val="0"/>
          <w:numId w:val="1"/>
        </w:numPr>
        <w:framePr w:w="5969" w:h="8806" w:hRule="exact" w:wrap="none" w:vAnchor="page" w:hAnchor="page" w:x="1115" w:y="1707"/>
        <w:tabs>
          <w:tab w:leader="none" w:pos="488" w:val="left"/>
          <w:tab w:leader="none" w:pos="4065" w:val="center"/>
          <w:tab w:leader="none" w:pos="4210" w:val="center"/>
          <w:tab w:leader="none" w:pos="589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Hechos constitutivos, extintivos, invalidativos</w:t>
        <w:tab/>
        <w:t>y</w:t>
        <w:tab/>
        <w:t>convalidativos...</w:t>
        <w:tab/>
        <w:t>201</w:t>
      </w:r>
    </w:p>
    <w:p>
      <w:pPr>
        <w:pStyle w:val="TOC_3"/>
        <w:numPr>
          <w:ilvl w:val="0"/>
          <w:numId w:val="1"/>
        </w:numPr>
        <w:framePr w:w="5969" w:h="8806" w:hRule="exact" w:wrap="none" w:vAnchor="page" w:hAnchor="page" w:x="1115" w:y="1707"/>
        <w:tabs>
          <w:tab w:leader="none" w:pos="488" w:val="left"/>
          <w:tab w:leader="dot" w:pos="589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La carga de probar las afirmaciones y negaciones</w:t>
        <w:tab/>
        <w:t xml:space="preserve"> 202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337" w:y="999"/>
        <w:widowControl w:val="0"/>
        <w:keepNext w:val="0"/>
        <w:keepLines w:val="0"/>
        <w:shd w:val="clear" w:color="auto" w:fill="auto"/>
        <w:bidi w:val="0"/>
        <w:jc w:val="left"/>
        <w:spacing w:before="0" w:after="0" w:line="180" w:lineRule="exact"/>
        <w:ind w:left="0" w:right="0" w:firstLine="0"/>
      </w:pPr>
      <w:r>
        <w:rPr>
          <w:w w:val="100"/>
          <w:spacing w:val="0"/>
          <w:color w:val="000000"/>
          <w:position w:val="0"/>
        </w:rPr>
        <w:t>XX</w:t>
      </w:r>
    </w:p>
    <w:p>
      <w:pPr>
        <w:pStyle w:val="Style69"/>
        <w:framePr w:wrap="none" w:vAnchor="page" w:hAnchor="page" w:x="3731" w:y="945"/>
        <w:widowControl w:val="0"/>
        <w:keepNext w:val="0"/>
        <w:keepLines w:val="0"/>
        <w:shd w:val="clear" w:color="auto" w:fill="auto"/>
        <w:bidi w:val="0"/>
        <w:jc w:val="left"/>
        <w:spacing w:before="0" w:after="0" w:line="150" w:lineRule="exact"/>
        <w:ind w:left="0" w:right="0" w:firstLine="0"/>
      </w:pPr>
      <w:r>
        <w:rPr>
          <w:rStyle w:val="CharStyle71"/>
          <w:b/>
          <w:bCs/>
        </w:rPr>
        <w:t xml:space="preserve">Índice </w:t>
      </w:r>
      <w:r>
        <w:rPr>
          <w:rStyle w:val="CharStyle71"/>
          <w:lang w:val="en-US" w:eastAsia="en-US" w:bidi="en-US"/>
          <w:b/>
          <w:bCs/>
        </w:rPr>
        <w:t>general</w:t>
      </w:r>
    </w:p>
    <w:p>
      <w:pPr>
        <w:pStyle w:val="Style24"/>
        <w:framePr w:w="6143" w:h="9182" w:hRule="exact" w:wrap="none" w:vAnchor="page" w:hAnchor="page" w:x="1305" w:y="1524"/>
        <w:widowControl w:val="0"/>
        <w:keepNext w:val="0"/>
        <w:keepLines w:val="0"/>
        <w:shd w:val="clear" w:color="auto" w:fill="auto"/>
        <w:bidi w:val="0"/>
        <w:jc w:val="center"/>
        <w:spacing w:before="0" w:after="172" w:line="170" w:lineRule="exact"/>
        <w:ind w:left="0" w:right="20" w:firstLine="0"/>
      </w:pPr>
      <w:r>
        <w:rPr>
          <w:rStyle w:val="CharStyle30"/>
          <w:i w:val="0"/>
          <w:iCs w:val="0"/>
        </w:rPr>
        <w:t xml:space="preserve">§ 4. </w:t>
      </w:r>
      <w:r>
        <w:rPr>
          <w:lang w:val="es-ES" w:eastAsia="es-ES" w:bidi="es-ES"/>
          <w:w w:val="100"/>
          <w:spacing w:val="0"/>
          <w:color w:val="000000"/>
          <w:position w:val="0"/>
        </w:rPr>
        <w:t>El procedimiento probatorio</w:t>
      </w:r>
    </w:p>
    <w:p>
      <w:pPr>
        <w:pStyle w:val="TOC_3"/>
        <w:numPr>
          <w:ilvl w:val="0"/>
          <w:numId w:val="1"/>
        </w:numPr>
        <w:framePr w:w="6143" w:h="9182" w:hRule="exact" w:wrap="none" w:vAnchor="page" w:hAnchor="page" w:x="1305" w:y="1524"/>
        <w:tabs>
          <w:tab w:leader="none" w:pos="493" w:val="left"/>
          <w:tab w:leader="dot" w:pos="5437"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Desarrollo del procedimiento</w:t>
        <w:tab/>
        <w:t xml:space="preserve"> 203</w:t>
      </w:r>
    </w:p>
    <w:p>
      <w:pPr>
        <w:pStyle w:val="TOC_3"/>
        <w:numPr>
          <w:ilvl w:val="0"/>
          <w:numId w:val="1"/>
        </w:numPr>
        <w:framePr w:w="6143" w:h="9182" w:hRule="exact" w:wrap="none" w:vAnchor="page" w:hAnchor="page" w:x="1305" w:y="1524"/>
        <w:tabs>
          <w:tab w:leader="none" w:pos="493" w:val="left"/>
          <w:tab w:leader="dot" w:pos="5437"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Ofrecimiento de la prueba</w:t>
        <w:tab/>
        <w:t xml:space="preserve"> 204</w:t>
      </w:r>
    </w:p>
    <w:p>
      <w:pPr>
        <w:pStyle w:val="TOC_3"/>
        <w:numPr>
          <w:ilvl w:val="0"/>
          <w:numId w:val="1"/>
        </w:numPr>
        <w:framePr w:w="6143" w:h="9182" w:hRule="exact" w:wrap="none" w:vAnchor="page" w:hAnchor="page" w:x="1305" w:y="1524"/>
        <w:tabs>
          <w:tab w:leader="none" w:pos="493"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Petitorios de prueba</w:t>
        <w:tab/>
        <w:t xml:space="preserve"> 205</w:t>
      </w:r>
    </w:p>
    <w:p>
      <w:pPr>
        <w:pStyle w:val="TOC_3"/>
        <w:numPr>
          <w:ilvl w:val="0"/>
          <w:numId w:val="1"/>
        </w:numPr>
        <w:framePr w:w="6143" w:h="9182" w:hRule="exact" w:wrap="none" w:vAnchor="page" w:hAnchor="page" w:x="1305" w:y="1524"/>
        <w:tabs>
          <w:tab w:leader="none" w:pos="493" w:val="left"/>
          <w:tab w:leader="dot" w:pos="5437"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Diligenciamiento de la prueba</w:t>
        <w:tab/>
        <w:t xml:space="preserve"> 207</w:t>
      </w:r>
    </w:p>
    <w:p>
      <w:pPr>
        <w:pStyle w:val="TOC_3"/>
        <w:numPr>
          <w:ilvl w:val="0"/>
          <w:numId w:val="1"/>
        </w:numPr>
        <w:framePr w:w="6143" w:h="9182" w:hRule="exact" w:wrap="none" w:vAnchor="page" w:hAnchor="page" w:x="1305" w:y="1524"/>
        <w:tabs>
          <w:tab w:leader="none" w:pos="493" w:val="left"/>
          <w:tab w:leader="dot" w:pos="5437"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Caracteres generales del procedimiento probatorio</w:t>
        <w:tab/>
        <w:t xml:space="preserve"> 207</w:t>
      </w:r>
    </w:p>
    <w:p>
      <w:pPr>
        <w:pStyle w:val="TOC_3"/>
        <w:numPr>
          <w:ilvl w:val="0"/>
          <w:numId w:val="1"/>
        </w:numPr>
        <w:framePr w:w="6143" w:h="9182" w:hRule="exact" w:wrap="none" w:vAnchor="page" w:hAnchor="page" w:x="1305" w:y="1524"/>
        <w:tabs>
          <w:tab w:leader="none" w:pos="493" w:val="left"/>
          <w:tab w:leader="dot" w:pos="5437"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Caracteres particulares del procedimiento probatorio</w:t>
        <w:tab/>
        <w:t xml:space="preserve"> 208</w:t>
      </w:r>
    </w:p>
    <w:p>
      <w:pPr>
        <w:pStyle w:val="TOC_3"/>
        <w:numPr>
          <w:ilvl w:val="0"/>
          <w:numId w:val="1"/>
        </w:numPr>
        <w:framePr w:w="6143" w:h="9182" w:hRule="exact" w:wrap="none" w:vAnchor="page" w:hAnchor="page" w:x="1305" w:y="1524"/>
        <w:tabs>
          <w:tab w:leader="none" w:pos="493" w:val="left"/>
          <w:tab w:leader="dot" w:pos="5437" w:val="left"/>
        </w:tabs>
        <w:widowControl w:val="0"/>
        <w:keepNext w:val="0"/>
        <w:keepLines w:val="0"/>
        <w:shd w:val="clear" w:color="auto" w:fill="auto"/>
        <w:bidi w:val="0"/>
        <w:jc w:val="both"/>
        <w:spacing w:before="0" w:after="273" w:line="212" w:lineRule="exact"/>
        <w:ind w:left="0" w:right="0" w:firstLine="0"/>
      </w:pPr>
      <w:r>
        <w:rPr>
          <w:lang w:val="es-ES" w:eastAsia="es-ES" w:bidi="es-ES"/>
          <w:w w:val="100"/>
          <w:spacing w:val="0"/>
          <w:color w:val="000000"/>
          <w:position w:val="0"/>
        </w:rPr>
        <w:t>Pruebas producidas en otro juicio</w:t>
        <w:tab/>
        <w:t xml:space="preserve"> 209</w:t>
      </w:r>
    </w:p>
    <w:p>
      <w:pPr>
        <w:pStyle w:val="Style64"/>
        <w:framePr w:w="6143" w:h="9182" w:hRule="exact" w:wrap="none" w:vAnchor="page" w:hAnchor="page" w:x="1305" w:y="1524"/>
        <w:widowControl w:val="0"/>
        <w:keepNext w:val="0"/>
        <w:keepLines w:val="0"/>
        <w:shd w:val="clear" w:color="auto" w:fill="auto"/>
        <w:bidi w:val="0"/>
        <w:spacing w:before="0" w:after="172" w:line="170" w:lineRule="exact"/>
        <w:ind w:left="0" w:right="20" w:firstLine="0"/>
      </w:pPr>
      <w:r>
        <w:rPr>
          <w:rStyle w:val="CharStyle66"/>
          <w:i w:val="0"/>
          <w:iCs w:val="0"/>
        </w:rPr>
        <w:t xml:space="preserve">§ 5. </w:t>
      </w:r>
      <w:r>
        <w:rPr>
          <w:lang w:val="es-ES" w:eastAsia="es-ES" w:bidi="es-ES"/>
          <w:w w:val="100"/>
          <w:spacing w:val="0"/>
          <w:color w:val="000000"/>
          <w:position w:val="0"/>
        </w:rPr>
        <w:t>Valoración de la prueba</w:t>
      </w:r>
    </w:p>
    <w:p>
      <w:pPr>
        <w:pStyle w:val="TOC_3"/>
        <w:numPr>
          <w:ilvl w:val="0"/>
          <w:numId w:val="1"/>
        </w:numPr>
        <w:framePr w:w="6143" w:h="9182" w:hRule="exact" w:wrap="none" w:vAnchor="page" w:hAnchor="page" w:x="1305" w:y="1524"/>
        <w:tabs>
          <w:tab w:leader="none" w:pos="493"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Concepto de valoración</w:t>
        <w:tab/>
        <w:t xml:space="preserve"> 211</w:t>
      </w:r>
    </w:p>
    <w:p>
      <w:pPr>
        <w:pStyle w:val="TOC_3"/>
        <w:numPr>
          <w:ilvl w:val="0"/>
          <w:numId w:val="1"/>
        </w:numPr>
        <w:framePr w:w="6143" w:h="9182" w:hRule="exact" w:wrap="none" w:vAnchor="page" w:hAnchor="page" w:x="1305" w:y="1524"/>
        <w:tabs>
          <w:tab w:leader="none" w:pos="493"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Naturaleza de las normas que regulan la apreciación de la</w:t>
      </w:r>
    </w:p>
    <w:p>
      <w:pPr>
        <w:pStyle w:val="TOC_3"/>
        <w:framePr w:w="6143" w:h="9182" w:hRule="exact" w:wrap="none" w:vAnchor="page" w:hAnchor="page" w:x="1305" w:y="1524"/>
        <w:tabs>
          <w:tab w:leader="dot" w:pos="6074" w:val="right"/>
        </w:tabs>
        <w:widowControl w:val="0"/>
        <w:keepNext w:val="0"/>
        <w:keepLines w:val="0"/>
        <w:shd w:val="clear" w:color="auto" w:fill="auto"/>
        <w:bidi w:val="0"/>
        <w:jc w:val="both"/>
        <w:spacing w:before="0" w:after="0" w:line="212" w:lineRule="exact"/>
        <w:ind w:left="400" w:right="0" w:firstLine="0"/>
      </w:pPr>
      <w:r>
        <w:rPr>
          <w:lang w:val="es-ES" w:eastAsia="es-ES" w:bidi="es-ES"/>
          <w:w w:val="100"/>
          <w:spacing w:val="0"/>
          <w:color w:val="000000"/>
          <w:position w:val="0"/>
        </w:rPr>
        <w:t>prueba</w:t>
        <w:tab/>
        <w:t xml:space="preserve"> 211</w:t>
      </w:r>
    </w:p>
    <w:p>
      <w:pPr>
        <w:pStyle w:val="TOC_3"/>
        <w:numPr>
          <w:ilvl w:val="0"/>
          <w:numId w:val="1"/>
        </w:numPr>
        <w:framePr w:w="6143" w:h="9182" w:hRule="exact" w:wrap="none" w:vAnchor="page" w:hAnchor="page" w:x="1305" w:y="1524"/>
        <w:tabs>
          <w:tab w:leader="none" w:pos="493"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Disponibilidad de los medios de prueba</w:t>
        <w:tab/>
        <w:t xml:space="preserve"> 213</w:t>
      </w:r>
    </w:p>
    <w:p>
      <w:pPr>
        <w:pStyle w:val="TOC_3"/>
        <w:framePr w:w="6143" w:h="9182" w:hRule="exact" w:wrap="none" w:vAnchor="page" w:hAnchor="page" w:x="1305" w:y="1524"/>
        <w:tabs>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l$8. Ordenación lógica de los medios de prueba</w:t>
        <w:tab/>
        <w:t xml:space="preserve"> 216</w:t>
      </w:r>
    </w:p>
    <w:p>
      <w:pPr>
        <w:pStyle w:val="TOC_3"/>
        <w:numPr>
          <w:ilvl w:val="0"/>
          <w:numId w:val="3"/>
        </w:numPr>
        <w:framePr w:w="6143" w:h="9182" w:hRule="exact" w:wrap="none" w:vAnchor="page" w:hAnchor="page" w:x="1305" w:y="1524"/>
        <w:tabs>
          <w:tab w:leader="none" w:pos="493"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Eficacia de los medios de prueba</w:t>
        <w:tab/>
        <w:t xml:space="preserve"> 218</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Diversos sistemas de valoración de la prueba</w:t>
        <w:tab/>
        <w:t xml:space="preserve"> 219</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Las reglas de la sana crítica</w:t>
        <w:tab/>
        <w:t xml:space="preserve"> 221</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Sana crítica y lógica</w:t>
        <w:tab/>
        <w:t xml:space="preserve"> 222</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Sana crítica y experiencia</w:t>
        <w:tab/>
        <w:t xml:space="preserve"> 223</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La libre convicción</w:t>
        <w:tab/>
        <w:t xml:space="preserve"> 223</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187" w:line="212" w:lineRule="exact"/>
        <w:ind w:left="0" w:right="0" w:firstLine="0"/>
      </w:pPr>
      <w:r>
        <w:rPr>
          <w:lang w:val="es-ES" w:eastAsia="es-ES" w:bidi="es-ES"/>
          <w:w w:val="100"/>
          <w:spacing w:val="0"/>
          <w:color w:val="000000"/>
          <w:position w:val="0"/>
        </w:rPr>
        <w:t>Excelencia del concepto de reglas de la sana crítica</w:t>
        <w:tab/>
        <w:t xml:space="preserve"> 225</w:t>
      </w:r>
    </w:p>
    <w:p>
      <w:pPr>
        <w:pStyle w:val="TOC_3"/>
        <w:framePr w:w="6143" w:h="9182" w:hRule="exact" w:wrap="none" w:vAnchor="page" w:hAnchor="page" w:x="1305" w:y="1524"/>
        <w:widowControl w:val="0"/>
        <w:keepNext w:val="0"/>
        <w:keepLines w:val="0"/>
        <w:shd w:val="clear" w:color="auto" w:fill="auto"/>
        <w:bidi w:val="0"/>
        <w:spacing w:before="0" w:after="0" w:line="428" w:lineRule="exact"/>
        <w:ind w:left="0" w:right="20" w:firstLine="0"/>
      </w:pPr>
      <w:r>
        <w:rPr>
          <w:rStyle w:val="CharStyle80"/>
        </w:rPr>
        <w:t>Capítulo IV</w:t>
        <w:br/>
      </w:r>
      <w:r>
        <w:rPr>
          <w:lang w:val="es-ES" w:eastAsia="es-ES" w:bidi="es-ES"/>
          <w:w w:val="100"/>
          <w:spacing w:val="0"/>
          <w:color w:val="000000"/>
          <w:position w:val="0"/>
        </w:rPr>
        <w:t>LA SENTENCIA</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428" w:lineRule="exact"/>
        <w:ind w:left="0" w:right="0" w:firstLine="0"/>
      </w:pPr>
      <w:r>
        <w:rPr>
          <w:lang w:val="es-ES" w:eastAsia="es-ES" w:bidi="es-ES"/>
          <w:w w:val="100"/>
          <w:spacing w:val="0"/>
          <w:color w:val="000000"/>
          <w:position w:val="0"/>
        </w:rPr>
        <w:t>Planteamiento del tema</w:t>
        <w:tab/>
        <w:t xml:space="preserve"> 227</w:t>
      </w:r>
    </w:p>
    <w:p>
      <w:pPr>
        <w:pStyle w:val="Style64"/>
        <w:framePr w:w="6143" w:h="9182" w:hRule="exact" w:wrap="none" w:vAnchor="page" w:hAnchor="page" w:x="1305" w:y="1524"/>
        <w:widowControl w:val="0"/>
        <w:keepNext w:val="0"/>
        <w:keepLines w:val="0"/>
        <w:shd w:val="clear" w:color="auto" w:fill="auto"/>
        <w:bidi w:val="0"/>
        <w:spacing w:before="0" w:after="0" w:line="428" w:lineRule="exact"/>
        <w:ind w:left="0" w:right="20" w:firstLine="0"/>
      </w:pPr>
      <w:r>
        <w:rPr>
          <w:rStyle w:val="CharStyle66"/>
          <w:i w:val="0"/>
          <w:iCs w:val="0"/>
        </w:rPr>
        <w:t xml:space="preserve">§ 1. </w:t>
      </w:r>
      <w:r>
        <w:rPr>
          <w:lang w:val="es-ES" w:eastAsia="es-ES" w:bidi="es-ES"/>
          <w:w w:val="100"/>
          <w:spacing w:val="0"/>
          <w:color w:val="000000"/>
          <w:position w:val="0"/>
        </w:rPr>
        <w:t>Forma de la sentencia</w:t>
      </w:r>
    </w:p>
    <w:p>
      <w:pPr>
        <w:pStyle w:val="TOC_3"/>
        <w:numPr>
          <w:ilvl w:val="0"/>
          <w:numId w:val="3"/>
        </w:numPr>
        <w:framePr w:w="6143" w:h="9182" w:hRule="exact" w:wrap="none" w:vAnchor="page" w:hAnchor="page" w:x="1305" w:y="1524"/>
        <w:tabs>
          <w:tab w:leader="none" w:pos="497" w:val="left"/>
          <w:tab w:leader="dot" w:pos="5437" w:val="left"/>
        </w:tabs>
        <w:widowControl w:val="0"/>
        <w:keepNext w:val="0"/>
        <w:keepLines w:val="0"/>
        <w:shd w:val="clear" w:color="auto" w:fill="auto"/>
        <w:bidi w:val="0"/>
        <w:jc w:val="both"/>
        <w:spacing w:before="0" w:after="0" w:line="428" w:lineRule="exact"/>
        <w:ind w:left="0" w:right="0" w:firstLine="0"/>
      </w:pPr>
      <w:r>
        <w:rPr>
          <w:lang w:val="es-ES" w:eastAsia="es-ES" w:bidi="es-ES"/>
          <w:w w:val="100"/>
          <w:spacing w:val="0"/>
          <w:color w:val="000000"/>
          <w:position w:val="0"/>
        </w:rPr>
        <w:t>La sentencia como hecho jurídico</w:t>
        <w:tab/>
        <w:t xml:space="preserve"> 228</w:t>
      </w:r>
    </w:p>
    <w:p>
      <w:pPr>
        <w:pStyle w:val="Style64"/>
        <w:numPr>
          <w:ilvl w:val="0"/>
          <w:numId w:val="5"/>
        </w:numPr>
        <w:framePr w:w="6143" w:h="9182" w:hRule="exact" w:wrap="none" w:vAnchor="page" w:hAnchor="page" w:x="1305" w:y="1524"/>
        <w:tabs>
          <w:tab w:leader="none" w:pos="2645" w:val="left"/>
        </w:tabs>
        <w:widowControl w:val="0"/>
        <w:keepNext w:val="0"/>
        <w:keepLines w:val="0"/>
        <w:shd w:val="clear" w:color="auto" w:fill="auto"/>
        <w:bidi w:val="0"/>
        <w:jc w:val="both"/>
        <w:spacing w:before="0" w:after="0" w:line="428" w:lineRule="exact"/>
        <w:ind w:left="2260" w:right="0" w:firstLine="0"/>
      </w:pPr>
      <w:r>
        <w:rPr>
          <w:lang w:val="es-ES" w:eastAsia="es-ES" w:bidi="es-ES"/>
          <w:w w:val="100"/>
          <w:spacing w:val="0"/>
          <w:color w:val="000000"/>
          <w:position w:val="0"/>
        </w:rPr>
        <w:t>La forma del acto</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428" w:lineRule="exact"/>
        <w:ind w:left="0" w:right="0" w:firstLine="0"/>
      </w:pPr>
      <w:r>
        <w:rPr>
          <w:lang w:val="es-ES" w:eastAsia="es-ES" w:bidi="es-ES"/>
          <w:w w:val="100"/>
          <w:spacing w:val="0"/>
          <w:color w:val="000000"/>
          <w:position w:val="0"/>
        </w:rPr>
        <w:t>La sentencia como acto jurídico</w:t>
        <w:tab/>
        <w:t xml:space="preserve"> </w:t>
      </w:r>
      <w:r>
        <w:rPr>
          <w:rStyle w:val="CharStyle63"/>
        </w:rPr>
        <w:t>229</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 xml:space="preserve">Examen </w:t>
      </w:r>
      <w:r>
        <w:rPr>
          <w:rStyle w:val="CharStyle63"/>
        </w:rPr>
        <w:t>prima facie</w:t>
      </w:r>
      <w:r>
        <w:rPr>
          <w:lang w:val="es-ES" w:eastAsia="es-ES" w:bidi="es-ES"/>
          <w:w w:val="100"/>
          <w:spacing w:val="0"/>
          <w:color w:val="000000"/>
          <w:position w:val="0"/>
        </w:rPr>
        <w:t xml:space="preserve"> del caso a decidir</w:t>
        <w:tab/>
        <w:t xml:space="preserve"> 230</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Examen crítico de los hechos</w:t>
        <w:tab/>
        <w:t xml:space="preserve"> 231</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Aplicación del derecho a los hechos</w:t>
        <w:tab/>
        <w:t xml:space="preserve"> 233</w:t>
      </w:r>
    </w:p>
    <w:p>
      <w:pPr>
        <w:pStyle w:val="TOC_3"/>
        <w:numPr>
          <w:ilvl w:val="0"/>
          <w:numId w:val="3"/>
        </w:numPr>
        <w:framePr w:w="6143" w:h="9182" w:hRule="exact" w:wrap="none" w:vAnchor="page" w:hAnchor="page" w:x="1305" w:y="1524"/>
        <w:tabs>
          <w:tab w:leader="none" w:pos="497" w:val="left"/>
          <w:tab w:leader="dot" w:pos="6074" w:val="righ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La decisión</w:t>
        <w:tab/>
        <w:t xml:space="preserve"> 235</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6170" w:h="558" w:hRule="exact" w:wrap="none" w:vAnchor="page" w:hAnchor="page" w:x="1020" w:y="725"/>
        <w:tabs>
          <w:tab w:leader="none" w:pos="3149" w:val="center"/>
          <w:tab w:leader="none" w:pos="6119" w:val="right"/>
        </w:tabs>
        <w:widowControl w:val="0"/>
        <w:keepNext w:val="0"/>
        <w:keepLines w:val="0"/>
        <w:shd w:val="clear" w:color="auto" w:fill="auto"/>
        <w:bidi w:val="0"/>
        <w:jc w:val="both"/>
        <w:spacing w:before="0" w:after="0" w:line="531" w:lineRule="exact"/>
        <w:ind w:left="2420" w:right="0" w:firstLine="0"/>
      </w:pPr>
      <w:r>
        <w:rPr>
          <w:rStyle w:val="CharStyle71"/>
          <w:b/>
          <w:bCs/>
        </w:rPr>
        <w:t>Índice</w:t>
        <w:tab/>
        <w:t>general</w:t>
        <w:tab/>
        <w:t>XXI</w:t>
      </w:r>
    </w:p>
    <w:p>
      <w:pPr>
        <w:pStyle w:val="Style24"/>
        <w:numPr>
          <w:ilvl w:val="0"/>
          <w:numId w:val="5"/>
        </w:numPr>
        <w:framePr w:w="6170" w:h="9308" w:hRule="exact" w:wrap="none" w:vAnchor="page" w:hAnchor="page" w:x="1020" w:y="1287"/>
        <w:tabs>
          <w:tab w:leader="none" w:pos="2364" w:val="left"/>
        </w:tabs>
        <w:widowControl w:val="0"/>
        <w:keepNext w:val="0"/>
        <w:keepLines w:val="0"/>
        <w:shd w:val="clear" w:color="auto" w:fill="auto"/>
        <w:bidi w:val="0"/>
        <w:jc w:val="both"/>
        <w:spacing w:before="0" w:after="0" w:line="531" w:lineRule="exact"/>
        <w:ind w:left="2020" w:right="0" w:firstLine="0"/>
      </w:pPr>
      <w:r>
        <w:rPr>
          <w:lang w:val="es-ES" w:eastAsia="es-ES" w:bidi="es-ES"/>
          <w:w w:val="100"/>
          <w:spacing w:val="0"/>
          <w:color w:val="000000"/>
          <w:position w:val="0"/>
        </w:rPr>
        <w:t>La forma del documento</w:t>
      </w:r>
    </w:p>
    <w:p>
      <w:pPr>
        <w:pStyle w:val="TOC_3"/>
        <w:numPr>
          <w:ilvl w:val="0"/>
          <w:numId w:val="3"/>
        </w:numPr>
        <w:framePr w:w="6170" w:h="9308" w:hRule="exact" w:wrap="none" w:vAnchor="page" w:hAnchor="page" w:x="1020" w:y="1287"/>
        <w:tabs>
          <w:tab w:leader="none" w:pos="488" w:val="left"/>
          <w:tab w:leader="dot" w:pos="5453"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La sentencia como documento</w:t>
        <w:tab/>
        <w:t xml:space="preserve"> 237</w:t>
      </w:r>
    </w:p>
    <w:p>
      <w:pPr>
        <w:pStyle w:val="TOC_3"/>
        <w:numPr>
          <w:ilvl w:val="0"/>
          <w:numId w:val="3"/>
        </w:numPr>
        <w:framePr w:w="6170" w:h="9308" w:hRule="exact" w:wrap="none" w:vAnchor="page" w:hAnchor="page" w:x="1020" w:y="1287"/>
        <w:tabs>
          <w:tab w:leader="none" w:pos="488" w:val="left"/>
          <w:tab w:leader="dot" w:pos="5453"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Texto de la sentencia</w:t>
        <w:tab/>
        <w:t xml:space="preserve"> 238</w:t>
      </w:r>
    </w:p>
    <w:p>
      <w:pPr>
        <w:pStyle w:val="TOC_3"/>
        <w:numPr>
          <w:ilvl w:val="0"/>
          <w:numId w:val="3"/>
        </w:numPr>
        <w:framePr w:w="6170" w:h="9308" w:hRule="exact" w:wrap="none" w:vAnchor="page" w:hAnchor="page" w:x="1020" w:y="1287"/>
        <w:tabs>
          <w:tab w:leader="none" w:pos="488" w:val="left"/>
          <w:tab w:leader="dot" w:pos="5453" w:val="left"/>
        </w:tabs>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Valor probatorio del documento</w:t>
        <w:tab/>
        <w:t xml:space="preserve"> 240</w:t>
      </w:r>
    </w:p>
    <w:p>
      <w:pPr>
        <w:pStyle w:val="TOC_3"/>
        <w:numPr>
          <w:ilvl w:val="0"/>
          <w:numId w:val="3"/>
        </w:numPr>
        <w:framePr w:w="6170" w:h="9308" w:hRule="exact" w:wrap="none" w:vAnchor="page" w:hAnchor="page" w:x="1020" w:y="1287"/>
        <w:tabs>
          <w:tab w:leader="none" w:pos="488" w:val="left"/>
          <w:tab w:leader="dot" w:pos="5453" w:val="left"/>
        </w:tabs>
        <w:widowControl w:val="0"/>
        <w:keepNext w:val="0"/>
        <w:keepLines w:val="0"/>
        <w:shd w:val="clear" w:color="auto" w:fill="auto"/>
        <w:bidi w:val="0"/>
        <w:jc w:val="both"/>
        <w:spacing w:before="0" w:after="273" w:line="212" w:lineRule="exact"/>
        <w:ind w:left="0" w:right="0" w:firstLine="0"/>
      </w:pPr>
      <w:r>
        <w:rPr>
          <w:lang w:val="es-ES" w:eastAsia="es-ES" w:bidi="es-ES"/>
          <w:w w:val="100"/>
          <w:spacing w:val="0"/>
          <w:color w:val="000000"/>
          <w:position w:val="0"/>
        </w:rPr>
        <w:t>Destrucción o pérdida de la sentencia</w:t>
        <w:tab/>
        <w:t xml:space="preserve"> 241</w:t>
      </w:r>
    </w:p>
    <w:p>
      <w:pPr>
        <w:pStyle w:val="Style64"/>
        <w:framePr w:w="6170" w:h="9308" w:hRule="exact" w:wrap="none" w:vAnchor="page" w:hAnchor="page" w:x="1020" w:y="1287"/>
        <w:widowControl w:val="0"/>
        <w:keepNext w:val="0"/>
        <w:keepLines w:val="0"/>
        <w:shd w:val="clear" w:color="auto" w:fill="auto"/>
        <w:bidi w:val="0"/>
        <w:spacing w:before="0" w:after="210" w:line="170" w:lineRule="exact"/>
        <w:ind w:left="0" w:right="0" w:firstLine="0"/>
      </w:pPr>
      <w:r>
        <w:rPr>
          <w:rStyle w:val="CharStyle66"/>
          <w:i w:val="0"/>
          <w:iCs w:val="0"/>
        </w:rPr>
        <w:t xml:space="preserve">§ 2. </w:t>
      </w:r>
      <w:r>
        <w:rPr>
          <w:lang w:val="es-ES" w:eastAsia="es-ES" w:bidi="es-ES"/>
          <w:w w:val="100"/>
          <w:spacing w:val="0"/>
          <w:color w:val="000000"/>
          <w:position w:val="0"/>
        </w:rPr>
        <w:t>Contenido de la sentencia</w:t>
      </w:r>
    </w:p>
    <w:p>
      <w:pPr>
        <w:pStyle w:val="TOC_3"/>
        <w:numPr>
          <w:ilvl w:val="0"/>
          <w:numId w:val="3"/>
        </w:numPr>
        <w:framePr w:w="6170" w:h="9308" w:hRule="exact" w:wrap="none" w:vAnchor="page" w:hAnchor="page" w:x="1020" w:y="1287"/>
        <w:tabs>
          <w:tab w:leader="none" w:pos="488" w:val="left"/>
          <w:tab w:leader="dot" w:pos="5453" w:val="left"/>
        </w:tabs>
        <w:widowControl w:val="0"/>
        <w:keepNext w:val="0"/>
        <w:keepLines w:val="0"/>
        <w:shd w:val="clear" w:color="auto" w:fill="auto"/>
        <w:bidi w:val="0"/>
        <w:jc w:val="both"/>
        <w:spacing w:before="0" w:after="321" w:line="170" w:lineRule="exact"/>
        <w:ind w:left="0" w:right="0" w:firstLine="0"/>
      </w:pPr>
      <w:r>
        <w:rPr>
          <w:lang w:val="es-ES" w:eastAsia="es-ES" w:bidi="es-ES"/>
          <w:w w:val="100"/>
          <w:spacing w:val="0"/>
          <w:color w:val="000000"/>
          <w:position w:val="0"/>
        </w:rPr>
        <w:t>Relación del contenido con la forma</w:t>
        <w:tab/>
        <w:t xml:space="preserve"> 243</w:t>
      </w:r>
    </w:p>
    <w:p>
      <w:pPr>
        <w:pStyle w:val="Style64"/>
        <w:numPr>
          <w:ilvl w:val="0"/>
          <w:numId w:val="7"/>
        </w:numPr>
        <w:framePr w:w="6170" w:h="9308" w:hRule="exact" w:wrap="none" w:vAnchor="page" w:hAnchor="page" w:x="1020" w:y="1287"/>
        <w:tabs>
          <w:tab w:leader="none" w:pos="2405" w:val="left"/>
        </w:tabs>
        <w:widowControl w:val="0"/>
        <w:keepNext w:val="0"/>
        <w:keepLines w:val="0"/>
        <w:shd w:val="clear" w:color="auto" w:fill="auto"/>
        <w:bidi w:val="0"/>
        <w:jc w:val="both"/>
        <w:spacing w:before="0" w:after="177" w:line="170" w:lineRule="exact"/>
        <w:ind w:left="2020" w:right="0" w:firstLine="0"/>
      </w:pPr>
      <w:r>
        <w:rPr>
          <w:lang w:val="es-ES" w:eastAsia="es-ES" w:bidi="es-ES"/>
          <w:w w:val="100"/>
          <w:spacing w:val="0"/>
          <w:color w:val="000000"/>
          <w:position w:val="0"/>
        </w:rPr>
        <w:t>La sentencia y el proceso</w:t>
      </w:r>
    </w:p>
    <w:p>
      <w:pPr>
        <w:pStyle w:val="TOC_3"/>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Diversos tipos de sentencias</w:t>
        <w:tab/>
        <w:t xml:space="preserve"> 243</w:t>
      </w:r>
    </w:p>
    <w:p>
      <w:pPr>
        <w:pStyle w:val="TOC_3"/>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Providencias mere-interlocutorias</w:t>
        <w:tab/>
        <w:t xml:space="preserve"> 244</w:t>
      </w:r>
    </w:p>
    <w:p>
      <w:pPr>
        <w:pStyle w:val="TOC_3"/>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Sentencias interlocutorias</w:t>
        <w:tab/>
        <w:t xml:space="preserve"> 246</w:t>
      </w:r>
    </w:p>
    <w:p>
      <w:pPr>
        <w:pStyle w:val="TOC_3"/>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277" w:line="216" w:lineRule="exact"/>
        <w:ind w:left="0" w:right="0" w:firstLine="0"/>
      </w:pPr>
      <w:hyperlink w:anchor="bookmark29" w:tooltip="Current Document">
        <w:r>
          <w:rPr>
            <w:lang w:val="es-ES" w:eastAsia="es-ES" w:bidi="es-ES"/>
            <w:w w:val="100"/>
            <w:spacing w:val="0"/>
            <w:color w:val="000000"/>
            <w:position w:val="0"/>
          </w:rPr>
          <w:t>Sentencias definitivas</w:t>
          <w:tab/>
          <w:t xml:space="preserve"> 247</w:t>
        </w:r>
      </w:hyperlink>
    </w:p>
    <w:p>
      <w:pPr>
        <w:pStyle w:val="Style64"/>
        <w:numPr>
          <w:ilvl w:val="0"/>
          <w:numId w:val="7"/>
        </w:numPr>
        <w:framePr w:w="6170" w:h="9308" w:hRule="exact" w:wrap="none" w:vAnchor="page" w:hAnchor="page" w:x="1020" w:y="1287"/>
        <w:tabs>
          <w:tab w:leader="none" w:pos="2405" w:val="left"/>
        </w:tabs>
        <w:widowControl w:val="0"/>
        <w:keepNext w:val="0"/>
        <w:keepLines w:val="0"/>
        <w:shd w:val="clear" w:color="auto" w:fill="auto"/>
        <w:bidi w:val="0"/>
        <w:jc w:val="both"/>
        <w:spacing w:before="0" w:after="173" w:line="170" w:lineRule="exact"/>
        <w:ind w:left="2020" w:right="0" w:firstLine="0"/>
      </w:pPr>
      <w:r>
        <w:rPr>
          <w:lang w:val="es-ES" w:eastAsia="es-ES" w:bidi="es-ES"/>
          <w:w w:val="100"/>
          <w:spacing w:val="0"/>
          <w:color w:val="000000"/>
          <w:position w:val="0"/>
        </w:rPr>
        <w:t>La sentencia y el derecho</w:t>
      </w:r>
    </w:p>
    <w:p>
      <w:pPr>
        <w:pStyle w:val="TOC_5"/>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0" w:line="216" w:lineRule="exact"/>
        <w:ind w:left="0" w:right="0" w:firstLine="0"/>
      </w:pPr>
      <w:hyperlink w:anchor="bookmark26" w:tooltip="Current Document">
        <w:r>
          <w:rPr>
            <w:rStyle w:val="CharStyle61"/>
          </w:rPr>
          <w:t>Los problemas de la sentencia</w:t>
          <w:tab/>
          <w:t xml:space="preserve"> 248</w:t>
        </w:r>
      </w:hyperlink>
    </w:p>
    <w:p>
      <w:pPr>
        <w:pStyle w:val="TOC_3"/>
        <w:numPr>
          <w:ilvl w:val="0"/>
          <w:numId w:val="3"/>
        </w:numPr>
        <w:framePr w:w="6170" w:h="9308" w:hRule="exact" w:wrap="none" w:vAnchor="page" w:hAnchor="page" w:x="1020" w:y="1287"/>
        <w:tabs>
          <w:tab w:leader="none" w:pos="488" w:val="left"/>
          <w:tab w:leader="dot" w:pos="2691"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Evolución de las ideas</w:t>
        <w:tab/>
        <w:tab/>
        <w:t xml:space="preserve"> 249</w:t>
      </w:r>
    </w:p>
    <w:p>
      <w:pPr>
        <w:pStyle w:val="TOC_3"/>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 xml:space="preserve">Estado actual de la doctrina </w:t>
        <w:tab/>
        <w:t xml:space="preserve"> 252</w:t>
      </w:r>
    </w:p>
    <w:p>
      <w:pPr>
        <w:pStyle w:val="TOC_3"/>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La sentencia como creación</w:t>
        <w:tab/>
        <w:t xml:space="preserve"> 253</w:t>
      </w:r>
    </w:p>
    <w:p>
      <w:pPr>
        <w:pStyle w:val="TOC_3"/>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La sentencia injusta y sus problemas</w:t>
        <w:tab/>
        <w:t xml:space="preserve"> 255</w:t>
      </w:r>
    </w:p>
    <w:p>
      <w:pPr>
        <w:pStyle w:val="TOC_3"/>
        <w:numPr>
          <w:ilvl w:val="0"/>
          <w:numId w:val="3"/>
        </w:numPr>
        <w:framePr w:w="6170" w:h="9308" w:hRule="exact" w:wrap="none" w:vAnchor="page" w:hAnchor="page" w:x="1020" w:y="1287"/>
        <w:tabs>
          <w:tab w:leader="none" w:pos="488" w:val="left"/>
          <w:tab w:leader="dot" w:pos="6097" w:val="right"/>
        </w:tabs>
        <w:widowControl w:val="0"/>
        <w:keepNext w:val="0"/>
        <w:keepLines w:val="0"/>
        <w:shd w:val="clear" w:color="auto" w:fill="auto"/>
        <w:bidi w:val="0"/>
        <w:jc w:val="both"/>
        <w:spacing w:before="0" w:after="277" w:line="216" w:lineRule="exact"/>
        <w:ind w:left="0" w:right="0" w:firstLine="0"/>
      </w:pPr>
      <w:r>
        <w:rPr>
          <w:lang w:val="es-ES" w:eastAsia="es-ES" w:bidi="es-ES"/>
          <w:w w:val="100"/>
          <w:spacing w:val="0"/>
          <w:color w:val="000000"/>
          <w:position w:val="0"/>
        </w:rPr>
        <w:t>Fundamentación de la tesis</w:t>
        <w:tab/>
        <w:t xml:space="preserve"> 255</w:t>
      </w:r>
    </w:p>
    <w:p>
      <w:pPr>
        <w:pStyle w:val="Style64"/>
        <w:numPr>
          <w:ilvl w:val="0"/>
          <w:numId w:val="7"/>
        </w:numPr>
        <w:framePr w:w="6170" w:h="9308" w:hRule="exact" w:wrap="none" w:vAnchor="page" w:hAnchor="page" w:x="1020" w:y="1287"/>
        <w:tabs>
          <w:tab w:leader="none" w:pos="2308" w:val="left"/>
        </w:tabs>
        <w:widowControl w:val="0"/>
        <w:keepNext w:val="0"/>
        <w:keepLines w:val="0"/>
        <w:shd w:val="clear" w:color="auto" w:fill="auto"/>
        <w:bidi w:val="0"/>
        <w:jc w:val="both"/>
        <w:spacing w:before="0" w:after="177" w:line="170" w:lineRule="exact"/>
        <w:ind w:left="1820" w:right="0" w:firstLine="0"/>
      </w:pPr>
      <w:r>
        <w:rPr>
          <w:lang w:val="es-ES" w:eastAsia="es-ES" w:bidi="es-ES"/>
          <w:w w:val="100"/>
          <w:spacing w:val="0"/>
          <w:color w:val="000000"/>
          <w:position w:val="0"/>
        </w:rPr>
        <w:t>Clasificación de las sentencias</w:t>
      </w:r>
    </w:p>
    <w:p>
      <w:pPr>
        <w:pStyle w:val="TOC_3"/>
        <w:numPr>
          <w:ilvl w:val="0"/>
          <w:numId w:val="3"/>
        </w:numPr>
        <w:framePr w:w="6170" w:h="9308" w:hRule="exact" w:wrap="none" w:vAnchor="page" w:hAnchor="page" w:x="1020" w:y="1287"/>
        <w:tabs>
          <w:tab w:leader="none" w:pos="493" w:val="left"/>
          <w:tab w:leader="dot" w:pos="5453" w:val="lef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Diversos tipos de sentencias</w:t>
        <w:tab/>
        <w:t xml:space="preserve"> 256</w:t>
      </w:r>
    </w:p>
    <w:p>
      <w:pPr>
        <w:pStyle w:val="TOC_3"/>
        <w:numPr>
          <w:ilvl w:val="0"/>
          <w:numId w:val="3"/>
        </w:numPr>
        <w:framePr w:w="6170" w:h="9308" w:hRule="exact" w:wrap="none" w:vAnchor="page" w:hAnchor="page" w:x="1020" w:y="1287"/>
        <w:tabs>
          <w:tab w:leader="none" w:pos="493" w:val="left"/>
          <w:tab w:leader="none" w:pos="1384"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Sentencias</w:t>
        <w:tab/>
        <w:t>declarativas</w:t>
        <w:tab/>
        <w:t xml:space="preserve"> 257</w:t>
      </w:r>
    </w:p>
    <w:p>
      <w:pPr>
        <w:pStyle w:val="TOC_3"/>
        <w:numPr>
          <w:ilvl w:val="0"/>
          <w:numId w:val="3"/>
        </w:numPr>
        <w:framePr w:w="6170" w:h="9308" w:hRule="exact" w:wrap="none" w:vAnchor="page" w:hAnchor="page" w:x="1020" w:y="1287"/>
        <w:tabs>
          <w:tab w:leader="none" w:pos="502" w:val="left"/>
          <w:tab w:leader="none" w:pos="1393"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Sentencias</w:t>
        <w:tab/>
        <w:t>de condena</w:t>
        <w:tab/>
        <w:t xml:space="preserve"> 259</w:t>
      </w:r>
    </w:p>
    <w:p>
      <w:pPr>
        <w:pStyle w:val="TOC_3"/>
        <w:numPr>
          <w:ilvl w:val="0"/>
          <w:numId w:val="3"/>
        </w:numPr>
        <w:framePr w:w="6170" w:h="9308" w:hRule="exact" w:wrap="none" w:vAnchor="page" w:hAnchor="page" w:x="1020" w:y="1287"/>
        <w:tabs>
          <w:tab w:leader="none" w:pos="502" w:val="left"/>
          <w:tab w:leader="none" w:pos="1393"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Sentencias</w:t>
        <w:tab/>
        <w:t>constitutivas</w:t>
        <w:tab/>
        <w:t xml:space="preserve"> 260</w:t>
      </w:r>
    </w:p>
    <w:p>
      <w:pPr>
        <w:pStyle w:val="TOC_3"/>
        <w:numPr>
          <w:ilvl w:val="0"/>
          <w:numId w:val="3"/>
        </w:numPr>
        <w:framePr w:w="6170" w:h="9308" w:hRule="exact" w:wrap="none" w:vAnchor="page" w:hAnchor="page" w:x="1020" w:y="1287"/>
        <w:tabs>
          <w:tab w:leader="none" w:pos="502" w:val="left"/>
          <w:tab w:leader="none" w:pos="1393"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Sentencias</w:t>
        <w:tab/>
        <w:t>cautelares</w:t>
        <w:tab/>
        <w:t xml:space="preserve"> 262</w:t>
      </w:r>
    </w:p>
    <w:p>
      <w:pPr>
        <w:pStyle w:val="TOC_3"/>
        <w:numPr>
          <w:ilvl w:val="0"/>
          <w:numId w:val="3"/>
        </w:numPr>
        <w:framePr w:w="6170" w:h="9308" w:hRule="exact" w:wrap="none" w:vAnchor="page" w:hAnchor="page" w:x="1020" w:y="1287"/>
        <w:tabs>
          <w:tab w:leader="none" w:pos="502" w:val="left"/>
          <w:tab w:leader="none" w:pos="1393"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Caracteres</w:t>
        <w:tab/>
        <w:t>de las medidas cautelares</w:t>
        <w:tab/>
        <w:t xml:space="preserve"> 266</w:t>
      </w:r>
    </w:p>
    <w:p>
      <w:pPr>
        <w:pStyle w:val="TOC_3"/>
        <w:numPr>
          <w:ilvl w:val="0"/>
          <w:numId w:val="3"/>
        </w:numPr>
        <w:framePr w:w="6170" w:h="9308" w:hRule="exact" w:wrap="none" w:vAnchor="page" w:hAnchor="page" w:x="1020" w:y="1287"/>
        <w:tabs>
          <w:tab w:leader="none" w:pos="502" w:val="left"/>
          <w:tab w:leader="none" w:pos="1406"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Efectos de</w:t>
        <w:tab/>
        <w:t>la sentencia</w:t>
        <w:tab/>
        <w:t xml:space="preserve"> 267</w:t>
      </w:r>
    </w:p>
    <w:p>
      <w:pPr>
        <w:pStyle w:val="TOC_3"/>
        <w:numPr>
          <w:ilvl w:val="0"/>
          <w:numId w:val="3"/>
        </w:numPr>
        <w:framePr w:w="6170" w:h="9308" w:hRule="exact" w:wrap="none" w:vAnchor="page" w:hAnchor="page" w:x="1020" w:y="1287"/>
        <w:tabs>
          <w:tab w:leader="none" w:pos="502" w:val="left"/>
          <w:tab w:leader="none" w:pos="1406" w:val="left"/>
          <w:tab w:leader="none" w:pos="2576"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Efectos de</w:t>
        <w:tab/>
        <w:t>las sentencias</w:t>
        <w:tab/>
        <w:t>declarativas</w:t>
        <w:tab/>
        <w:t xml:space="preserve"> 268</w:t>
      </w:r>
    </w:p>
    <w:p>
      <w:pPr>
        <w:pStyle w:val="TOC_3"/>
        <w:numPr>
          <w:ilvl w:val="0"/>
          <w:numId w:val="3"/>
        </w:numPr>
        <w:framePr w:w="6170" w:h="9308" w:hRule="exact" w:wrap="none" w:vAnchor="page" w:hAnchor="page" w:x="1020" w:y="1287"/>
        <w:tabs>
          <w:tab w:leader="none" w:pos="502" w:val="left"/>
          <w:tab w:leader="none" w:pos="1406" w:val="left"/>
          <w:tab w:leader="none" w:pos="2576"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Efectos de</w:t>
        <w:tab/>
        <w:t>las sentencias</w:t>
        <w:tab/>
        <w:t xml:space="preserve">de condena </w:t>
        <w:tab/>
        <w:t xml:space="preserve"> 269</w:t>
      </w:r>
    </w:p>
    <w:p>
      <w:pPr>
        <w:pStyle w:val="TOC_3"/>
        <w:numPr>
          <w:ilvl w:val="0"/>
          <w:numId w:val="3"/>
        </w:numPr>
        <w:framePr w:w="6170" w:h="9308" w:hRule="exact" w:wrap="none" w:vAnchor="page" w:hAnchor="page" w:x="1020" w:y="1287"/>
        <w:tabs>
          <w:tab w:leader="none" w:pos="502" w:val="left"/>
          <w:tab w:leader="none" w:pos="1406" w:val="left"/>
          <w:tab w:leader="none" w:pos="2576" w:val="left"/>
          <w:tab w:leader="dot" w:pos="6097" w:val="righ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Efectos de</w:t>
        <w:tab/>
        <w:t>las sentencias</w:t>
        <w:tab/>
        <w:t>constitutivas</w:t>
        <w:tab/>
        <w:t xml:space="preserve"> 271</w:t>
      </w:r>
    </w:p>
    <w:p>
      <w:pPr>
        <w:pStyle w:val="TOC_3"/>
        <w:numPr>
          <w:ilvl w:val="0"/>
          <w:numId w:val="3"/>
        </w:numPr>
        <w:framePr w:w="6170" w:h="9308" w:hRule="exact" w:wrap="none" w:vAnchor="page" w:hAnchor="page" w:x="1020" w:y="1287"/>
        <w:tabs>
          <w:tab w:leader="none" w:pos="502" w:val="left"/>
          <w:tab w:leader="dot" w:pos="5453" w:val="left"/>
        </w:tabs>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 xml:space="preserve">Prescripción de la sentencia </w:t>
        <w:tab/>
        <w:t xml:space="preserve"> 272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406" w:y="1236"/>
        <w:widowControl w:val="0"/>
        <w:keepNext w:val="0"/>
        <w:keepLines w:val="0"/>
        <w:shd w:val="clear" w:color="auto" w:fill="auto"/>
        <w:bidi w:val="0"/>
        <w:jc w:val="left"/>
        <w:spacing w:before="0" w:after="0" w:line="180" w:lineRule="exact"/>
        <w:ind w:left="0" w:right="0" w:firstLine="0"/>
      </w:pPr>
      <w:r>
        <w:rPr>
          <w:w w:val="100"/>
          <w:spacing w:val="0"/>
          <w:color w:val="000000"/>
          <w:position w:val="0"/>
        </w:rPr>
        <w:t>XXII</w:t>
      </w:r>
    </w:p>
    <w:p>
      <w:pPr>
        <w:pStyle w:val="Style69"/>
        <w:framePr w:wrap="none" w:vAnchor="page" w:hAnchor="page" w:x="3732" w:y="1179"/>
        <w:widowControl w:val="0"/>
        <w:keepNext w:val="0"/>
        <w:keepLines w:val="0"/>
        <w:shd w:val="clear" w:color="auto" w:fill="auto"/>
        <w:bidi w:val="0"/>
        <w:jc w:val="left"/>
        <w:spacing w:before="0" w:after="0" w:line="150" w:lineRule="exact"/>
        <w:ind w:left="0" w:right="0" w:firstLine="0"/>
      </w:pPr>
      <w:r>
        <w:rPr>
          <w:rStyle w:val="CharStyle71"/>
          <w:b/>
          <w:bCs/>
        </w:rPr>
        <w:t xml:space="preserve">Índice </w:t>
      </w:r>
      <w:r>
        <w:rPr>
          <w:rStyle w:val="CharStyle71"/>
          <w:lang w:val="en-US" w:eastAsia="en-US" w:bidi="en-US"/>
          <w:b/>
          <w:bCs/>
        </w:rPr>
        <w:t>general</w:t>
      </w:r>
    </w:p>
    <w:p>
      <w:pPr>
        <w:pStyle w:val="Style5"/>
        <w:framePr w:w="5991" w:h="9270" w:hRule="exact" w:wrap="none" w:vAnchor="page" w:hAnchor="page" w:x="1428" w:y="1525"/>
        <w:widowControl w:val="0"/>
        <w:keepNext w:val="0"/>
        <w:keepLines w:val="0"/>
        <w:shd w:val="clear" w:color="auto" w:fill="auto"/>
        <w:bidi w:val="0"/>
        <w:jc w:val="center"/>
        <w:spacing w:before="0" w:after="237" w:line="419" w:lineRule="exact"/>
        <w:ind w:left="0" w:right="0" w:firstLine="0"/>
      </w:pPr>
      <w:r>
        <w:rPr>
          <w:rStyle w:val="CharStyle72"/>
        </w:rPr>
        <w:t>Parte tercera</w:t>
        <w:br/>
      </w:r>
      <w:r>
        <w:rPr>
          <w:lang w:val="es-ES" w:eastAsia="es-ES" w:bidi="es-ES"/>
          <w:w w:val="100"/>
          <w:spacing w:val="0"/>
          <w:color w:val="000000"/>
          <w:position w:val="0"/>
        </w:rPr>
        <w:t>EFICACIA DEL PROCESO</w:t>
      </w:r>
    </w:p>
    <w:p>
      <w:pPr>
        <w:pStyle w:val="Style5"/>
        <w:framePr w:w="5991" w:h="9270" w:hRule="exact" w:wrap="none" w:vAnchor="page" w:hAnchor="page" w:x="1428" w:y="1525"/>
        <w:widowControl w:val="0"/>
        <w:keepNext w:val="0"/>
        <w:keepLines w:val="0"/>
        <w:shd w:val="clear" w:color="auto" w:fill="auto"/>
        <w:bidi w:val="0"/>
        <w:jc w:val="center"/>
        <w:spacing w:before="0" w:after="0" w:line="423" w:lineRule="exact"/>
        <w:ind w:left="0" w:right="0" w:firstLine="0"/>
      </w:pPr>
      <w:r>
        <w:rPr>
          <w:rStyle w:val="CharStyle72"/>
        </w:rPr>
        <w:t xml:space="preserve">Capítulo </w:t>
      </w:r>
      <w:r>
        <w:rPr>
          <w:lang w:val="es-ES" w:eastAsia="es-ES" w:bidi="es-ES"/>
          <w:w w:val="100"/>
          <w:spacing w:val="0"/>
          <w:color w:val="000000"/>
          <w:position w:val="0"/>
        </w:rPr>
        <w:t>I</w:t>
        <w:br/>
        <w:t>LOS RECURSOS</w:t>
      </w:r>
    </w:p>
    <w:p>
      <w:pPr>
        <w:pStyle w:val="TOC_3"/>
        <w:numPr>
          <w:ilvl w:val="0"/>
          <w:numId w:val="3"/>
        </w:numPr>
        <w:framePr w:w="5991" w:h="9270" w:hRule="exact" w:wrap="none" w:vAnchor="page" w:hAnchor="page" w:x="1428" w:y="1525"/>
        <w:tabs>
          <w:tab w:leader="none" w:pos="488" w:val="left"/>
          <w:tab w:leader="dot" w:pos="5262" w:val="left"/>
        </w:tabs>
        <w:widowControl w:val="0"/>
        <w:keepNext w:val="0"/>
        <w:keepLines w:val="0"/>
        <w:shd w:val="clear" w:color="auto" w:fill="auto"/>
        <w:bidi w:val="0"/>
        <w:jc w:val="both"/>
        <w:spacing w:before="0" w:after="201" w:line="170" w:lineRule="exact"/>
        <w:ind w:left="0" w:right="0" w:firstLine="0"/>
      </w:pPr>
      <w:r>
        <w:rPr>
          <w:lang w:val="es-ES" w:eastAsia="es-ES" w:bidi="es-ES"/>
          <w:w w:val="100"/>
          <w:spacing w:val="0"/>
          <w:color w:val="000000"/>
          <w:position w:val="0"/>
        </w:rPr>
        <w:t>Planteamiento del tema</w:t>
        <w:tab/>
        <w:t xml:space="preserve"> 277</w:t>
      </w:r>
    </w:p>
    <w:p>
      <w:pPr>
        <w:pStyle w:val="Style64"/>
        <w:framePr w:w="5991" w:h="9270" w:hRule="exact" w:wrap="none" w:vAnchor="page" w:hAnchor="page" w:x="1428" w:y="1525"/>
        <w:widowControl w:val="0"/>
        <w:keepNext w:val="0"/>
        <w:keepLines w:val="0"/>
        <w:shd w:val="clear" w:color="auto" w:fill="auto"/>
        <w:bidi w:val="0"/>
        <w:spacing w:before="0" w:after="179" w:line="170" w:lineRule="exact"/>
        <w:ind w:left="0" w:right="0" w:firstLine="0"/>
      </w:pPr>
      <w:r>
        <w:rPr>
          <w:rStyle w:val="CharStyle66"/>
          <w:i w:val="0"/>
          <w:iCs w:val="0"/>
        </w:rPr>
        <w:t xml:space="preserve">§ 1. </w:t>
      </w:r>
      <w:r>
        <w:rPr>
          <w:lang w:val="es-ES" w:eastAsia="es-ES" w:bidi="es-ES"/>
          <w:w w:val="100"/>
          <w:spacing w:val="0"/>
          <w:color w:val="000000"/>
          <w:position w:val="0"/>
        </w:rPr>
        <w:t>Procedimiento posterior a la sentencia</w:t>
      </w:r>
    </w:p>
    <w:p>
      <w:pPr>
        <w:pStyle w:val="TOC_3"/>
        <w:numPr>
          <w:ilvl w:val="0"/>
          <w:numId w:val="3"/>
        </w:numPr>
        <w:framePr w:w="5991" w:h="9270" w:hRule="exact" w:wrap="none" w:vAnchor="page" w:hAnchor="page" w:x="1428" w:y="1525"/>
        <w:tabs>
          <w:tab w:leader="none" w:pos="488" w:val="left"/>
          <w:tab w:leader="dot" w:pos="5262" w:val="lef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Ineficacia provisional de la sentencia</w:t>
        <w:tab/>
        <w:t xml:space="preserve"> 278</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Sentencia sometida a impugnación</w:t>
        <w:tab/>
        <w:t xml:space="preserve"> 278</w:t>
      </w:r>
    </w:p>
    <w:p>
      <w:pPr>
        <w:pStyle w:val="Style64"/>
        <w:numPr>
          <w:ilvl w:val="0"/>
          <w:numId w:val="3"/>
        </w:numPr>
        <w:framePr w:w="5991" w:h="9270" w:hRule="exact" w:wrap="none" w:vAnchor="page" w:hAnchor="page" w:x="1428" w:y="1525"/>
        <w:tabs>
          <w:tab w:leader="none" w:pos="488" w:val="left"/>
          <w:tab w:leader="dot" w:pos="5262" w:val="lef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Error in judicando</w:t>
      </w:r>
      <w:r>
        <w:rPr>
          <w:rStyle w:val="CharStyle66"/>
          <w:i w:val="0"/>
          <w:iCs w:val="0"/>
        </w:rPr>
        <w:t xml:space="preserve"> y </w:t>
      </w:r>
      <w:r>
        <w:rPr>
          <w:lang w:val="es-ES" w:eastAsia="es-ES" w:bidi="es-ES"/>
          <w:w w:val="100"/>
          <w:spacing w:val="0"/>
          <w:color w:val="000000"/>
          <w:position w:val="0"/>
        </w:rPr>
        <w:t>error in procedendo</w:t>
      </w:r>
      <w:r>
        <w:rPr>
          <w:rStyle w:val="CharStyle66"/>
          <w:i w:val="0"/>
          <w:iCs w:val="0"/>
        </w:rPr>
        <w:tab/>
        <w:t xml:space="preserve"> 281</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Agravio y nulidad</w:t>
        <w:tab/>
        <w:t xml:space="preserve"> 283</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Evolución histórica de los recursos</w:t>
        <w:tab/>
        <w:t xml:space="preserve"> 284</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272" w:line="209" w:lineRule="exact"/>
        <w:ind w:left="0" w:right="0" w:firstLine="0"/>
      </w:pPr>
      <w:r>
        <w:rPr>
          <w:lang w:val="es-ES" w:eastAsia="es-ES" w:bidi="es-ES"/>
          <w:w w:val="100"/>
          <w:spacing w:val="0"/>
          <w:color w:val="000000"/>
          <w:position w:val="0"/>
        </w:rPr>
        <w:t>Los recursos en el proceso dispositivo</w:t>
        <w:tab/>
        <w:t xml:space="preserve"> 285</w:t>
      </w:r>
    </w:p>
    <w:p>
      <w:pPr>
        <w:pStyle w:val="Style64"/>
        <w:framePr w:w="5991" w:h="9270" w:hRule="exact" w:wrap="none" w:vAnchor="page" w:hAnchor="page" w:x="1428" w:y="1525"/>
        <w:widowControl w:val="0"/>
        <w:keepNext w:val="0"/>
        <w:keepLines w:val="0"/>
        <w:shd w:val="clear" w:color="auto" w:fill="auto"/>
        <w:bidi w:val="0"/>
        <w:spacing w:before="0" w:after="205" w:line="170" w:lineRule="exact"/>
        <w:ind w:left="0" w:right="0" w:firstLine="0"/>
      </w:pPr>
      <w:r>
        <w:rPr>
          <w:rStyle w:val="CharStyle66"/>
          <w:i w:val="0"/>
          <w:iCs w:val="0"/>
        </w:rPr>
        <w:t xml:space="preserve">§ 2. </w:t>
      </w:r>
      <w:r>
        <w:rPr>
          <w:lang w:val="es-ES" w:eastAsia="es-ES" w:bidi="es-ES"/>
          <w:w w:val="100"/>
          <w:spacing w:val="0"/>
          <w:color w:val="000000"/>
          <w:position w:val="0"/>
        </w:rPr>
        <w:t>El recurso de apelación</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Definición y elementos</w:t>
        <w:tab/>
        <w:t xml:space="preserve"> 286</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201" w:line="170" w:lineRule="exact"/>
        <w:ind w:left="0" w:right="0" w:firstLine="0"/>
      </w:pPr>
      <w:r>
        <w:rPr>
          <w:lang w:val="es-ES" w:eastAsia="es-ES" w:bidi="es-ES"/>
          <w:w w:val="100"/>
          <w:spacing w:val="0"/>
          <w:color w:val="000000"/>
          <w:position w:val="0"/>
        </w:rPr>
        <w:t>Los problemas de la apelación</w:t>
        <w:tab/>
        <w:t xml:space="preserve"> 287</w:t>
      </w:r>
    </w:p>
    <w:p>
      <w:pPr>
        <w:pStyle w:val="Style64"/>
        <w:numPr>
          <w:ilvl w:val="0"/>
          <w:numId w:val="9"/>
        </w:numPr>
        <w:framePr w:w="5991" w:h="9270" w:hRule="exact" w:wrap="none" w:vAnchor="page" w:hAnchor="page" w:x="1428" w:y="1525"/>
        <w:tabs>
          <w:tab w:leader="none" w:pos="2439" w:val="left"/>
        </w:tabs>
        <w:widowControl w:val="0"/>
        <w:keepNext w:val="0"/>
        <w:keepLines w:val="0"/>
        <w:shd w:val="clear" w:color="auto" w:fill="auto"/>
        <w:bidi w:val="0"/>
        <w:jc w:val="both"/>
        <w:spacing w:before="0" w:after="166" w:line="170" w:lineRule="exact"/>
        <w:ind w:left="2060" w:right="0" w:firstLine="0"/>
      </w:pPr>
      <w:r>
        <w:rPr>
          <w:lang w:val="es-ES" w:eastAsia="es-ES" w:bidi="es-ES"/>
          <w:w w:val="100"/>
          <w:spacing w:val="0"/>
          <w:color w:val="000000"/>
          <w:position w:val="0"/>
        </w:rPr>
        <w:t>Objeto de la apelación</w:t>
      </w:r>
    </w:p>
    <w:p>
      <w:pPr>
        <w:pStyle w:val="TOC_3"/>
        <w:numPr>
          <w:ilvl w:val="0"/>
          <w:numId w:val="3"/>
        </w:numPr>
        <w:framePr w:w="5991" w:h="9270" w:hRule="exact" w:wrap="none" w:vAnchor="page" w:hAnchor="page" w:x="1428" w:y="1525"/>
        <w:tabs>
          <w:tab w:leader="none" w:pos="488" w:val="left"/>
          <w:tab w:leader="dot" w:pos="5262" w:val="lef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La apelación como protesta</w:t>
        <w:tab/>
        <w:t xml:space="preserve"> 288</w:t>
      </w:r>
    </w:p>
    <w:p>
      <w:pPr>
        <w:pStyle w:val="TOC_3"/>
        <w:numPr>
          <w:ilvl w:val="0"/>
          <w:numId w:val="3"/>
        </w:numPr>
        <w:framePr w:w="5991" w:h="9270" w:hRule="exact" w:wrap="none" w:vAnchor="page" w:hAnchor="page" w:x="1428" w:y="1525"/>
        <w:tabs>
          <w:tab w:leader="none" w:pos="488" w:val="left"/>
          <w:tab w:leader="dot" w:pos="5262" w:val="lef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Objeto de la revisión</w:t>
        <w:tab/>
        <w:t xml:space="preserve"> 289</w:t>
      </w:r>
    </w:p>
    <w:p>
      <w:pPr>
        <w:pStyle w:val="TOC_3"/>
        <w:numPr>
          <w:ilvl w:val="0"/>
          <w:numId w:val="3"/>
        </w:numPr>
        <w:framePr w:w="5991" w:h="9270" w:hRule="exact" w:wrap="none" w:vAnchor="page" w:hAnchor="page" w:x="1428" w:y="1525"/>
        <w:tabs>
          <w:tab w:leader="none" w:pos="488" w:val="left"/>
          <w:tab w:leader="dot" w:pos="5262" w:val="left"/>
        </w:tabs>
        <w:widowControl w:val="0"/>
        <w:keepNext w:val="0"/>
        <w:keepLines w:val="0"/>
        <w:shd w:val="clear" w:color="auto" w:fill="auto"/>
        <w:bidi w:val="0"/>
        <w:jc w:val="both"/>
        <w:spacing w:before="0" w:after="272" w:line="209" w:lineRule="exact"/>
        <w:ind w:left="0" w:right="0" w:firstLine="0"/>
      </w:pPr>
      <w:r>
        <w:rPr>
          <w:lang w:val="es-ES" w:eastAsia="es-ES" w:bidi="es-ES"/>
          <w:w w:val="100"/>
          <w:spacing w:val="0"/>
          <w:color w:val="000000"/>
          <w:position w:val="0"/>
        </w:rPr>
        <w:t>Contenido de la segunda instancia</w:t>
        <w:tab/>
        <w:t xml:space="preserve"> 291</w:t>
      </w:r>
    </w:p>
    <w:p>
      <w:pPr>
        <w:pStyle w:val="Style64"/>
        <w:numPr>
          <w:ilvl w:val="0"/>
          <w:numId w:val="9"/>
        </w:numPr>
        <w:framePr w:w="5991" w:h="9270" w:hRule="exact" w:wrap="none" w:vAnchor="page" w:hAnchor="page" w:x="1428" w:y="1525"/>
        <w:tabs>
          <w:tab w:leader="none" w:pos="2288" w:val="left"/>
        </w:tabs>
        <w:widowControl w:val="0"/>
        <w:keepNext w:val="0"/>
        <w:keepLines w:val="0"/>
        <w:shd w:val="clear" w:color="auto" w:fill="auto"/>
        <w:bidi w:val="0"/>
        <w:jc w:val="both"/>
        <w:spacing w:before="0" w:after="174" w:line="170" w:lineRule="exact"/>
        <w:ind w:left="1940" w:right="0" w:firstLine="0"/>
      </w:pPr>
      <w:r>
        <w:rPr>
          <w:lang w:val="es-ES" w:eastAsia="es-ES" w:bidi="es-ES"/>
          <w:w w:val="100"/>
          <w:spacing w:val="0"/>
          <w:color w:val="000000"/>
          <w:position w:val="0"/>
        </w:rPr>
        <w:t>Los sujetos de la apelación</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Legitimación para apelar</w:t>
        <w:tab/>
        <w:t xml:space="preserve"> 294</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Apelación por las partes</w:t>
        <w:tab/>
        <w:t xml:space="preserve"> 294</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Apelación por los terceros</w:t>
        <w:tab/>
        <w:t xml:space="preserve"> 296</w:t>
      </w:r>
    </w:p>
    <w:p>
      <w:pPr>
        <w:pStyle w:val="TOC_3"/>
        <w:numPr>
          <w:ilvl w:val="0"/>
          <w:numId w:val="3"/>
        </w:numPr>
        <w:framePr w:w="5991" w:h="9270" w:hRule="exact" w:wrap="none" w:vAnchor="page" w:hAnchor="page" w:x="1428" w:y="1525"/>
        <w:tabs>
          <w:tab w:leader="none" w:pos="488" w:val="left"/>
          <w:tab w:leader="dot" w:pos="5884" w:val="right"/>
        </w:tabs>
        <w:widowControl w:val="0"/>
        <w:keepNext w:val="0"/>
        <w:keepLines w:val="0"/>
        <w:shd w:val="clear" w:color="auto" w:fill="auto"/>
        <w:bidi w:val="0"/>
        <w:jc w:val="both"/>
        <w:spacing w:before="0" w:after="272" w:line="209" w:lineRule="exact"/>
        <w:ind w:left="0" w:right="0" w:firstLine="0"/>
      </w:pPr>
      <w:r>
        <w:rPr>
          <w:lang w:val="es-ES" w:eastAsia="es-ES" w:bidi="es-ES"/>
          <w:w w:val="100"/>
          <w:spacing w:val="0"/>
          <w:color w:val="000000"/>
          <w:position w:val="0"/>
        </w:rPr>
        <w:t>Aspectos especiales de la apelación por los terceros</w:t>
        <w:tab/>
        <w:t xml:space="preserve"> 297</w:t>
      </w:r>
    </w:p>
    <w:p>
      <w:pPr>
        <w:pStyle w:val="Style64"/>
        <w:numPr>
          <w:ilvl w:val="0"/>
          <w:numId w:val="9"/>
        </w:numPr>
        <w:framePr w:w="5991" w:h="9270" w:hRule="exact" w:wrap="none" w:vAnchor="page" w:hAnchor="page" w:x="1428" w:y="1525"/>
        <w:tabs>
          <w:tab w:leader="none" w:pos="2426" w:val="left"/>
        </w:tabs>
        <w:widowControl w:val="0"/>
        <w:keepNext w:val="0"/>
        <w:keepLines w:val="0"/>
        <w:shd w:val="clear" w:color="auto" w:fill="auto"/>
        <w:bidi w:val="0"/>
        <w:jc w:val="both"/>
        <w:spacing w:before="0" w:after="170" w:line="170" w:lineRule="exact"/>
        <w:ind w:left="2060" w:right="0" w:firstLine="0"/>
      </w:pPr>
      <w:r>
        <w:rPr>
          <w:lang w:val="es-ES" w:eastAsia="es-ES" w:bidi="es-ES"/>
          <w:w w:val="100"/>
          <w:spacing w:val="0"/>
          <w:color w:val="000000"/>
          <w:position w:val="0"/>
        </w:rPr>
        <w:t>Efectos de la apelación</w:t>
      </w:r>
    </w:p>
    <w:p>
      <w:pPr>
        <w:pStyle w:val="TOC_3"/>
        <w:numPr>
          <w:ilvl w:val="0"/>
          <w:numId w:val="3"/>
        </w:numPr>
        <w:framePr w:w="5991" w:h="9270" w:hRule="exact" w:wrap="none" w:vAnchor="page" w:hAnchor="page" w:x="1428" w:y="1525"/>
        <w:tabs>
          <w:tab w:leader="none" w:pos="492" w:val="left"/>
          <w:tab w:leader="dot" w:pos="5262" w:val="lef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Efectos devolutivo y suspensivo</w:t>
        <w:tab/>
        <w:t xml:space="preserve"> 298</w:t>
      </w:r>
    </w:p>
    <w:p>
      <w:pPr>
        <w:pStyle w:val="Style64"/>
        <w:numPr>
          <w:ilvl w:val="0"/>
          <w:numId w:val="3"/>
        </w:numPr>
        <w:framePr w:w="5991" w:h="9270" w:hRule="exact" w:wrap="none" w:vAnchor="page" w:hAnchor="page" w:x="1428" w:y="1525"/>
        <w:tabs>
          <w:tab w:leader="none" w:pos="492" w:val="left"/>
          <w:tab w:leader="dot" w:pos="5262" w:val="left"/>
        </w:tabs>
        <w:widowControl w:val="0"/>
        <w:keepNext w:val="0"/>
        <w:keepLines w:val="0"/>
        <w:shd w:val="clear" w:color="auto" w:fill="auto"/>
        <w:bidi w:val="0"/>
        <w:jc w:val="both"/>
        <w:spacing w:before="0" w:after="0" w:line="209" w:lineRule="exact"/>
        <w:ind w:left="0" w:right="0" w:firstLine="0"/>
      </w:pPr>
      <w:r>
        <w:rPr>
          <w:rStyle w:val="CharStyle66"/>
          <w:i w:val="0"/>
          <w:iCs w:val="0"/>
        </w:rPr>
        <w:t xml:space="preserve">La </w:t>
      </w:r>
      <w:r>
        <w:rPr>
          <w:lang w:val="es-ES" w:eastAsia="es-ES" w:bidi="es-ES"/>
          <w:w w:val="100"/>
          <w:spacing w:val="0"/>
          <w:color w:val="000000"/>
          <w:position w:val="0"/>
        </w:rPr>
        <w:t>reformatio in pejus</w:t>
      </w:r>
      <w:r>
        <w:rPr>
          <w:rStyle w:val="CharStyle66"/>
          <w:i w:val="0"/>
          <w:iCs w:val="0"/>
        </w:rPr>
        <w:tab/>
        <w:t xml:space="preserve"> 299</w:t>
      </w:r>
    </w:p>
    <w:p>
      <w:pPr>
        <w:pStyle w:val="TOC_3"/>
        <w:numPr>
          <w:ilvl w:val="0"/>
          <w:numId w:val="3"/>
        </w:numPr>
        <w:framePr w:w="5991" w:h="9270" w:hRule="exact" w:wrap="none" w:vAnchor="page" w:hAnchor="page" w:x="1428" w:y="1525"/>
        <w:tabs>
          <w:tab w:leader="none" w:pos="488" w:val="left"/>
          <w:tab w:leader="dot" w:pos="5262" w:val="left"/>
        </w:tabs>
        <w:widowControl w:val="0"/>
        <w:keepNext w:val="0"/>
        <w:keepLines w:val="0"/>
        <w:shd w:val="clear" w:color="auto" w:fill="auto"/>
        <w:bidi w:val="0"/>
        <w:jc w:val="both"/>
        <w:spacing w:before="0" w:after="0" w:line="209" w:lineRule="exact"/>
        <w:ind w:left="0" w:right="0" w:firstLine="0"/>
      </w:pPr>
      <w:r>
        <w:rPr>
          <w:lang w:val="es-ES" w:eastAsia="es-ES" w:bidi="es-ES"/>
          <w:w w:val="100"/>
          <w:spacing w:val="0"/>
          <w:color w:val="000000"/>
          <w:position w:val="0"/>
        </w:rPr>
        <w:t>Personalidad de la apelación</w:t>
        <w:tab/>
        <w:t xml:space="preserve"> 300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1"/>
        <w:framePr w:w="332" w:h="8718" w:hRule="exact" w:wrap="none" w:vAnchor="page" w:hAnchor="page" w:x="6756" w:y="1748"/>
        <w:widowControl w:val="0"/>
        <w:keepNext w:val="0"/>
        <w:keepLines w:val="0"/>
        <w:shd w:val="clear" w:color="auto" w:fill="auto"/>
        <w:bidi w:val="0"/>
        <w:jc w:val="left"/>
        <w:spacing w:before="0" w:after="0" w:line="170" w:lineRule="exact"/>
        <w:ind w:left="0" w:right="0" w:firstLine="0"/>
      </w:pPr>
      <w:r>
        <w:rPr>
          <w:w w:val="100"/>
          <w:spacing w:val="0"/>
          <w:color w:val="000000"/>
          <w:position w:val="0"/>
        </w:rPr>
        <w:t>302</w:t>
      </w:r>
    </w:p>
    <w:p>
      <w:pPr>
        <w:pStyle w:val="Style81"/>
        <w:framePr w:w="332" w:h="8718" w:hRule="exact" w:wrap="none" w:vAnchor="page" w:hAnchor="page" w:x="6756" w:y="1748"/>
        <w:widowControl w:val="0"/>
        <w:keepNext w:val="0"/>
        <w:keepLines w:val="0"/>
        <w:shd w:val="clear" w:color="auto" w:fill="auto"/>
        <w:bidi w:val="0"/>
        <w:jc w:val="left"/>
        <w:spacing w:before="0" w:after="0" w:line="908" w:lineRule="exact"/>
        <w:ind w:left="0" w:right="0" w:firstLine="0"/>
      </w:pPr>
      <w:r>
        <w:rPr>
          <w:w w:val="100"/>
          <w:spacing w:val="0"/>
          <w:color w:val="000000"/>
          <w:position w:val="0"/>
        </w:rPr>
        <w:t>302</w:t>
      </w:r>
    </w:p>
    <w:p>
      <w:pPr>
        <w:pStyle w:val="Style81"/>
        <w:framePr w:w="332" w:h="8718" w:hRule="exact" w:wrap="none" w:vAnchor="page" w:hAnchor="page" w:x="6756" w:y="1748"/>
        <w:widowControl w:val="0"/>
        <w:keepNext w:val="0"/>
        <w:keepLines w:val="0"/>
        <w:shd w:val="clear" w:color="auto" w:fill="auto"/>
        <w:bidi w:val="0"/>
        <w:jc w:val="left"/>
        <w:spacing w:before="0" w:after="0" w:line="908" w:lineRule="exact"/>
        <w:ind w:left="0" w:right="0" w:firstLine="0"/>
      </w:pPr>
      <w:r>
        <w:rPr>
          <w:w w:val="100"/>
          <w:spacing w:val="0"/>
          <w:color w:val="000000"/>
          <w:position w:val="0"/>
        </w:rPr>
        <w:t>303</w:t>
      </w:r>
    </w:p>
    <w:p>
      <w:pPr>
        <w:pStyle w:val="Style81"/>
        <w:framePr w:w="332" w:h="8718" w:hRule="exact" w:wrap="none" w:vAnchor="page" w:hAnchor="page" w:x="6756" w:y="1748"/>
        <w:widowControl w:val="0"/>
        <w:keepNext w:val="0"/>
        <w:keepLines w:val="0"/>
        <w:shd w:val="clear" w:color="auto" w:fill="auto"/>
        <w:bidi w:val="0"/>
        <w:jc w:val="left"/>
        <w:spacing w:before="0" w:after="0" w:line="908" w:lineRule="exact"/>
        <w:ind w:left="0" w:right="0" w:firstLine="0"/>
      </w:pPr>
      <w:r>
        <w:rPr>
          <w:w w:val="100"/>
          <w:spacing w:val="0"/>
          <w:color w:val="000000"/>
          <w:position w:val="0"/>
        </w:rPr>
        <w:t>304</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305</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306</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307</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308</w:t>
      </w:r>
    </w:p>
    <w:p>
      <w:pPr>
        <w:pStyle w:val="Style81"/>
        <w:framePr w:w="332" w:h="8718" w:hRule="exact" w:wrap="none" w:vAnchor="page" w:hAnchor="page" w:x="6756" w:y="1748"/>
        <w:widowControl w:val="0"/>
        <w:keepNext w:val="0"/>
        <w:keepLines w:val="0"/>
        <w:shd w:val="clear" w:color="auto" w:fill="auto"/>
        <w:bidi w:val="0"/>
        <w:jc w:val="left"/>
        <w:spacing w:before="0" w:after="660" w:line="209" w:lineRule="exact"/>
        <w:ind w:left="0" w:right="0" w:firstLine="0"/>
      </w:pPr>
      <w:r>
        <w:rPr>
          <w:w w:val="100"/>
          <w:spacing w:val="0"/>
          <w:color w:val="000000"/>
          <w:position w:val="0"/>
        </w:rPr>
        <w:t>308</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309</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309</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310</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310</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311</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312</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312</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314</w:t>
      </w:r>
    </w:p>
    <w:p>
      <w:pPr>
        <w:pStyle w:val="Style81"/>
        <w:framePr w:w="332" w:h="8718" w:hRule="exact" w:wrap="none" w:vAnchor="page" w:hAnchor="page" w:x="6756" w:y="1748"/>
        <w:widowControl w:val="0"/>
        <w:keepNext w:val="0"/>
        <w:keepLines w:val="0"/>
        <w:shd w:val="clear" w:color="auto" w:fill="auto"/>
        <w:bidi w:val="0"/>
        <w:jc w:val="left"/>
        <w:spacing w:before="0" w:after="660" w:line="209" w:lineRule="exact"/>
        <w:ind w:left="0" w:right="0" w:firstLine="0"/>
      </w:pPr>
      <w:r>
        <w:rPr>
          <w:w w:val="100"/>
          <w:spacing w:val="0"/>
          <w:color w:val="000000"/>
          <w:position w:val="0"/>
        </w:rPr>
        <w:t>314</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315</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315</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316</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316</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317</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317</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319</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319</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320</w:t>
      </w:r>
    </w:p>
    <w:p>
      <w:pPr>
        <w:pStyle w:val="Style81"/>
        <w:framePr w:w="332" w:h="8718" w:hRule="exact" w:wrap="none" w:vAnchor="page" w:hAnchor="page" w:x="6756" w:y="1748"/>
        <w:widowControl w:val="0"/>
        <w:keepNext w:val="0"/>
        <w:keepLines w:val="0"/>
        <w:shd w:val="clear" w:color="auto" w:fill="auto"/>
        <w:bidi w:val="0"/>
        <w:jc w:val="left"/>
        <w:spacing w:before="0" w:after="0" w:line="209" w:lineRule="exact"/>
        <w:ind w:left="0" w:right="0" w:firstLine="0"/>
      </w:pPr>
      <w:r>
        <w:rPr>
          <w:w w:val="100"/>
          <w:spacing w:val="0"/>
          <w:color w:val="000000"/>
          <w:position w:val="0"/>
        </w:rPr>
        <w:t>322</w:t>
      </w:r>
    </w:p>
    <w:p>
      <w:pPr>
        <w:pStyle w:val="Style69"/>
        <w:framePr w:wrap="none" w:vAnchor="page" w:hAnchor="page" w:x="3448" w:y="1216"/>
        <w:widowControl w:val="0"/>
        <w:keepNext w:val="0"/>
        <w:keepLines w:val="0"/>
        <w:shd w:val="clear" w:color="auto" w:fill="auto"/>
        <w:bidi w:val="0"/>
        <w:jc w:val="left"/>
        <w:spacing w:before="0" w:after="0" w:line="150" w:lineRule="exact"/>
        <w:ind w:left="0" w:right="0" w:firstLine="0"/>
      </w:pPr>
      <w:r>
        <w:rPr>
          <w:rStyle w:val="CharStyle71"/>
          <w:b/>
          <w:bCs/>
        </w:rPr>
        <w:t xml:space="preserve">Índice </w:t>
      </w:r>
      <w:r>
        <w:rPr>
          <w:rStyle w:val="CharStyle71"/>
          <w:lang w:val="en-US" w:eastAsia="en-US" w:bidi="en-US"/>
          <w:b/>
          <w:bCs/>
        </w:rPr>
        <w:t>general</w:t>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170" w:lineRule="exact"/>
        <w:ind w:left="0" w:right="1419" w:firstLine="0"/>
      </w:pPr>
      <w:r>
        <w:rPr>
          <w:lang w:val="es-ES" w:eastAsia="es-ES" w:bidi="es-ES"/>
          <w:w w:val="100"/>
          <w:spacing w:val="0"/>
          <w:color w:val="000000"/>
          <w:position w:val="0"/>
        </w:rPr>
        <w:t>Efecto suspensivo</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201" w:line="170" w:lineRule="exact"/>
        <w:ind w:left="0" w:right="1419" w:firstLine="0"/>
      </w:pPr>
      <w:r>
        <w:rPr>
          <w:lang w:val="es-ES" w:eastAsia="es-ES" w:bidi="es-ES"/>
          <w:w w:val="100"/>
          <w:spacing w:val="0"/>
          <w:color w:val="000000"/>
          <w:position w:val="0"/>
        </w:rPr>
        <w:t>Ejecución provisional de la sentencia</w:t>
        <w:tab/>
      </w:r>
    </w:p>
    <w:p>
      <w:pPr>
        <w:pStyle w:val="Style24"/>
        <w:framePr w:w="5991" w:h="8937" w:hRule="exact" w:wrap="none" w:vAnchor="page" w:hAnchor="page" w:x="1114" w:y="1739"/>
        <w:widowControl w:val="0"/>
        <w:keepNext w:val="0"/>
        <w:keepLines w:val="0"/>
        <w:shd w:val="clear" w:color="auto" w:fill="auto"/>
        <w:bidi w:val="0"/>
        <w:jc w:val="center"/>
        <w:spacing w:before="0" w:after="197" w:line="170" w:lineRule="exact"/>
        <w:ind w:left="40" w:right="1419" w:firstLine="0"/>
      </w:pPr>
      <w:r>
        <w:rPr>
          <w:rStyle w:val="CharStyle30"/>
          <w:i w:val="0"/>
          <w:iCs w:val="0"/>
        </w:rPr>
        <w:t xml:space="preserve">§ </w:t>
      </w:r>
      <w:r>
        <w:rPr>
          <w:rStyle w:val="CharStyle83"/>
          <w:i w:val="0"/>
          <w:iCs w:val="0"/>
        </w:rPr>
        <w:t xml:space="preserve">3. </w:t>
      </w:r>
      <w:r>
        <w:rPr>
          <w:lang w:val="es-ES" w:eastAsia="es-ES" w:bidi="es-ES"/>
          <w:w w:val="100"/>
          <w:spacing w:val="0"/>
          <w:color w:val="000000"/>
          <w:position w:val="0"/>
        </w:rPr>
        <w:t>El recurso de nulidad</w:t>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197" w:line="170" w:lineRule="exact"/>
        <w:ind w:left="0" w:right="1419" w:firstLine="0"/>
      </w:pPr>
      <w:r>
        <w:rPr>
          <w:lang w:val="es-ES" w:eastAsia="es-ES" w:bidi="es-ES"/>
          <w:w w:val="100"/>
          <w:spacing w:val="0"/>
          <w:color w:val="000000"/>
          <w:position w:val="0"/>
        </w:rPr>
        <w:t>Definición y elementos</w:t>
        <w:tab/>
      </w:r>
    </w:p>
    <w:p>
      <w:pPr>
        <w:pStyle w:val="Style24"/>
        <w:framePr w:w="5991" w:h="8937" w:hRule="exact" w:wrap="none" w:vAnchor="page" w:hAnchor="page" w:x="1114" w:y="1739"/>
        <w:widowControl w:val="0"/>
        <w:keepNext w:val="0"/>
        <w:keepLines w:val="0"/>
        <w:shd w:val="clear" w:color="auto" w:fill="auto"/>
        <w:bidi w:val="0"/>
        <w:jc w:val="both"/>
        <w:spacing w:before="0" w:after="166" w:line="170" w:lineRule="exact"/>
        <w:ind w:left="2100" w:right="1419" w:firstLine="0"/>
      </w:pPr>
      <w:r>
        <w:rPr>
          <w:rStyle w:val="CharStyle30"/>
          <w:i w:val="0"/>
          <w:iCs w:val="0"/>
        </w:rPr>
        <w:t xml:space="preserve">A) </w:t>
      </w:r>
      <w:r>
        <w:rPr>
          <w:lang w:val="es-ES" w:eastAsia="es-ES" w:bidi="es-ES"/>
          <w:w w:val="100"/>
          <w:spacing w:val="0"/>
          <w:color w:val="000000"/>
          <w:position w:val="0"/>
        </w:rPr>
        <w:t>Concepto de nulidad</w:t>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Nulidad de los actos procesales</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Caracteres genéricos y específicos</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Terminología</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Actos (hechos) jurídicamente inexistentes</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Actos absolutamente nulos</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272" w:line="209" w:lineRule="exact"/>
        <w:ind w:left="0" w:right="1419" w:firstLine="0"/>
      </w:pPr>
      <w:r>
        <w:rPr>
          <w:lang w:val="es-ES" w:eastAsia="es-ES" w:bidi="es-ES"/>
          <w:w w:val="100"/>
          <w:spacing w:val="0"/>
          <w:color w:val="000000"/>
          <w:position w:val="0"/>
        </w:rPr>
        <w:t>Actos relativamente nulos</w:t>
        <w:tab/>
      </w:r>
    </w:p>
    <w:p>
      <w:pPr>
        <w:pStyle w:val="Style24"/>
        <w:framePr w:w="5991" w:h="8937" w:hRule="exact" w:wrap="none" w:vAnchor="page" w:hAnchor="page" w:x="1114" w:y="1739"/>
        <w:widowControl w:val="0"/>
        <w:keepNext w:val="0"/>
        <w:keepLines w:val="0"/>
        <w:shd w:val="clear" w:color="auto" w:fill="auto"/>
        <w:bidi w:val="0"/>
        <w:jc w:val="center"/>
        <w:spacing w:before="0" w:after="166" w:line="170" w:lineRule="exact"/>
        <w:ind w:left="40" w:right="1419" w:firstLine="0"/>
      </w:pPr>
      <w:r>
        <w:rPr>
          <w:rStyle w:val="CharStyle30"/>
          <w:i w:val="0"/>
          <w:iCs w:val="0"/>
        </w:rPr>
        <w:t xml:space="preserve">B) </w:t>
      </w:r>
      <w:r>
        <w:rPr>
          <w:lang w:val="es-ES" w:eastAsia="es-ES" w:bidi="es-ES"/>
          <w:w w:val="100"/>
          <w:spacing w:val="0"/>
          <w:color w:val="000000"/>
          <w:position w:val="0"/>
        </w:rPr>
        <w:t>Impugnación de las nulidades</w:t>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Formas de la impugnación</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Principios vigentes</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Impugnación mediante recurso de reposición</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Impugnación mediante recurso de apelación</w:t>
        <w:tab/>
      </w:r>
    </w:p>
    <w:p>
      <w:pPr>
        <w:pStyle w:val="Style5"/>
        <w:numPr>
          <w:ilvl w:val="0"/>
          <w:numId w:val="3"/>
        </w:numPr>
        <w:framePr w:w="5991" w:h="8937" w:hRule="exact" w:wrap="none" w:vAnchor="page" w:hAnchor="page" w:x="1114" w:y="1739"/>
        <w:tabs>
          <w:tab w:leader="none" w:pos="484"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Impugnación mediante recurso ordinario de nulidad</w:t>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Impugnación mediante recurso extraordinario</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Impugnación mediante incidente</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Impugnación mediante excepción</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272" w:line="209" w:lineRule="exact"/>
        <w:ind w:left="0" w:right="1419" w:firstLine="0"/>
      </w:pPr>
      <w:r>
        <w:rPr>
          <w:lang w:val="es-ES" w:eastAsia="es-ES" w:bidi="es-ES"/>
          <w:w w:val="100"/>
          <w:spacing w:val="0"/>
          <w:color w:val="000000"/>
          <w:position w:val="0"/>
        </w:rPr>
        <w:t>Impugnación mediante juicio ordinario posterior</w:t>
        <w:tab/>
      </w:r>
    </w:p>
    <w:p>
      <w:pPr>
        <w:pStyle w:val="Style24"/>
        <w:numPr>
          <w:ilvl w:val="0"/>
          <w:numId w:val="5"/>
        </w:numPr>
        <w:framePr w:w="5991" w:h="8937" w:hRule="exact" w:wrap="none" w:vAnchor="page" w:hAnchor="page" w:x="1114" w:y="1739"/>
        <w:tabs>
          <w:tab w:leader="none" w:pos="2466" w:val="left"/>
        </w:tabs>
        <w:widowControl w:val="0"/>
        <w:keepNext w:val="0"/>
        <w:keepLines w:val="0"/>
        <w:shd w:val="clear" w:color="auto" w:fill="auto"/>
        <w:bidi w:val="0"/>
        <w:jc w:val="both"/>
        <w:spacing w:before="0" w:after="174" w:line="170" w:lineRule="exact"/>
        <w:ind w:left="2100" w:right="1419" w:firstLine="0"/>
      </w:pPr>
      <w:r>
        <w:rPr>
          <w:lang w:val="es-ES" w:eastAsia="es-ES" w:bidi="es-ES"/>
          <w:w w:val="100"/>
          <w:spacing w:val="0"/>
          <w:color w:val="000000"/>
          <w:position w:val="0"/>
        </w:rPr>
        <w:t>Principios aplicables</w:t>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Importancia del derecho positivo</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Nulidad de fondo y de forma</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Consecuencias de la distinción</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Principio de especificidad</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Consecuencias de este principio</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Principio de trascendencia</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Principio de convalidación</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Consecuencias de este principio</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Rectificación de errores procesales</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Impugnación tardía de las nulidades</w:t>
        <w:tab/>
      </w:r>
    </w:p>
    <w:p>
      <w:pPr>
        <w:pStyle w:val="Style5"/>
        <w:numPr>
          <w:ilvl w:val="0"/>
          <w:numId w:val="3"/>
        </w:numPr>
        <w:framePr w:w="5991" w:h="8937" w:hRule="exact" w:wrap="none" w:vAnchor="page" w:hAnchor="page" w:x="1114" w:y="1739"/>
        <w:tabs>
          <w:tab w:leader="none" w:pos="484" w:val="left"/>
          <w:tab w:leader="dot" w:pos="4551" w:val="left"/>
        </w:tabs>
        <w:widowControl w:val="0"/>
        <w:keepNext w:val="0"/>
        <w:keepLines w:val="0"/>
        <w:shd w:val="clear" w:color="auto" w:fill="auto"/>
        <w:bidi w:val="0"/>
        <w:jc w:val="both"/>
        <w:spacing w:before="0" w:after="0" w:line="209" w:lineRule="exact"/>
        <w:ind w:left="0" w:right="1419" w:firstLine="0"/>
      </w:pPr>
      <w:r>
        <w:rPr>
          <w:lang w:val="es-ES" w:eastAsia="es-ES" w:bidi="es-ES"/>
          <w:w w:val="100"/>
          <w:spacing w:val="0"/>
          <w:color w:val="000000"/>
          <w:position w:val="0"/>
        </w:rPr>
        <w:t>Principio de protección</w:t>
        <w:tab/>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450" w:y="1217"/>
        <w:widowControl w:val="0"/>
        <w:keepNext w:val="0"/>
        <w:keepLines w:val="0"/>
        <w:shd w:val="clear" w:color="auto" w:fill="auto"/>
        <w:bidi w:val="0"/>
        <w:jc w:val="left"/>
        <w:spacing w:before="0" w:after="0" w:line="180" w:lineRule="exact"/>
        <w:ind w:left="0" w:right="0" w:firstLine="0"/>
      </w:pPr>
      <w:r>
        <w:rPr>
          <w:w w:val="100"/>
          <w:spacing w:val="0"/>
          <w:color w:val="000000"/>
          <w:position w:val="0"/>
        </w:rPr>
        <w:t>XXIV</w:t>
      </w:r>
    </w:p>
    <w:p>
      <w:pPr>
        <w:pStyle w:val="Style69"/>
        <w:framePr w:wrap="none" w:vAnchor="page" w:hAnchor="page" w:x="3758" w:y="1173"/>
        <w:widowControl w:val="0"/>
        <w:keepNext w:val="0"/>
        <w:keepLines w:val="0"/>
        <w:shd w:val="clear" w:color="auto" w:fill="auto"/>
        <w:bidi w:val="0"/>
        <w:jc w:val="left"/>
        <w:spacing w:before="0" w:after="0" w:line="150" w:lineRule="exact"/>
        <w:ind w:left="0" w:right="0" w:firstLine="0"/>
      </w:pPr>
      <w:r>
        <w:rPr>
          <w:rStyle w:val="CharStyle71"/>
          <w:b/>
          <w:bCs/>
        </w:rPr>
        <w:t xml:space="preserve">Índice </w:t>
      </w:r>
      <w:r>
        <w:rPr>
          <w:rStyle w:val="CharStyle71"/>
          <w:lang w:val="en-US" w:eastAsia="en-US" w:bidi="en-US"/>
          <w:b/>
          <w:bCs/>
        </w:rPr>
        <w:t>general</w:t>
      </w:r>
    </w:p>
    <w:p>
      <w:pPr>
        <w:pStyle w:val="Style5"/>
        <w:framePr w:w="5943" w:h="9252" w:hRule="exact" w:wrap="none" w:vAnchor="page" w:hAnchor="page" w:x="1441" w:y="1526"/>
        <w:widowControl w:val="0"/>
        <w:keepNext w:val="0"/>
        <w:keepLines w:val="0"/>
        <w:shd w:val="clear" w:color="auto" w:fill="auto"/>
        <w:bidi w:val="0"/>
        <w:jc w:val="center"/>
        <w:spacing w:before="0" w:after="0" w:line="410" w:lineRule="exact"/>
        <w:ind w:left="20" w:right="0" w:firstLine="0"/>
      </w:pPr>
      <w:r>
        <w:rPr>
          <w:rStyle w:val="CharStyle84"/>
        </w:rPr>
        <w:t>Capítulo II</w:t>
        <w:br/>
        <w:t>LA COSA JUZGADA</w:t>
      </w:r>
    </w:p>
    <w:p>
      <w:pPr>
        <w:pStyle w:val="TOC_3"/>
        <w:numPr>
          <w:ilvl w:val="0"/>
          <w:numId w:val="3"/>
        </w:numPr>
        <w:framePr w:w="5943" w:h="9252" w:hRule="exact" w:wrap="none" w:vAnchor="page" w:hAnchor="page" w:x="1441" w:y="1526"/>
        <w:tabs>
          <w:tab w:leader="none" w:pos="488" w:val="left"/>
          <w:tab w:leader="dot" w:pos="5868" w:val="right"/>
        </w:tabs>
        <w:widowControl w:val="0"/>
        <w:keepNext w:val="0"/>
        <w:keepLines w:val="0"/>
        <w:shd w:val="clear" w:color="auto" w:fill="auto"/>
        <w:bidi w:val="0"/>
        <w:jc w:val="both"/>
        <w:spacing w:before="0" w:after="0" w:line="410" w:lineRule="exact"/>
        <w:ind w:left="0" w:right="0" w:firstLine="0"/>
      </w:pPr>
      <w:r>
        <w:rPr>
          <w:lang w:val="es-ES" w:eastAsia="es-ES" w:bidi="es-ES"/>
          <w:w w:val="100"/>
          <w:spacing w:val="0"/>
          <w:color w:val="000000"/>
          <w:position w:val="0"/>
        </w:rPr>
        <w:t>Definición</w:t>
        <w:tab/>
        <w:t xml:space="preserve"> 325</w:t>
      </w:r>
    </w:p>
    <w:p>
      <w:pPr>
        <w:pStyle w:val="TOC_3"/>
        <w:numPr>
          <w:ilvl w:val="0"/>
          <w:numId w:val="3"/>
        </w:numPr>
        <w:framePr w:w="5943" w:h="9252" w:hRule="exact" w:wrap="none" w:vAnchor="page" w:hAnchor="page" w:x="1441" w:y="1526"/>
        <w:tabs>
          <w:tab w:leader="none" w:pos="492" w:val="left"/>
          <w:tab w:leader="dot" w:pos="4695" w:val="left"/>
          <w:tab w:leader="dot" w:pos="5249" w:val="lef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La cosa juzgada como autoridad</w:t>
        <w:tab/>
        <w:t>-</w:t>
        <w:tab/>
        <w:t xml:space="preserve"> 327</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La cosa juzgada como eficacia</w:t>
        <w:tab/>
        <w:t xml:space="preserve"> 327</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Alcance del tema</w:t>
        <w:tab/>
        <w:t xml:space="preserve"> 328</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Los problemas de la cosa juzgada</w:t>
        <w:tab/>
        <w:t xml:space="preserve"> 328</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208" w:line="205" w:lineRule="exact"/>
        <w:ind w:left="0" w:right="0" w:firstLine="0"/>
      </w:pPr>
      <w:r>
        <w:rPr>
          <w:lang w:val="es-ES" w:eastAsia="es-ES" w:bidi="es-ES"/>
          <w:w w:val="100"/>
          <w:spacing w:val="0"/>
          <w:color w:val="000000"/>
          <w:position w:val="0"/>
        </w:rPr>
        <w:t>Límites de la cosa juzgada</w:t>
        <w:tab/>
        <w:t xml:space="preserve"> 329</w:t>
      </w:r>
    </w:p>
    <w:p>
      <w:pPr>
        <w:pStyle w:val="Style64"/>
        <w:framePr w:w="5943" w:h="9252" w:hRule="exact" w:wrap="none" w:vAnchor="page" w:hAnchor="page" w:x="1441" w:y="1526"/>
        <w:widowControl w:val="0"/>
        <w:keepNext w:val="0"/>
        <w:keepLines w:val="0"/>
        <w:shd w:val="clear" w:color="auto" w:fill="auto"/>
        <w:bidi w:val="0"/>
        <w:spacing w:before="0" w:after="126" w:line="170" w:lineRule="exact"/>
        <w:ind w:left="20" w:right="0" w:firstLine="0"/>
      </w:pPr>
      <w:r>
        <w:rPr>
          <w:rStyle w:val="CharStyle66"/>
          <w:i w:val="0"/>
          <w:iCs w:val="0"/>
        </w:rPr>
        <w:t xml:space="preserve">§ 1. </w:t>
      </w:r>
      <w:r>
        <w:rPr>
          <w:lang w:val="es-ES" w:eastAsia="es-ES" w:bidi="es-ES"/>
          <w:w w:val="100"/>
          <w:spacing w:val="0"/>
          <w:color w:val="000000"/>
          <w:position w:val="0"/>
        </w:rPr>
        <w:t>Naturaleza de la cosa juzgada</w:t>
      </w:r>
    </w:p>
    <w:p>
      <w:pPr>
        <w:pStyle w:val="TOC_3"/>
        <w:numPr>
          <w:ilvl w:val="0"/>
          <w:numId w:val="3"/>
        </w:numPr>
        <w:framePr w:w="5943" w:h="9252" w:hRule="exact" w:wrap="none" w:vAnchor="page" w:hAnchor="page" w:x="1441" w:y="1526"/>
        <w:tabs>
          <w:tab w:leader="none" w:pos="497" w:val="left"/>
          <w:tab w:leader="none" w:pos="3472" w:val="center"/>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Alcance social y político de la cosa</w:t>
        <w:tab/>
        <w:t>juzgada</w:t>
        <w:tab/>
        <w:t xml:space="preserve"> 330</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Doctrinas sobre la cosa juzgada</w:t>
        <w:tab/>
        <w:t xml:space="preserve"> 332</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Crisis de la doctrina</w:t>
        <w:tab/>
        <w:t xml:space="preserve"> 334</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Cosa juzgada y proceso</w:t>
        <w:tab/>
        <w:t xml:space="preserve"> 335</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Cosa juzgada y jurisdicción</w:t>
        <w:tab/>
        <w:t xml:space="preserve"> 335</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208" w:line="205" w:lineRule="exact"/>
        <w:ind w:left="0" w:right="0" w:firstLine="0"/>
      </w:pPr>
      <w:r>
        <w:rPr>
          <w:lang w:val="es-ES" w:eastAsia="es-ES" w:bidi="es-ES"/>
          <w:w w:val="100"/>
          <w:spacing w:val="0"/>
          <w:color w:val="000000"/>
          <w:position w:val="0"/>
        </w:rPr>
        <w:t>Cosa juzgada y derecho</w:t>
        <w:tab/>
        <w:t xml:space="preserve"> 336</w:t>
      </w:r>
    </w:p>
    <w:p>
      <w:pPr>
        <w:pStyle w:val="Style64"/>
        <w:framePr w:w="5943" w:h="9252" w:hRule="exact" w:wrap="none" w:vAnchor="page" w:hAnchor="page" w:x="1441" w:y="1526"/>
        <w:widowControl w:val="0"/>
        <w:keepNext w:val="0"/>
        <w:keepLines w:val="0"/>
        <w:shd w:val="clear" w:color="auto" w:fill="auto"/>
        <w:bidi w:val="0"/>
        <w:spacing w:before="0" w:after="150" w:line="170" w:lineRule="exact"/>
        <w:ind w:left="20" w:right="0" w:firstLine="0"/>
      </w:pPr>
      <w:r>
        <w:rPr>
          <w:rStyle w:val="CharStyle66"/>
          <w:i w:val="0"/>
          <w:iCs w:val="0"/>
        </w:rPr>
        <w:t xml:space="preserve">§ 2. </w:t>
      </w:r>
      <w:r>
        <w:rPr>
          <w:lang w:val="es-ES" w:eastAsia="es-ES" w:bidi="es-ES"/>
          <w:w w:val="100"/>
          <w:spacing w:val="0"/>
          <w:color w:val="000000"/>
          <w:position w:val="0"/>
        </w:rPr>
        <w:t>Límites de la cosa juzgada</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Extensión de la cosa juzgada</w:t>
        <w:tab/>
        <w:t xml:space="preserve"> 336</w:t>
      </w:r>
    </w:p>
    <w:p>
      <w:pPr>
        <w:pStyle w:val="TOC_3"/>
        <w:numPr>
          <w:ilvl w:val="0"/>
          <w:numId w:val="3"/>
        </w:numPr>
        <w:framePr w:w="5943" w:h="9252" w:hRule="exact" w:wrap="none" w:vAnchor="page" w:hAnchor="page" w:x="1441" w:y="1526"/>
        <w:tabs>
          <w:tab w:leader="none" w:pos="497" w:val="left"/>
          <w:tab w:leader="none" w:pos="3472" w:val="center"/>
          <w:tab w:leader="dot" w:pos="5868" w:val="right"/>
        </w:tabs>
        <w:widowControl w:val="0"/>
        <w:keepNext w:val="0"/>
        <w:keepLines w:val="0"/>
        <w:shd w:val="clear" w:color="auto" w:fill="auto"/>
        <w:bidi w:val="0"/>
        <w:jc w:val="both"/>
        <w:spacing w:before="0" w:after="0" w:line="410" w:lineRule="exact"/>
        <w:ind w:left="0" w:right="0" w:firstLine="0"/>
      </w:pPr>
      <w:r>
        <w:rPr>
          <w:lang w:val="es-ES" w:eastAsia="es-ES" w:bidi="es-ES"/>
          <w:w w:val="100"/>
          <w:spacing w:val="0"/>
          <w:color w:val="000000"/>
          <w:position w:val="0"/>
        </w:rPr>
        <w:t>Identidad de objeto, de causa y de</w:t>
        <w:tab/>
        <w:t>partes</w:t>
        <w:tab/>
        <w:t xml:space="preserve"> 337</w:t>
      </w:r>
    </w:p>
    <w:p>
      <w:pPr>
        <w:pStyle w:val="Style64"/>
        <w:numPr>
          <w:ilvl w:val="0"/>
          <w:numId w:val="11"/>
        </w:numPr>
        <w:framePr w:w="5943" w:h="9252" w:hRule="exact" w:wrap="none" w:vAnchor="page" w:hAnchor="page" w:x="1441" w:y="1526"/>
        <w:tabs>
          <w:tab w:leader="none" w:pos="1515" w:val="left"/>
        </w:tabs>
        <w:widowControl w:val="0"/>
        <w:keepNext w:val="0"/>
        <w:keepLines w:val="0"/>
        <w:shd w:val="clear" w:color="auto" w:fill="auto"/>
        <w:bidi w:val="0"/>
        <w:jc w:val="both"/>
        <w:spacing w:before="0" w:after="0" w:line="410" w:lineRule="exact"/>
        <w:ind w:left="1140" w:right="0" w:firstLine="0"/>
      </w:pPr>
      <w:r>
        <w:rPr>
          <w:lang w:val="es-ES" w:eastAsia="es-ES" w:bidi="es-ES"/>
          <w:w w:val="100"/>
          <w:spacing w:val="0"/>
          <w:color w:val="000000"/>
          <w:position w:val="0"/>
        </w:rPr>
        <w:t>Cosa juzgada formal y cosa juzgada sustancial</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410" w:lineRule="exact"/>
        <w:ind w:left="0" w:right="0" w:firstLine="0"/>
      </w:pPr>
      <w:r>
        <w:rPr>
          <w:lang w:val="es-ES" w:eastAsia="es-ES" w:bidi="es-ES"/>
          <w:w w:val="100"/>
          <w:spacing w:val="0"/>
          <w:color w:val="000000"/>
          <w:position w:val="0"/>
        </w:rPr>
        <w:t>Fundamentos de la distinción</w:t>
        <w:tab/>
        <w:t xml:space="preserve"> 339</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Alcance de la distinción</w:t>
        <w:tab/>
        <w:t xml:space="preserve"> 341</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Aplicaciones prácticas</w:t>
        <w:tab/>
        <w:t xml:space="preserve"> 341</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208" w:line="205" w:lineRule="exact"/>
        <w:ind w:left="0" w:right="0" w:firstLine="0"/>
      </w:pPr>
      <w:r>
        <w:rPr>
          <w:lang w:val="es-ES" w:eastAsia="es-ES" w:bidi="es-ES"/>
          <w:w w:val="100"/>
          <w:spacing w:val="0"/>
          <w:color w:val="000000"/>
          <w:position w:val="0"/>
        </w:rPr>
        <w:t>Inmutabilidad de la cosa juzgada</w:t>
        <w:tab/>
        <w:t xml:space="preserve"> 343</w:t>
      </w:r>
    </w:p>
    <w:p>
      <w:pPr>
        <w:pStyle w:val="Style64"/>
        <w:numPr>
          <w:ilvl w:val="0"/>
          <w:numId w:val="11"/>
        </w:numPr>
        <w:framePr w:w="5943" w:h="9252" w:hRule="exact" w:wrap="none" w:vAnchor="page" w:hAnchor="page" w:x="1441" w:y="1526"/>
        <w:tabs>
          <w:tab w:leader="none" w:pos="1868" w:val="left"/>
        </w:tabs>
        <w:widowControl w:val="0"/>
        <w:keepNext w:val="0"/>
        <w:keepLines w:val="0"/>
        <w:shd w:val="clear" w:color="auto" w:fill="auto"/>
        <w:bidi w:val="0"/>
        <w:jc w:val="both"/>
        <w:spacing w:before="0" w:after="117" w:line="170" w:lineRule="exact"/>
        <w:ind w:left="1520" w:right="0" w:firstLine="0"/>
      </w:pPr>
      <w:r>
        <w:rPr>
          <w:lang w:val="es-ES" w:eastAsia="es-ES" w:bidi="es-ES"/>
          <w:w w:val="100"/>
          <w:spacing w:val="0"/>
          <w:color w:val="000000"/>
          <w:position w:val="0"/>
        </w:rPr>
        <w:t>Límites subjetivos de la cosa juzgada</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Personas alcanzadas por la cosa juzgada</w:t>
        <w:tab/>
        <w:t xml:space="preserve"> 344</w:t>
      </w:r>
    </w:p>
    <w:p>
      <w:pPr>
        <w:pStyle w:val="TOC_3"/>
        <w:numPr>
          <w:ilvl w:val="0"/>
          <w:numId w:val="3"/>
        </w:numPr>
        <w:framePr w:w="5943" w:h="9252" w:hRule="exact" w:wrap="none" w:vAnchor="page" w:hAnchor="page" w:x="1441" w:y="1526"/>
        <w:tabs>
          <w:tab w:leader="none" w:pos="497" w:val="left"/>
          <w:tab w:leader="none" w:pos="3472" w:val="center"/>
          <w:tab w:leader="dot" w:pos="5868" w:val="righ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La cosa juzgada con relación a las</w:t>
        <w:tab/>
        <w:t>partes</w:t>
        <w:tab/>
        <w:t xml:space="preserve"> 345</w:t>
      </w:r>
    </w:p>
    <w:p>
      <w:pPr>
        <w:pStyle w:val="TOC_3"/>
        <w:numPr>
          <w:ilvl w:val="0"/>
          <w:numId w:val="3"/>
        </w:numPr>
        <w:framePr w:w="5943" w:h="9252" w:hRule="exact" w:wrap="none" w:vAnchor="page" w:hAnchor="page" w:x="1441" w:y="1526"/>
        <w:tabs>
          <w:tab w:leader="none" w:pos="497" w:val="left"/>
          <w:tab w:leader="dot" w:pos="5868" w:val="right"/>
        </w:tabs>
        <w:widowControl w:val="0"/>
        <w:keepNext w:val="0"/>
        <w:keepLines w:val="0"/>
        <w:shd w:val="clear" w:color="auto" w:fill="auto"/>
        <w:bidi w:val="0"/>
        <w:jc w:val="both"/>
        <w:spacing w:before="0" w:after="208" w:line="205" w:lineRule="exact"/>
        <w:ind w:left="0" w:right="0" w:firstLine="0"/>
      </w:pPr>
      <w:r>
        <w:rPr>
          <w:lang w:val="es-ES" w:eastAsia="es-ES" w:bidi="es-ES"/>
          <w:w w:val="100"/>
          <w:spacing w:val="0"/>
          <w:color w:val="000000"/>
          <w:position w:val="0"/>
        </w:rPr>
        <w:t>La cosa juzgada con relación a terceros</w:t>
        <w:tab/>
        <w:t xml:space="preserve"> 346</w:t>
      </w:r>
    </w:p>
    <w:p>
      <w:pPr>
        <w:pStyle w:val="Style64"/>
        <w:numPr>
          <w:ilvl w:val="0"/>
          <w:numId w:val="11"/>
        </w:numPr>
        <w:framePr w:w="5943" w:h="9252" w:hRule="exact" w:wrap="none" w:vAnchor="page" w:hAnchor="page" w:x="1441" w:y="1526"/>
        <w:tabs>
          <w:tab w:leader="none" w:pos="1895" w:val="left"/>
        </w:tabs>
        <w:widowControl w:val="0"/>
        <w:keepNext w:val="0"/>
        <w:keepLines w:val="0"/>
        <w:shd w:val="clear" w:color="auto" w:fill="auto"/>
        <w:bidi w:val="0"/>
        <w:jc w:val="both"/>
        <w:spacing w:before="0" w:after="113" w:line="170" w:lineRule="exact"/>
        <w:ind w:left="1520" w:right="0" w:firstLine="0"/>
      </w:pPr>
      <w:r>
        <w:rPr>
          <w:lang w:val="es-ES" w:eastAsia="es-ES" w:bidi="es-ES"/>
          <w:w w:val="100"/>
          <w:spacing w:val="0"/>
          <w:color w:val="000000"/>
          <w:position w:val="0"/>
        </w:rPr>
        <w:t>Limites objetivos de la cosa juzgada</w:t>
      </w:r>
    </w:p>
    <w:p>
      <w:pPr>
        <w:pStyle w:val="TOC_3"/>
        <w:numPr>
          <w:ilvl w:val="0"/>
          <w:numId w:val="3"/>
        </w:numPr>
        <w:framePr w:w="5943" w:h="9252" w:hRule="exact" w:wrap="none" w:vAnchor="page" w:hAnchor="page" w:x="1441" w:y="1526"/>
        <w:tabs>
          <w:tab w:leader="none" w:pos="497" w:val="left"/>
          <w:tab w:leader="dot" w:pos="5249" w:val="lef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Objeto de la decisión</w:t>
        <w:tab/>
        <w:t xml:space="preserve"> 347</w:t>
      </w:r>
    </w:p>
    <w:p>
      <w:pPr>
        <w:pStyle w:val="TOC_3"/>
        <w:numPr>
          <w:ilvl w:val="0"/>
          <w:numId w:val="3"/>
        </w:numPr>
        <w:framePr w:w="5943" w:h="9252" w:hRule="exact" w:wrap="none" w:vAnchor="page" w:hAnchor="page" w:x="1441" w:y="1526"/>
        <w:tabs>
          <w:tab w:leader="none" w:pos="497" w:val="left"/>
          <w:tab w:leader="dot" w:pos="5249" w:val="lef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Cosa juzgada y fundamentos del fallo</w:t>
        <w:tab/>
        <w:t xml:space="preserve"> 347</w:t>
      </w:r>
    </w:p>
    <w:p>
      <w:pPr>
        <w:pStyle w:val="TOC_3"/>
        <w:numPr>
          <w:ilvl w:val="0"/>
          <w:numId w:val="3"/>
        </w:numPr>
        <w:framePr w:w="5943" w:h="9252" w:hRule="exact" w:wrap="none" w:vAnchor="page" w:hAnchor="page" w:x="1441" w:y="1526"/>
        <w:tabs>
          <w:tab w:leader="none" w:pos="497" w:val="left"/>
          <w:tab w:leader="dot" w:pos="5249" w:val="lef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Valor de los fundamentos</w:t>
        <w:tab/>
        <w:t xml:space="preserve"> 349</w:t>
      </w:r>
    </w:p>
    <w:p>
      <w:pPr>
        <w:pStyle w:val="TOC_3"/>
        <w:numPr>
          <w:ilvl w:val="0"/>
          <w:numId w:val="3"/>
        </w:numPr>
        <w:framePr w:w="5943" w:h="9252" w:hRule="exact" w:wrap="none" w:vAnchor="page" w:hAnchor="page" w:x="1441" w:y="1526"/>
        <w:tabs>
          <w:tab w:leader="none" w:pos="497" w:val="left"/>
          <w:tab w:leader="dot" w:pos="5249" w:val="left"/>
        </w:tabs>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Objeto y causa de la decisión</w:t>
        <w:tab/>
        <w:t xml:space="preserve"> 351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81"/>
        <w:framePr w:w="423" w:h="9515" w:hRule="exact" w:wrap="none" w:vAnchor="page" w:hAnchor="page" w:x="6745" w:y="1233"/>
        <w:widowControl w:val="0"/>
        <w:keepNext w:val="0"/>
        <w:keepLines w:val="0"/>
        <w:shd w:val="clear" w:color="auto" w:fill="auto"/>
        <w:bidi w:val="0"/>
        <w:jc w:val="left"/>
        <w:spacing w:before="0" w:after="257" w:line="170" w:lineRule="exact"/>
        <w:ind w:left="0" w:right="0" w:firstLine="0"/>
      </w:pPr>
      <w:r>
        <w:rPr>
          <w:w w:val="100"/>
          <w:spacing w:val="0"/>
          <w:color w:val="000000"/>
          <w:position w:val="0"/>
        </w:rPr>
        <w:t>XXV</w:t>
      </w:r>
    </w:p>
    <w:p>
      <w:pPr>
        <w:pStyle w:val="Style81"/>
        <w:framePr w:w="423" w:h="9515" w:hRule="exact" w:wrap="none" w:vAnchor="page" w:hAnchor="page" w:x="6745" w:y="1233"/>
        <w:widowControl w:val="0"/>
        <w:keepNext w:val="0"/>
        <w:keepLines w:val="0"/>
        <w:shd w:val="clear" w:color="auto" w:fill="auto"/>
        <w:bidi w:val="0"/>
        <w:jc w:val="left"/>
        <w:spacing w:before="0" w:after="0" w:line="170" w:lineRule="exact"/>
        <w:ind w:left="0" w:right="0" w:firstLine="0"/>
      </w:pPr>
      <w:r>
        <w:rPr>
          <w:w w:val="100"/>
          <w:spacing w:val="0"/>
          <w:color w:val="000000"/>
          <w:position w:val="0"/>
        </w:rPr>
        <w:t>352</w:t>
      </w:r>
    </w:p>
    <w:p>
      <w:pPr>
        <w:pStyle w:val="Style81"/>
        <w:framePr w:w="423" w:h="9515" w:hRule="exact" w:wrap="none" w:vAnchor="page" w:hAnchor="page" w:x="6745" w:y="1233"/>
        <w:widowControl w:val="0"/>
        <w:keepNext w:val="0"/>
        <w:keepLines w:val="0"/>
        <w:shd w:val="clear" w:color="auto" w:fill="auto"/>
        <w:bidi w:val="0"/>
        <w:jc w:val="left"/>
        <w:spacing w:before="0" w:after="1212" w:line="170" w:lineRule="exact"/>
        <w:ind w:left="0" w:right="0" w:firstLine="0"/>
      </w:pPr>
      <w:r>
        <w:rPr>
          <w:w w:val="100"/>
          <w:spacing w:val="0"/>
          <w:color w:val="000000"/>
          <w:position w:val="0"/>
        </w:rPr>
        <w:t>353</w:t>
      </w:r>
    </w:p>
    <w:p>
      <w:pPr>
        <w:pStyle w:val="Style81"/>
        <w:framePr w:w="423" w:h="9515" w:hRule="exact" w:wrap="none" w:vAnchor="page" w:hAnchor="page" w:x="6745" w:y="1233"/>
        <w:widowControl w:val="0"/>
        <w:keepNext w:val="0"/>
        <w:keepLines w:val="0"/>
        <w:shd w:val="clear" w:color="auto" w:fill="auto"/>
        <w:bidi w:val="0"/>
        <w:jc w:val="left"/>
        <w:spacing w:before="0" w:after="0" w:line="170" w:lineRule="exact"/>
        <w:ind w:left="0" w:right="0" w:firstLine="0"/>
      </w:pPr>
      <w:r>
        <w:rPr>
          <w:w w:val="100"/>
          <w:spacing w:val="0"/>
          <w:color w:val="000000"/>
          <w:position w:val="0"/>
        </w:rPr>
        <w:t>357</w:t>
      </w:r>
    </w:p>
    <w:p>
      <w:pPr>
        <w:pStyle w:val="Style81"/>
        <w:framePr w:w="423" w:h="9515" w:hRule="exact" w:wrap="none" w:vAnchor="page" w:hAnchor="page" w:x="6745" w:y="1233"/>
        <w:widowControl w:val="0"/>
        <w:keepNext w:val="0"/>
        <w:keepLines w:val="0"/>
        <w:shd w:val="clear" w:color="auto" w:fill="auto"/>
        <w:bidi w:val="0"/>
        <w:jc w:val="left"/>
        <w:spacing w:before="0" w:after="586" w:line="170" w:lineRule="exact"/>
        <w:ind w:left="0" w:right="0" w:firstLine="0"/>
      </w:pPr>
      <w:r>
        <w:rPr>
          <w:w w:val="100"/>
          <w:spacing w:val="0"/>
          <w:color w:val="000000"/>
          <w:position w:val="0"/>
        </w:rPr>
        <w:t>358</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359</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360</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361</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363</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364</w:t>
      </w:r>
    </w:p>
    <w:p>
      <w:pPr>
        <w:pStyle w:val="Style81"/>
        <w:framePr w:w="423" w:h="9515" w:hRule="exact" w:wrap="none" w:vAnchor="page" w:hAnchor="page" w:x="6745" w:y="1233"/>
        <w:widowControl w:val="0"/>
        <w:keepNext w:val="0"/>
        <w:keepLines w:val="0"/>
        <w:shd w:val="clear" w:color="auto" w:fill="auto"/>
        <w:bidi w:val="0"/>
        <w:jc w:val="left"/>
        <w:spacing w:before="0" w:after="604" w:line="209" w:lineRule="exact"/>
        <w:ind w:left="0" w:right="0" w:firstLine="0"/>
      </w:pPr>
      <w:r>
        <w:rPr>
          <w:w w:val="100"/>
          <w:spacing w:val="0"/>
          <w:color w:val="000000"/>
          <w:position w:val="0"/>
        </w:rPr>
        <w:t>365</w:t>
      </w:r>
    </w:p>
    <w:p>
      <w:pPr>
        <w:pStyle w:val="Style81"/>
        <w:framePr w:w="423" w:h="9515" w:hRule="exact" w:wrap="none" w:vAnchor="page" w:hAnchor="page" w:x="6745" w:y="1233"/>
        <w:widowControl w:val="0"/>
        <w:keepNext w:val="0"/>
        <w:keepLines w:val="0"/>
        <w:shd w:val="clear" w:color="auto" w:fill="auto"/>
        <w:bidi w:val="0"/>
        <w:jc w:val="left"/>
        <w:spacing w:before="0" w:after="0" w:line="205" w:lineRule="exact"/>
        <w:ind w:left="0" w:right="0" w:firstLine="0"/>
      </w:pPr>
      <w:r>
        <w:rPr>
          <w:w w:val="100"/>
          <w:spacing w:val="0"/>
          <w:color w:val="000000"/>
          <w:position w:val="0"/>
        </w:rPr>
        <w:t>366</w:t>
      </w:r>
    </w:p>
    <w:p>
      <w:pPr>
        <w:pStyle w:val="Style81"/>
        <w:framePr w:w="423" w:h="9515" w:hRule="exact" w:wrap="none" w:vAnchor="page" w:hAnchor="page" w:x="6745" w:y="1233"/>
        <w:widowControl w:val="0"/>
        <w:keepNext w:val="0"/>
        <w:keepLines w:val="0"/>
        <w:shd w:val="clear" w:color="auto" w:fill="auto"/>
        <w:bidi w:val="0"/>
        <w:jc w:val="left"/>
        <w:spacing w:before="0" w:after="0" w:line="205" w:lineRule="exact"/>
        <w:ind w:left="0" w:right="0" w:firstLine="0"/>
      </w:pPr>
      <w:r>
        <w:rPr>
          <w:w w:val="100"/>
          <w:spacing w:val="0"/>
          <w:color w:val="000000"/>
          <w:position w:val="0"/>
        </w:rPr>
        <w:t>367</w:t>
      </w:r>
    </w:p>
    <w:p>
      <w:pPr>
        <w:pStyle w:val="Style81"/>
        <w:framePr w:w="423" w:h="9515" w:hRule="exact" w:wrap="none" w:vAnchor="page" w:hAnchor="page" w:x="6745" w:y="1233"/>
        <w:widowControl w:val="0"/>
        <w:keepNext w:val="0"/>
        <w:keepLines w:val="0"/>
        <w:shd w:val="clear" w:color="auto" w:fill="auto"/>
        <w:bidi w:val="0"/>
        <w:jc w:val="left"/>
        <w:spacing w:before="0" w:after="597" w:line="205" w:lineRule="exact"/>
        <w:ind w:left="0" w:right="0" w:firstLine="0"/>
      </w:pPr>
      <w:r>
        <w:rPr>
          <w:w w:val="100"/>
          <w:spacing w:val="0"/>
          <w:color w:val="000000"/>
          <w:position w:val="0"/>
        </w:rPr>
        <w:t>369</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370</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371</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372</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373</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373</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374</w:t>
      </w:r>
    </w:p>
    <w:p>
      <w:pPr>
        <w:pStyle w:val="Style81"/>
        <w:framePr w:w="423" w:h="9515" w:hRule="exact" w:wrap="none" w:vAnchor="page" w:hAnchor="page" w:x="6745" w:y="1233"/>
        <w:widowControl w:val="0"/>
        <w:keepNext w:val="0"/>
        <w:keepLines w:val="0"/>
        <w:shd w:val="clear" w:color="auto" w:fill="auto"/>
        <w:bidi w:val="0"/>
        <w:jc w:val="left"/>
        <w:spacing w:before="0" w:after="0" w:line="209" w:lineRule="exact"/>
        <w:ind w:left="0" w:right="0" w:firstLine="0"/>
      </w:pPr>
      <w:r>
        <w:rPr>
          <w:w w:val="100"/>
          <w:spacing w:val="0"/>
          <w:color w:val="000000"/>
          <w:position w:val="0"/>
        </w:rPr>
        <w:t>375</w:t>
      </w:r>
    </w:p>
    <w:p>
      <w:pPr>
        <w:pStyle w:val="Style81"/>
        <w:framePr w:w="423" w:h="9515" w:hRule="exact" w:wrap="none" w:vAnchor="page" w:hAnchor="page" w:x="6745" w:y="1233"/>
        <w:widowControl w:val="0"/>
        <w:keepNext w:val="0"/>
        <w:keepLines w:val="0"/>
        <w:shd w:val="clear" w:color="auto" w:fill="auto"/>
        <w:bidi w:val="0"/>
        <w:jc w:val="left"/>
        <w:spacing w:before="0" w:after="604" w:line="209" w:lineRule="exact"/>
        <w:ind w:left="0" w:right="0" w:firstLine="0"/>
      </w:pPr>
      <w:r>
        <w:rPr>
          <w:w w:val="100"/>
          <w:spacing w:val="0"/>
          <w:color w:val="000000"/>
          <w:position w:val="0"/>
        </w:rPr>
        <w:t>376</w:t>
      </w:r>
    </w:p>
    <w:p>
      <w:pPr>
        <w:pStyle w:val="Style81"/>
        <w:framePr w:w="423" w:h="9515" w:hRule="exact" w:wrap="none" w:vAnchor="page" w:hAnchor="page" w:x="6745" w:y="1233"/>
        <w:widowControl w:val="0"/>
        <w:keepNext w:val="0"/>
        <w:keepLines w:val="0"/>
        <w:shd w:val="clear" w:color="auto" w:fill="auto"/>
        <w:bidi w:val="0"/>
        <w:jc w:val="left"/>
        <w:spacing w:before="0" w:after="0" w:line="205" w:lineRule="exact"/>
        <w:ind w:left="0" w:right="0" w:firstLine="0"/>
      </w:pPr>
      <w:r>
        <w:rPr>
          <w:w w:val="100"/>
          <w:spacing w:val="0"/>
          <w:color w:val="000000"/>
          <w:position w:val="0"/>
        </w:rPr>
        <w:t>379</w:t>
      </w:r>
    </w:p>
    <w:p>
      <w:pPr>
        <w:pStyle w:val="Style81"/>
        <w:framePr w:w="423" w:h="9515" w:hRule="exact" w:wrap="none" w:vAnchor="page" w:hAnchor="page" w:x="6745" w:y="1233"/>
        <w:widowControl w:val="0"/>
        <w:keepNext w:val="0"/>
        <w:keepLines w:val="0"/>
        <w:shd w:val="clear" w:color="auto" w:fill="auto"/>
        <w:bidi w:val="0"/>
        <w:jc w:val="left"/>
        <w:spacing w:before="0" w:after="0" w:line="205" w:lineRule="exact"/>
        <w:ind w:left="0" w:right="0" w:firstLine="0"/>
      </w:pPr>
      <w:r>
        <w:rPr>
          <w:w w:val="100"/>
          <w:spacing w:val="0"/>
          <w:color w:val="000000"/>
          <w:position w:val="0"/>
        </w:rPr>
        <w:t>381</w:t>
      </w:r>
    </w:p>
    <w:p>
      <w:pPr>
        <w:pStyle w:val="Style81"/>
        <w:framePr w:w="423" w:h="9515" w:hRule="exact" w:wrap="none" w:vAnchor="page" w:hAnchor="page" w:x="6745" w:y="1233"/>
        <w:widowControl w:val="0"/>
        <w:keepNext w:val="0"/>
        <w:keepLines w:val="0"/>
        <w:shd w:val="clear" w:color="auto" w:fill="auto"/>
        <w:bidi w:val="0"/>
        <w:jc w:val="left"/>
        <w:spacing w:before="0" w:after="0" w:line="205" w:lineRule="exact"/>
        <w:ind w:left="0" w:right="0" w:firstLine="0"/>
      </w:pPr>
      <w:r>
        <w:rPr>
          <w:w w:val="100"/>
          <w:spacing w:val="0"/>
          <w:color w:val="000000"/>
          <w:position w:val="0"/>
        </w:rPr>
        <w:t>382</w:t>
      </w:r>
    </w:p>
    <w:p>
      <w:pPr>
        <w:pStyle w:val="Style81"/>
        <w:framePr w:w="423" w:h="9515" w:hRule="exact" w:wrap="none" w:vAnchor="page" w:hAnchor="page" w:x="6745" w:y="1233"/>
        <w:widowControl w:val="0"/>
        <w:keepNext w:val="0"/>
        <w:keepLines w:val="0"/>
        <w:shd w:val="clear" w:color="auto" w:fill="auto"/>
        <w:bidi w:val="0"/>
        <w:jc w:val="left"/>
        <w:spacing w:before="0" w:after="0" w:line="205" w:lineRule="exact"/>
        <w:ind w:left="0" w:right="0" w:firstLine="0"/>
      </w:pPr>
      <w:r>
        <w:rPr>
          <w:w w:val="100"/>
          <w:spacing w:val="0"/>
          <w:color w:val="000000"/>
          <w:position w:val="0"/>
        </w:rPr>
        <w:t>383</w:t>
      </w:r>
    </w:p>
    <w:p>
      <w:pPr>
        <w:pStyle w:val="Style69"/>
        <w:framePr w:wrap="none" w:vAnchor="page" w:hAnchor="page" w:x="3542" w:y="1195"/>
        <w:widowControl w:val="0"/>
        <w:keepNext w:val="0"/>
        <w:keepLines w:val="0"/>
        <w:shd w:val="clear" w:color="auto" w:fill="auto"/>
        <w:bidi w:val="0"/>
        <w:jc w:val="left"/>
        <w:spacing w:before="0" w:after="0" w:line="150" w:lineRule="exact"/>
        <w:ind w:left="0" w:right="0" w:firstLine="0"/>
      </w:pPr>
      <w:r>
        <w:rPr>
          <w:rStyle w:val="CharStyle71"/>
          <w:b/>
          <w:bCs/>
        </w:rPr>
        <w:t xml:space="preserve">Índice </w:t>
      </w:r>
      <w:r>
        <w:rPr>
          <w:rStyle w:val="CharStyle71"/>
          <w:lang w:val="en-US" w:eastAsia="en-US" w:bidi="en-US"/>
          <w:b/>
          <w:bCs/>
        </w:rPr>
        <w:t>general</w:t>
      </w:r>
    </w:p>
    <w:p>
      <w:pPr>
        <w:pStyle w:val="Style5"/>
        <w:numPr>
          <w:ilvl w:val="0"/>
          <w:numId w:val="3"/>
        </w:numPr>
        <w:framePr w:w="5943" w:h="427" w:hRule="exact" w:wrap="none" w:vAnchor="page" w:hAnchor="page" w:x="1098" w:y="1749"/>
        <w:tabs>
          <w:tab w:leader="none" w:pos="597" w:val="left"/>
          <w:tab w:leader="dot" w:pos="4460" w:val="left"/>
        </w:tabs>
        <w:widowControl w:val="0"/>
        <w:keepNext w:val="0"/>
        <w:keepLines w:val="0"/>
        <w:shd w:val="clear" w:color="auto" w:fill="auto"/>
        <w:bidi w:val="0"/>
        <w:jc w:val="both"/>
        <w:spacing w:before="0" w:after="0" w:line="170" w:lineRule="exact"/>
        <w:ind w:left="109" w:right="1444" w:firstLine="0"/>
      </w:pPr>
      <w:r>
        <w:rPr>
          <w:lang w:val="es-ES" w:eastAsia="es-ES" w:bidi="es-ES"/>
          <w:w w:val="100"/>
          <w:spacing w:val="0"/>
          <w:color w:val="000000"/>
          <w:position w:val="0"/>
        </w:rPr>
        <w:t>Identidad de objeto</w:t>
        <w:tab/>
      </w:r>
    </w:p>
    <w:p>
      <w:pPr>
        <w:pStyle w:val="Style5"/>
        <w:numPr>
          <w:ilvl w:val="0"/>
          <w:numId w:val="3"/>
        </w:numPr>
        <w:framePr w:w="5943" w:h="427" w:hRule="exact" w:wrap="none" w:vAnchor="page" w:hAnchor="page" w:x="1098" w:y="1749"/>
        <w:tabs>
          <w:tab w:leader="none" w:pos="606" w:val="left"/>
          <w:tab w:leader="dot" w:pos="4460" w:val="left"/>
        </w:tabs>
        <w:widowControl w:val="0"/>
        <w:keepNext w:val="0"/>
        <w:keepLines w:val="0"/>
        <w:shd w:val="clear" w:color="auto" w:fill="auto"/>
        <w:bidi w:val="0"/>
        <w:jc w:val="both"/>
        <w:spacing w:before="0" w:after="0" w:line="170" w:lineRule="exact"/>
        <w:ind w:left="109" w:right="1444" w:firstLine="0"/>
      </w:pPr>
      <w:r>
        <w:rPr>
          <w:lang w:val="es-ES" w:eastAsia="es-ES" w:bidi="es-ES"/>
          <w:w w:val="100"/>
          <w:spacing w:val="0"/>
          <w:color w:val="000000"/>
          <w:position w:val="0"/>
        </w:rPr>
        <w:t>Identidad de causa</w:t>
        <w:tab/>
      </w:r>
    </w:p>
    <w:p>
      <w:pPr>
        <w:pStyle w:val="Style5"/>
        <w:framePr w:w="5943" w:h="882" w:hRule="exact" w:wrap="none" w:vAnchor="page" w:hAnchor="page" w:x="1098" w:y="2368"/>
        <w:widowControl w:val="0"/>
        <w:keepNext w:val="0"/>
        <w:keepLines w:val="0"/>
        <w:shd w:val="clear" w:color="auto" w:fill="auto"/>
        <w:bidi w:val="0"/>
        <w:jc w:val="center"/>
        <w:spacing w:before="0" w:after="0" w:line="415" w:lineRule="exact"/>
        <w:ind w:left="2413" w:right="2204" w:firstLine="0"/>
      </w:pPr>
      <w:r>
        <w:rPr>
          <w:rStyle w:val="CharStyle72"/>
        </w:rPr>
        <w:t xml:space="preserve">Capítulo </w:t>
      </w:r>
      <w:r>
        <w:rPr>
          <w:lang w:val="es-ES" w:eastAsia="es-ES" w:bidi="es-ES"/>
          <w:w w:val="100"/>
          <w:spacing w:val="0"/>
          <w:color w:val="000000"/>
          <w:position w:val="0"/>
        </w:rPr>
        <w:t>III</w:t>
        <w:br/>
        <w:t>LA EJECUCIÓN</w:t>
      </w:r>
    </w:p>
    <w:p>
      <w:pPr>
        <w:pStyle w:val="Style5"/>
        <w:numPr>
          <w:ilvl w:val="0"/>
          <w:numId w:val="3"/>
        </w:numPr>
        <w:framePr w:w="5943" w:h="4002" w:hRule="exact" w:wrap="none" w:vAnchor="page" w:hAnchor="page" w:x="1098" w:y="3393"/>
        <w:tabs>
          <w:tab w:leader="none" w:pos="597" w:val="left"/>
          <w:tab w:leader="dot" w:pos="4078" w:val="left"/>
        </w:tabs>
        <w:widowControl w:val="0"/>
        <w:keepNext w:val="0"/>
        <w:keepLines w:val="0"/>
        <w:shd w:val="clear" w:color="auto" w:fill="auto"/>
        <w:bidi w:val="0"/>
        <w:jc w:val="both"/>
        <w:spacing w:before="0" w:after="0" w:line="170" w:lineRule="exact"/>
        <w:ind w:left="109" w:right="1872" w:firstLine="0"/>
      </w:pPr>
      <w:r>
        <w:rPr>
          <w:lang w:val="es-ES" w:eastAsia="es-ES" w:bidi="es-ES"/>
          <w:w w:val="100"/>
          <w:spacing w:val="0"/>
          <w:color w:val="000000"/>
          <w:position w:val="0"/>
        </w:rPr>
        <w:t>Planteamiento del tema</w:t>
        <w:tab/>
      </w:r>
    </w:p>
    <w:p>
      <w:pPr>
        <w:pStyle w:val="Style5"/>
        <w:numPr>
          <w:ilvl w:val="0"/>
          <w:numId w:val="3"/>
        </w:numPr>
        <w:framePr w:w="5943" w:h="4002" w:hRule="exact" w:wrap="none" w:vAnchor="page" w:hAnchor="page" w:x="1098" w:y="3393"/>
        <w:tabs>
          <w:tab w:leader="none" w:pos="597" w:val="left"/>
          <w:tab w:leader="dot" w:pos="4078" w:val="left"/>
        </w:tabs>
        <w:widowControl w:val="0"/>
        <w:keepNext w:val="0"/>
        <w:keepLines w:val="0"/>
        <w:shd w:val="clear" w:color="auto" w:fill="auto"/>
        <w:bidi w:val="0"/>
        <w:jc w:val="both"/>
        <w:spacing w:before="0" w:after="0" w:line="419" w:lineRule="exact"/>
        <w:ind w:left="109" w:right="1872" w:firstLine="0"/>
      </w:pPr>
      <w:r>
        <w:rPr>
          <w:lang w:val="es-ES" w:eastAsia="es-ES" w:bidi="es-ES"/>
          <w:w w:val="100"/>
          <w:spacing w:val="0"/>
          <w:color w:val="000000"/>
          <w:position w:val="0"/>
        </w:rPr>
        <w:t>La sentencia y su ejecución</w:t>
        <w:tab/>
      </w:r>
    </w:p>
    <w:p>
      <w:pPr>
        <w:pStyle w:val="Style24"/>
        <w:framePr w:w="5943" w:h="4002" w:hRule="exact" w:wrap="none" w:vAnchor="page" w:hAnchor="page" w:x="1098" w:y="3393"/>
        <w:widowControl w:val="0"/>
        <w:keepNext w:val="0"/>
        <w:keepLines w:val="0"/>
        <w:shd w:val="clear" w:color="auto" w:fill="auto"/>
        <w:bidi w:val="0"/>
        <w:jc w:val="center"/>
        <w:spacing w:before="0" w:after="0" w:line="419" w:lineRule="exact"/>
        <w:ind w:left="109" w:right="1872" w:firstLine="0"/>
      </w:pPr>
      <w:r>
        <w:rPr>
          <w:rStyle w:val="CharStyle30"/>
          <w:i w:val="0"/>
          <w:iCs w:val="0"/>
        </w:rPr>
        <w:t xml:space="preserve">§ 1. </w:t>
      </w:r>
      <w:r>
        <w:rPr>
          <w:lang w:val="es-ES" w:eastAsia="es-ES" w:bidi="es-ES"/>
          <w:w w:val="100"/>
          <w:spacing w:val="0"/>
          <w:color w:val="000000"/>
          <w:position w:val="0"/>
        </w:rPr>
        <w:t>Concepto de ejecución</w:t>
      </w:r>
    </w:p>
    <w:p>
      <w:pPr>
        <w:pStyle w:val="Style5"/>
        <w:numPr>
          <w:ilvl w:val="0"/>
          <w:numId w:val="3"/>
        </w:numPr>
        <w:framePr w:w="5943" w:h="4002" w:hRule="exact" w:wrap="none" w:vAnchor="page" w:hAnchor="page" w:x="1098" w:y="3393"/>
        <w:tabs>
          <w:tab w:leader="none" w:pos="597" w:val="left"/>
          <w:tab w:leader="dot" w:pos="3746" w:val="left"/>
        </w:tabs>
        <w:widowControl w:val="0"/>
        <w:keepNext w:val="0"/>
        <w:keepLines w:val="0"/>
        <w:shd w:val="clear" w:color="auto" w:fill="auto"/>
        <w:bidi w:val="0"/>
        <w:jc w:val="both"/>
        <w:spacing w:before="0" w:after="0" w:line="419" w:lineRule="exact"/>
        <w:ind w:left="109" w:right="2177" w:firstLine="0"/>
      </w:pPr>
      <w:r>
        <w:rPr>
          <w:lang w:val="es-ES" w:eastAsia="es-ES" w:bidi="es-ES"/>
          <w:w w:val="100"/>
          <w:spacing w:val="0"/>
          <w:color w:val="000000"/>
          <w:position w:val="0"/>
        </w:rPr>
        <w:t>Actuación práctica de la sentencia</w:t>
        <w:tab/>
      </w:r>
    </w:p>
    <w:p>
      <w:pPr>
        <w:pStyle w:val="Style5"/>
        <w:numPr>
          <w:ilvl w:val="0"/>
          <w:numId w:val="3"/>
        </w:numPr>
        <w:framePr w:w="5943" w:h="4002" w:hRule="exact" w:wrap="none" w:vAnchor="page" w:hAnchor="page" w:x="1098" w:y="3393"/>
        <w:tabs>
          <w:tab w:leader="none" w:pos="597" w:val="left"/>
        </w:tabs>
        <w:widowControl w:val="0"/>
        <w:keepNext w:val="0"/>
        <w:keepLines w:val="0"/>
        <w:shd w:val="clear" w:color="auto" w:fill="auto"/>
        <w:bidi w:val="0"/>
        <w:jc w:val="both"/>
        <w:spacing w:before="0" w:after="0" w:line="209" w:lineRule="exact"/>
        <w:ind w:left="109" w:right="2177" w:firstLine="0"/>
      </w:pPr>
      <w:r>
        <w:rPr>
          <w:lang w:val="es-ES" w:eastAsia="es-ES" w:bidi="es-ES"/>
          <w:w w:val="100"/>
          <w:spacing w:val="0"/>
          <w:color w:val="000000"/>
          <w:position w:val="0"/>
        </w:rPr>
        <w:t>Procesos de conocimiento y de ejecución</w:t>
      </w:r>
    </w:p>
    <w:p>
      <w:pPr>
        <w:pStyle w:val="Style5"/>
        <w:numPr>
          <w:ilvl w:val="0"/>
          <w:numId w:val="3"/>
        </w:numPr>
        <w:framePr w:w="5943" w:h="4002" w:hRule="exact" w:wrap="none" w:vAnchor="page" w:hAnchor="page" w:x="1098" w:y="3393"/>
        <w:tabs>
          <w:tab w:leader="none" w:pos="597" w:val="left"/>
          <w:tab w:leader="dot" w:pos="3746" w:val="left"/>
        </w:tabs>
        <w:widowControl w:val="0"/>
        <w:keepNext w:val="0"/>
        <w:keepLines w:val="0"/>
        <w:shd w:val="clear" w:color="auto" w:fill="auto"/>
        <w:bidi w:val="0"/>
        <w:jc w:val="both"/>
        <w:spacing w:before="0" w:after="0" w:line="209" w:lineRule="exact"/>
        <w:ind w:left="109" w:right="2177" w:firstLine="0"/>
      </w:pPr>
      <w:r>
        <w:rPr>
          <w:lang w:val="es-ES" w:eastAsia="es-ES" w:bidi="es-ES"/>
          <w:w w:val="100"/>
          <w:spacing w:val="0"/>
          <w:color w:val="000000"/>
          <w:position w:val="0"/>
        </w:rPr>
        <w:t>Ejecución y jurisdicción</w:t>
        <w:tab/>
      </w:r>
    </w:p>
    <w:p>
      <w:pPr>
        <w:pStyle w:val="Style5"/>
        <w:numPr>
          <w:ilvl w:val="0"/>
          <w:numId w:val="3"/>
        </w:numPr>
        <w:framePr w:w="5943" w:h="4002" w:hRule="exact" w:wrap="none" w:vAnchor="page" w:hAnchor="page" w:x="1098" w:y="3393"/>
        <w:tabs>
          <w:tab w:leader="none" w:pos="597" w:val="left"/>
          <w:tab w:leader="dot" w:pos="3746" w:val="left"/>
        </w:tabs>
        <w:widowControl w:val="0"/>
        <w:keepNext w:val="0"/>
        <w:keepLines w:val="0"/>
        <w:shd w:val="clear" w:color="auto" w:fill="auto"/>
        <w:bidi w:val="0"/>
        <w:jc w:val="both"/>
        <w:spacing w:before="0" w:after="0" w:line="209" w:lineRule="exact"/>
        <w:ind w:left="109" w:right="2177" w:firstLine="0"/>
      </w:pPr>
      <w:r>
        <w:rPr>
          <w:lang w:val="es-ES" w:eastAsia="es-ES" w:bidi="es-ES"/>
          <w:w w:val="100"/>
          <w:spacing w:val="0"/>
          <w:color w:val="000000"/>
          <w:position w:val="0"/>
        </w:rPr>
        <w:t>Unidad del concepto de ejecución</w:t>
        <w:tab/>
      </w:r>
    </w:p>
    <w:p>
      <w:pPr>
        <w:pStyle w:val="Style5"/>
        <w:numPr>
          <w:ilvl w:val="0"/>
          <w:numId w:val="3"/>
        </w:numPr>
        <w:framePr w:w="5943" w:h="4002" w:hRule="exact" w:wrap="none" w:vAnchor="page" w:hAnchor="page" w:x="1098" w:y="3393"/>
        <w:tabs>
          <w:tab w:leader="none" w:pos="597" w:val="left"/>
          <w:tab w:leader="dot" w:pos="3746" w:val="left"/>
        </w:tabs>
        <w:widowControl w:val="0"/>
        <w:keepNext w:val="0"/>
        <w:keepLines w:val="0"/>
        <w:shd w:val="clear" w:color="auto" w:fill="auto"/>
        <w:bidi w:val="0"/>
        <w:jc w:val="both"/>
        <w:spacing w:before="0" w:after="0" w:line="209" w:lineRule="exact"/>
        <w:ind w:left="109" w:right="2177" w:firstLine="0"/>
      </w:pPr>
      <w:r>
        <w:rPr>
          <w:lang w:val="es-ES" w:eastAsia="es-ES" w:bidi="es-ES"/>
          <w:w w:val="100"/>
          <w:spacing w:val="0"/>
          <w:color w:val="000000"/>
          <w:position w:val="0"/>
        </w:rPr>
        <w:t>Ejecuciones individuales y colectivas</w:t>
        <w:tab/>
      </w:r>
    </w:p>
    <w:p>
      <w:pPr>
        <w:pStyle w:val="Style5"/>
        <w:numPr>
          <w:ilvl w:val="0"/>
          <w:numId w:val="3"/>
        </w:numPr>
        <w:framePr w:w="5943" w:h="4002" w:hRule="exact" w:wrap="none" w:vAnchor="page" w:hAnchor="page" w:x="1098" w:y="3393"/>
        <w:tabs>
          <w:tab w:leader="none" w:pos="597" w:val="left"/>
        </w:tabs>
        <w:widowControl w:val="0"/>
        <w:keepNext w:val="0"/>
        <w:keepLines w:val="0"/>
        <w:shd w:val="clear" w:color="auto" w:fill="auto"/>
        <w:bidi w:val="0"/>
        <w:jc w:val="both"/>
        <w:spacing w:before="0" w:after="212" w:line="209" w:lineRule="exact"/>
        <w:ind w:left="109" w:right="2177" w:firstLine="0"/>
      </w:pPr>
      <w:r>
        <w:rPr>
          <w:lang w:val="es-ES" w:eastAsia="es-ES" w:bidi="es-ES"/>
          <w:w w:val="100"/>
          <w:spacing w:val="0"/>
          <w:color w:val="000000"/>
          <w:position w:val="0"/>
        </w:rPr>
        <w:t>Los presupuestos de la ejecución forzada</w:t>
      </w:r>
    </w:p>
    <w:p>
      <w:pPr>
        <w:pStyle w:val="Style24"/>
        <w:framePr w:w="5943" w:h="4002" w:hRule="exact" w:wrap="none" w:vAnchor="page" w:hAnchor="page" w:x="1098" w:y="3393"/>
        <w:widowControl w:val="0"/>
        <w:keepNext w:val="0"/>
        <w:keepLines w:val="0"/>
        <w:shd w:val="clear" w:color="auto" w:fill="auto"/>
        <w:bidi w:val="0"/>
        <w:jc w:val="center"/>
        <w:spacing w:before="0" w:after="166" w:line="170" w:lineRule="exact"/>
        <w:ind w:left="109" w:right="1894" w:firstLine="0"/>
      </w:pPr>
      <w:r>
        <w:rPr>
          <w:rStyle w:val="CharStyle30"/>
          <w:i w:val="0"/>
          <w:iCs w:val="0"/>
        </w:rPr>
        <w:t xml:space="preserve">§ 2. </w:t>
      </w:r>
      <w:r>
        <w:rPr>
          <w:lang w:val="es-ES" w:eastAsia="es-ES" w:bidi="es-ES"/>
          <w:w w:val="100"/>
          <w:spacing w:val="0"/>
          <w:color w:val="000000"/>
          <w:position w:val="0"/>
        </w:rPr>
        <w:t>El título de ejecución</w:t>
      </w:r>
    </w:p>
    <w:p>
      <w:pPr>
        <w:pStyle w:val="Style5"/>
        <w:numPr>
          <w:ilvl w:val="0"/>
          <w:numId w:val="3"/>
        </w:numPr>
        <w:framePr w:w="5943" w:h="4002" w:hRule="exact" w:wrap="none" w:vAnchor="page" w:hAnchor="page" w:x="1098" w:y="3393"/>
        <w:tabs>
          <w:tab w:leader="none" w:pos="597" w:val="left"/>
          <w:tab w:leader="dot" w:pos="4078" w:val="left"/>
        </w:tabs>
        <w:widowControl w:val="0"/>
        <w:keepNext w:val="0"/>
        <w:keepLines w:val="0"/>
        <w:shd w:val="clear" w:color="auto" w:fill="auto"/>
        <w:bidi w:val="0"/>
        <w:jc w:val="both"/>
        <w:spacing w:before="0" w:after="0" w:line="209" w:lineRule="exact"/>
        <w:ind w:left="109" w:right="1894" w:firstLine="0"/>
      </w:pPr>
      <w:r>
        <w:rPr>
          <w:lang w:val="es-ES" w:eastAsia="es-ES" w:bidi="es-ES"/>
          <w:w w:val="100"/>
          <w:spacing w:val="0"/>
          <w:color w:val="000000"/>
          <w:position w:val="0"/>
        </w:rPr>
        <w:t>El concepto de título</w:t>
        <w:tab/>
      </w:r>
    </w:p>
    <w:p>
      <w:pPr>
        <w:pStyle w:val="Style5"/>
        <w:numPr>
          <w:ilvl w:val="0"/>
          <w:numId w:val="3"/>
        </w:numPr>
        <w:framePr w:w="5943" w:h="4002" w:hRule="exact" w:wrap="none" w:vAnchor="page" w:hAnchor="page" w:x="1098" w:y="3393"/>
        <w:tabs>
          <w:tab w:leader="none" w:pos="597" w:val="left"/>
        </w:tabs>
        <w:widowControl w:val="0"/>
        <w:keepNext w:val="0"/>
        <w:keepLines w:val="0"/>
        <w:shd w:val="clear" w:color="auto" w:fill="auto"/>
        <w:bidi w:val="0"/>
        <w:jc w:val="both"/>
        <w:spacing w:before="0" w:after="0" w:line="209" w:lineRule="exact"/>
        <w:ind w:left="109" w:right="1894" w:firstLine="0"/>
      </w:pPr>
      <w:r>
        <w:rPr>
          <w:lang w:val="es-ES" w:eastAsia="es-ES" w:bidi="es-ES"/>
          <w:w w:val="100"/>
          <w:spacing w:val="0"/>
          <w:color w:val="000000"/>
          <w:position w:val="0"/>
        </w:rPr>
        <w:t>El título como calidad y como documento....</w:t>
      </w:r>
    </w:p>
    <w:p>
      <w:pPr>
        <w:pStyle w:val="Style5"/>
        <w:numPr>
          <w:ilvl w:val="0"/>
          <w:numId w:val="3"/>
        </w:numPr>
        <w:framePr w:w="5943" w:h="4002" w:hRule="exact" w:wrap="none" w:vAnchor="page" w:hAnchor="page" w:x="1098" w:y="3393"/>
        <w:tabs>
          <w:tab w:leader="none" w:pos="597" w:val="left"/>
          <w:tab w:leader="dot" w:pos="4078" w:val="left"/>
        </w:tabs>
        <w:widowControl w:val="0"/>
        <w:keepNext w:val="0"/>
        <w:keepLines w:val="0"/>
        <w:shd w:val="clear" w:color="auto" w:fill="auto"/>
        <w:bidi w:val="0"/>
        <w:jc w:val="both"/>
        <w:spacing w:before="0" w:after="212" w:line="209" w:lineRule="exact"/>
        <w:ind w:left="109" w:right="1894" w:firstLine="0"/>
      </w:pPr>
      <w:r>
        <w:rPr>
          <w:lang w:val="es-ES" w:eastAsia="es-ES" w:bidi="es-ES"/>
          <w:w w:val="100"/>
          <w:spacing w:val="0"/>
          <w:color w:val="000000"/>
          <w:position w:val="0"/>
        </w:rPr>
        <w:t>Origen legal del título de ejecución</w:t>
        <w:tab/>
      </w:r>
    </w:p>
    <w:p>
      <w:pPr>
        <w:pStyle w:val="Style24"/>
        <w:framePr w:w="5943" w:h="4002" w:hRule="exact" w:wrap="none" w:vAnchor="page" w:hAnchor="page" w:x="1098" w:y="3393"/>
        <w:widowControl w:val="0"/>
        <w:keepNext w:val="0"/>
        <w:keepLines w:val="0"/>
        <w:shd w:val="clear" w:color="auto" w:fill="auto"/>
        <w:bidi w:val="0"/>
        <w:jc w:val="center"/>
        <w:spacing w:before="0" w:after="0" w:line="170" w:lineRule="exact"/>
        <w:ind w:left="109" w:right="1894" w:firstLine="0"/>
      </w:pPr>
      <w:r>
        <w:rPr>
          <w:rStyle w:val="CharStyle30"/>
          <w:i w:val="0"/>
          <w:iCs w:val="0"/>
        </w:rPr>
        <w:t xml:space="preserve">§ 3. </w:t>
      </w:r>
      <w:r>
        <w:rPr>
          <w:lang w:val="es-ES" w:eastAsia="es-ES" w:bidi="es-ES"/>
          <w:w w:val="100"/>
          <w:spacing w:val="0"/>
          <w:color w:val="000000"/>
          <w:position w:val="0"/>
        </w:rPr>
        <w:t>La acción ejecutiva</w:t>
      </w:r>
    </w:p>
    <w:p>
      <w:pPr>
        <w:framePr w:wrap="none" w:vAnchor="page" w:hAnchor="page" w:x="4882" w:y="4572"/>
        <w:widowControl w:val="0"/>
        <w:rPr>
          <w:sz w:val="2"/>
          <w:szCs w:val="2"/>
        </w:rPr>
      </w:pPr>
      <w:r>
        <w:pict>
          <v:shape id="_x0000_s1030" type="#_x0000_t75" style="width:81pt;height:54pt;">
            <v:imagedata r:id="rId13" r:href="rId14"/>
          </v:shape>
        </w:pict>
      </w:r>
    </w:p>
    <w:p>
      <w:pPr>
        <w:pStyle w:val="Style5"/>
        <w:numPr>
          <w:ilvl w:val="0"/>
          <w:numId w:val="3"/>
        </w:numPr>
        <w:framePr w:w="5943" w:h="3196" w:hRule="exact" w:wrap="none" w:vAnchor="page" w:hAnchor="page" w:x="1098" w:y="7555"/>
        <w:tabs>
          <w:tab w:leader="none" w:pos="593" w:val="left"/>
          <w:tab w:leader="dot" w:pos="4873" w:val="left"/>
        </w:tabs>
        <w:widowControl w:val="0"/>
        <w:keepNext w:val="0"/>
        <w:keepLines w:val="0"/>
        <w:shd w:val="clear" w:color="auto" w:fill="auto"/>
        <w:bidi w:val="0"/>
        <w:jc w:val="both"/>
        <w:spacing w:before="0" w:after="0" w:line="209" w:lineRule="exact"/>
        <w:ind w:left="109" w:right="1052" w:firstLine="0"/>
      </w:pPr>
      <w:r>
        <w:rPr>
          <w:lang w:val="es-ES" w:eastAsia="es-ES" w:bidi="es-ES"/>
          <w:w w:val="100"/>
          <w:spacing w:val="0"/>
          <w:color w:val="000000"/>
          <w:position w:val="0"/>
        </w:rPr>
        <w:t>Calificación del título</w:t>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0" w:line="209" w:lineRule="exact"/>
        <w:ind w:left="109" w:right="1052" w:firstLine="0"/>
      </w:pPr>
      <w:r>
        <w:rPr>
          <w:lang w:val="es-ES" w:eastAsia="es-ES" w:bidi="es-ES"/>
          <w:w w:val="100"/>
          <w:spacing w:val="0"/>
          <w:color w:val="000000"/>
          <w:position w:val="0"/>
        </w:rPr>
        <w:t>Diversas formas de ejecución</w:t>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0" w:line="209" w:lineRule="exact"/>
        <w:ind w:left="109" w:right="1052" w:firstLine="0"/>
      </w:pPr>
      <w:r>
        <w:rPr>
          <w:lang w:val="es-ES" w:eastAsia="es-ES" w:bidi="es-ES"/>
          <w:w w:val="100"/>
          <w:spacing w:val="0"/>
          <w:color w:val="000000"/>
          <w:position w:val="0"/>
        </w:rPr>
        <w:t>Medidas policiales de coacción</w:t>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0" w:line="209" w:lineRule="exact"/>
        <w:ind w:left="109" w:right="1052" w:firstLine="0"/>
      </w:pPr>
      <w:r>
        <w:rPr>
          <w:lang w:val="es-ES" w:eastAsia="es-ES" w:bidi="es-ES"/>
          <w:w w:val="100"/>
          <w:spacing w:val="0"/>
          <w:color w:val="000000"/>
          <w:position w:val="0"/>
        </w:rPr>
        <w:t>Coacción sobre las personas</w:t>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0" w:line="209" w:lineRule="exact"/>
        <w:ind w:left="109" w:right="1052" w:firstLine="0"/>
      </w:pPr>
      <w:r>
        <w:rPr>
          <w:lang w:val="es-ES" w:eastAsia="es-ES" w:bidi="es-ES"/>
          <w:w w:val="100"/>
          <w:spacing w:val="0"/>
          <w:color w:val="000000"/>
          <w:position w:val="0"/>
        </w:rPr>
        <w:t>Liquidación de sentencia ilíquida</w:t>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0" w:line="209" w:lineRule="exact"/>
        <w:ind w:left="109" w:right="1052" w:firstLine="0"/>
      </w:pPr>
      <w:r>
        <w:rPr>
          <w:lang w:val="es-ES" w:eastAsia="es-ES" w:bidi="es-ES"/>
          <w:w w:val="100"/>
          <w:spacing w:val="0"/>
          <w:color w:val="000000"/>
          <w:position w:val="0"/>
        </w:rPr>
        <w:t>Condena a dar cosas que no sean dinero</w:t>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0" w:line="209" w:lineRule="exact"/>
        <w:ind w:left="109" w:right="1052" w:firstLine="0"/>
      </w:pPr>
      <w:r>
        <w:rPr>
          <w:lang w:val="es-ES" w:eastAsia="es-ES" w:bidi="es-ES"/>
          <w:w w:val="100"/>
          <w:spacing w:val="0"/>
          <w:color w:val="000000"/>
          <w:position w:val="0"/>
        </w:rPr>
        <w:t>Obligaciones de hacer y de no hacer</w:t>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212" w:line="209" w:lineRule="exact"/>
        <w:ind w:left="109" w:right="1052" w:firstLine="0"/>
      </w:pPr>
      <w:r>
        <w:rPr>
          <w:lang w:val="es-ES" w:eastAsia="es-ES" w:bidi="es-ES"/>
          <w:w w:val="100"/>
          <w:spacing w:val="0"/>
          <w:color w:val="000000"/>
          <w:position w:val="0"/>
        </w:rPr>
        <w:t xml:space="preserve">Las </w:t>
      </w:r>
      <w:r>
        <w:rPr>
          <w:rStyle w:val="CharStyle23"/>
        </w:rPr>
        <w:t>astreintes</w:t>
      </w:r>
      <w:r>
        <w:rPr>
          <w:lang w:val="es-ES" w:eastAsia="es-ES" w:bidi="es-ES"/>
          <w:w w:val="100"/>
          <w:spacing w:val="0"/>
          <w:color w:val="000000"/>
          <w:position w:val="0"/>
        </w:rPr>
        <w:t xml:space="preserve"> y otras formas de ejecución indirecta</w:t>
        <w:tab/>
      </w:r>
    </w:p>
    <w:p>
      <w:pPr>
        <w:pStyle w:val="Style24"/>
        <w:framePr w:w="5943" w:h="3196" w:hRule="exact" w:wrap="none" w:vAnchor="page" w:hAnchor="page" w:x="1098" w:y="7555"/>
        <w:widowControl w:val="0"/>
        <w:keepNext w:val="0"/>
        <w:keepLines w:val="0"/>
        <w:shd w:val="clear" w:color="auto" w:fill="auto"/>
        <w:bidi w:val="0"/>
        <w:jc w:val="center"/>
        <w:spacing w:before="0" w:after="173" w:line="170" w:lineRule="exact"/>
        <w:ind w:left="109" w:right="1052" w:firstLine="0"/>
      </w:pPr>
      <w:r>
        <w:rPr>
          <w:rStyle w:val="CharStyle30"/>
          <w:i w:val="0"/>
          <w:iCs w:val="0"/>
        </w:rPr>
        <w:t xml:space="preserve">§ 4. </w:t>
      </w:r>
      <w:r>
        <w:rPr>
          <w:lang w:val="es-ES" w:eastAsia="es-ES" w:bidi="es-ES"/>
          <w:w w:val="100"/>
          <w:spacing w:val="0"/>
          <w:color w:val="000000"/>
          <w:position w:val="0"/>
        </w:rPr>
        <w:t>El patrimonio ejecutable</w:t>
      </w:r>
    </w:p>
    <w:p>
      <w:pPr>
        <w:pStyle w:val="Style5"/>
        <w:numPr>
          <w:ilvl w:val="0"/>
          <w:numId w:val="3"/>
        </w:numPr>
        <w:framePr w:w="5943" w:h="3196" w:hRule="exact" w:wrap="none" w:vAnchor="page" w:hAnchor="page" w:x="1098" w:y="7555"/>
        <w:tabs>
          <w:tab w:leader="none" w:pos="597" w:val="left"/>
          <w:tab w:leader="dot" w:pos="4078" w:val="left"/>
          <w:tab w:leader="dot" w:pos="4873" w:val="left"/>
        </w:tabs>
        <w:widowControl w:val="0"/>
        <w:keepNext w:val="0"/>
        <w:keepLines w:val="0"/>
        <w:shd w:val="clear" w:color="auto" w:fill="auto"/>
        <w:bidi w:val="0"/>
        <w:jc w:val="both"/>
        <w:spacing w:before="0" w:after="0" w:line="205" w:lineRule="exact"/>
        <w:ind w:left="109" w:right="1052" w:firstLine="0"/>
      </w:pPr>
      <w:r>
        <w:rPr>
          <w:lang w:val="es-ES" w:eastAsia="es-ES" w:bidi="es-ES"/>
          <w:w w:val="100"/>
          <w:spacing w:val="0"/>
          <w:color w:val="000000"/>
          <w:position w:val="0"/>
        </w:rPr>
        <w:t>El patrimonio como objeto de ejecución</w:t>
        <w:tab/>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0" w:line="205" w:lineRule="exact"/>
        <w:ind w:left="109" w:right="1052" w:firstLine="0"/>
      </w:pPr>
      <w:r>
        <w:rPr>
          <w:lang w:val="es-ES" w:eastAsia="es-ES" w:bidi="es-ES"/>
          <w:w w:val="100"/>
          <w:spacing w:val="0"/>
          <w:color w:val="000000"/>
          <w:position w:val="0"/>
        </w:rPr>
        <w:t>Ejecución mediante venta de bienes</w:t>
        <w:tab/>
      </w:r>
    </w:p>
    <w:p>
      <w:pPr>
        <w:pStyle w:val="Style5"/>
        <w:numPr>
          <w:ilvl w:val="0"/>
          <w:numId w:val="3"/>
        </w:numPr>
        <w:framePr w:w="5943" w:h="3196" w:hRule="exact" w:wrap="none" w:vAnchor="page" w:hAnchor="page" w:x="1098" w:y="7555"/>
        <w:tabs>
          <w:tab w:leader="none" w:pos="597" w:val="left"/>
          <w:tab w:leader="dot" w:pos="4873" w:val="left"/>
        </w:tabs>
        <w:widowControl w:val="0"/>
        <w:keepNext w:val="0"/>
        <w:keepLines w:val="0"/>
        <w:shd w:val="clear" w:color="auto" w:fill="auto"/>
        <w:bidi w:val="0"/>
        <w:jc w:val="both"/>
        <w:spacing w:before="0" w:after="0" w:line="205" w:lineRule="exact"/>
        <w:ind w:left="109" w:right="1052" w:firstLine="0"/>
      </w:pPr>
      <w:r>
        <w:rPr>
          <w:lang w:val="es-ES" w:eastAsia="es-ES" w:bidi="es-ES"/>
          <w:w w:val="100"/>
          <w:spacing w:val="0"/>
          <w:color w:val="000000"/>
          <w:position w:val="0"/>
        </w:rPr>
        <w:t>Naturaleza jurídica de la venta judicial</w:t>
        <w:tab/>
      </w:r>
    </w:p>
    <w:p>
      <w:pPr>
        <w:pStyle w:val="Style5"/>
        <w:numPr>
          <w:ilvl w:val="0"/>
          <w:numId w:val="3"/>
        </w:numPr>
        <w:framePr w:w="5943" w:h="3196" w:hRule="exact" w:wrap="none" w:vAnchor="page" w:hAnchor="page" w:x="1098" w:y="7555"/>
        <w:tabs>
          <w:tab w:leader="none" w:pos="597" w:val="left"/>
        </w:tabs>
        <w:widowControl w:val="0"/>
        <w:keepNext w:val="0"/>
        <w:keepLines w:val="0"/>
        <w:shd w:val="clear" w:color="auto" w:fill="auto"/>
        <w:bidi w:val="0"/>
        <w:jc w:val="both"/>
        <w:spacing w:before="0" w:after="0" w:line="205" w:lineRule="exact"/>
        <w:ind w:left="109" w:right="1052" w:firstLine="0"/>
      </w:pPr>
      <w:r>
        <w:rPr>
          <w:lang w:val="es-ES" w:eastAsia="es-ES" w:bidi="es-ES"/>
          <w:w w:val="100"/>
          <w:spacing w:val="0"/>
          <w:color w:val="000000"/>
          <w:position w:val="0"/>
        </w:rPr>
        <w:t>La ejecución mediante embargo de derechos y acciones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159" w:y="1403"/>
        <w:widowControl w:val="0"/>
        <w:keepNext w:val="0"/>
        <w:keepLines w:val="0"/>
        <w:shd w:val="clear" w:color="auto" w:fill="auto"/>
        <w:bidi w:val="0"/>
        <w:jc w:val="left"/>
        <w:spacing w:before="0" w:after="0" w:line="180" w:lineRule="exact"/>
        <w:ind w:left="0" w:right="0" w:firstLine="0"/>
      </w:pPr>
      <w:r>
        <w:rPr>
          <w:w w:val="100"/>
          <w:spacing w:val="0"/>
          <w:color w:val="000000"/>
          <w:position w:val="0"/>
        </w:rPr>
        <w:t>XXVI</w:t>
      </w:r>
    </w:p>
    <w:p>
      <w:pPr>
        <w:pStyle w:val="Style69"/>
        <w:framePr w:wrap="none" w:vAnchor="page" w:hAnchor="page" w:x="3299" w:y="1375"/>
        <w:widowControl w:val="0"/>
        <w:keepNext w:val="0"/>
        <w:keepLines w:val="0"/>
        <w:shd w:val="clear" w:color="auto" w:fill="auto"/>
        <w:bidi w:val="0"/>
        <w:jc w:val="left"/>
        <w:spacing w:before="0" w:after="0" w:line="150" w:lineRule="exact"/>
        <w:ind w:left="0" w:right="0" w:firstLine="0"/>
      </w:pPr>
      <w:r>
        <w:rPr>
          <w:rStyle w:val="CharStyle71"/>
          <w:b/>
          <w:bCs/>
        </w:rPr>
        <w:t xml:space="preserve">Índice </w:t>
      </w:r>
      <w:r>
        <w:rPr>
          <w:rStyle w:val="CharStyle71"/>
          <w:lang w:val="en-US" w:eastAsia="en-US" w:bidi="en-US"/>
          <w:b/>
          <w:bCs/>
        </w:rPr>
        <w:t>general</w:t>
      </w:r>
    </w:p>
    <w:p>
      <w:pPr>
        <w:pStyle w:val="Style24"/>
        <w:framePr w:w="5460" w:h="5738" w:hRule="exact" w:wrap="none" w:vAnchor="page" w:hAnchor="page" w:x="1159" w:y="1863"/>
        <w:widowControl w:val="0"/>
        <w:keepNext w:val="0"/>
        <w:keepLines w:val="0"/>
        <w:shd w:val="clear" w:color="auto" w:fill="auto"/>
        <w:bidi w:val="0"/>
        <w:jc w:val="center"/>
        <w:spacing w:before="0" w:after="119" w:line="170" w:lineRule="exact"/>
        <w:ind w:left="0" w:right="20" w:firstLine="0"/>
      </w:pPr>
      <w:r>
        <w:rPr>
          <w:rStyle w:val="CharStyle30"/>
          <w:i w:val="0"/>
          <w:iCs w:val="0"/>
        </w:rPr>
        <w:t xml:space="preserve">§ 5. </w:t>
      </w:r>
      <w:r>
        <w:rPr>
          <w:lang w:val="es-ES" w:eastAsia="es-ES" w:bidi="es-ES"/>
          <w:w w:val="100"/>
          <w:spacing w:val="0"/>
          <w:color w:val="000000"/>
          <w:position w:val="0"/>
        </w:rPr>
        <w:t>Revisión del proceso ejecutivo</w:t>
      </w:r>
    </w:p>
    <w:p>
      <w:pPr>
        <w:pStyle w:val="TOC_3"/>
        <w:numPr>
          <w:ilvl w:val="0"/>
          <w:numId w:val="3"/>
        </w:numPr>
        <w:framePr w:w="5460" w:h="5738" w:hRule="exact" w:wrap="none" w:vAnchor="page" w:hAnchor="page" w:x="1159" w:y="1863"/>
        <w:tabs>
          <w:tab w:leader="none" w:pos="464" w:val="left"/>
          <w:tab w:leader="dot" w:pos="5422" w:val="right"/>
        </w:tabs>
        <w:widowControl w:val="0"/>
        <w:keepNext w:val="0"/>
        <w:keepLines w:val="0"/>
        <w:shd w:val="clear" w:color="auto" w:fill="auto"/>
        <w:bidi w:val="0"/>
        <w:jc w:val="both"/>
        <w:spacing w:before="0" w:after="0" w:line="184" w:lineRule="exact"/>
        <w:ind w:left="0" w:right="0" w:firstLine="0"/>
      </w:pPr>
      <w:r>
        <w:rPr>
          <w:lang w:val="es-ES" w:eastAsia="es-ES" w:bidi="es-ES"/>
          <w:w w:val="100"/>
          <w:spacing w:val="0"/>
          <w:color w:val="000000"/>
          <w:position w:val="0"/>
        </w:rPr>
        <w:t>El juicio ordinario posterior</w:t>
        <w:tab/>
        <w:t xml:space="preserve"> 385</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0" w:line="184" w:lineRule="exact"/>
        <w:ind w:left="0" w:right="0" w:firstLine="0"/>
      </w:pPr>
      <w:r>
        <w:rPr>
          <w:lang w:val="es-ES" w:eastAsia="es-ES" w:bidi="es-ES"/>
          <w:w w:val="100"/>
          <w:spacing w:val="0"/>
          <w:color w:val="000000"/>
          <w:position w:val="0"/>
        </w:rPr>
        <w:t>Unidad y pluralidad de juicio ordinario posterior</w:t>
        <w:tab/>
        <w:t xml:space="preserve"> 387</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0" w:line="184" w:lineRule="exact"/>
        <w:ind w:left="0" w:right="0" w:firstLine="0"/>
      </w:pPr>
      <w:r>
        <w:rPr>
          <w:lang w:val="es-ES" w:eastAsia="es-ES" w:bidi="es-ES"/>
          <w:w w:val="100"/>
          <w:spacing w:val="0"/>
          <w:color w:val="000000"/>
          <w:position w:val="0"/>
        </w:rPr>
        <w:t>El juicio posterior como juicio de anulación</w:t>
        <w:tab/>
        <w:t xml:space="preserve"> 387</w:t>
      </w:r>
    </w:p>
    <w:p>
      <w:pPr>
        <w:pStyle w:val="TOC_3"/>
        <w:numPr>
          <w:ilvl w:val="0"/>
          <w:numId w:val="3"/>
        </w:numPr>
        <w:framePr w:w="5460" w:h="5738" w:hRule="exact" w:wrap="none" w:vAnchor="page" w:hAnchor="page" w:x="1159" w:y="1863"/>
        <w:tabs>
          <w:tab w:leader="none" w:pos="468" w:val="left"/>
          <w:tab w:leader="none" w:pos="5422" w:val="right"/>
        </w:tabs>
        <w:widowControl w:val="0"/>
        <w:keepNext w:val="0"/>
        <w:keepLines w:val="0"/>
        <w:shd w:val="clear" w:color="auto" w:fill="auto"/>
        <w:bidi w:val="0"/>
        <w:jc w:val="both"/>
        <w:spacing w:before="0" w:after="0" w:line="184" w:lineRule="exact"/>
        <w:ind w:left="0" w:right="0" w:firstLine="0"/>
      </w:pPr>
      <w:r>
        <w:rPr>
          <w:lang w:val="es-ES" w:eastAsia="es-ES" w:bidi="es-ES"/>
          <w:w w:val="100"/>
          <w:spacing w:val="0"/>
          <w:color w:val="000000"/>
          <w:position w:val="0"/>
        </w:rPr>
        <w:t>El juicio posterior como repetición por pago de lo indebido ..</w:t>
        <w:tab/>
        <w:t>388</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0" w:line="184" w:lineRule="exact"/>
        <w:ind w:left="0" w:right="0" w:firstLine="0"/>
      </w:pPr>
      <w:r>
        <w:rPr>
          <w:lang w:val="es-ES" w:eastAsia="es-ES" w:bidi="es-ES"/>
          <w:w w:val="100"/>
          <w:spacing w:val="0"/>
          <w:color w:val="000000"/>
          <w:position w:val="0"/>
        </w:rPr>
        <w:t>El juicio posterior como revisión del mérito</w:t>
        <w:tab/>
        <w:t xml:space="preserve"> 388</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203" w:line="184" w:lineRule="exact"/>
        <w:ind w:left="0" w:right="0" w:firstLine="0"/>
      </w:pPr>
      <w:r>
        <w:rPr>
          <w:lang w:val="es-ES" w:eastAsia="es-ES" w:bidi="es-ES"/>
          <w:w w:val="100"/>
          <w:spacing w:val="0"/>
          <w:color w:val="000000"/>
          <w:position w:val="0"/>
        </w:rPr>
        <w:t>El juicio posterior como reparación de daños</w:t>
        <w:tab/>
        <w:t xml:space="preserve"> 389</w:t>
      </w:r>
    </w:p>
    <w:p>
      <w:pPr>
        <w:pStyle w:val="Style56"/>
        <w:framePr w:w="5460" w:h="5738" w:hRule="exact" w:wrap="none" w:vAnchor="page" w:hAnchor="page" w:x="1159" w:y="1863"/>
        <w:widowControl w:val="0"/>
        <w:keepNext w:val="0"/>
        <w:keepLines w:val="0"/>
        <w:shd w:val="clear" w:color="auto" w:fill="auto"/>
        <w:bidi w:val="0"/>
        <w:jc w:val="center"/>
        <w:spacing w:before="0" w:after="0" w:line="380" w:lineRule="exact"/>
        <w:ind w:left="0" w:right="20" w:firstLine="0"/>
      </w:pPr>
      <w:r>
        <w:rPr>
          <w:rStyle w:val="CharStyle58"/>
        </w:rPr>
        <w:t>Capítulo IV</w:t>
      </w:r>
    </w:p>
    <w:p>
      <w:pPr>
        <w:pStyle w:val="TOC_3"/>
        <w:framePr w:w="5460" w:h="5738" w:hRule="exact" w:wrap="none" w:vAnchor="page" w:hAnchor="page" w:x="1159" w:y="1863"/>
        <w:widowControl w:val="0"/>
        <w:keepNext w:val="0"/>
        <w:keepLines w:val="0"/>
        <w:shd w:val="clear" w:color="auto" w:fill="auto"/>
        <w:bidi w:val="0"/>
        <w:spacing w:before="0" w:after="0" w:line="380" w:lineRule="exact"/>
        <w:ind w:left="0" w:right="20" w:firstLine="0"/>
      </w:pPr>
      <w:r>
        <w:rPr>
          <w:lang w:val="es-ES" w:eastAsia="es-ES" w:bidi="es-ES"/>
          <w:w w:val="100"/>
          <w:spacing w:val="0"/>
          <w:color w:val="000000"/>
          <w:position w:val="0"/>
        </w:rPr>
        <w:t>LA TUTELA JURÍDICA</w:t>
      </w:r>
    </w:p>
    <w:p>
      <w:pPr>
        <w:pStyle w:val="TOC_3"/>
        <w:numPr>
          <w:ilvl w:val="0"/>
          <w:numId w:val="3"/>
        </w:numPr>
        <w:framePr w:w="5460" w:h="5738" w:hRule="exact" w:wrap="none" w:vAnchor="page" w:hAnchor="page" w:x="1159" w:y="1863"/>
        <w:tabs>
          <w:tab w:leader="none" w:pos="468" w:val="left"/>
          <w:tab w:leader="dot" w:pos="4850" w:val="left"/>
        </w:tabs>
        <w:widowControl w:val="0"/>
        <w:keepNext w:val="0"/>
        <w:keepLines w:val="0"/>
        <w:shd w:val="clear" w:color="auto" w:fill="auto"/>
        <w:bidi w:val="0"/>
        <w:jc w:val="both"/>
        <w:spacing w:before="0" w:after="0" w:line="380" w:lineRule="exact"/>
        <w:ind w:left="0" w:right="0" w:firstLine="0"/>
      </w:pPr>
      <w:r>
        <w:rPr>
          <w:lang w:val="es-ES" w:eastAsia="es-ES" w:bidi="es-ES"/>
          <w:w w:val="100"/>
          <w:spacing w:val="0"/>
          <w:color w:val="000000"/>
          <w:position w:val="0"/>
        </w:rPr>
        <w:t>Planteamiento del tema</w:t>
        <w:tab/>
        <w:t xml:space="preserve"> 391</w:t>
      </w:r>
    </w:p>
    <w:p>
      <w:pPr>
        <w:pStyle w:val="Style85"/>
        <w:framePr w:w="5460" w:h="5738" w:hRule="exact" w:wrap="none" w:vAnchor="page" w:hAnchor="page" w:x="1159" w:y="1863"/>
        <w:widowControl w:val="0"/>
        <w:keepNext w:val="0"/>
        <w:keepLines w:val="0"/>
        <w:shd w:val="clear" w:color="auto" w:fill="auto"/>
        <w:bidi w:val="0"/>
        <w:spacing w:before="0" w:after="0"/>
        <w:ind w:left="0" w:right="20" w:firstLine="0"/>
      </w:pPr>
      <w:r>
        <w:rPr>
          <w:rStyle w:val="CharStyle87"/>
          <w:i w:val="0"/>
          <w:iCs w:val="0"/>
        </w:rPr>
        <w:t xml:space="preserve">§ 1. </w:t>
      </w:r>
      <w:r>
        <w:rPr>
          <w:lang w:val="es-ES" w:eastAsia="es-ES" w:bidi="es-ES"/>
          <w:w w:val="100"/>
          <w:spacing w:val="0"/>
          <w:color w:val="000000"/>
          <w:position w:val="0"/>
        </w:rPr>
        <w:t>Proceso</w:t>
      </w:r>
      <w:r>
        <w:rPr>
          <w:rStyle w:val="CharStyle87"/>
          <w:i w:val="0"/>
          <w:iCs w:val="0"/>
        </w:rPr>
        <w:t xml:space="preserve"> y </w:t>
      </w:r>
      <w:r>
        <w:rPr>
          <w:lang w:val="es-ES" w:eastAsia="es-ES" w:bidi="es-ES"/>
          <w:w w:val="100"/>
          <w:spacing w:val="0"/>
          <w:color w:val="000000"/>
          <w:position w:val="0"/>
        </w:rPr>
        <w:t>conducto</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0" w:line="380" w:lineRule="exact"/>
        <w:ind w:left="0" w:right="0" w:firstLine="0"/>
      </w:pPr>
      <w:r>
        <w:rPr>
          <w:lang w:val="es-ES" w:eastAsia="es-ES" w:bidi="es-ES"/>
          <w:w w:val="100"/>
          <w:spacing w:val="0"/>
          <w:color w:val="000000"/>
          <w:position w:val="0"/>
        </w:rPr>
        <w:t>Derecho y conducta</w:t>
        <w:tab/>
        <w:t xml:space="preserve"> 392</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Derecho y proceso</w:t>
        <w:tab/>
        <w:t xml:space="preserve"> 393</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0" w:line="376" w:lineRule="exact"/>
        <w:ind w:left="0" w:right="0" w:firstLine="0"/>
      </w:pPr>
      <w:r>
        <w:rPr>
          <w:lang w:val="es-ES" w:eastAsia="es-ES" w:bidi="es-ES"/>
          <w:w w:val="100"/>
          <w:spacing w:val="0"/>
          <w:color w:val="000000"/>
          <w:position w:val="0"/>
        </w:rPr>
        <w:t>Proceso y tutela jurídica</w:t>
        <w:tab/>
        <w:t xml:space="preserve"> 394</w:t>
      </w:r>
    </w:p>
    <w:p>
      <w:pPr>
        <w:pStyle w:val="Style85"/>
        <w:framePr w:w="5460" w:h="5738" w:hRule="exact" w:wrap="none" w:vAnchor="page" w:hAnchor="page" w:x="1159" w:y="1863"/>
        <w:widowControl w:val="0"/>
        <w:keepNext w:val="0"/>
        <w:keepLines w:val="0"/>
        <w:shd w:val="clear" w:color="auto" w:fill="auto"/>
        <w:bidi w:val="0"/>
        <w:spacing w:before="0" w:after="0" w:line="376" w:lineRule="exact"/>
        <w:ind w:left="0" w:right="20" w:firstLine="0"/>
      </w:pPr>
      <w:r>
        <w:rPr>
          <w:rStyle w:val="CharStyle88"/>
          <w:i w:val="0"/>
          <w:iCs w:val="0"/>
        </w:rPr>
        <w:t xml:space="preserve">§ 2. </w:t>
      </w:r>
      <w:r>
        <w:rPr>
          <w:lang w:val="es-ES" w:eastAsia="es-ES" w:bidi="es-ES"/>
          <w:w w:val="100"/>
          <w:spacing w:val="0"/>
          <w:color w:val="000000"/>
          <w:position w:val="0"/>
        </w:rPr>
        <w:t>Ciencia y técnica del proceso</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0" w:line="376" w:lineRule="exact"/>
        <w:ind w:left="0" w:right="0" w:firstLine="0"/>
      </w:pPr>
      <w:r>
        <w:rPr>
          <w:lang w:val="es-ES" w:eastAsia="es-ES" w:bidi="es-ES"/>
          <w:w w:val="100"/>
          <w:spacing w:val="0"/>
          <w:color w:val="000000"/>
          <w:position w:val="0"/>
        </w:rPr>
        <w:t>Proposiciones relativas a la esencia del proceso</w:t>
        <w:tab/>
        <w:t xml:space="preserve"> 395</w:t>
      </w:r>
    </w:p>
    <w:p>
      <w:pPr>
        <w:pStyle w:val="TOC_3"/>
        <w:numPr>
          <w:ilvl w:val="0"/>
          <w:numId w:val="3"/>
        </w:numPr>
        <w:framePr w:w="5460" w:h="5738" w:hRule="exact" w:wrap="none" w:vAnchor="page" w:hAnchor="page" w:x="1159" w:y="1863"/>
        <w:tabs>
          <w:tab w:leader="none" w:pos="468" w:val="left"/>
          <w:tab w:leader="dot" w:pos="5422" w:val="right"/>
        </w:tabs>
        <w:widowControl w:val="0"/>
        <w:keepNext w:val="0"/>
        <w:keepLines w:val="0"/>
        <w:shd w:val="clear" w:color="auto" w:fill="auto"/>
        <w:bidi w:val="0"/>
        <w:jc w:val="both"/>
        <w:spacing w:before="0" w:after="0" w:line="192" w:lineRule="exact"/>
        <w:ind w:left="0" w:right="0" w:firstLine="0"/>
      </w:pPr>
      <w:r>
        <w:rPr>
          <w:lang w:val="es-ES" w:eastAsia="es-ES" w:bidi="es-ES"/>
          <w:w w:val="100"/>
          <w:spacing w:val="0"/>
          <w:color w:val="000000"/>
          <w:position w:val="0"/>
        </w:rPr>
        <w:t>Proposiciones lógicas de derecho procesal</w:t>
        <w:tab/>
        <w:t xml:space="preserve"> 396</w:t>
      </w:r>
    </w:p>
    <w:p>
      <w:pPr>
        <w:pStyle w:val="TOC_3"/>
        <w:framePr w:w="5460" w:h="5738" w:hRule="exact" w:wrap="none" w:vAnchor="page" w:hAnchor="page" w:x="1159" w:y="1863"/>
        <w:tabs>
          <w:tab w:leader="dot" w:pos="5422" w:val="right"/>
        </w:tabs>
        <w:widowControl w:val="0"/>
        <w:keepNext w:val="0"/>
        <w:keepLines w:val="0"/>
        <w:shd w:val="clear" w:color="auto" w:fill="auto"/>
        <w:bidi w:val="0"/>
        <w:jc w:val="both"/>
        <w:spacing w:before="0" w:after="0" w:line="192" w:lineRule="exact"/>
        <w:ind w:left="0" w:right="0" w:firstLine="0"/>
      </w:pPr>
      <w:r>
        <w:rPr>
          <w:lang w:val="es-ES" w:eastAsia="es-ES" w:bidi="es-ES"/>
          <w:w w:val="100"/>
          <w:spacing w:val="0"/>
          <w:color w:val="000000"/>
          <w:position w:val="0"/>
        </w:rPr>
        <w:t>•319. Proposiciones ontológicas de derecho procesal</w:t>
        <w:tab/>
        <w:t xml:space="preserve"> 398</w:t>
      </w:r>
    </w:p>
    <w:p>
      <w:pPr>
        <w:pStyle w:val="TOC_3"/>
        <w:framePr w:w="5460" w:h="5738" w:hRule="exact" w:wrap="none" w:vAnchor="page" w:hAnchor="page" w:x="1159" w:y="1863"/>
        <w:tabs>
          <w:tab w:leader="dot" w:pos="5422" w:val="right"/>
        </w:tabs>
        <w:widowControl w:val="0"/>
        <w:keepNext w:val="0"/>
        <w:keepLines w:val="0"/>
        <w:shd w:val="clear" w:color="auto" w:fill="auto"/>
        <w:bidi w:val="0"/>
        <w:jc w:val="both"/>
        <w:spacing w:before="0" w:after="198" w:line="192" w:lineRule="exact"/>
        <w:ind w:left="0" w:right="0" w:firstLine="0"/>
      </w:pPr>
      <w:r>
        <w:rPr>
          <w:lang w:val="es-ES" w:eastAsia="es-ES" w:bidi="es-ES"/>
          <w:w w:val="100"/>
          <w:spacing w:val="0"/>
          <w:color w:val="000000"/>
          <w:position w:val="0"/>
        </w:rPr>
        <w:t>320. Proposiciones axiológicas de derecho procesal</w:t>
        <w:tab/>
        <w:t xml:space="preserve"> 400</w:t>
      </w:r>
    </w:p>
    <w:p>
      <w:pPr>
        <w:pStyle w:val="TOC_4"/>
        <w:framePr w:w="5460" w:h="5738" w:hRule="exact" w:wrap="none" w:vAnchor="page" w:hAnchor="page" w:x="1159" w:y="1863"/>
        <w:tabs>
          <w:tab w:leader="dot" w:pos="4850" w:val="left"/>
        </w:tabs>
        <w:widowControl w:val="0"/>
        <w:keepNext w:val="0"/>
        <w:keepLines w:val="0"/>
        <w:shd w:val="clear" w:color="auto" w:fill="auto"/>
        <w:bidi w:val="0"/>
        <w:spacing w:before="0" w:after="0" w:line="170" w:lineRule="exact"/>
        <w:ind w:left="0" w:right="0" w:firstLine="0"/>
      </w:pPr>
      <w:hyperlink w:anchor="bookmark40" w:tooltip="Current Document">
        <w:r>
          <w:rPr>
            <w:rStyle w:val="CharStyle91"/>
          </w:rPr>
          <w:t>Índice de materias</w:t>
        </w:r>
        <w:r>
          <w:rPr>
            <w:rStyle w:val="CharStyle92"/>
          </w:rPr>
          <w:tab/>
          <w:t xml:space="preserve"> 403</w:t>
        </w:r>
      </w:hyperlink>
    </w:p>
    <w:p>
      <w:pPr>
        <w:pStyle w:val="Style93"/>
        <w:framePr w:wrap="none" w:vAnchor="page" w:hAnchor="page" w:x="1159" w:y="7747"/>
        <w:widowControl w:val="0"/>
        <w:keepNext w:val="0"/>
        <w:keepLines w:val="0"/>
        <w:shd w:val="clear" w:color="auto" w:fill="auto"/>
        <w:bidi w:val="0"/>
        <w:spacing w:before="0" w:after="0" w:line="130" w:lineRule="exact"/>
        <w:ind w:left="20" w:right="3600" w:firstLine="0"/>
      </w:pPr>
      <w:r>
        <w:rPr>
          <w:rStyle w:val="CharStyle95"/>
        </w:rPr>
        <w:t>Índice de autores citados</w:t>
      </w:r>
    </w:p>
    <w:p>
      <w:pPr>
        <w:pStyle w:val="Style5"/>
        <w:framePr w:wrap="none" w:vAnchor="page" w:hAnchor="page" w:x="6359" w:y="7763"/>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415</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96"/>
        <w:framePr w:w="5520" w:h="256" w:hRule="exact" w:wrap="none" w:vAnchor="page" w:hAnchor="page" w:x="1075" w:y="2995"/>
        <w:widowControl w:val="0"/>
        <w:keepNext w:val="0"/>
        <w:keepLines w:val="0"/>
        <w:shd w:val="clear" w:color="auto" w:fill="auto"/>
        <w:bidi w:val="0"/>
        <w:spacing w:before="0" w:after="0" w:line="180" w:lineRule="exact"/>
        <w:ind w:left="0" w:right="0" w:firstLine="0"/>
      </w:pPr>
      <w:bookmarkStart w:id="1" w:name="bookmark1"/>
      <w:r>
        <w:rPr>
          <w:lang w:val="es-ES" w:eastAsia="es-ES" w:bidi="es-ES"/>
          <w:w w:val="100"/>
          <w:color w:val="000000"/>
          <w:position w:val="0"/>
        </w:rPr>
        <w:t>PRÓLOGO</w:t>
      </w:r>
      <w:bookmarkEnd w:id="1"/>
    </w:p>
    <w:p>
      <w:pPr>
        <w:pStyle w:val="Style24"/>
        <w:framePr w:w="5520" w:h="6236" w:hRule="exact" w:wrap="none" w:vAnchor="page" w:hAnchor="page" w:x="1075" w:y="3647"/>
        <w:widowControl w:val="0"/>
        <w:keepNext w:val="0"/>
        <w:keepLines w:val="0"/>
        <w:shd w:val="clear" w:color="auto" w:fill="auto"/>
        <w:bidi w:val="0"/>
        <w:jc w:val="both"/>
        <w:spacing w:before="0" w:after="0" w:line="220" w:lineRule="exact"/>
        <w:ind w:left="0" w:right="0" w:firstLine="380"/>
      </w:pPr>
      <w:r>
        <w:rPr>
          <w:lang w:val="es-ES" w:eastAsia="es-ES" w:bidi="es-ES"/>
          <w:w w:val="100"/>
          <w:spacing w:val="0"/>
          <w:color w:val="000000"/>
          <w:position w:val="0"/>
        </w:rPr>
        <w:t>Los</w:t>
      </w:r>
      <w:r>
        <w:rPr>
          <w:rStyle w:val="CharStyle30"/>
          <w:i w:val="0"/>
          <w:iCs w:val="0"/>
        </w:rPr>
        <w:t xml:space="preserve"> Fundamentos </w:t>
      </w:r>
      <w:r>
        <w:rPr>
          <w:lang w:val="es-ES" w:eastAsia="es-ES" w:bidi="es-ES"/>
          <w:w w:val="100"/>
          <w:spacing w:val="0"/>
          <w:color w:val="000000"/>
          <w:position w:val="0"/>
        </w:rPr>
        <w:t xml:space="preserve">no necesitaron presentación ajena al aparecer, por primera vez, en 1942; ni en su segunda edición de 1951; no la necesitaron tampoco en 1946, al publicarse en portugués. Porque Cou- </w:t>
      </w:r>
      <w:r>
        <w:rPr>
          <w:rStyle w:val="CharStyle28"/>
          <w:i/>
          <w:iCs/>
        </w:rPr>
        <w:t xml:space="preserve">ture, </w:t>
      </w:r>
      <w:r>
        <w:rPr>
          <w:lang w:val="es-ES" w:eastAsia="es-ES" w:bidi="es-ES"/>
          <w:w w:val="100"/>
          <w:spacing w:val="0"/>
          <w:color w:val="000000"/>
          <w:position w:val="0"/>
        </w:rPr>
        <w:t xml:space="preserve">igual que en su "comarca", en el "mundo", y en particidar en el mundo del Derecho Procesal, no debía ser presentado. Hoy, al prologar a </w:t>
      </w:r>
      <w:r>
        <w:rPr>
          <w:rStyle w:val="CharStyle28"/>
          <w:i/>
          <w:iCs/>
        </w:rPr>
        <w:t xml:space="preserve">Couture, </w:t>
      </w:r>
      <w:r>
        <w:rPr>
          <w:lang w:val="es-ES" w:eastAsia="es-ES" w:bidi="es-ES"/>
          <w:w w:val="100"/>
          <w:spacing w:val="0"/>
          <w:color w:val="000000"/>
          <w:position w:val="0"/>
        </w:rPr>
        <w:t>al prologar su libro básico, no se trata de presentarlo sino de recordarlo. Pero hemos de recordar no a un Maestro desaparecido sino a un Maestro que sigue entre nosotros.</w:t>
      </w:r>
    </w:p>
    <w:p>
      <w:pPr>
        <w:pStyle w:val="Style24"/>
        <w:framePr w:w="5520" w:h="6236" w:hRule="exact" w:wrap="none" w:vAnchor="page" w:hAnchor="page" w:x="1075" w:y="3647"/>
        <w:widowControl w:val="0"/>
        <w:keepNext w:val="0"/>
        <w:keepLines w:val="0"/>
        <w:shd w:val="clear" w:color="auto" w:fill="auto"/>
        <w:bidi w:val="0"/>
        <w:jc w:val="both"/>
        <w:spacing w:before="0" w:after="0" w:line="220" w:lineRule="exact"/>
        <w:ind w:left="0" w:right="0" w:firstLine="380"/>
      </w:pPr>
      <w:r>
        <w:rPr>
          <w:lang w:val="es-ES" w:eastAsia="es-ES" w:bidi="es-ES"/>
          <w:w w:val="100"/>
          <w:spacing w:val="0"/>
          <w:color w:val="000000"/>
          <w:position w:val="0"/>
        </w:rPr>
        <w:t xml:space="preserve">"No solamente se debe trabajar sobre la obra de </w:t>
      </w:r>
      <w:r>
        <w:rPr>
          <w:rStyle w:val="CharStyle28"/>
          <w:i/>
          <w:iCs/>
        </w:rPr>
        <w:t xml:space="preserve">Couture </w:t>
      </w:r>
      <w:r>
        <w:rPr>
          <w:lang w:val="es-ES" w:eastAsia="es-ES" w:bidi="es-ES"/>
          <w:w w:val="100"/>
          <w:spacing w:val="0"/>
          <w:color w:val="000000"/>
          <w:position w:val="0"/>
        </w:rPr>
        <w:t xml:space="preserve">sino que se debe seguir trabajando con </w:t>
      </w:r>
      <w:r>
        <w:rPr>
          <w:rStyle w:val="CharStyle28"/>
          <w:i/>
          <w:iCs/>
        </w:rPr>
        <w:t xml:space="preserve">Couture; </w:t>
      </w:r>
      <w:r>
        <w:rPr>
          <w:lang w:val="es-ES" w:eastAsia="es-ES" w:bidi="es-ES"/>
          <w:w w:val="100"/>
          <w:spacing w:val="0"/>
          <w:color w:val="000000"/>
          <w:position w:val="0"/>
        </w:rPr>
        <w:t xml:space="preserve">esto es, con </w:t>
      </w:r>
      <w:r>
        <w:rPr>
          <w:rStyle w:val="CharStyle28"/>
          <w:i/>
          <w:iCs/>
        </w:rPr>
        <w:t xml:space="preserve">Couture </w:t>
      </w:r>
      <w:r>
        <w:rPr>
          <w:lang w:val="es-ES" w:eastAsia="es-ES" w:bidi="es-ES"/>
          <w:w w:val="100"/>
          <w:spacing w:val="0"/>
          <w:color w:val="000000"/>
          <w:position w:val="0"/>
        </w:rPr>
        <w:t>no ausente sino en permanente presencia", decía yo unos meses después de faltar</w:t>
        <w:softHyphen/>
        <w:t xml:space="preserve">nos, recordándolo en Paraná, la última tribuna argentina desde la que él hizo oír su palabra. Este prólogo querría ser la lección inicial de una nueva enseñanza de </w:t>
      </w:r>
      <w:r>
        <w:rPr>
          <w:rStyle w:val="CharStyle28"/>
          <w:i/>
          <w:iCs/>
        </w:rPr>
        <w:t>Couture.</w:t>
      </w:r>
    </w:p>
    <w:p>
      <w:pPr>
        <w:pStyle w:val="Style24"/>
        <w:framePr w:w="5520" w:h="6236" w:hRule="exact" w:wrap="none" w:vAnchor="page" w:hAnchor="page" w:x="1075" w:y="3647"/>
        <w:widowControl w:val="0"/>
        <w:keepNext w:val="0"/>
        <w:keepLines w:val="0"/>
        <w:shd w:val="clear" w:color="auto" w:fill="auto"/>
        <w:bidi w:val="0"/>
        <w:jc w:val="both"/>
        <w:spacing w:before="0" w:after="0" w:line="220" w:lineRule="exact"/>
        <w:ind w:left="0" w:right="0" w:firstLine="380"/>
      </w:pPr>
      <w:r>
        <w:rPr>
          <w:lang w:val="es-ES" w:eastAsia="es-ES" w:bidi="es-ES"/>
          <w:w w:val="100"/>
          <w:spacing w:val="0"/>
          <w:color w:val="000000"/>
          <w:position w:val="0"/>
        </w:rPr>
        <w:t xml:space="preserve">Trabajar con </w:t>
      </w:r>
      <w:r>
        <w:rPr>
          <w:rStyle w:val="CharStyle28"/>
          <w:i/>
          <w:iCs/>
        </w:rPr>
        <w:t xml:space="preserve">Couture </w:t>
      </w:r>
      <w:r>
        <w:rPr>
          <w:lang w:val="es-ES" w:eastAsia="es-ES" w:bidi="es-ES"/>
          <w:w w:val="100"/>
          <w:spacing w:val="0"/>
          <w:color w:val="000000"/>
          <w:position w:val="0"/>
        </w:rPr>
        <w:t>no puede ser solamente examen y crítica de la labor que nos dejó; ha de ser también meditación sobre una probable evolución de sus ideas. Y esto es ya más difícil; pero habrá de intentarse. Un día, probablemente no lejano, habrá de hacerse una nueva edición de este mismo libro; y así como en la segunda él nos dijo que algunos capítulos (que no eran, por cierto, los menos importantes) habían sido "íntegramente reescritos", residtará necesario</w:t>
      </w:r>
      <w:r>
        <w:rPr>
          <w:rStyle w:val="CharStyle30"/>
          <w:i w:val="0"/>
          <w:iCs w:val="0"/>
        </w:rPr>
        <w:t xml:space="preserve"> reescribir </w:t>
      </w:r>
      <w:r>
        <w:rPr>
          <w:lang w:val="es-ES" w:eastAsia="es-ES" w:bidi="es-ES"/>
          <w:w w:val="100"/>
          <w:spacing w:val="0"/>
          <w:color w:val="000000"/>
          <w:position w:val="0"/>
        </w:rPr>
        <w:t>parte del libro; la labor</w:t>
      </w:r>
      <w:r>
        <w:rPr>
          <w:rStyle w:val="CharStyle30"/>
          <w:i w:val="0"/>
          <w:iCs w:val="0"/>
        </w:rPr>
        <w:t xml:space="preserve"> </w:t>
      </w:r>
      <w:r>
        <w:rPr>
          <w:lang w:val="es-ES" w:eastAsia="es-ES" w:bidi="es-ES"/>
          <w:w w:val="100"/>
          <w:spacing w:val="0"/>
          <w:color w:val="000000"/>
          <w:position w:val="0"/>
        </w:rPr>
        <w:t>—no fácil</w:t>
      </w:r>
      <w:r>
        <w:rPr>
          <w:rStyle w:val="CharStyle30"/>
          <w:i w:val="0"/>
          <w:iCs w:val="0"/>
        </w:rPr>
        <w:t xml:space="preserve">— </w:t>
      </w:r>
      <w:r>
        <w:rPr>
          <w:lang w:val="es-ES" w:eastAsia="es-ES" w:bidi="es-ES"/>
          <w:w w:val="100"/>
          <w:spacing w:val="0"/>
          <w:color w:val="000000"/>
          <w:position w:val="0"/>
        </w:rPr>
        <w:t xml:space="preserve">consistirá en tratar de acercarse a lo que </w:t>
      </w:r>
      <w:r>
        <w:rPr>
          <w:rStyle w:val="CharStyle28"/>
          <w:i/>
          <w:iCs/>
        </w:rPr>
        <w:t xml:space="preserve">Couture </w:t>
      </w:r>
      <w:r>
        <w:rPr>
          <w:lang w:val="es-ES" w:eastAsia="es-ES" w:bidi="es-ES"/>
          <w:w w:val="100"/>
          <w:spacing w:val="0"/>
          <w:color w:val="000000"/>
          <w:position w:val="0"/>
        </w:rPr>
        <w:t>habría</w:t>
      </w:r>
      <w:r>
        <w:rPr>
          <w:rStyle w:val="CharStyle30"/>
          <w:i w:val="0"/>
          <w:iCs w:val="0"/>
        </w:rPr>
        <w:t xml:space="preserve"> reescrito, </w:t>
      </w:r>
      <w:r>
        <w:rPr>
          <w:lang w:val="es-ES" w:eastAsia="es-ES" w:bidi="es-ES"/>
          <w:w w:val="100"/>
          <w:spacing w:val="0"/>
          <w:color w:val="000000"/>
          <w:position w:val="0"/>
        </w:rPr>
        <w:t xml:space="preserve">teniendo presente la transformación de las doctrinas sobre el proceso civil. Tal es, en su forma más simple, la colaboración con </w:t>
      </w:r>
      <w:r>
        <w:rPr>
          <w:rStyle w:val="CharStyle28"/>
          <w:i/>
          <w:iCs/>
        </w:rPr>
        <w:t>Couture.</w:t>
      </w:r>
    </w:p>
    <w:p>
      <w:pPr>
        <w:pStyle w:val="Style24"/>
        <w:framePr w:w="5520" w:h="6236" w:hRule="exact" w:wrap="none" w:vAnchor="page" w:hAnchor="page" w:x="1075" w:y="3647"/>
        <w:widowControl w:val="0"/>
        <w:keepNext w:val="0"/>
        <w:keepLines w:val="0"/>
        <w:shd w:val="clear" w:color="auto" w:fill="auto"/>
        <w:bidi w:val="0"/>
        <w:jc w:val="both"/>
        <w:spacing w:before="0" w:after="0" w:line="220" w:lineRule="exact"/>
        <w:ind w:left="0" w:right="0" w:firstLine="380"/>
      </w:pPr>
      <w:r>
        <w:rPr>
          <w:lang w:val="es-ES" w:eastAsia="es-ES" w:bidi="es-ES"/>
          <w:w w:val="100"/>
          <w:spacing w:val="0"/>
          <w:color w:val="000000"/>
          <w:position w:val="0"/>
        </w:rPr>
        <w:t xml:space="preserve">El examen, o la contemplación, </w:t>
      </w:r>
      <w:r>
        <w:rPr>
          <w:rStyle w:val="CharStyle29"/>
          <w:i/>
          <w:iCs/>
        </w:rPr>
        <w:t xml:space="preserve">de </w:t>
      </w:r>
      <w:r>
        <w:rPr>
          <w:lang w:val="es-ES" w:eastAsia="es-ES" w:bidi="es-ES"/>
          <w:w w:val="100"/>
          <w:spacing w:val="0"/>
          <w:color w:val="000000"/>
          <w:position w:val="0"/>
        </w:rPr>
        <w:t xml:space="preserve">lo que </w:t>
      </w:r>
      <w:r>
        <w:rPr>
          <w:rStyle w:val="CharStyle28"/>
          <w:i/>
          <w:iCs/>
        </w:rPr>
        <w:t xml:space="preserve">Couture </w:t>
      </w:r>
      <w:r>
        <w:rPr>
          <w:lang w:val="es-ES" w:eastAsia="es-ES" w:bidi="es-ES"/>
          <w:w w:val="100"/>
          <w:spacing w:val="0"/>
          <w:color w:val="000000"/>
          <w:position w:val="0"/>
        </w:rPr>
        <w:t>produjo a lo largo de quince años, desde la primera edición de sus</w:t>
      </w:r>
      <w:r>
        <w:rPr>
          <w:rStyle w:val="CharStyle30"/>
          <w:i w:val="0"/>
          <w:iCs w:val="0"/>
        </w:rPr>
        <w:t xml:space="preserve"> Fundamentos, es </w:t>
      </w:r>
      <w:r>
        <w:rPr>
          <w:lang w:val="es-ES" w:eastAsia="es-ES" w:bidi="es-ES"/>
          <w:w w:val="100"/>
          <w:spacing w:val="0"/>
          <w:color w:val="000000"/>
          <w:position w:val="0"/>
        </w:rPr>
        <w:t>trabajo previo al de reelaboración de la obra que nos dejó.</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21"/>
        <w:framePr w:wrap="none" w:vAnchor="page" w:hAnchor="page" w:x="1429" w:y="157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XXVIII</w:t>
      </w:r>
    </w:p>
    <w:p>
      <w:pPr>
        <w:pStyle w:val="Style98"/>
        <w:framePr w:wrap="none" w:vAnchor="page" w:hAnchor="page" w:x="3515" w:y="1564"/>
        <w:widowControl w:val="0"/>
        <w:keepNext w:val="0"/>
        <w:keepLines w:val="0"/>
        <w:shd w:val="clear" w:color="auto" w:fill="auto"/>
        <w:bidi w:val="0"/>
        <w:jc w:val="left"/>
        <w:spacing w:before="0" w:after="0" w:line="130" w:lineRule="exact"/>
        <w:ind w:left="0" w:right="0" w:firstLine="0"/>
      </w:pPr>
      <w:r>
        <w:rPr>
          <w:rStyle w:val="CharStyle100"/>
        </w:rPr>
        <w:t>Prólogo</w:t>
      </w:r>
    </w:p>
    <w:p>
      <w:pPr>
        <w:pStyle w:val="Style24"/>
        <w:numPr>
          <w:ilvl w:val="0"/>
          <w:numId w:val="13"/>
        </w:numPr>
        <w:framePr w:w="5437" w:h="8150" w:hRule="exact" w:wrap="none" w:vAnchor="page" w:hAnchor="page" w:x="1309" w:y="1995"/>
        <w:tabs>
          <w:tab w:leader="none" w:pos="751" w:val="left"/>
        </w:tabs>
        <w:widowControl w:val="0"/>
        <w:keepNext w:val="0"/>
        <w:keepLines w:val="0"/>
        <w:shd w:val="clear" w:color="auto" w:fill="auto"/>
        <w:bidi w:val="0"/>
        <w:jc w:val="both"/>
        <w:spacing w:before="0" w:after="0" w:line="210" w:lineRule="exact"/>
        <w:ind w:left="140" w:right="0" w:firstLine="340"/>
      </w:pPr>
      <w:r>
        <w:rPr>
          <w:rStyle w:val="CharStyle30"/>
          <w:i w:val="0"/>
          <w:iCs w:val="0"/>
        </w:rPr>
        <w:t xml:space="preserve">— </w:t>
      </w:r>
      <w:r>
        <w:rPr>
          <w:lang w:val="es-ES" w:eastAsia="es-ES" w:bidi="es-ES"/>
          <w:w w:val="100"/>
          <w:spacing w:val="0"/>
          <w:color w:val="000000"/>
          <w:position w:val="0"/>
        </w:rPr>
        <w:t>Cuando los</w:t>
      </w:r>
      <w:r>
        <w:rPr>
          <w:rStyle w:val="CharStyle30"/>
          <w:i w:val="0"/>
          <w:iCs w:val="0"/>
        </w:rPr>
        <w:t xml:space="preserve"> Fundamentos </w:t>
      </w:r>
      <w:r>
        <w:rPr>
          <w:lang w:val="es-ES" w:eastAsia="es-ES" w:bidi="es-ES"/>
          <w:w w:val="100"/>
          <w:spacing w:val="0"/>
          <w:color w:val="000000"/>
          <w:position w:val="0"/>
        </w:rPr>
        <w:t>aparecen, en 1942, la labor mono</w:t>
        <w:softHyphen/>
        <w:t xml:space="preserve">gráfica de </w:t>
      </w:r>
      <w:r>
        <w:rPr>
          <w:rStyle w:val="CharStyle28"/>
          <w:i/>
          <w:iCs/>
        </w:rPr>
        <w:t xml:space="preserve">Couturf. </w:t>
      </w:r>
      <w:r>
        <w:rPr>
          <w:lang w:val="es-ES" w:eastAsia="es-ES" w:bidi="es-ES"/>
          <w:w w:val="100"/>
          <w:spacing w:val="0"/>
          <w:color w:val="000000"/>
          <w:position w:val="0"/>
        </w:rPr>
        <w:t>es de una docena de años; algunas de sus monogra</w:t>
        <w:softHyphen/>
        <w:t>fías son libros: lo es</w:t>
      </w:r>
      <w:r>
        <w:rPr>
          <w:rStyle w:val="CharStyle30"/>
          <w:i w:val="0"/>
          <w:iCs w:val="0"/>
        </w:rPr>
        <w:t xml:space="preserve"> El divorcio por voluntad de la mujer; </w:t>
      </w:r>
      <w:r>
        <w:rPr>
          <w:lang w:val="es-ES" w:eastAsia="es-ES" w:bidi="es-ES"/>
          <w:w w:val="100"/>
          <w:spacing w:val="0"/>
          <w:color w:val="000000"/>
          <w:position w:val="0"/>
        </w:rPr>
        <w:t xml:space="preserve">lo es el </w:t>
      </w:r>
      <w:r>
        <w:rPr>
          <w:rStyle w:val="CharStyle30"/>
          <w:i w:val="0"/>
          <w:iCs w:val="0"/>
        </w:rPr>
        <w:t xml:space="preserve">Curso sobre el código de organización de los tribunales; </w:t>
      </w:r>
      <w:r>
        <w:rPr>
          <w:lang w:val="es-ES" w:eastAsia="es-ES" w:bidi="es-ES"/>
          <w:w w:val="100"/>
          <w:spacing w:val="0"/>
          <w:color w:val="000000"/>
          <w:position w:val="0"/>
        </w:rPr>
        <w:t>lo es, sobre todo,</w:t>
      </w:r>
      <w:r>
        <w:rPr>
          <w:rStyle w:val="CharStyle30"/>
          <w:i w:val="0"/>
          <w:iCs w:val="0"/>
        </w:rPr>
        <w:t xml:space="preserve"> Teoría de las diligencias para mejor proveer; </w:t>
      </w:r>
      <w:r>
        <w:rPr>
          <w:lang w:val="es-ES" w:eastAsia="es-ES" w:bidi="es-ES"/>
          <w:w w:val="100"/>
          <w:spacing w:val="0"/>
          <w:color w:val="000000"/>
          <w:position w:val="0"/>
        </w:rPr>
        <w:t>algunas de sus conferencias, al publicarse, constituyen monografías de altísimo mérito científico, al que acompaña la belleza de exposición; entre ellas, destaco</w:t>
      </w:r>
      <w:r>
        <w:rPr>
          <w:rStyle w:val="CharStyle30"/>
          <w:i w:val="0"/>
          <w:iCs w:val="0"/>
        </w:rPr>
        <w:t xml:space="preserve"> Trayectoria y destino del derecho procesal hispanoameri</w:t>
        <w:softHyphen/>
        <w:t xml:space="preserve">cano. </w:t>
      </w:r>
      <w:r>
        <w:rPr>
          <w:lang w:val="es-ES" w:eastAsia="es-ES" w:bidi="es-ES"/>
          <w:w w:val="100"/>
          <w:spacing w:val="0"/>
          <w:color w:val="000000"/>
          <w:position w:val="0"/>
        </w:rPr>
        <w:t>La jerarquía de maestro se ha puesto de relieve durante esa docena de años en la cátedra y en las publicaciones y conferencias. Además, la exposición general del derecho procesal civil existe en su</w:t>
      </w:r>
      <w:r>
        <w:rPr>
          <w:rStyle w:val="CharStyle30"/>
          <w:i w:val="0"/>
          <w:iCs w:val="0"/>
        </w:rPr>
        <w:t xml:space="preserve"> Curso, </w:t>
      </w:r>
      <w:r>
        <w:rPr>
          <w:lang w:val="es-ES" w:eastAsia="es-ES" w:bidi="es-ES"/>
          <w:w w:val="100"/>
          <w:spacing w:val="0"/>
          <w:color w:val="000000"/>
          <w:position w:val="0"/>
        </w:rPr>
        <w:t>aunque su divulgación (quizá por razón de su presentación tipográfica) no alcanzara los límites que por su contenido merecía. Pero el</w:t>
      </w:r>
      <w:r>
        <w:rPr>
          <w:rStyle w:val="CharStyle30"/>
          <w:i w:val="0"/>
          <w:iCs w:val="0"/>
        </w:rPr>
        <w:t xml:space="preserve"> Curso, </w:t>
      </w:r>
      <w:r>
        <w:rPr>
          <w:lang w:val="es-ES" w:eastAsia="es-ES" w:bidi="es-ES"/>
          <w:w w:val="100"/>
          <w:spacing w:val="0"/>
          <w:color w:val="000000"/>
          <w:position w:val="0"/>
        </w:rPr>
        <w:t>por su destino y por su forma, no</w:t>
      </w:r>
      <w:r>
        <w:rPr>
          <w:rStyle w:val="CharStyle30"/>
          <w:i w:val="0"/>
          <w:iCs w:val="0"/>
        </w:rPr>
        <w:t xml:space="preserve"> compromete </w:t>
      </w:r>
      <w:r>
        <w:rPr>
          <w:lang w:val="es-ES" w:eastAsia="es-ES" w:bidi="es-ES"/>
          <w:w w:val="100"/>
          <w:spacing w:val="0"/>
          <w:color w:val="000000"/>
          <w:position w:val="0"/>
        </w:rPr>
        <w:t>científicamente en la manera terminante de los</w:t>
      </w:r>
      <w:r>
        <w:rPr>
          <w:rStyle w:val="CharStyle30"/>
          <w:i w:val="0"/>
          <w:iCs w:val="0"/>
        </w:rPr>
        <w:t xml:space="preserve"> Fundamentos. </w:t>
      </w:r>
      <w:r>
        <w:rPr>
          <w:lang w:val="es-ES" w:eastAsia="es-ES" w:bidi="es-ES"/>
          <w:w w:val="100"/>
          <w:spacing w:val="0"/>
          <w:color w:val="000000"/>
          <w:position w:val="0"/>
        </w:rPr>
        <w:t xml:space="preserve">Es en este libro en el que había de verse, mientras el Tratado no apareciese (y, desgraciadamente, no apareció) la obra general de </w:t>
      </w:r>
      <w:r>
        <w:rPr>
          <w:rStyle w:val="CharStyle28"/>
          <w:i/>
          <w:iCs/>
        </w:rPr>
        <w:t xml:space="preserve">Couture. </w:t>
      </w:r>
      <w:r>
        <w:rPr>
          <w:lang w:val="es-ES" w:eastAsia="es-ES" w:bidi="es-ES"/>
          <w:w w:val="100"/>
          <w:spacing w:val="0"/>
          <w:color w:val="000000"/>
          <w:position w:val="0"/>
        </w:rPr>
        <w:t>Después siguen publicándose las monografías del trabajador infatigable; y se reúnen, más tarde, en vohimenes. Pero los</w:t>
      </w:r>
      <w:r>
        <w:rPr>
          <w:rStyle w:val="CharStyle30"/>
          <w:i w:val="0"/>
          <w:iCs w:val="0"/>
        </w:rPr>
        <w:t xml:space="preserve"> Fundamentos </w:t>
      </w:r>
      <w:r>
        <w:rPr>
          <w:lang w:val="es-ES" w:eastAsia="es-ES" w:bidi="es-ES"/>
          <w:w w:val="100"/>
          <w:spacing w:val="0"/>
          <w:color w:val="000000"/>
          <w:position w:val="0"/>
        </w:rPr>
        <w:t>serán una pauta o una piedra de toque; en las monografías ya no se podrá prescindir de que las ideas básicas están en aquel libro; y cuando algo, que signifique apartamiento o superación, se diga en un trabajo particular, deberá repercutir después</w:t>
      </w:r>
    </w:p>
    <w:p>
      <w:pPr>
        <w:pStyle w:val="Style24"/>
        <w:framePr w:w="5437" w:h="8150" w:hRule="exact" w:wrap="none" w:vAnchor="page" w:hAnchor="page" w:x="1309" w:y="1995"/>
        <w:widowControl w:val="0"/>
        <w:keepNext w:val="0"/>
        <w:keepLines w:val="0"/>
        <w:shd w:val="clear" w:color="auto" w:fill="auto"/>
        <w:bidi w:val="0"/>
        <w:jc w:val="both"/>
        <w:spacing w:before="0" w:after="0" w:line="210" w:lineRule="exact"/>
        <w:ind w:left="140" w:right="0"/>
      </w:pPr>
      <w:r>
        <w:rPr>
          <w:rStyle w:val="CharStyle30"/>
          <w:i w:val="0"/>
          <w:iCs w:val="0"/>
        </w:rPr>
        <w:t xml:space="preserve">_ </w:t>
      </w:r>
      <w:r>
        <w:rPr>
          <w:lang w:val="es-ES" w:eastAsia="es-ES" w:bidi="es-ES"/>
          <w:w w:val="100"/>
          <w:spacing w:val="0"/>
          <w:color w:val="000000"/>
          <w:position w:val="0"/>
        </w:rPr>
        <w:t>sobre la obra general, de igual manera que ésta influirá sobre la nueva elaboración de aquellas monografías. De ahí la importancia de las suce</w:t>
        <w:softHyphen/>
        <w:t>sivas ediciones, entre las cuales, en los distintos capítulos, puede haber diferencias que unas veces parecerán meramente terminológicas; pero que serán otras veces bien sustanciales.</w:t>
      </w:r>
    </w:p>
    <w:p>
      <w:pPr>
        <w:pStyle w:val="Style24"/>
        <w:numPr>
          <w:ilvl w:val="0"/>
          <w:numId w:val="13"/>
        </w:numPr>
        <w:framePr w:w="5437" w:h="8150" w:hRule="exact" w:wrap="none" w:vAnchor="page" w:hAnchor="page" w:x="1309" w:y="1995"/>
        <w:tabs>
          <w:tab w:leader="none" w:pos="716" w:val="left"/>
        </w:tabs>
        <w:widowControl w:val="0"/>
        <w:keepNext w:val="0"/>
        <w:keepLines w:val="0"/>
        <w:shd w:val="clear" w:color="auto" w:fill="auto"/>
        <w:bidi w:val="0"/>
        <w:jc w:val="both"/>
        <w:spacing w:before="0" w:after="0" w:line="210" w:lineRule="exact"/>
        <w:ind w:left="140" w:right="0" w:firstLine="340"/>
      </w:pPr>
      <w:r>
        <w:rPr>
          <w:rStyle w:val="CharStyle30"/>
          <w:i w:val="0"/>
          <w:iCs w:val="0"/>
        </w:rPr>
        <w:t xml:space="preserve">— </w:t>
      </w:r>
      <w:r>
        <w:rPr>
          <w:lang w:val="es-ES" w:eastAsia="es-ES" w:bidi="es-ES"/>
          <w:w w:val="100"/>
          <w:spacing w:val="0"/>
          <w:color w:val="000000"/>
          <w:position w:val="0"/>
        </w:rPr>
        <w:t>Así, en la primera edición, al estudiar el</w:t>
      </w:r>
      <w:r>
        <w:rPr>
          <w:rStyle w:val="CharStyle30"/>
          <w:i w:val="0"/>
          <w:iCs w:val="0"/>
        </w:rPr>
        <w:t xml:space="preserve"> desenvolvimiento del proceso, </w:t>
      </w:r>
      <w:r>
        <w:rPr>
          <w:lang w:val="es-ES" w:eastAsia="es-ES" w:bidi="es-ES"/>
          <w:w w:val="100"/>
          <w:spacing w:val="0"/>
          <w:color w:val="000000"/>
          <w:position w:val="0"/>
        </w:rPr>
        <w:t>se hace el estudio en tres capítulos, de los cuales el primero contempla el</w:t>
      </w:r>
      <w:r>
        <w:rPr>
          <w:rStyle w:val="CharStyle30"/>
          <w:i w:val="0"/>
          <w:iCs w:val="0"/>
        </w:rPr>
        <w:t xml:space="preserve"> procedimiento. </w:t>
      </w:r>
      <w:r>
        <w:rPr>
          <w:lang w:val="es-ES" w:eastAsia="es-ES" w:bidi="es-ES"/>
          <w:w w:val="100"/>
          <w:spacing w:val="0"/>
          <w:color w:val="000000"/>
          <w:position w:val="0"/>
        </w:rPr>
        <w:t>Pero, sin llegar a la segunda edición, de 1951, ya en la traducción al portugués, publicada en 1946, el procedi</w:t>
        <w:softHyphen/>
        <w:t>miento ha cedido el paso a</w:t>
      </w:r>
      <w:r>
        <w:rPr>
          <w:rStyle w:val="CharStyle30"/>
          <w:i w:val="0"/>
          <w:iCs w:val="0"/>
        </w:rPr>
        <w:t xml:space="preserve"> los actos procesales; </w:t>
      </w:r>
      <w:r>
        <w:rPr>
          <w:lang w:val="es-ES" w:eastAsia="es-ES" w:bidi="es-ES"/>
          <w:w w:val="100"/>
          <w:spacing w:val="0"/>
          <w:color w:val="000000"/>
          <w:position w:val="0"/>
        </w:rPr>
        <w:t xml:space="preserve">y el estudio de éstos nos dará una visión que excederá en amplitud a la que ofrecía el respectivo capítulo de la edición original. Es que, como decía </w:t>
      </w:r>
      <w:r>
        <w:rPr>
          <w:rStyle w:val="CharStyle28"/>
          <w:i/>
          <w:iCs/>
        </w:rPr>
        <w:t xml:space="preserve">Couture </w:t>
      </w:r>
      <w:r>
        <w:rPr>
          <w:lang w:val="es-ES" w:eastAsia="es-ES" w:bidi="es-ES"/>
          <w:w w:val="100"/>
          <w:spacing w:val="0"/>
          <w:color w:val="000000"/>
          <w:position w:val="0"/>
        </w:rPr>
        <w:t>en el</w:t>
      </w:r>
      <w:r>
        <w:rPr>
          <w:rStyle w:val="CharStyle30"/>
          <w:i w:val="0"/>
          <w:iCs w:val="0"/>
        </w:rPr>
        <w:t xml:space="preserve"> Prólogo a la edición brasileña, </w:t>
      </w:r>
      <w:r>
        <w:rPr>
          <w:lang w:val="es-ES" w:eastAsia="es-ES" w:bidi="es-ES"/>
          <w:w w:val="100"/>
          <w:spacing w:val="0"/>
          <w:color w:val="000000"/>
          <w:position w:val="0"/>
        </w:rPr>
        <w:t>"el lector que se diese al trabajo de confrontar la edición brasileña con la primera, aparecida en Buenos Aires en 1942, encontraría, entre ambas, variantes muy sensibles. Y no se trata de simples actualizaciones de doctrina, de legislación y de</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101"/>
        <w:framePr w:wrap="none" w:vAnchor="page" w:hAnchor="page" w:x="3348" w:y="1580"/>
        <w:widowControl w:val="0"/>
        <w:keepNext w:val="0"/>
        <w:keepLines w:val="0"/>
        <w:shd w:val="clear" w:color="auto" w:fill="auto"/>
        <w:bidi w:val="0"/>
        <w:jc w:val="left"/>
        <w:spacing w:before="0" w:after="0" w:line="150" w:lineRule="exact"/>
        <w:ind w:left="0" w:right="0" w:firstLine="0"/>
      </w:pPr>
      <w:r>
        <w:rPr>
          <w:rStyle w:val="CharStyle103"/>
        </w:rPr>
        <w:t>Prólogo</w:t>
      </w:r>
    </w:p>
    <w:p>
      <w:pPr>
        <w:pStyle w:val="Style21"/>
        <w:framePr w:wrap="none" w:vAnchor="page" w:hAnchor="page" w:x="6138" w:y="157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XXIX</w:t>
      </w:r>
    </w:p>
    <w:p>
      <w:pPr>
        <w:pStyle w:val="Style24"/>
        <w:framePr w:w="5363" w:h="8151" w:hRule="exact" w:wrap="none" w:vAnchor="page" w:hAnchor="page" w:x="1204" w:y="1991"/>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jurisprudencia, sino que ciertos conceptos fundamentales fueron objeto de una revisión bastante importante".</w:t>
      </w:r>
    </w:p>
    <w:p>
      <w:pPr>
        <w:pStyle w:val="Style24"/>
        <w:framePr w:w="5363" w:h="8151" w:hRule="exact" w:wrap="none" w:vAnchor="page" w:hAnchor="page" w:x="1204" w:y="199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Y, como señala </w:t>
      </w:r>
      <w:r>
        <w:rPr>
          <w:rStyle w:val="CharStyle28"/>
          <w:i/>
          <w:iCs/>
        </w:rPr>
        <w:t xml:space="preserve">Couture, </w:t>
      </w:r>
      <w:r>
        <w:rPr>
          <w:lang w:val="es-ES" w:eastAsia="es-ES" w:bidi="es-ES"/>
          <w:w w:val="100"/>
          <w:spacing w:val="0"/>
          <w:color w:val="000000"/>
          <w:position w:val="0"/>
        </w:rPr>
        <w:t xml:space="preserve">ya en aquella edición en portugués, </w:t>
      </w:r>
      <w:r>
        <w:rPr>
          <w:rStyle w:val="CharStyle29"/>
          <w:i/>
          <w:iCs/>
        </w:rPr>
        <w:t xml:space="preserve">y </w:t>
      </w:r>
      <w:r>
        <w:rPr>
          <w:lang w:val="es-ES" w:eastAsia="es-ES" w:bidi="es-ES"/>
          <w:w w:val="100"/>
          <w:spacing w:val="0"/>
          <w:color w:val="000000"/>
          <w:position w:val="0"/>
        </w:rPr>
        <w:t>por las razones que indica, el concepto de</w:t>
      </w:r>
      <w:r>
        <w:rPr>
          <w:rStyle w:val="CharStyle30"/>
          <w:i w:val="0"/>
          <w:iCs w:val="0"/>
        </w:rPr>
        <w:t xml:space="preserve"> acción </w:t>
      </w:r>
      <w:r>
        <w:rPr>
          <w:lang w:val="es-ES" w:eastAsia="es-ES" w:bidi="es-ES"/>
          <w:w w:val="100"/>
          <w:spacing w:val="0"/>
          <w:color w:val="000000"/>
          <w:position w:val="0"/>
        </w:rPr>
        <w:t>se perfiló con más claridad "como una forma típica del derecho constitucional de petición"; era la consecuencia</w:t>
      </w:r>
      <w:r>
        <w:rPr>
          <w:rStyle w:val="CharStyle30"/>
          <w:i w:val="0"/>
          <w:iCs w:val="0"/>
        </w:rPr>
        <w:t xml:space="preserve"> </w:t>
      </w:r>
      <w:r>
        <w:rPr>
          <w:lang w:val="es-ES" w:eastAsia="es-ES" w:bidi="es-ES"/>
          <w:w w:val="100"/>
          <w:spacing w:val="0"/>
          <w:color w:val="000000"/>
          <w:position w:val="0"/>
        </w:rPr>
        <w:t>—nos dice</w:t>
      </w:r>
      <w:r>
        <w:rPr>
          <w:rStyle w:val="CharStyle30"/>
          <w:i w:val="0"/>
          <w:iCs w:val="0"/>
        </w:rPr>
        <w:t xml:space="preserve">— </w:t>
      </w:r>
      <w:r>
        <w:rPr>
          <w:lang w:val="es-ES" w:eastAsia="es-ES" w:bidi="es-ES"/>
          <w:w w:val="100"/>
          <w:spacing w:val="0"/>
          <w:color w:val="000000"/>
          <w:position w:val="0"/>
        </w:rPr>
        <w:t>de un curso sobre las</w:t>
      </w:r>
      <w:r>
        <w:rPr>
          <w:rStyle w:val="CharStyle30"/>
          <w:i w:val="0"/>
          <w:iCs w:val="0"/>
        </w:rPr>
        <w:t xml:space="preserve"> garantías constitucio</w:t>
        <w:softHyphen/>
        <w:t xml:space="preserve">nales del proceso civil, </w:t>
      </w:r>
      <w:r>
        <w:rPr>
          <w:lang w:val="es-ES" w:eastAsia="es-ES" w:bidi="es-ES"/>
          <w:w w:val="100"/>
          <w:spacing w:val="0"/>
          <w:color w:val="000000"/>
          <w:position w:val="0"/>
        </w:rPr>
        <w:t>dado en 1945-1944 en algunas universidades americanas.</w:t>
      </w:r>
    </w:p>
    <w:p>
      <w:pPr>
        <w:pStyle w:val="Style24"/>
        <w:framePr w:w="5363" w:h="8151" w:hRule="exact" w:wrap="none" w:vAnchor="page" w:hAnchor="page" w:x="1204" w:y="199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Y ya también en esa edición se incorporaba el concepto del proceso como</w:t>
      </w:r>
      <w:r>
        <w:rPr>
          <w:rStyle w:val="CharStyle30"/>
          <w:i w:val="0"/>
          <w:iCs w:val="0"/>
        </w:rPr>
        <w:t xml:space="preserve"> institución </w:t>
      </w:r>
      <w:r>
        <w:rPr>
          <w:lang w:val="es-ES" w:eastAsia="es-ES" w:bidi="es-ES"/>
          <w:w w:val="100"/>
          <w:spacing w:val="0"/>
          <w:color w:val="000000"/>
          <w:position w:val="0"/>
        </w:rPr>
        <w:t xml:space="preserve">que, probablemente, después de haber gravitado, acaso de manera excesiva, sobre la doctrina de </w:t>
      </w:r>
      <w:r>
        <w:rPr>
          <w:rStyle w:val="CharStyle28"/>
          <w:i/>
          <w:iCs/>
        </w:rPr>
        <w:t xml:space="preserve">Couture, </w:t>
      </w:r>
      <w:r>
        <w:rPr>
          <w:lang w:val="es-ES" w:eastAsia="es-ES" w:bidi="es-ES"/>
          <w:w w:val="100"/>
          <w:spacing w:val="0"/>
          <w:color w:val="000000"/>
          <w:position w:val="0"/>
        </w:rPr>
        <w:t xml:space="preserve">se reduce, en ¡a edición que ahora aparece, a sus justas proporciones. Es bueno detenerse </w:t>
      </w:r>
      <w:r>
        <w:rPr>
          <w:rStyle w:val="CharStyle29"/>
          <w:i/>
          <w:iCs/>
        </w:rPr>
        <w:t xml:space="preserve">en </w:t>
      </w:r>
      <w:r>
        <w:rPr>
          <w:lang w:val="es-ES" w:eastAsia="es-ES" w:bidi="es-ES"/>
          <w:w w:val="100"/>
          <w:spacing w:val="0"/>
          <w:color w:val="000000"/>
          <w:position w:val="0"/>
        </w:rPr>
        <w:t xml:space="preserve">el mimero </w:t>
      </w:r>
      <w:r>
        <w:rPr>
          <w:rStyle w:val="CharStyle29"/>
          <w:i/>
          <w:iCs/>
        </w:rPr>
        <w:t xml:space="preserve">89 </w:t>
      </w:r>
      <w:r>
        <w:rPr>
          <w:lang w:val="es-ES" w:eastAsia="es-ES" w:bidi="es-ES"/>
          <w:w w:val="100"/>
          <w:spacing w:val="0"/>
          <w:color w:val="000000"/>
          <w:position w:val="0"/>
        </w:rPr>
        <w:t xml:space="preserve">de la presente edición, en que </w:t>
      </w:r>
      <w:r>
        <w:rPr>
          <w:rStyle w:val="CharStyle28"/>
          <w:i/>
          <w:iCs/>
        </w:rPr>
        <w:t xml:space="preserve">Couture </w:t>
      </w:r>
      <w:r>
        <w:rPr>
          <w:lang w:val="es-ES" w:eastAsia="es-ES" w:bidi="es-ES"/>
          <w:w w:val="100"/>
          <w:spacing w:val="0"/>
          <w:color w:val="000000"/>
          <w:position w:val="0"/>
        </w:rPr>
        <w:t>expone tal aspecto del proceso, y que es ejemplo de sinceridad y de modestia.</w:t>
      </w:r>
    </w:p>
    <w:p>
      <w:pPr>
        <w:pStyle w:val="Style24"/>
        <w:numPr>
          <w:ilvl w:val="0"/>
          <w:numId w:val="15"/>
        </w:numPr>
        <w:framePr w:w="5363" w:h="8151" w:hRule="exact" w:wrap="none" w:vAnchor="page" w:hAnchor="page" w:x="1204" w:y="1991"/>
        <w:widowControl w:val="0"/>
        <w:keepNext w:val="0"/>
        <w:keepLines w:val="0"/>
        <w:shd w:val="clear" w:color="auto" w:fill="auto"/>
        <w:bidi w:val="0"/>
        <w:jc w:val="both"/>
        <w:spacing w:before="0" w:after="0" w:line="210" w:lineRule="exact"/>
        <w:ind w:left="0" w:right="0" w:firstLine="380"/>
      </w:pPr>
      <w:r>
        <w:rPr>
          <w:rStyle w:val="CharStyle30"/>
          <w:i w:val="0"/>
          <w:iCs w:val="0"/>
        </w:rPr>
        <w:t xml:space="preserve">— </w:t>
      </w:r>
      <w:r>
        <w:rPr>
          <w:lang w:val="es-ES" w:eastAsia="es-ES" w:bidi="es-ES"/>
          <w:w w:val="100"/>
          <w:spacing w:val="0"/>
          <w:color w:val="000000"/>
          <w:position w:val="0"/>
        </w:rPr>
        <w:t>Otro concepto básico, verdaderamente</w:t>
      </w:r>
      <w:r>
        <w:rPr>
          <w:rStyle w:val="CharStyle30"/>
          <w:i w:val="0"/>
          <w:iCs w:val="0"/>
        </w:rPr>
        <w:t xml:space="preserve"> fundamental, </w:t>
      </w:r>
      <w:r>
        <w:rPr>
          <w:lang w:val="es-ES" w:eastAsia="es-ES" w:bidi="es-ES"/>
          <w:w w:val="100"/>
          <w:spacing w:val="0"/>
          <w:color w:val="000000"/>
          <w:position w:val="0"/>
        </w:rPr>
        <w:t>debe des</w:t>
        <w:softHyphen/>
        <w:t>tacarse al contemplar la actual edición frente a las anteriores del libro: es el de</w:t>
      </w:r>
      <w:r>
        <w:rPr>
          <w:rStyle w:val="CharStyle30"/>
          <w:i w:val="0"/>
          <w:iCs w:val="0"/>
        </w:rPr>
        <w:t xml:space="preserve"> jurisdicción. </w:t>
      </w:r>
      <w:r>
        <w:rPr>
          <w:lang w:val="es-ES" w:eastAsia="es-ES" w:bidi="es-ES"/>
          <w:w w:val="100"/>
          <w:spacing w:val="0"/>
          <w:color w:val="000000"/>
          <w:position w:val="0"/>
        </w:rPr>
        <w:t>Faltaba en las ediciones anteriores. Y resultaba difícil admitir que en un libro, de carácter general, que estudiaba el derecho procesal, no apareciese tratada la</w:t>
      </w:r>
      <w:r>
        <w:rPr>
          <w:rStyle w:val="CharStyle30"/>
          <w:i w:val="0"/>
          <w:iCs w:val="0"/>
        </w:rPr>
        <w:t xml:space="preserve"> jurisdicción; </w:t>
      </w:r>
      <w:r>
        <w:rPr>
          <w:lang w:val="es-ES" w:eastAsia="es-ES" w:bidi="es-ES"/>
          <w:w w:val="100"/>
          <w:spacing w:val="0"/>
          <w:color w:val="000000"/>
          <w:position w:val="0"/>
        </w:rPr>
        <w:t>costaba trabajo convencerse, al menos prácticamente, de que la jurisdicción correspon</w:t>
        <w:softHyphen/>
        <w:t>diese, de manera exclusiva, al</w:t>
      </w:r>
      <w:r>
        <w:rPr>
          <w:rStyle w:val="CharStyle30"/>
          <w:i w:val="0"/>
          <w:iCs w:val="0"/>
        </w:rPr>
        <w:t xml:space="preserve"> Derecho Constitucional; </w:t>
      </w:r>
      <w:r>
        <w:rPr>
          <w:lang w:val="es-ES" w:eastAsia="es-ES" w:bidi="es-ES"/>
          <w:w w:val="100"/>
          <w:spacing w:val="0"/>
          <w:color w:val="000000"/>
          <w:position w:val="0"/>
        </w:rPr>
        <w:t>influían, para pensar así, tantos autores de Derecho Procesal, estudiando la jurisdic</w:t>
        <w:softHyphen/>
        <w:t xml:space="preserve">ción; quizá entre todos </w:t>
      </w:r>
      <w:r>
        <w:rPr>
          <w:rStyle w:val="CharStyle28"/>
          <w:i/>
          <w:iCs/>
        </w:rPr>
        <w:t xml:space="preserve">Mortara, </w:t>
      </w:r>
      <w:r>
        <w:rPr>
          <w:lang w:val="es-ES" w:eastAsia="es-ES" w:bidi="es-ES"/>
          <w:w w:val="100"/>
          <w:spacing w:val="0"/>
          <w:color w:val="000000"/>
          <w:position w:val="0"/>
        </w:rPr>
        <w:t>en aquel maravilloso primer volumen de su</w:t>
      </w:r>
      <w:r>
        <w:rPr>
          <w:rStyle w:val="CharStyle30"/>
          <w:i w:val="0"/>
          <w:iCs w:val="0"/>
        </w:rPr>
        <w:t xml:space="preserve"> Commentario. </w:t>
      </w:r>
      <w:r>
        <w:rPr>
          <w:lang w:val="es-ES" w:eastAsia="es-ES" w:bidi="es-ES"/>
          <w:w w:val="100"/>
          <w:spacing w:val="0"/>
          <w:color w:val="000000"/>
          <w:position w:val="0"/>
        </w:rPr>
        <w:t xml:space="preserve">La explicación de tal ausencia, hoy subsanada, habría que buscarla también en el prólogo a la edición brasileña de ¡os </w:t>
      </w:r>
      <w:r>
        <w:rPr>
          <w:rStyle w:val="CharStyle30"/>
          <w:i w:val="0"/>
          <w:iCs w:val="0"/>
        </w:rPr>
        <w:t xml:space="preserve">Fundamentos: </w:t>
      </w:r>
      <w:r>
        <w:rPr>
          <w:lang w:val="es-ES" w:eastAsia="es-ES" w:bidi="es-ES"/>
          <w:w w:val="100"/>
          <w:spacing w:val="0"/>
          <w:color w:val="000000"/>
          <w:position w:val="0"/>
        </w:rPr>
        <w:t>"Mas, como tantas veces acontece, la crítica termina por abrir brecha en las convicciones del autor"; y saltar a las páginas de desarrollo del tema en la edición actual; en esa Parte primera, que trata de la</w:t>
      </w:r>
      <w:r>
        <w:rPr>
          <w:rStyle w:val="CharStyle30"/>
          <w:i w:val="0"/>
          <w:iCs w:val="0"/>
        </w:rPr>
        <w:t xml:space="preserve"> Constitución del proceso, </w:t>
      </w:r>
      <w:r>
        <w:rPr>
          <w:lang w:val="es-ES" w:eastAsia="es-ES" w:bidi="es-ES"/>
          <w:w w:val="100"/>
          <w:spacing w:val="0"/>
          <w:color w:val="000000"/>
          <w:position w:val="0"/>
        </w:rPr>
        <w:t>un capítulo dedicado a la</w:t>
      </w:r>
      <w:r>
        <w:rPr>
          <w:rStyle w:val="CharStyle30"/>
          <w:i w:val="0"/>
          <w:iCs w:val="0"/>
        </w:rPr>
        <w:t xml:space="preserve"> jurisdicción </w:t>
      </w:r>
      <w:r>
        <w:rPr>
          <w:lang w:val="es-ES" w:eastAsia="es-ES" w:bidi="es-ES"/>
          <w:w w:val="100"/>
          <w:spacing w:val="0"/>
          <w:color w:val="000000"/>
          <w:position w:val="0"/>
        </w:rPr>
        <w:t>precede a los que tratan de la</w:t>
      </w:r>
      <w:r>
        <w:rPr>
          <w:rStyle w:val="CharStyle30"/>
          <w:i w:val="0"/>
          <w:iCs w:val="0"/>
        </w:rPr>
        <w:t xml:space="preserve"> acción, </w:t>
      </w:r>
      <w:r>
        <w:rPr>
          <w:lang w:val="es-ES" w:eastAsia="es-ES" w:bidi="es-ES"/>
          <w:w w:val="100"/>
          <w:spacing w:val="0"/>
          <w:color w:val="000000"/>
          <w:position w:val="0"/>
        </w:rPr>
        <w:t>de la</w:t>
      </w:r>
      <w:r>
        <w:rPr>
          <w:rStyle w:val="CharStyle30"/>
          <w:i w:val="0"/>
          <w:iCs w:val="0"/>
        </w:rPr>
        <w:t xml:space="preserve"> excepción </w:t>
      </w:r>
      <w:r>
        <w:rPr>
          <w:lang w:val="es-ES" w:eastAsia="es-ES" w:bidi="es-ES"/>
          <w:w w:val="100"/>
          <w:spacing w:val="0"/>
          <w:color w:val="000000"/>
          <w:position w:val="0"/>
        </w:rPr>
        <w:t>y del</w:t>
      </w:r>
      <w:r>
        <w:rPr>
          <w:rStyle w:val="CharStyle30"/>
          <w:i w:val="0"/>
          <w:iCs w:val="0"/>
        </w:rPr>
        <w:t xml:space="preserve"> proceso. </w:t>
      </w:r>
      <w:r>
        <w:rPr>
          <w:lang w:val="es-ES" w:eastAsia="es-ES" w:bidi="es-ES"/>
          <w:w w:val="100"/>
          <w:spacing w:val="0"/>
          <w:color w:val="000000"/>
          <w:position w:val="0"/>
        </w:rPr>
        <w:t>Allí, en la página 32, se hace eco de que "la doctrina alemana no ha prestado a este tema particular atención, pues sus autores más represen</w:t>
        <w:softHyphen/>
        <w:t>tativos consideran que la jurisdicción integra la administración"; pero la explicación terminante, categórica, couturiana, de aquella ausencia y de esta presencia, se lee en la página siguiente: "El presente capítulo, que no se hallaba en anteriores ediciones de este libro, es el resultado de una prolongada tentativa, culminada en un trabajo reciente, de estable</w:t>
        <w:softHyphen/>
        <w:t>cer un concepto de jurisdicción que supere las dificultades más comu-</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21"/>
        <w:framePr w:wrap="none" w:vAnchor="page" w:hAnchor="page" w:x="1390" w:y="158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XXX</w:t>
      </w:r>
    </w:p>
    <w:p>
      <w:pPr>
        <w:pStyle w:val="Style104"/>
        <w:framePr w:wrap="none" w:vAnchor="page" w:hAnchor="page" w:x="3469" w:y="1578"/>
        <w:widowControl w:val="0"/>
        <w:keepNext w:val="0"/>
        <w:keepLines w:val="0"/>
        <w:shd w:val="clear" w:color="auto" w:fill="auto"/>
        <w:bidi w:val="0"/>
        <w:jc w:val="left"/>
        <w:spacing w:before="0" w:after="0" w:line="120" w:lineRule="exact"/>
        <w:ind w:left="0" w:right="0" w:firstLine="0"/>
      </w:pPr>
      <w:r>
        <w:rPr>
          <w:rStyle w:val="CharStyle106"/>
        </w:rPr>
        <w:t>Prólogo</w:t>
      </w:r>
    </w:p>
    <w:p>
      <w:pPr>
        <w:pStyle w:val="Style24"/>
        <w:framePr w:w="5367" w:h="8162" w:hRule="exact" w:wrap="none" w:vAnchor="page" w:hAnchor="page" w:x="1375" w:y="2009"/>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nes". Poco más adelante, en la página 40, se encuentra la</w:t>
      </w:r>
      <w:r>
        <w:rPr>
          <w:rStyle w:val="CharStyle30"/>
          <w:i w:val="0"/>
          <w:iCs w:val="0"/>
        </w:rPr>
        <w:t xml:space="preserve"> definición de jurisdicción. </w:t>
      </w:r>
      <w:r>
        <w:rPr>
          <w:lang w:val="es-ES" w:eastAsia="es-ES" w:bidi="es-ES"/>
          <w:w w:val="100"/>
          <w:spacing w:val="0"/>
          <w:color w:val="000000"/>
          <w:position w:val="0"/>
        </w:rPr>
        <w:t>El propósito del autor está logrado.</w:t>
      </w:r>
    </w:p>
    <w:p>
      <w:pPr>
        <w:pStyle w:val="Style24"/>
        <w:framePr w:w="5367" w:h="8162" w:hRule="exact" w:wrap="none" w:vAnchor="page" w:hAnchor="page" w:x="1375" w:y="200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Con este capítido, al que acabo de referirme, ha de considerarse vinculado</w:t>
      </w:r>
      <w:r>
        <w:rPr>
          <w:rStyle w:val="CharStyle30"/>
          <w:i w:val="0"/>
          <w:iCs w:val="0"/>
        </w:rPr>
        <w:t xml:space="preserve"> </w:t>
      </w:r>
      <w:r>
        <w:rPr>
          <w:lang w:val="es-ES" w:eastAsia="es-ES" w:bidi="es-ES"/>
          <w:w w:val="100"/>
          <w:spacing w:val="0"/>
          <w:color w:val="000000"/>
          <w:position w:val="0"/>
        </w:rPr>
        <w:t>—alfa y omega</w:t>
      </w:r>
      <w:r>
        <w:rPr>
          <w:rStyle w:val="CharStyle30"/>
          <w:i w:val="0"/>
          <w:iCs w:val="0"/>
        </w:rPr>
        <w:t xml:space="preserve">— </w:t>
      </w:r>
      <w:r>
        <w:rPr>
          <w:lang w:val="es-ES" w:eastAsia="es-ES" w:bidi="es-ES"/>
          <w:w w:val="100"/>
          <w:spacing w:val="0"/>
          <w:color w:val="000000"/>
          <w:position w:val="0"/>
        </w:rPr>
        <w:t>el que aparece cerrando el libro, y al que luego habré de referirme. No se trata solamente de dos capítulos nuevos sino de dos capítulos básicos. Los fundamentos, los cimientos del Dere</w:t>
        <w:softHyphen/>
        <w:t>cho Procesal Civil, es en esta edición donde aparecen integrados y totalizados.</w:t>
      </w:r>
    </w:p>
    <w:p>
      <w:pPr>
        <w:pStyle w:val="Style24"/>
        <w:numPr>
          <w:ilvl w:val="0"/>
          <w:numId w:val="17"/>
        </w:numPr>
        <w:framePr w:w="5367" w:h="8162" w:hRule="exact" w:wrap="none" w:vAnchor="page" w:hAnchor="page" w:x="1375" w:y="2009"/>
        <w:tabs>
          <w:tab w:leader="none" w:pos="576" w:val="left"/>
        </w:tabs>
        <w:widowControl w:val="0"/>
        <w:keepNext w:val="0"/>
        <w:keepLines w:val="0"/>
        <w:shd w:val="clear" w:color="auto" w:fill="auto"/>
        <w:bidi w:val="0"/>
        <w:jc w:val="both"/>
        <w:spacing w:before="0" w:after="0" w:line="210" w:lineRule="exact"/>
        <w:ind w:left="0" w:right="0" w:firstLine="380"/>
      </w:pPr>
      <w:r>
        <w:rPr>
          <w:rStyle w:val="CharStyle30"/>
          <w:i w:val="0"/>
          <w:iCs w:val="0"/>
        </w:rPr>
        <w:t xml:space="preserve">— </w:t>
      </w:r>
      <w:r>
        <w:rPr>
          <w:lang w:val="es-ES" w:eastAsia="es-ES" w:bidi="es-ES"/>
          <w:w w:val="100"/>
          <w:spacing w:val="0"/>
          <w:color w:val="000000"/>
          <w:position w:val="0"/>
        </w:rPr>
        <w:t>No puedo dejar de señalar otra modificación en la arquitectura de la segunda parte: también en ella se ha dado cabida a un nuevo capítulo primero, dedicado a estudiar la</w:t>
      </w:r>
      <w:r>
        <w:rPr>
          <w:rStyle w:val="CharStyle30"/>
          <w:i w:val="0"/>
          <w:iCs w:val="0"/>
        </w:rPr>
        <w:t xml:space="preserve"> instancia; </w:t>
      </w:r>
      <w:r>
        <w:rPr>
          <w:lang w:val="es-ES" w:eastAsia="es-ES" w:bidi="es-ES"/>
          <w:w w:val="100"/>
          <w:spacing w:val="0"/>
          <w:color w:val="000000"/>
          <w:position w:val="0"/>
        </w:rPr>
        <w:t>pero aquí la novedad no es tan profunda: gran parte de los conceptos que en ese capítulo se exponen, figuran en las anteriores ediciones en el capítido (que en ésta pasa a ser segundo) dedicado a los</w:t>
      </w:r>
      <w:r>
        <w:rPr>
          <w:rStyle w:val="CharStyle30"/>
          <w:i w:val="0"/>
          <w:iCs w:val="0"/>
        </w:rPr>
        <w:t xml:space="preserve"> actos procesales. </w:t>
      </w:r>
      <w:r>
        <w:rPr>
          <w:lang w:val="es-ES" w:eastAsia="es-ES" w:bidi="es-ES"/>
          <w:w w:val="100"/>
          <w:spacing w:val="0"/>
          <w:color w:val="000000"/>
          <w:position w:val="0"/>
        </w:rPr>
        <w:t>Es una cuestión de método. El concepto de</w:t>
      </w:r>
      <w:r>
        <w:rPr>
          <w:rStyle w:val="CharStyle30"/>
          <w:i w:val="0"/>
          <w:iCs w:val="0"/>
        </w:rPr>
        <w:t xml:space="preserve"> instancia </w:t>
      </w:r>
      <w:r>
        <w:rPr>
          <w:lang w:val="es-ES" w:eastAsia="es-ES" w:bidi="es-ES"/>
          <w:w w:val="100"/>
          <w:spacing w:val="0"/>
          <w:color w:val="000000"/>
          <w:position w:val="0"/>
        </w:rPr>
        <w:t>es nuevo en la obra, pero lo que se refiere a</w:t>
      </w:r>
      <w:r>
        <w:rPr>
          <w:rStyle w:val="CharStyle30"/>
          <w:i w:val="0"/>
          <w:iCs w:val="0"/>
        </w:rPr>
        <w:t xml:space="preserve"> impulso procesal </w:t>
      </w:r>
      <w:r>
        <w:rPr>
          <w:lang w:val="es-ES" w:eastAsia="es-ES" w:bidi="es-ES"/>
          <w:w w:val="100"/>
          <w:spacing w:val="0"/>
          <w:color w:val="000000"/>
          <w:position w:val="0"/>
        </w:rPr>
        <w:t>y a</w:t>
      </w:r>
      <w:r>
        <w:rPr>
          <w:rStyle w:val="CharStyle30"/>
          <w:i w:val="0"/>
          <w:iCs w:val="0"/>
        </w:rPr>
        <w:t xml:space="preserve"> plazos </w:t>
      </w:r>
      <w:r>
        <w:rPr>
          <w:lang w:val="es-ES" w:eastAsia="es-ES" w:bidi="es-ES"/>
          <w:w w:val="100"/>
          <w:spacing w:val="0"/>
          <w:color w:val="000000"/>
          <w:position w:val="0"/>
        </w:rPr>
        <w:t>figuraba anteriormente en lo que ahora es capítulo segundo; y en cuanto a los</w:t>
      </w:r>
      <w:r>
        <w:rPr>
          <w:rStyle w:val="CharStyle30"/>
          <w:i w:val="0"/>
          <w:iCs w:val="0"/>
        </w:rPr>
        <w:t xml:space="preserve"> principios que regulan la instancia, </w:t>
      </w:r>
      <w:r>
        <w:rPr>
          <w:lang w:val="es-ES" w:eastAsia="es-ES" w:bidi="es-ES"/>
          <w:w w:val="100"/>
          <w:spacing w:val="0"/>
          <w:color w:val="000000"/>
          <w:position w:val="0"/>
        </w:rPr>
        <w:t>figuraban anteriormente como</w:t>
      </w:r>
      <w:r>
        <w:rPr>
          <w:rStyle w:val="CharStyle30"/>
          <w:i w:val="0"/>
          <w:iCs w:val="0"/>
        </w:rPr>
        <w:t xml:space="preserve"> estructura del proceso.</w:t>
      </w:r>
    </w:p>
    <w:p>
      <w:pPr>
        <w:pStyle w:val="Style24"/>
        <w:framePr w:w="5367" w:h="8162" w:hRule="exact" w:wrap="none" w:vAnchor="page" w:hAnchor="page" w:x="1375" w:y="200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También en esta segunda parte es necesario seguir deteniéndose ante otros conceptos que, a través de las sucesivas ediciones, se han depurado: así el concepto de</w:t>
      </w:r>
      <w:r>
        <w:rPr>
          <w:rStyle w:val="CharStyle30"/>
          <w:i w:val="0"/>
          <w:iCs w:val="0"/>
        </w:rPr>
        <w:t xml:space="preserve"> carga procesal, </w:t>
      </w:r>
      <w:r>
        <w:rPr>
          <w:lang w:val="es-ES" w:eastAsia="es-ES" w:bidi="es-ES"/>
          <w:w w:val="100"/>
          <w:spacing w:val="0"/>
          <w:color w:val="000000"/>
          <w:position w:val="0"/>
        </w:rPr>
        <w:t>"como una situación jurídica instituida en la ley consistente en el requerimiento de una conducta de realización facultativa, normalmente establecida en interés del propio sujeto, y cuya omisión trae aparejada una consecuencia gravosa para él".</w:t>
      </w:r>
    </w:p>
    <w:p>
      <w:pPr>
        <w:pStyle w:val="Style24"/>
        <w:numPr>
          <w:ilvl w:val="0"/>
          <w:numId w:val="17"/>
        </w:numPr>
        <w:framePr w:w="5367" w:h="8162" w:hRule="exact" w:wrap="none" w:vAnchor="page" w:hAnchor="page" w:x="1375" w:y="2009"/>
        <w:tabs>
          <w:tab w:leader="none" w:pos="576" w:val="left"/>
        </w:tabs>
        <w:widowControl w:val="0"/>
        <w:keepNext w:val="0"/>
        <w:keepLines w:val="0"/>
        <w:shd w:val="clear" w:color="auto" w:fill="auto"/>
        <w:bidi w:val="0"/>
        <w:jc w:val="both"/>
        <w:spacing w:before="0" w:after="0" w:line="210" w:lineRule="exact"/>
        <w:ind w:left="0" w:right="0" w:firstLine="380"/>
      </w:pPr>
      <w:r>
        <w:rPr>
          <w:rStyle w:val="CharStyle30"/>
          <w:i w:val="0"/>
          <w:iCs w:val="0"/>
        </w:rPr>
        <w:t xml:space="preserve">— </w:t>
      </w:r>
      <w:r>
        <w:rPr>
          <w:lang w:val="es-ES" w:eastAsia="es-ES" w:bidi="es-ES"/>
          <w:w w:val="100"/>
          <w:spacing w:val="0"/>
          <w:color w:val="000000"/>
          <w:position w:val="0"/>
        </w:rPr>
        <w:t>¿Son los</w:t>
      </w:r>
      <w:r>
        <w:rPr>
          <w:rStyle w:val="CharStyle30"/>
          <w:i w:val="0"/>
          <w:iCs w:val="0"/>
        </w:rPr>
        <w:t xml:space="preserve"> Fundamentos </w:t>
      </w:r>
      <w:r>
        <w:rPr>
          <w:lang w:val="es-ES" w:eastAsia="es-ES" w:bidi="es-ES"/>
          <w:w w:val="100"/>
          <w:spacing w:val="0"/>
          <w:color w:val="000000"/>
          <w:position w:val="0"/>
        </w:rPr>
        <w:t>un libro, procesalmente, científica</w:t>
        <w:softHyphen/>
        <w:t xml:space="preserve">mente, revolucionario? Nada de eso. El libro de </w:t>
      </w:r>
      <w:r>
        <w:rPr>
          <w:rStyle w:val="CharStyle28"/>
          <w:i/>
          <w:iCs/>
        </w:rPr>
        <w:t xml:space="preserve">Couture </w:t>
      </w:r>
      <w:r>
        <w:rPr>
          <w:lang w:val="es-ES" w:eastAsia="es-ES" w:bidi="es-ES"/>
          <w:w w:val="100"/>
          <w:spacing w:val="0"/>
          <w:color w:val="000000"/>
          <w:position w:val="0"/>
        </w:rPr>
        <w:t xml:space="preserve">recoge </w:t>
      </w:r>
      <w:r>
        <w:rPr>
          <w:rStyle w:val="CharStyle29"/>
          <w:i/>
          <w:iCs/>
        </w:rPr>
        <w:t xml:space="preserve">y </w:t>
      </w:r>
      <w:r>
        <w:rPr>
          <w:lang w:val="es-ES" w:eastAsia="es-ES" w:bidi="es-ES"/>
          <w:w w:val="100"/>
          <w:spacing w:val="0"/>
          <w:color w:val="000000"/>
          <w:position w:val="0"/>
        </w:rPr>
        <w:t>expone todas las novedades científicas. Pero las expone en unión de las concepciones respecto de las cuales significan un avance o una supera</w:t>
        <w:softHyphen/>
        <w:t>ción; si llega al</w:t>
      </w:r>
      <w:r>
        <w:rPr>
          <w:rStyle w:val="CharStyle30"/>
          <w:i w:val="0"/>
          <w:iCs w:val="0"/>
        </w:rPr>
        <w:t xml:space="preserve"> proceso como institución, </w:t>
      </w:r>
      <w:r>
        <w:rPr>
          <w:lang w:val="es-ES" w:eastAsia="es-ES" w:bidi="es-ES"/>
          <w:w w:val="100"/>
          <w:spacing w:val="0"/>
          <w:color w:val="000000"/>
          <w:position w:val="0"/>
        </w:rPr>
        <w:t>es después de haber expues</w:t>
        <w:softHyphen/>
        <w:t>to el proceso como</w:t>
      </w:r>
      <w:r>
        <w:rPr>
          <w:rStyle w:val="CharStyle30"/>
          <w:i w:val="0"/>
          <w:iCs w:val="0"/>
        </w:rPr>
        <w:t xml:space="preserve"> contrato, </w:t>
      </w:r>
      <w:r>
        <w:rPr>
          <w:lang w:val="es-ES" w:eastAsia="es-ES" w:bidi="es-ES"/>
          <w:w w:val="100"/>
          <w:spacing w:val="0"/>
          <w:color w:val="000000"/>
          <w:position w:val="0"/>
        </w:rPr>
        <w:t>como</w:t>
      </w:r>
      <w:r>
        <w:rPr>
          <w:rStyle w:val="CharStyle30"/>
          <w:i w:val="0"/>
          <w:iCs w:val="0"/>
        </w:rPr>
        <w:t xml:space="preserve"> cuasicontrato, </w:t>
      </w:r>
      <w:r>
        <w:rPr>
          <w:lang w:val="es-ES" w:eastAsia="es-ES" w:bidi="es-ES"/>
          <w:w w:val="100"/>
          <w:spacing w:val="0"/>
          <w:color w:val="000000"/>
          <w:position w:val="0"/>
        </w:rPr>
        <w:t>como</w:t>
      </w:r>
      <w:r>
        <w:rPr>
          <w:rStyle w:val="CharStyle30"/>
          <w:i w:val="0"/>
          <w:iCs w:val="0"/>
        </w:rPr>
        <w:t xml:space="preserve"> relación jurí</w:t>
        <w:softHyphen/>
        <w:t xml:space="preserve">dica, </w:t>
      </w:r>
      <w:r>
        <w:rPr>
          <w:lang w:val="es-ES" w:eastAsia="es-ES" w:bidi="es-ES"/>
          <w:w w:val="100"/>
          <w:spacing w:val="0"/>
          <w:color w:val="000000"/>
          <w:position w:val="0"/>
        </w:rPr>
        <w:t>como</w:t>
      </w:r>
      <w:r>
        <w:rPr>
          <w:rStyle w:val="CharStyle30"/>
          <w:i w:val="0"/>
          <w:iCs w:val="0"/>
        </w:rPr>
        <w:t xml:space="preserve"> situación jurídica. </w:t>
      </w:r>
      <w:r>
        <w:rPr>
          <w:lang w:val="es-ES" w:eastAsia="es-ES" w:bidi="es-ES"/>
          <w:w w:val="100"/>
          <w:spacing w:val="0"/>
          <w:color w:val="000000"/>
          <w:position w:val="0"/>
        </w:rPr>
        <w:t>Cosa análoga podríamos decir respecto de su estudio de la</w:t>
      </w:r>
      <w:r>
        <w:rPr>
          <w:rStyle w:val="CharStyle30"/>
          <w:i w:val="0"/>
          <w:iCs w:val="0"/>
        </w:rPr>
        <w:t xml:space="preserve"> acción </w:t>
      </w:r>
      <w:r>
        <w:rPr>
          <w:lang w:val="es-ES" w:eastAsia="es-ES" w:bidi="es-ES"/>
          <w:w w:val="100"/>
          <w:spacing w:val="0"/>
          <w:color w:val="000000"/>
          <w:position w:val="0"/>
        </w:rPr>
        <w:t>o de su estudio de la</w:t>
      </w:r>
      <w:r>
        <w:rPr>
          <w:rStyle w:val="CharStyle30"/>
          <w:i w:val="0"/>
          <w:iCs w:val="0"/>
        </w:rPr>
        <w:t xml:space="preserve"> prueba. </w:t>
      </w:r>
      <w:r>
        <w:rPr>
          <w:lang w:val="es-ES" w:eastAsia="es-ES" w:bidi="es-ES"/>
          <w:w w:val="100"/>
          <w:spacing w:val="0"/>
          <w:color w:val="000000"/>
          <w:position w:val="0"/>
        </w:rPr>
        <w:t xml:space="preserve">No es quedarse con la última palabra de la doctrina, sino exponer y criticar </w:t>
      </w:r>
      <w:r>
        <w:rPr>
          <w:rStyle w:val="CharStyle29"/>
          <w:i/>
          <w:iCs/>
        </w:rPr>
        <w:t xml:space="preserve">y </w:t>
      </w:r>
      <w:r>
        <w:rPr>
          <w:lang w:val="es-ES" w:eastAsia="es-ES" w:bidi="es-ES"/>
          <w:w w:val="100"/>
          <w:spacing w:val="0"/>
          <w:color w:val="000000"/>
          <w:position w:val="0"/>
        </w:rPr>
        <w:t>elaborar las distintas manifestaciones de esa doctrina. Es tomar el cuadro insti</w:t>
        <w:softHyphen/>
        <w:t>tucional del derecho procesal, percibiendo con toda claridad sus puntos fundamentales, marcando sus diferentes sectores, señalando su itinerario en la evolución seguida hasta llegar al inomento actual; y ofrecerlo así</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107"/>
        <w:framePr w:wrap="none" w:vAnchor="page" w:hAnchor="page" w:x="3249" w:y="1423"/>
        <w:widowControl w:val="0"/>
        <w:keepNext w:val="0"/>
        <w:keepLines w:val="0"/>
        <w:shd w:val="clear" w:color="auto" w:fill="auto"/>
        <w:bidi w:val="0"/>
        <w:jc w:val="left"/>
        <w:spacing w:before="0" w:after="0" w:line="160" w:lineRule="exact"/>
        <w:ind w:left="0" w:right="0" w:firstLine="0"/>
      </w:pPr>
      <w:r>
        <w:rPr>
          <w:rStyle w:val="CharStyle109"/>
        </w:rPr>
        <w:t>Prólogo</w:t>
      </w:r>
    </w:p>
    <w:p>
      <w:pPr>
        <w:pStyle w:val="Style21"/>
        <w:framePr w:wrap="none" w:vAnchor="page" w:hAnchor="page" w:x="6059" w:y="144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XXXI</w:t>
      </w:r>
    </w:p>
    <w:p>
      <w:pPr>
        <w:pStyle w:val="Style24"/>
        <w:framePr w:w="5406" w:h="8165" w:hRule="exact" w:wrap="none" w:vAnchor="page" w:hAnchor="page" w:x="1085" w:y="1865"/>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al estudioso, destacando lo que la ciencia del proceso le debe a cada uno de sus cultivadores, de tal manera que el estudioso tiene la sensación de percibir dónde estaríamos si cada uno de los institutos procesales no hubiera avanzado o no lo hubiera hecho con arreglo a un determinado plan; dónde estaríamos si, al mismo tiempo que se modificaba la concep</w:t>
        <w:softHyphen/>
        <w:t>ción del</w:t>
      </w:r>
      <w:r>
        <w:rPr>
          <w:rStyle w:val="CharStyle30"/>
          <w:i w:val="0"/>
          <w:iCs w:val="0"/>
        </w:rPr>
        <w:t xml:space="preserve"> proceso, </w:t>
      </w:r>
      <w:r>
        <w:rPr>
          <w:lang w:val="es-ES" w:eastAsia="es-ES" w:bidi="es-ES"/>
          <w:w w:val="100"/>
          <w:spacing w:val="0"/>
          <w:color w:val="000000"/>
          <w:position w:val="0"/>
        </w:rPr>
        <w:t>no se hubiera modificado también la de</w:t>
      </w:r>
      <w:r>
        <w:rPr>
          <w:rStyle w:val="CharStyle30"/>
          <w:i w:val="0"/>
          <w:iCs w:val="0"/>
        </w:rPr>
        <w:t xml:space="preserve"> acción; </w:t>
      </w:r>
      <w:r>
        <w:rPr>
          <w:lang w:val="es-ES" w:eastAsia="es-ES" w:bidi="es-ES"/>
          <w:w w:val="100"/>
          <w:spacing w:val="0"/>
          <w:color w:val="000000"/>
          <w:position w:val="0"/>
        </w:rPr>
        <w:t>qué hubiera ocurrido si al concepto de</w:t>
      </w:r>
      <w:r>
        <w:rPr>
          <w:rStyle w:val="CharStyle30"/>
          <w:i w:val="0"/>
          <w:iCs w:val="0"/>
        </w:rPr>
        <w:t xml:space="preserve"> cosa juzgada </w:t>
      </w:r>
      <w:r>
        <w:rPr>
          <w:lang w:val="es-ES" w:eastAsia="es-ES" w:bidi="es-ES"/>
          <w:w w:val="100"/>
          <w:spacing w:val="0"/>
          <w:color w:val="000000"/>
          <w:position w:val="0"/>
        </w:rPr>
        <w:t>no hubiera acompañado el de</w:t>
      </w:r>
      <w:r>
        <w:rPr>
          <w:rStyle w:val="CharStyle30"/>
          <w:i w:val="0"/>
          <w:iCs w:val="0"/>
        </w:rPr>
        <w:t xml:space="preserve"> preclusión; </w:t>
      </w:r>
      <w:r>
        <w:rPr>
          <w:lang w:val="es-ES" w:eastAsia="es-ES" w:bidi="es-ES"/>
          <w:w w:val="100"/>
          <w:spacing w:val="0"/>
          <w:color w:val="000000"/>
          <w:position w:val="0"/>
        </w:rPr>
        <w:t>dónde estaríamos si nos hubiéramos detenido en el estudio del</w:t>
      </w:r>
      <w:r>
        <w:rPr>
          <w:rStyle w:val="CharStyle30"/>
          <w:i w:val="0"/>
          <w:iCs w:val="0"/>
        </w:rPr>
        <w:t xml:space="preserve"> proceso de cognición </w:t>
      </w:r>
      <w:r>
        <w:rPr>
          <w:lang w:val="es-ES" w:eastAsia="es-ES" w:bidi="es-ES"/>
          <w:w w:val="100"/>
          <w:spacing w:val="0"/>
          <w:color w:val="000000"/>
          <w:position w:val="0"/>
        </w:rPr>
        <w:t>y hubiéramos descuidado el estudio del</w:t>
      </w:r>
      <w:r>
        <w:rPr>
          <w:rStyle w:val="CharStyle30"/>
          <w:i w:val="0"/>
          <w:iCs w:val="0"/>
        </w:rPr>
        <w:t xml:space="preserve"> proceso de ejecución.</w:t>
      </w:r>
    </w:p>
    <w:p>
      <w:pPr>
        <w:pStyle w:val="Style24"/>
        <w:framePr w:w="5406" w:h="8165" w:hRule="exact" w:wrap="none" w:vAnchor="page" w:hAnchor="page" w:x="1085" w:y="1865"/>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Todo este itinerario científico, que es de siglos, está perfectamente dibujado y valorado en cada una de sus etapas en la obra de </w:t>
      </w:r>
      <w:r>
        <w:rPr>
          <w:rStyle w:val="CharStyle28"/>
          <w:i/>
          <w:iCs/>
        </w:rPr>
        <w:t>Couture.</w:t>
      </w:r>
    </w:p>
    <w:p>
      <w:pPr>
        <w:pStyle w:val="Style24"/>
        <w:numPr>
          <w:ilvl w:val="0"/>
          <w:numId w:val="17"/>
        </w:numPr>
        <w:framePr w:w="5406" w:h="8165" w:hRule="exact" w:wrap="none" w:vAnchor="page" w:hAnchor="page" w:x="1085" w:y="1865"/>
        <w:widowControl w:val="0"/>
        <w:keepNext w:val="0"/>
        <w:keepLines w:val="0"/>
        <w:shd w:val="clear" w:color="auto" w:fill="auto"/>
        <w:bidi w:val="0"/>
        <w:jc w:val="both"/>
        <w:spacing w:before="0" w:after="0" w:line="210" w:lineRule="exact"/>
        <w:ind w:left="0" w:right="0" w:firstLine="380"/>
      </w:pPr>
      <w:r>
        <w:rPr>
          <w:rStyle w:val="CharStyle30"/>
          <w:i w:val="0"/>
          <w:iCs w:val="0"/>
        </w:rPr>
        <w:t xml:space="preserve">— </w:t>
      </w:r>
      <w:r>
        <w:rPr>
          <w:lang w:val="es-ES" w:eastAsia="es-ES" w:bidi="es-ES"/>
          <w:w w:val="100"/>
          <w:spacing w:val="0"/>
          <w:color w:val="000000"/>
          <w:position w:val="0"/>
        </w:rPr>
        <w:t>Los</w:t>
      </w:r>
      <w:r>
        <w:rPr>
          <w:rStyle w:val="CharStyle30"/>
          <w:i w:val="0"/>
          <w:iCs w:val="0"/>
        </w:rPr>
        <w:t xml:space="preserve"> Fundamentos </w:t>
      </w:r>
      <w:r>
        <w:rPr>
          <w:lang w:val="es-ES" w:eastAsia="es-ES" w:bidi="es-ES"/>
          <w:w w:val="100"/>
          <w:spacing w:val="0"/>
          <w:color w:val="000000"/>
          <w:position w:val="0"/>
        </w:rPr>
        <w:t xml:space="preserve">deben tener un destinatario directo. A mi juicio, no se trata de un libro para estudiantes; al menos, a mis alumnos —y no obstante estar </w:t>
      </w:r>
      <w:r>
        <w:rPr>
          <w:rStyle w:val="CharStyle28"/>
          <w:i/>
          <w:iCs/>
        </w:rPr>
        <w:t xml:space="preserve">Couture </w:t>
      </w:r>
      <w:r>
        <w:rPr>
          <w:lang w:val="es-ES" w:eastAsia="es-ES" w:bidi="es-ES"/>
          <w:w w:val="100"/>
          <w:spacing w:val="0"/>
          <w:color w:val="000000"/>
          <w:position w:val="0"/>
        </w:rPr>
        <w:t>diariamente presente en las lecciones</w:t>
      </w:r>
      <w:r>
        <w:rPr>
          <w:rStyle w:val="CharStyle30"/>
          <w:i w:val="0"/>
          <w:iCs w:val="0"/>
        </w:rPr>
        <w:t xml:space="preserve">— </w:t>
      </w:r>
      <w:r>
        <w:rPr>
          <w:lang w:val="es-ES" w:eastAsia="es-ES" w:bidi="es-ES"/>
          <w:w w:val="100"/>
          <w:spacing w:val="0"/>
          <w:color w:val="000000"/>
          <w:position w:val="0"/>
        </w:rPr>
        <w:t>no se lo he recomendado nunca como libro de texto sino de consulta; no para contestar las preguntas de un programa, sino, en todo caso, para estudiar una cuestión concreta. Creo que no es un libro para</w:t>
      </w:r>
      <w:r>
        <w:rPr>
          <w:rStyle w:val="CharStyle30"/>
          <w:i w:val="0"/>
          <w:iCs w:val="0"/>
        </w:rPr>
        <w:t xml:space="preserve"> estudian</w:t>
        <w:softHyphen/>
        <w:t xml:space="preserve">tes </w:t>
      </w:r>
      <w:r>
        <w:rPr>
          <w:lang w:val="es-ES" w:eastAsia="es-ES" w:bidi="es-ES"/>
          <w:w w:val="100"/>
          <w:spacing w:val="0"/>
          <w:color w:val="000000"/>
          <w:position w:val="0"/>
        </w:rPr>
        <w:t>sino para</w:t>
      </w:r>
      <w:r>
        <w:rPr>
          <w:rStyle w:val="CharStyle30"/>
          <w:i w:val="0"/>
          <w:iCs w:val="0"/>
        </w:rPr>
        <w:t xml:space="preserve"> estudiosos. </w:t>
      </w:r>
      <w:r>
        <w:rPr>
          <w:lang w:val="es-ES" w:eastAsia="es-ES" w:bidi="es-ES"/>
          <w:w w:val="100"/>
          <w:spacing w:val="0"/>
          <w:color w:val="000000"/>
          <w:position w:val="0"/>
        </w:rPr>
        <w:t>Y que tampoco es un libro de</w:t>
      </w:r>
      <w:r>
        <w:rPr>
          <w:rStyle w:val="CharStyle30"/>
          <w:i w:val="0"/>
          <w:iCs w:val="0"/>
        </w:rPr>
        <w:t xml:space="preserve"> iniciación </w:t>
      </w:r>
      <w:r>
        <w:rPr>
          <w:lang w:val="es-ES" w:eastAsia="es-ES" w:bidi="es-ES"/>
          <w:w w:val="100"/>
          <w:spacing w:val="0"/>
          <w:color w:val="000000"/>
          <w:position w:val="0"/>
        </w:rPr>
        <w:t>sino para</w:t>
      </w:r>
      <w:r>
        <w:rPr>
          <w:rStyle w:val="CharStyle30"/>
          <w:i w:val="0"/>
          <w:iCs w:val="0"/>
        </w:rPr>
        <w:t xml:space="preserve"> iniciados. </w:t>
      </w:r>
      <w:r>
        <w:rPr>
          <w:lang w:val="es-ES" w:eastAsia="es-ES" w:bidi="es-ES"/>
          <w:w w:val="100"/>
          <w:spacing w:val="0"/>
          <w:color w:val="000000"/>
          <w:position w:val="0"/>
        </w:rPr>
        <w:t>No es un libro para</w:t>
      </w:r>
      <w:r>
        <w:rPr>
          <w:rStyle w:val="CharStyle30"/>
          <w:i w:val="0"/>
          <w:iCs w:val="0"/>
        </w:rPr>
        <w:t xml:space="preserve"> adquirir </w:t>
      </w:r>
      <w:r>
        <w:rPr>
          <w:lang w:val="es-ES" w:eastAsia="es-ES" w:bidi="es-ES"/>
          <w:w w:val="100"/>
          <w:spacing w:val="0"/>
          <w:color w:val="000000"/>
          <w:position w:val="0"/>
        </w:rPr>
        <w:t xml:space="preserve">ideas básicas sino para </w:t>
      </w:r>
      <w:r>
        <w:rPr>
          <w:rStyle w:val="CharStyle30"/>
          <w:i w:val="0"/>
          <w:iCs w:val="0"/>
        </w:rPr>
        <w:t xml:space="preserve">fijarlas. </w:t>
      </w:r>
      <w:r>
        <w:rPr>
          <w:lang w:val="es-ES" w:eastAsia="es-ES" w:bidi="es-ES"/>
          <w:w w:val="100"/>
          <w:spacing w:val="0"/>
          <w:color w:val="000000"/>
          <w:position w:val="0"/>
        </w:rPr>
        <w:t>Sabido es que el</w:t>
      </w:r>
      <w:r>
        <w:rPr>
          <w:rStyle w:val="CharStyle30"/>
          <w:i w:val="0"/>
          <w:iCs w:val="0"/>
        </w:rPr>
        <w:t xml:space="preserve"> Derecho Procesal, </w:t>
      </w:r>
      <w:r>
        <w:rPr>
          <w:lang w:val="es-ES" w:eastAsia="es-ES" w:bidi="es-ES"/>
          <w:w w:val="100"/>
          <w:spacing w:val="0"/>
          <w:color w:val="000000"/>
          <w:position w:val="0"/>
        </w:rPr>
        <w:t>como verdadera disciplina científica, es una rama de creación moderna. Quienes seguíamos los cursos universitarios, en España o en América, hasta la tercera década de este siglo, no estudiamos</w:t>
      </w:r>
      <w:r>
        <w:rPr>
          <w:rStyle w:val="CharStyle30"/>
          <w:i w:val="0"/>
          <w:iCs w:val="0"/>
        </w:rPr>
        <w:t xml:space="preserve"> Derecho Procesal </w:t>
      </w:r>
      <w:r>
        <w:rPr>
          <w:lang w:val="es-ES" w:eastAsia="es-ES" w:bidi="es-ES"/>
          <w:w w:val="100"/>
          <w:spacing w:val="0"/>
          <w:color w:val="000000"/>
          <w:position w:val="0"/>
        </w:rPr>
        <w:t>sino</w:t>
      </w:r>
      <w:r>
        <w:rPr>
          <w:rStyle w:val="CharStyle30"/>
          <w:i w:val="0"/>
          <w:iCs w:val="0"/>
        </w:rPr>
        <w:t xml:space="preserve"> Procedimientos. </w:t>
      </w:r>
      <w:r>
        <w:rPr>
          <w:lang w:val="es-ES" w:eastAsia="es-ES" w:bidi="es-ES"/>
          <w:w w:val="100"/>
          <w:spacing w:val="0"/>
          <w:color w:val="000000"/>
          <w:position w:val="0"/>
        </w:rPr>
        <w:t>Pero comenzó a dejarse sentir, entre nosotros, la influencia de la</w:t>
      </w:r>
      <w:r>
        <w:rPr>
          <w:rStyle w:val="CharStyle30"/>
          <w:i w:val="0"/>
          <w:iCs w:val="0"/>
        </w:rPr>
        <w:t xml:space="preserve"> escuela italiana </w:t>
      </w:r>
      <w:r>
        <w:rPr>
          <w:lang w:val="es-ES" w:eastAsia="es-ES" w:bidi="es-ES"/>
          <w:w w:val="100"/>
          <w:spacing w:val="0"/>
          <w:color w:val="000000"/>
          <w:position w:val="0"/>
        </w:rPr>
        <w:t>y, a través de ella, de la</w:t>
      </w:r>
      <w:r>
        <w:rPr>
          <w:rStyle w:val="CharStyle30"/>
          <w:i w:val="0"/>
          <w:iCs w:val="0"/>
        </w:rPr>
        <w:t xml:space="preserve"> alemana; </w:t>
      </w:r>
      <w:r>
        <w:rPr>
          <w:lang w:val="es-ES" w:eastAsia="es-ES" w:bidi="es-ES"/>
          <w:w w:val="100"/>
          <w:spacing w:val="0"/>
          <w:color w:val="000000"/>
          <w:position w:val="0"/>
        </w:rPr>
        <w:t>el panorama cambió, am</w:t>
        <w:softHyphen/>
        <w:t>pliándose considerablemente nuestro horizonte. Cómo se produjo el fe</w:t>
        <w:softHyphen/>
        <w:t>nómeno en muchos de nosotros, sería difícil de explicar. Quizá fueron meros tanteos en los primeros momentos; caminar un poco a ciegas; la falta de un sistema que nos ayudase a trasladarnos de una zona a otra. Probablemente, ni siquiera se produjo ese momento de examen de con</w:t>
        <w:softHyphen/>
        <w:t>ciencia tan característico en la evolución científica de muchos estudiosos; momento en el cual se arroja por la borda, como pesado lastre, alguna doctrina que ha obstaculizado, a lo largo de años, aquella evolución. Otras veces, románticamente, afectivamente, se conservan en el recuerdo las enseñanzas de viejos profesores; la veneración les quita a esas enseñan</w:t>
        <w:softHyphen/>
        <w:t>zas el carácter de lastre; no ayudan pero tampoco estorban; pasan a ser historia del derecho.</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21"/>
        <w:framePr w:wrap="none" w:vAnchor="page" w:hAnchor="page" w:x="1412" w:y="151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XXXII</w:t>
      </w:r>
    </w:p>
    <w:p>
      <w:pPr>
        <w:pStyle w:val="Style107"/>
        <w:framePr w:wrap="none" w:vAnchor="page" w:hAnchor="page" w:x="3471" w:y="1503"/>
        <w:widowControl w:val="0"/>
        <w:keepNext w:val="0"/>
        <w:keepLines w:val="0"/>
        <w:shd w:val="clear" w:color="auto" w:fill="auto"/>
        <w:bidi w:val="0"/>
        <w:jc w:val="left"/>
        <w:spacing w:before="0" w:after="0" w:line="160" w:lineRule="exact"/>
        <w:ind w:left="0" w:right="0" w:firstLine="0"/>
      </w:pPr>
      <w:r>
        <w:rPr>
          <w:rStyle w:val="CharStyle109"/>
        </w:rPr>
        <w:t>Prólogo</w:t>
      </w:r>
    </w:p>
    <w:p>
      <w:pPr>
        <w:pStyle w:val="Style24"/>
        <w:framePr w:w="5308" w:h="8073" w:hRule="exact" w:wrap="none" w:vAnchor="page" w:hAnchor="page" w:x="1404" w:y="1937"/>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 xml:space="preserve">Para quienes esa enseñanza la han utilizado en la práctica de la profesión, por largos años, el desprenderse de ella será fenómeno de cierta violencia. Para ésos, para quienes después de haber aprendido </w:t>
      </w:r>
      <w:r>
        <w:rPr>
          <w:rStyle w:val="CharStyle30"/>
          <w:i w:val="0"/>
          <w:iCs w:val="0"/>
        </w:rPr>
        <w:t xml:space="preserve">procedimientos </w:t>
      </w:r>
      <w:r>
        <w:rPr>
          <w:lang w:val="es-ES" w:eastAsia="es-ES" w:bidi="es-ES"/>
          <w:w w:val="100"/>
          <w:spacing w:val="0"/>
          <w:color w:val="000000"/>
          <w:position w:val="0"/>
        </w:rPr>
        <w:t>y no</w:t>
      </w:r>
      <w:r>
        <w:rPr>
          <w:rStyle w:val="CharStyle30"/>
          <w:i w:val="0"/>
          <w:iCs w:val="0"/>
        </w:rPr>
        <w:t xml:space="preserve"> Derecho Procesal </w:t>
      </w:r>
      <w:r>
        <w:rPr>
          <w:lang w:val="es-ES" w:eastAsia="es-ES" w:bidi="es-ES"/>
          <w:w w:val="100"/>
          <w:spacing w:val="0"/>
          <w:color w:val="000000"/>
          <w:position w:val="0"/>
        </w:rPr>
        <w:t>en la Universidad, siguieron "haciendo procedimientos" en la vida profesional, tampoco los</w:t>
      </w:r>
      <w:r>
        <w:rPr>
          <w:rStyle w:val="CharStyle30"/>
          <w:i w:val="0"/>
          <w:iCs w:val="0"/>
        </w:rPr>
        <w:t xml:space="preserve"> Funda</w:t>
        <w:softHyphen/>
        <w:t xml:space="preserve">mentos </w:t>
      </w:r>
      <w:r>
        <w:rPr>
          <w:lang w:val="es-ES" w:eastAsia="es-ES" w:bidi="es-ES"/>
          <w:w w:val="100"/>
          <w:spacing w:val="0"/>
          <w:color w:val="000000"/>
          <w:position w:val="0"/>
        </w:rPr>
        <w:t>sean quizá el libro más recomendable, ni de más'fácil asimila</w:t>
        <w:softHyphen/>
        <w:t>ción</w:t>
      </w:r>
      <w:r>
        <w:rPr>
          <w:rStyle w:val="CharStyle30"/>
          <w:i w:val="0"/>
          <w:iCs w:val="0"/>
        </w:rPr>
        <w:t xml:space="preserve">; </w:t>
      </w:r>
      <w:r>
        <w:rPr>
          <w:lang w:val="es-ES" w:eastAsia="es-ES" w:bidi="es-ES"/>
          <w:w w:val="100"/>
          <w:spacing w:val="0"/>
          <w:color w:val="000000"/>
          <w:position w:val="0"/>
        </w:rPr>
        <w:t xml:space="preserve">y no porque se trate de un libro oscuro; los libros de </w:t>
      </w:r>
      <w:r>
        <w:rPr>
          <w:rStyle w:val="CharStyle28"/>
          <w:i/>
          <w:iCs/>
        </w:rPr>
        <w:t xml:space="preserve">Couture </w:t>
      </w:r>
      <w:r>
        <w:rPr>
          <w:lang w:val="es-ES" w:eastAsia="es-ES" w:bidi="es-ES"/>
          <w:w w:val="100"/>
          <w:spacing w:val="0"/>
          <w:color w:val="000000"/>
          <w:position w:val="0"/>
        </w:rPr>
        <w:t>son todos claros, de una absoluta diafanidad; pero acaso éste encierra para ellos el peligro de que la claridad pueda resultar excesiva, porque esa claridad debe luchar contra otra claridad antes existente, y ha de des</w:t>
        <w:softHyphen/>
        <w:t>truirla. La doctrina de la relación jurídica procesal</w:t>
      </w:r>
      <w:r>
        <w:rPr>
          <w:rStyle w:val="CharStyle30"/>
          <w:i w:val="0"/>
          <w:iCs w:val="0"/>
        </w:rPr>
        <w:t xml:space="preserve"> </w:t>
      </w:r>
      <w:r>
        <w:rPr>
          <w:lang w:val="es-ES" w:eastAsia="es-ES" w:bidi="es-ES"/>
          <w:w w:val="100"/>
          <w:spacing w:val="0"/>
          <w:color w:val="000000"/>
          <w:position w:val="0"/>
        </w:rPr>
        <w:t>—pongamos como ejemplo</w:t>
      </w:r>
      <w:r>
        <w:rPr>
          <w:rStyle w:val="CharStyle30"/>
          <w:i w:val="0"/>
          <w:iCs w:val="0"/>
        </w:rPr>
        <w:t xml:space="preserve">— </w:t>
      </w:r>
      <w:r>
        <w:rPr>
          <w:lang w:val="es-ES" w:eastAsia="es-ES" w:bidi="es-ES"/>
          <w:w w:val="100"/>
          <w:spacing w:val="0"/>
          <w:color w:val="000000"/>
          <w:position w:val="0"/>
        </w:rPr>
        <w:t>no basta con que sea clara (admitiendo que fuese indiscuti</w:t>
        <w:softHyphen/>
        <w:t>blemente clara); hace falta, además, que destruya la claridad del concepto del proceso como cuasicontrato... y que no se deje destruir por ¡a doctrina de la situación jurídica.</w:t>
      </w:r>
    </w:p>
    <w:p>
      <w:pPr>
        <w:pStyle w:val="Style24"/>
        <w:framePr w:w="5308" w:h="8073" w:hRule="exact" w:wrap="none" w:vAnchor="page" w:hAnchor="page" w:x="1404" w:y="1937"/>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 xml:space="preserve">Por eso, quiero decir, que al estudiante hay que ofrecerle un libro institucional en el que las ideas ya absolutamente adquiridas por la ciencia del proceso, aparezcan como indiscutibles; al profesional que no se formó en los conceptos de esa ciencia, hay que facilitarle libros destructivos de su originaria formación. Después, uno y otro, en la obra de </w:t>
      </w:r>
      <w:r>
        <w:rPr>
          <w:rStyle w:val="CharStyle28"/>
          <w:i/>
          <w:iCs/>
        </w:rPr>
        <w:t xml:space="preserve">Couture, </w:t>
      </w:r>
      <w:r>
        <w:rPr>
          <w:lang w:val="es-ES" w:eastAsia="es-ES" w:bidi="es-ES"/>
          <w:w w:val="100"/>
          <w:spacing w:val="0"/>
          <w:color w:val="000000"/>
          <w:position w:val="0"/>
        </w:rPr>
        <w:t>encontrarán la firmeza, la solidez de esos conocimientos inicialmente modernos o destructores de los viejos.</w:t>
      </w:r>
    </w:p>
    <w:p>
      <w:pPr>
        <w:pStyle w:val="Style24"/>
        <w:framePr w:w="5308" w:h="8073" w:hRule="exact" w:wrap="none" w:vAnchor="page" w:hAnchor="page" w:x="1404" w:y="1937"/>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Libro, repito, para estudiosos y no para estudiantes; para iniciados y no para quienes han de iniciarse. Pero libro</w:t>
      </w:r>
      <w:r>
        <w:rPr>
          <w:rStyle w:val="CharStyle30"/>
          <w:i w:val="0"/>
          <w:iCs w:val="0"/>
        </w:rPr>
        <w:t xml:space="preserve"> </w:t>
      </w:r>
      <w:r>
        <w:rPr>
          <w:lang w:val="es-ES" w:eastAsia="es-ES" w:bidi="es-ES"/>
          <w:w w:val="100"/>
          <w:spacing w:val="0"/>
          <w:color w:val="000000"/>
          <w:position w:val="0"/>
        </w:rPr>
        <w:t>—quiero decirlo a con</w:t>
        <w:softHyphen/>
        <w:t>tinuación</w:t>
      </w:r>
      <w:r>
        <w:rPr>
          <w:rStyle w:val="CharStyle30"/>
          <w:i w:val="0"/>
          <w:iCs w:val="0"/>
        </w:rPr>
        <w:t xml:space="preserve">— </w:t>
      </w:r>
      <w:r>
        <w:rPr>
          <w:lang w:val="es-ES" w:eastAsia="es-ES" w:bidi="es-ES"/>
          <w:w w:val="100"/>
          <w:spacing w:val="0"/>
          <w:color w:val="000000"/>
          <w:position w:val="0"/>
        </w:rPr>
        <w:t>único en la literatura procesal de nuestro tiempo para fijar las ideas procesales de aquellos que no deben utilizarlo en los primeros momentos.</w:t>
      </w:r>
    </w:p>
    <w:p>
      <w:pPr>
        <w:pStyle w:val="Style24"/>
        <w:numPr>
          <w:ilvl w:val="0"/>
          <w:numId w:val="17"/>
        </w:numPr>
        <w:framePr w:w="5308" w:h="8073" w:hRule="exact" w:wrap="none" w:vAnchor="page" w:hAnchor="page" w:x="1404" w:y="1937"/>
        <w:widowControl w:val="0"/>
        <w:keepNext w:val="0"/>
        <w:keepLines w:val="0"/>
        <w:shd w:val="clear" w:color="auto" w:fill="auto"/>
        <w:bidi w:val="0"/>
        <w:jc w:val="both"/>
        <w:spacing w:before="0" w:after="0" w:line="210" w:lineRule="exact"/>
        <w:ind w:left="0" w:right="0" w:firstLine="360"/>
      </w:pPr>
      <w:r>
        <w:rPr>
          <w:rStyle w:val="CharStyle30"/>
          <w:i w:val="0"/>
          <w:iCs w:val="0"/>
        </w:rPr>
        <w:t xml:space="preserve">— </w:t>
      </w:r>
      <w:r>
        <w:rPr>
          <w:lang w:val="es-ES" w:eastAsia="es-ES" w:bidi="es-ES"/>
          <w:w w:val="100"/>
          <w:spacing w:val="0"/>
          <w:color w:val="000000"/>
          <w:position w:val="0"/>
        </w:rPr>
        <w:t>Decir que los</w:t>
      </w:r>
      <w:r>
        <w:rPr>
          <w:rStyle w:val="CharStyle30"/>
          <w:i w:val="0"/>
          <w:iCs w:val="0"/>
        </w:rPr>
        <w:t xml:space="preserve"> Fundamentos </w:t>
      </w:r>
      <w:r>
        <w:rPr>
          <w:lang w:val="es-ES" w:eastAsia="es-ES" w:bidi="es-ES"/>
          <w:w w:val="100"/>
          <w:spacing w:val="0"/>
          <w:color w:val="000000"/>
          <w:position w:val="0"/>
        </w:rPr>
        <w:t xml:space="preserve">es la obra más importante, es la obra básica, entre las de </w:t>
      </w:r>
      <w:r>
        <w:rPr>
          <w:rStyle w:val="CharStyle28"/>
          <w:i/>
          <w:iCs/>
        </w:rPr>
        <w:t xml:space="preserve">Couture, </w:t>
      </w:r>
      <w:r>
        <w:rPr>
          <w:lang w:val="es-ES" w:eastAsia="es-ES" w:bidi="es-ES"/>
          <w:w w:val="100"/>
          <w:spacing w:val="0"/>
          <w:color w:val="000000"/>
          <w:position w:val="0"/>
        </w:rPr>
        <w:t xml:space="preserve">sería no decir nada </w:t>
      </w:r>
      <w:r>
        <w:rPr>
          <w:rStyle w:val="CharStyle29"/>
          <w:i/>
          <w:iCs/>
        </w:rPr>
        <w:t xml:space="preserve">o, </w:t>
      </w:r>
      <w:r>
        <w:rPr>
          <w:lang w:val="es-ES" w:eastAsia="es-ES" w:bidi="es-ES"/>
          <w:w w:val="100"/>
          <w:spacing w:val="0"/>
          <w:color w:val="000000"/>
          <w:position w:val="0"/>
        </w:rPr>
        <w:t xml:space="preserve">simplemente, parafrasear un título. </w:t>
      </w:r>
      <w:r>
        <w:rPr>
          <w:rStyle w:val="CharStyle28"/>
          <w:i/>
          <w:iCs/>
        </w:rPr>
        <w:t xml:space="preserve">Couture </w:t>
      </w:r>
      <w:r>
        <w:rPr>
          <w:lang w:val="es-ES" w:eastAsia="es-ES" w:bidi="es-ES"/>
          <w:w w:val="100"/>
          <w:spacing w:val="0"/>
          <w:color w:val="000000"/>
          <w:position w:val="0"/>
        </w:rPr>
        <w:t>no nos dejó el Tratado, la obra general, completa y definitiva, de la que tantas veces hablamos, y que nos sentíamos con derecho a esperar de su ciencia y de su juventud. Y, así, entre lo que él legó a la ciencia del proceso, la obra general y orgánica está representada por los</w:t>
      </w:r>
      <w:r>
        <w:rPr>
          <w:rStyle w:val="CharStyle30"/>
          <w:i w:val="0"/>
          <w:iCs w:val="0"/>
        </w:rPr>
        <w:t xml:space="preserve"> Fundamentos, </w:t>
      </w:r>
      <w:r>
        <w:rPr>
          <w:lang w:val="es-ES" w:eastAsia="es-ES" w:bidi="es-ES"/>
          <w:w w:val="100"/>
          <w:spacing w:val="0"/>
          <w:color w:val="000000"/>
          <w:position w:val="0"/>
        </w:rPr>
        <w:t>libro que no es un Tratado, ni un Manual, ni unas Instituciones; que tampoco podría ser una Intro</w:t>
        <w:softHyphen/>
        <w:t>ducción, porque introducción quiere decir iniciación, y los</w:t>
      </w:r>
      <w:r>
        <w:rPr>
          <w:rStyle w:val="CharStyle30"/>
          <w:i w:val="0"/>
          <w:iCs w:val="0"/>
        </w:rPr>
        <w:t xml:space="preserve"> Fundamen</w:t>
        <w:softHyphen/>
        <w:t xml:space="preserve">tos </w:t>
      </w:r>
      <w:r>
        <w:rPr>
          <w:lang w:val="es-ES" w:eastAsia="es-ES" w:bidi="es-ES"/>
          <w:w w:val="100"/>
          <w:spacing w:val="0"/>
          <w:color w:val="000000"/>
          <w:position w:val="0"/>
        </w:rPr>
        <w:t>son</w:t>
      </w:r>
      <w:r>
        <w:rPr>
          <w:rStyle w:val="CharStyle30"/>
          <w:i w:val="0"/>
          <w:iCs w:val="0"/>
        </w:rPr>
        <w:t xml:space="preserve"> </w:t>
      </w:r>
      <w:r>
        <w:rPr>
          <w:lang w:val="es-ES" w:eastAsia="es-ES" w:bidi="es-ES"/>
          <w:w w:val="100"/>
          <w:spacing w:val="0"/>
          <w:color w:val="000000"/>
          <w:position w:val="0"/>
        </w:rPr>
        <w:t>—como acabo de decir</w:t>
      </w:r>
      <w:r>
        <w:rPr>
          <w:rStyle w:val="CharStyle30"/>
          <w:i w:val="0"/>
          <w:iCs w:val="0"/>
        </w:rPr>
        <w:t xml:space="preserve">— </w:t>
      </w:r>
      <w:r>
        <w:rPr>
          <w:lang w:val="es-ES" w:eastAsia="es-ES" w:bidi="es-ES"/>
          <w:w w:val="100"/>
          <w:spacing w:val="0"/>
          <w:color w:val="000000"/>
          <w:position w:val="0"/>
        </w:rPr>
        <w:t>para ya iniciados. El título de este libro, si por otro hubiera de ser sustituido, no podría serlo más que por</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101"/>
        <w:framePr w:wrap="none" w:vAnchor="page" w:hAnchor="page" w:x="3175" w:y="1507"/>
        <w:widowControl w:val="0"/>
        <w:keepNext w:val="0"/>
        <w:keepLines w:val="0"/>
        <w:shd w:val="clear" w:color="auto" w:fill="auto"/>
        <w:bidi w:val="0"/>
        <w:jc w:val="left"/>
        <w:spacing w:before="0" w:after="0" w:line="150" w:lineRule="exact"/>
        <w:ind w:left="0" w:right="0" w:firstLine="0"/>
      </w:pPr>
      <w:r>
        <w:rPr>
          <w:rStyle w:val="CharStyle103"/>
        </w:rPr>
        <w:t>Prólogo</w:t>
      </w:r>
    </w:p>
    <w:p>
      <w:pPr>
        <w:pStyle w:val="Style21"/>
        <w:framePr w:wrap="none" w:vAnchor="page" w:hAnchor="page" w:x="5841" w:y="151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XXXIII</w:t>
      </w:r>
    </w:p>
    <w:p>
      <w:pPr>
        <w:pStyle w:val="Style24"/>
        <w:framePr w:w="5359" w:h="8077" w:hRule="exact" w:wrap="none" w:vAnchor="page" w:hAnchor="page" w:x="1015" w:y="1914"/>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el de Principios, si éste no se hubiera utilizado para obras en que la respectiva materia científica se desarrolla con propósito de absoluta generalidad. Los</w:t>
      </w:r>
      <w:r>
        <w:rPr>
          <w:rStyle w:val="CharStyle30"/>
          <w:i w:val="0"/>
          <w:iCs w:val="0"/>
        </w:rPr>
        <w:t xml:space="preserve"> Fundamentos </w:t>
      </w:r>
      <w:r>
        <w:rPr>
          <w:lang w:val="es-ES" w:eastAsia="es-ES" w:bidi="es-ES"/>
          <w:w w:val="100"/>
          <w:spacing w:val="0"/>
          <w:color w:val="000000"/>
          <w:position w:val="0"/>
        </w:rPr>
        <w:t xml:space="preserve">no se escriben con ese propósito pero sí con el de establecer con fijeza unas bases científicas a las cuales, desde luego, deberá ajustarse la producción de </w:t>
      </w:r>
      <w:r>
        <w:rPr>
          <w:rStyle w:val="CharStyle28"/>
          <w:i/>
          <w:iCs/>
        </w:rPr>
        <w:t xml:space="preserve">Couture. </w:t>
      </w:r>
      <w:r>
        <w:rPr>
          <w:lang w:val="es-ES" w:eastAsia="es-ES" w:bidi="es-ES"/>
          <w:w w:val="100"/>
          <w:spacing w:val="0"/>
          <w:color w:val="000000"/>
          <w:position w:val="0"/>
        </w:rPr>
        <w:t>Son los soportes, los puntos de apoyo, los cimientos de su edificio científico. ¿Bases inconmo</w:t>
        <w:softHyphen/>
        <w:t>vibles? En manera alguna. Tampoco los Principios de otros maestros lo son; y tampoco el Sistema de otros resulta inntodificable. Son los puntos de apoyo en aquel momento de su zuda de creación científica. Y por eso los</w:t>
      </w:r>
      <w:r>
        <w:rPr>
          <w:rStyle w:val="CharStyle30"/>
          <w:i w:val="0"/>
          <w:iCs w:val="0"/>
        </w:rPr>
        <w:t xml:space="preserve"> Fundamentos </w:t>
      </w:r>
      <w:r>
        <w:rPr>
          <w:lang w:val="es-ES" w:eastAsia="es-ES" w:bidi="es-ES"/>
          <w:w w:val="100"/>
          <w:spacing w:val="0"/>
          <w:color w:val="000000"/>
          <w:position w:val="0"/>
        </w:rPr>
        <w:t>cambian, a través de esa vida, en sus tres (o, mejor dicho, cuatro) ediciones. Son, en un sentido, los cimientos del edificio; en otro sentido, la expresión sintética del mismo.</w:t>
      </w:r>
    </w:p>
    <w:p>
      <w:pPr>
        <w:pStyle w:val="Style24"/>
        <w:framePr w:w="5359" w:h="8077" w:hRule="exact" w:wrap="none" w:vAnchor="page" w:hAnchor="page" w:x="1015" w:y="1914"/>
        <w:widowControl w:val="0"/>
        <w:keepNext w:val="0"/>
        <w:keepLines w:val="0"/>
        <w:shd w:val="clear" w:color="auto" w:fill="auto"/>
        <w:bidi w:val="0"/>
        <w:jc w:val="both"/>
        <w:spacing w:before="0" w:after="0" w:line="210" w:lineRule="exact"/>
        <w:ind w:left="0" w:right="0" w:firstLine="400"/>
      </w:pPr>
      <w:r>
        <w:rPr>
          <w:rStyle w:val="CharStyle28"/>
          <w:i/>
          <w:iCs/>
        </w:rPr>
        <w:t xml:space="preserve">Couture </w:t>
      </w:r>
      <w:r>
        <w:rPr>
          <w:lang w:val="es-ES" w:eastAsia="es-ES" w:bidi="es-ES"/>
          <w:w w:val="100"/>
          <w:spacing w:val="0"/>
          <w:color w:val="000000"/>
          <w:position w:val="0"/>
        </w:rPr>
        <w:t>tiene, antes de producir los</w:t>
      </w:r>
      <w:r>
        <w:rPr>
          <w:rStyle w:val="CharStyle30"/>
          <w:i w:val="0"/>
          <w:iCs w:val="0"/>
        </w:rPr>
        <w:t xml:space="preserve"> Fundamentos, </w:t>
      </w:r>
      <w:r>
        <w:rPr>
          <w:lang w:val="es-ES" w:eastAsia="es-ES" w:bidi="es-ES"/>
          <w:w w:val="100"/>
          <w:spacing w:val="0"/>
          <w:color w:val="000000"/>
          <w:position w:val="0"/>
        </w:rPr>
        <w:t>una obra monográfica; esa obra continúa después, y en todo momento, hasta su muerte; unas veces ofreciendo esttidios o</w:t>
      </w:r>
      <w:r>
        <w:rPr>
          <w:rStyle w:val="CharStyle30"/>
          <w:i w:val="0"/>
          <w:iCs w:val="0"/>
        </w:rPr>
        <w:t xml:space="preserve"> ensayos </w:t>
      </w:r>
      <w:r>
        <w:rPr>
          <w:lang w:val="es-ES" w:eastAsia="es-ES" w:bidi="es-ES"/>
          <w:w w:val="100"/>
          <w:spacing w:val="0"/>
          <w:color w:val="000000"/>
          <w:position w:val="0"/>
        </w:rPr>
        <w:t xml:space="preserve">nuevos; otras veces rcelaborando estudios o ensayos anteriores. Nadie mejor que </w:t>
      </w:r>
      <w:r>
        <w:rPr>
          <w:rStyle w:val="CharStyle28"/>
          <w:i/>
          <w:iCs/>
        </w:rPr>
        <w:t xml:space="preserve">Couture </w:t>
      </w:r>
      <w:r>
        <w:rPr>
          <w:lang w:val="es-ES" w:eastAsia="es-ES" w:bidi="es-ES"/>
          <w:w w:val="100"/>
          <w:spacing w:val="0"/>
          <w:color w:val="000000"/>
          <w:position w:val="0"/>
        </w:rPr>
        <w:t>hubiera debido titular</w:t>
      </w:r>
      <w:r>
        <w:rPr>
          <w:rStyle w:val="CharStyle30"/>
          <w:i w:val="0"/>
          <w:iCs w:val="0"/>
        </w:rPr>
        <w:t xml:space="preserve"> ensayos </w:t>
      </w:r>
      <w:r>
        <w:rPr>
          <w:lang w:val="es-ES" w:eastAsia="es-ES" w:bidi="es-ES"/>
          <w:w w:val="100"/>
          <w:spacing w:val="0"/>
          <w:color w:val="000000"/>
          <w:position w:val="0"/>
        </w:rPr>
        <w:t>a las manifestaciones de su obra mo</w:t>
        <w:softHyphen/>
        <w:t>nográfica; porque esa obra estaba en continua transformación. Cuando un autor trabaja de esta manera (y quien ha intervenido en la apari</w:t>
        <w:softHyphen/>
        <w:t xml:space="preserve">ción impresa de la obra de </w:t>
      </w:r>
      <w:r>
        <w:rPr>
          <w:rStyle w:val="CharStyle28"/>
          <w:i/>
          <w:iCs/>
        </w:rPr>
        <w:t xml:space="preserve">Couture, </w:t>
      </w:r>
      <w:r>
        <w:rPr>
          <w:lang w:val="es-ES" w:eastAsia="es-ES" w:bidi="es-ES"/>
          <w:w w:val="100"/>
          <w:spacing w:val="0"/>
          <w:color w:val="000000"/>
          <w:position w:val="0"/>
        </w:rPr>
        <w:t>sabe hasta qué punto la trans</w:t>
        <w:softHyphen/>
        <w:t>formación era permanente y continua), el estudioso de su obra está obligado a seguirla plenamente y a conocer el significado, el valor, de cada una de sus manifestaciones. En tal sentido, los</w:t>
      </w:r>
      <w:r>
        <w:rPr>
          <w:rStyle w:val="CharStyle30"/>
          <w:i w:val="0"/>
          <w:iCs w:val="0"/>
        </w:rPr>
        <w:t xml:space="preserve"> Fundamentos, </w:t>
      </w:r>
      <w:r>
        <w:rPr>
          <w:lang w:val="es-ES" w:eastAsia="es-ES" w:bidi="es-ES"/>
          <w:w w:val="100"/>
          <w:spacing w:val="0"/>
          <w:color w:val="000000"/>
          <w:position w:val="0"/>
        </w:rPr>
        <w:t xml:space="preserve">además de cimiento y expresión de toda la obra couturiana, son el eje de ella. </w:t>
      </w:r>
      <w:r>
        <w:rPr>
          <w:rStyle w:val="CharStyle28"/>
          <w:i/>
          <w:iCs/>
        </w:rPr>
        <w:t xml:space="preserve">Couture </w:t>
      </w:r>
      <w:r>
        <w:rPr>
          <w:lang w:val="es-ES" w:eastAsia="es-ES" w:bidi="es-ES"/>
          <w:w w:val="100"/>
          <w:spacing w:val="0"/>
          <w:color w:val="000000"/>
          <w:position w:val="0"/>
        </w:rPr>
        <w:t xml:space="preserve">ha realizado otra obra general importantísima: su </w:t>
      </w:r>
      <w:r>
        <w:rPr>
          <w:rStyle w:val="CharStyle30"/>
          <w:i w:val="0"/>
          <w:iCs w:val="0"/>
        </w:rPr>
        <w:t xml:space="preserve">Proyecto de Código de Procedimiento Civil. </w:t>
      </w:r>
      <w:r>
        <w:rPr>
          <w:lang w:val="es-ES" w:eastAsia="es-ES" w:bidi="es-ES"/>
          <w:w w:val="100"/>
          <w:spacing w:val="0"/>
          <w:color w:val="000000"/>
          <w:position w:val="0"/>
        </w:rPr>
        <w:t>No debemos extrañar</w:t>
        <w:softHyphen/>
        <w:t>nos, sin embargo, si alguna de sus ideas, de sus concepciones cientí</w:t>
        <w:softHyphen/>
        <w:t>ficas, no está reflejada en ese Proyecto, e incluso si algún precepto del mismo pugna con ellas; porque "la redacción de un código no es una obra académica sino una obra política"</w:t>
      </w:r>
      <w:r>
        <w:rPr>
          <w:rStyle w:val="CharStyle30"/>
          <w:i w:val="0"/>
          <w:iCs w:val="0"/>
        </w:rPr>
        <w:t xml:space="preserve"> (Proyecto, </w:t>
      </w:r>
      <w:r>
        <w:rPr>
          <w:lang w:val="es-ES" w:eastAsia="es-ES" w:bidi="es-ES"/>
          <w:w w:val="100"/>
          <w:spacing w:val="0"/>
          <w:color w:val="000000"/>
          <w:position w:val="0"/>
        </w:rPr>
        <w:t>Exposición de mo</w:t>
        <w:softHyphen/>
        <w:t xml:space="preserve">tivos, página 31). Mientras alguna discrepancia sea solamente en el Proyecto donde aparezca, deberá, o podrá, atribuirse a ese carácter de "obra política". Cuando, por el contrario, ¡a pugna pueda plantearse entre manifestaciones de su obra "académica", entonces habremos de creer que el pensamiento de </w:t>
      </w:r>
      <w:r>
        <w:rPr>
          <w:rStyle w:val="CharStyle28"/>
          <w:i/>
          <w:iCs/>
        </w:rPr>
        <w:t xml:space="preserve">Couture </w:t>
      </w:r>
      <w:r>
        <w:rPr>
          <w:lang w:val="es-ES" w:eastAsia="es-ES" w:bidi="es-ES"/>
          <w:w w:val="100"/>
          <w:spacing w:val="0"/>
          <w:color w:val="000000"/>
          <w:position w:val="0"/>
        </w:rPr>
        <w:t xml:space="preserve">ha evolucionado; y habremos de fijarnos con gran cuidado en esa evolución; porque difícilmente el cambio, en </w:t>
      </w:r>
      <w:r>
        <w:rPr>
          <w:rStyle w:val="CharStyle28"/>
          <w:i/>
          <w:iCs/>
        </w:rPr>
        <w:t xml:space="preserve">Couture, </w:t>
      </w:r>
      <w:r>
        <w:rPr>
          <w:lang w:val="es-ES" w:eastAsia="es-ES" w:bidi="es-ES"/>
          <w:w w:val="100"/>
          <w:spacing w:val="0"/>
          <w:color w:val="000000"/>
          <w:position w:val="0"/>
        </w:rPr>
        <w:t xml:space="preserve">será brusco. Si ese cambio se manifiesta en los </w:t>
      </w:r>
      <w:r>
        <w:rPr>
          <w:rStyle w:val="CharStyle30"/>
          <w:i w:val="0"/>
          <w:iCs w:val="0"/>
        </w:rPr>
        <w:t xml:space="preserve">Fundamentos, </w:t>
      </w:r>
      <w:r>
        <w:rPr>
          <w:lang w:val="es-ES" w:eastAsia="es-ES" w:bidi="es-ES"/>
          <w:w w:val="100"/>
          <w:spacing w:val="0"/>
          <w:color w:val="000000"/>
          <w:position w:val="0"/>
        </w:rPr>
        <w:t>deberemos pensar en sus repercusiones sobre determi-</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21"/>
        <w:framePr w:wrap="none" w:vAnchor="page" w:hAnchor="page" w:x="1544" w:y="151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XXXIV</w:t>
      </w:r>
    </w:p>
    <w:p>
      <w:pPr>
        <w:pStyle w:val="Style107"/>
        <w:framePr w:wrap="none" w:vAnchor="page" w:hAnchor="page" w:x="3626" w:y="1516"/>
        <w:widowControl w:val="0"/>
        <w:keepNext w:val="0"/>
        <w:keepLines w:val="0"/>
        <w:shd w:val="clear" w:color="auto" w:fill="auto"/>
        <w:bidi w:val="0"/>
        <w:jc w:val="left"/>
        <w:spacing w:before="0" w:after="0" w:line="160" w:lineRule="exact"/>
        <w:ind w:left="0" w:right="0" w:firstLine="0"/>
      </w:pPr>
      <w:r>
        <w:rPr>
          <w:rStyle w:val="CharStyle109"/>
        </w:rPr>
        <w:t>Prólogo</w:t>
      </w:r>
    </w:p>
    <w:p>
      <w:pPr>
        <w:pStyle w:val="Style24"/>
        <w:framePr w:w="5379" w:h="8154" w:hRule="exact" w:wrap="none" w:vAnchor="page" w:hAnchor="page" w:x="1509" w:y="1955"/>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nados trabajos monográficos; y, viceversa, si uno de estos trabajos manifiesta una concepción nueva, habremos de pensar sobre qué parte de los</w:t>
      </w:r>
      <w:r>
        <w:rPr>
          <w:rStyle w:val="CharStyle30"/>
          <w:i w:val="0"/>
          <w:iCs w:val="0"/>
        </w:rPr>
        <w:t xml:space="preserve"> Fundamentos </w:t>
      </w:r>
      <w:r>
        <w:rPr>
          <w:lang w:val="es-ES" w:eastAsia="es-ES" w:bidi="es-ES"/>
          <w:w w:val="100"/>
          <w:spacing w:val="0"/>
          <w:color w:val="000000"/>
          <w:position w:val="0"/>
        </w:rPr>
        <w:t>actúa, para considerarla modificada o sujeta a revisión. Para opinar así, nos basta con recordar que el</w:t>
      </w:r>
      <w:r>
        <w:rPr>
          <w:rStyle w:val="CharStyle30"/>
          <w:i w:val="0"/>
          <w:iCs w:val="0"/>
        </w:rPr>
        <w:t xml:space="preserve"> fundamental </w:t>
      </w:r>
      <w:r>
        <w:rPr>
          <w:lang w:val="es-ES" w:eastAsia="es-ES" w:bidi="es-ES"/>
          <w:w w:val="100"/>
          <w:spacing w:val="0"/>
          <w:color w:val="000000"/>
          <w:position w:val="0"/>
        </w:rPr>
        <w:t>concepto de</w:t>
      </w:r>
      <w:r>
        <w:rPr>
          <w:rStyle w:val="CharStyle30"/>
          <w:i w:val="0"/>
          <w:iCs w:val="0"/>
        </w:rPr>
        <w:t xml:space="preserve"> jurisdicción </w:t>
      </w:r>
      <w:r>
        <w:rPr>
          <w:lang w:val="es-ES" w:eastAsia="es-ES" w:bidi="es-ES"/>
          <w:w w:val="100"/>
          <w:spacing w:val="0"/>
          <w:color w:val="000000"/>
          <w:position w:val="0"/>
        </w:rPr>
        <w:t>—como nos señala el autor—aparece en esta edición como consecuencia de un trabajo particular llevado a cabo en forma de cursillo universitario. Pero este problema, hoy en día, desa</w:t>
        <w:softHyphen/>
        <w:t xml:space="preserve">parecido </w:t>
      </w:r>
      <w:r>
        <w:rPr>
          <w:rStyle w:val="CharStyle28"/>
          <w:i/>
          <w:iCs/>
        </w:rPr>
        <w:t xml:space="preserve">Couture, </w:t>
      </w:r>
      <w:r>
        <w:rPr>
          <w:lang w:val="es-ES" w:eastAsia="es-ES" w:bidi="es-ES"/>
          <w:w w:val="100"/>
          <w:spacing w:val="0"/>
          <w:color w:val="000000"/>
          <w:position w:val="0"/>
        </w:rPr>
        <w:t>hay que estimarlo superado; y son los</w:t>
      </w:r>
      <w:r>
        <w:rPr>
          <w:rStyle w:val="CharStyle30"/>
          <w:i w:val="0"/>
          <w:iCs w:val="0"/>
        </w:rPr>
        <w:t xml:space="preserve"> Fundamen</w:t>
        <w:softHyphen/>
        <w:t xml:space="preserve">tos, </w:t>
      </w:r>
      <w:r>
        <w:rPr>
          <w:lang w:val="es-ES" w:eastAsia="es-ES" w:bidi="es-ES"/>
          <w:w w:val="100"/>
          <w:spacing w:val="0"/>
          <w:color w:val="000000"/>
          <w:position w:val="0"/>
        </w:rPr>
        <w:t>en esta edición, los que nos dan la pauta definitiva de su último pensamiento.</w:t>
      </w:r>
    </w:p>
    <w:p>
      <w:pPr>
        <w:pStyle w:val="Style24"/>
        <w:numPr>
          <w:ilvl w:val="0"/>
          <w:numId w:val="17"/>
        </w:numPr>
        <w:framePr w:w="5379" w:h="8154" w:hRule="exact" w:wrap="none" w:vAnchor="page" w:hAnchor="page" w:x="1509" w:y="1955"/>
        <w:widowControl w:val="0"/>
        <w:keepNext w:val="0"/>
        <w:keepLines w:val="0"/>
        <w:shd w:val="clear" w:color="auto" w:fill="auto"/>
        <w:bidi w:val="0"/>
        <w:jc w:val="both"/>
        <w:spacing w:before="0" w:after="0" w:line="210" w:lineRule="exact"/>
        <w:ind w:left="0" w:right="0" w:firstLine="380"/>
      </w:pPr>
      <w:r>
        <w:rPr>
          <w:rStyle w:val="CharStyle30"/>
          <w:i w:val="0"/>
          <w:iCs w:val="0"/>
        </w:rPr>
        <w:t xml:space="preserve">— </w:t>
      </w:r>
      <w:r>
        <w:rPr>
          <w:lang w:val="es-ES" w:eastAsia="es-ES" w:bidi="es-ES"/>
          <w:w w:val="100"/>
          <w:spacing w:val="0"/>
          <w:color w:val="000000"/>
          <w:position w:val="0"/>
        </w:rPr>
        <w:t>Así como el capítulo</w:t>
      </w:r>
      <w:r>
        <w:rPr>
          <w:rStyle w:val="CharStyle30"/>
          <w:i w:val="0"/>
          <w:iCs w:val="0"/>
        </w:rPr>
        <w:t xml:space="preserve"> </w:t>
      </w:r>
      <w:r>
        <w:rPr>
          <w:lang w:val="es-ES" w:eastAsia="es-ES" w:bidi="es-ES"/>
          <w:w w:val="100"/>
          <w:spacing w:val="0"/>
          <w:color w:val="000000"/>
          <w:position w:val="0"/>
        </w:rPr>
        <w:t>—nuevo en esta tercera edición</w:t>
      </w:r>
      <w:r>
        <w:rPr>
          <w:rStyle w:val="CharStyle30"/>
          <w:i w:val="0"/>
          <w:iCs w:val="0"/>
        </w:rPr>
        <w:t xml:space="preserve">— </w:t>
      </w:r>
      <w:r>
        <w:rPr>
          <w:lang w:val="es-ES" w:eastAsia="es-ES" w:bidi="es-ES"/>
          <w:w w:val="100"/>
          <w:spacing w:val="0"/>
          <w:color w:val="000000"/>
          <w:position w:val="0"/>
        </w:rPr>
        <w:t>que estudia la</w:t>
      </w:r>
      <w:r>
        <w:rPr>
          <w:rStyle w:val="CharStyle30"/>
          <w:i w:val="0"/>
          <w:iCs w:val="0"/>
        </w:rPr>
        <w:t xml:space="preserve"> jurisdicción, </w:t>
      </w:r>
      <w:r>
        <w:rPr>
          <w:lang w:val="es-ES" w:eastAsia="es-ES" w:bidi="es-ES"/>
          <w:w w:val="100"/>
          <w:spacing w:val="0"/>
          <w:color w:val="000000"/>
          <w:position w:val="0"/>
        </w:rPr>
        <w:t>aparece integrando la parte primera del libro, el dedicado a estudiar la</w:t>
      </w:r>
      <w:r>
        <w:rPr>
          <w:rStyle w:val="CharStyle30"/>
          <w:i w:val="0"/>
          <w:iCs w:val="0"/>
        </w:rPr>
        <w:t xml:space="preserve"> tutela jurídica </w:t>
      </w:r>
      <w:r>
        <w:rPr>
          <w:lang w:val="es-ES" w:eastAsia="es-ES" w:bidi="es-ES"/>
          <w:w w:val="100"/>
          <w:spacing w:val="0"/>
          <w:color w:val="000000"/>
          <w:position w:val="0"/>
        </w:rPr>
        <w:t>—también nuevo</w:t>
      </w:r>
      <w:r>
        <w:rPr>
          <w:rStyle w:val="CharStyle30"/>
          <w:i w:val="0"/>
          <w:iCs w:val="0"/>
        </w:rPr>
        <w:t xml:space="preserve">— </w:t>
      </w:r>
      <w:r>
        <w:rPr>
          <w:lang w:val="es-ES" w:eastAsia="es-ES" w:bidi="es-ES"/>
          <w:w w:val="100"/>
          <w:spacing w:val="0"/>
          <w:color w:val="000000"/>
          <w:position w:val="0"/>
        </w:rPr>
        <w:t>y con el cual el libro termina, integra la parte tercera, como capítulo cuarto de ella. En realidad, uno y otro, de estos dos capítulos, han de considerarse independientes de las respectivas</w:t>
      </w:r>
      <w:r>
        <w:rPr>
          <w:rStyle w:val="CharStyle30"/>
          <w:i w:val="0"/>
          <w:iCs w:val="0"/>
        </w:rPr>
        <w:t xml:space="preserve"> partes </w:t>
      </w:r>
      <w:r>
        <w:rPr>
          <w:lang w:val="es-ES" w:eastAsia="es-ES" w:bidi="es-ES"/>
          <w:w w:val="100"/>
          <w:spacing w:val="0"/>
          <w:color w:val="000000"/>
          <w:position w:val="0"/>
        </w:rPr>
        <w:t xml:space="preserve">de la obra en que aparecen incluidos. Son la aportación de mayor trascendencia que </w:t>
      </w:r>
      <w:r>
        <w:rPr>
          <w:rStyle w:val="CharStyle28"/>
          <w:i/>
          <w:iCs/>
        </w:rPr>
        <w:t xml:space="preserve">Couture </w:t>
      </w:r>
      <w:r>
        <w:rPr>
          <w:lang w:val="es-ES" w:eastAsia="es-ES" w:bidi="es-ES"/>
          <w:w w:val="100"/>
          <w:spacing w:val="0"/>
          <w:color w:val="000000"/>
          <w:position w:val="0"/>
        </w:rPr>
        <w:t>nos ofrece en esta edición postuma. Hay, entre esos dos capítulos, un estre</w:t>
        <w:softHyphen/>
        <w:t>cho parentesco, no sólo de construcción sino también de concepción: el primero surge, se incluye en la obra -—nos lo dice el autor bien clara</w:t>
        <w:softHyphen/>
        <w:t>mente</w:t>
      </w:r>
      <w:r>
        <w:rPr>
          <w:rStyle w:val="CharStyle30"/>
          <w:i w:val="0"/>
          <w:iCs w:val="0"/>
        </w:rPr>
        <w:t xml:space="preserve">— </w:t>
      </w:r>
      <w:r>
        <w:rPr>
          <w:lang w:val="es-ES" w:eastAsia="es-ES" w:bidi="es-ES"/>
          <w:w w:val="100"/>
          <w:spacing w:val="0"/>
          <w:color w:val="000000"/>
          <w:position w:val="0"/>
        </w:rPr>
        <w:t>cuando, por fin, después de profundas meditaciones, llega a percibir, con absoluta claridad, el fenómeno jurisdiccional y su natura</w:t>
        <w:softHyphen/>
        <w:t>leza procesal o su vinculación con lo procesal. De ¡a</w:t>
      </w:r>
      <w:r>
        <w:rPr>
          <w:rStyle w:val="CharStyle30"/>
          <w:i w:val="0"/>
          <w:iCs w:val="0"/>
        </w:rPr>
        <w:t xml:space="preserve"> tutela jurídica, </w:t>
      </w:r>
      <w:r>
        <w:rPr>
          <w:lang w:val="es-ES" w:eastAsia="es-ES" w:bidi="es-ES"/>
          <w:w w:val="100"/>
          <w:spacing w:val="0"/>
          <w:color w:val="000000"/>
          <w:position w:val="0"/>
        </w:rPr>
        <w:t xml:space="preserve">en cambio, nos dice: "El presente capítulo aspira a ser una investigación original y no tiene bibliografía dentro de su misma </w:t>
      </w:r>
      <w:r>
        <w:rPr>
          <w:rStyle w:val="CharStyle110"/>
          <w:i/>
          <w:iCs/>
        </w:rPr>
        <w:t xml:space="preserve">orientacióny </w:t>
      </w:r>
      <w:r>
        <w:rPr>
          <w:lang w:val="es-ES" w:eastAsia="es-ES" w:bidi="es-ES"/>
          <w:w w:val="100"/>
          <w:spacing w:val="0"/>
          <w:color w:val="000000"/>
          <w:position w:val="0"/>
        </w:rPr>
        <w:t>añade:</w:t>
      </w:r>
      <w:r>
        <w:rPr>
          <w:rStyle w:val="CharStyle30"/>
          <w:i w:val="0"/>
          <w:iCs w:val="0"/>
        </w:rPr>
        <w:t xml:space="preserve"> </w:t>
      </w:r>
      <w:r>
        <w:rPr>
          <w:lang w:val="es-ES" w:eastAsia="es-ES" w:bidi="es-ES"/>
          <w:w w:val="100"/>
          <w:spacing w:val="0"/>
          <w:color w:val="000000"/>
          <w:position w:val="0"/>
        </w:rPr>
        <w:t>"cuanto aquí se expone es prolongación, aceptación o disidencia del pensamiento de muchos escritores que han trabajado preferentemente en el campo de ¡a teoría general del derecho". Y cuando plantea el tema, preguntando: "¿Cómo sirve el proceso a los valores jurídicos? ¿Cómo puede la ciencia que lo estudia cooperar en la efectiva realización de la tutela jurídica?", no podemos por menos de recordar que los</w:t>
      </w:r>
      <w:r>
        <w:rPr>
          <w:rStyle w:val="CharStyle30"/>
          <w:i w:val="0"/>
          <w:iCs w:val="0"/>
        </w:rPr>
        <w:t xml:space="preserve"> Funda</w:t>
        <w:softHyphen/>
        <w:t xml:space="preserve">mentos, </w:t>
      </w:r>
      <w:r>
        <w:rPr>
          <w:lang w:val="es-ES" w:eastAsia="es-ES" w:bidi="es-ES"/>
          <w:w w:val="100"/>
          <w:spacing w:val="0"/>
          <w:color w:val="000000"/>
          <w:position w:val="0"/>
        </w:rPr>
        <w:t xml:space="preserve">prolongándose en sucesivas ediciones, están siempre dedicados "a la memoria de </w:t>
      </w:r>
      <w:r>
        <w:rPr>
          <w:rStyle w:val="CharStyle111"/>
          <w:i/>
          <w:iCs/>
        </w:rPr>
        <w:t xml:space="preserve">James </w:t>
      </w:r>
      <w:r>
        <w:rPr>
          <w:rStyle w:val="CharStyle28"/>
          <w:i/>
          <w:iCs/>
        </w:rPr>
        <w:t xml:space="preserve">Coi </w:t>
      </w:r>
      <w:r>
        <w:rPr>
          <w:rStyle w:val="CharStyle111"/>
          <w:i/>
          <w:iCs/>
        </w:rPr>
        <w:t>dschmidt",</w:t>
      </w:r>
      <w:r>
        <w:rPr>
          <w:rStyle w:val="CharStyle112"/>
          <w:i/>
          <w:iCs/>
        </w:rPr>
        <w:t xml:space="preserve"> y </w:t>
      </w:r>
      <w:r>
        <w:rPr>
          <w:lang w:val="es-ES" w:eastAsia="es-ES" w:bidi="es-ES"/>
          <w:w w:val="100"/>
          <w:spacing w:val="0"/>
          <w:color w:val="000000"/>
          <w:position w:val="0"/>
        </w:rPr>
        <w:t>que fue el decano de Berlín, escribiendo en España, ya emigrado, quien afirmó: "De hecho, la ciencia del proceso habría de ser:</w:t>
      </w:r>
      <w:r>
        <w:rPr>
          <w:rStyle w:val="CharStyle30"/>
          <w:i w:val="0"/>
          <w:iCs w:val="0"/>
        </w:rPr>
        <w:t xml:space="preserve"> Todo. </w:t>
      </w:r>
      <w:r>
        <w:rPr>
          <w:lang w:val="es-ES" w:eastAsia="es-ES" w:bidi="es-ES"/>
          <w:w w:val="100"/>
          <w:spacing w:val="0"/>
          <w:color w:val="000000"/>
          <w:position w:val="0"/>
        </w:rPr>
        <w:t>En la práctica, apenas si se aplica el derecho fuera del proceso". Y, poco más adelante: "Me propongo en el presente trabajo exponer las teorías que se han ideado con respecto al Derecho Procesal desde el tiempo en que se empezó a sentir la preocu-</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113"/>
        <w:framePr w:wrap="none" w:vAnchor="page" w:hAnchor="page" w:x="3181" w:y="1508"/>
        <w:widowControl w:val="0"/>
        <w:keepNext w:val="0"/>
        <w:keepLines w:val="0"/>
        <w:shd w:val="clear" w:color="auto" w:fill="auto"/>
        <w:bidi w:val="0"/>
        <w:jc w:val="left"/>
        <w:spacing w:before="0" w:after="0" w:line="120" w:lineRule="exact"/>
        <w:ind w:left="0" w:right="0" w:firstLine="0"/>
      </w:pPr>
      <w:r>
        <w:rPr>
          <w:rStyle w:val="CharStyle115"/>
        </w:rPr>
        <w:t>Prólogo</w:t>
      </w:r>
    </w:p>
    <w:p>
      <w:pPr>
        <w:pStyle w:val="Style21"/>
        <w:framePr w:wrap="none" w:vAnchor="page" w:hAnchor="page" w:x="5921" w:y="151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XXXV</w:t>
      </w:r>
    </w:p>
    <w:p>
      <w:pPr>
        <w:pStyle w:val="Style24"/>
        <w:framePr w:w="5383" w:h="7722" w:hRule="exact" w:wrap="none" w:vAnchor="page" w:hAnchor="page" w:x="1036" w:y="1939"/>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pación de construcciones jurídicas procesales". El decano de Montevi</w:t>
        <w:softHyphen/>
        <w:t xml:space="preserve">deo, veinte años después, había de decirnos: "La ciencia del proceso civil no tiene como objeto de conocimiento tan sólo los actos procesales...; esta concepción errónea ha hecho pensar a algún filósofo que sobre esa base no se puede construir una ciencia de conocimiento de lo real con validez universal. La ciencia del proceso se asienta sobre sustancias menos frágiles". Y, en seguida: "Cuanto a continuación se expone es una propuesta de fundamentación científica, lógica, </w:t>
      </w:r>
      <w:r>
        <w:rPr>
          <w:lang w:val="it-IT" w:eastAsia="it-IT" w:bidi="it-IT"/>
          <w:w w:val="100"/>
          <w:spacing w:val="0"/>
          <w:color w:val="000000"/>
          <w:position w:val="0"/>
        </w:rPr>
        <w:t xml:space="preserve">ontològica </w:t>
      </w:r>
      <w:r>
        <w:rPr>
          <w:lang w:val="es-ES" w:eastAsia="es-ES" w:bidi="es-ES"/>
          <w:w w:val="100"/>
          <w:spacing w:val="0"/>
          <w:color w:val="000000"/>
          <w:position w:val="0"/>
        </w:rPr>
        <w:t>y axiológica, de la ciencia del proceso".</w:t>
      </w:r>
    </w:p>
    <w:p>
      <w:pPr>
        <w:pStyle w:val="Style24"/>
        <w:framePr w:w="5383" w:h="7722" w:hRule="exact" w:wrap="none" w:vAnchor="page" w:hAnchor="page" w:x="1036" w:y="1939"/>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 xml:space="preserve">El capítulo termina con la invocación de </w:t>
      </w:r>
      <w:r>
        <w:rPr>
          <w:rStyle w:val="CharStyle28"/>
          <w:i/>
          <w:iCs/>
        </w:rPr>
        <w:t xml:space="preserve">Sócrates: </w:t>
      </w:r>
      <w:r>
        <w:rPr>
          <w:lang w:val="es-ES" w:eastAsia="es-ES" w:bidi="es-ES"/>
          <w:w w:val="100"/>
          <w:spacing w:val="0"/>
          <w:color w:val="000000"/>
          <w:position w:val="0"/>
        </w:rPr>
        <w:t xml:space="preserve">"¿Y cuando la cosa juzgada es errónea y va contra la ley? Prevalece la cosa juzgada"; pero ¡alto!, que si el libro se cierra reproduciendo las eternas palabras de </w:t>
      </w:r>
      <w:r>
        <w:rPr>
          <w:rStyle w:val="CharStyle28"/>
          <w:i/>
          <w:iCs/>
        </w:rPr>
        <w:t xml:space="preserve">Sócrates: </w:t>
      </w:r>
      <w:r>
        <w:rPr>
          <w:lang w:val="es-ES" w:eastAsia="es-ES" w:bidi="es-ES"/>
          <w:w w:val="100"/>
          <w:spacing w:val="0"/>
          <w:color w:val="000000"/>
          <w:position w:val="0"/>
        </w:rPr>
        <w:t>"¿Crees que puede persistir, sin arruinarse, aquella Ciudad en que ¡as decisiones judiciales nada pueden y en que los particulares las anulen y depongan a su señorío?", una página antes se ha escrito, como proposición axiológica: "La cosa juzgada obtenida con dolo, no vale como cosa juzgada".</w:t>
      </w:r>
    </w:p>
    <w:p>
      <w:pPr>
        <w:pStyle w:val="Style24"/>
        <w:framePr w:w="5383" w:h="7722" w:hRule="exact" w:wrap="none" w:vAnchor="page" w:hAnchor="page" w:x="1036" w:y="1939"/>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 xml:space="preserve">"Una investigación original": yo diría que en este capítulo están expresadas las inquietudes </w:t>
      </w:r>
      <w:r>
        <w:rPr>
          <w:lang w:val="it-IT" w:eastAsia="it-IT" w:bidi="it-IT"/>
          <w:w w:val="100"/>
          <w:spacing w:val="0"/>
          <w:color w:val="000000"/>
          <w:position w:val="0"/>
        </w:rPr>
        <w:t xml:space="preserve">de </w:t>
      </w:r>
      <w:r>
        <w:rPr>
          <w:rStyle w:val="CharStyle28"/>
          <w:lang w:val="it-IT" w:eastAsia="it-IT" w:bidi="it-IT"/>
          <w:i/>
          <w:iCs/>
        </w:rPr>
        <w:t xml:space="preserve">Couture; </w:t>
      </w:r>
      <w:r>
        <w:rPr>
          <w:lang w:val="es-ES" w:eastAsia="es-ES" w:bidi="es-ES"/>
          <w:w w:val="100"/>
          <w:spacing w:val="0"/>
          <w:color w:val="000000"/>
          <w:position w:val="0"/>
        </w:rPr>
        <w:t xml:space="preserve">que es la justificación de esas inquietudes; que es la expresión del proceso como ciencia y del proceso como vida: de lo que la ciencia del proceso ha de ser. Creo que este capítulo hubiera sido, en la obra </w:t>
      </w:r>
      <w:r>
        <w:rPr>
          <w:lang w:val="it-IT" w:eastAsia="it-IT" w:bidi="it-IT"/>
          <w:w w:val="100"/>
          <w:spacing w:val="0"/>
          <w:color w:val="000000"/>
          <w:position w:val="0"/>
        </w:rPr>
        <w:t xml:space="preserve">de </w:t>
      </w:r>
      <w:r>
        <w:rPr>
          <w:rStyle w:val="CharStyle28"/>
          <w:lang w:val="it-IT" w:eastAsia="it-IT" w:bidi="it-IT"/>
          <w:i/>
          <w:iCs/>
        </w:rPr>
        <w:t xml:space="preserve">Couture, </w:t>
      </w:r>
      <w:r>
        <w:rPr>
          <w:lang w:val="es-ES" w:eastAsia="es-ES" w:bidi="es-ES"/>
          <w:w w:val="100"/>
          <w:spacing w:val="0"/>
          <w:color w:val="000000"/>
          <w:position w:val="0"/>
        </w:rPr>
        <w:t>el eslabón que uniese dos etapas diversas de su producción científica; con él terminaba o se supe</w:t>
        <w:softHyphen/>
        <w:t>raba una etapa y se iniciaba otra nueva: ios</w:t>
      </w:r>
      <w:r>
        <w:rPr>
          <w:rStyle w:val="CharStyle30"/>
          <w:i w:val="0"/>
          <w:iCs w:val="0"/>
        </w:rPr>
        <w:t xml:space="preserve"> Fundamentos </w:t>
      </w:r>
      <w:r>
        <w:rPr>
          <w:lang w:val="es-ES" w:eastAsia="es-ES" w:bidi="es-ES"/>
          <w:w w:val="100"/>
          <w:spacing w:val="0"/>
          <w:color w:val="000000"/>
          <w:position w:val="0"/>
        </w:rPr>
        <w:t>frente al resto de su obra: el</w:t>
      </w:r>
      <w:r>
        <w:rPr>
          <w:rStyle w:val="CharStyle30"/>
          <w:i w:val="0"/>
          <w:iCs w:val="0"/>
        </w:rPr>
        <w:t xml:space="preserve"> Proyecto de Código, </w:t>
      </w:r>
      <w:r>
        <w:rPr>
          <w:lang w:val="es-ES" w:eastAsia="es-ES" w:bidi="es-ES"/>
          <w:w w:val="100"/>
          <w:spacing w:val="0"/>
          <w:color w:val="000000"/>
          <w:position w:val="0"/>
        </w:rPr>
        <w:t>con su sentido político, la recapitulación de sus</w:t>
      </w:r>
      <w:r>
        <w:rPr>
          <w:rStyle w:val="CharStyle30"/>
          <w:i w:val="0"/>
          <w:iCs w:val="0"/>
        </w:rPr>
        <w:t xml:space="preserve"> Estudios </w:t>
      </w:r>
      <w:r>
        <w:rPr>
          <w:lang w:val="es-ES" w:eastAsia="es-ES" w:bidi="es-ES"/>
          <w:w w:val="100"/>
          <w:spacing w:val="0"/>
          <w:color w:val="000000"/>
          <w:position w:val="0"/>
        </w:rPr>
        <w:t>intensamente reelaborados eran todaina momentos homogéneos; ¡a homogeneidad terminaba en ese capítulo que une la obra anterior a la nueva, pero como manifestaciones diversas de su producción.</w:t>
      </w:r>
    </w:p>
    <w:p>
      <w:pPr>
        <w:pStyle w:val="Style24"/>
        <w:framePr w:w="5383" w:h="7722" w:hRule="exact" w:wrap="none" w:vAnchor="page" w:hAnchor="page" w:x="1036" w:y="1939"/>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 xml:space="preserve">Y, sin embargo, </w:t>
      </w:r>
      <w:r>
        <w:rPr>
          <w:rStyle w:val="CharStyle28"/>
          <w:lang w:val="it-IT" w:eastAsia="it-IT" w:bidi="it-IT"/>
          <w:i/>
          <w:iCs/>
        </w:rPr>
        <w:t xml:space="preserve">Couture, </w:t>
      </w:r>
      <w:r>
        <w:rPr>
          <w:lang w:val="es-ES" w:eastAsia="es-ES" w:bidi="es-ES"/>
          <w:w w:val="100"/>
          <w:spacing w:val="0"/>
          <w:color w:val="000000"/>
          <w:position w:val="0"/>
        </w:rPr>
        <w:t xml:space="preserve">como </w:t>
      </w:r>
      <w:r>
        <w:rPr>
          <w:rStyle w:val="CharStyle28"/>
          <w:lang w:val="it-IT" w:eastAsia="it-IT" w:bidi="it-IT"/>
          <w:i/>
          <w:iCs/>
        </w:rPr>
        <w:t xml:space="preserve">Calamandrei, </w:t>
      </w:r>
      <w:r>
        <w:rPr>
          <w:lang w:val="es-ES" w:eastAsia="es-ES" w:bidi="es-ES"/>
          <w:w w:val="100"/>
          <w:spacing w:val="0"/>
          <w:color w:val="000000"/>
          <w:position w:val="0"/>
        </w:rPr>
        <w:t>había sentido la atracción de la justicia inglesa, con todo su alejamiento de la ciencia jurídica.</w:t>
      </w:r>
      <w:r>
        <w:rPr>
          <w:rStyle w:val="CharStyle30"/>
          <w:i w:val="0"/>
          <w:iCs w:val="0"/>
        </w:rPr>
        <w:t xml:space="preserve"> Y, </w:t>
      </w:r>
      <w:r>
        <w:rPr>
          <w:lang w:val="es-ES" w:eastAsia="es-ES" w:bidi="es-ES"/>
          <w:w w:val="100"/>
          <w:spacing w:val="0"/>
          <w:color w:val="000000"/>
          <w:position w:val="0"/>
        </w:rPr>
        <w:t>en particular, de la ciencia del proceso; de la justicia inglesa con todo su pragmatismo; la había sentido acaso como fenómeno huma</w:t>
        <w:softHyphen/>
        <w:t>no; había percibido la trascendencia del fenómeno como conducta. Pero había percibido también la posibilidad de armonizar el fenómeno humano y la elaboración científica.</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21"/>
        <w:framePr w:wrap="none" w:vAnchor="page" w:hAnchor="page" w:x="1383" w:y="1426"/>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XXXVI</w:t>
      </w:r>
    </w:p>
    <w:p>
      <w:pPr>
        <w:pStyle w:val="Style116"/>
        <w:framePr w:wrap="none" w:vAnchor="page" w:hAnchor="page" w:x="3457" w:y="1426"/>
        <w:widowControl w:val="0"/>
        <w:keepNext w:val="0"/>
        <w:keepLines w:val="0"/>
        <w:shd w:val="clear" w:color="auto" w:fill="auto"/>
        <w:bidi w:val="0"/>
        <w:jc w:val="left"/>
        <w:spacing w:before="0" w:after="0" w:line="130" w:lineRule="exact"/>
        <w:ind w:left="0" w:right="0" w:firstLine="0"/>
      </w:pPr>
      <w:r>
        <w:rPr>
          <w:rStyle w:val="CharStyle118"/>
        </w:rPr>
        <w:t>Prólogo</w:t>
      </w:r>
    </w:p>
    <w:p>
      <w:pPr>
        <w:pStyle w:val="Style24"/>
        <w:framePr w:w="5301" w:h="1731" w:hRule="exact" w:wrap="none" w:vAnchor="page" w:hAnchor="page" w:x="1383" w:y="1857"/>
        <w:widowControl w:val="0"/>
        <w:keepNext w:val="0"/>
        <w:keepLines w:val="0"/>
        <w:shd w:val="clear" w:color="auto" w:fill="auto"/>
        <w:bidi w:val="0"/>
        <w:jc w:val="both"/>
        <w:spacing w:before="0" w:after="228" w:line="210" w:lineRule="exact"/>
        <w:ind w:left="0" w:right="0" w:firstLine="360"/>
      </w:pPr>
      <w:r>
        <w:rPr>
          <w:lang w:val="es-ES" w:eastAsia="es-ES" w:bidi="es-ES"/>
          <w:w w:val="100"/>
          <w:spacing w:val="0"/>
          <w:color w:val="000000"/>
          <w:position w:val="0"/>
        </w:rPr>
        <w:t xml:space="preserve">Si este prólogo, como he dicho antes, pretende ser la lección inicial de una nueva enseñanza de </w:t>
      </w:r>
      <w:r>
        <w:rPr>
          <w:rStyle w:val="CharStyle28"/>
          <w:i/>
          <w:iCs/>
        </w:rPr>
        <w:t xml:space="preserve">Couture, </w:t>
      </w:r>
      <w:r>
        <w:rPr>
          <w:lang w:val="es-ES" w:eastAsia="es-ES" w:bidi="es-ES"/>
          <w:w w:val="100"/>
          <w:spacing w:val="0"/>
          <w:color w:val="000000"/>
          <w:position w:val="0"/>
        </w:rPr>
        <w:t>debe terminar con la afirmación de que esa enseñanza ha de apoyarse en el capítulo final de los</w:t>
      </w:r>
      <w:r>
        <w:rPr>
          <w:rStyle w:val="CharStyle30"/>
          <w:i w:val="0"/>
          <w:iCs w:val="0"/>
        </w:rPr>
        <w:t xml:space="preserve"> Funda</w:t>
        <w:softHyphen/>
        <w:t xml:space="preserve">mentos. </w:t>
      </w:r>
      <w:r>
        <w:rPr>
          <w:lang w:val="es-ES" w:eastAsia="es-ES" w:bidi="es-ES"/>
          <w:w w:val="100"/>
          <w:spacing w:val="0"/>
          <w:color w:val="000000"/>
          <w:position w:val="0"/>
        </w:rPr>
        <w:t xml:space="preserve">Trabajando sobre ese capítulo, desarrollando las ideas de esa "investigación original" es como se podrá tratar de acercarse a la que hubiera sido la evolución del pensamiento procesal de </w:t>
      </w:r>
      <w:r>
        <w:rPr>
          <w:rStyle w:val="CharStyle28"/>
          <w:i/>
          <w:iCs/>
        </w:rPr>
        <w:t>Couture.</w:t>
      </w:r>
    </w:p>
    <w:p>
      <w:pPr>
        <w:pStyle w:val="Style50"/>
        <w:framePr w:w="5301" w:h="1731" w:hRule="exact" w:wrap="none" w:vAnchor="page" w:hAnchor="page" w:x="1383" w:y="1857"/>
        <w:widowControl w:val="0"/>
        <w:keepNext w:val="0"/>
        <w:keepLines w:val="0"/>
        <w:shd w:val="clear" w:color="auto" w:fill="auto"/>
        <w:bidi w:val="0"/>
        <w:spacing w:before="0" w:after="0" w:line="150" w:lineRule="exact"/>
        <w:ind w:left="0" w:right="0" w:firstLine="0"/>
      </w:pPr>
      <w:r>
        <w:rPr>
          <w:rStyle w:val="CharStyle52"/>
        </w:rPr>
        <w:t>Santiago Sentís Melendo</w:t>
      </w:r>
    </w:p>
    <w:p>
      <w:pPr>
        <w:pStyle w:val="Style5"/>
        <w:framePr w:wrap="none" w:vAnchor="page" w:hAnchor="page" w:x="1383" w:y="3812"/>
        <w:widowControl w:val="0"/>
        <w:keepNext w:val="0"/>
        <w:keepLines w:val="0"/>
        <w:shd w:val="clear" w:color="auto" w:fill="auto"/>
        <w:bidi w:val="0"/>
        <w:jc w:val="both"/>
        <w:spacing w:before="0" w:after="0" w:line="170" w:lineRule="exact"/>
        <w:ind w:left="0" w:right="0" w:firstLine="360"/>
      </w:pPr>
      <w:r>
        <w:rPr>
          <w:lang w:val="es-ES" w:eastAsia="es-ES" w:bidi="es-ES"/>
          <w:w w:val="100"/>
          <w:spacing w:val="0"/>
          <w:color w:val="000000"/>
          <w:position w:val="0"/>
        </w:rPr>
        <w:t>Buenos Aires, enero de 1958.</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5"/>
        <w:framePr w:w="5332" w:h="252" w:hRule="exact" w:wrap="none" w:vAnchor="page" w:hAnchor="page" w:x="847" w:y="3170"/>
        <w:widowControl w:val="0"/>
        <w:keepNext w:val="0"/>
        <w:keepLines w:val="0"/>
        <w:shd w:val="clear" w:color="auto" w:fill="auto"/>
        <w:bidi w:val="0"/>
        <w:jc w:val="center"/>
        <w:spacing w:before="0" w:after="0" w:line="170" w:lineRule="exact"/>
        <w:ind w:left="0" w:right="0" w:firstLine="0"/>
      </w:pPr>
      <w:r>
        <w:rPr>
          <w:lang w:val="es-ES" w:eastAsia="es-ES" w:bidi="es-ES"/>
          <w:w w:val="100"/>
          <w:spacing w:val="0"/>
          <w:color w:val="000000"/>
          <w:position w:val="0"/>
        </w:rPr>
        <w:t>PREFACIO DE LA TERCERA EDICIÓN</w:t>
      </w:r>
    </w:p>
    <w:p>
      <w:pPr>
        <w:pStyle w:val="Style24"/>
        <w:framePr w:w="5332" w:h="5601" w:hRule="exact" w:wrap="none" w:vAnchor="page" w:hAnchor="page" w:x="847" w:y="3803"/>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El lector que conozca las anteriores apariciones de este libro, hallará sensibles diferencias con la presente. Aun tratando de conservar en lo posible su volumen, su estructura, sil estilo y su método expositivo, esta nueva edición es, a su vez, otra remodelación completa de la obra.</w:t>
      </w:r>
    </w:p>
    <w:p>
      <w:pPr>
        <w:pStyle w:val="Style24"/>
        <w:framePr w:w="5332" w:h="5601" w:hRule="exact" w:wrap="none" w:vAnchor="page" w:hAnchor="page" w:x="847" w:y="3803"/>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Aparecen aquí tres nuevos capítulos: la "Introducción", conteniendo el concepto y sistemas del derecho procesal civil, "La jurisdicción” y el capítulo final titulado "La tutela jurídica". Otros, como "La instancia" o "La ejecución", han sido reelaborados. En los restantes, el texto anterior mantiene su carácter. La información, tanto de doctrina como de jurisprudencia, ha sido, en lo posible, actualizada.</w:t>
      </w:r>
    </w:p>
    <w:p>
      <w:pPr>
        <w:pStyle w:val="Style24"/>
        <w:framePr w:w="5332" w:h="5601" w:hRule="exact" w:wrap="none" w:vAnchor="page" w:hAnchor="page" w:x="847" w:y="3803"/>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Un nuevo contingente de referencias relativas al</w:t>
      </w:r>
      <w:r>
        <w:rPr>
          <w:rStyle w:val="CharStyle30"/>
          <w:i w:val="0"/>
          <w:iCs w:val="0"/>
        </w:rPr>
        <w:t xml:space="preserve"> common law </w:t>
      </w:r>
      <w:r>
        <w:rPr>
          <w:lang w:val="es-ES" w:eastAsia="es-ES" w:bidi="es-ES"/>
          <w:w w:val="100"/>
          <w:spacing w:val="0"/>
          <w:color w:val="000000"/>
          <w:position w:val="0"/>
        </w:rPr>
        <w:t>angloamericano, aparece ahora como consecuencia de las experiencias realizadas en ¡a primavera de 1955 en Tulane University, Nueva Orle- ans, en el curso dictado bajo el título A</w:t>
      </w:r>
      <w:r>
        <w:rPr>
          <w:rStyle w:val="CharStyle30"/>
          <w:i w:val="0"/>
          <w:iCs w:val="0"/>
        </w:rPr>
        <w:t xml:space="preserve"> comparative survey of Latín American Civil Procedure. </w:t>
      </w:r>
      <w:r>
        <w:rPr>
          <w:lang w:val="es-ES" w:eastAsia="es-ES" w:bidi="es-ES"/>
          <w:w w:val="100"/>
          <w:spacing w:val="0"/>
          <w:color w:val="000000"/>
          <w:position w:val="0"/>
        </w:rPr>
        <w:t>Aspiramos a que ellas sirvan para enrique</w:t>
        <w:softHyphen/>
        <w:t>cer el libro, sin quitarle su originario acento y, sobre todo, su fidelidad al pensamiento europeo en el que fuera concebido y realizado.</w:t>
      </w:r>
    </w:p>
    <w:p>
      <w:pPr>
        <w:pStyle w:val="Style24"/>
        <w:framePr w:w="5332" w:h="5601" w:hRule="exact" w:wrap="none" w:vAnchor="page" w:hAnchor="page" w:x="847" w:y="3803"/>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Aparecen ahora muchas definiciones que no se hallaban antes. Son el resultado de pacientes investigaciones de doctrina y de lingüística, realizadas con motivo de preparar un</w:t>
      </w:r>
      <w:r>
        <w:rPr>
          <w:rStyle w:val="CharStyle30"/>
          <w:i w:val="0"/>
          <w:iCs w:val="0"/>
        </w:rPr>
        <w:t xml:space="preserve"> Vocabulario de Derecho Proce</w:t>
        <w:softHyphen/>
        <w:t xml:space="preserve">sal Civil, </w:t>
      </w:r>
      <w:r>
        <w:rPr>
          <w:lang w:val="es-ES" w:eastAsia="es-ES" w:bidi="es-ES"/>
          <w:w w:val="100"/>
          <w:spacing w:val="0"/>
          <w:color w:val="000000"/>
          <w:position w:val="0"/>
        </w:rPr>
        <w:t>que esperamos publicar dentro de no mucho tiempo, y que se halla en curso de redacción desde hace ya varios años.</w:t>
      </w:r>
    </w:p>
    <w:p>
      <w:pPr>
        <w:pStyle w:val="Style24"/>
        <w:framePr w:w="5332" w:h="5601" w:hRule="exact" w:wrap="none" w:vAnchor="page" w:hAnchor="page" w:x="847" w:y="3803"/>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Repetimos la expresión de agradecimiento consignada en anteriores ediciones para todos aquellos que, de muy diversas formas, han contri</w:t>
        <w:softHyphen/>
        <w:t>buido con su ayuda a la redacción de este libro. Son ya tantos que sus nombres no caben en esta página preliminar.</w:t>
      </w:r>
    </w:p>
    <w:p>
      <w:pPr>
        <w:pStyle w:val="Style5"/>
        <w:framePr w:wrap="none" w:vAnchor="page" w:hAnchor="page" w:x="847" w:y="9813"/>
        <w:widowControl w:val="0"/>
        <w:keepNext w:val="0"/>
        <w:keepLines w:val="0"/>
        <w:shd w:val="clear" w:color="auto" w:fill="auto"/>
        <w:bidi w:val="0"/>
        <w:jc w:val="both"/>
        <w:spacing w:before="0" w:after="0" w:line="170" w:lineRule="exact"/>
        <w:ind w:left="0" w:right="3503" w:firstLine="360"/>
      </w:pPr>
      <w:r>
        <w:rPr>
          <w:lang w:val="es-ES" w:eastAsia="es-ES" w:bidi="es-ES"/>
          <w:w w:val="100"/>
          <w:spacing w:val="0"/>
          <w:color w:val="000000"/>
          <w:position w:val="0"/>
        </w:rPr>
        <w:t>Montevideo, 1955.</w:t>
      </w:r>
    </w:p>
    <w:p>
      <w:pPr>
        <w:pStyle w:val="Style5"/>
        <w:framePr w:wrap="none" w:vAnchor="page" w:hAnchor="page" w:x="5525" w:y="9595"/>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E. J. C.</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sectPr>
          <w:footnotePr>
            <w:pos w:val="pageBottom"/>
            <w:numFmt w:val="decimal"/>
            <w:numRestart w:val="continuous"/>
          </w:footnotePr>
          <w:pgSz w:w="6852" w:h="10896"/>
          <w:pgMar w:top="360" w:left="360" w:right="360" w:bottom="360" w:header="0" w:footer="3" w:gutter="0"/>
          <w:rtlGutter w:val="0"/>
          <w:cols w:space="720"/>
          <w:noEndnote/>
          <w:docGrid w:linePitch="360"/>
        </w:sectPr>
      </w:pPr>
    </w:p>
    <w:p>
      <w:pPr>
        <w:pStyle w:val="Style5"/>
        <w:framePr w:w="5504" w:h="230" w:hRule="exact" w:wrap="none" w:vAnchor="page" w:hAnchor="page" w:x="1081" w:y="3185"/>
        <w:widowControl w:val="0"/>
        <w:keepNext w:val="0"/>
        <w:keepLines w:val="0"/>
        <w:shd w:val="clear" w:color="auto" w:fill="auto"/>
        <w:bidi w:val="0"/>
        <w:jc w:val="center"/>
        <w:spacing w:before="0" w:after="0" w:line="170" w:lineRule="exact"/>
        <w:ind w:left="0" w:right="0" w:firstLine="0"/>
      </w:pPr>
      <w:r>
        <w:rPr>
          <w:lang w:val="es-ES" w:eastAsia="es-ES" w:bidi="es-ES"/>
          <w:w w:val="100"/>
          <w:spacing w:val="0"/>
          <w:color w:val="000000"/>
          <w:position w:val="0"/>
        </w:rPr>
        <w:t>ABREVIATURAS</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B. I. D. P.</w:t>
        <w:tab/>
        <w:t xml:space="preserve"> Boletín del Instituto de Derecho Procesal de la Uni</w:t>
        <w:softHyphen/>
      </w:r>
    </w:p>
    <w:p>
      <w:pPr>
        <w:pStyle w:val="Style5"/>
        <w:framePr w:w="5504" w:h="6332" w:hRule="exact" w:wrap="none" w:vAnchor="page" w:hAnchor="page" w:x="1081" w:y="3765"/>
        <w:widowControl w:val="0"/>
        <w:keepNext w:val="0"/>
        <w:keepLines w:val="0"/>
        <w:shd w:val="clear" w:color="auto" w:fill="auto"/>
        <w:bidi w:val="0"/>
        <w:jc w:val="left"/>
        <w:spacing w:before="0" w:after="0" w:line="200" w:lineRule="exact"/>
        <w:ind w:left="1400" w:right="0" w:firstLine="0"/>
      </w:pPr>
      <w:r>
        <w:rPr>
          <w:lang w:val="es-ES" w:eastAsia="es-ES" w:bidi="es-ES"/>
          <w:w w:val="100"/>
          <w:spacing w:val="0"/>
          <w:color w:val="000000"/>
          <w:position w:val="0"/>
        </w:rPr>
        <w:t>versidad del Litoral (Santa Fe).</w:t>
      </w:r>
    </w:p>
    <w:p>
      <w:pPr>
        <w:pStyle w:val="Style5"/>
        <w:numPr>
          <w:ilvl w:val="0"/>
          <w:numId w:val="19"/>
        </w:numPr>
        <w:framePr w:w="5504" w:h="6332" w:hRule="exact" w:wrap="none" w:vAnchor="page" w:hAnchor="page" w:x="1081" w:y="3765"/>
        <w:tabs>
          <w:tab w:leader="none" w:pos="332" w:val="left"/>
          <w:tab w:leader="dot" w:pos="1198" w:val="left"/>
          <w:tab w:leader="none" w:pos="2092"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J</w:t>
        <w:tab/>
        <w:t xml:space="preserve"> Boletín</w:t>
        <w:tab/>
        <w:t>Judicial (Montevideo).</w:t>
      </w:r>
    </w:p>
    <w:p>
      <w:pPr>
        <w:pStyle w:val="Style5"/>
        <w:numPr>
          <w:ilvl w:val="0"/>
          <w:numId w:val="19"/>
        </w:numPr>
        <w:framePr w:w="5504" w:h="6332" w:hRule="exact" w:wrap="none" w:vAnchor="page" w:hAnchor="page" w:x="1081" w:y="3765"/>
        <w:tabs>
          <w:tab w:leader="none" w:pos="344" w:val="left"/>
          <w:tab w:leader="dot" w:pos="1198" w:val="left"/>
          <w:tab w:leader="none" w:pos="2112"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C</w:t>
        <w:tab/>
        <w:t xml:space="preserve"> Código</w:t>
        <w:tab/>
        <w:t>Civil.</w:t>
      </w:r>
    </w:p>
    <w:p>
      <w:pPr>
        <w:pStyle w:val="Style5"/>
        <w:framePr w:w="5504" w:h="6332" w:hRule="exact" w:wrap="none" w:vAnchor="page" w:hAnchor="page" w:x="1081" w:y="3765"/>
        <w:tabs>
          <w:tab w:leader="dot" w:pos="1198" w:val="left"/>
          <w:tab w:leader="none" w:pos="2116"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C. Com</w:t>
        <w:tab/>
        <w:t xml:space="preserve"> Código</w:t>
        <w:tab/>
        <w:t>de Comercio.</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C. O. T.</w:t>
        <w:tab/>
        <w:t xml:space="preserve"> Código de Organización de los Tribunales.</w:t>
      </w:r>
    </w:p>
    <w:p>
      <w:pPr>
        <w:pStyle w:val="Style5"/>
        <w:framePr w:w="5504" w:h="6332" w:hRule="exact" w:wrap="none" w:vAnchor="page" w:hAnchor="page" w:x="1081" w:y="3765"/>
        <w:tabs>
          <w:tab w:leader="dot" w:pos="1198" w:val="left"/>
          <w:tab w:leader="none" w:pos="2112"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C. P.</w:t>
        <w:tab/>
        <w:t xml:space="preserve"> Código</w:t>
        <w:tab/>
        <w:t>Penal.</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C. P. C</w:t>
        <w:tab/>
        <w:t xml:space="preserve"> Código de Procedimiento Civil.</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J. A</w:t>
        <w:tab/>
        <w:t xml:space="preserve"> Jurisprudencia Argentina (Buenos Aires).</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J. U</w:t>
        <w:tab/>
        <w:t xml:space="preserve"> Jurisprudencia Uruguaya (Montevideo).</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Jur. A. S</w:t>
        <w:tab/>
        <w:t xml:space="preserve"> Jurisprudencia. Colección Abadie Santos (Montevideo).</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L. J. U</w:t>
        <w:tab/>
        <w:t xml:space="preserve"> La Justicia Uruguaya (Montevideo).</w:t>
      </w:r>
    </w:p>
    <w:p>
      <w:pPr>
        <w:pStyle w:val="Style5"/>
        <w:framePr w:w="5504" w:h="6332" w:hRule="exact" w:wrap="none" w:vAnchor="page" w:hAnchor="page" w:x="1081" w:y="3765"/>
        <w:tabs>
          <w:tab w:leader="dot" w:pos="1198" w:val="left"/>
          <w:tab w:leader="none" w:pos="2104" w:val="left"/>
          <w:tab w:leader="none" w:pos="4636" w:val="center"/>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La Ley</w:t>
        <w:tab/>
        <w:t xml:space="preserve"> Revista</w:t>
        <w:tab/>
        <w:t>Jurídica Argentina La Ley</w:t>
        <w:tab/>
        <w:t>(Buenos Aires).</w:t>
      </w:r>
    </w:p>
    <w:p>
      <w:pPr>
        <w:pStyle w:val="Style5"/>
        <w:framePr w:w="5504" w:h="6332" w:hRule="exact" w:wrap="none" w:vAnchor="page" w:hAnchor="page" w:x="1081" w:y="3765"/>
        <w:tabs>
          <w:tab w:leader="dot" w:pos="1198" w:val="left"/>
          <w:tab w:leader="none" w:pos="2080"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N. D. I</w:t>
        <w:tab/>
        <w:t xml:space="preserve"> Nuovo</w:t>
        <w:tab/>
        <w:t>Digesto Italiano (Roma).</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C. J</w:t>
        <w:tab/>
        <w:t xml:space="preserve"> Revista Crítica de Jurisprudencia (Buenos Aires).</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C. E. D</w:t>
        <w:tab/>
        <w:t xml:space="preserve"> Revista del Centro de Estudiantes de Derecho (Mon</w:t>
        <w:softHyphen/>
      </w:r>
    </w:p>
    <w:p>
      <w:pPr>
        <w:pStyle w:val="Style5"/>
        <w:framePr w:w="5504" w:h="6332" w:hRule="exact" w:wrap="none" w:vAnchor="page" w:hAnchor="page" w:x="1081" w:y="3765"/>
        <w:widowControl w:val="0"/>
        <w:keepNext w:val="0"/>
        <w:keepLines w:val="0"/>
        <w:shd w:val="clear" w:color="auto" w:fill="auto"/>
        <w:bidi w:val="0"/>
        <w:jc w:val="left"/>
        <w:spacing w:before="0" w:after="0" w:line="200" w:lineRule="exact"/>
        <w:ind w:left="1400" w:right="0" w:firstLine="0"/>
      </w:pPr>
      <w:r>
        <w:rPr>
          <w:lang w:val="es-ES" w:eastAsia="es-ES" w:bidi="es-ES"/>
          <w:w w:val="100"/>
          <w:spacing w:val="0"/>
          <w:color w:val="000000"/>
          <w:position w:val="0"/>
        </w:rPr>
        <w:t>tevideo).</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D. J. A</w:t>
        <w:tab/>
        <w:t xml:space="preserve"> La Revista de Derecho, Jurisprudencia y Administra</w:t>
        <w:softHyphen/>
      </w:r>
    </w:p>
    <w:p>
      <w:pPr>
        <w:pStyle w:val="Style5"/>
        <w:framePr w:w="5504" w:h="6332" w:hRule="exact" w:wrap="none" w:vAnchor="page" w:hAnchor="page" w:x="1081" w:y="3765"/>
        <w:widowControl w:val="0"/>
        <w:keepNext w:val="0"/>
        <w:keepLines w:val="0"/>
        <w:shd w:val="clear" w:color="auto" w:fill="auto"/>
        <w:bidi w:val="0"/>
        <w:jc w:val="left"/>
        <w:spacing w:before="0" w:after="0" w:line="200" w:lineRule="exact"/>
        <w:ind w:left="1400" w:right="0" w:firstLine="0"/>
      </w:pPr>
      <w:r>
        <w:rPr>
          <w:lang w:val="es-ES" w:eastAsia="es-ES" w:bidi="es-ES"/>
          <w:w w:val="100"/>
          <w:spacing w:val="0"/>
          <w:color w:val="000000"/>
          <w:position w:val="0"/>
        </w:rPr>
        <w:t>ción (Montevideo).</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D. L</w:t>
        <w:tab/>
        <w:t xml:space="preserve"> Revista de Derecho Laboral (Montevideo).</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D. P.</w:t>
        <w:tab/>
        <w:t xml:space="preserve"> Revista de Derecho Procesal (Buenos Aires).</w:t>
      </w:r>
    </w:p>
    <w:p>
      <w:pPr>
        <w:pStyle w:val="Style5"/>
        <w:framePr w:w="5504" w:h="6332" w:hRule="exact" w:wrap="none" w:vAnchor="page" w:hAnchor="page" w:x="1081" w:y="3765"/>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D. P. esp. . Revista (española) de Derecho Procesal (Madrid).</w:t>
      </w:r>
    </w:p>
    <w:p>
      <w:pPr>
        <w:pStyle w:val="Style5"/>
        <w:framePr w:w="5504" w:h="6332" w:hRule="exact" w:wrap="none" w:vAnchor="page" w:hAnchor="page" w:x="1081" w:y="3765"/>
        <w:tabs>
          <w:tab w:leader="dot" w:pos="1204"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D. P. P.</w:t>
        <w:tab/>
        <w:t xml:space="preserve"> Revista de Derecho Público y Privado (Montevideo).</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F.</w:t>
        <w:tab/>
        <w:t xml:space="preserve"> Revista Forense (Río de Janeiro).</w:t>
      </w:r>
    </w:p>
    <w:p>
      <w:pPr>
        <w:pStyle w:val="Style5"/>
        <w:framePr w:w="5504" w:h="6332" w:hRule="exact" w:wrap="none" w:vAnchor="page" w:hAnchor="page" w:x="1081" w:y="3765"/>
        <w:widowControl w:val="0"/>
        <w:keepNext w:val="0"/>
        <w:keepLines w:val="0"/>
        <w:shd w:val="clear" w:color="auto" w:fill="auto"/>
        <w:bidi w:val="0"/>
        <w:jc w:val="left"/>
        <w:spacing w:before="0" w:after="0" w:line="200" w:lineRule="exact"/>
        <w:ind w:left="1400" w:right="0" w:hanging="1400"/>
      </w:pPr>
      <w:r>
        <w:rPr>
          <w:lang w:val="es-ES" w:eastAsia="es-ES" w:bidi="es-ES"/>
          <w:w w:val="100"/>
          <w:spacing w:val="0"/>
          <w:color w:val="000000"/>
          <w:position w:val="0"/>
        </w:rPr>
        <w:t>Rev. F. D. C. S. Revista de la Facultad de Derecho y Ciencias Sociales (Montevideo).</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J. C</w:t>
        <w:tab/>
        <w:t xml:space="preserve"> Revista Jurídica de Córdoba (Buenos Aires - Córdo</w:t>
        <w:softHyphen/>
      </w:r>
    </w:p>
    <w:p>
      <w:pPr>
        <w:pStyle w:val="Style5"/>
        <w:framePr w:w="5504" w:h="6332" w:hRule="exact" w:wrap="none" w:vAnchor="page" w:hAnchor="page" w:x="1081" w:y="3765"/>
        <w:widowControl w:val="0"/>
        <w:keepNext w:val="0"/>
        <w:keepLines w:val="0"/>
        <w:shd w:val="clear" w:color="auto" w:fill="auto"/>
        <w:bidi w:val="0"/>
        <w:jc w:val="left"/>
        <w:spacing w:before="0" w:after="0" w:line="200" w:lineRule="exact"/>
        <w:ind w:left="1400" w:right="0" w:firstLine="0"/>
      </w:pPr>
      <w:r>
        <w:rPr>
          <w:lang w:val="es-ES" w:eastAsia="es-ES" w:bidi="es-ES"/>
          <w:w w:val="100"/>
          <w:spacing w:val="0"/>
          <w:color w:val="000000"/>
          <w:position w:val="0"/>
        </w:rPr>
        <w:t>ba).</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Rev. T. D. C</w:t>
        <w:tab/>
        <w:t xml:space="preserve"> Revue Trimestrielle de Droit Civil (París).</w:t>
      </w:r>
    </w:p>
    <w:p>
      <w:pPr>
        <w:pStyle w:val="Style5"/>
        <w:framePr w:w="5504" w:h="6332" w:hRule="exact" w:wrap="none" w:vAnchor="page" w:hAnchor="page" w:x="1081" w:y="3765"/>
        <w:tabs>
          <w:tab w:leader="dot" w:pos="1198"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Riv. D. P.</w:t>
        <w:tab/>
        <w:t xml:space="preserve"> Rivista di Diritto Processuale Civile (2'’ época) (Pa-</w:t>
      </w:r>
    </w:p>
    <w:p>
      <w:pPr>
        <w:pStyle w:val="Style5"/>
        <w:framePr w:w="5504" w:h="6332" w:hRule="exact" w:wrap="none" w:vAnchor="page" w:hAnchor="page" w:x="1081" w:y="3765"/>
        <w:widowControl w:val="0"/>
        <w:keepNext w:val="0"/>
        <w:keepLines w:val="0"/>
        <w:shd w:val="clear" w:color="auto" w:fill="auto"/>
        <w:bidi w:val="0"/>
        <w:jc w:val="left"/>
        <w:spacing w:before="0" w:after="0" w:line="200" w:lineRule="exact"/>
        <w:ind w:left="1400" w:right="0" w:firstLine="0"/>
      </w:pPr>
      <w:r>
        <w:rPr>
          <w:lang w:val="es-ES" w:eastAsia="es-ES" w:bidi="es-ES"/>
          <w:w w:val="100"/>
          <w:spacing w:val="0"/>
          <w:color w:val="000000"/>
          <w:position w:val="0"/>
        </w:rPr>
        <w:t>dua).</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tbl>
      <w:tblPr>
        <w:tblOverlap w:val="never"/>
        <w:tblLayout w:type="fixed"/>
        <w:jc w:val="left"/>
      </w:tblPr>
      <w:tblGrid>
        <w:gridCol w:w="1276"/>
        <w:gridCol w:w="4120"/>
      </w:tblGrid>
      <w:tr>
        <w:trPr>
          <w:trHeight w:val="324" w:hRule="exact"/>
        </w:trPr>
        <w:tc>
          <w:tcPr>
            <w:shd w:val="clear" w:color="auto" w:fill="FFFFFF"/>
            <w:tcBorders/>
            <w:vAlign w:val="top"/>
          </w:tcPr>
          <w:p>
            <w:pPr>
              <w:pStyle w:val="Style24"/>
              <w:framePr w:w="5396" w:h="1468" w:wrap="none" w:vAnchor="page" w:hAnchor="page" w:x="1725" w:y="1415"/>
              <w:widowControl w:val="0"/>
              <w:keepNext w:val="0"/>
              <w:keepLines w:val="0"/>
              <w:shd w:val="clear" w:color="auto" w:fill="auto"/>
              <w:bidi w:val="0"/>
              <w:jc w:val="both"/>
              <w:spacing w:before="0" w:after="0" w:line="170" w:lineRule="exact"/>
              <w:ind w:left="0" w:right="0" w:firstLine="0"/>
            </w:pPr>
            <w:r>
              <w:rPr>
                <w:rStyle w:val="CharStyle30"/>
                <w:lang w:val="it-IT" w:eastAsia="it-IT" w:bidi="it-IT"/>
                <w:i w:val="0"/>
                <w:iCs w:val="0"/>
              </w:rPr>
              <w:t>XL</w:t>
            </w:r>
          </w:p>
        </w:tc>
        <w:tc>
          <w:tcPr>
            <w:shd w:val="clear" w:color="auto" w:fill="FFFFFF"/>
            <w:tcBorders/>
            <w:vAlign w:val="top"/>
          </w:tcPr>
          <w:p>
            <w:pPr>
              <w:pStyle w:val="Style24"/>
              <w:framePr w:w="5396" w:h="1468" w:wrap="none" w:vAnchor="page" w:hAnchor="page" w:x="1725" w:y="1415"/>
              <w:widowControl w:val="0"/>
              <w:keepNext w:val="0"/>
              <w:keepLines w:val="0"/>
              <w:shd w:val="clear" w:color="auto" w:fill="auto"/>
              <w:bidi w:val="0"/>
              <w:jc w:val="left"/>
              <w:spacing w:before="0" w:after="0" w:line="150" w:lineRule="exact"/>
              <w:ind w:left="960" w:right="0" w:firstLine="0"/>
            </w:pPr>
            <w:r>
              <w:rPr>
                <w:rStyle w:val="CharStyle119"/>
                <w:i w:val="0"/>
                <w:iCs w:val="0"/>
              </w:rPr>
              <w:t>Abreviaturas</w:t>
            </w:r>
          </w:p>
        </w:tc>
      </w:tr>
      <w:tr>
        <w:trPr>
          <w:trHeight w:val="540" w:hRule="exact"/>
        </w:trPr>
        <w:tc>
          <w:tcPr>
            <w:shd w:val="clear" w:color="auto" w:fill="FFFFFF"/>
            <w:tcBorders/>
            <w:vAlign w:val="center"/>
          </w:tcPr>
          <w:p>
            <w:pPr>
              <w:pStyle w:val="Style24"/>
              <w:framePr w:w="5396" w:h="1468" w:wrap="none" w:vAnchor="page" w:hAnchor="page" w:x="1725" w:y="1415"/>
              <w:tabs>
                <w:tab w:leader="dot" w:pos="1188" w:val="left"/>
              </w:tabs>
              <w:widowControl w:val="0"/>
              <w:keepNext w:val="0"/>
              <w:keepLines w:val="0"/>
              <w:shd w:val="clear" w:color="auto" w:fill="auto"/>
              <w:bidi w:val="0"/>
              <w:jc w:val="both"/>
              <w:spacing w:before="0" w:after="0" w:line="170" w:lineRule="exact"/>
              <w:ind w:left="0" w:right="0" w:firstLine="0"/>
            </w:pPr>
            <w:r>
              <w:rPr>
                <w:rStyle w:val="CharStyle30"/>
                <w:lang w:val="it-IT" w:eastAsia="it-IT" w:bidi="it-IT"/>
                <w:i w:val="0"/>
                <w:iCs w:val="0"/>
              </w:rPr>
              <w:t>Riv. D. P. C</w:t>
              <w:tab/>
            </w:r>
          </w:p>
        </w:tc>
        <w:tc>
          <w:tcPr>
            <w:shd w:val="clear" w:color="auto" w:fill="FFFFFF"/>
            <w:tcBorders/>
            <w:vAlign w:val="bottom"/>
          </w:tcPr>
          <w:p>
            <w:pPr>
              <w:pStyle w:val="Style24"/>
              <w:framePr w:w="5396" w:h="1468" w:wrap="none" w:vAnchor="page" w:hAnchor="page" w:x="1725" w:y="1415"/>
              <w:widowControl w:val="0"/>
              <w:keepNext w:val="0"/>
              <w:keepLines w:val="0"/>
              <w:shd w:val="clear" w:color="auto" w:fill="auto"/>
              <w:bidi w:val="0"/>
              <w:jc w:val="both"/>
              <w:spacing w:before="0" w:after="0" w:line="200" w:lineRule="exact"/>
              <w:ind w:left="0" w:right="0" w:firstLine="0"/>
            </w:pPr>
            <w:r>
              <w:rPr>
                <w:rStyle w:val="CharStyle30"/>
                <w:lang w:val="it-IT" w:eastAsia="it-IT" w:bidi="it-IT"/>
                <w:i w:val="0"/>
                <w:iCs w:val="0"/>
              </w:rPr>
              <w:t xml:space="preserve">Rivista di Diritto Processuale Civile </w:t>
            </w:r>
            <w:r>
              <w:rPr>
                <w:rStyle w:val="CharStyle30"/>
                <w:i w:val="0"/>
                <w:iCs w:val="0"/>
              </w:rPr>
              <w:t>(I</w:t>
            </w:r>
            <w:r>
              <w:rPr>
                <w:rStyle w:val="CharStyle30"/>
                <w:vertAlign w:val="superscript"/>
                <w:i w:val="0"/>
                <w:iCs w:val="0"/>
              </w:rPr>
              <w:t>a</w:t>
            </w:r>
            <w:r>
              <w:rPr>
                <w:rStyle w:val="CharStyle30"/>
                <w:i w:val="0"/>
                <w:iCs w:val="0"/>
              </w:rPr>
              <w:t xml:space="preserve"> época) </w:t>
            </w:r>
            <w:r>
              <w:rPr>
                <w:rStyle w:val="CharStyle30"/>
                <w:lang w:val="it-IT" w:eastAsia="it-IT" w:bidi="it-IT"/>
                <w:i w:val="0"/>
                <w:iCs w:val="0"/>
              </w:rPr>
              <w:t>(Pa dua).</w:t>
            </w:r>
          </w:p>
        </w:tc>
      </w:tr>
      <w:tr>
        <w:trPr>
          <w:trHeight w:val="192" w:hRule="exact"/>
        </w:trPr>
        <w:tc>
          <w:tcPr>
            <w:shd w:val="clear" w:color="auto" w:fill="FFFFFF"/>
            <w:tcBorders/>
            <w:vAlign w:val="top"/>
          </w:tcPr>
          <w:p>
            <w:pPr>
              <w:pStyle w:val="Style24"/>
              <w:framePr w:w="5396" w:h="1468" w:wrap="none" w:vAnchor="page" w:hAnchor="page" w:x="1725" w:y="1415"/>
              <w:widowControl w:val="0"/>
              <w:keepNext w:val="0"/>
              <w:keepLines w:val="0"/>
              <w:shd w:val="clear" w:color="auto" w:fill="auto"/>
              <w:bidi w:val="0"/>
              <w:jc w:val="both"/>
              <w:spacing w:before="0" w:after="0" w:line="170" w:lineRule="exact"/>
              <w:ind w:left="0" w:right="0" w:firstLine="0"/>
            </w:pPr>
            <w:r>
              <w:rPr>
                <w:rStyle w:val="CharStyle30"/>
                <w:lang w:val="it-IT" w:eastAsia="it-IT" w:bidi="it-IT"/>
                <w:i w:val="0"/>
                <w:iCs w:val="0"/>
              </w:rPr>
              <w:t>Riv. T. D. P. C.</w:t>
            </w:r>
          </w:p>
        </w:tc>
        <w:tc>
          <w:tcPr>
            <w:shd w:val="clear" w:color="auto" w:fill="FFFFFF"/>
            <w:tcBorders/>
            <w:vAlign w:val="top"/>
          </w:tcPr>
          <w:p>
            <w:pPr>
              <w:pStyle w:val="Style24"/>
              <w:framePr w:w="5396" w:h="1468" w:wrap="none" w:vAnchor="page" w:hAnchor="page" w:x="1725" w:y="1415"/>
              <w:widowControl w:val="0"/>
              <w:keepNext w:val="0"/>
              <w:keepLines w:val="0"/>
              <w:shd w:val="clear" w:color="auto" w:fill="auto"/>
              <w:bidi w:val="0"/>
              <w:jc w:val="both"/>
              <w:spacing w:before="0" w:after="0" w:line="170" w:lineRule="exact"/>
              <w:ind w:left="0" w:right="0" w:firstLine="0"/>
            </w:pPr>
            <w:r>
              <w:rPr>
                <w:rStyle w:val="CharStyle30"/>
                <w:lang w:val="it-IT" w:eastAsia="it-IT" w:bidi="it-IT"/>
                <w:i w:val="0"/>
                <w:iCs w:val="0"/>
              </w:rPr>
              <w:t>Rivista Trimestrale di Diritto e Procedura Civile (Mi</w:t>
            </w:r>
          </w:p>
        </w:tc>
      </w:tr>
      <w:tr>
        <w:trPr>
          <w:trHeight w:val="412" w:hRule="exact"/>
        </w:trPr>
        <w:tc>
          <w:tcPr>
            <w:shd w:val="clear" w:color="auto" w:fill="FFFFFF"/>
            <w:tcBorders>
              <w:bottom w:val="single" w:sz="4"/>
            </w:tcBorders>
            <w:vAlign w:val="bottom"/>
          </w:tcPr>
          <w:p>
            <w:pPr>
              <w:pStyle w:val="Style24"/>
              <w:framePr w:w="5396" w:h="1468" w:wrap="none" w:vAnchor="page" w:hAnchor="page" w:x="1725" w:y="1415"/>
              <w:tabs>
                <w:tab w:leader="dot" w:pos="1188" w:val="left"/>
              </w:tabs>
              <w:widowControl w:val="0"/>
              <w:keepNext w:val="0"/>
              <w:keepLines w:val="0"/>
              <w:shd w:val="clear" w:color="auto" w:fill="auto"/>
              <w:bidi w:val="0"/>
              <w:jc w:val="both"/>
              <w:spacing w:before="0" w:after="0" w:line="170" w:lineRule="exact"/>
              <w:ind w:left="0" w:right="0" w:firstLine="0"/>
            </w:pPr>
            <w:r>
              <w:rPr>
                <w:rStyle w:val="CharStyle30"/>
                <w:lang w:val="it-IT" w:eastAsia="it-IT" w:bidi="it-IT"/>
                <w:i w:val="0"/>
                <w:iCs w:val="0"/>
              </w:rPr>
              <w:t>ZZP</w:t>
              <w:tab/>
            </w:r>
          </w:p>
        </w:tc>
        <w:tc>
          <w:tcPr>
            <w:shd w:val="clear" w:color="auto" w:fill="FFFFFF"/>
            <w:tcBorders/>
            <w:vAlign w:val="top"/>
          </w:tcPr>
          <w:p>
            <w:pPr>
              <w:pStyle w:val="Style24"/>
              <w:framePr w:w="5396" w:h="1468" w:wrap="none" w:vAnchor="page" w:hAnchor="page" w:x="1725" w:y="1415"/>
              <w:widowControl w:val="0"/>
              <w:keepNext w:val="0"/>
              <w:keepLines w:val="0"/>
              <w:shd w:val="clear" w:color="auto" w:fill="auto"/>
              <w:bidi w:val="0"/>
              <w:jc w:val="both"/>
              <w:spacing w:before="0" w:after="0" w:line="170" w:lineRule="exact"/>
              <w:ind w:left="0" w:right="0" w:firstLine="0"/>
            </w:pPr>
            <w:r>
              <w:rPr>
                <w:rStyle w:val="CharStyle30"/>
                <w:lang w:val="it-IT" w:eastAsia="it-IT" w:bidi="it-IT"/>
                <w:i w:val="0"/>
                <w:iCs w:val="0"/>
              </w:rPr>
              <w:t>làn).</w:t>
            </w:r>
          </w:p>
          <w:p>
            <w:pPr>
              <w:pStyle w:val="Style24"/>
              <w:framePr w:w="5396" w:h="1468" w:wrap="none" w:vAnchor="page" w:hAnchor="page" w:x="1725" w:y="1415"/>
              <w:widowControl w:val="0"/>
              <w:keepNext w:val="0"/>
              <w:keepLines w:val="0"/>
              <w:shd w:val="clear" w:color="auto" w:fill="auto"/>
              <w:bidi w:val="0"/>
              <w:jc w:val="both"/>
              <w:spacing w:before="0" w:after="0" w:line="170" w:lineRule="exact"/>
              <w:ind w:left="0" w:right="0" w:firstLine="0"/>
            </w:pPr>
            <w:r>
              <w:rPr>
                <w:rStyle w:val="CharStyle30"/>
                <w:lang w:val="it-IT" w:eastAsia="it-IT" w:bidi="it-IT"/>
                <w:i w:val="0"/>
                <w:iCs w:val="0"/>
              </w:rPr>
              <w:t xml:space="preserve">Zeitschrift </w:t>
            </w:r>
            <w:r>
              <w:rPr>
                <w:rStyle w:val="CharStyle30"/>
                <w:i w:val="0"/>
                <w:iCs w:val="0"/>
              </w:rPr>
              <w:t xml:space="preserve">für </w:t>
            </w:r>
            <w:r>
              <w:rPr>
                <w:rStyle w:val="CharStyle30"/>
                <w:lang w:val="it-IT" w:eastAsia="it-IT" w:bidi="it-IT"/>
                <w:i w:val="0"/>
                <w:iCs w:val="0"/>
              </w:rPr>
              <w:t>Zivilprozess (Colonia-Berlin).</w:t>
            </w:r>
          </w:p>
        </w:tc>
      </w:tr>
    </w:tbl>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9"/>
        <w:framePr w:wrap="none" w:vAnchor="page" w:hAnchor="page" w:x="3189" w:y="3041"/>
        <w:widowControl w:val="0"/>
        <w:keepNext w:val="0"/>
        <w:keepLines w:val="0"/>
        <w:shd w:val="clear" w:color="auto" w:fill="auto"/>
        <w:bidi w:val="0"/>
        <w:jc w:val="left"/>
        <w:spacing w:before="0" w:after="0" w:line="150" w:lineRule="exact"/>
        <w:ind w:left="0" w:right="0" w:firstLine="0"/>
      </w:pPr>
      <w:r>
        <w:rPr>
          <w:rStyle w:val="CharStyle71"/>
          <w:b/>
          <w:bCs/>
        </w:rPr>
        <w:t>Introducción</w:t>
      </w:r>
    </w:p>
    <w:p>
      <w:pPr>
        <w:pStyle w:val="Style26"/>
        <w:framePr w:wrap="none" w:vAnchor="page" w:hAnchor="page" w:x="1437" w:y="3509"/>
        <w:widowControl w:val="0"/>
        <w:keepNext w:val="0"/>
        <w:keepLines w:val="0"/>
        <w:shd w:val="clear" w:color="auto" w:fill="auto"/>
        <w:bidi w:val="0"/>
        <w:jc w:val="left"/>
        <w:spacing w:before="0" w:after="0" w:line="170" w:lineRule="exact"/>
        <w:ind w:left="840" w:right="0" w:firstLine="0"/>
      </w:pPr>
      <w:r>
        <w:rPr>
          <w:lang w:val="es-ES" w:eastAsia="es-ES" w:bidi="es-ES"/>
          <w:w w:val="100"/>
          <w:spacing w:val="0"/>
          <w:color w:val="000000"/>
          <w:position w:val="0"/>
        </w:rPr>
        <w:t>EL DERECHO PROCESAL CIVIL</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framePr w:wrap="none" w:vAnchor="page" w:hAnchor="page" w:x="137" w:y="431"/>
        <w:widowControl w:val="0"/>
        <w:rPr>
          <w:sz w:val="2"/>
          <w:szCs w:val="2"/>
        </w:rPr>
      </w:pPr>
      <w:r>
        <w:pict>
          <v:shape id="_x0000_s1031" type="#_x0000_t75" style="width:375pt;height:201pt;">
            <v:imagedata r:id="rId15" r:href="rId16"/>
          </v:shape>
        </w:pict>
      </w:r>
    </w:p>
    <w:p>
      <w:pPr>
        <w:framePr w:wrap="none" w:vAnchor="page" w:hAnchor="page" w:x="7241" w:y="9535"/>
        <w:widowControl w:val="0"/>
        <w:rPr>
          <w:sz w:val="2"/>
          <w:szCs w:val="2"/>
        </w:rPr>
      </w:pPr>
      <w:r>
        <w:pict>
          <v:shape id="_x0000_s1032" type="#_x0000_t75" style="width:21pt;height:78pt;">
            <v:imagedata r:id="rId17" r:href="rId18"/>
          </v:shape>
        </w:pic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5"/>
        <w:framePr w:w="5500" w:h="254" w:hRule="exact" w:wrap="none" w:vAnchor="page" w:hAnchor="page" w:x="687" w:y="3203"/>
        <w:widowControl w:val="0"/>
        <w:keepNext w:val="0"/>
        <w:keepLines w:val="0"/>
        <w:shd w:val="clear" w:color="auto" w:fill="auto"/>
        <w:bidi w:val="0"/>
        <w:jc w:val="center"/>
        <w:spacing w:before="0" w:after="0" w:line="170" w:lineRule="exact"/>
        <w:ind w:left="0" w:right="0" w:firstLine="0"/>
      </w:pPr>
      <w:r>
        <w:rPr>
          <w:lang w:val="en-US" w:eastAsia="en-US" w:bidi="en-US"/>
          <w:w w:val="100"/>
          <w:spacing w:val="0"/>
          <w:color w:val="000000"/>
          <w:position w:val="0"/>
        </w:rPr>
        <w:t xml:space="preserve">§ 1. </w:t>
      </w:r>
      <w:r>
        <w:rPr>
          <w:lang w:val="es-ES" w:eastAsia="es-ES" w:bidi="es-ES"/>
          <w:w w:val="100"/>
          <w:spacing w:val="0"/>
          <w:color w:val="000000"/>
          <w:position w:val="0"/>
        </w:rPr>
        <w:t>DEFINICIÓN Y CONTENIDO</w:t>
      </w:r>
    </w:p>
    <w:p>
      <w:pPr>
        <w:pStyle w:val="Style24"/>
        <w:framePr w:w="5500" w:h="2584" w:hRule="exact" w:wrap="none" w:vAnchor="page" w:hAnchor="page" w:x="687" w:y="3891"/>
        <w:widowControl w:val="0"/>
        <w:keepNext w:val="0"/>
        <w:keepLines w:val="0"/>
        <w:shd w:val="clear" w:color="auto" w:fill="auto"/>
        <w:bidi w:val="0"/>
        <w:jc w:val="left"/>
        <w:spacing w:before="0" w:after="172" w:line="170" w:lineRule="exact"/>
        <w:ind w:left="0" w:right="0" w:firstLine="0"/>
      </w:pPr>
      <w:r>
        <w:rPr>
          <w:rStyle w:val="CharStyle30"/>
          <w:i w:val="0"/>
          <w:iCs w:val="0"/>
        </w:rPr>
        <w:t xml:space="preserve">1. </w:t>
      </w:r>
      <w:r>
        <w:rPr>
          <w:lang w:val="es-ES" w:eastAsia="es-ES" w:bidi="es-ES"/>
          <w:w w:val="100"/>
          <w:spacing w:val="0"/>
          <w:color w:val="000000"/>
          <w:position w:val="0"/>
        </w:rPr>
        <w:t>Definición.</w:t>
      </w:r>
    </w:p>
    <w:p>
      <w:pPr>
        <w:pStyle w:val="Style5"/>
        <w:framePr w:w="5500" w:h="2584" w:hRule="exact" w:wrap="none" w:vAnchor="page" w:hAnchor="page" w:x="687" w:y="3891"/>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El derecho procesal civil es la rama de la ciencia jurídica que estudia la naturaleza, desenvolvimiento y eficacia del conjunto de relaciones jurídicas denominado proceso civil.</w:t>
      </w:r>
    </w:p>
    <w:p>
      <w:pPr>
        <w:pStyle w:val="Style5"/>
        <w:framePr w:w="5500" w:h="2584" w:hRule="exact" w:wrap="none" w:vAnchor="page" w:hAnchor="page" w:x="687" w:y="3891"/>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Esta definición supone dar por admitido el carácter científico del derecho procesal civil, punto éste que ha sido últimamente cuestiona</w:t>
        <w:softHyphen/>
        <w:t>do</w:t>
      </w:r>
      <w:r>
        <w:rPr>
          <w:lang w:val="es-ES" w:eastAsia="es-ES" w:bidi="es-ES"/>
          <w:vertAlign w:val="superscript"/>
          <w:w w:val="100"/>
          <w:spacing w:val="0"/>
          <w:color w:val="000000"/>
          <w:position w:val="0"/>
        </w:rPr>
        <w:t>1</w:t>
      </w:r>
      <w:r>
        <w:rPr>
          <w:lang w:val="es-ES" w:eastAsia="es-ES" w:bidi="es-ES"/>
          <w:w w:val="100"/>
          <w:spacing w:val="0"/>
          <w:color w:val="000000"/>
          <w:position w:val="0"/>
        </w:rPr>
        <w:t>. Se sostiene, en contra de ella, además, que este concepto está en crisis</w:t>
      </w:r>
      <w:r>
        <w:rPr>
          <w:lang w:val="es-ES" w:eastAsia="es-ES" w:bidi="es-ES"/>
          <w:vertAlign w:val="superscript"/>
          <w:w w:val="100"/>
          <w:spacing w:val="0"/>
          <w:color w:val="000000"/>
          <w:position w:val="0"/>
        </w:rPr>
        <w:t>2</w:t>
      </w:r>
      <w:r>
        <w:rPr>
          <w:lang w:val="es-ES" w:eastAsia="es-ES" w:bidi="es-ES"/>
          <w:w w:val="100"/>
          <w:spacing w:val="0"/>
          <w:color w:val="000000"/>
          <w:position w:val="0"/>
        </w:rPr>
        <w:t xml:space="preserve"> y que no corresponde enseñar esta materia en las Universida</w:t>
        <w:softHyphen/>
        <w:t>des sino aprenderla en la práctica profesional</w:t>
      </w:r>
      <w:r>
        <w:rPr>
          <w:lang w:val="es-ES" w:eastAsia="es-ES" w:bidi="es-ES"/>
          <w:vertAlign w:val="superscript"/>
          <w:w w:val="100"/>
          <w:spacing w:val="0"/>
          <w:color w:val="000000"/>
          <w:position w:val="0"/>
        </w:rPr>
        <w:t>3</w:t>
      </w:r>
      <w:r>
        <w:rPr>
          <w:lang w:val="es-ES" w:eastAsia="es-ES" w:bidi="es-ES"/>
          <w:w w:val="100"/>
          <w:spacing w:val="0"/>
          <w:color w:val="000000"/>
          <w:position w:val="0"/>
        </w:rPr>
        <w:t>. Pero la respuesta a estas y otras proposiciones análogas, se hallará reiteradamente a lo largo de estas páginas.</w:t>
      </w:r>
    </w:p>
    <w:p>
      <w:pPr>
        <w:pStyle w:val="Style24"/>
        <w:framePr w:w="5500" w:h="1740" w:hRule="exact" w:wrap="none" w:vAnchor="page" w:hAnchor="page" w:x="687" w:y="6871"/>
        <w:widowControl w:val="0"/>
        <w:keepNext w:val="0"/>
        <w:keepLines w:val="0"/>
        <w:shd w:val="clear" w:color="auto" w:fill="auto"/>
        <w:bidi w:val="0"/>
        <w:jc w:val="left"/>
        <w:spacing w:before="0" w:after="172" w:line="170" w:lineRule="exact"/>
        <w:ind w:left="0" w:right="0" w:firstLine="0"/>
      </w:pPr>
      <w:r>
        <w:rPr>
          <w:rStyle w:val="CharStyle30"/>
          <w:i w:val="0"/>
          <w:iCs w:val="0"/>
        </w:rPr>
        <w:t xml:space="preserve">2. </w:t>
      </w:r>
      <w:r>
        <w:rPr>
          <w:lang w:val="es-ES" w:eastAsia="es-ES" w:bidi="es-ES"/>
          <w:w w:val="100"/>
          <w:spacing w:val="0"/>
          <w:color w:val="000000"/>
          <w:position w:val="0"/>
        </w:rPr>
        <w:t>Contenido.</w:t>
      </w:r>
    </w:p>
    <w:p>
      <w:pPr>
        <w:pStyle w:val="Style5"/>
        <w:framePr w:w="5500" w:h="1740" w:hRule="exact" w:wrap="none" w:vAnchor="page" w:hAnchor="page" w:x="687" w:y="6871"/>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 xml:space="preserve">En la definición propuesta se señala como primer elemento de esta rama del saber jurídico, la determinación de la naturaleza del proceso. Se trata de responder a la pregunta </w:t>
      </w:r>
      <w:r>
        <w:rPr>
          <w:rStyle w:val="CharStyle23"/>
        </w:rPr>
        <w:t>¿qué es el proceso?</w:t>
      </w:r>
      <w:r>
        <w:rPr>
          <w:lang w:val="es-ES" w:eastAsia="es-ES" w:bidi="es-ES"/>
          <w:w w:val="100"/>
          <w:spacing w:val="0"/>
          <w:color w:val="000000"/>
          <w:position w:val="0"/>
        </w:rPr>
        <w:t xml:space="preserve"> La investigación de esta esencia es de carácter </w:t>
      </w:r>
      <w:r>
        <w:rPr>
          <w:lang w:val="it-IT" w:eastAsia="it-IT" w:bidi="it-IT"/>
          <w:w w:val="100"/>
          <w:spacing w:val="0"/>
          <w:color w:val="000000"/>
          <w:position w:val="0"/>
        </w:rPr>
        <w:t xml:space="preserve">ontològico. </w:t>
      </w:r>
      <w:r>
        <w:rPr>
          <w:lang w:val="es-ES" w:eastAsia="es-ES" w:bidi="es-ES"/>
          <w:w w:val="100"/>
          <w:spacing w:val="0"/>
          <w:color w:val="000000"/>
          <w:position w:val="0"/>
        </w:rPr>
        <w:t>Tiende a deter</w:t>
        <w:softHyphen/>
        <w:t>minar a qué categoría corresponde, en sustancia, el objeto de conoci</w:t>
        <w:softHyphen/>
        <w:t>miento que se está examinando.</w:t>
      </w:r>
    </w:p>
    <w:p>
      <w:pPr>
        <w:pStyle w:val="Style31"/>
        <w:framePr w:w="5484" w:h="532" w:hRule="exact" w:wrap="none" w:vAnchor="page" w:hAnchor="page" w:x="691" w:y="8909"/>
        <w:tabs>
          <w:tab w:leader="none" w:pos="468" w:val="left"/>
        </w:tabs>
        <w:widowControl w:val="0"/>
        <w:keepNext w:val="0"/>
        <w:keepLines w:val="0"/>
        <w:shd w:val="clear" w:color="auto" w:fill="auto"/>
        <w:bidi w:val="0"/>
        <w:spacing w:before="0" w:after="0" w:line="168" w:lineRule="exact"/>
        <w:ind w:left="0" w:right="0"/>
      </w:pPr>
      <w:r>
        <w:rPr>
          <w:rStyle w:val="CharStyle120"/>
          <w:vertAlign w:val="superscript"/>
        </w:rPr>
        <w:t>1</w:t>
      </w:r>
      <w:r>
        <w:rPr>
          <w:rStyle w:val="CharStyle120"/>
        </w:rPr>
        <w:tab/>
        <w:t xml:space="preserve">Ibáñez de Aldecoa, </w:t>
      </w:r>
      <w:r>
        <w:rPr>
          <w:rStyle w:val="CharStyle35"/>
        </w:rPr>
        <w:t>Meditaciones sobre la cientificidad dogmática del derecho proce</w:t>
        <w:softHyphen/>
        <w:t>sal,</w:t>
      </w:r>
      <w:r>
        <w:rPr>
          <w:lang w:val="es-ES" w:eastAsia="es-ES" w:bidi="es-ES"/>
          <w:w w:val="100"/>
          <w:spacing w:val="0"/>
          <w:color w:val="000000"/>
          <w:position w:val="0"/>
        </w:rPr>
        <w:t xml:space="preserve"> Buenos Aires, 1954. Sus puntos de vista han dado motivo al capítulo final de este libro.</w:t>
      </w:r>
    </w:p>
    <w:p>
      <w:pPr>
        <w:pStyle w:val="Style31"/>
        <w:framePr w:w="5484" w:h="178" w:hRule="exact" w:wrap="none" w:vAnchor="page" w:hAnchor="page" w:x="691" w:y="9441"/>
        <w:tabs>
          <w:tab w:leader="none" w:pos="500" w:val="left"/>
        </w:tabs>
        <w:widowControl w:val="0"/>
        <w:keepNext w:val="0"/>
        <w:keepLines w:val="0"/>
        <w:shd w:val="clear" w:color="auto" w:fill="auto"/>
        <w:bidi w:val="0"/>
        <w:spacing w:before="0" w:after="0" w:line="168" w:lineRule="exact"/>
        <w:ind w:left="360" w:right="0" w:firstLine="0"/>
      </w:pPr>
      <w:r>
        <w:rPr>
          <w:rStyle w:val="CharStyle120"/>
          <w:vertAlign w:val="superscript"/>
        </w:rPr>
        <w:t>2</w:t>
      </w:r>
      <w:r>
        <w:rPr>
          <w:rStyle w:val="CharStyle120"/>
        </w:rPr>
        <w:tab/>
        <w:t xml:space="preserve">Clark, </w:t>
      </w:r>
      <w:r>
        <w:rPr>
          <w:rStyle w:val="CharStyle35"/>
          <w:lang w:val="en-US" w:eastAsia="en-US" w:bidi="en-US"/>
        </w:rPr>
        <w:t>Handbook of the Code Pleading,</w:t>
      </w:r>
      <w:r>
        <w:rPr>
          <w:lang w:val="en-US" w:eastAsia="en-US" w:bidi="en-US"/>
          <w:w w:val="100"/>
          <w:spacing w:val="0"/>
          <w:color w:val="000000"/>
          <w:position w:val="0"/>
        </w:rPr>
        <w:t xml:space="preserve"> 2‘' ed., St. Paul, Minnesota, 1947, p. </w:t>
      </w:r>
      <w:r>
        <w:rPr>
          <w:lang w:val="it-IT" w:eastAsia="it-IT" w:bidi="it-IT"/>
          <w:w w:val="100"/>
          <w:spacing w:val="0"/>
          <w:color w:val="000000"/>
          <w:position w:val="0"/>
        </w:rPr>
        <w:t>VII.</w:t>
      </w:r>
    </w:p>
    <w:p>
      <w:pPr>
        <w:pStyle w:val="Style31"/>
        <w:framePr w:w="5484" w:h="710" w:hRule="exact" w:wrap="none" w:vAnchor="page" w:hAnchor="page" w:x="691" w:y="9609"/>
        <w:tabs>
          <w:tab w:leader="none" w:pos="464" w:val="left"/>
        </w:tabs>
        <w:widowControl w:val="0"/>
        <w:keepNext w:val="0"/>
        <w:keepLines w:val="0"/>
        <w:shd w:val="clear" w:color="auto" w:fill="auto"/>
        <w:bidi w:val="0"/>
        <w:spacing w:before="0" w:after="0" w:line="168" w:lineRule="exact"/>
        <w:ind w:left="0" w:right="0"/>
      </w:pPr>
      <w:r>
        <w:rPr>
          <w:rStyle w:val="CharStyle120"/>
          <w:lang w:val="en-US" w:eastAsia="en-US" w:bidi="en-US"/>
          <w:vertAlign w:val="superscript"/>
        </w:rPr>
        <w:t>3</w:t>
      </w:r>
      <w:r>
        <w:rPr>
          <w:rStyle w:val="CharStyle120"/>
          <w:lang w:val="en-US" w:eastAsia="en-US" w:bidi="en-US"/>
        </w:rPr>
        <w:tab/>
        <w:t xml:space="preserve">Maitland, </w:t>
      </w:r>
      <w:r>
        <w:rPr>
          <w:rStyle w:val="CharStyle35"/>
          <w:lang w:val="en-US" w:eastAsia="en-US" w:bidi="en-US"/>
        </w:rPr>
        <w:t>Equity also the forms of action at Corr non Law,</w:t>
      </w:r>
      <w:r>
        <w:rPr>
          <w:lang w:val="en-US" w:eastAsia="en-US" w:bidi="en-US"/>
          <w:w w:val="100"/>
          <w:spacing w:val="0"/>
          <w:color w:val="000000"/>
          <w:position w:val="0"/>
        </w:rPr>
        <w:t xml:space="preserve"> Cambridge, 1932; </w:t>
      </w:r>
      <w:r>
        <w:rPr>
          <w:rStyle w:val="CharStyle121"/>
          <w:lang w:val="en-US" w:eastAsia="en-US" w:bidi="en-US"/>
        </w:rPr>
        <w:t xml:space="preserve">Santa </w:t>
      </w:r>
      <w:r>
        <w:rPr>
          <w:rStyle w:val="CharStyle120"/>
          <w:lang w:val="en-US" w:eastAsia="en-US" w:bidi="en-US"/>
        </w:rPr>
        <w:t xml:space="preserve">Pinter, </w:t>
      </w:r>
      <w:r>
        <w:rPr>
          <w:rStyle w:val="CharStyle35"/>
        </w:rPr>
        <w:t xml:space="preserve">Procedimiento </w:t>
      </w:r>
      <w:r>
        <w:rPr>
          <w:rStyle w:val="CharStyle35"/>
          <w:lang w:val="en-US" w:eastAsia="en-US" w:bidi="en-US"/>
        </w:rPr>
        <w:t xml:space="preserve">civil </w:t>
      </w:r>
      <w:r>
        <w:rPr>
          <w:rStyle w:val="CharStyle35"/>
        </w:rPr>
        <w:t xml:space="preserve">un </w:t>
      </w:r>
      <w:r>
        <w:rPr>
          <w:rStyle w:val="CharStyle35"/>
          <w:lang w:val="en-US" w:eastAsia="en-US" w:bidi="en-US"/>
        </w:rPr>
        <w:t xml:space="preserve">el </w:t>
      </w:r>
      <w:r>
        <w:rPr>
          <w:rStyle w:val="CharStyle35"/>
          <w:lang w:val="it-IT" w:eastAsia="it-IT" w:bidi="it-IT"/>
        </w:rPr>
        <w:t xml:space="preserve">sistema </w:t>
      </w:r>
      <w:r>
        <w:rPr>
          <w:rStyle w:val="CharStyle35"/>
          <w:lang w:val="en-US" w:eastAsia="en-US" w:bidi="en-US"/>
        </w:rPr>
        <w:t xml:space="preserve">legal </w:t>
      </w:r>
      <w:r>
        <w:rPr>
          <w:rStyle w:val="CharStyle35"/>
        </w:rPr>
        <w:t>inglés,</w:t>
      </w:r>
      <w:r>
        <w:rPr>
          <w:lang w:val="es-ES" w:eastAsia="es-ES" w:bidi="es-ES"/>
          <w:w w:val="100"/>
          <w:spacing w:val="0"/>
          <w:color w:val="000000"/>
          <w:position w:val="0"/>
        </w:rPr>
        <w:t xml:space="preserve"> en </w:t>
      </w:r>
      <w:r>
        <w:rPr>
          <w:lang w:val="en-US" w:eastAsia="en-US" w:bidi="en-US"/>
          <w:w w:val="100"/>
          <w:spacing w:val="0"/>
          <w:color w:val="000000"/>
          <w:position w:val="0"/>
        </w:rPr>
        <w:t xml:space="preserve">"J.A.", 1955-III, sec. doct., p. 25; </w:t>
      </w:r>
      <w:r>
        <w:rPr>
          <w:rStyle w:val="CharStyle120"/>
          <w:lang w:val="it-IT" w:eastAsia="it-IT" w:bidi="it-IT"/>
        </w:rPr>
        <w:t xml:space="preserve">Calamandrei, </w:t>
      </w:r>
      <w:r>
        <w:rPr>
          <w:rStyle w:val="CharStyle35"/>
          <w:lang w:val="it-IT" w:eastAsia="it-IT" w:bidi="it-IT"/>
        </w:rPr>
        <w:t>Processo</w:t>
      </w:r>
      <w:r>
        <w:rPr>
          <w:lang w:val="it-IT" w:eastAsia="it-IT" w:bidi="it-IT"/>
          <w:w w:val="100"/>
          <w:spacing w:val="0"/>
          <w:color w:val="000000"/>
          <w:position w:val="0"/>
        </w:rPr>
        <w:t xml:space="preserve"> e </w:t>
      </w:r>
      <w:r>
        <w:rPr>
          <w:rStyle w:val="CharStyle35"/>
          <w:lang w:val="it-IT" w:eastAsia="it-IT" w:bidi="it-IT"/>
        </w:rPr>
        <w:t>democrazia,</w:t>
      </w:r>
      <w:r>
        <w:rPr>
          <w:lang w:val="it-IT" w:eastAsia="it-IT" w:bidi="it-IT"/>
          <w:w w:val="100"/>
          <w:spacing w:val="0"/>
          <w:color w:val="000000"/>
          <w:position w:val="0"/>
        </w:rPr>
        <w:t xml:space="preserve"> Padova, 1954, para </w:t>
      </w:r>
      <w:r>
        <w:rPr>
          <w:lang w:val="es-ES" w:eastAsia="es-ES" w:bidi="es-ES"/>
          <w:w w:val="100"/>
          <w:spacing w:val="0"/>
          <w:color w:val="000000"/>
          <w:position w:val="0"/>
        </w:rPr>
        <w:t xml:space="preserve">referirse </w:t>
      </w:r>
      <w:r>
        <w:rPr>
          <w:lang w:val="it-IT" w:eastAsia="it-IT" w:bidi="it-IT"/>
          <w:w w:val="100"/>
          <w:spacing w:val="0"/>
          <w:color w:val="000000"/>
          <w:position w:val="0"/>
        </w:rPr>
        <w:t xml:space="preserve">a </w:t>
      </w:r>
      <w:r>
        <w:rPr>
          <w:lang w:val="es-ES" w:eastAsia="es-ES" w:bidi="es-ES"/>
          <w:w w:val="100"/>
          <w:spacing w:val="0"/>
          <w:color w:val="000000"/>
          <w:position w:val="0"/>
        </w:rPr>
        <w:t xml:space="preserve">los estudios 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Universidad </w:t>
      </w:r>
      <w:r>
        <w:rPr>
          <w:lang w:val="it-IT" w:eastAsia="it-IT" w:bidi="it-IT"/>
          <w:w w:val="100"/>
          <w:spacing w:val="0"/>
          <w:color w:val="000000"/>
          <w:position w:val="0"/>
        </w:rPr>
        <w:t>de Cambridge.</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9"/>
        <w:framePr w:wrap="none" w:vAnchor="page" w:hAnchor="page" w:x="1509" w:y="125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w:t>
      </w:r>
    </w:p>
    <w:p>
      <w:pPr>
        <w:pStyle w:val="Style122"/>
        <w:framePr w:wrap="none" w:vAnchor="page" w:hAnchor="page" w:x="2644" w:y="124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69" w:h="3726" w:hRule="exact" w:wrap="none" w:vAnchor="page" w:hAnchor="page" w:x="1492" w:y="169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segundo lugar se fija como contenido de esta ciencia, el exa</w:t>
        <w:softHyphen/>
        <w:t>men del desenvolvimiento, esto es, del comportamiento externo, for</w:t>
        <w:softHyphen/>
        <w:t xml:space="preserve">mal, del proceso. Se trata de responder a la pregunta </w:t>
      </w:r>
      <w:r>
        <w:rPr>
          <w:rStyle w:val="CharStyle23"/>
        </w:rPr>
        <w:t>¿cómo es el pro</w:t>
        <w:softHyphen/>
        <w:t>ceso?</w:t>
      </w:r>
      <w:r>
        <w:rPr>
          <w:lang w:val="es-ES" w:eastAsia="es-ES" w:bidi="es-ES"/>
          <w:w w:val="100"/>
          <w:spacing w:val="0"/>
          <w:color w:val="000000"/>
          <w:position w:val="0"/>
        </w:rPr>
        <w:t xml:space="preserve"> Aquí el estudio tiene un contenido fenomenológico, descriptivo, de la realidad aparente y visible del proceso civil.</w:t>
      </w:r>
    </w:p>
    <w:p>
      <w:pPr>
        <w:pStyle w:val="Style5"/>
        <w:framePr w:w="5669" w:h="3726" w:hRule="exact" w:wrap="none" w:vAnchor="page" w:hAnchor="page" w:x="1492" w:y="169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Por último, se propone la determinación de los fines o resultados del proceso. La respuesta aspira a satisfacer la pregunta </w:t>
      </w:r>
      <w:r>
        <w:rPr>
          <w:rStyle w:val="CharStyle23"/>
        </w:rPr>
        <w:t>¿para qué sirve el proceso?</w:t>
      </w:r>
      <w:r>
        <w:rPr>
          <w:lang w:val="es-ES" w:eastAsia="es-ES" w:bidi="es-ES"/>
          <w:w w:val="100"/>
          <w:spacing w:val="0"/>
          <w:color w:val="000000"/>
          <w:position w:val="0"/>
        </w:rPr>
        <w:t xml:space="preserve"> El contenido de esta respuesta será axiológico. Debe fijar la función del proceso en el mundo del derecho.</w:t>
      </w:r>
    </w:p>
    <w:p>
      <w:pPr>
        <w:pStyle w:val="Style5"/>
        <w:framePr w:w="5669" w:h="3726" w:hRule="exact" w:wrap="none" w:vAnchor="page" w:hAnchor="page" w:x="1492" w:y="169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definición supone, asimismo, que el proceso es un conjunto de relaciones jurídicas. Si bien debe considerarse correcta la proposición de que el proceso es en sí mismo una relación jurídica, corresponde advertir que esa relación está formada a su vez por un conjunto de relaciones. Si por relación jurídica se entiende el vínculo que la norma de derecho establece entre el sujeto del derecho y el sujeto del deber, debe reconocerse que, aun dotado de unidad, el proceso es un conjun</w:t>
        <w:softHyphen/>
        <w:t>to de ligámenes del juez con las partes y de las partes entre sí.</w:t>
      </w:r>
    </w:p>
    <w:p>
      <w:pPr>
        <w:pStyle w:val="Style125"/>
        <w:framePr w:w="5669" w:h="3428" w:hRule="exact" w:wrap="none" w:vAnchor="page" w:hAnchor="page" w:x="1492" w:y="5606"/>
        <w:widowControl w:val="0"/>
        <w:keepNext w:val="0"/>
        <w:keepLines w:val="0"/>
        <w:shd w:val="clear" w:color="auto" w:fill="auto"/>
        <w:bidi w:val="0"/>
        <w:spacing w:before="0" w:after="0"/>
        <w:ind w:left="20" w:right="0" w:firstLine="0"/>
      </w:pPr>
      <w:bookmarkStart w:id="2" w:name="bookmark2"/>
      <w:r>
        <w:rPr>
          <w:lang w:val="es-ES" w:eastAsia="es-ES" w:bidi="es-ES"/>
          <w:w w:val="100"/>
          <w:spacing w:val="0"/>
          <w:color w:val="000000"/>
          <w:position w:val="0"/>
        </w:rPr>
        <w:t>§ 2. DENOMINACIÓN</w:t>
      </w:r>
      <w:bookmarkEnd w:id="2"/>
    </w:p>
    <w:p>
      <w:pPr>
        <w:pStyle w:val="Style24"/>
        <w:numPr>
          <w:ilvl w:val="0"/>
          <w:numId w:val="21"/>
        </w:numPr>
        <w:framePr w:w="5669" w:h="3428" w:hRule="exact" w:wrap="none" w:vAnchor="page" w:hAnchor="page" w:x="1492" w:y="5606"/>
        <w:tabs>
          <w:tab w:leader="none" w:pos="341" w:val="left"/>
        </w:tabs>
        <w:widowControl w:val="0"/>
        <w:keepNext w:val="0"/>
        <w:keepLines w:val="0"/>
        <w:shd w:val="clear" w:color="auto" w:fill="auto"/>
        <w:bidi w:val="0"/>
        <w:jc w:val="both"/>
        <w:spacing w:before="0" w:after="0" w:line="428" w:lineRule="exact"/>
        <w:ind w:left="0" w:right="0" w:firstLine="0"/>
      </w:pPr>
      <w:r>
        <w:rPr>
          <w:lang w:val="es-ES" w:eastAsia="es-ES" w:bidi="es-ES"/>
          <w:w w:val="100"/>
          <w:spacing w:val="0"/>
          <w:color w:val="000000"/>
          <w:position w:val="0"/>
        </w:rPr>
        <w:t>Denominaciones tradicionales.</w:t>
      </w:r>
    </w:p>
    <w:p>
      <w:pPr>
        <w:pStyle w:val="Style5"/>
        <w:framePr w:w="5669" w:h="3428" w:hRule="exact" w:wrap="none" w:vAnchor="page" w:hAnchor="page" w:x="1492" w:y="560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Esta rama del derecho ha ido cambiando, sucesivamente, de con</w:t>
        <w:softHyphen/>
        <w:t>tenido y aun de denominación.</w:t>
      </w:r>
    </w:p>
    <w:p>
      <w:pPr>
        <w:pStyle w:val="Style5"/>
        <w:framePr w:w="5669" w:h="3428" w:hRule="exact" w:wrap="none" w:vAnchor="page" w:hAnchor="page" w:x="1492" w:y="560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Hasta el siglo XVIII su contenido, en los países de cultura latina, era el de la simple práctica. Los libros se denominaban </w:t>
      </w:r>
      <w:r>
        <w:rPr>
          <w:rStyle w:val="CharStyle23"/>
        </w:rPr>
        <w:t xml:space="preserve">Práctica judicial </w:t>
      </w:r>
      <w:r>
        <w:rPr>
          <w:rStyle w:val="CharStyle72"/>
        </w:rPr>
        <w:t xml:space="preserve">(Mexia de Cabrera, </w:t>
      </w:r>
      <w:r>
        <w:rPr>
          <w:lang w:val="es-ES" w:eastAsia="es-ES" w:bidi="es-ES"/>
          <w:w w:val="100"/>
          <w:spacing w:val="0"/>
          <w:color w:val="000000"/>
          <w:position w:val="0"/>
        </w:rPr>
        <w:t xml:space="preserve">1655; </w:t>
      </w:r>
      <w:r>
        <w:rPr>
          <w:rStyle w:val="CharStyle72"/>
        </w:rPr>
        <w:t xml:space="preserve">Villadiego, </w:t>
      </w:r>
      <w:r>
        <w:rPr>
          <w:lang w:val="es-ES" w:eastAsia="es-ES" w:bidi="es-ES"/>
          <w:w w:val="100"/>
          <w:spacing w:val="0"/>
          <w:color w:val="000000"/>
          <w:position w:val="0"/>
        </w:rPr>
        <w:t xml:space="preserve">1788), </w:t>
      </w:r>
      <w:r>
        <w:rPr>
          <w:rStyle w:val="CharStyle23"/>
        </w:rPr>
        <w:t>Práctica civil</w:t>
      </w:r>
      <w:r>
        <w:rPr>
          <w:lang w:val="es-ES" w:eastAsia="es-ES" w:bidi="es-ES"/>
          <w:w w:val="100"/>
          <w:spacing w:val="0"/>
          <w:color w:val="000000"/>
          <w:position w:val="0"/>
        </w:rPr>
        <w:t xml:space="preserve"> </w:t>
      </w:r>
      <w:r>
        <w:rPr>
          <w:rStyle w:val="CharStyle72"/>
        </w:rPr>
        <w:t xml:space="preserve">(Monterroso y Alvarado, </w:t>
      </w:r>
      <w:r>
        <w:rPr>
          <w:lang w:val="es-ES" w:eastAsia="es-ES" w:bidi="es-ES"/>
          <w:w w:val="100"/>
          <w:spacing w:val="0"/>
          <w:color w:val="000000"/>
          <w:position w:val="0"/>
        </w:rPr>
        <w:t xml:space="preserve">1563), </w:t>
      </w:r>
      <w:r>
        <w:rPr>
          <w:rStyle w:val="CharStyle23"/>
        </w:rPr>
        <w:t>Praxis ludicium</w:t>
      </w:r>
      <w:r>
        <w:rPr>
          <w:lang w:val="es-ES" w:eastAsia="es-ES" w:bidi="es-ES"/>
          <w:w w:val="100"/>
          <w:spacing w:val="0"/>
          <w:color w:val="000000"/>
          <w:position w:val="0"/>
        </w:rPr>
        <w:t xml:space="preserve"> </w:t>
      </w:r>
      <w:r>
        <w:rPr>
          <w:rStyle w:val="CharStyle72"/>
        </w:rPr>
        <w:t xml:space="preserve">(Cardoso do Amaral, </w:t>
      </w:r>
      <w:r>
        <w:rPr>
          <w:lang w:val="es-ES" w:eastAsia="es-ES" w:bidi="es-ES"/>
          <w:w w:val="100"/>
          <w:spacing w:val="0"/>
          <w:color w:val="000000"/>
          <w:position w:val="0"/>
        </w:rPr>
        <w:t xml:space="preserve">1610). Todavía hoy se siguen escribiendo libros de este estilo como </w:t>
      </w:r>
      <w:r>
        <w:rPr>
          <w:rStyle w:val="CharStyle23"/>
        </w:rPr>
        <w:t xml:space="preserve">Carmody's Practice </w:t>
      </w:r>
      <w:r>
        <w:rPr>
          <w:rStyle w:val="CharStyle72"/>
        </w:rPr>
        <w:t xml:space="preserve">(Carr-Fynn-Saxe, </w:t>
      </w:r>
      <w:r>
        <w:rPr>
          <w:lang w:val="es-ES" w:eastAsia="es-ES" w:bidi="es-ES"/>
          <w:w w:val="100"/>
          <w:spacing w:val="0"/>
          <w:color w:val="000000"/>
          <w:position w:val="0"/>
        </w:rPr>
        <w:t>4</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ed., 1950), o el de </w:t>
      </w:r>
      <w:r>
        <w:rPr>
          <w:rStyle w:val="CharStyle72"/>
        </w:rPr>
        <w:t xml:space="preserve">Raitani, </w:t>
      </w:r>
      <w:r>
        <w:rPr>
          <w:rStyle w:val="CharStyle23"/>
        </w:rPr>
        <w:t xml:space="preserve">Práctica do processo civil </w:t>
      </w:r>
      <w:r>
        <w:rPr>
          <w:lang w:val="es-ES" w:eastAsia="es-ES" w:bidi="es-ES"/>
          <w:w w:val="100"/>
          <w:spacing w:val="0"/>
          <w:color w:val="000000"/>
          <w:position w:val="0"/>
        </w:rPr>
        <w:t>(4</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ed., 1949</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5"/>
        <w:framePr w:w="5669" w:h="3428" w:hRule="exact" w:wrap="none" w:vAnchor="page" w:hAnchor="page" w:x="1492" w:y="560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el siglo XIX la voz "procedimiento" sustituye a "práctica" y el método, ya frecuentemente exegético, al estilo de los comentaristas de</w:t>
      </w:r>
    </w:p>
    <w:p>
      <w:pPr>
        <w:pStyle w:val="Style31"/>
        <w:framePr w:w="5653" w:h="1084" w:hRule="exact" w:wrap="none" w:vAnchor="page" w:hAnchor="page" w:x="1492" w:y="9328"/>
        <w:tabs>
          <w:tab w:leader="none" w:pos="490" w:val="left"/>
        </w:tabs>
        <w:widowControl w:val="0"/>
        <w:keepNext w:val="0"/>
        <w:keepLines w:val="0"/>
        <w:shd w:val="clear" w:color="auto" w:fill="auto"/>
        <w:bidi w:val="0"/>
        <w:spacing w:before="0" w:after="0" w:line="173" w:lineRule="exact"/>
        <w:ind w:left="0" w:right="0" w:firstLine="380"/>
      </w:pPr>
      <w:r>
        <w:rPr>
          <w:lang w:val="es-ES" w:eastAsia="es-ES" w:bidi="es-ES"/>
          <w:vertAlign w:val="superscript"/>
          <w:w w:val="100"/>
          <w:spacing w:val="0"/>
          <w:color w:val="000000"/>
          <w:position w:val="0"/>
        </w:rPr>
        <w:t>4</w:t>
      </w:r>
      <w:r>
        <w:rPr>
          <w:lang w:val="es-ES" w:eastAsia="es-ES" w:bidi="es-ES"/>
          <w:w w:val="100"/>
          <w:spacing w:val="0"/>
          <w:color w:val="000000"/>
          <w:position w:val="0"/>
        </w:rPr>
        <w:tab/>
        <w:t xml:space="preserve">Debe hacerse también mención de los abundantes Gises </w:t>
      </w:r>
      <w:r>
        <w:rPr>
          <w:rStyle w:val="CharStyle35"/>
        </w:rPr>
        <w:t>books</w:t>
      </w:r>
      <w:r>
        <w:rPr>
          <w:lang w:val="es-ES" w:eastAsia="es-ES" w:bidi="es-ES"/>
          <w:w w:val="100"/>
          <w:spacing w:val="0"/>
          <w:color w:val="000000"/>
          <w:position w:val="0"/>
        </w:rPr>
        <w:t xml:space="preserve"> que sobre esta materia se publican con sentido meramente práctico, en los Estados Unidos. Así, p. ej.: </w:t>
      </w:r>
      <w:r>
        <w:rPr>
          <w:rStyle w:val="CharStyle127"/>
        </w:rPr>
        <w:t>Dobie-Lado-Forrester,</w:t>
      </w:r>
      <w:r>
        <w:rPr>
          <w:lang w:val="es-ES" w:eastAsia="es-ES" w:bidi="es-ES"/>
          <w:w w:val="100"/>
          <w:spacing w:val="0"/>
          <w:color w:val="000000"/>
          <w:position w:val="0"/>
        </w:rPr>
        <w:t xml:space="preserve"> Gises </w:t>
      </w:r>
      <w:r>
        <w:rPr>
          <w:rStyle w:val="CharStyle35"/>
        </w:rPr>
        <w:t>and materials on federal jurisdiction and procedure,</w:t>
      </w:r>
      <w:r>
        <w:rPr>
          <w:lang w:val="es-ES" w:eastAsia="es-ES" w:bidi="es-ES"/>
          <w:w w:val="100"/>
          <w:spacing w:val="0"/>
          <w:color w:val="000000"/>
          <w:position w:val="0"/>
        </w:rPr>
        <w:t xml:space="preserve"> St. Paul, Minnesota, 1950; </w:t>
      </w:r>
      <w:r>
        <w:rPr>
          <w:rStyle w:val="CharStyle127"/>
        </w:rPr>
        <w:t>Maui.i.</w:t>
      </w:r>
      <w:r>
        <w:rPr>
          <w:lang w:val="es-ES" w:eastAsia="es-ES" w:bidi="es-ES"/>
          <w:w w:val="100"/>
          <w:spacing w:val="0"/>
          <w:color w:val="000000"/>
          <w:position w:val="0"/>
        </w:rPr>
        <w:t xml:space="preserve"> y </w:t>
      </w:r>
      <w:r>
        <w:rPr>
          <w:rStyle w:val="CharStyle127"/>
        </w:rPr>
        <w:t>Ciiadun,</w:t>
      </w:r>
      <w:r>
        <w:rPr>
          <w:lang w:val="es-ES" w:eastAsia="es-ES" w:bidi="es-ES"/>
          <w:w w:val="100"/>
          <w:spacing w:val="0"/>
          <w:color w:val="000000"/>
          <w:position w:val="0"/>
        </w:rPr>
        <w:t xml:space="preserve"> Chicago, 1939, y </w:t>
      </w:r>
      <w:r>
        <w:rPr>
          <w:rStyle w:val="CharStyle127"/>
        </w:rPr>
        <w:t>Scott-Simpson,</w:t>
      </w:r>
      <w:r>
        <w:rPr>
          <w:lang w:val="es-ES" w:eastAsia="es-ES" w:bidi="es-ES"/>
          <w:w w:val="100"/>
          <w:spacing w:val="0"/>
          <w:color w:val="000000"/>
          <w:position w:val="0"/>
        </w:rPr>
        <w:t xml:space="preserve"> New York, Boston, 1951. Hay también en Estados Unidos obras elementalísimas de iniciación práctica, como, p. ej., </w:t>
      </w:r>
      <w:r>
        <w:rPr>
          <w:rStyle w:val="CharStyle127"/>
        </w:rPr>
        <w:t xml:space="preserve">Karlen, </w:t>
      </w:r>
      <w:r>
        <w:rPr>
          <w:rStyle w:val="CharStyle35"/>
        </w:rPr>
        <w:t>Primer nf procedure,</w:t>
      </w:r>
      <w:r>
        <w:rPr>
          <w:lang w:val="es-ES" w:eastAsia="es-ES" w:bidi="es-ES"/>
          <w:w w:val="100"/>
          <w:spacing w:val="0"/>
          <w:color w:val="000000"/>
          <w:position w:val="0"/>
        </w:rPr>
        <w:t xml:space="preserve"> Madison, Wisconsin, 1950.</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9"/>
        <w:framePr w:wrap="none" w:vAnchor="page" w:hAnchor="page" w:x="2114" w:y="1254"/>
        <w:widowControl w:val="0"/>
        <w:keepNext w:val="0"/>
        <w:keepLines w:val="0"/>
        <w:shd w:val="clear" w:color="auto" w:fill="auto"/>
        <w:bidi w:val="0"/>
        <w:jc w:val="left"/>
        <w:spacing w:before="0" w:after="0" w:line="150" w:lineRule="exact"/>
        <w:ind w:left="0" w:right="0" w:firstLine="0"/>
      </w:pPr>
      <w:r>
        <w:rPr>
          <w:rStyle w:val="CharStyle71"/>
          <w:b/>
          <w:bCs/>
        </w:rPr>
        <w:t>Introducción. El derecho procesal civil</w:t>
      </w:r>
    </w:p>
    <w:p>
      <w:pPr>
        <w:pStyle w:val="Style21"/>
        <w:framePr w:wrap="none" w:vAnchor="page" w:hAnchor="page" w:x="6475" w:y="125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w:t>
      </w:r>
    </w:p>
    <w:p>
      <w:pPr>
        <w:pStyle w:val="Style5"/>
        <w:framePr w:w="5698" w:h="2461" w:hRule="exact" w:wrap="none" w:vAnchor="page" w:hAnchor="page" w:x="949" w:y="1681"/>
        <w:widowControl w:val="0"/>
        <w:keepNext w:val="0"/>
        <w:keepLines w:val="0"/>
        <w:shd w:val="clear" w:color="auto" w:fill="auto"/>
        <w:bidi w:val="0"/>
        <w:jc w:val="both"/>
        <w:spacing w:before="0" w:after="0" w:line="218" w:lineRule="exact"/>
        <w:ind w:left="0" w:right="0" w:firstLine="0"/>
      </w:pPr>
      <w:r>
        <w:rPr>
          <w:lang w:val="es-ES" w:eastAsia="es-ES" w:bidi="es-ES"/>
          <w:w w:val="100"/>
          <w:spacing w:val="0"/>
          <w:color w:val="000000"/>
          <w:position w:val="0"/>
        </w:rPr>
        <w:t>los textos napoleónicos, describe el proceso civil y examina el alcance de sus disposiciones. No se puede todavía hablar de ciencia; pero comienza a advertirse una concepción plenaria de toda esta rama del derecho. Sus cultores han sido denominados, últimamente, procedi- mentalistas</w:t>
      </w:r>
      <w:r>
        <w:rPr>
          <w:lang w:val="es-ES" w:eastAsia="es-ES" w:bidi="es-ES"/>
          <w:vertAlign w:val="superscript"/>
          <w:w w:val="100"/>
          <w:spacing w:val="0"/>
          <w:color w:val="000000"/>
          <w:position w:val="0"/>
        </w:rPr>
        <w:t>5</w:t>
      </w:r>
      <w:r>
        <w:rPr>
          <w:lang w:val="es-ES" w:eastAsia="es-ES" w:bidi="es-ES"/>
          <w:w w:val="100"/>
          <w:spacing w:val="0"/>
          <w:color w:val="000000"/>
          <w:position w:val="0"/>
        </w:rPr>
        <w:t>.</w:t>
      </w:r>
    </w:p>
    <w:p>
      <w:pPr>
        <w:pStyle w:val="Style5"/>
        <w:framePr w:w="5698" w:h="2461" w:hRule="exact" w:wrap="none" w:vAnchor="page" w:hAnchor="page" w:x="949" w:y="1681"/>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A comienzos del siglo XIX empieza a abrirse camino entre los países de formación latina, una concepción sistemática y coherente de todo este capítulo del derecho. Al nuevo estilo debe corresponder una nueva denominación; y en una nota de pie de página de un documen</w:t>
        <w:softHyphen/>
        <w:t>to famoso, luego de haberse examinado este aspecto de léxico, se concluye: "Dígase, entonces, de una buena vez; derecho procesal"</w:t>
      </w:r>
      <w:r>
        <w:rPr>
          <w:lang w:val="es-ES" w:eastAsia="es-ES" w:bidi="es-ES"/>
          <w:vertAlign w:val="superscript"/>
          <w:w w:val="100"/>
          <w:spacing w:val="0"/>
          <w:color w:val="000000"/>
          <w:position w:val="0"/>
        </w:rPr>
        <w:t>6 7</w:t>
      </w:r>
      <w:r>
        <w:rPr>
          <w:lang w:val="es-ES" w:eastAsia="es-ES" w:bidi="es-ES"/>
          <w:w w:val="100"/>
          <w:spacing w:val="0"/>
          <w:color w:val="000000"/>
          <w:position w:val="0"/>
        </w:rPr>
        <w:t>.</w:t>
      </w:r>
    </w:p>
    <w:p>
      <w:pPr>
        <w:pStyle w:val="Style24"/>
        <w:numPr>
          <w:ilvl w:val="0"/>
          <w:numId w:val="21"/>
        </w:numPr>
        <w:framePr w:w="5698" w:h="2658" w:hRule="exact" w:wrap="none" w:vAnchor="page" w:hAnchor="page" w:x="949" w:y="4582"/>
        <w:tabs>
          <w:tab w:leader="none" w:pos="341"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Nuevas denominaciones propuestas.</w:t>
      </w:r>
    </w:p>
    <w:p>
      <w:pPr>
        <w:pStyle w:val="Style5"/>
        <w:framePr w:w="5698" w:h="2658" w:hRule="exact" w:wrap="none" w:vAnchor="page" w:hAnchor="page" w:x="949" w:y="4582"/>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Cuando la doctrina parecía haberse estabilizado en tomo a la deno</w:t>
        <w:softHyphen/>
        <w:t>minación últimamente enunciada, surgen nuevos intentos de sustituirla.</w:t>
      </w:r>
    </w:p>
    <w:p>
      <w:pPr>
        <w:pStyle w:val="Style5"/>
        <w:framePr w:w="5698" w:h="2658" w:hRule="exact" w:wrap="none" w:vAnchor="page" w:hAnchor="page" w:x="949" w:y="4582"/>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 xml:space="preserve">En la doctrina francesa se preconiza la denominación </w:t>
      </w:r>
      <w:r>
        <w:rPr>
          <w:rStyle w:val="CharStyle23"/>
        </w:rPr>
        <w:t>droit jitdi- ciaire privf.</w:t>
      </w:r>
      <w:r>
        <w:rPr>
          <w:lang w:val="es-ES" w:eastAsia="es-ES" w:bidi="es-ES"/>
          <w:w w:val="100"/>
          <w:spacing w:val="0"/>
          <w:color w:val="000000"/>
          <w:position w:val="0"/>
        </w:rPr>
        <w:t xml:space="preserve"> En la española, </w:t>
      </w:r>
      <w:r>
        <w:rPr>
          <w:rStyle w:val="CharStyle23"/>
        </w:rPr>
        <w:t>derecho jurisdiccional</w:t>
      </w:r>
      <w:r>
        <w:rPr>
          <w:rStyle w:val="CharStyle23"/>
          <w:vertAlign w:val="superscript"/>
        </w:rPr>
        <w:t>8 9</w:t>
      </w:r>
      <w:r>
        <w:rPr>
          <w:rStyle w:val="CharStyle23"/>
        </w:rPr>
        <w:t>.</w:t>
      </w:r>
    </w:p>
    <w:p>
      <w:pPr>
        <w:pStyle w:val="Style5"/>
        <w:framePr w:w="5698" w:h="2658" w:hRule="exact" w:wrap="none" w:vAnchor="page" w:hAnchor="page" w:x="949" w:y="4582"/>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Debe advertirse que no existe coincidencia entre ambas denomi</w:t>
        <w:softHyphen/>
        <w:t>naciones, a pesar de sus apariencias.</w:t>
      </w:r>
    </w:p>
    <w:p>
      <w:pPr>
        <w:pStyle w:val="Style5"/>
        <w:framePr w:w="5698" w:h="2658" w:hRule="exact" w:wrap="none" w:vAnchor="page" w:hAnchor="page" w:x="949" w:y="4582"/>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La primera constituye una subsistencia de la concepción tradicio</w:t>
        <w:softHyphen/>
        <w:t xml:space="preserve">nal que denominaba al procedimiento civil </w:t>
      </w:r>
      <w:r>
        <w:rPr>
          <w:rStyle w:val="CharStyle23"/>
        </w:rPr>
        <w:t>derecho judicial</w:t>
      </w:r>
      <w:r>
        <w:rPr>
          <w:rStyle w:val="CharStyle23"/>
          <w:vertAlign w:val="superscript"/>
        </w:rPr>
        <w:t>Ñ</w:t>
      </w:r>
      <w:r>
        <w:rPr>
          <w:rStyle w:val="CharStyle23"/>
        </w:rPr>
        <w:t>.</w:t>
      </w:r>
      <w:r>
        <w:rPr>
          <w:lang w:val="es-ES" w:eastAsia="es-ES" w:bidi="es-ES"/>
          <w:w w:val="100"/>
          <w:spacing w:val="0"/>
          <w:color w:val="000000"/>
          <w:position w:val="0"/>
        </w:rPr>
        <w:t xml:space="preserve"> La segun</w:t>
        <w:softHyphen/>
        <w:t>da no sólo se preocupa de subrayar que nada tiene que ver con la primera, sino que destaca su propósito de superarla</w:t>
      </w:r>
      <w:r>
        <w:rPr>
          <w:lang w:val="es-ES" w:eastAsia="es-ES" w:bidi="es-ES"/>
          <w:vertAlign w:val="superscript"/>
          <w:w w:val="100"/>
          <w:spacing w:val="0"/>
          <w:color w:val="000000"/>
          <w:position w:val="0"/>
        </w:rPr>
        <w:t>10</w:t>
      </w:r>
      <w:r>
        <w:rPr>
          <w:lang w:val="es-ES" w:eastAsia="es-ES" w:bidi="es-ES"/>
          <w:w w:val="100"/>
          <w:spacing w:val="0"/>
          <w:color w:val="000000"/>
          <w:position w:val="0"/>
        </w:rPr>
        <w:t>.</w:t>
      </w:r>
    </w:p>
    <w:p>
      <w:pPr>
        <w:pStyle w:val="Style31"/>
        <w:framePr w:w="5678" w:h="731" w:hRule="exact" w:wrap="none" w:vAnchor="page" w:hAnchor="page" w:x="970" w:y="7587"/>
        <w:tabs>
          <w:tab w:leader="none" w:pos="490" w:val="left"/>
        </w:tabs>
        <w:widowControl w:val="0"/>
        <w:keepNext w:val="0"/>
        <w:keepLines w:val="0"/>
        <w:shd w:val="clear" w:color="auto" w:fill="auto"/>
        <w:bidi w:val="0"/>
        <w:spacing w:before="0" w:after="0" w:line="173" w:lineRule="exact"/>
        <w:ind w:left="0" w:right="0" w:firstLine="400"/>
      </w:pPr>
      <w:r>
        <w:rPr>
          <w:lang w:val="es-ES" w:eastAsia="es-ES" w:bidi="es-ES"/>
          <w:vertAlign w:val="superscript"/>
          <w:w w:val="100"/>
          <w:spacing w:val="0"/>
          <w:color w:val="000000"/>
          <w:position w:val="0"/>
        </w:rPr>
        <w:t>5</w:t>
      </w:r>
      <w:r>
        <w:rPr>
          <w:lang w:val="es-ES" w:eastAsia="es-ES" w:bidi="es-ES"/>
          <w:w w:val="100"/>
          <w:spacing w:val="0"/>
          <w:color w:val="000000"/>
          <w:position w:val="0"/>
        </w:rPr>
        <w:tab/>
        <w:t xml:space="preserve">Sobre esto, </w:t>
      </w:r>
      <w:r>
        <w:rPr>
          <w:rStyle w:val="CharStyle120"/>
        </w:rPr>
        <w:t xml:space="preserve">Sentís Melendo, </w:t>
      </w:r>
      <w:r>
        <w:rPr>
          <w:rStyle w:val="CharStyle35"/>
        </w:rPr>
        <w:t xml:space="preserve">Del procedimentalismo al procesalismo en la República </w:t>
      </w:r>
      <w:r>
        <w:rPr>
          <w:rStyle w:val="CharStyle35"/>
          <w:lang w:val="it-IT" w:eastAsia="it-IT" w:bidi="it-IT"/>
        </w:rPr>
        <w:t>Argentina,</w:t>
      </w:r>
      <w:r>
        <w:rPr>
          <w:lang w:val="it-IT" w:eastAsia="it-IT" w:bidi="it-IT"/>
          <w:w w:val="100"/>
          <w:spacing w:val="0"/>
          <w:color w:val="000000"/>
          <w:position w:val="0"/>
        </w:rPr>
        <w:t xml:space="preserve"> pubi, </w:t>
      </w:r>
      <w:r>
        <w:rPr>
          <w:lang w:val="es-ES" w:eastAsia="es-ES" w:bidi="es-ES"/>
          <w:w w:val="100"/>
          <w:spacing w:val="0"/>
          <w:color w:val="000000"/>
          <w:position w:val="0"/>
        </w:rPr>
        <w:t xml:space="preserve">en "Anales del Colegio de Abogados de Santa Fe", 1.1, n° 1, y en "Revista Peruana de Ciencias Jurídicas", 1946, n° 1; </w:t>
      </w:r>
      <w:r>
        <w:rPr>
          <w:rStyle w:val="CharStyle120"/>
        </w:rPr>
        <w:t xml:space="preserve">Alsina, </w:t>
      </w:r>
      <w:r>
        <w:rPr>
          <w:rStyle w:val="CharStyle35"/>
        </w:rPr>
        <w:t>Influencia de las doctrinas de Chiovenda sobre los estudios procesales en la República Argentina,</w:t>
      </w:r>
      <w:r>
        <w:rPr>
          <w:lang w:val="es-ES" w:eastAsia="es-ES" w:bidi="es-ES"/>
          <w:w w:val="100"/>
          <w:spacing w:val="0"/>
          <w:color w:val="000000"/>
          <w:position w:val="0"/>
        </w:rPr>
        <w:t xml:space="preserve"> en "Rev. D. P.", 1947,1, </w:t>
      </w:r>
      <w:r>
        <w:rPr>
          <w:rStyle w:val="CharStyle128"/>
        </w:rPr>
        <w:t xml:space="preserve">p. </w:t>
      </w:r>
      <w:r>
        <w:rPr>
          <w:lang w:val="es-ES" w:eastAsia="es-ES" w:bidi="es-ES"/>
          <w:w w:val="100"/>
          <w:spacing w:val="0"/>
          <w:color w:val="000000"/>
          <w:position w:val="0"/>
        </w:rPr>
        <w:t>317.</w:t>
      </w:r>
    </w:p>
    <w:p>
      <w:pPr>
        <w:pStyle w:val="Style36"/>
        <w:framePr w:w="5678" w:h="179" w:hRule="exact" w:wrap="none" w:vAnchor="page" w:hAnchor="page" w:x="970" w:y="8308"/>
        <w:tabs>
          <w:tab w:leader="none" w:pos="548" w:val="left"/>
        </w:tabs>
        <w:widowControl w:val="0"/>
        <w:keepNext w:val="0"/>
        <w:keepLines w:val="0"/>
        <w:shd w:val="clear" w:color="auto" w:fill="auto"/>
        <w:bidi w:val="0"/>
        <w:jc w:val="both"/>
        <w:spacing w:before="0" w:after="0" w:line="173" w:lineRule="exact"/>
        <w:ind w:left="400" w:right="0" w:firstLine="0"/>
      </w:pPr>
      <w:r>
        <w:rPr>
          <w:rStyle w:val="CharStyle129"/>
          <w:vertAlign w:val="superscript"/>
          <w:i w:val="0"/>
          <w:iCs w:val="0"/>
        </w:rPr>
        <w:t>6</w:t>
      </w:r>
      <w:r>
        <w:rPr>
          <w:rStyle w:val="CharStyle129"/>
          <w:i w:val="0"/>
          <w:iCs w:val="0"/>
        </w:rPr>
        <w:tab/>
        <w:t xml:space="preserve">Chiovenda, </w:t>
      </w:r>
      <w:r>
        <w:rPr>
          <w:lang w:val="it-IT" w:eastAsia="it-IT" w:bidi="it-IT"/>
          <w:w w:val="100"/>
          <w:spacing w:val="0"/>
          <w:color w:val="000000"/>
          <w:position w:val="0"/>
        </w:rPr>
        <w:t xml:space="preserve">Dazione nei </w:t>
      </w:r>
      <w:r>
        <w:rPr>
          <w:lang w:val="es-ES" w:eastAsia="es-ES" w:bidi="es-ES"/>
          <w:w w:val="100"/>
          <w:spacing w:val="0"/>
          <w:color w:val="000000"/>
          <w:position w:val="0"/>
        </w:rPr>
        <w:t xml:space="preserve">sistema </w:t>
      </w:r>
      <w:r>
        <w:rPr>
          <w:lang w:val="it-IT" w:eastAsia="it-IT" w:bidi="it-IT"/>
          <w:w w:val="100"/>
          <w:spacing w:val="0"/>
          <w:color w:val="000000"/>
          <w:position w:val="0"/>
        </w:rPr>
        <w:t>dei diritti,</w:t>
      </w:r>
      <w:r>
        <w:rPr>
          <w:rStyle w:val="CharStyle40"/>
          <w:lang w:val="it-IT" w:eastAsia="it-IT" w:bidi="it-IT"/>
          <w:i w:val="0"/>
          <w:iCs w:val="0"/>
        </w:rPr>
        <w:t xml:space="preserve"> </w:t>
      </w:r>
      <w:r>
        <w:rPr>
          <w:rStyle w:val="CharStyle40"/>
          <w:i w:val="0"/>
          <w:iCs w:val="0"/>
        </w:rPr>
        <w:t xml:space="preserve">en </w:t>
      </w:r>
      <w:r>
        <w:rPr>
          <w:lang w:val="it-IT" w:eastAsia="it-IT" w:bidi="it-IT"/>
          <w:w w:val="100"/>
          <w:spacing w:val="0"/>
          <w:color w:val="000000"/>
          <w:position w:val="0"/>
        </w:rPr>
        <w:t>Saggi,</w:t>
      </w:r>
      <w:r>
        <w:rPr>
          <w:rStyle w:val="CharStyle40"/>
          <w:lang w:val="it-IT" w:eastAsia="it-IT" w:bidi="it-IT"/>
          <w:i w:val="0"/>
          <w:iCs w:val="0"/>
        </w:rPr>
        <w:t xml:space="preserve"> </w:t>
      </w:r>
      <w:r>
        <w:rPr>
          <w:rStyle w:val="CharStyle40"/>
          <w:i w:val="0"/>
          <w:iCs w:val="0"/>
        </w:rPr>
        <w:t>t. 1, p. 31, nota 2.</w:t>
      </w:r>
    </w:p>
    <w:p>
      <w:pPr>
        <w:pStyle w:val="Style31"/>
        <w:framePr w:w="5678" w:h="506" w:hRule="exact" w:wrap="none" w:vAnchor="page" w:hAnchor="page" w:x="970" w:y="8480"/>
        <w:tabs>
          <w:tab w:leader="none" w:pos="485" w:val="left"/>
        </w:tabs>
        <w:widowControl w:val="0"/>
        <w:keepNext w:val="0"/>
        <w:keepLines w:val="0"/>
        <w:shd w:val="clear" w:color="auto" w:fill="auto"/>
        <w:bidi w:val="0"/>
        <w:spacing w:before="0" w:after="0" w:line="173" w:lineRule="exact"/>
        <w:ind w:left="0" w:right="0" w:firstLine="400"/>
      </w:pPr>
      <w:r>
        <w:rPr>
          <w:lang w:val="es-ES" w:eastAsia="es-ES" w:bidi="es-ES"/>
          <w:vertAlign w:val="superscript"/>
          <w:w w:val="100"/>
          <w:spacing w:val="0"/>
          <w:color w:val="000000"/>
          <w:position w:val="0"/>
        </w:rPr>
        <w:t>7</w:t>
      </w:r>
      <w:r>
        <w:rPr>
          <w:lang w:val="es-ES" w:eastAsia="es-ES" w:bidi="es-ES"/>
          <w:w w:val="100"/>
          <w:spacing w:val="0"/>
          <w:color w:val="000000"/>
          <w:position w:val="0"/>
        </w:rPr>
        <w:tab/>
        <w:t xml:space="preserve">Así se denomina al curso del profesor </w:t>
      </w:r>
      <w:r>
        <w:rPr>
          <w:rStyle w:val="CharStyle120"/>
        </w:rPr>
        <w:t xml:space="preserve">Solus </w:t>
      </w:r>
      <w:r>
        <w:rPr>
          <w:lang w:val="es-ES" w:eastAsia="es-ES" w:bidi="es-ES"/>
          <w:w w:val="100"/>
          <w:spacing w:val="0"/>
          <w:color w:val="000000"/>
          <w:position w:val="0"/>
        </w:rPr>
        <w:t xml:space="preserve">en la Facultad de Derecho de París. Su contenido se recoge en los volúmenes </w:t>
      </w:r>
      <w:r>
        <w:rPr>
          <w:rStyle w:val="CharStyle35"/>
        </w:rPr>
        <w:t>Droit jndiciaire privé,</w:t>
      </w:r>
      <w:r>
        <w:rPr>
          <w:lang w:val="es-ES" w:eastAsia="es-ES" w:bidi="es-ES"/>
          <w:w w:val="100"/>
          <w:spacing w:val="0"/>
          <w:color w:val="000000"/>
          <w:position w:val="0"/>
        </w:rPr>
        <w:t xml:space="preserve"> editado por Les </w:t>
      </w:r>
      <w:r>
        <w:rPr>
          <w:rStyle w:val="CharStyle35"/>
        </w:rPr>
        <w:t>Cours de Droit</w:t>
      </w:r>
      <w:r>
        <w:rPr>
          <w:lang w:val="es-ES" w:eastAsia="es-ES" w:bidi="es-ES"/>
          <w:w w:val="100"/>
          <w:spacing w:val="0"/>
          <w:color w:val="000000"/>
          <w:position w:val="0"/>
        </w:rPr>
        <w:t xml:space="preserve"> anualmente.</w:t>
      </w:r>
    </w:p>
    <w:p>
      <w:pPr>
        <w:pStyle w:val="Style36"/>
        <w:framePr w:w="5678" w:h="352" w:hRule="exact" w:wrap="none" w:vAnchor="page" w:hAnchor="page" w:x="970" w:y="8986"/>
        <w:tabs>
          <w:tab w:leader="none" w:pos="490" w:val="left"/>
        </w:tabs>
        <w:widowControl w:val="0"/>
        <w:keepNext w:val="0"/>
        <w:keepLines w:val="0"/>
        <w:shd w:val="clear" w:color="auto" w:fill="auto"/>
        <w:bidi w:val="0"/>
        <w:jc w:val="left"/>
        <w:spacing w:before="0" w:after="0" w:line="173" w:lineRule="exact"/>
        <w:ind w:left="0" w:right="0" w:firstLine="400"/>
      </w:pPr>
      <w:r>
        <w:rPr>
          <w:rStyle w:val="CharStyle40"/>
          <w:vertAlign w:val="superscript"/>
          <w:i w:val="0"/>
          <w:iCs w:val="0"/>
        </w:rPr>
        <w:t>8</w:t>
      </w:r>
      <w:r>
        <w:rPr>
          <w:rStyle w:val="CharStyle40"/>
          <w:i w:val="0"/>
          <w:iCs w:val="0"/>
        </w:rPr>
        <w:tab/>
        <w:t xml:space="preserve">En este sentido, </w:t>
      </w:r>
      <w:r>
        <w:rPr>
          <w:rStyle w:val="CharStyle129"/>
          <w:i w:val="0"/>
          <w:iCs w:val="0"/>
        </w:rPr>
        <w:t xml:space="preserve">Fenech, </w:t>
      </w:r>
      <w:r>
        <w:rPr>
          <w:lang w:val="it-IT" w:eastAsia="it-IT" w:bidi="it-IT"/>
          <w:w w:val="100"/>
          <w:spacing w:val="0"/>
          <w:color w:val="000000"/>
          <w:position w:val="0"/>
        </w:rPr>
        <w:t>Note introduttive allo studio del diritto processuale,</w:t>
      </w:r>
      <w:r>
        <w:rPr>
          <w:rStyle w:val="CharStyle40"/>
          <w:lang w:val="it-IT" w:eastAsia="it-IT" w:bidi="it-IT"/>
          <w:i w:val="0"/>
          <w:iCs w:val="0"/>
        </w:rPr>
        <w:t xml:space="preserve"> en </w:t>
      </w:r>
      <w:r>
        <w:rPr>
          <w:lang w:val="it-IT" w:eastAsia="it-IT" w:bidi="it-IT"/>
          <w:w w:val="100"/>
          <w:spacing w:val="0"/>
          <w:color w:val="000000"/>
          <w:position w:val="0"/>
        </w:rPr>
        <w:t>Scritti in onore di Carnelutti,</w:t>
      </w:r>
      <w:r>
        <w:rPr>
          <w:rStyle w:val="CharStyle40"/>
          <w:lang w:val="it-IT" w:eastAsia="it-IT" w:bidi="it-IT"/>
          <w:i w:val="0"/>
          <w:iCs w:val="0"/>
        </w:rPr>
        <w:t xml:space="preserve"> Milano, 1950, p. 297.</w:t>
      </w:r>
    </w:p>
    <w:p>
      <w:pPr>
        <w:pStyle w:val="Style31"/>
        <w:framePr w:w="5678" w:h="521" w:hRule="exact" w:wrap="none" w:vAnchor="page" w:hAnchor="page" w:x="970" w:y="9336"/>
        <w:tabs>
          <w:tab w:leader="none" w:pos="494" w:val="left"/>
        </w:tabs>
        <w:widowControl w:val="0"/>
        <w:keepNext w:val="0"/>
        <w:keepLines w:val="0"/>
        <w:shd w:val="clear" w:color="auto" w:fill="auto"/>
        <w:bidi w:val="0"/>
        <w:spacing w:before="0" w:after="0" w:line="173" w:lineRule="exact"/>
        <w:ind w:left="0" w:right="0" w:firstLine="400"/>
      </w:pPr>
      <w:r>
        <w:rPr>
          <w:lang w:val="it-IT" w:eastAsia="it-IT" w:bidi="it-IT"/>
          <w:vertAlign w:val="superscript"/>
          <w:w w:val="100"/>
          <w:spacing w:val="0"/>
          <w:color w:val="000000"/>
          <w:position w:val="0"/>
        </w:rPr>
        <w:t>9</w:t>
      </w:r>
      <w:r>
        <w:rPr>
          <w:lang w:val="it-IT" w:eastAsia="it-IT" w:bidi="it-IT"/>
          <w:w w:val="100"/>
          <w:spacing w:val="0"/>
          <w:color w:val="000000"/>
          <w:position w:val="0"/>
        </w:rPr>
        <w:tab/>
      </w:r>
      <w:r>
        <w:rPr>
          <w:lang w:val="es-ES" w:eastAsia="es-ES" w:bidi="es-ES"/>
          <w:w w:val="100"/>
          <w:spacing w:val="0"/>
          <w:color w:val="000000"/>
          <w:position w:val="0"/>
        </w:rPr>
        <w:t xml:space="preserve">Es éste el sentido que le daba </w:t>
      </w:r>
      <w:r>
        <w:rPr>
          <w:rStyle w:val="CharStyle120"/>
        </w:rPr>
        <w:t xml:space="preserve">Mattirolo, </w:t>
      </w:r>
      <w:r>
        <w:rPr>
          <w:rStyle w:val="CharStyle35"/>
          <w:lang w:val="it-IT" w:eastAsia="it-IT" w:bidi="it-IT"/>
        </w:rPr>
        <w:t xml:space="preserve">Istituzioni di diritto giudiziario civile, </w:t>
      </w:r>
      <w:r>
        <w:rPr>
          <w:lang w:val="it-IT" w:eastAsia="it-IT" w:bidi="it-IT"/>
          <w:w w:val="100"/>
          <w:spacing w:val="0"/>
          <w:color w:val="000000"/>
          <w:position w:val="0"/>
        </w:rPr>
        <w:t xml:space="preserve">Torino, 1888, y </w:t>
      </w:r>
      <w:r>
        <w:rPr>
          <w:rStyle w:val="CharStyle35"/>
          <w:lang w:val="it-IT" w:eastAsia="it-IT" w:bidi="it-IT"/>
        </w:rPr>
        <w:t>Trattato di diritto giudiziario civile,</w:t>
      </w:r>
      <w:r>
        <w:rPr>
          <w:lang w:val="it-IT" w:eastAsia="it-IT" w:bidi="it-IT"/>
          <w:w w:val="100"/>
          <w:spacing w:val="0"/>
          <w:color w:val="000000"/>
          <w:position w:val="0"/>
        </w:rPr>
        <w:t xml:space="preserve"> 6 vols., Torino, 1902-1906, </w:t>
      </w:r>
      <w:r>
        <w:rPr>
          <w:lang w:val="es-ES" w:eastAsia="es-ES" w:bidi="es-ES"/>
          <w:w w:val="100"/>
          <w:spacing w:val="0"/>
          <w:color w:val="000000"/>
          <w:position w:val="0"/>
        </w:rPr>
        <w:t xml:space="preserve">enteramente </w:t>
      </w:r>
      <w:r>
        <w:rPr>
          <w:lang w:val="it-IT" w:eastAsia="it-IT" w:bidi="it-IT"/>
          <w:w w:val="100"/>
          <w:spacing w:val="0"/>
          <w:color w:val="000000"/>
          <w:position w:val="0"/>
        </w:rPr>
        <w:t xml:space="preserve">distinto, por </w:t>
      </w:r>
      <w:r>
        <w:rPr>
          <w:lang w:val="es-ES" w:eastAsia="es-ES" w:bidi="es-ES"/>
          <w:w w:val="100"/>
          <w:spacing w:val="0"/>
          <w:color w:val="000000"/>
          <w:position w:val="0"/>
        </w:rPr>
        <w:t xml:space="preserve">supuesto, </w:t>
      </w:r>
      <w:r>
        <w:rPr>
          <w:lang w:val="it-IT" w:eastAsia="it-IT" w:bidi="it-IT"/>
          <w:w w:val="100"/>
          <w:spacing w:val="0"/>
          <w:color w:val="000000"/>
          <w:position w:val="0"/>
        </w:rPr>
        <w:t xml:space="preserve">del </w:t>
      </w:r>
      <w:r>
        <w:rPr>
          <w:lang w:val="es-ES" w:eastAsia="es-ES" w:bidi="es-ES"/>
          <w:w w:val="100"/>
          <w:spacing w:val="0"/>
          <w:color w:val="000000"/>
          <w:position w:val="0"/>
        </w:rPr>
        <w:t xml:space="preserve">derecho justicial </w:t>
      </w:r>
      <w:r>
        <w:rPr>
          <w:lang w:val="it-IT" w:eastAsia="it-IT" w:bidi="it-IT"/>
          <w:w w:val="100"/>
          <w:spacing w:val="0"/>
          <w:color w:val="000000"/>
          <w:position w:val="0"/>
        </w:rPr>
        <w:t>material de Goi.nsci</w:t>
      </w:r>
      <w:r>
        <w:rPr>
          <w:rStyle w:val="CharStyle120"/>
          <w:lang w:val="it-IT" w:eastAsia="it-IT" w:bidi="it-IT"/>
        </w:rPr>
        <w:t>imidt.</w:t>
      </w:r>
    </w:p>
    <w:p>
      <w:pPr>
        <w:pStyle w:val="Style31"/>
        <w:framePr w:w="5678" w:h="558" w:hRule="exact" w:wrap="none" w:vAnchor="page" w:hAnchor="page" w:x="970" w:y="9859"/>
        <w:tabs>
          <w:tab w:leader="none" w:pos="539" w:val="left"/>
        </w:tabs>
        <w:widowControl w:val="0"/>
        <w:keepNext w:val="0"/>
        <w:keepLines w:val="0"/>
        <w:shd w:val="clear" w:color="auto" w:fill="auto"/>
        <w:bidi w:val="0"/>
        <w:spacing w:before="0" w:after="0" w:line="173" w:lineRule="exact"/>
        <w:ind w:left="0" w:right="0" w:firstLine="400"/>
      </w:pPr>
      <w:r>
        <w:rPr>
          <w:rStyle w:val="CharStyle120"/>
          <w:lang w:val="it-IT" w:eastAsia="it-IT" w:bidi="it-IT"/>
          <w:vertAlign w:val="superscript"/>
        </w:rPr>
        <w:t>10</w:t>
      </w:r>
      <w:r>
        <w:rPr>
          <w:rStyle w:val="CharStyle120"/>
          <w:lang w:val="it-IT" w:eastAsia="it-IT" w:bidi="it-IT"/>
        </w:rPr>
        <w:tab/>
      </w:r>
      <w:r>
        <w:rPr>
          <w:rStyle w:val="CharStyle120"/>
        </w:rPr>
        <w:t>Fenecí</w:t>
      </w:r>
      <w:r>
        <w:rPr>
          <w:lang w:val="it-IT" w:eastAsia="it-IT" w:bidi="it-IT"/>
          <w:w w:val="100"/>
          <w:spacing w:val="0"/>
          <w:color w:val="000000"/>
          <w:position w:val="0"/>
        </w:rPr>
        <w:t xml:space="preserve">t, </w:t>
      </w:r>
      <w:r>
        <w:rPr>
          <w:rStyle w:val="CharStyle35"/>
          <w:lang w:val="it-IT" w:eastAsia="it-IT" w:bidi="it-IT"/>
        </w:rPr>
        <w:t>op. cit.,</w:t>
      </w:r>
      <w:r>
        <w:rPr>
          <w:lang w:val="it-IT" w:eastAsia="it-IT" w:bidi="it-IT"/>
          <w:w w:val="100"/>
          <w:spacing w:val="0"/>
          <w:color w:val="000000"/>
          <w:position w:val="0"/>
        </w:rPr>
        <w:t xml:space="preserve"> p. 313 en nota. Pero </w:t>
      </w:r>
      <w:r>
        <w:rPr>
          <w:lang w:val="es-ES" w:eastAsia="es-ES" w:bidi="es-ES"/>
          <w:w w:val="100"/>
          <w:spacing w:val="0"/>
          <w:color w:val="000000"/>
          <w:position w:val="0"/>
        </w:rPr>
        <w:t xml:space="preserve">cabe llamar </w:t>
      </w:r>
      <w:r>
        <w:rPr>
          <w:lang w:val="it-IT" w:eastAsia="it-IT" w:bidi="it-IT"/>
          <w:w w:val="100"/>
          <w:spacing w:val="0"/>
          <w:color w:val="000000"/>
          <w:position w:val="0"/>
        </w:rPr>
        <w:t xml:space="preserve">la </w:t>
      </w:r>
      <w:r>
        <w:rPr>
          <w:lang w:val="es-ES" w:eastAsia="es-ES" w:bidi="es-ES"/>
          <w:w w:val="100"/>
          <w:spacing w:val="0"/>
          <w:color w:val="000000"/>
          <w:position w:val="0"/>
        </w:rPr>
        <w:t xml:space="preserve">atención acerca </w:t>
      </w:r>
      <w:r>
        <w:rPr>
          <w:lang w:val="it-IT" w:eastAsia="it-IT" w:bidi="it-IT"/>
          <w:w w:val="100"/>
          <w:spacing w:val="0"/>
          <w:color w:val="000000"/>
          <w:position w:val="0"/>
        </w:rPr>
        <w:t xml:space="preserve">de la </w:t>
      </w:r>
      <w:r>
        <w:rPr>
          <w:lang w:val="es-ES" w:eastAsia="es-ES" w:bidi="es-ES"/>
          <w:w w:val="100"/>
          <w:spacing w:val="0"/>
          <w:color w:val="000000"/>
          <w:position w:val="0"/>
        </w:rPr>
        <w:t>cir</w:t>
        <w:softHyphen/>
        <w:t xml:space="preserve">cunstancia </w:t>
      </w:r>
      <w:r>
        <w:rPr>
          <w:lang w:val="it-IT" w:eastAsia="it-IT" w:bidi="it-IT"/>
          <w:w w:val="100"/>
          <w:spacing w:val="0"/>
          <w:color w:val="000000"/>
          <w:position w:val="0"/>
        </w:rPr>
        <w:t xml:space="preserve">de </w:t>
      </w:r>
      <w:r>
        <w:rPr>
          <w:lang w:val="es-ES" w:eastAsia="es-ES" w:bidi="es-ES"/>
          <w:w w:val="100"/>
          <w:spacing w:val="0"/>
          <w:color w:val="000000"/>
          <w:position w:val="0"/>
        </w:rPr>
        <w:t xml:space="preserve">que </w:t>
      </w:r>
      <w:r>
        <w:rPr>
          <w:lang w:val="it-IT" w:eastAsia="it-IT" w:bidi="it-IT"/>
          <w:w w:val="100"/>
          <w:spacing w:val="0"/>
          <w:color w:val="000000"/>
          <w:position w:val="0"/>
        </w:rPr>
        <w:t xml:space="preserve">para la </w:t>
      </w:r>
      <w:r>
        <w:rPr>
          <w:lang w:val="es-ES" w:eastAsia="es-ES" w:bidi="es-ES"/>
          <w:w w:val="100"/>
          <w:spacing w:val="0"/>
          <w:color w:val="000000"/>
          <w:position w:val="0"/>
        </w:rPr>
        <w:t xml:space="preserve">doctrina francesa el procedimiento es sólo una parte del derecho judicial, según lo consigna claramente </w:t>
      </w:r>
      <w:r>
        <w:rPr>
          <w:rStyle w:val="CharStyle120"/>
        </w:rPr>
        <w:t xml:space="preserve">Morel, </w:t>
      </w:r>
      <w:r>
        <w:rPr>
          <w:rStyle w:val="CharStyle35"/>
        </w:rPr>
        <w:t>Traite, 2'</w:t>
      </w:r>
      <w:r>
        <w:rPr>
          <w:lang w:val="es-ES" w:eastAsia="es-ES" w:bidi="es-ES"/>
          <w:w w:val="100"/>
          <w:spacing w:val="0"/>
          <w:color w:val="000000"/>
          <w:position w:val="0"/>
        </w:rPr>
        <w:t xml:space="preserve"> ed., p. 3.</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7"/>
        <w:framePr w:wrap="none" w:vAnchor="page" w:hAnchor="page" w:x="1285" w:y="1325"/>
        <w:widowControl w:val="0"/>
        <w:keepNext w:val="0"/>
        <w:keepLines w:val="0"/>
        <w:shd w:val="clear" w:color="auto" w:fill="auto"/>
        <w:bidi w:val="0"/>
        <w:jc w:val="left"/>
        <w:spacing w:before="0" w:after="0" w:line="180" w:lineRule="exact"/>
        <w:ind w:left="0" w:right="0" w:firstLine="0"/>
      </w:pPr>
      <w:r>
        <w:rPr>
          <w:w w:val="100"/>
          <w:spacing w:val="0"/>
          <w:color w:val="000000"/>
          <w:position w:val="0"/>
        </w:rPr>
        <w:t>6</w:t>
      </w:r>
    </w:p>
    <w:p>
      <w:pPr>
        <w:pStyle w:val="Style122"/>
        <w:framePr w:wrap="none" w:vAnchor="page" w:hAnchor="page" w:x="2389" w:y="134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16" w:h="4302" w:hRule="exact" w:wrap="none" w:vAnchor="page" w:hAnchor="page" w:x="1261" w:y="177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denominación genérica de derecho jurisdiccional tiene sobre la precedente la ventaja de abarcar no sólo el derecho procesal propia</w:t>
        <w:softHyphen/>
        <w:t>mente dicho, sino también la organización de los tribunales y el estu</w:t>
        <w:softHyphen/>
        <w:t>dio de la condición jurídica de sus agentes.</w:t>
      </w:r>
    </w:p>
    <w:p>
      <w:pPr>
        <w:pStyle w:val="Style5"/>
        <w:framePr w:w="5516" w:h="4302" w:hRule="exact" w:wrap="none" w:vAnchor="page" w:hAnchor="page" w:x="1261" w:y="177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esa denominación es insuficiente. El derecho procesal com</w:t>
        <w:softHyphen/>
        <w:t>prende no sólo el estudio de los procesos contenciosos, sino también el de los procedimientos de la llamada jurisdicción voluntaria. Por acuerdo pacífico de doctrina, estos procedimientos no abarcan la fun</w:t>
        <w:softHyphen/>
        <w:t>ción jurisdiccional, pero sí la procesal.</w:t>
      </w:r>
    </w:p>
    <w:p>
      <w:pPr>
        <w:pStyle w:val="Style5"/>
        <w:framePr w:w="5516" w:h="4302" w:hRule="exact" w:wrap="none" w:vAnchor="page" w:hAnchor="page" w:x="1261" w:y="177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Ocurre, asimismo, que numerosas actividades jurisdiccionales no se hallan cometidas al Poder Judicial, sino también al Poder Le</w:t>
        <w:softHyphen/>
        <w:t>gislativo, al Poder Ejecutivo y a otros órganos del poder público, tal como acontece en nuestro país con la Corte Electoral, el Tribunal de lo Contencioso-administrativo y el Tribunal de Cuentas. La ciencia así denominada debería abarcar, pues, desde las funciones jurisdic</w:t>
        <w:softHyphen/>
        <w:t>cionales del Parlamento hasta las de esos órganos específicos de la jurisdicción.</w:t>
      </w:r>
    </w:p>
    <w:p>
      <w:pPr>
        <w:pStyle w:val="Style5"/>
        <w:framePr w:w="5516" w:h="4302" w:hRule="exact" w:wrap="none" w:vAnchor="page" w:hAnchor="page" w:x="1261" w:y="177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Ocurriría, entonces, que los vocablos derecho jurisdiccional difie</w:t>
        <w:softHyphen/>
        <w:t>ren del contenido del derecho procesal. En cierto aspecto no lo cubren totalmente; en otro, lo rebasan con gran exceso.</w:t>
      </w:r>
    </w:p>
    <w:p>
      <w:pPr>
        <w:pStyle w:val="Style24"/>
        <w:numPr>
          <w:ilvl w:val="0"/>
          <w:numId w:val="21"/>
        </w:numPr>
        <w:framePr w:w="5516" w:h="2596" w:hRule="exact" w:wrap="none" w:vAnchor="page" w:hAnchor="page" w:x="1261" w:y="6489"/>
        <w:tabs>
          <w:tab w:leader="none" w:pos="332"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Origen nacional de las denominaciones.</w:t>
      </w:r>
    </w:p>
    <w:p>
      <w:pPr>
        <w:pStyle w:val="Style5"/>
        <w:framePr w:w="5516" w:h="2596" w:hRule="exact" w:wrap="none" w:vAnchor="page" w:hAnchor="page" w:x="1261" w:y="64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También corresponde subrayar que, en cierto modo, las diversas denominaciones utilizadas por esta ciencia corresponden a las influen</w:t>
        <w:softHyphen/>
        <w:t>cias de las distintas escuelas.</w:t>
      </w:r>
    </w:p>
    <w:p>
      <w:pPr>
        <w:pStyle w:val="Style5"/>
        <w:framePr w:w="5516" w:h="2596" w:hRule="exact" w:wrap="none" w:vAnchor="page" w:hAnchor="page" w:x="1261" w:y="64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La doctrina española usa habitualmente el vocablo </w:t>
      </w:r>
      <w:r>
        <w:rPr>
          <w:rStyle w:val="CharStyle23"/>
        </w:rPr>
        <w:t>enjuiciamien</w:t>
        <w:softHyphen/>
        <w:t>to</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la doctrina alemana prefiere </w:t>
      </w:r>
      <w:r>
        <w:rPr>
          <w:rStyle w:val="CharStyle23"/>
        </w:rPr>
        <w:t>Prozess</w:t>
      </w:r>
      <w:r>
        <w:rPr>
          <w:lang w:val="es-ES" w:eastAsia="es-ES" w:bidi="es-ES"/>
          <w:w w:val="100"/>
          <w:spacing w:val="0"/>
          <w:color w:val="000000"/>
          <w:position w:val="0"/>
        </w:rPr>
        <w:t xml:space="preserve"> a </w:t>
      </w:r>
      <w:r>
        <w:rPr>
          <w:rStyle w:val="CharStyle23"/>
        </w:rPr>
        <w:t>Procedur.</w:t>
      </w:r>
      <w:r>
        <w:rPr>
          <w:lang w:val="es-ES" w:eastAsia="es-ES" w:bidi="es-ES"/>
          <w:w w:val="100"/>
          <w:spacing w:val="0"/>
          <w:color w:val="000000"/>
          <w:position w:val="0"/>
        </w:rPr>
        <w:t xml:space="preserve"> Algunas escuelas, como la italiana, actuaron tradicionalmente sobre el vocablo latino </w:t>
      </w:r>
      <w:r>
        <w:rPr>
          <w:rStyle w:val="CharStyle23"/>
        </w:rPr>
        <w:t>indicio,</w:t>
      </w:r>
      <w:r>
        <w:rPr>
          <w:lang w:val="es-ES" w:eastAsia="es-ES" w:bidi="es-ES"/>
          <w:w w:val="100"/>
          <w:spacing w:val="0"/>
          <w:color w:val="000000"/>
          <w:position w:val="0"/>
        </w:rPr>
        <w:t xml:space="preserve"> en toda su literatura, desde el siglo XII al siglo XVIII</w:t>
      </w:r>
      <w:r>
        <w:rPr>
          <w:lang w:val="es-ES" w:eastAsia="es-ES" w:bidi="es-ES"/>
          <w:vertAlign w:val="superscript"/>
          <w:w w:val="100"/>
          <w:spacing w:val="0"/>
          <w:color w:val="000000"/>
          <w:position w:val="0"/>
        </w:rPr>
        <w:t>12</w:t>
      </w:r>
      <w:r>
        <w:rPr>
          <w:lang w:val="es-ES" w:eastAsia="es-ES" w:bidi="es-ES"/>
          <w:w w:val="100"/>
          <w:spacing w:val="0"/>
          <w:color w:val="000000"/>
          <w:position w:val="0"/>
        </w:rPr>
        <w:t>, para abandonarlo luego durante el siglo XIX, por influencia francesa, sus</w:t>
        <w:softHyphen/>
        <w:t xml:space="preserve">tituyéndolo por </w:t>
      </w:r>
      <w:r>
        <w:rPr>
          <w:rStyle w:val="CharStyle23"/>
        </w:rPr>
        <w:t>procedura</w:t>
      </w:r>
      <w:r>
        <w:rPr>
          <w:lang w:val="es-ES" w:eastAsia="es-ES" w:bidi="es-ES"/>
          <w:w w:val="100"/>
          <w:spacing w:val="0"/>
          <w:color w:val="000000"/>
          <w:position w:val="0"/>
        </w:rPr>
        <w:t xml:space="preserve">; y, por influencia alemana, durante el siglo XX fue sustituido por </w:t>
      </w:r>
      <w:r>
        <w:rPr>
          <w:rStyle w:val="CharStyle23"/>
        </w:rPr>
        <w:t>diritto processuale</w:t>
      </w:r>
      <w:r>
        <w:rPr>
          <w:lang w:val="es-ES" w:eastAsia="es-ES" w:bidi="es-ES"/>
          <w:vertAlign w:val="superscript"/>
          <w:w w:val="100"/>
          <w:spacing w:val="0"/>
          <w:color w:val="000000"/>
          <w:position w:val="0"/>
        </w:rPr>
        <w:t>13</w:t>
      </w:r>
      <w:r>
        <w:rPr>
          <w:lang w:val="es-ES" w:eastAsia="es-ES" w:bidi="es-ES"/>
          <w:w w:val="100"/>
          <w:spacing w:val="0"/>
          <w:color w:val="000000"/>
          <w:position w:val="0"/>
        </w:rPr>
        <w:t>.</w:t>
      </w:r>
    </w:p>
    <w:p>
      <w:pPr>
        <w:pStyle w:val="Style36"/>
        <w:framePr w:w="5472" w:h="366" w:hRule="exact" w:wrap="none" w:vAnchor="page" w:hAnchor="page" w:x="1261" w:y="9487"/>
        <w:tabs>
          <w:tab w:leader="none" w:pos="516" w:val="left"/>
        </w:tabs>
        <w:widowControl w:val="0"/>
        <w:keepNext w:val="0"/>
        <w:keepLines w:val="0"/>
        <w:shd w:val="clear" w:color="auto" w:fill="auto"/>
        <w:bidi w:val="0"/>
        <w:jc w:val="left"/>
        <w:spacing w:before="0" w:after="0" w:line="168" w:lineRule="exact"/>
        <w:ind w:left="0" w:right="0" w:firstLine="380"/>
      </w:pPr>
      <w:r>
        <w:rPr>
          <w:rStyle w:val="CharStyle130"/>
          <w:vertAlign w:val="superscript"/>
          <w:i w:val="0"/>
          <w:iCs w:val="0"/>
        </w:rPr>
        <w:t>11</w:t>
      </w:r>
      <w:r>
        <w:rPr>
          <w:rStyle w:val="CharStyle130"/>
          <w:i w:val="0"/>
          <w:iCs w:val="0"/>
        </w:rPr>
        <w:tab/>
        <w:t xml:space="preserve">Cfr. </w:t>
      </w:r>
      <w:r>
        <w:rPr>
          <w:rStyle w:val="CharStyle129"/>
          <w:i w:val="0"/>
          <w:iCs w:val="0"/>
        </w:rPr>
        <w:t xml:space="preserve">Alcalá Zamora </w:t>
      </w:r>
      <w:r>
        <w:rPr>
          <w:rStyle w:val="CharStyle131"/>
          <w:i w:val="0"/>
          <w:iCs w:val="0"/>
        </w:rPr>
        <w:t xml:space="preserve">y </w:t>
      </w:r>
      <w:r>
        <w:rPr>
          <w:rStyle w:val="CharStyle129"/>
          <w:i w:val="0"/>
          <w:iCs w:val="0"/>
        </w:rPr>
        <w:t xml:space="preserve">Castillo, </w:t>
      </w:r>
      <w:r>
        <w:rPr>
          <w:lang w:val="es-ES" w:eastAsia="es-ES" w:bidi="es-ES"/>
          <w:w w:val="100"/>
          <w:spacing w:val="0"/>
          <w:color w:val="000000"/>
          <w:position w:val="0"/>
        </w:rPr>
        <w:t>Proceso, procedimiento y enjuiciamiento,</w:t>
      </w:r>
      <w:r>
        <w:rPr>
          <w:rStyle w:val="CharStyle40"/>
          <w:i w:val="0"/>
          <w:iCs w:val="0"/>
        </w:rPr>
        <w:t xml:space="preserve"> </w:t>
      </w:r>
      <w:r>
        <w:rPr>
          <w:rStyle w:val="CharStyle130"/>
          <w:i w:val="0"/>
          <w:iCs w:val="0"/>
        </w:rPr>
        <w:t xml:space="preserve">en </w:t>
      </w:r>
      <w:r>
        <w:rPr>
          <w:lang w:val="es-ES" w:eastAsia="es-ES" w:bidi="es-ES"/>
          <w:w w:val="100"/>
          <w:spacing w:val="0"/>
          <w:color w:val="000000"/>
          <w:position w:val="0"/>
        </w:rPr>
        <w:t>Estu</w:t>
        <w:softHyphen/>
        <w:t>dios,</w:t>
      </w:r>
      <w:r>
        <w:rPr>
          <w:rStyle w:val="CharStyle40"/>
          <w:i w:val="0"/>
          <w:iCs w:val="0"/>
        </w:rPr>
        <w:t xml:space="preserve"> </w:t>
      </w:r>
      <w:r>
        <w:rPr>
          <w:rStyle w:val="CharStyle132"/>
          <w:lang w:val="es-ES" w:eastAsia="es-ES" w:bidi="es-ES"/>
          <w:i w:val="0"/>
          <w:iCs w:val="0"/>
        </w:rPr>
        <w:t>p. 461.</w:t>
      </w:r>
    </w:p>
    <w:p>
      <w:pPr>
        <w:pStyle w:val="Style133"/>
        <w:framePr w:w="5472" w:h="178" w:hRule="exact" w:wrap="none" w:vAnchor="page" w:hAnchor="page" w:x="1261" w:y="9847"/>
        <w:tabs>
          <w:tab w:leader="none" w:pos="548" w:val="left"/>
        </w:tabs>
        <w:widowControl w:val="0"/>
        <w:keepNext w:val="0"/>
        <w:keepLines w:val="0"/>
        <w:shd w:val="clear" w:color="auto" w:fill="auto"/>
        <w:bidi w:val="0"/>
        <w:spacing w:before="0" w:after="0"/>
        <w:ind w:left="380" w:right="0" w:firstLine="0"/>
      </w:pPr>
      <w:r>
        <w:rPr>
          <w:lang w:val="es-ES" w:eastAsia="es-ES" w:bidi="es-ES"/>
          <w:vertAlign w:val="superscript"/>
          <w:w w:val="100"/>
          <w:spacing w:val="0"/>
          <w:color w:val="000000"/>
          <w:position w:val="0"/>
        </w:rPr>
        <w:t>12</w:t>
      </w:r>
      <w:r>
        <w:rPr>
          <w:lang w:val="es-ES" w:eastAsia="es-ES" w:bidi="es-ES"/>
          <w:w w:val="100"/>
          <w:spacing w:val="0"/>
          <w:color w:val="000000"/>
          <w:position w:val="0"/>
        </w:rPr>
        <w:tab/>
        <w:t xml:space="preserve">CniovKNl'A, </w:t>
      </w:r>
      <w:r>
        <w:rPr>
          <w:rStyle w:val="CharStyle135"/>
          <w:lang w:val="it-IT" w:eastAsia="it-IT" w:bidi="it-IT"/>
        </w:rPr>
        <w:t xml:space="preserve">Istituzione, </w:t>
      </w:r>
      <w:r>
        <w:rPr>
          <w:rStyle w:val="CharStyle135"/>
        </w:rPr>
        <w:t>2'</w:t>
      </w:r>
      <w:r>
        <w:rPr>
          <w:rStyle w:val="CharStyle136"/>
        </w:rPr>
        <w:t xml:space="preserve"> </w:t>
      </w:r>
      <w:r>
        <w:rPr>
          <w:lang w:val="it-IT" w:eastAsia="it-IT" w:bidi="it-IT"/>
          <w:w w:val="100"/>
          <w:spacing w:val="0"/>
          <w:color w:val="000000"/>
          <w:position w:val="0"/>
        </w:rPr>
        <w:t xml:space="preserve">ed., </w:t>
      </w:r>
      <w:r>
        <w:rPr>
          <w:rStyle w:val="CharStyle137"/>
        </w:rPr>
        <w:t>1</w:t>
      </w:r>
      <w:r>
        <w:rPr>
          <w:lang w:val="es-ES" w:eastAsia="es-ES" w:bidi="es-ES"/>
          <w:w w:val="100"/>
          <w:spacing w:val="0"/>
          <w:color w:val="000000"/>
          <w:position w:val="0"/>
        </w:rPr>
        <w:t>. 1, p. 96.</w:t>
      </w:r>
    </w:p>
    <w:p>
      <w:pPr>
        <w:pStyle w:val="Style133"/>
        <w:framePr w:w="5472" w:h="206" w:hRule="exact" w:wrap="none" w:vAnchor="page" w:hAnchor="page" w:x="1261" w:y="10023"/>
        <w:widowControl w:val="0"/>
        <w:keepNext w:val="0"/>
        <w:keepLines w:val="0"/>
        <w:shd w:val="clear" w:color="auto" w:fill="auto"/>
        <w:bidi w:val="0"/>
        <w:jc w:val="center"/>
        <w:spacing w:before="0" w:after="0"/>
        <w:ind w:left="40" w:right="0" w:firstLine="0"/>
      </w:pPr>
      <w:r>
        <w:rPr>
          <w:rStyle w:val="CharStyle138"/>
        </w:rPr>
        <w:t xml:space="preserve">Carnfluiti, </w:t>
      </w:r>
      <w:r>
        <w:rPr>
          <w:rStyle w:val="CharStyle135"/>
          <w:lang w:val="it-IT" w:eastAsia="it-IT" w:bidi="it-IT"/>
        </w:rPr>
        <w:t>Torniamo al giudizio,</w:t>
      </w:r>
      <w:r>
        <w:rPr>
          <w:rStyle w:val="CharStyle136"/>
          <w:lang w:val="it-IT" w:eastAsia="it-IT" w:bidi="it-IT"/>
        </w:rPr>
        <w:t xml:space="preserve"> </w:t>
      </w:r>
      <w:r>
        <w:rPr>
          <w:lang w:val="es-ES" w:eastAsia="es-ES" w:bidi="es-ES"/>
          <w:w w:val="100"/>
          <w:spacing w:val="0"/>
          <w:color w:val="000000"/>
          <w:position w:val="0"/>
        </w:rPr>
        <w:t xml:space="preserve">en "Riv. </w:t>
      </w:r>
      <w:r>
        <w:rPr>
          <w:rStyle w:val="CharStyle136"/>
        </w:rPr>
        <w:t xml:space="preserve">D. </w:t>
      </w:r>
      <w:r>
        <w:rPr>
          <w:rStyle w:val="CharStyle135"/>
        </w:rPr>
        <w:t>P.",</w:t>
      </w:r>
      <w:r>
        <w:rPr>
          <w:rStyle w:val="CharStyle136"/>
        </w:rPr>
        <w:t xml:space="preserve"> </w:t>
      </w:r>
      <w:r>
        <w:rPr>
          <w:lang w:val="es-ES" w:eastAsia="es-ES" w:bidi="es-ES"/>
          <w:w w:val="100"/>
          <w:spacing w:val="0"/>
          <w:color w:val="000000"/>
          <w:position w:val="0"/>
        </w:rPr>
        <w:t xml:space="preserve">1949, I, ps. 165 v </w:t>
      </w:r>
      <w:r>
        <w:rPr>
          <w:lang w:val="it-IT" w:eastAsia="it-IT" w:bidi="it-IT"/>
          <w:w w:val="100"/>
          <w:spacing w:val="0"/>
          <w:color w:val="000000"/>
          <w:position w:val="0"/>
        </w:rPr>
        <w:t>ss.</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9"/>
        <w:framePr w:wrap="none" w:vAnchor="page" w:hAnchor="page" w:x="2137" w:y="1365"/>
        <w:widowControl w:val="0"/>
        <w:keepNext w:val="0"/>
        <w:keepLines w:val="0"/>
        <w:shd w:val="clear" w:color="auto" w:fill="auto"/>
        <w:bidi w:val="0"/>
        <w:jc w:val="left"/>
        <w:spacing w:before="0" w:after="0" w:line="150" w:lineRule="exact"/>
        <w:ind w:left="0" w:right="0" w:firstLine="0"/>
      </w:pPr>
      <w:r>
        <w:rPr>
          <w:rStyle w:val="CharStyle71"/>
          <w:b/>
          <w:bCs/>
        </w:rPr>
        <w:t>Introducción. El derecho procesal civil</w:t>
      </w:r>
    </w:p>
    <w:p>
      <w:pPr>
        <w:pStyle w:val="Style101"/>
        <w:framePr w:wrap="none" w:vAnchor="page" w:hAnchor="page" w:x="6397" w:y="1357"/>
        <w:widowControl w:val="0"/>
        <w:keepNext w:val="0"/>
        <w:keepLines w:val="0"/>
        <w:shd w:val="clear" w:color="auto" w:fill="auto"/>
        <w:bidi w:val="0"/>
        <w:jc w:val="left"/>
        <w:spacing w:before="0" w:after="0" w:line="150" w:lineRule="exact"/>
        <w:ind w:left="0" w:right="0" w:firstLine="0"/>
      </w:pPr>
      <w:r>
        <w:rPr>
          <w:rStyle w:val="CharStyle139"/>
          <w:lang w:val="es-ES" w:eastAsia="es-ES" w:bidi="es-ES"/>
        </w:rPr>
        <w:t>7</w:t>
      </w:r>
    </w:p>
    <w:p>
      <w:pPr>
        <w:pStyle w:val="Style24"/>
        <w:numPr>
          <w:ilvl w:val="0"/>
          <w:numId w:val="21"/>
        </w:numPr>
        <w:framePr w:w="5532" w:h="5896" w:hRule="exact" w:wrap="none" w:vAnchor="page" w:hAnchor="page" w:x="997" w:y="1825"/>
        <w:tabs>
          <w:tab w:leader="none" w:pos="33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Denominación adoptada.</w:t>
      </w:r>
    </w:p>
    <w:p>
      <w:pPr>
        <w:pStyle w:val="Style5"/>
        <w:framePr w:w="5532" w:h="5896" w:hRule="exact" w:wrap="none" w:vAnchor="page" w:hAnchor="page" w:x="997" w:y="182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Cuanto acaba de exponerse conduce a adoptar los vocablos, ya tradicionales no obstante su origen relativamente moderno, de dere</w:t>
        <w:softHyphen/>
        <w:t>cho procesal.</w:t>
      </w:r>
    </w:p>
    <w:p>
      <w:pPr>
        <w:pStyle w:val="Style5"/>
        <w:framePr w:w="5532" w:h="5896" w:hRule="exact" w:wrap="none" w:vAnchor="page" w:hAnchor="page" w:x="997" w:y="182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vocablo </w:t>
      </w:r>
      <w:r>
        <w:rPr>
          <w:rStyle w:val="CharStyle23"/>
        </w:rPr>
        <w:t>derecho</w:t>
      </w:r>
      <w:r>
        <w:rPr>
          <w:lang w:val="es-ES" w:eastAsia="es-ES" w:bidi="es-ES"/>
          <w:w w:val="100"/>
          <w:spacing w:val="0"/>
          <w:color w:val="000000"/>
          <w:position w:val="0"/>
        </w:rPr>
        <w:t xml:space="preserve"> está tomado en el sentido que le corresponde como rama de las ciencias de la cultura: un conjunto de normas que integran una rama particular del ordenamiento jurídico general. Su</w:t>
        <w:softHyphen/>
        <w:t>pone un saber sistemático, coherente, unitario, de las normas jurídi</w:t>
        <w:softHyphen/>
        <w:t>cas. Supera, en este sentido, a práctica, que sólo alude a un menester empírico y no a un saber razonado. Supera, asimismo, a la simple enunciación de las leyes, pues el derecho es más que la ley. La ley es sólo un fragmento de la ciencia del derecho.</w:t>
      </w:r>
    </w:p>
    <w:p>
      <w:pPr>
        <w:pStyle w:val="Style5"/>
        <w:framePr w:w="5532" w:h="5896" w:hRule="exact" w:wrap="none" w:vAnchor="page" w:hAnchor="page" w:x="997" w:y="182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En cuanto a la locución </w:t>
      </w:r>
      <w:r>
        <w:rPr>
          <w:rStyle w:val="CharStyle23"/>
        </w:rPr>
        <w:t>procesal</w:t>
      </w:r>
      <w:r>
        <w:rPr>
          <w:lang w:val="es-ES" w:eastAsia="es-ES" w:bidi="es-ES"/>
          <w:w w:val="100"/>
          <w:spacing w:val="0"/>
          <w:color w:val="000000"/>
          <w:position w:val="0"/>
        </w:rPr>
        <w:t xml:space="preserve"> dice relación con el objeto estudia</w:t>
        <w:softHyphen/>
        <w:t>do: el proceso. No es, propiamente, el estudio del procedimiento, que es sólo el lado externo del proceso. La idea del proceso es una idea teleológica. Se halla necesariamente referida a un fin. El proceso es un procedimiento apuntado al fin de cumplir la función jurisdiccional</w:t>
      </w:r>
      <w:r>
        <w:rPr>
          <w:lang w:val="es-ES" w:eastAsia="es-ES" w:bidi="es-ES"/>
          <w:vertAlign w:val="superscript"/>
          <w:w w:val="100"/>
          <w:spacing w:val="0"/>
          <w:color w:val="000000"/>
          <w:position w:val="0"/>
        </w:rPr>
        <w:t>14</w:t>
      </w:r>
      <w:r>
        <w:rPr>
          <w:lang w:val="es-ES" w:eastAsia="es-ES" w:bidi="es-ES"/>
          <w:w w:val="100"/>
          <w:spacing w:val="0"/>
          <w:color w:val="000000"/>
          <w:position w:val="0"/>
        </w:rPr>
        <w:t>.</w:t>
      </w:r>
    </w:p>
    <w:p>
      <w:pPr>
        <w:pStyle w:val="Style5"/>
        <w:framePr w:w="5532" w:h="5896" w:hRule="exact" w:wrap="none" w:vAnchor="page" w:hAnchor="page" w:x="997" w:y="1825"/>
        <w:widowControl w:val="0"/>
        <w:keepNext w:val="0"/>
        <w:keepLines w:val="0"/>
        <w:shd w:val="clear" w:color="auto" w:fill="auto"/>
        <w:bidi w:val="0"/>
        <w:jc w:val="both"/>
        <w:spacing w:before="0" w:after="0" w:line="208" w:lineRule="exact"/>
        <w:ind w:left="0" w:right="0" w:firstLine="380"/>
      </w:pPr>
      <w:r>
        <w:rPr>
          <w:rStyle w:val="CharStyle23"/>
        </w:rPr>
        <w:t>Civil,</w:t>
      </w:r>
      <w:r>
        <w:rPr>
          <w:lang w:val="es-ES" w:eastAsia="es-ES" w:bidi="es-ES"/>
          <w:w w:val="100"/>
          <w:spacing w:val="0"/>
          <w:color w:val="000000"/>
          <w:position w:val="0"/>
        </w:rPr>
        <w:t xml:space="preserve"> por oposición a penal, administrativo, laboral, etc., compren</w:t>
        <w:softHyphen/>
        <w:t>de todo aquello que convencionalmente se denomina derecho civil. Esa zona se va ensanchando cada día. La tendencia actual de restringir las jurisdicciones comerciales y el procedimiento que les era inherente, con</w:t>
        <w:softHyphen/>
        <w:t>duce a volcar en la materia civil todo lo que anteriormente se le segre</w:t>
        <w:softHyphen/>
        <w:t>gaba. También el procedimiento laboral, aun siendo una rama separada del derecho procesal civil, mantiene muchos de los criterios propios de éste, compatibles con sus nuevos presupuestos políticos y sociales. El derecho procesal civil es asimismo supletorio del procedimiento admi</w:t>
        <w:softHyphen/>
        <w:t>nistrativo y se aplica en ausencia de previsiones especiales de éste.</w:t>
      </w:r>
    </w:p>
    <w:p>
      <w:pPr>
        <w:pStyle w:val="Style125"/>
        <w:framePr w:w="5532" w:h="1464" w:hRule="exact" w:wrap="none" w:vAnchor="page" w:hAnchor="page" w:x="997" w:y="8109"/>
        <w:widowControl w:val="0"/>
        <w:keepNext w:val="0"/>
        <w:keepLines w:val="0"/>
        <w:shd w:val="clear" w:color="auto" w:fill="auto"/>
        <w:bidi w:val="0"/>
        <w:spacing w:before="0" w:after="198" w:line="170" w:lineRule="exact"/>
        <w:ind w:left="0" w:right="0" w:firstLine="0"/>
      </w:pPr>
      <w:bookmarkStart w:id="3" w:name="bookmark3"/>
      <w:r>
        <w:rPr>
          <w:lang w:val="es-ES" w:eastAsia="es-ES" w:bidi="es-ES"/>
          <w:w w:val="100"/>
          <w:spacing w:val="0"/>
          <w:color w:val="000000"/>
          <w:position w:val="0"/>
        </w:rPr>
        <w:t>§ 3. CONCEPTO</w:t>
      </w:r>
      <w:bookmarkEnd w:id="3"/>
    </w:p>
    <w:p>
      <w:pPr>
        <w:pStyle w:val="Style24"/>
        <w:numPr>
          <w:ilvl w:val="0"/>
          <w:numId w:val="21"/>
        </w:numPr>
        <w:framePr w:w="5532" w:h="1464" w:hRule="exact" w:wrap="none" w:vAnchor="page" w:hAnchor="page" w:x="997" w:y="8109"/>
        <w:tabs>
          <w:tab w:leader="none" w:pos="332" w:val="left"/>
        </w:tabs>
        <w:widowControl w:val="0"/>
        <w:keepNext w:val="0"/>
        <w:keepLines w:val="0"/>
        <w:shd w:val="clear" w:color="auto" w:fill="auto"/>
        <w:bidi w:val="0"/>
        <w:jc w:val="both"/>
        <w:spacing w:before="0" w:after="176" w:line="170" w:lineRule="exact"/>
        <w:ind w:left="0" w:right="0" w:firstLine="0"/>
      </w:pPr>
      <w:r>
        <w:rPr>
          <w:lang w:val="it-IT" w:eastAsia="it-IT" w:bidi="it-IT"/>
          <w:w w:val="100"/>
          <w:spacing w:val="0"/>
          <w:color w:val="000000"/>
          <w:position w:val="0"/>
        </w:rPr>
        <w:t xml:space="preserve">Autotutela, </w:t>
      </w:r>
      <w:r>
        <w:rPr>
          <w:lang w:val="es-ES" w:eastAsia="es-ES" w:bidi="es-ES"/>
          <w:w w:val="100"/>
          <w:spacing w:val="0"/>
          <w:color w:val="000000"/>
          <w:position w:val="0"/>
        </w:rPr>
        <w:t>autocomposición, proceso.</w:t>
      </w:r>
    </w:p>
    <w:p>
      <w:pPr>
        <w:pStyle w:val="Style5"/>
        <w:framePr w:w="5532" w:h="1464" w:hRule="exact" w:wrap="none" w:vAnchor="page" w:hAnchor="page" w:x="997" w:y="8109"/>
        <w:widowControl w:val="0"/>
        <w:keepNext w:val="0"/>
        <w:keepLines w:val="0"/>
        <w:shd w:val="clear" w:color="auto" w:fill="auto"/>
        <w:bidi w:val="0"/>
        <w:jc w:val="both"/>
        <w:spacing w:before="0" w:after="0" w:line="208" w:lineRule="exact"/>
        <w:ind w:left="0" w:right="0" w:firstLine="380"/>
      </w:pPr>
      <w:r>
        <w:rPr>
          <w:rStyle w:val="CharStyle23"/>
        </w:rPr>
        <w:t>A</w:t>
      </w:r>
      <w:r>
        <w:rPr>
          <w:lang w:val="es-ES" w:eastAsia="es-ES" w:bidi="es-ES"/>
          <w:w w:val="100"/>
          <w:spacing w:val="0"/>
          <w:color w:val="000000"/>
          <w:position w:val="0"/>
        </w:rPr>
        <w:t xml:space="preserve"> la idea de proceso se llega por confrontación con las otras so</w:t>
        <w:softHyphen/>
        <w:t>luciones posibles para dirimir conflictos de intereses con relevancia jurídica.</w:t>
      </w:r>
    </w:p>
    <w:p>
      <w:pPr>
        <w:pStyle w:val="Style36"/>
        <w:framePr w:w="5524" w:h="378" w:hRule="exact" w:wrap="none" w:vAnchor="page" w:hAnchor="page" w:x="997" w:y="9859"/>
        <w:widowControl w:val="0"/>
        <w:keepNext w:val="0"/>
        <w:keepLines w:val="0"/>
        <w:shd w:val="clear" w:color="auto" w:fill="auto"/>
        <w:bidi w:val="0"/>
        <w:jc w:val="left"/>
        <w:spacing w:before="0" w:after="0" w:line="168" w:lineRule="exact"/>
        <w:ind w:left="0" w:right="0" w:firstLine="380"/>
      </w:pPr>
      <w:r>
        <w:rPr>
          <w:rStyle w:val="CharStyle40"/>
          <w:vertAlign w:val="superscript"/>
          <w:i w:val="0"/>
          <w:iCs w:val="0"/>
        </w:rPr>
        <w:t>14</w:t>
      </w:r>
      <w:r>
        <w:rPr>
          <w:rStyle w:val="CharStyle40"/>
          <w:i w:val="0"/>
          <w:iCs w:val="0"/>
        </w:rPr>
        <w:t xml:space="preserve"> </w:t>
      </w:r>
      <w:r>
        <w:rPr>
          <w:lang w:val="it-IT" w:eastAsia="it-IT" w:bidi="it-IT"/>
          <w:w w:val="100"/>
          <w:spacing w:val="0"/>
          <w:color w:val="000000"/>
          <w:position w:val="0"/>
        </w:rPr>
        <w:t>Infra,</w:t>
      </w:r>
      <w:r>
        <w:rPr>
          <w:rStyle w:val="CharStyle40"/>
          <w:lang w:val="it-IT" w:eastAsia="it-IT" w:bidi="it-IT"/>
          <w:i w:val="0"/>
          <w:iCs w:val="0"/>
        </w:rPr>
        <w:t xml:space="preserve"> </w:t>
      </w:r>
      <w:r>
        <w:rPr>
          <w:rStyle w:val="CharStyle40"/>
          <w:i w:val="0"/>
          <w:iCs w:val="0"/>
        </w:rPr>
        <w:t xml:space="preserve">n° 108. Análogamente, Lois </w:t>
      </w:r>
      <w:r>
        <w:rPr>
          <w:rStyle w:val="CharStyle140"/>
          <w:i w:val="0"/>
          <w:iCs w:val="0"/>
        </w:rPr>
        <w:t xml:space="preserve">Estévez, </w:t>
      </w:r>
      <w:r>
        <w:rPr>
          <w:lang w:val="es-ES" w:eastAsia="es-ES" w:bidi="es-ES"/>
          <w:w w:val="100"/>
          <w:spacing w:val="0"/>
          <w:color w:val="000000"/>
          <w:position w:val="0"/>
        </w:rPr>
        <w:t>El concepto de derecho procesal</w:t>
      </w:r>
      <w:r>
        <w:rPr>
          <w:rStyle w:val="CharStyle40"/>
          <w:i w:val="0"/>
          <w:iCs w:val="0"/>
        </w:rPr>
        <w:t xml:space="preserve"> i/ </w:t>
      </w:r>
      <w:r>
        <w:rPr>
          <w:lang w:val="es-ES" w:eastAsia="es-ES" w:bidi="es-ES"/>
          <w:w w:val="100"/>
          <w:spacing w:val="0"/>
          <w:color w:val="000000"/>
          <w:position w:val="0"/>
        </w:rPr>
        <w:t>su emplazamiento en el sistema jurídico,</w:t>
      </w:r>
      <w:r>
        <w:rPr>
          <w:rStyle w:val="CharStyle40"/>
          <w:i w:val="0"/>
          <w:iCs w:val="0"/>
        </w:rPr>
        <w:t xml:space="preserve"> separata de "Foro Gallego", 1952, p. 6.</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41"/>
        <w:framePr w:wrap="none" w:vAnchor="page" w:hAnchor="page" w:x="1219" w:y="1361"/>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8</w:t>
      </w:r>
    </w:p>
    <w:p>
      <w:pPr>
        <w:pStyle w:val="Style122"/>
        <w:framePr w:wrap="none" w:vAnchor="page" w:hAnchor="page" w:x="2323" w:y="134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20" w:h="6732" w:hRule="exact" w:wrap="none" w:vAnchor="page" w:hAnchor="page" w:x="1179" w:y="17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Producido un quebrantamiento de las previsiones hipotéticas con</w:t>
        <w:softHyphen/>
        <w:t>tenidas en la ley, los fines de ésta se frustran y debe arbitrarse una solución que haga cesar el conflicto.</w:t>
      </w:r>
    </w:p>
    <w:p>
      <w:pPr>
        <w:pStyle w:val="Style5"/>
        <w:framePr w:w="5520" w:h="6732" w:hRule="exact" w:wrap="none" w:vAnchor="page" w:hAnchor="page" w:x="1179" w:y="17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este caso, cuando menos, tres soluciones son posibles:</w:t>
      </w:r>
    </w:p>
    <w:p>
      <w:pPr>
        <w:pStyle w:val="Style5"/>
        <w:numPr>
          <w:ilvl w:val="0"/>
          <w:numId w:val="23"/>
        </w:numPr>
        <w:framePr w:w="5520" w:h="6732" w:hRule="exact" w:wrap="none" w:vAnchor="page" w:hAnchor="page" w:x="1179" w:y="1787"/>
        <w:tabs>
          <w:tab w:leader="none" w:pos="604" w:val="left"/>
        </w:tabs>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llamada autotutela, vale decir la reacción directa y personal de quien se hace justicia con manos propias. Esta reacción se halla normalmente prohibida por la ley, la que ha llegado a tipificarla como delito en el art. 198, C.P. Pero no toda forma de autotutela es ilícita; el derecho de retención ha sido legitimado por el art. 1854, C.C.; la huelga ha sido declarada derecho gremial en el art. 57 de la Consti</w:t>
        <w:softHyphen/>
        <w:t>tución; la legítima defensa ha sido considerada eximente de responsa</w:t>
        <w:softHyphen/>
        <w:t>bilidad en el art. 26, C.P.; son también legítimos los actos de corrección y disciplina inherentes a la patria potestad regulados por el art. 261, C.C.; etc.</w:t>
      </w:r>
    </w:p>
    <w:p>
      <w:pPr>
        <w:pStyle w:val="Style5"/>
        <w:framePr w:w="5520" w:h="6732" w:hRule="exact" w:wrap="none" w:vAnchor="page" w:hAnchor="page" w:x="1179" w:y="17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las situaciones de autotutela se ahorra, por lo menos momen</w:t>
        <w:softHyphen/>
        <w:t>táneamente, el proceso, y los fenómenos jurídicos quedan dentro del ámbito del derecho material.</w:t>
      </w:r>
    </w:p>
    <w:p>
      <w:pPr>
        <w:pStyle w:val="Style5"/>
        <w:framePr w:w="5520" w:h="6732" w:hRule="exact" w:wrap="none" w:vAnchor="page" w:hAnchor="page" w:x="1179" w:y="17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ha dicho más de una vez que la prohibición de la autodefensa es en sí misma de orden procesal</w:t>
      </w:r>
      <w:r>
        <w:rPr>
          <w:lang w:val="es-ES" w:eastAsia="es-ES" w:bidi="es-ES"/>
          <w:vertAlign w:val="superscript"/>
          <w:w w:val="100"/>
          <w:spacing w:val="0"/>
          <w:color w:val="000000"/>
          <w:position w:val="0"/>
        </w:rPr>
        <w:t>15</w:t>
      </w:r>
      <w:r>
        <w:rPr>
          <w:lang w:val="es-ES" w:eastAsia="es-ES" w:bidi="es-ES"/>
          <w:w w:val="100"/>
          <w:spacing w:val="0"/>
          <w:color w:val="000000"/>
          <w:position w:val="0"/>
        </w:rPr>
        <w:t>. Pero como bien se ha hecho no</w:t>
        <w:softHyphen/>
        <w:t>tar</w:t>
      </w:r>
      <w:r>
        <w:rPr>
          <w:lang w:val="es-ES" w:eastAsia="es-ES" w:bidi="es-ES"/>
          <w:vertAlign w:val="superscript"/>
          <w:w w:val="100"/>
          <w:spacing w:val="0"/>
          <w:color w:val="000000"/>
          <w:position w:val="0"/>
        </w:rPr>
        <w:t>16</w:t>
      </w:r>
      <w:r>
        <w:rPr>
          <w:lang w:val="es-ES" w:eastAsia="es-ES" w:bidi="es-ES"/>
          <w:w w:val="100"/>
          <w:spacing w:val="0"/>
          <w:color w:val="000000"/>
          <w:position w:val="0"/>
        </w:rPr>
        <w:t>, aunque eso sea así, no debe olvidarse que en tanto la autodefen</w:t>
        <w:softHyphen/>
        <w:t>sa constituye una solución parcial del litigio por acto privado, el pro</w:t>
        <w:softHyphen/>
        <w:t>ceso constituye una solución parcial del litigio de carácter público. La autotutela o autodefensa sacrifica este último interés al primero.</w:t>
      </w:r>
    </w:p>
    <w:p>
      <w:pPr>
        <w:pStyle w:val="Style5"/>
        <w:numPr>
          <w:ilvl w:val="0"/>
          <w:numId w:val="23"/>
        </w:numPr>
        <w:framePr w:w="5520" w:h="6732" w:hRule="exact" w:wrap="none" w:vAnchor="page" w:hAnchor="page" w:x="1179" w:y="1787"/>
        <w:tabs>
          <w:tab w:leader="none" w:pos="608" w:val="left"/>
        </w:tabs>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sumisión o renuncia total o parcial. En este caso la parte perjudicada por el quebrantamiento de la norma sacrifica todo o parte de su derecho. Sumisión total es la renuncia o la remisión de la deuda. Sumisión parcial es la transacción, denominada justamente un contrato civil con proyecciones procesales</w:t>
      </w:r>
      <w:r>
        <w:rPr>
          <w:lang w:val="es-ES" w:eastAsia="es-ES" w:bidi="es-ES"/>
          <w:vertAlign w:val="superscript"/>
          <w:w w:val="100"/>
          <w:spacing w:val="0"/>
          <w:color w:val="000000"/>
          <w:position w:val="0"/>
        </w:rPr>
        <w:t>17</w:t>
      </w:r>
      <w:r>
        <w:rPr>
          <w:lang w:val="es-ES" w:eastAsia="es-ES" w:bidi="es-ES"/>
          <w:w w:val="100"/>
          <w:spacing w:val="0"/>
          <w:color w:val="000000"/>
          <w:position w:val="0"/>
        </w:rPr>
        <w:t>. La doctrina llama a estas formas autocomposición, o sea solución del conflicto por las propias partes.</w:t>
      </w:r>
    </w:p>
    <w:p>
      <w:pPr>
        <w:pStyle w:val="Style5"/>
        <w:numPr>
          <w:ilvl w:val="0"/>
          <w:numId w:val="23"/>
        </w:numPr>
        <w:framePr w:w="5520" w:h="6732" w:hRule="exact" w:wrap="none" w:vAnchor="page" w:hAnchor="page" w:x="1179" w:y="1787"/>
        <w:tabs>
          <w:tab w:leader="none" w:pos="596" w:val="left"/>
        </w:tabs>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proceso. En este caso las partes dirimen su controversia ante la autoridad y quedan sometidas, expresa o tácitamente, a la decisión de ésta</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142"/>
        <w:framePr w:w="5520" w:h="168" w:hRule="exact" w:wrap="none" w:vAnchor="page" w:hAnchor="page" w:x="1179" w:y="8867"/>
        <w:widowControl w:val="0"/>
        <w:keepNext w:val="0"/>
        <w:keepLines w:val="0"/>
        <w:shd w:val="clear" w:color="auto" w:fill="auto"/>
        <w:bidi w:val="0"/>
        <w:jc w:val="left"/>
        <w:spacing w:before="0" w:after="0"/>
        <w:ind w:left="380" w:right="0" w:firstLine="0"/>
      </w:pPr>
      <w:r>
        <w:rPr>
          <w:rStyle w:val="CharStyle144"/>
          <w:vertAlign w:val="superscript"/>
          <w:b/>
          <w:bCs/>
        </w:rPr>
        <w:t>15</w:t>
      </w:r>
      <w:r>
        <w:rPr>
          <w:rStyle w:val="CharStyle144"/>
          <w:b/>
          <w:bCs/>
        </w:rPr>
        <w:t xml:space="preserve"> Carnhijtti, </w:t>
      </w:r>
      <w:r>
        <w:rPr>
          <w:rStyle w:val="CharStyle145"/>
          <w:b w:val="0"/>
          <w:bCs w:val="0"/>
        </w:rPr>
        <w:t>Sistema,</w:t>
      </w:r>
      <w:r>
        <w:rPr>
          <w:rStyle w:val="CharStyle146"/>
          <w:b w:val="0"/>
          <w:bCs w:val="0"/>
        </w:rPr>
        <w:t xml:space="preserve"> </w:t>
      </w:r>
      <w:r>
        <w:rPr>
          <w:lang w:val="es-ES" w:eastAsia="es-ES" w:bidi="es-ES"/>
          <w:w w:val="100"/>
          <w:spacing w:val="0"/>
          <w:color w:val="000000"/>
          <w:position w:val="0"/>
        </w:rPr>
        <w:t>t. I, n° 352, b.</w:t>
      </w:r>
    </w:p>
    <w:p>
      <w:pPr>
        <w:pStyle w:val="Style36"/>
        <w:framePr w:w="5520" w:h="338" w:hRule="exact" w:wrap="none" w:vAnchor="page" w:hAnchor="page" w:x="1179" w:y="9035"/>
        <w:widowControl w:val="0"/>
        <w:keepNext w:val="0"/>
        <w:keepLines w:val="0"/>
        <w:shd w:val="clear" w:color="auto" w:fill="auto"/>
        <w:bidi w:val="0"/>
        <w:jc w:val="right"/>
        <w:spacing w:before="0" w:after="0" w:line="168" w:lineRule="exact"/>
        <w:ind w:left="0" w:right="0" w:firstLine="0"/>
      </w:pPr>
      <w:r>
        <w:rPr>
          <w:rStyle w:val="CharStyle130"/>
          <w:vertAlign w:val="superscript"/>
          <w:i w:val="0"/>
          <w:iCs w:val="0"/>
        </w:rPr>
        <w:t>Ih</w:t>
      </w:r>
      <w:r>
        <w:rPr>
          <w:rStyle w:val="CharStyle130"/>
          <w:i w:val="0"/>
          <w:iCs w:val="0"/>
        </w:rPr>
        <w:t xml:space="preserve"> </w:t>
      </w:r>
      <w:r>
        <w:rPr>
          <w:rStyle w:val="CharStyle129"/>
          <w:i w:val="0"/>
          <w:iCs w:val="0"/>
        </w:rPr>
        <w:t xml:space="preserve">Alcalá Zamora </w:t>
      </w:r>
      <w:r>
        <w:rPr>
          <w:rStyle w:val="CharStyle131"/>
          <w:i w:val="0"/>
          <w:iCs w:val="0"/>
        </w:rPr>
        <w:t xml:space="preserve">y </w:t>
      </w:r>
      <w:r>
        <w:rPr>
          <w:rStyle w:val="CharStyle129"/>
          <w:i w:val="0"/>
          <w:iCs w:val="0"/>
        </w:rPr>
        <w:t xml:space="preserve">Castillo, </w:t>
      </w:r>
      <w:r>
        <w:rPr>
          <w:lang w:val="es-ES" w:eastAsia="es-ES" w:bidi="es-ES"/>
          <w:w w:val="100"/>
          <w:spacing w:val="0"/>
          <w:color w:val="000000"/>
          <w:position w:val="0"/>
        </w:rPr>
        <w:t>Proceso, autocomposición y autodefensa,</w:t>
      </w:r>
      <w:r>
        <w:rPr>
          <w:rStyle w:val="CharStyle40"/>
          <w:i w:val="0"/>
          <w:iCs w:val="0"/>
        </w:rPr>
        <w:t xml:space="preserve"> México, 1947,</w:t>
      </w:r>
    </w:p>
    <w:p>
      <w:pPr>
        <w:pStyle w:val="Style31"/>
        <w:framePr w:w="5520" w:h="338" w:hRule="exact" w:wrap="none" w:vAnchor="page" w:hAnchor="page" w:x="1179" w:y="9035"/>
        <w:widowControl w:val="0"/>
        <w:keepNext w:val="0"/>
        <w:keepLines w:val="0"/>
        <w:shd w:val="clear" w:color="auto" w:fill="auto"/>
        <w:bidi w:val="0"/>
        <w:jc w:val="left"/>
        <w:spacing w:before="0" w:after="0" w:line="168" w:lineRule="exact"/>
        <w:ind w:left="0" w:right="0" w:firstLine="0"/>
      </w:pPr>
      <w:r>
        <w:rPr>
          <w:lang w:val="es-ES" w:eastAsia="es-ES" w:bidi="es-ES"/>
          <w:w w:val="100"/>
          <w:spacing w:val="0"/>
          <w:color w:val="000000"/>
          <w:position w:val="0"/>
        </w:rPr>
        <w:t>p. 54.</w:t>
      </w:r>
    </w:p>
    <w:p>
      <w:pPr>
        <w:pStyle w:val="Style31"/>
        <w:framePr w:w="5520" w:h="168" w:hRule="exact" w:wrap="none" w:vAnchor="page" w:hAnchor="page" w:x="1179" w:y="9375"/>
        <w:tabs>
          <w:tab w:leader="none" w:pos="580" w:val="left"/>
        </w:tabs>
        <w:widowControl w:val="0"/>
        <w:keepNext w:val="0"/>
        <w:keepLines w:val="0"/>
        <w:shd w:val="clear" w:color="auto" w:fill="auto"/>
        <w:bidi w:val="0"/>
        <w:spacing w:before="0" w:after="0" w:line="168" w:lineRule="exact"/>
        <w:ind w:left="400" w:right="0" w:firstLine="0"/>
      </w:pPr>
      <w:r>
        <w:rPr>
          <w:lang w:val="es-ES" w:eastAsia="es-ES" w:bidi="es-ES"/>
          <w:vertAlign w:val="superscript"/>
          <w:w w:val="100"/>
          <w:spacing w:val="0"/>
          <w:color w:val="000000"/>
          <w:position w:val="0"/>
        </w:rPr>
        <w:t>17</w:t>
      </w:r>
      <w:r>
        <w:rPr>
          <w:lang w:val="es-ES" w:eastAsia="es-ES" w:bidi="es-ES"/>
          <w:w w:val="100"/>
          <w:spacing w:val="0"/>
          <w:color w:val="000000"/>
          <w:position w:val="0"/>
        </w:rPr>
        <w:tab/>
        <w:t xml:space="preserve">Así, </w:t>
      </w:r>
      <w:r>
        <w:rPr>
          <w:rStyle w:val="CharStyle120"/>
        </w:rPr>
        <w:t xml:space="preserve">Coi.omiio, </w:t>
      </w:r>
      <w:r>
        <w:rPr>
          <w:rStyle w:val="CharStyle35"/>
        </w:rPr>
        <w:t>La transacción,</w:t>
      </w:r>
      <w:r>
        <w:rPr>
          <w:lang w:val="es-ES" w:eastAsia="es-ES" w:bidi="es-ES"/>
          <w:w w:val="100"/>
          <w:spacing w:val="0"/>
          <w:color w:val="000000"/>
          <w:position w:val="0"/>
        </w:rPr>
        <w:t xml:space="preserve"> Buenos Aires, 1944.</w:t>
      </w:r>
    </w:p>
    <w:p>
      <w:pPr>
        <w:pStyle w:val="Style31"/>
        <w:framePr w:w="5520" w:h="714" w:hRule="exact" w:wrap="none" w:vAnchor="page" w:hAnchor="page" w:x="1179" w:y="9543"/>
        <w:tabs>
          <w:tab w:leader="none" w:pos="540" w:val="left"/>
        </w:tabs>
        <w:widowControl w:val="0"/>
        <w:keepNext w:val="0"/>
        <w:keepLines w:val="0"/>
        <w:shd w:val="clear" w:color="auto" w:fill="auto"/>
        <w:bidi w:val="0"/>
        <w:spacing w:before="0" w:after="0" w:line="168" w:lineRule="exact"/>
        <w:ind w:left="0" w:right="0" w:firstLine="380"/>
      </w:pPr>
      <w:r>
        <w:rPr>
          <w:lang w:val="es-ES" w:eastAsia="es-ES" w:bidi="es-ES"/>
          <w:vertAlign w:val="superscript"/>
          <w:w w:val="100"/>
          <w:spacing w:val="0"/>
          <w:color w:val="000000"/>
          <w:position w:val="0"/>
        </w:rPr>
        <w:t>18</w:t>
      </w:r>
      <w:r>
        <w:rPr>
          <w:lang w:val="es-ES" w:eastAsia="es-ES" w:bidi="es-ES"/>
          <w:w w:val="100"/>
          <w:spacing w:val="0"/>
          <w:color w:val="000000"/>
          <w:position w:val="0"/>
        </w:rPr>
        <w:tab/>
        <w:t xml:space="preserve">Confróntese con </w:t>
      </w:r>
      <w:r>
        <w:rPr>
          <w:rStyle w:val="CharStyle120"/>
        </w:rPr>
        <w:t xml:space="preserve">Alcalá Zamora </w:t>
      </w:r>
      <w:r>
        <w:rPr>
          <w:rStyle w:val="CharStyle121"/>
        </w:rPr>
        <w:t xml:space="preserve">y </w:t>
      </w:r>
      <w:r>
        <w:rPr>
          <w:rStyle w:val="CharStyle120"/>
        </w:rPr>
        <w:t xml:space="preserve">Castillo, </w:t>
      </w:r>
      <w:r>
        <w:rPr>
          <w:rStyle w:val="CharStyle35"/>
        </w:rPr>
        <w:t>Proceso, autocomposición y autode</w:t>
        <w:softHyphen/>
        <w:t>fensa,</w:t>
      </w:r>
      <w:r>
        <w:rPr>
          <w:lang w:val="es-ES" w:eastAsia="es-ES" w:bidi="es-ES"/>
          <w:w w:val="100"/>
          <w:spacing w:val="0"/>
          <w:color w:val="000000"/>
          <w:position w:val="0"/>
        </w:rPr>
        <w:t xml:space="preserve"> cit., a quien pertenece la primera formulación sistemática de estas ideas. Tam</w:t>
        <w:softHyphen/>
        <w:t xml:space="preserve">bién </w:t>
      </w:r>
      <w:r>
        <w:rPr>
          <w:rStyle w:val="CharStyle120"/>
        </w:rPr>
        <w:t xml:space="preserve">Carlos, </w:t>
      </w:r>
      <w:r>
        <w:rPr>
          <w:rStyle w:val="CharStyle35"/>
        </w:rPr>
        <w:t>En torno a la fundamentación científica del derecho procesal civil,</w:t>
      </w:r>
      <w:r>
        <w:rPr>
          <w:lang w:val="es-ES" w:eastAsia="es-ES" w:bidi="es-ES"/>
          <w:w w:val="100"/>
          <w:spacing w:val="0"/>
          <w:color w:val="000000"/>
          <w:position w:val="0"/>
        </w:rPr>
        <w:t xml:space="preserve"> en </w:t>
      </w:r>
      <w:r>
        <w:rPr>
          <w:rStyle w:val="CharStyle35"/>
        </w:rPr>
        <w:t>Estudios en honor de Huyo Alsina,</w:t>
      </w:r>
      <w:r>
        <w:rPr>
          <w:lang w:val="es-ES" w:eastAsia="es-ES" w:bidi="es-ES"/>
          <w:w w:val="100"/>
          <w:spacing w:val="0"/>
          <w:color w:val="000000"/>
          <w:position w:val="0"/>
        </w:rPr>
        <w:t xml:space="preserve"> Buenos Aires, 1947, ps. 105 y ss. y particularmente, p. 118.</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9"/>
        <w:framePr w:wrap="none" w:vAnchor="page" w:hAnchor="page" w:x="1967" w:y="1373"/>
        <w:widowControl w:val="0"/>
        <w:keepNext w:val="0"/>
        <w:keepLines w:val="0"/>
        <w:shd w:val="clear" w:color="auto" w:fill="auto"/>
        <w:bidi w:val="0"/>
        <w:jc w:val="left"/>
        <w:spacing w:before="0" w:after="0" w:line="150" w:lineRule="exact"/>
        <w:ind w:left="0" w:right="0" w:firstLine="0"/>
      </w:pPr>
      <w:r>
        <w:rPr>
          <w:rStyle w:val="CharStyle71"/>
          <w:b/>
          <w:bCs/>
        </w:rPr>
        <w:t>Introducción. El derecho procesal civil</w:t>
      </w:r>
    </w:p>
    <w:p>
      <w:pPr>
        <w:pStyle w:val="Style41"/>
        <w:framePr w:wrap="none" w:vAnchor="page" w:hAnchor="page" w:x="6219" w:y="138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9</w:t>
      </w:r>
    </w:p>
    <w:p>
      <w:pPr>
        <w:pStyle w:val="Style5"/>
        <w:framePr w:w="5560" w:h="2971" w:hRule="exact" w:wrap="none" w:vAnchor="page" w:hAnchor="page" w:x="795" w:y="1822"/>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El proceso resulta ser, en este sentido, en el cúmulo de actos de la conducta jurídica, un medio idóneo para dirimir imparcialmente, por acto de juicio de la autoridad, un conflicto de intereses con rele</w:t>
        <w:softHyphen/>
        <w:t>vancia jurídica.</w:t>
      </w:r>
    </w:p>
    <w:p>
      <w:pPr>
        <w:pStyle w:val="Style5"/>
        <w:framePr w:w="5560" w:h="2971" w:hRule="exact" w:wrap="none" w:vAnchor="page" w:hAnchor="page" w:x="795" w:y="1822"/>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En el plano de la doctrina el proceso es uno solo, aunque el con</w:t>
        <w:softHyphen/>
        <w:t>flicto se produzca en distintos ámbitos del derecho</w:t>
      </w:r>
      <w:r>
        <w:rPr>
          <w:lang w:val="es-ES" w:eastAsia="es-ES" w:bidi="es-ES"/>
          <w:vertAlign w:val="superscript"/>
          <w:w w:val="100"/>
          <w:spacing w:val="0"/>
          <w:color w:val="000000"/>
          <w:position w:val="0"/>
        </w:rPr>
        <w:t>19</w:t>
      </w:r>
      <w:r>
        <w:rPr>
          <w:lang w:val="es-ES" w:eastAsia="es-ES" w:bidi="es-ES"/>
          <w:w w:val="100"/>
          <w:spacing w:val="0"/>
          <w:color w:val="000000"/>
          <w:position w:val="0"/>
        </w:rPr>
        <w:t>.</w:t>
      </w:r>
    </w:p>
    <w:p>
      <w:pPr>
        <w:pStyle w:val="Style5"/>
        <w:framePr w:w="5560" w:h="2971" w:hRule="exact" w:wrap="none" w:vAnchor="page" w:hAnchor="page" w:x="795" w:y="1822"/>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La materia puede hacer variar la competencia, la composición de los tribunales, las formas de tramitación, hasta la eficacia misma de los distintos procesos. Pero siempre habrá un común denominador a toda esa serie de actos: su carácter ya destacado de medio idóneo para dirimir, mediante un juicio, un conflicto de intereses jurídicos, por acto de la autoridad.</w:t>
      </w:r>
    </w:p>
    <w:p>
      <w:pPr>
        <w:pStyle w:val="Style5"/>
        <w:framePr w:w="5560" w:h="2971" w:hRule="exact" w:wrap="none" w:vAnchor="page" w:hAnchor="page" w:x="795" w:y="1822"/>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La competencia y las formas son el accidente. La sustancia es el hecho de dirimir un conflicto en la forma que queda apuntada.</w:t>
      </w:r>
    </w:p>
    <w:p>
      <w:pPr>
        <w:pStyle w:val="Style24"/>
        <w:numPr>
          <w:ilvl w:val="0"/>
          <w:numId w:val="21"/>
        </w:numPr>
        <w:framePr w:w="5560" w:h="3368" w:hRule="exact" w:wrap="none" w:vAnchor="page" w:hAnchor="page" w:x="795" w:y="5165"/>
        <w:tabs>
          <w:tab w:leader="none" w:pos="332"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Concepto del derecho procesal civil.</w:t>
      </w:r>
    </w:p>
    <w:p>
      <w:pPr>
        <w:pStyle w:val="Style5"/>
        <w:framePr w:w="5560" w:h="3368" w:hRule="exact" w:wrap="none" w:vAnchor="page" w:hAnchor="page" w:x="795" w:y="516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idea de proceso en sentido jurídico aparece, virtualmente, en todos los campos del derecho. Existe un proceso legislativo, otro ad</w:t>
        <w:softHyphen/>
        <w:t>ministrativo y otro judicial; proceso criminal, laboral, rural, de meno</w:t>
        <w:softHyphen/>
        <w:t>res, comercial, civil, etc.; proceso municipal, provincial, nacional, in</w:t>
        <w:softHyphen/>
        <w:t>ternacional. Existen procesos cuya regulación pertenece a la historia, otros que pertenecen al derecho vigente y otros que son meramente proyectos de derecho futuro</w:t>
      </w:r>
      <w:r>
        <w:rPr>
          <w:lang w:val="es-ES" w:eastAsia="es-ES" w:bidi="es-ES"/>
          <w:vertAlign w:val="superscript"/>
          <w:w w:val="100"/>
          <w:spacing w:val="0"/>
          <w:color w:val="000000"/>
          <w:position w:val="0"/>
        </w:rPr>
        <w:t>20</w:t>
      </w:r>
      <w:r>
        <w:rPr>
          <w:lang w:val="es-ES" w:eastAsia="es-ES" w:bidi="es-ES"/>
          <w:w w:val="100"/>
          <w:spacing w:val="0"/>
          <w:color w:val="000000"/>
          <w:position w:val="0"/>
        </w:rPr>
        <w:t>.</w:t>
      </w:r>
    </w:p>
    <w:p>
      <w:pPr>
        <w:pStyle w:val="Style5"/>
        <w:framePr w:w="5560" w:h="3368" w:hRule="exact" w:wrap="none" w:vAnchor="page" w:hAnchor="page" w:x="795" w:y="516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Entre estos diversos tipos de procesos debemos destacar el que constituye el objeto de nuestro estudio.</w:t>
      </w:r>
    </w:p>
    <w:p>
      <w:pPr>
        <w:pStyle w:val="Style5"/>
        <w:framePr w:w="5560" w:h="3368" w:hRule="exact" w:wrap="none" w:vAnchor="page" w:hAnchor="page" w:x="795" w:y="516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Examinamos aquí sólo el proceso jurisdiccional a cargo de los órganos del Poder Judicial; y dentro de ese género, sólo el inherente a la materia civil. Sus contornos no son siempre precisos, pero por regla general abarca la materia cubierta por el Código Civil, sus leyes complementarias y afines</w:t>
      </w:r>
      <w:r>
        <w:rPr>
          <w:lang w:val="es-ES" w:eastAsia="es-ES" w:bidi="es-ES"/>
          <w:vertAlign w:val="superscript"/>
          <w:w w:val="100"/>
          <w:spacing w:val="0"/>
          <w:color w:val="000000"/>
          <w:position w:val="0"/>
        </w:rPr>
        <w:t>21</w:t>
      </w:r>
      <w:r>
        <w:rPr>
          <w:lang w:val="es-ES" w:eastAsia="es-ES" w:bidi="es-ES"/>
          <w:w w:val="100"/>
          <w:spacing w:val="0"/>
          <w:color w:val="000000"/>
          <w:position w:val="0"/>
        </w:rPr>
        <w:t>.</w:t>
      </w:r>
    </w:p>
    <w:p>
      <w:pPr>
        <w:pStyle w:val="Style31"/>
        <w:framePr w:w="5508" w:h="1046" w:hRule="exact" w:wrap="none" w:vAnchor="page" w:hAnchor="page" w:x="795" w:y="8859"/>
        <w:tabs>
          <w:tab w:leader="none" w:pos="528" w:val="left"/>
        </w:tabs>
        <w:widowControl w:val="0"/>
        <w:keepNext w:val="0"/>
        <w:keepLines w:val="0"/>
        <w:shd w:val="clear" w:color="auto" w:fill="auto"/>
        <w:bidi w:val="0"/>
        <w:spacing w:before="0" w:after="0" w:line="168" w:lineRule="exact"/>
        <w:ind w:left="0" w:right="0" w:firstLine="380"/>
      </w:pPr>
      <w:r>
        <w:rPr>
          <w:lang w:val="es-ES" w:eastAsia="es-ES" w:bidi="es-ES"/>
          <w:vertAlign w:val="superscript"/>
          <w:w w:val="100"/>
          <w:spacing w:val="0"/>
          <w:color w:val="000000"/>
          <w:position w:val="0"/>
        </w:rPr>
        <w:t>19</w:t>
      </w:r>
      <w:r>
        <w:rPr>
          <w:lang w:val="es-ES" w:eastAsia="es-ES" w:bidi="es-ES"/>
          <w:w w:val="100"/>
          <w:spacing w:val="0"/>
          <w:color w:val="000000"/>
          <w:position w:val="0"/>
        </w:rPr>
        <w:tab/>
        <w:t xml:space="preserve">El tema de la unidad del proceso civil y penal tiene ya copiosa literatura. Últimamente lo ha retomado </w:t>
      </w:r>
      <w:r>
        <w:rPr>
          <w:rStyle w:val="CharStyle120"/>
        </w:rPr>
        <w:t xml:space="preserve">Carnelutti, </w:t>
      </w:r>
      <w:r>
        <w:rPr>
          <w:rStyle w:val="CharStyle35"/>
          <w:lang w:val="it-IT" w:eastAsia="it-IT" w:bidi="it-IT"/>
        </w:rPr>
        <w:t>Contro il giudicato penale,</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R", 1951, I, p. 289, con </w:t>
      </w:r>
      <w:r>
        <w:rPr>
          <w:lang w:val="es-ES" w:eastAsia="es-ES" w:bidi="es-ES"/>
          <w:w w:val="100"/>
          <w:spacing w:val="0"/>
          <w:color w:val="000000"/>
          <w:position w:val="0"/>
        </w:rPr>
        <w:t xml:space="preserve">ocasión </w:t>
      </w:r>
      <w:r>
        <w:rPr>
          <w:lang w:val="it-IT" w:eastAsia="it-IT" w:bidi="it-IT"/>
          <w:w w:val="100"/>
          <w:spacing w:val="0"/>
          <w:color w:val="000000"/>
          <w:position w:val="0"/>
        </w:rPr>
        <w:t xml:space="preserve">del tema de la cosa </w:t>
      </w:r>
      <w:r>
        <w:rPr>
          <w:lang w:val="es-ES" w:eastAsia="es-ES" w:bidi="es-ES"/>
          <w:w w:val="100"/>
          <w:spacing w:val="0"/>
          <w:color w:val="000000"/>
          <w:position w:val="0"/>
        </w:rPr>
        <w:t xml:space="preserve">juzgada penal. También, colateralmente, </w:t>
      </w:r>
      <w:r>
        <w:rPr>
          <w:rStyle w:val="CharStyle120"/>
          <w:lang w:val="it-IT" w:eastAsia="it-IT" w:bidi="it-IT"/>
        </w:rPr>
        <w:t xml:space="preserve">Jaeger, </w:t>
      </w:r>
      <w:r>
        <w:rPr>
          <w:rStyle w:val="CharStyle35"/>
          <w:lang w:val="it-IT" w:eastAsia="it-IT" w:bidi="it-IT"/>
        </w:rPr>
        <w:t>Processo, lite, controversia penale,</w:t>
      </w:r>
      <w:r>
        <w:rPr>
          <w:lang w:val="it-IT" w:eastAsia="it-IT" w:bidi="it-IT"/>
          <w:w w:val="100"/>
          <w:spacing w:val="0"/>
          <w:color w:val="000000"/>
          <w:position w:val="0"/>
        </w:rPr>
        <w:t xml:space="preserve"> en </w:t>
      </w:r>
      <w:r>
        <w:rPr>
          <w:rStyle w:val="CharStyle35"/>
          <w:lang w:val="it-IT" w:eastAsia="it-IT" w:bidi="it-IT"/>
        </w:rPr>
        <w:t>Scritti in onore di Carnelutti,</w:t>
      </w:r>
      <w:r>
        <w:rPr>
          <w:lang w:val="it-IT" w:eastAsia="it-IT" w:bidi="it-IT"/>
          <w:w w:val="100"/>
          <w:spacing w:val="0"/>
          <w:color w:val="000000"/>
          <w:position w:val="0"/>
        </w:rPr>
        <w:t xml:space="preserve"> t. </w:t>
      </w:r>
      <w:r>
        <w:rPr>
          <w:rStyle w:val="CharStyle147"/>
          <w:lang w:val="it-IT" w:eastAsia="it-IT" w:bidi="it-IT"/>
        </w:rPr>
        <w:t xml:space="preserve">2, </w:t>
      </w:r>
      <w:r>
        <w:rPr>
          <w:lang w:val="it-IT" w:eastAsia="it-IT" w:bidi="it-IT"/>
          <w:w w:val="100"/>
          <w:spacing w:val="0"/>
          <w:color w:val="000000"/>
          <w:position w:val="0"/>
        </w:rPr>
        <w:t xml:space="preserve">p. 419. La </w:t>
      </w:r>
      <w:r>
        <w:rPr>
          <w:lang w:val="es-ES" w:eastAsia="es-ES" w:bidi="es-ES"/>
          <w:w w:val="100"/>
          <w:spacing w:val="0"/>
          <w:color w:val="000000"/>
          <w:position w:val="0"/>
        </w:rPr>
        <w:t xml:space="preserve">unidad </w:t>
      </w:r>
      <w:r>
        <w:rPr>
          <w:lang w:val="it-IT" w:eastAsia="it-IT" w:bidi="it-IT"/>
          <w:w w:val="100"/>
          <w:spacing w:val="0"/>
          <w:color w:val="000000"/>
          <w:position w:val="0"/>
        </w:rPr>
        <w:t xml:space="preserve">del </w:t>
      </w:r>
      <w:r>
        <w:rPr>
          <w:lang w:val="es-ES" w:eastAsia="es-ES" w:bidi="es-ES"/>
          <w:w w:val="100"/>
          <w:spacing w:val="0"/>
          <w:color w:val="000000"/>
          <w:position w:val="0"/>
        </w:rPr>
        <w:t xml:space="preserve">proceso judicial </w:t>
      </w:r>
      <w:r>
        <w:rPr>
          <w:lang w:val="it-IT" w:eastAsia="it-IT" w:bidi="it-IT"/>
          <w:w w:val="100"/>
          <w:spacing w:val="0"/>
          <w:color w:val="000000"/>
          <w:position w:val="0"/>
        </w:rPr>
        <w:t xml:space="preserve">y del proceso parlamentario ha </w:t>
      </w:r>
      <w:r>
        <w:rPr>
          <w:lang w:val="es-ES" w:eastAsia="es-ES" w:bidi="es-ES"/>
          <w:w w:val="100"/>
          <w:spacing w:val="0"/>
          <w:color w:val="000000"/>
          <w:position w:val="0"/>
        </w:rPr>
        <w:t>sido advertida últimamen</w:t>
        <w:softHyphen/>
        <w:t xml:space="preserve">te </w:t>
      </w:r>
      <w:r>
        <w:rPr>
          <w:lang w:val="it-IT" w:eastAsia="it-IT" w:bidi="it-IT"/>
          <w:w w:val="100"/>
          <w:spacing w:val="0"/>
          <w:color w:val="000000"/>
          <w:position w:val="0"/>
        </w:rPr>
        <w:t xml:space="preserve">por </w:t>
      </w:r>
      <w:r>
        <w:rPr>
          <w:rStyle w:val="CharStyle120"/>
          <w:lang w:val="it-IT" w:eastAsia="it-IT" w:bidi="it-IT"/>
        </w:rPr>
        <w:t xml:space="preserve">Calamandrei, </w:t>
      </w:r>
      <w:r>
        <w:rPr>
          <w:rStyle w:val="CharStyle35"/>
          <w:lang w:val="it-IT" w:eastAsia="it-IT" w:bidi="it-IT"/>
        </w:rPr>
        <w:t>Processo e democrazia,</w:t>
      </w:r>
      <w:r>
        <w:rPr>
          <w:lang w:val="it-IT" w:eastAsia="it-IT" w:bidi="it-IT"/>
          <w:w w:val="100"/>
          <w:spacing w:val="0"/>
          <w:color w:val="000000"/>
          <w:position w:val="0"/>
        </w:rPr>
        <w:t xml:space="preserve"> p. 41.</w:t>
      </w:r>
    </w:p>
    <w:p>
      <w:pPr>
        <w:pStyle w:val="Style142"/>
        <w:framePr w:w="5508" w:h="182" w:hRule="exact" w:wrap="none" w:vAnchor="page" w:hAnchor="page" w:x="795" w:y="9903"/>
        <w:tabs>
          <w:tab w:leader="none" w:pos="548" w:val="left"/>
        </w:tabs>
        <w:widowControl w:val="0"/>
        <w:keepNext w:val="0"/>
        <w:keepLines w:val="0"/>
        <w:shd w:val="clear" w:color="auto" w:fill="auto"/>
        <w:bidi w:val="0"/>
        <w:jc w:val="both"/>
        <w:spacing w:before="0" w:after="0"/>
        <w:ind w:left="360" w:right="0" w:firstLine="0"/>
      </w:pPr>
      <w:r>
        <w:rPr>
          <w:rStyle w:val="CharStyle146"/>
          <w:lang w:val="it-IT" w:eastAsia="it-IT" w:bidi="it-IT"/>
          <w:vertAlign w:val="superscript"/>
          <w:b w:val="0"/>
          <w:bCs w:val="0"/>
        </w:rPr>
        <w:t>20</w:t>
      </w:r>
      <w:r>
        <w:rPr>
          <w:rStyle w:val="CharStyle146"/>
          <w:lang w:val="it-IT" w:eastAsia="it-IT" w:bidi="it-IT"/>
          <w:b w:val="0"/>
          <w:bCs w:val="0"/>
        </w:rPr>
        <w:tab/>
        <w:t xml:space="preserve">Cfr. </w:t>
      </w:r>
      <w:r>
        <w:rPr>
          <w:rStyle w:val="CharStyle144"/>
          <w:lang w:val="it-IT" w:eastAsia="it-IT" w:bidi="it-IT"/>
          <w:b/>
          <w:bCs/>
        </w:rPr>
        <w:t xml:space="preserve">Gordillo, </w:t>
      </w:r>
      <w:r>
        <w:rPr>
          <w:rStyle w:val="CharStyle145"/>
          <w:b w:val="0"/>
          <w:bCs w:val="0"/>
        </w:rPr>
        <w:t xml:space="preserve">Concepto </w:t>
      </w:r>
      <w:r>
        <w:rPr>
          <w:rStyle w:val="CharStyle145"/>
          <w:lang w:val="it-IT" w:eastAsia="it-IT" w:bidi="it-IT"/>
          <w:b w:val="0"/>
          <w:bCs w:val="0"/>
        </w:rPr>
        <w:t xml:space="preserve">de </w:t>
      </w:r>
      <w:r>
        <w:rPr>
          <w:rStyle w:val="CharStyle145"/>
          <w:b w:val="0"/>
          <w:bCs w:val="0"/>
        </w:rPr>
        <w:t>derecho procesal,</w:t>
      </w:r>
      <w:r>
        <w:rPr>
          <w:rStyle w:val="CharStyle146"/>
          <w:b w:val="0"/>
          <w:bCs w:val="0"/>
        </w:rPr>
        <w:t xml:space="preserve"> </w:t>
      </w:r>
      <w:r>
        <w:rPr>
          <w:lang w:val="it-IT" w:eastAsia="it-IT" w:bidi="it-IT"/>
          <w:w w:val="100"/>
          <w:spacing w:val="0"/>
          <w:color w:val="000000"/>
          <w:position w:val="0"/>
        </w:rPr>
        <w:t>1</w:t>
      </w:r>
      <w:r>
        <w:rPr>
          <w:lang w:val="it-IT" w:eastAsia="it-IT" w:bidi="it-IT"/>
          <w:vertAlign w:val="superscript"/>
          <w:w w:val="100"/>
          <w:spacing w:val="0"/>
          <w:color w:val="000000"/>
          <w:position w:val="0"/>
        </w:rPr>
        <w:t>J</w:t>
      </w:r>
      <w:r>
        <w:rPr>
          <w:lang w:val="it-IT" w:eastAsia="it-IT" w:bidi="it-IT"/>
          <w:w w:val="100"/>
          <w:spacing w:val="0"/>
          <w:color w:val="000000"/>
          <w:position w:val="0"/>
        </w:rPr>
        <w:t xml:space="preserve"> </w:t>
      </w:r>
      <w:r>
        <w:rPr>
          <w:rStyle w:val="CharStyle146"/>
          <w:b w:val="0"/>
          <w:bCs w:val="0"/>
        </w:rPr>
        <w:t xml:space="preserve">entrega, </w:t>
      </w:r>
      <w:r>
        <w:rPr>
          <w:rStyle w:val="CharStyle146"/>
          <w:lang w:val="it-IT" w:eastAsia="it-IT" w:bidi="it-IT"/>
          <w:b w:val="0"/>
          <w:bCs w:val="0"/>
        </w:rPr>
        <w:t xml:space="preserve">Madrid, </w:t>
      </w:r>
      <w:r>
        <w:rPr>
          <w:lang w:val="it-IT" w:eastAsia="it-IT" w:bidi="it-IT"/>
          <w:w w:val="100"/>
          <w:spacing w:val="0"/>
          <w:color w:val="000000"/>
          <w:position w:val="0"/>
        </w:rPr>
        <w:t>1955, ps. 7 y ss.</w:t>
      </w:r>
    </w:p>
    <w:p>
      <w:pPr>
        <w:pStyle w:val="Style36"/>
        <w:framePr w:w="5508" w:h="202" w:hRule="exact" w:wrap="none" w:vAnchor="page" w:hAnchor="page" w:x="795" w:y="10075"/>
        <w:tabs>
          <w:tab w:leader="none" w:pos="548" w:val="left"/>
        </w:tabs>
        <w:widowControl w:val="0"/>
        <w:keepNext w:val="0"/>
        <w:keepLines w:val="0"/>
        <w:shd w:val="clear" w:color="auto" w:fill="auto"/>
        <w:bidi w:val="0"/>
        <w:jc w:val="both"/>
        <w:spacing w:before="0" w:after="0" w:line="168" w:lineRule="exact"/>
        <w:ind w:left="360" w:right="0" w:firstLine="0"/>
      </w:pPr>
      <w:r>
        <w:rPr>
          <w:rStyle w:val="CharStyle130"/>
          <w:lang w:val="it-IT" w:eastAsia="it-IT" w:bidi="it-IT"/>
          <w:vertAlign w:val="superscript"/>
          <w:i w:val="0"/>
          <w:iCs w:val="0"/>
        </w:rPr>
        <w:t>21</w:t>
      </w:r>
      <w:r>
        <w:rPr>
          <w:rStyle w:val="CharStyle130"/>
          <w:lang w:val="it-IT" w:eastAsia="it-IT" w:bidi="it-IT"/>
          <w:i w:val="0"/>
          <w:iCs w:val="0"/>
        </w:rPr>
        <w:tab/>
        <w:t xml:space="preserve">Cf. </w:t>
      </w:r>
      <w:r>
        <w:rPr>
          <w:rStyle w:val="CharStyle129"/>
          <w:i w:val="0"/>
          <w:iCs w:val="0"/>
        </w:rPr>
        <w:t xml:space="preserve">Prieto </w:t>
      </w:r>
      <w:r>
        <w:rPr>
          <w:rStyle w:val="CharStyle129"/>
          <w:lang w:val="it-IT" w:eastAsia="it-IT" w:bidi="it-IT"/>
          <w:i w:val="0"/>
          <w:iCs w:val="0"/>
        </w:rPr>
        <w:t xml:space="preserve">Castro, </w:t>
      </w:r>
      <w:r>
        <w:rPr>
          <w:lang w:val="it-IT" w:eastAsia="it-IT" w:bidi="it-IT"/>
          <w:w w:val="100"/>
          <w:spacing w:val="0"/>
          <w:color w:val="000000"/>
          <w:position w:val="0"/>
        </w:rPr>
        <w:t xml:space="preserve">Solve </w:t>
      </w:r>
      <w:r>
        <w:rPr>
          <w:lang w:val="es-ES" w:eastAsia="es-ES" w:bidi="es-ES"/>
          <w:w w:val="100"/>
          <w:spacing w:val="0"/>
          <w:color w:val="000000"/>
          <w:position w:val="0"/>
        </w:rPr>
        <w:t>el concepto</w:t>
      </w:r>
      <w:r>
        <w:rPr>
          <w:rStyle w:val="CharStyle40"/>
          <w:i w:val="0"/>
          <w:iCs w:val="0"/>
        </w:rPr>
        <w:t xml:space="preserve"> </w:t>
      </w:r>
      <w:r>
        <w:rPr>
          <w:rStyle w:val="CharStyle130"/>
          <w:i w:val="0"/>
          <w:iCs w:val="0"/>
        </w:rPr>
        <w:t xml:space="preserve">i/ </w:t>
      </w:r>
      <w:r>
        <w:rPr>
          <w:lang w:val="es-ES" w:eastAsia="es-ES" w:bidi="es-ES"/>
          <w:w w:val="100"/>
          <w:spacing w:val="0"/>
          <w:color w:val="000000"/>
          <w:position w:val="0"/>
        </w:rPr>
        <w:t xml:space="preserve">delimitación </w:t>
      </w:r>
      <w:r>
        <w:rPr>
          <w:lang w:val="it-IT" w:eastAsia="it-IT" w:bidi="it-IT"/>
          <w:w w:val="100"/>
          <w:spacing w:val="0"/>
          <w:color w:val="000000"/>
          <w:position w:val="0"/>
        </w:rPr>
        <w:t xml:space="preserve">del </w:t>
      </w:r>
      <w:r>
        <w:rPr>
          <w:lang w:val="es-ES" w:eastAsia="es-ES" w:bidi="es-ES"/>
          <w:w w:val="100"/>
          <w:spacing w:val="0"/>
          <w:color w:val="000000"/>
          <w:position w:val="0"/>
        </w:rPr>
        <w:t>derecho procesal civil,</w:t>
      </w:r>
      <w:r>
        <w:rPr>
          <w:rStyle w:val="CharStyle40"/>
          <w:i w:val="0"/>
          <w:iCs w:val="0"/>
        </w:rPr>
        <w:t xml:space="preserve"> </w:t>
      </w:r>
      <w:r>
        <w:rPr>
          <w:rStyle w:val="CharStyle130"/>
          <w:i w:val="0"/>
          <w:iCs w:val="0"/>
        </w:rPr>
        <w:t xml:space="preserve">en </w:t>
      </w:r>
      <w:r>
        <w:rPr>
          <w:rStyle w:val="CharStyle40"/>
          <w:i w:val="0"/>
          <w:iCs w:val="0"/>
        </w:rPr>
        <w:t xml:space="preserve">"Rev. </w:t>
      </w:r>
      <w:r>
        <w:rPr>
          <w:rStyle w:val="CharStyle130"/>
          <w:i w:val="0"/>
          <w:iCs w:val="0"/>
        </w:rPr>
        <w:t>D.</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7"/>
        <w:framePr w:wrap="none" w:vAnchor="page" w:hAnchor="page" w:x="1343" w:y="1373"/>
        <w:widowControl w:val="0"/>
        <w:keepNext w:val="0"/>
        <w:keepLines w:val="0"/>
        <w:shd w:val="clear" w:color="auto" w:fill="auto"/>
        <w:bidi w:val="0"/>
        <w:jc w:val="left"/>
        <w:spacing w:before="0" w:after="0" w:line="180" w:lineRule="exact"/>
        <w:ind w:left="0" w:right="0" w:firstLine="0"/>
      </w:pPr>
      <w:r>
        <w:rPr>
          <w:w w:val="100"/>
          <w:spacing w:val="0"/>
          <w:color w:val="000000"/>
          <w:position w:val="0"/>
        </w:rPr>
        <w:t>10</w:t>
      </w:r>
    </w:p>
    <w:p>
      <w:pPr>
        <w:pStyle w:val="Style122"/>
        <w:framePr w:wrap="none" w:vAnchor="page" w:hAnchor="page" w:x="2447" w:y="139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32" w:h="4038" w:hRule="exact" w:wrap="none" w:vAnchor="page" w:hAnchor="page" w:x="1303" w:y="180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 para nosotros, derecho nacional y no provincial o municipal, dada la estructura unitaria del Uruguay. Pero existe en esta materia una específica similitud de origen entre el derecho procesal de los países hispanoamericanos y sus fundamentos deben reputarse comu</w:t>
        <w:softHyphen/>
        <w:t>nes</w:t>
      </w:r>
      <w:r>
        <w:rPr>
          <w:lang w:val="es-ES" w:eastAsia="es-ES" w:bidi="es-ES"/>
          <w:vertAlign w:val="superscript"/>
          <w:w w:val="100"/>
          <w:spacing w:val="0"/>
          <w:color w:val="000000"/>
          <w:position w:val="0"/>
        </w:rPr>
        <w:t>22</w:t>
      </w:r>
      <w:r>
        <w:rPr>
          <w:lang w:val="es-ES" w:eastAsia="es-ES" w:bidi="es-ES"/>
          <w:w w:val="100"/>
          <w:spacing w:val="0"/>
          <w:color w:val="000000"/>
          <w:position w:val="0"/>
        </w:rPr>
        <w:t>. Con suma frecuencia se puede mostrar la similitud de orienta</w:t>
        <w:softHyphen/>
        <w:t>ción legislativa de los textos vigentes en las demás naciones del Con</w:t>
        <w:softHyphen/>
        <w:t xml:space="preserve">tinente. Incluso puede advertirse análogo origen, fuera de la América Española, en el </w:t>
      </w:r>
      <w:r>
        <w:rPr>
          <w:rStyle w:val="CharStyle23"/>
        </w:rPr>
        <w:t>Code of Practice</w:t>
      </w:r>
      <w:r>
        <w:rPr>
          <w:lang w:val="es-ES" w:eastAsia="es-ES" w:bidi="es-ES"/>
          <w:w w:val="100"/>
          <w:spacing w:val="0"/>
          <w:color w:val="000000"/>
          <w:position w:val="0"/>
        </w:rPr>
        <w:t xml:space="preserve"> del Estado de Luisiana (EE.UU.)</w:t>
      </w:r>
      <w:r>
        <w:rPr>
          <w:lang w:val="es-ES" w:eastAsia="es-ES" w:bidi="es-ES"/>
          <w:vertAlign w:val="superscript"/>
          <w:w w:val="100"/>
          <w:spacing w:val="0"/>
          <w:color w:val="000000"/>
          <w:position w:val="0"/>
        </w:rPr>
        <w:t>23</w:t>
      </w:r>
      <w:r>
        <w:rPr>
          <w:lang w:val="es-ES" w:eastAsia="es-ES" w:bidi="es-ES"/>
          <w:w w:val="100"/>
          <w:spacing w:val="0"/>
          <w:color w:val="000000"/>
          <w:position w:val="0"/>
        </w:rPr>
        <w:t>.</w:t>
      </w:r>
    </w:p>
    <w:p>
      <w:pPr>
        <w:pStyle w:val="Style5"/>
        <w:framePr w:w="5532" w:h="4038" w:hRule="exact" w:wrap="none" w:vAnchor="page" w:hAnchor="page" w:x="1303" w:y="180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ha señalado recientemente que un estudio de este tipo se ase</w:t>
        <w:softHyphen/>
        <w:t>meja, con todas sus necesarias reservas, a un Tratado de derecho co</w:t>
        <w:softHyphen/>
        <w:t xml:space="preserve">mún tal como el </w:t>
      </w:r>
      <w:r>
        <w:rPr>
          <w:rStyle w:val="CharStyle23"/>
        </w:rPr>
        <w:t>System</w:t>
      </w:r>
      <w:r>
        <w:rPr>
          <w:lang w:val="es-ES" w:eastAsia="es-ES" w:bidi="es-ES"/>
          <w:w w:val="100"/>
          <w:spacing w:val="0"/>
          <w:color w:val="000000"/>
          <w:position w:val="0"/>
        </w:rPr>
        <w:t xml:space="preserve"> de </w:t>
      </w:r>
      <w:r>
        <w:rPr>
          <w:rStyle w:val="CharStyle72"/>
        </w:rPr>
        <w:t xml:space="preserve">Wetzell o </w:t>
      </w:r>
      <w:r>
        <w:rPr>
          <w:lang w:val="es-ES" w:eastAsia="es-ES" w:bidi="es-ES"/>
          <w:w w:val="100"/>
          <w:spacing w:val="0"/>
          <w:color w:val="000000"/>
          <w:position w:val="0"/>
        </w:rPr>
        <w:t xml:space="preserve">a uno de </w:t>
      </w:r>
      <w:r>
        <w:rPr>
          <w:rStyle w:val="CharStyle23"/>
        </w:rPr>
        <w:t>common law</w:t>
      </w:r>
      <w:r>
        <w:rPr>
          <w:lang w:val="es-ES" w:eastAsia="es-ES" w:bidi="es-ES"/>
          <w:vertAlign w:val="superscript"/>
          <w:w w:val="100"/>
          <w:spacing w:val="0"/>
          <w:color w:val="000000"/>
          <w:position w:val="0"/>
        </w:rPr>
        <w:t>24</w:t>
      </w:r>
      <w:r>
        <w:rPr>
          <w:lang w:val="es-ES" w:eastAsia="es-ES" w:bidi="es-ES"/>
          <w:w w:val="100"/>
          <w:spacing w:val="0"/>
          <w:color w:val="000000"/>
          <w:position w:val="0"/>
        </w:rPr>
        <w:t>.</w:t>
      </w:r>
    </w:p>
    <w:p>
      <w:pPr>
        <w:pStyle w:val="Style5"/>
        <w:framePr w:w="5532" w:h="4038" w:hRule="exact" w:wrap="none" w:vAnchor="page" w:hAnchor="page" w:x="1303" w:y="180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concepto de derecho procesal civil se halla, pues, inseparable</w:t>
        <w:softHyphen/>
        <w:t>mente ligado al fenómeno, connatural en el Estado de derecho, de que los conflictos intersubjetivos, susceptibles de provocar consecuencias jurídicas, pueden dirimirse por acto de las propias partes, mediante el fenómeno conocido con el nombre de realización espontánea del de</w:t>
        <w:softHyphen/>
        <w:t>recho; pero a falta de realización espontánea, sólo el proceso es el instrumento idóneo para dirimir por acto de juicio, imparcial, irrevo</w:t>
        <w:softHyphen/>
        <w:t>cable, coercible, emanado de la autoridad, el conflicto surgido.</w:t>
      </w:r>
    </w:p>
    <w:p>
      <w:pPr>
        <w:pStyle w:val="Style5"/>
        <w:framePr w:wrap="none" w:vAnchor="page" w:hAnchor="page" w:x="1303" w:y="6205"/>
        <w:widowControl w:val="0"/>
        <w:keepNext w:val="0"/>
        <w:keepLines w:val="0"/>
        <w:shd w:val="clear" w:color="auto" w:fill="auto"/>
        <w:bidi w:val="0"/>
        <w:jc w:val="both"/>
        <w:spacing w:before="0" w:after="0" w:line="170" w:lineRule="exact"/>
        <w:ind w:left="0" w:right="0" w:firstLine="380"/>
      </w:pPr>
      <w:r>
        <w:rPr>
          <w:lang w:val="es-ES" w:eastAsia="es-ES" w:bidi="es-ES"/>
          <w:w w:val="100"/>
          <w:spacing w:val="0"/>
          <w:color w:val="000000"/>
          <w:position w:val="0"/>
        </w:rPr>
        <w:t>§ 4. LOS SISTEMAS PROCESALES CONTEMPORÁNEOS</w:t>
      </w:r>
    </w:p>
    <w:p>
      <w:pPr>
        <w:pStyle w:val="Style24"/>
        <w:numPr>
          <w:ilvl w:val="0"/>
          <w:numId w:val="21"/>
        </w:numPr>
        <w:framePr w:w="5532" w:h="872" w:hRule="exact" w:wrap="none" w:vAnchor="page" w:hAnchor="page" w:x="1303" w:y="6857"/>
        <w:tabs>
          <w:tab w:leader="none" w:pos="34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Derecho procesal y derecho positivo.</w:t>
      </w:r>
    </w:p>
    <w:p>
      <w:pPr>
        <w:pStyle w:val="Style5"/>
        <w:framePr w:w="5532" w:h="872" w:hRule="exact" w:wrap="none" w:vAnchor="page" w:hAnchor="page" w:x="1303" w:y="685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derecho procesal civil como ciencia dogmática opera sobre un derecho positivo determinado. Actúa sobre conceptos acuñados en los</w:t>
      </w:r>
    </w:p>
    <w:p>
      <w:pPr>
        <w:pStyle w:val="Style148"/>
        <w:framePr w:w="5532" w:h="2234" w:hRule="exact" w:wrap="none" w:vAnchor="page" w:hAnchor="page" w:x="1303" w:y="7983"/>
        <w:widowControl w:val="0"/>
        <w:keepNext w:val="0"/>
        <w:keepLines w:val="0"/>
        <w:shd w:val="clear" w:color="auto" w:fill="auto"/>
        <w:bidi w:val="0"/>
        <w:spacing w:before="0" w:after="0"/>
        <w:ind w:left="0" w:right="0" w:firstLine="0"/>
      </w:pPr>
      <w:r>
        <w:rPr>
          <w:rStyle w:val="CharStyle150"/>
          <w:i w:val="0"/>
          <w:iCs w:val="0"/>
        </w:rPr>
        <w:t xml:space="preserve">P. esp.'', 1947, p. 549; ídem, </w:t>
      </w:r>
      <w:r>
        <w:rPr>
          <w:lang w:val="es-ES" w:eastAsia="es-ES" w:bidi="es-ES"/>
          <w:w w:val="100"/>
          <w:spacing w:val="0"/>
          <w:color w:val="000000"/>
          <w:position w:val="0"/>
        </w:rPr>
        <w:t>Normas procesales y normas sustantivas,</w:t>
      </w:r>
      <w:r>
        <w:rPr>
          <w:rStyle w:val="CharStyle150"/>
          <w:i w:val="0"/>
          <w:iCs w:val="0"/>
        </w:rPr>
        <w:t xml:space="preserve"> en </w:t>
      </w:r>
      <w:r>
        <w:rPr>
          <w:lang w:val="es-ES" w:eastAsia="es-ES" w:bidi="es-ES"/>
          <w:w w:val="100"/>
          <w:spacing w:val="0"/>
          <w:color w:val="000000"/>
          <w:position w:val="0"/>
        </w:rPr>
        <w:t xml:space="preserve">Estudios y comentarios, </w:t>
      </w:r>
      <w:r>
        <w:rPr>
          <w:rStyle w:val="CharStyle150"/>
          <w:i w:val="0"/>
          <w:iCs w:val="0"/>
        </w:rPr>
        <w:t>1.1, p. 5.</w:t>
      </w:r>
    </w:p>
    <w:p>
      <w:pPr>
        <w:pStyle w:val="Style148"/>
        <w:numPr>
          <w:ilvl w:val="0"/>
          <w:numId w:val="25"/>
        </w:numPr>
        <w:framePr w:w="5532" w:h="2234" w:hRule="exact" w:wrap="none" w:vAnchor="page" w:hAnchor="page" w:x="1303" w:y="7983"/>
        <w:tabs>
          <w:tab w:leader="none" w:pos="576" w:val="left"/>
        </w:tabs>
        <w:widowControl w:val="0"/>
        <w:keepNext w:val="0"/>
        <w:keepLines w:val="0"/>
        <w:shd w:val="clear" w:color="auto" w:fill="auto"/>
        <w:bidi w:val="0"/>
        <w:spacing w:before="0" w:after="0"/>
        <w:ind w:left="0" w:right="0" w:firstLine="380"/>
      </w:pPr>
      <w:r>
        <w:rPr>
          <w:rStyle w:val="CharStyle150"/>
          <w:i w:val="0"/>
          <w:iCs w:val="0"/>
        </w:rPr>
        <w:t xml:space="preserve">Nos remitimos aquí a cuanto hemos expuesto en </w:t>
      </w:r>
      <w:r>
        <w:rPr>
          <w:lang w:val="es-ES" w:eastAsia="es-ES" w:bidi="es-ES"/>
          <w:w w:val="100"/>
          <w:spacing w:val="0"/>
          <w:color w:val="000000"/>
          <w:position w:val="0"/>
        </w:rPr>
        <w:t>Trayectoria y destino del dere</w:t>
        <w:softHyphen/>
        <w:t>cho procesal hispanoamericano,</w:t>
      </w:r>
      <w:r>
        <w:rPr>
          <w:rStyle w:val="CharStyle150"/>
          <w:i w:val="0"/>
          <w:iCs w:val="0"/>
        </w:rPr>
        <w:t xml:space="preserve"> en </w:t>
      </w:r>
      <w:r>
        <w:rPr>
          <w:lang w:val="es-ES" w:eastAsia="es-ES" w:bidi="es-ES"/>
          <w:w w:val="100"/>
          <w:spacing w:val="0"/>
          <w:color w:val="000000"/>
          <w:position w:val="0"/>
        </w:rPr>
        <w:t>Estudios,</w:t>
      </w:r>
      <w:r>
        <w:rPr>
          <w:rStyle w:val="CharStyle150"/>
          <w:i w:val="0"/>
          <w:iCs w:val="0"/>
        </w:rPr>
        <w:t xml:space="preserve"> t. 1, p. 289.</w:t>
      </w:r>
    </w:p>
    <w:p>
      <w:pPr>
        <w:pStyle w:val="Style11"/>
        <w:numPr>
          <w:ilvl w:val="0"/>
          <w:numId w:val="25"/>
        </w:numPr>
        <w:framePr w:w="5532" w:h="2234" w:hRule="exact" w:wrap="none" w:vAnchor="page" w:hAnchor="page" w:x="1303" w:y="7983"/>
        <w:tabs>
          <w:tab w:leader="none" w:pos="576" w:val="left"/>
        </w:tabs>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 xml:space="preserve">Véase el prólogo de </w:t>
      </w:r>
      <w:r>
        <w:rPr>
          <w:rStyle w:val="CharStyle151"/>
        </w:rPr>
        <w:t xml:space="preserve">Dart </w:t>
      </w:r>
      <w:r>
        <w:rPr>
          <w:lang w:val="es-ES" w:eastAsia="es-ES" w:bidi="es-ES"/>
          <w:w w:val="100"/>
          <w:spacing w:val="0"/>
          <w:color w:val="000000"/>
          <w:position w:val="0"/>
        </w:rPr>
        <w:t xml:space="preserve">a la edición del </w:t>
      </w:r>
      <w:r>
        <w:rPr>
          <w:rStyle w:val="CharStyle152"/>
        </w:rPr>
        <w:t>Louisiana Code of Practice,</w:t>
      </w:r>
      <w:r>
        <w:rPr>
          <w:lang w:val="es-ES" w:eastAsia="es-ES" w:bidi="es-ES"/>
          <w:w w:val="100"/>
          <w:spacing w:val="0"/>
          <w:color w:val="000000"/>
          <w:position w:val="0"/>
        </w:rPr>
        <w:t xml:space="preserve"> Indianá- polis, 1942, p. III. Es éste un código del año 1825, de notoria filiación española, comenzando por las abundantes definiciones tomadas en su mayor parte de la Par</w:t>
        <w:softHyphen/>
        <w:t xml:space="preserve">tida III. Su primitiva redacción fue en francés y luego se promulgó oficialmente en francés e inglés. Hoy sólo se usa la edición en idioma inglés. Véase, también, </w:t>
      </w:r>
      <w:r>
        <w:rPr>
          <w:rStyle w:val="CharStyle151"/>
        </w:rPr>
        <w:t xml:space="preserve">Dart, </w:t>
      </w:r>
      <w:r>
        <w:rPr>
          <w:rStyle w:val="CharStyle152"/>
        </w:rPr>
        <w:t>¡nfluence ofancient Irnos of Spain on Louisiana,</w:t>
      </w:r>
      <w:r>
        <w:rPr>
          <w:lang w:val="es-ES" w:eastAsia="es-ES" w:bidi="es-ES"/>
          <w:w w:val="100"/>
          <w:spacing w:val="0"/>
          <w:color w:val="000000"/>
          <w:position w:val="0"/>
        </w:rPr>
        <w:t xml:space="preserve"> en "American Bar Association Journal", 1932, p. 125.</w:t>
      </w:r>
    </w:p>
    <w:p>
      <w:pPr>
        <w:pStyle w:val="Style11"/>
        <w:numPr>
          <w:ilvl w:val="0"/>
          <w:numId w:val="25"/>
        </w:numPr>
        <w:framePr w:w="5532" w:h="2234" w:hRule="exact" w:wrap="none" w:vAnchor="page" w:hAnchor="page" w:x="1303" w:y="7983"/>
        <w:tabs>
          <w:tab w:leader="none" w:pos="580" w:val="left"/>
        </w:tabs>
        <w:widowControl w:val="0"/>
        <w:keepNext w:val="0"/>
        <w:keepLines w:val="0"/>
        <w:shd w:val="clear" w:color="auto" w:fill="auto"/>
        <w:bidi w:val="0"/>
        <w:jc w:val="both"/>
        <w:spacing w:before="0" w:after="0" w:line="168" w:lineRule="exact"/>
        <w:ind w:left="0" w:right="0" w:firstLine="380"/>
      </w:pPr>
      <w:r>
        <w:rPr>
          <w:rStyle w:val="CharStyle151"/>
        </w:rPr>
        <w:t xml:space="preserve">Liebman, </w:t>
      </w:r>
      <w:r>
        <w:rPr>
          <w:rStyle w:val="CharStyle152"/>
        </w:rPr>
        <w:t>Diritto costituzionale e processo civile,</w:t>
      </w:r>
      <w:r>
        <w:rPr>
          <w:lang w:val="es-ES" w:eastAsia="es-ES" w:bidi="es-ES"/>
          <w:w w:val="100"/>
          <w:spacing w:val="0"/>
          <w:color w:val="000000"/>
          <w:position w:val="0"/>
        </w:rPr>
        <w:t xml:space="preserve"> en "Riv. D. </w:t>
      </w:r>
      <w:r>
        <w:rPr>
          <w:rStyle w:val="CharStyle152"/>
        </w:rPr>
        <w:t>V",</w:t>
      </w:r>
      <w:r>
        <w:rPr>
          <w:lang w:val="es-ES" w:eastAsia="es-ES" w:bidi="es-ES"/>
          <w:w w:val="100"/>
          <w:spacing w:val="0"/>
          <w:color w:val="000000"/>
          <w:position w:val="0"/>
        </w:rPr>
        <w:t xml:space="preserve"> 1952,1, p. 13; en "Rev. D. J. A. ', t. 51, p. 121.</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9"/>
        <w:framePr w:wrap="none" w:vAnchor="page" w:hAnchor="page" w:x="1951" w:y="1393"/>
        <w:widowControl w:val="0"/>
        <w:keepNext w:val="0"/>
        <w:keepLines w:val="0"/>
        <w:shd w:val="clear" w:color="auto" w:fill="auto"/>
        <w:bidi w:val="0"/>
        <w:jc w:val="left"/>
        <w:spacing w:before="0" w:after="0" w:line="160" w:lineRule="exact"/>
        <w:ind w:left="0" w:right="0" w:firstLine="0"/>
      </w:pPr>
      <w:r>
        <w:rPr>
          <w:rStyle w:val="CharStyle71"/>
          <w:b/>
          <w:bCs/>
        </w:rPr>
        <w:t xml:space="preserve">Introducción. </w:t>
      </w:r>
      <w:r>
        <w:rPr>
          <w:rStyle w:val="CharStyle153"/>
          <w:b w:val="0"/>
          <w:bCs w:val="0"/>
        </w:rPr>
        <w:t xml:space="preserve">El </w:t>
      </w:r>
      <w:r>
        <w:rPr>
          <w:rStyle w:val="CharStyle71"/>
          <w:b/>
          <w:bCs/>
        </w:rPr>
        <w:t>derecho procesal civil</w:t>
      </w:r>
    </w:p>
    <w:p>
      <w:pPr>
        <w:pStyle w:val="Style21"/>
        <w:framePr w:wrap="none" w:vAnchor="page" w:hAnchor="page" w:x="6139" w:y="138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w:t>
      </w:r>
    </w:p>
    <w:p>
      <w:pPr>
        <w:pStyle w:val="Style5"/>
        <w:framePr w:w="5588" w:h="2344" w:hRule="exact" w:wrap="none" w:vAnchor="page" w:hAnchor="page" w:x="751" w:y="181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textos; procura extraer su sentido y señalar sus consecuencias en el orden de la conducta jurídica.</w:t>
      </w:r>
    </w:p>
    <w:p>
      <w:pPr>
        <w:pStyle w:val="Style5"/>
        <w:framePr w:w="5588" w:h="2344" w:hRule="exact" w:wrap="none" w:vAnchor="page" w:hAnchor="page" w:x="751" w:y="1819"/>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Pero la comprensión del derecho vigente, en cierto lugar y tiem</w:t>
        <w:softHyphen/>
        <w:t>po, se relaciona siempre con los grandes sistemas jurídicos vigentes en el mundo contemporáneo. Aunque a primera vista no se perciba, todo derecho pertenece a un sistema jurídico de los diversos existen</w:t>
        <w:softHyphen/>
        <w:t>tes en el ámbito universal.</w:t>
      </w:r>
    </w:p>
    <w:p>
      <w:pPr>
        <w:pStyle w:val="Style5"/>
        <w:framePr w:w="5588" w:h="2344" w:hRule="exact" w:wrap="none" w:vAnchor="page" w:hAnchor="page" w:x="751" w:y="1819"/>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Nuestros actuales métodos de conocimiento e información no son completos; pero es posible formular un esquema de esos siste</w:t>
        <w:softHyphen/>
        <w:t>mas jurídicos contemporáneos, en lo que atañe al derecho procesal civil.</w:t>
      </w:r>
    </w:p>
    <w:p>
      <w:pPr>
        <w:pStyle w:val="Style24"/>
        <w:numPr>
          <w:ilvl w:val="0"/>
          <w:numId w:val="21"/>
        </w:numPr>
        <w:framePr w:w="5588" w:h="3612" w:hRule="exact" w:wrap="none" w:vAnchor="page" w:hAnchor="page" w:x="751" w:y="4565"/>
        <w:tabs>
          <w:tab w:leader="none" w:pos="3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Las "familias" del derecho contemporáneo.</w:t>
      </w:r>
    </w:p>
    <w:p>
      <w:pPr>
        <w:pStyle w:val="Style5"/>
        <w:framePr w:w="5588" w:h="3612" w:hRule="exact" w:wrap="none" w:vAnchor="page" w:hAnchor="page" w:x="751" w:y="456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ordenación de los sistemas jurídicos vigentes en la actualidad se va realizando por sucesivos esfuerzos de la doctrina del derecho comparado.</w:t>
      </w:r>
    </w:p>
    <w:p>
      <w:pPr>
        <w:pStyle w:val="Style5"/>
        <w:framePr w:w="5588" w:h="3612" w:hRule="exact" w:wrap="none" w:vAnchor="page" w:hAnchor="page" w:x="751" w:y="456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Aunque se dice que han existido hasta diecisiete sistemas jurídi</w:t>
        <w:softHyphen/>
        <w:t>cos, de los cuales no quedan más que dos</w:t>
      </w:r>
      <w:r>
        <w:rPr>
          <w:lang w:val="es-ES" w:eastAsia="es-ES" w:bidi="es-ES"/>
          <w:vertAlign w:val="superscript"/>
          <w:w w:val="100"/>
          <w:spacing w:val="0"/>
          <w:color w:val="000000"/>
          <w:position w:val="0"/>
        </w:rPr>
        <w:t>25</w:t>
      </w:r>
      <w:r>
        <w:rPr>
          <w:lang w:val="es-ES" w:eastAsia="es-ES" w:bidi="es-ES"/>
          <w:w w:val="100"/>
          <w:spacing w:val="0"/>
          <w:color w:val="000000"/>
          <w:position w:val="0"/>
        </w:rPr>
        <w:t>, es bueno no colocarse ni tan alto ni tan bajo, en la enumeración de tales sistemas.</w:t>
      </w:r>
    </w:p>
    <w:p>
      <w:pPr>
        <w:pStyle w:val="Style50"/>
        <w:framePr w:w="5588" w:h="3612" w:hRule="exact" w:wrap="none" w:vAnchor="page" w:hAnchor="page" w:x="751" w:y="4565"/>
        <w:widowControl w:val="0"/>
        <w:keepNext w:val="0"/>
        <w:keepLines w:val="0"/>
        <w:shd w:val="clear" w:color="auto" w:fill="auto"/>
        <w:bidi w:val="0"/>
        <w:jc w:val="both"/>
        <w:spacing w:before="0" w:after="0" w:line="208" w:lineRule="exact"/>
        <w:ind w:left="0" w:right="0" w:firstLine="400"/>
      </w:pPr>
      <w:r>
        <w:rPr>
          <w:rStyle w:val="CharStyle154"/>
        </w:rPr>
        <w:t xml:space="preserve">Las proposiciones más comunes van de siete grupos </w:t>
      </w:r>
      <w:r>
        <w:rPr>
          <w:rStyle w:val="CharStyle52"/>
        </w:rPr>
        <w:t xml:space="preserve">(Arminjon- Nolde-Wolff), </w:t>
      </w:r>
      <w:r>
        <w:rPr>
          <w:rStyle w:val="CharStyle154"/>
        </w:rPr>
        <w:t xml:space="preserve">seis </w:t>
      </w:r>
      <w:r>
        <w:rPr>
          <w:rStyle w:val="CharStyle52"/>
        </w:rPr>
        <w:t xml:space="preserve">(David), </w:t>
      </w:r>
      <w:r>
        <w:rPr>
          <w:rStyle w:val="CharStyle154"/>
        </w:rPr>
        <w:t xml:space="preserve">cinco </w:t>
      </w:r>
      <w:r>
        <w:rPr>
          <w:rStyle w:val="CharStyle52"/>
        </w:rPr>
        <w:t xml:space="preserve">(Esmein), </w:t>
      </w:r>
      <w:r>
        <w:rPr>
          <w:rStyle w:val="CharStyle154"/>
        </w:rPr>
        <w:t xml:space="preserve">cuatro </w:t>
      </w:r>
      <w:r>
        <w:rPr>
          <w:rStyle w:val="CharStyle52"/>
        </w:rPr>
        <w:t xml:space="preserve">(Sauser-Hall, Solá Cañizares), </w:t>
      </w:r>
      <w:r>
        <w:rPr>
          <w:rStyle w:val="CharStyle154"/>
        </w:rPr>
        <w:t xml:space="preserve">tres </w:t>
      </w:r>
      <w:r>
        <w:rPr>
          <w:rStyle w:val="CharStyle52"/>
        </w:rPr>
        <w:t xml:space="preserve">(Lévy-Ullman), </w:t>
      </w:r>
      <w:r>
        <w:rPr>
          <w:rStyle w:val="CharStyle154"/>
        </w:rPr>
        <w:t xml:space="preserve">hasta dos </w:t>
      </w:r>
      <w:r>
        <w:rPr>
          <w:rStyle w:val="CharStyle52"/>
        </w:rPr>
        <w:t xml:space="preserve">(Sarfati, </w:t>
      </w:r>
      <w:r>
        <w:rPr>
          <w:rStyle w:val="CharStyle52"/>
          <w:lang w:val="en-US" w:eastAsia="en-US" w:bidi="en-US"/>
        </w:rPr>
        <w:t>Pf.kelis, Jenks, Ran</w:t>
        <w:softHyphen/>
        <w:t xml:space="preserve">dall, </w:t>
      </w:r>
      <w:r>
        <w:rPr>
          <w:rStyle w:val="CharStyle52"/>
        </w:rPr>
        <w:t>Wigmore)</w:t>
      </w:r>
      <w:r>
        <w:rPr>
          <w:rStyle w:val="CharStyle52"/>
          <w:vertAlign w:val="superscript"/>
        </w:rPr>
        <w:t>26</w:t>
      </w:r>
      <w:r>
        <w:rPr>
          <w:rStyle w:val="CharStyle52"/>
        </w:rPr>
        <w:t>.</w:t>
      </w:r>
    </w:p>
    <w:p>
      <w:pPr>
        <w:pStyle w:val="Style5"/>
        <w:framePr w:w="5588" w:h="3612" w:hRule="exact" w:wrap="none" w:vAnchor="page" w:hAnchor="page" w:x="751" w:y="456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Estas agrupaciones son simples ordenamientos pedagógicos. Los diversos sistemas jurídicos corresponden a realidades sociales, econó</w:t>
        <w:softHyphen/>
        <w:t>micas, políticas, religiosas, morales, de las cuales el derecho actúa como elemento aglutinante más que como elemento ordenador. Las diversas fuentes de las cuales fluye el derecho, adquieren en esos</w:t>
      </w:r>
    </w:p>
    <w:p>
      <w:pPr>
        <w:pStyle w:val="Style36"/>
        <w:framePr w:w="5532" w:h="360" w:hRule="exact" w:wrap="none" w:vAnchor="page" w:hAnchor="page" w:x="751" w:y="8531"/>
        <w:tabs>
          <w:tab w:leader="none" w:pos="524" w:val="left"/>
        </w:tabs>
        <w:widowControl w:val="0"/>
        <w:keepNext w:val="0"/>
        <w:keepLines w:val="0"/>
        <w:shd w:val="clear" w:color="auto" w:fill="auto"/>
        <w:bidi w:val="0"/>
        <w:jc w:val="left"/>
        <w:spacing w:before="0" w:after="0" w:line="168" w:lineRule="exact"/>
        <w:ind w:left="0" w:right="0" w:firstLine="380"/>
      </w:pPr>
      <w:r>
        <w:rPr>
          <w:rStyle w:val="CharStyle129"/>
          <w:vertAlign w:val="superscript"/>
          <w:i w:val="0"/>
          <w:iCs w:val="0"/>
        </w:rPr>
        <w:t>25</w:t>
      </w:r>
      <w:r>
        <w:rPr>
          <w:rStyle w:val="CharStyle129"/>
          <w:i w:val="0"/>
          <w:iCs w:val="0"/>
        </w:rPr>
        <w:tab/>
        <w:t xml:space="preserve">Yntema, </w:t>
      </w:r>
      <w:r>
        <w:rPr>
          <w:lang w:val="fr-FR" w:eastAsia="fr-FR" w:bidi="fr-FR"/>
          <w:w w:val="100"/>
          <w:spacing w:val="0"/>
          <w:color w:val="000000"/>
          <w:position w:val="0"/>
        </w:rPr>
        <w:t xml:space="preserve">Roman </w:t>
      </w:r>
      <w:r>
        <w:rPr>
          <w:lang w:val="es-ES" w:eastAsia="es-ES" w:bidi="es-ES"/>
          <w:w w:val="100"/>
          <w:spacing w:val="0"/>
          <w:color w:val="000000"/>
          <w:position w:val="0"/>
        </w:rPr>
        <w:t xml:space="preserve">Law </w:t>
      </w:r>
      <w:r>
        <w:rPr>
          <w:lang w:val="fr-FR" w:eastAsia="fr-FR" w:bidi="fr-FR"/>
          <w:w w:val="100"/>
          <w:spacing w:val="0"/>
          <w:color w:val="000000"/>
          <w:position w:val="0"/>
        </w:rPr>
        <w:t xml:space="preserve">as the </w:t>
      </w:r>
      <w:r>
        <w:rPr>
          <w:lang w:val="es-ES" w:eastAsia="es-ES" w:bidi="es-ES"/>
          <w:w w:val="100"/>
          <w:spacing w:val="0"/>
          <w:color w:val="000000"/>
          <w:position w:val="0"/>
        </w:rPr>
        <w:t xml:space="preserve">basis of </w:t>
      </w:r>
      <w:r>
        <w:rPr>
          <w:lang w:val="fr-FR" w:eastAsia="fr-FR" w:bidi="fr-FR"/>
          <w:w w:val="100"/>
          <w:spacing w:val="0"/>
          <w:color w:val="000000"/>
          <w:position w:val="0"/>
        </w:rPr>
        <w:t xml:space="preserve">Comparative </w:t>
      </w:r>
      <w:r>
        <w:rPr>
          <w:lang w:val="es-ES" w:eastAsia="es-ES" w:bidi="es-ES"/>
          <w:w w:val="100"/>
          <w:spacing w:val="0"/>
          <w:color w:val="000000"/>
          <w:position w:val="0"/>
        </w:rPr>
        <w:t>Law, en el libro Law: A cenlury of progress,</w:t>
      </w:r>
      <w:r>
        <w:rPr>
          <w:rStyle w:val="CharStyle40"/>
          <w:i w:val="0"/>
          <w:iCs w:val="0"/>
        </w:rPr>
        <w:t xml:space="preserve"> New York, 1937.</w:t>
      </w:r>
    </w:p>
    <w:p>
      <w:pPr>
        <w:pStyle w:val="Style31"/>
        <w:framePr w:w="5532" w:h="1380" w:hRule="exact" w:wrap="none" w:vAnchor="page" w:hAnchor="page" w:x="751" w:y="8899"/>
        <w:tabs>
          <w:tab w:leader="none" w:pos="528"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26</w:t>
      </w:r>
      <w:r>
        <w:rPr>
          <w:lang w:val="es-ES" w:eastAsia="es-ES" w:bidi="es-ES"/>
          <w:w w:val="100"/>
          <w:spacing w:val="0"/>
          <w:color w:val="000000"/>
          <w:position w:val="0"/>
        </w:rPr>
        <w:tab/>
        <w:t xml:space="preserve">Cfr. </w:t>
      </w:r>
      <w:r>
        <w:rPr>
          <w:rStyle w:val="CharStyle120"/>
        </w:rPr>
        <w:t xml:space="preserve">Wigmore, </w:t>
      </w:r>
      <w:r>
        <w:rPr>
          <w:rStyle w:val="CharStyle35"/>
        </w:rPr>
        <w:t xml:space="preserve">A panorama of the world's legal </w:t>
      </w:r>
      <w:r>
        <w:rPr>
          <w:rStyle w:val="CharStyle155"/>
          <w:lang w:val="fr-FR" w:eastAsia="fr-FR" w:bidi="fr-FR"/>
        </w:rPr>
        <w:t>Systems</w:t>
      </w:r>
      <w:r>
        <w:rPr>
          <w:rStyle w:val="CharStyle156"/>
          <w:lang w:val="fr-FR" w:eastAsia="fr-FR" w:bidi="fr-FR"/>
          <w:b w:val="0"/>
          <w:bCs w:val="0"/>
        </w:rPr>
        <w:t>.</w:t>
      </w:r>
      <w:r>
        <w:rPr>
          <w:rStyle w:val="CharStyle147"/>
          <w:lang w:val="fr-FR" w:eastAsia="fr-FR" w:bidi="fr-FR"/>
        </w:rPr>
        <w:t xml:space="preserve"> </w:t>
      </w:r>
      <w:r>
        <w:rPr>
          <w:lang w:val="es-ES" w:eastAsia="es-ES" w:bidi="es-ES"/>
          <w:w w:val="100"/>
          <w:spacing w:val="0"/>
          <w:color w:val="000000"/>
          <w:position w:val="0"/>
        </w:rPr>
        <w:t xml:space="preserve">St. Paul, Minnesota, 1928; </w:t>
      </w:r>
      <w:r>
        <w:rPr>
          <w:rStyle w:val="CharStyle120"/>
        </w:rPr>
        <w:t xml:space="preserve">Arminion, Nolde, Wolff, </w:t>
      </w:r>
      <w:r>
        <w:rPr>
          <w:rStyle w:val="CharStyle35"/>
        </w:rPr>
        <w:t xml:space="preserve">Traite </w:t>
      </w:r>
      <w:r>
        <w:rPr>
          <w:rStyle w:val="CharStyle35"/>
          <w:lang w:val="fr-FR" w:eastAsia="fr-FR" w:bidi="fr-FR"/>
        </w:rPr>
        <w:t xml:space="preserve">de droit </w:t>
      </w:r>
      <w:r>
        <w:rPr>
          <w:rStyle w:val="CharStyle35"/>
        </w:rPr>
        <w:t>comparé,</w:t>
      </w:r>
      <w:r>
        <w:rPr>
          <w:lang w:val="es-ES" w:eastAsia="es-ES" w:bidi="es-ES"/>
          <w:w w:val="100"/>
          <w:spacing w:val="0"/>
          <w:color w:val="000000"/>
          <w:position w:val="0"/>
        </w:rPr>
        <w:t xml:space="preserve"> 3 </w:t>
      </w:r>
      <w:r>
        <w:rPr>
          <w:lang w:val="fr-FR" w:eastAsia="fr-FR" w:bidi="fr-FR"/>
          <w:w w:val="100"/>
          <w:spacing w:val="0"/>
          <w:color w:val="000000"/>
          <w:position w:val="0"/>
        </w:rPr>
        <w:t xml:space="preserve">vols., </w:t>
      </w:r>
      <w:r>
        <w:rPr>
          <w:lang w:val="es-ES" w:eastAsia="es-ES" w:bidi="es-ES"/>
          <w:w w:val="100"/>
          <w:spacing w:val="0"/>
          <w:color w:val="000000"/>
          <w:position w:val="0"/>
        </w:rPr>
        <w:t xml:space="preserve">París, 1950; </w:t>
      </w:r>
      <w:r>
        <w:rPr>
          <w:rStyle w:val="CharStyle120"/>
        </w:rPr>
        <w:t xml:space="preserve">David, </w:t>
      </w:r>
      <w:r>
        <w:rPr>
          <w:rStyle w:val="CharStyle35"/>
          <w:lang w:val="fr-FR" w:eastAsia="fr-FR" w:bidi="fr-FR"/>
        </w:rPr>
        <w:t>Traité élémentaire de droit civil comparé,</w:t>
      </w:r>
      <w:r>
        <w:rPr>
          <w:lang w:val="fr-FR" w:eastAsia="fr-FR" w:bidi="fr-FR"/>
          <w:w w:val="100"/>
          <w:spacing w:val="0"/>
          <w:color w:val="000000"/>
          <w:position w:val="0"/>
        </w:rPr>
        <w:t xml:space="preserve"> Paris, 1950; </w:t>
      </w:r>
      <w:r>
        <w:rPr>
          <w:rStyle w:val="CharStyle120"/>
          <w:lang w:val="fr-FR" w:eastAsia="fr-FR" w:bidi="fr-FR"/>
        </w:rPr>
        <w:t xml:space="preserve">Sarfaii, </w:t>
      </w:r>
      <w:r>
        <w:rPr>
          <w:rStyle w:val="CharStyle35"/>
          <w:lang w:val="fr-FR" w:eastAsia="fr-FR" w:bidi="fr-FR"/>
        </w:rPr>
        <w:t xml:space="preserve">Corso </w:t>
      </w:r>
      <w:r>
        <w:rPr>
          <w:rStyle w:val="CharStyle35"/>
        </w:rPr>
        <w:t xml:space="preserve">di </w:t>
      </w:r>
      <w:r>
        <w:rPr>
          <w:rStyle w:val="CharStyle35"/>
          <w:lang w:val="fr-FR" w:eastAsia="fr-FR" w:bidi="fr-FR"/>
        </w:rPr>
        <w:t xml:space="preserve">diritto </w:t>
      </w:r>
      <w:r>
        <w:rPr>
          <w:rStyle w:val="CharStyle35"/>
        </w:rPr>
        <w:t>prívalo compáralo,</w:t>
      </w:r>
      <w:r>
        <w:rPr>
          <w:lang w:val="es-ES" w:eastAsia="es-ES" w:bidi="es-ES"/>
          <w:w w:val="100"/>
          <w:spacing w:val="0"/>
          <w:color w:val="000000"/>
          <w:position w:val="0"/>
        </w:rPr>
        <w:t xml:space="preserve"> Roma, </w:t>
      </w:r>
      <w:r>
        <w:rPr>
          <w:lang w:val="fr-FR" w:eastAsia="fr-FR" w:bidi="fr-FR"/>
          <w:w w:val="100"/>
          <w:spacing w:val="0"/>
          <w:color w:val="000000"/>
          <w:position w:val="0"/>
        </w:rPr>
        <w:t xml:space="preserve">1928; </w:t>
      </w:r>
      <w:r>
        <w:rPr>
          <w:rStyle w:val="CharStyle120"/>
        </w:rPr>
        <w:t xml:space="preserve">Sola Cañizares, </w:t>
      </w:r>
      <w:r>
        <w:rPr>
          <w:rStyle w:val="CharStyle35"/>
        </w:rPr>
        <w:t>Iniciación en el derecho comparado,</w:t>
      </w:r>
      <w:r>
        <w:rPr>
          <w:lang w:val="es-ES" w:eastAsia="es-ES" w:bidi="es-ES"/>
          <w:w w:val="100"/>
          <w:spacing w:val="0"/>
          <w:color w:val="000000"/>
          <w:position w:val="0"/>
        </w:rPr>
        <w:t xml:space="preserve"> Barcelona, 1954. Pero acaba de formularse la pregunta de si estas agrupaciones son método o ciencia, debiendo en este aspecto decidirse por lo primero. Cfr. </w:t>
      </w:r>
      <w:r>
        <w:rPr>
          <w:rStyle w:val="CharStyle120"/>
        </w:rPr>
        <w:t xml:space="preserve">Bi.agojevich, </w:t>
      </w:r>
      <w:r>
        <w:rPr>
          <w:rStyle w:val="CharStyle35"/>
        </w:rPr>
        <w:t xml:space="preserve">Le </w:t>
      </w:r>
      <w:r>
        <w:rPr>
          <w:rStyle w:val="CharStyle35"/>
          <w:lang w:val="fr-FR" w:eastAsia="fr-FR" w:bidi="fr-FR"/>
        </w:rPr>
        <w:t xml:space="preserve">droit </w:t>
      </w:r>
      <w:r>
        <w:rPr>
          <w:rStyle w:val="CharStyle35"/>
        </w:rPr>
        <w:t xml:space="preserve">comparé. </w:t>
      </w:r>
      <w:r>
        <w:rPr>
          <w:rStyle w:val="CharStyle35"/>
          <w:lang w:val="fr-FR" w:eastAsia="fr-FR" w:bidi="fr-FR"/>
        </w:rPr>
        <w:t>Méthode ou science?,</w:t>
      </w:r>
      <w:r>
        <w:rPr>
          <w:lang w:val="fr-FR" w:eastAsia="fr-FR" w:bidi="fr-FR"/>
          <w:w w:val="100"/>
          <w:spacing w:val="0"/>
          <w:color w:val="000000"/>
          <w:position w:val="0"/>
        </w:rPr>
        <w:t xml:space="preserve"> en "Revue Internationale de Droit Comparé", Paris, 1953, n° 4.</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7"/>
        <w:framePr w:wrap="none" w:vAnchor="page" w:hAnchor="page" w:x="975" w:y="113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12</w:t>
      </w:r>
    </w:p>
    <w:p>
      <w:pPr>
        <w:pStyle w:val="Style122"/>
        <w:framePr w:wrap="none" w:vAnchor="page" w:hAnchor="page" w:x="2144" w:y="1107"/>
        <w:widowControl w:val="0"/>
        <w:keepNext w:val="0"/>
        <w:keepLines w:val="0"/>
        <w:shd w:val="clear" w:color="auto" w:fill="auto"/>
        <w:bidi w:val="0"/>
        <w:jc w:val="left"/>
        <w:spacing w:before="0" w:after="0" w:line="200" w:lineRule="exact"/>
        <w:ind w:left="0" w:right="0" w:firstLine="0"/>
      </w:pPr>
      <w:r>
        <w:rPr>
          <w:rStyle w:val="CharStyle124"/>
          <w:i/>
          <w:iCs/>
        </w:rPr>
        <w:t>Fundamentos del derecho procesal</w:t>
      </w:r>
      <w:r>
        <w:rPr>
          <w:rStyle w:val="CharStyle157"/>
          <w:i w:val="0"/>
          <w:iCs w:val="0"/>
        </w:rPr>
        <w:t xml:space="preserve"> </w:t>
      </w:r>
      <w:r>
        <w:rPr>
          <w:rStyle w:val="CharStyle158"/>
          <w:i w:val="0"/>
          <w:iCs w:val="0"/>
        </w:rPr>
        <w:t>en</w:t>
      </w:r>
      <w:r>
        <w:rPr>
          <w:rStyle w:val="CharStyle157"/>
          <w:i w:val="0"/>
          <w:iCs w:val="0"/>
        </w:rPr>
        <w:t xml:space="preserve"> </w:t>
      </w:r>
      <w:r>
        <w:rPr>
          <w:rStyle w:val="CharStyle124"/>
          <w:i/>
          <w:iCs/>
        </w:rPr>
        <w:t>il</w:t>
      </w:r>
    </w:p>
    <w:p>
      <w:pPr>
        <w:pStyle w:val="Style5"/>
        <w:framePr w:w="5811" w:h="1799" w:hRule="exact" w:wrap="none" w:vAnchor="page" w:hAnchor="page" w:x="949" w:y="1607"/>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sistemas muy diverso significado y jerarquía. Este tema ha sido objeto de un estudio muy cuidadoso</w:t>
      </w:r>
      <w:r>
        <w:rPr>
          <w:lang w:val="es-ES" w:eastAsia="es-ES" w:bidi="es-ES"/>
          <w:vertAlign w:val="superscript"/>
          <w:w w:val="100"/>
          <w:spacing w:val="0"/>
          <w:color w:val="000000"/>
          <w:position w:val="0"/>
        </w:rPr>
        <w:t>27</w:t>
      </w:r>
      <w:r>
        <w:rPr>
          <w:lang w:val="es-ES" w:eastAsia="es-ES" w:bidi="es-ES"/>
          <w:w w:val="100"/>
          <w:spacing w:val="0"/>
          <w:color w:val="000000"/>
          <w:position w:val="0"/>
        </w:rPr>
        <w:t>.</w:t>
      </w:r>
    </w:p>
    <w:p>
      <w:pPr>
        <w:pStyle w:val="Style5"/>
        <w:framePr w:w="5811" w:h="1799" w:hRule="exact" w:wrap="none" w:vAnchor="page" w:hAnchor="page" w:x="949" w:y="1607"/>
        <w:widowControl w:val="0"/>
        <w:keepNext w:val="0"/>
        <w:keepLines w:val="0"/>
        <w:shd w:val="clear" w:color="auto" w:fill="auto"/>
        <w:bidi w:val="0"/>
        <w:jc w:val="both"/>
        <w:spacing w:before="0" w:after="0" w:line="216" w:lineRule="exact"/>
        <w:ind w:left="0" w:right="0" w:firstLine="400"/>
      </w:pPr>
      <w:r>
        <w:rPr>
          <w:lang w:val="es-ES" w:eastAsia="es-ES" w:bidi="es-ES"/>
          <w:w w:val="100"/>
          <w:spacing w:val="0"/>
          <w:color w:val="000000"/>
          <w:position w:val="0"/>
        </w:rPr>
        <w:t>Examinando todas estas proposiciones con relación al campo del derecho procesal, parece preferible adoptar una división en tres gran</w:t>
        <w:softHyphen/>
        <w:t>des grupos: el oriental, el soviético y el romano occidental. Pero en lugar de los dos grandes grupos en que se divide habitualmente el derecho romano occidental, se debe proponer una división del mismo en cinco grandes tendencias que más adelante se expresarán.</w:t>
      </w:r>
    </w:p>
    <w:p>
      <w:pPr>
        <w:pStyle w:val="Style24"/>
        <w:numPr>
          <w:ilvl w:val="0"/>
          <w:numId w:val="21"/>
        </w:numPr>
        <w:framePr w:w="5811" w:h="3071" w:hRule="exact" w:wrap="none" w:vAnchor="page" w:hAnchor="page" w:x="949" w:y="3817"/>
        <w:tabs>
          <w:tab w:leader="none" w:pos="347" w:val="left"/>
        </w:tabs>
        <w:widowControl w:val="0"/>
        <w:keepNext w:val="0"/>
        <w:keepLines w:val="0"/>
        <w:shd w:val="clear" w:color="auto" w:fill="auto"/>
        <w:bidi w:val="0"/>
        <w:jc w:val="both"/>
        <w:spacing w:before="0" w:after="173" w:line="170" w:lineRule="exact"/>
        <w:ind w:left="0" w:right="0" w:firstLine="0"/>
      </w:pPr>
      <w:r>
        <w:rPr>
          <w:lang w:val="es-ES" w:eastAsia="es-ES" w:bidi="es-ES"/>
          <w:w w:val="100"/>
          <w:spacing w:val="0"/>
          <w:color w:val="000000"/>
          <w:position w:val="0"/>
        </w:rPr>
        <w:t>Los sistemas orientales.</w:t>
      </w:r>
    </w:p>
    <w:p>
      <w:pPr>
        <w:pStyle w:val="Style5"/>
        <w:framePr w:w="5811" w:h="3071" w:hRule="exact" w:wrap="none" w:vAnchor="page" w:hAnchor="page" w:x="949" w:y="3817"/>
        <w:widowControl w:val="0"/>
        <w:keepNext w:val="0"/>
        <w:keepLines w:val="0"/>
        <w:shd w:val="clear" w:color="auto" w:fill="auto"/>
        <w:bidi w:val="0"/>
        <w:jc w:val="both"/>
        <w:spacing w:before="0" w:after="0" w:line="216" w:lineRule="exact"/>
        <w:ind w:left="0" w:right="0" w:firstLine="400"/>
      </w:pPr>
      <w:r>
        <w:rPr>
          <w:lang w:val="es-ES" w:eastAsia="es-ES" w:bidi="es-ES"/>
          <w:w w:val="100"/>
          <w:spacing w:val="0"/>
          <w:color w:val="000000"/>
          <w:position w:val="0"/>
        </w:rPr>
        <w:t>La característica de las civilizaciones orientales es su forma está</w:t>
        <w:softHyphen/>
        <w:t>tica</w:t>
      </w:r>
      <w:r>
        <w:rPr>
          <w:lang w:val="es-ES" w:eastAsia="es-ES" w:bidi="es-ES"/>
          <w:vertAlign w:val="superscript"/>
          <w:w w:val="100"/>
          <w:spacing w:val="0"/>
          <w:color w:val="000000"/>
          <w:position w:val="0"/>
        </w:rPr>
        <w:t>28</w:t>
      </w:r>
      <w:r>
        <w:rPr>
          <w:lang w:val="es-ES" w:eastAsia="es-ES" w:bidi="es-ES"/>
          <w:w w:val="100"/>
          <w:spacing w:val="0"/>
          <w:color w:val="000000"/>
          <w:position w:val="0"/>
        </w:rPr>
        <w:t>. Por oposición al carácter dinámico de la civilización occidental, en constante transformación, las instituciones jurídicas de Oriente pa</w:t>
        <w:softHyphen/>
        <w:t>recen con frecuencia detenidas en sus fórmulas primitivas. Algunos de estos sistemas tienen códigos de procedimiento civil modernos; pero esos códigos cuentan poco frente a la tradición, las costumbres inmemoriales y especialmente a la gran importancia que en ciertas razas tiene el orden religioso sobre el orden civil</w:t>
      </w:r>
      <w:r>
        <w:rPr>
          <w:lang w:val="es-ES" w:eastAsia="es-ES" w:bidi="es-ES"/>
          <w:vertAlign w:val="superscript"/>
          <w:w w:val="100"/>
          <w:spacing w:val="0"/>
          <w:color w:val="000000"/>
          <w:position w:val="0"/>
        </w:rPr>
        <w:t>29</w:t>
      </w:r>
      <w:r>
        <w:rPr>
          <w:lang w:val="es-ES" w:eastAsia="es-ES" w:bidi="es-ES"/>
          <w:w w:val="100"/>
          <w:spacing w:val="0"/>
          <w:color w:val="000000"/>
          <w:position w:val="0"/>
        </w:rPr>
        <w:t>.</w:t>
      </w:r>
    </w:p>
    <w:p>
      <w:pPr>
        <w:pStyle w:val="Style5"/>
        <w:framePr w:w="5811" w:h="3071" w:hRule="exact" w:wrap="none" w:vAnchor="page" w:hAnchor="page" w:x="949" w:y="3817"/>
        <w:widowControl w:val="0"/>
        <w:keepNext w:val="0"/>
        <w:keepLines w:val="0"/>
        <w:shd w:val="clear" w:color="auto" w:fill="auto"/>
        <w:bidi w:val="0"/>
        <w:jc w:val="both"/>
        <w:spacing w:before="0" w:after="0" w:line="216" w:lineRule="exact"/>
        <w:ind w:left="0" w:right="0" w:firstLine="400"/>
      </w:pPr>
      <w:r>
        <w:rPr>
          <w:lang w:val="es-ES" w:eastAsia="es-ES" w:bidi="es-ES"/>
          <w:w w:val="100"/>
          <w:spacing w:val="0"/>
          <w:color w:val="000000"/>
          <w:position w:val="0"/>
        </w:rPr>
        <w:t>Es posible agrupar los pueblos de Oriente y norte de África en tres grandes grupos:</w:t>
      </w:r>
    </w:p>
    <w:p>
      <w:pPr>
        <w:pStyle w:val="Style5"/>
        <w:numPr>
          <w:ilvl w:val="0"/>
          <w:numId w:val="27"/>
        </w:numPr>
        <w:framePr w:w="5811" w:h="3071" w:hRule="exact" w:wrap="none" w:vAnchor="page" w:hAnchor="page" w:x="949" w:y="3817"/>
        <w:tabs>
          <w:tab w:leader="none" w:pos="627" w:val="left"/>
        </w:tabs>
        <w:widowControl w:val="0"/>
        <w:keepNext w:val="0"/>
        <w:keepLines w:val="0"/>
        <w:shd w:val="clear" w:color="auto" w:fill="auto"/>
        <w:bidi w:val="0"/>
        <w:jc w:val="both"/>
        <w:spacing w:before="0" w:after="0" w:line="216" w:lineRule="exact"/>
        <w:ind w:left="0" w:right="0" w:firstLine="400"/>
      </w:pPr>
      <w:r>
        <w:rPr>
          <w:rStyle w:val="CharStyle23"/>
        </w:rPr>
        <w:t>Sistema chino</w:t>
      </w:r>
      <w:r>
        <w:rPr>
          <w:rStyle w:val="CharStyle23"/>
          <w:vertAlign w:val="superscript"/>
        </w:rPr>
        <w:t>30</w:t>
      </w:r>
      <w:r>
        <w:rPr>
          <w:rStyle w:val="CharStyle23"/>
        </w:rPr>
        <w:t>.</w:t>
      </w:r>
      <w:r>
        <w:rPr>
          <w:lang w:val="es-ES" w:eastAsia="es-ES" w:bidi="es-ES"/>
          <w:w w:val="100"/>
          <w:spacing w:val="0"/>
          <w:color w:val="000000"/>
          <w:position w:val="0"/>
        </w:rPr>
        <w:t xml:space="preserve"> Abarca un conjunto aproximado de 458 millo</w:t>
        <w:softHyphen/>
        <w:t>nes de habitantes. Aunque geográficamente su área debería compren</w:t>
        <w:softHyphen/>
      </w:r>
    </w:p>
    <w:p>
      <w:pPr>
        <w:pStyle w:val="Style36"/>
        <w:framePr w:w="5807" w:h="362" w:hRule="exact" w:wrap="none" w:vAnchor="page" w:hAnchor="page" w:x="949" w:y="7254"/>
        <w:tabs>
          <w:tab w:leader="none" w:pos="542" w:val="left"/>
        </w:tabs>
        <w:widowControl w:val="0"/>
        <w:keepNext w:val="0"/>
        <w:keepLines w:val="0"/>
        <w:shd w:val="clear" w:color="auto" w:fill="auto"/>
        <w:bidi w:val="0"/>
        <w:jc w:val="left"/>
        <w:spacing w:before="0" w:after="0" w:line="178" w:lineRule="exact"/>
        <w:ind w:left="0" w:right="0" w:firstLine="380"/>
      </w:pPr>
      <w:r>
        <w:rPr>
          <w:rStyle w:val="CharStyle40"/>
          <w:vertAlign w:val="superscript"/>
          <w:i w:val="0"/>
          <w:iCs w:val="0"/>
        </w:rPr>
        <w:t>27</w:t>
      </w:r>
      <w:r>
        <w:rPr>
          <w:rStyle w:val="CharStyle40"/>
          <w:i w:val="0"/>
          <w:iCs w:val="0"/>
        </w:rPr>
        <w:tab/>
        <w:t xml:space="preserve">Véase </w:t>
      </w:r>
      <w:r>
        <w:rPr>
          <w:rStyle w:val="CharStyle159"/>
          <w:i w:val="0"/>
          <w:iCs w:val="0"/>
        </w:rPr>
        <w:t xml:space="preserve">Pound, </w:t>
      </w:r>
      <w:r>
        <w:rPr>
          <w:lang w:val="es-ES" w:eastAsia="es-ES" w:bidi="es-ES"/>
          <w:w w:val="100"/>
          <w:spacing w:val="0"/>
          <w:color w:val="000000"/>
          <w:position w:val="0"/>
        </w:rPr>
        <w:t>Hierarchy of sources and formes in differents si/stems of laxo,</w:t>
      </w:r>
      <w:r>
        <w:rPr>
          <w:rStyle w:val="CharStyle40"/>
          <w:i w:val="0"/>
          <w:iCs w:val="0"/>
        </w:rPr>
        <w:t xml:space="preserve"> en "Tulane Law Review", t. 7, 1953, p. 745.</w:t>
      </w:r>
    </w:p>
    <w:p>
      <w:pPr>
        <w:pStyle w:val="Style31"/>
        <w:framePr w:w="5807" w:h="188" w:hRule="exact" w:wrap="none" w:vAnchor="page" w:hAnchor="page" w:x="949" w:y="7610"/>
        <w:tabs>
          <w:tab w:leader="none" w:pos="592" w:val="left"/>
        </w:tabs>
        <w:widowControl w:val="0"/>
        <w:keepNext w:val="0"/>
        <w:keepLines w:val="0"/>
        <w:shd w:val="clear" w:color="auto" w:fill="auto"/>
        <w:bidi w:val="0"/>
        <w:spacing w:before="0" w:after="0" w:line="178" w:lineRule="exact"/>
        <w:ind w:left="380" w:right="0" w:firstLine="0"/>
      </w:pPr>
      <w:r>
        <w:rPr>
          <w:rStyle w:val="CharStyle160"/>
          <w:vertAlign w:val="superscript"/>
        </w:rPr>
        <w:t>28</w:t>
      </w:r>
      <w:r>
        <w:rPr>
          <w:rStyle w:val="CharStyle161"/>
        </w:rPr>
        <w:tab/>
        <w:t xml:space="preserve">Kury, </w:t>
      </w:r>
      <w:r>
        <w:rPr>
          <w:rStyle w:val="CharStyle35"/>
        </w:rPr>
        <w:t>¿Qué es el hombre?,</w:t>
      </w:r>
      <w:r>
        <w:rPr>
          <w:lang w:val="es-ES" w:eastAsia="es-ES" w:bidi="es-ES"/>
          <w:w w:val="100"/>
          <w:spacing w:val="0"/>
          <w:color w:val="000000"/>
          <w:position w:val="0"/>
        </w:rPr>
        <w:t xml:space="preserve"> Cardal, 1954, p. 108.</w:t>
      </w:r>
    </w:p>
    <w:p>
      <w:pPr>
        <w:pStyle w:val="Style31"/>
        <w:framePr w:w="5807" w:h="1261" w:hRule="exact" w:wrap="none" w:vAnchor="page" w:hAnchor="page" w:x="949" w:y="7800"/>
        <w:widowControl w:val="0"/>
        <w:keepNext w:val="0"/>
        <w:keepLines w:val="0"/>
        <w:shd w:val="clear" w:color="auto" w:fill="auto"/>
        <w:bidi w:val="0"/>
        <w:spacing w:before="0" w:after="0" w:line="178" w:lineRule="exact"/>
        <w:ind w:left="0" w:right="0" w:firstLine="580"/>
      </w:pPr>
      <w:r>
        <w:rPr>
          <w:lang w:val="es-ES" w:eastAsia="es-ES" w:bidi="es-ES"/>
          <w:w w:val="100"/>
          <w:spacing w:val="0"/>
          <w:color w:val="000000"/>
          <w:position w:val="0"/>
        </w:rPr>
        <w:t xml:space="preserve">Sobre los sistemas que a continuación se mencionan, hemos escrito un estudio similar titulado </w:t>
      </w:r>
      <w:r>
        <w:rPr>
          <w:rStyle w:val="CharStyle35"/>
        </w:rPr>
        <w:t>Concepto, sistemas</w:t>
      </w:r>
      <w:r>
        <w:rPr>
          <w:lang w:val="es-ES" w:eastAsia="es-ES" w:bidi="es-ES"/>
          <w:w w:val="100"/>
          <w:spacing w:val="0"/>
          <w:color w:val="000000"/>
          <w:position w:val="0"/>
        </w:rPr>
        <w:t xml:space="preserve"> y </w:t>
      </w:r>
      <w:r>
        <w:rPr>
          <w:rStyle w:val="CharStyle35"/>
        </w:rPr>
        <w:t>tendencias del derecho procesal civil,</w:t>
      </w:r>
      <w:r>
        <w:rPr>
          <w:lang w:val="es-ES" w:eastAsia="es-ES" w:bidi="es-ES"/>
          <w:w w:val="100"/>
          <w:spacing w:val="0"/>
          <w:color w:val="000000"/>
          <w:position w:val="0"/>
        </w:rPr>
        <w:t xml:space="preserve"> publ. en "Rev. F. D. C. S.", 1954, p. 231, y en "Revista del Colegio de Abogados", Buenos Aires, 1955. Los materiales de esos trabajos fueron preparados para esta edición y para el curso dictado en Tulane University en 1955; pero su inclusión completa en esta obra le haría perder sus originarias proporciones y orientación. Los materiales que por primera vez se citan aquí, pertenecen a la biblioteca de la Universidad de Tulane.</w:t>
      </w:r>
    </w:p>
    <w:p>
      <w:pPr>
        <w:pStyle w:val="Style31"/>
        <w:framePr w:w="5807" w:h="1468" w:hRule="exact" w:wrap="none" w:vAnchor="page" w:hAnchor="page" w:x="949" w:y="9066"/>
        <w:tabs>
          <w:tab w:leader="none" w:pos="555" w:val="left"/>
        </w:tabs>
        <w:widowControl w:val="0"/>
        <w:keepNext w:val="0"/>
        <w:keepLines w:val="0"/>
        <w:shd w:val="clear" w:color="auto" w:fill="auto"/>
        <w:bidi w:val="0"/>
        <w:spacing w:before="0" w:after="0" w:line="178" w:lineRule="exact"/>
        <w:ind w:left="0" w:right="0" w:firstLine="380"/>
      </w:pPr>
      <w:r>
        <w:rPr>
          <w:lang w:val="es-ES" w:eastAsia="es-ES" w:bidi="es-ES"/>
          <w:vertAlign w:val="superscript"/>
          <w:w w:val="100"/>
          <w:spacing w:val="0"/>
          <w:color w:val="000000"/>
          <w:position w:val="0"/>
        </w:rPr>
        <w:t>30</w:t>
      </w:r>
      <w:r>
        <w:rPr>
          <w:lang w:val="es-ES" w:eastAsia="es-ES" w:bidi="es-ES"/>
          <w:w w:val="100"/>
          <w:spacing w:val="0"/>
          <w:color w:val="000000"/>
          <w:position w:val="0"/>
        </w:rPr>
        <w:tab/>
        <w:t xml:space="preserve">Sobre este sistema, en general, Yu, Giude (o stnrfy </w:t>
      </w:r>
      <w:r>
        <w:rPr>
          <w:rStyle w:val="CharStyle35"/>
        </w:rPr>
        <w:t>of Chínese liternture,</w:t>
      </w:r>
      <w:r>
        <w:rPr>
          <w:lang w:val="es-ES" w:eastAsia="es-ES" w:bidi="es-ES"/>
          <w:w w:val="100"/>
          <w:spacing w:val="0"/>
          <w:color w:val="000000"/>
          <w:position w:val="0"/>
        </w:rPr>
        <w:t xml:space="preserve"> publ. en "China Law Review", 1936, </w:t>
      </w:r>
      <w:r>
        <w:rPr>
          <w:rStyle w:val="CharStyle162"/>
        </w:rPr>
        <w:t xml:space="preserve">p. </w:t>
      </w:r>
      <w:r>
        <w:rPr>
          <w:lang w:val="es-ES" w:eastAsia="es-ES" w:bidi="es-ES"/>
          <w:w w:val="100"/>
          <w:spacing w:val="0"/>
          <w:color w:val="000000"/>
          <w:position w:val="0"/>
        </w:rPr>
        <w:t xml:space="preserve">291. Últimamente </w:t>
      </w:r>
      <w:r>
        <w:rPr>
          <w:rStyle w:val="CharStyle161"/>
        </w:rPr>
        <w:t xml:space="preserve">Pound, </w:t>
      </w:r>
      <w:r>
        <w:rPr>
          <w:rStyle w:val="CharStyle35"/>
        </w:rPr>
        <w:t>The Chínese Constitution,</w:t>
      </w:r>
      <w:r>
        <w:rPr>
          <w:lang w:val="es-ES" w:eastAsia="es-ES" w:bidi="es-ES"/>
          <w:w w:val="100"/>
          <w:spacing w:val="0"/>
          <w:color w:val="000000"/>
          <w:position w:val="0"/>
        </w:rPr>
        <w:t xml:space="preserve"> publ. en "New York University Law Quarterly", 1947, p. 194. Una exposición de la justicia china ha sido publicada por </w:t>
      </w:r>
      <w:r>
        <w:rPr>
          <w:rStyle w:val="CharStyle161"/>
        </w:rPr>
        <w:t xml:space="preserve">Yanu, </w:t>
      </w:r>
      <w:r>
        <w:rPr>
          <w:rStyle w:val="CharStyle35"/>
        </w:rPr>
        <w:t>ludidal Administration in Clima,</w:t>
      </w:r>
      <w:r>
        <w:rPr>
          <w:lang w:val="es-ES" w:eastAsia="es-ES" w:bidi="es-ES"/>
          <w:w w:val="100"/>
          <w:spacing w:val="0"/>
          <w:color w:val="000000"/>
          <w:position w:val="0"/>
        </w:rPr>
        <w:t xml:space="preserve"> publ. en "China Law Re</w:t>
        <w:softHyphen/>
        <w:t>view", Nanking, 1933, p. 6. Pero ese estudio confirma lo afirmado en el texto de que la administración de justicia abarca principalmente la materia penal y no los litigios civiles. Cabe anotar, sin embargo, que este trabajo, cuyo autor era al tiempo de escribirlo minis</w:t>
        <w:softHyphen/>
        <w:t>tro de Justicia, es anterior a la vigencia del actual Código de Procedimiento Civil.</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69"/>
        <w:framePr w:wrap="none" w:vAnchor="page" w:hAnchor="page" w:x="2123" w:y="1153"/>
        <w:widowControl w:val="0"/>
        <w:keepNext w:val="0"/>
        <w:keepLines w:val="0"/>
        <w:shd w:val="clear" w:color="auto" w:fill="auto"/>
        <w:bidi w:val="0"/>
        <w:jc w:val="left"/>
        <w:spacing w:before="0" w:after="0" w:line="180" w:lineRule="exact"/>
        <w:ind w:left="0" w:right="0" w:firstLine="0"/>
      </w:pPr>
      <w:r>
        <w:rPr>
          <w:rStyle w:val="CharStyle71"/>
          <w:b/>
          <w:bCs/>
        </w:rPr>
        <w:t xml:space="preserve">Introducción. </w:t>
      </w:r>
      <w:r>
        <w:rPr>
          <w:rStyle w:val="CharStyle163"/>
          <w:b w:val="0"/>
          <w:bCs w:val="0"/>
        </w:rPr>
        <w:t xml:space="preserve">El </w:t>
      </w:r>
      <w:r>
        <w:rPr>
          <w:rStyle w:val="CharStyle71"/>
          <w:b/>
          <w:bCs/>
        </w:rPr>
        <w:t>derecho procesal civil</w:t>
      </w:r>
    </w:p>
    <w:p>
      <w:pPr>
        <w:pStyle w:val="Style164"/>
        <w:framePr w:wrap="none" w:vAnchor="page" w:hAnchor="page" w:x="6574" w:y="1145"/>
        <w:widowControl w:val="0"/>
        <w:keepNext w:val="0"/>
        <w:keepLines w:val="0"/>
        <w:shd w:val="clear" w:color="auto" w:fill="auto"/>
        <w:bidi w:val="0"/>
        <w:jc w:val="left"/>
        <w:spacing w:before="0" w:after="0" w:line="200" w:lineRule="exact"/>
        <w:ind w:left="0" w:right="0" w:firstLine="0"/>
      </w:pPr>
      <w:r>
        <w:rPr>
          <w:lang w:val="es-ES" w:eastAsia="es-ES" w:bidi="es-ES"/>
          <w:w w:val="100"/>
          <w:color w:val="000000"/>
          <w:position w:val="0"/>
        </w:rPr>
        <w:t>13</w:t>
      </w:r>
    </w:p>
    <w:p>
      <w:pPr>
        <w:pStyle w:val="Style5"/>
        <w:framePr w:w="5887" w:h="4333" w:hRule="exact" w:wrap="none" w:vAnchor="page" w:hAnchor="page" w:x="911" w:y="1635"/>
        <w:tabs>
          <w:tab w:leader="none" w:pos="627" w:val="left"/>
        </w:tabs>
        <w:widowControl w:val="0"/>
        <w:keepNext w:val="0"/>
        <w:keepLines w:val="0"/>
        <w:shd w:val="clear" w:color="auto" w:fill="auto"/>
        <w:bidi w:val="0"/>
        <w:jc w:val="both"/>
        <w:spacing w:before="0" w:after="0" w:line="224" w:lineRule="exact"/>
        <w:ind w:left="0" w:right="0" w:firstLine="0"/>
      </w:pPr>
      <w:r>
        <w:rPr>
          <w:lang w:val="es-ES" w:eastAsia="es-ES" w:bidi="es-ES"/>
          <w:w w:val="100"/>
          <w:spacing w:val="0"/>
          <w:color w:val="000000"/>
          <w:position w:val="0"/>
        </w:rPr>
        <w:t>der regiones como Japón, Corea, Vietnam y Filipinas, estos países tienen modalidades particulares, consecuencias de las respectivas in</w:t>
        <w:softHyphen/>
        <w:t>fluencias alemana</w:t>
      </w:r>
      <w:r>
        <w:rPr>
          <w:lang w:val="es-ES" w:eastAsia="es-ES" w:bidi="es-ES"/>
          <w:vertAlign w:val="superscript"/>
          <w:w w:val="100"/>
          <w:spacing w:val="0"/>
          <w:color w:val="000000"/>
          <w:position w:val="0"/>
        </w:rPr>
        <w:t>31</w:t>
      </w:r>
      <w:r>
        <w:rPr>
          <w:lang w:val="es-ES" w:eastAsia="es-ES" w:bidi="es-ES"/>
          <w:w w:val="100"/>
          <w:spacing w:val="0"/>
          <w:color w:val="000000"/>
          <w:position w:val="0"/>
        </w:rPr>
        <w:t>, francesa y española.</w:t>
      </w:r>
    </w:p>
    <w:p>
      <w:pPr>
        <w:pStyle w:val="Style5"/>
        <w:framePr w:w="5887" w:h="4333" w:hRule="exact" w:wrap="none" w:vAnchor="page" w:hAnchor="page" w:x="911" w:y="1635"/>
        <w:widowControl w:val="0"/>
        <w:keepNext w:val="0"/>
        <w:keepLines w:val="0"/>
        <w:shd w:val="clear" w:color="auto" w:fill="auto"/>
        <w:bidi w:val="0"/>
        <w:jc w:val="both"/>
        <w:spacing w:before="0" w:after="0" w:line="224" w:lineRule="exact"/>
        <w:ind w:left="0" w:right="0" w:firstLine="440"/>
      </w:pPr>
      <w:r>
        <w:rPr>
          <w:lang w:val="es-ES" w:eastAsia="es-ES" w:bidi="es-ES"/>
          <w:w w:val="100"/>
          <w:spacing w:val="0"/>
          <w:color w:val="000000"/>
          <w:position w:val="0"/>
        </w:rPr>
        <w:t>Rige en China un Código de Procedimiento Civil de 1 de julio de 1935. Pero los elementos de información de que se dispone, afirman que este texto legal tiene escasa aplicación práctica, dadas las moda</w:t>
        <w:softHyphen/>
        <w:t>lidades particulares de ese pueblo</w:t>
      </w:r>
      <w:r>
        <w:rPr>
          <w:lang w:val="es-ES" w:eastAsia="es-ES" w:bidi="es-ES"/>
          <w:vertAlign w:val="superscript"/>
          <w:w w:val="100"/>
          <w:spacing w:val="0"/>
          <w:color w:val="000000"/>
          <w:position w:val="0"/>
        </w:rPr>
        <w:t>32</w:t>
      </w:r>
      <w:r>
        <w:rPr>
          <w:lang w:val="es-ES" w:eastAsia="es-ES" w:bidi="es-ES"/>
          <w:w w:val="100"/>
          <w:spacing w:val="0"/>
          <w:color w:val="000000"/>
          <w:position w:val="0"/>
        </w:rPr>
        <w:t>. El Código es de inspiración oc</w:t>
        <w:softHyphen/>
        <w:t>cidental y su técnica lo aproxima al sistema francés, modernizado y con muy correcta formulación</w:t>
      </w:r>
      <w:r>
        <w:rPr>
          <w:lang w:val="es-ES" w:eastAsia="es-ES" w:bidi="es-ES"/>
          <w:vertAlign w:val="superscript"/>
          <w:w w:val="100"/>
          <w:spacing w:val="0"/>
          <w:color w:val="000000"/>
          <w:position w:val="0"/>
        </w:rPr>
        <w:t>33</w:t>
      </w:r>
      <w:r>
        <w:rPr>
          <w:lang w:val="es-ES" w:eastAsia="es-ES" w:bidi="es-ES"/>
          <w:w w:val="100"/>
          <w:spacing w:val="0"/>
          <w:color w:val="000000"/>
          <w:position w:val="0"/>
        </w:rPr>
        <w:t>.</w:t>
      </w:r>
    </w:p>
    <w:p>
      <w:pPr>
        <w:pStyle w:val="Style5"/>
        <w:numPr>
          <w:ilvl w:val="0"/>
          <w:numId w:val="27"/>
        </w:numPr>
        <w:framePr w:w="5887" w:h="4333" w:hRule="exact" w:wrap="none" w:vAnchor="page" w:hAnchor="page" w:x="911" w:y="1635"/>
        <w:tabs>
          <w:tab w:leader="none" w:pos="627" w:val="left"/>
        </w:tabs>
        <w:widowControl w:val="0"/>
        <w:keepNext w:val="0"/>
        <w:keepLines w:val="0"/>
        <w:shd w:val="clear" w:color="auto" w:fill="auto"/>
        <w:bidi w:val="0"/>
        <w:jc w:val="both"/>
        <w:spacing w:before="0" w:after="0" w:line="224" w:lineRule="exact"/>
        <w:ind w:left="0" w:right="0" w:firstLine="440"/>
      </w:pPr>
      <w:r>
        <w:rPr>
          <w:rStyle w:val="CharStyle23"/>
        </w:rPr>
        <w:t>Sistema hindú</w:t>
      </w:r>
      <w:r>
        <w:rPr>
          <w:rStyle w:val="CharStyle23"/>
          <w:vertAlign w:val="superscript"/>
        </w:rPr>
        <w:t>34</w:t>
      </w:r>
      <w:r>
        <w:rPr>
          <w:rStyle w:val="CharStyle23"/>
        </w:rPr>
        <w:t>.</w:t>
      </w:r>
      <w:r>
        <w:rPr>
          <w:lang w:val="es-ES" w:eastAsia="es-ES" w:bidi="es-ES"/>
          <w:w w:val="100"/>
          <w:spacing w:val="0"/>
          <w:color w:val="000000"/>
          <w:position w:val="0"/>
        </w:rPr>
        <w:t xml:space="preserve"> Este sistema abarca un conjunto de 380 millo</w:t>
        <w:softHyphen/>
        <w:t>nes de habitantes, divididos por regiones, razas y grupos sociales. Se rige por un Código cuya última versión es de 1908</w:t>
      </w:r>
      <w:r>
        <w:rPr>
          <w:lang w:val="es-ES" w:eastAsia="es-ES" w:bidi="es-ES"/>
          <w:vertAlign w:val="superscript"/>
          <w:w w:val="100"/>
          <w:spacing w:val="0"/>
          <w:color w:val="000000"/>
          <w:position w:val="0"/>
        </w:rPr>
        <w:t>35</w:t>
      </w:r>
      <w:r>
        <w:rPr>
          <w:lang w:val="es-ES" w:eastAsia="es-ES" w:bidi="es-ES"/>
          <w:w w:val="100"/>
          <w:spacing w:val="0"/>
          <w:color w:val="000000"/>
          <w:position w:val="0"/>
        </w:rPr>
        <w:t>, y que según informaciones autorizadas tiene escasa aplicación práctica</w:t>
      </w:r>
      <w:r>
        <w:rPr>
          <w:lang w:val="es-ES" w:eastAsia="es-ES" w:bidi="es-ES"/>
          <w:vertAlign w:val="superscript"/>
          <w:w w:val="100"/>
          <w:spacing w:val="0"/>
          <w:color w:val="000000"/>
          <w:position w:val="0"/>
        </w:rPr>
        <w:t>36</w:t>
      </w:r>
      <w:r>
        <w:rPr>
          <w:lang w:val="es-ES" w:eastAsia="es-ES" w:bidi="es-ES"/>
          <w:w w:val="100"/>
          <w:spacing w:val="0"/>
          <w:color w:val="000000"/>
          <w:position w:val="0"/>
        </w:rPr>
        <w:t>.</w:t>
      </w:r>
    </w:p>
    <w:p>
      <w:pPr>
        <w:pStyle w:val="Style5"/>
        <w:numPr>
          <w:ilvl w:val="0"/>
          <w:numId w:val="27"/>
        </w:numPr>
        <w:framePr w:w="5887" w:h="4333" w:hRule="exact" w:wrap="none" w:vAnchor="page" w:hAnchor="page" w:x="911" w:y="1635"/>
        <w:tabs>
          <w:tab w:leader="none" w:pos="636" w:val="left"/>
        </w:tabs>
        <w:widowControl w:val="0"/>
        <w:keepNext w:val="0"/>
        <w:keepLines w:val="0"/>
        <w:shd w:val="clear" w:color="auto" w:fill="auto"/>
        <w:bidi w:val="0"/>
        <w:jc w:val="both"/>
        <w:spacing w:before="0" w:after="0" w:line="224" w:lineRule="exact"/>
        <w:ind w:left="0" w:right="0" w:firstLine="440"/>
      </w:pPr>
      <w:r>
        <w:rPr>
          <w:rStyle w:val="CharStyle23"/>
        </w:rPr>
        <w:t>Sistema musulmán</w:t>
      </w:r>
      <w:r>
        <w:rPr>
          <w:rStyle w:val="CharStyle23"/>
          <w:vertAlign w:val="superscript"/>
        </w:rPr>
        <w:t>37</w:t>
      </w:r>
      <w:r>
        <w:rPr>
          <w:rStyle w:val="CharStyle23"/>
        </w:rPr>
        <w:t>.</w:t>
      </w:r>
      <w:r>
        <w:rPr>
          <w:lang w:val="es-ES" w:eastAsia="es-ES" w:bidi="es-ES"/>
          <w:w w:val="100"/>
          <w:spacing w:val="0"/>
          <w:color w:val="000000"/>
          <w:position w:val="0"/>
        </w:rPr>
        <w:t xml:space="preserve"> Abarca un área geográfica que va desde la costa atlántica de África hasta la India. Debe atribuírsele una cifra de 400 millones de personas. No tiene codificación y lo religioso interfiere constantemente con lo civil. El derecho musulmán es apli</w:t>
        <w:softHyphen/>
        <w:t>cado por jueces españoles, franceses, italianos, ingleses, turcos, ára</w:t>
        <w:softHyphen/>
        <w:t>bes, hindúes.</w:t>
      </w:r>
    </w:p>
    <w:p>
      <w:pPr>
        <w:pStyle w:val="Style31"/>
        <w:framePr w:w="5849" w:h="744" w:hRule="exact" w:wrap="none" w:vAnchor="page" w:hAnchor="page" w:x="911" w:y="6356"/>
        <w:tabs>
          <w:tab w:leader="none" w:pos="555" w:val="left"/>
        </w:tabs>
        <w:widowControl w:val="0"/>
        <w:keepNext w:val="0"/>
        <w:keepLines w:val="0"/>
        <w:shd w:val="clear" w:color="auto" w:fill="auto"/>
        <w:bidi w:val="0"/>
        <w:spacing w:before="0" w:after="0" w:line="178" w:lineRule="exact"/>
        <w:ind w:left="0" w:right="0" w:firstLine="420"/>
      </w:pPr>
      <w:r>
        <w:rPr>
          <w:lang w:val="es-ES" w:eastAsia="es-ES" w:bidi="es-ES"/>
          <w:w w:val="100"/>
          <w:spacing w:val="0"/>
          <w:color w:val="000000"/>
          <w:position w:val="0"/>
        </w:rPr>
        <w:t>31</w:t>
        <w:tab/>
        <w:t>El Código Civil japonés es de influencia alemana. Carecemos hasta este mo</w:t>
        <w:softHyphen/>
        <w:t xml:space="preserve">mento de elementos de información suficiente acerca de la materia procesal. Cfr. </w:t>
      </w:r>
      <w:r>
        <w:rPr>
          <w:rStyle w:val="CharStyle127"/>
        </w:rPr>
        <w:t xml:space="preserve">De </w:t>
      </w:r>
      <w:r>
        <w:rPr>
          <w:rStyle w:val="CharStyle120"/>
          <w:lang w:val="en-US" w:eastAsia="en-US" w:bidi="en-US"/>
        </w:rPr>
        <w:t xml:space="preserve">Becker, </w:t>
      </w:r>
      <w:r>
        <w:rPr>
          <w:rStyle w:val="CharStyle35"/>
          <w:lang w:val="en-US" w:eastAsia="en-US" w:bidi="en-US"/>
        </w:rPr>
        <w:t>Elements of Japanese Law,</w:t>
      </w:r>
      <w:r>
        <w:rPr>
          <w:lang w:val="en-US" w:eastAsia="en-US" w:bidi="en-US"/>
          <w:w w:val="100"/>
          <w:spacing w:val="0"/>
          <w:color w:val="000000"/>
          <w:position w:val="0"/>
        </w:rPr>
        <w:t xml:space="preserve"> </w:t>
      </w:r>
      <w:r>
        <w:rPr>
          <w:lang w:val="es-ES" w:eastAsia="es-ES" w:bidi="es-ES"/>
          <w:w w:val="100"/>
          <w:spacing w:val="0"/>
          <w:color w:val="000000"/>
          <w:position w:val="0"/>
        </w:rPr>
        <w:t xml:space="preserve">Tokio, </w:t>
      </w:r>
      <w:r>
        <w:rPr>
          <w:rStyle w:val="CharStyle147"/>
          <w:lang w:val="en-US" w:eastAsia="en-US" w:bidi="en-US"/>
        </w:rPr>
        <w:t xml:space="preserve">1916, </w:t>
      </w:r>
      <w:r>
        <w:rPr>
          <w:rStyle w:val="CharStyle147"/>
          <w:lang w:val="fr-FR" w:eastAsia="fr-FR" w:bidi="fr-FR"/>
        </w:rPr>
        <w:t xml:space="preserve">y </w:t>
      </w:r>
      <w:r>
        <w:rPr>
          <w:rStyle w:val="CharStyle120"/>
          <w:lang w:val="en-US" w:eastAsia="en-US" w:bidi="en-US"/>
        </w:rPr>
        <w:t xml:space="preserve">Fuji Schiniki, </w:t>
      </w:r>
      <w:r>
        <w:rPr>
          <w:rStyle w:val="CharStyle35"/>
          <w:lang w:val="en-US" w:eastAsia="en-US" w:bidi="en-US"/>
        </w:rPr>
        <w:t>The essentials of Japanese Constitutional Law,</w:t>
      </w:r>
      <w:r>
        <w:rPr>
          <w:lang w:val="en-US" w:eastAsia="en-US" w:bidi="en-US"/>
          <w:w w:val="100"/>
          <w:spacing w:val="0"/>
          <w:color w:val="000000"/>
          <w:position w:val="0"/>
        </w:rPr>
        <w:t xml:space="preserve"> </w:t>
      </w:r>
      <w:r>
        <w:rPr>
          <w:lang w:val="es-ES" w:eastAsia="es-ES" w:bidi="es-ES"/>
          <w:w w:val="100"/>
          <w:spacing w:val="0"/>
          <w:color w:val="000000"/>
          <w:position w:val="0"/>
        </w:rPr>
        <w:t xml:space="preserve">Tokio, </w:t>
      </w:r>
      <w:r>
        <w:rPr>
          <w:lang w:val="en-US" w:eastAsia="en-US" w:bidi="en-US"/>
          <w:w w:val="100"/>
          <w:spacing w:val="0"/>
          <w:color w:val="000000"/>
          <w:position w:val="0"/>
        </w:rPr>
        <w:t>1940.</w:t>
      </w:r>
    </w:p>
    <w:p>
      <w:pPr>
        <w:pStyle w:val="Style31"/>
        <w:framePr w:w="5849" w:h="545" w:hRule="exact" w:wrap="none" w:vAnchor="page" w:hAnchor="page" w:x="911" w:y="7106"/>
        <w:tabs>
          <w:tab w:leader="none" w:pos="555" w:val="left"/>
        </w:tabs>
        <w:widowControl w:val="0"/>
        <w:keepNext w:val="0"/>
        <w:keepLines w:val="0"/>
        <w:shd w:val="clear" w:color="auto" w:fill="auto"/>
        <w:bidi w:val="0"/>
        <w:spacing w:before="0" w:after="0" w:line="178" w:lineRule="exact"/>
        <w:ind w:left="0" w:right="0" w:firstLine="420"/>
      </w:pPr>
      <w:r>
        <w:rPr>
          <w:lang w:val="en-US" w:eastAsia="en-US" w:bidi="en-US"/>
          <w:w w:val="100"/>
          <w:spacing w:val="0"/>
          <w:color w:val="000000"/>
          <w:position w:val="0"/>
        </w:rPr>
        <w:t>32</w:t>
        <w:tab/>
      </w:r>
      <w:r>
        <w:rPr>
          <w:lang w:val="es-ES" w:eastAsia="es-ES" w:bidi="es-ES"/>
          <w:w w:val="100"/>
          <w:spacing w:val="0"/>
          <w:color w:val="000000"/>
          <w:position w:val="0"/>
        </w:rPr>
        <w:t xml:space="preserve">Decía </w:t>
      </w:r>
      <w:r>
        <w:rPr>
          <w:rStyle w:val="CharStyle120"/>
          <w:lang w:val="it-IT" w:eastAsia="it-IT" w:bidi="it-IT"/>
        </w:rPr>
        <w:t xml:space="preserve">Confucio: </w:t>
      </w:r>
      <w:r>
        <w:rPr>
          <w:lang w:val="es-ES" w:eastAsia="es-ES" w:bidi="es-ES"/>
          <w:w w:val="100"/>
          <w:spacing w:val="0"/>
          <w:color w:val="000000"/>
          <w:position w:val="0"/>
        </w:rPr>
        <w:t>"En escuchar litigios yo soy como cualquier otro; lo importan</w:t>
        <w:softHyphen/>
        <w:t xml:space="preserve">te es que el pueblo no tenga litigios". </w:t>
      </w:r>
      <w:r>
        <w:rPr>
          <w:rStyle w:val="CharStyle120"/>
        </w:rPr>
        <w:t xml:space="preserve">Doeblin, </w:t>
      </w:r>
      <w:r>
        <w:rPr>
          <w:rStyle w:val="CharStyle35"/>
          <w:lang w:val="it-IT" w:eastAsia="it-IT" w:bidi="it-IT"/>
        </w:rPr>
        <w:t>Confucio.</w:t>
      </w:r>
      <w:r>
        <w:rPr>
          <w:lang w:val="it-IT" w:eastAsia="it-IT" w:bidi="it-IT"/>
          <w:w w:val="100"/>
          <w:spacing w:val="0"/>
          <w:color w:val="000000"/>
          <w:position w:val="0"/>
        </w:rPr>
        <w:t xml:space="preserve"> </w:t>
      </w:r>
      <w:r>
        <w:rPr>
          <w:lang w:val="es-ES" w:eastAsia="es-ES" w:bidi="es-ES"/>
          <w:w w:val="100"/>
          <w:spacing w:val="0"/>
          <w:color w:val="000000"/>
          <w:position w:val="0"/>
        </w:rPr>
        <w:t xml:space="preserve">Texto e introducción, </w:t>
      </w:r>
      <w:r>
        <w:rPr>
          <w:lang w:val="en-US" w:eastAsia="en-US" w:bidi="en-US"/>
          <w:w w:val="100"/>
          <w:spacing w:val="0"/>
          <w:color w:val="000000"/>
          <w:position w:val="0"/>
        </w:rPr>
        <w:t xml:space="preserve">trad, </w:t>
      </w:r>
      <w:r>
        <w:rPr>
          <w:lang w:val="es-ES" w:eastAsia="es-ES" w:bidi="es-ES"/>
          <w:w w:val="100"/>
          <w:spacing w:val="0"/>
          <w:color w:val="000000"/>
          <w:position w:val="0"/>
        </w:rPr>
        <w:t>esp., Buenos Aires, 1946, p. 68.</w:t>
      </w:r>
    </w:p>
    <w:p>
      <w:pPr>
        <w:pStyle w:val="Style36"/>
        <w:framePr w:w="5849" w:h="557" w:hRule="exact" w:wrap="none" w:vAnchor="page" w:hAnchor="page" w:x="911" w:y="7648"/>
        <w:tabs>
          <w:tab w:leader="none" w:pos="584" w:val="left"/>
        </w:tabs>
        <w:widowControl w:val="0"/>
        <w:keepNext w:val="0"/>
        <w:keepLines w:val="0"/>
        <w:shd w:val="clear" w:color="auto" w:fill="auto"/>
        <w:bidi w:val="0"/>
        <w:jc w:val="both"/>
        <w:spacing w:before="0" w:after="0" w:line="178" w:lineRule="exact"/>
        <w:ind w:left="0" w:right="0" w:firstLine="420"/>
      </w:pPr>
      <w:r>
        <w:rPr>
          <w:rStyle w:val="CharStyle166"/>
          <w:i w:val="0"/>
          <w:iCs w:val="0"/>
        </w:rPr>
        <w:t>33</w:t>
      </w:r>
      <w:r>
        <w:rPr>
          <w:rStyle w:val="CharStyle40"/>
          <w:i w:val="0"/>
          <w:iCs w:val="0"/>
        </w:rPr>
        <w:tab/>
      </w:r>
      <w:r>
        <w:rPr>
          <w:lang w:val="it-IT" w:eastAsia="it-IT" w:bidi="it-IT"/>
          <w:w w:val="100"/>
          <w:spacing w:val="0"/>
          <w:color w:val="000000"/>
          <w:position w:val="0"/>
        </w:rPr>
        <w:t xml:space="preserve">Code de Procedure </w:t>
      </w:r>
      <w:r>
        <w:rPr>
          <w:lang w:val="es-ES" w:eastAsia="es-ES" w:bidi="es-ES"/>
          <w:w w:val="100"/>
          <w:spacing w:val="0"/>
          <w:color w:val="000000"/>
          <w:position w:val="0"/>
        </w:rPr>
        <w:t xml:space="preserve">(Revisé) </w:t>
      </w:r>
      <w:r>
        <w:rPr>
          <w:lang w:val="fr-FR" w:eastAsia="fr-FR" w:bidi="fr-FR"/>
          <w:w w:val="100"/>
          <w:spacing w:val="0"/>
          <w:color w:val="000000"/>
          <w:position w:val="0"/>
        </w:rPr>
        <w:t>de la République Chinoise. Texte chinois et traduction française revue et mise au jour à la date de la promulgation du nouveau Code,</w:t>
      </w:r>
      <w:r>
        <w:rPr>
          <w:rStyle w:val="CharStyle40"/>
          <w:lang w:val="fr-FR" w:eastAsia="fr-FR" w:bidi="fr-FR"/>
          <w:i w:val="0"/>
          <w:iCs w:val="0"/>
        </w:rPr>
        <w:t xml:space="preserve"> </w:t>
      </w:r>
      <w:r>
        <w:rPr>
          <w:rStyle w:val="CharStyle40"/>
          <w:lang w:val="it-IT" w:eastAsia="it-IT" w:bidi="it-IT"/>
          <w:i w:val="0"/>
          <w:iCs w:val="0"/>
        </w:rPr>
        <w:t xml:space="preserve">por </w:t>
      </w:r>
      <w:r>
        <w:rPr>
          <w:rStyle w:val="CharStyle129"/>
          <w:lang w:val="fr-FR" w:eastAsia="fr-FR" w:bidi="fr-FR"/>
          <w:i w:val="0"/>
          <w:iCs w:val="0"/>
        </w:rPr>
        <w:t xml:space="preserve">Ricard, </w:t>
      </w:r>
      <w:r>
        <w:rPr>
          <w:rStyle w:val="CharStyle40"/>
          <w:lang w:val="fr-FR" w:eastAsia="fr-FR" w:bidi="fr-FR"/>
          <w:i w:val="0"/>
          <w:iCs w:val="0"/>
        </w:rPr>
        <w:t>Tientsin-Shangai, Paris, 1936.</w:t>
      </w:r>
    </w:p>
    <w:p>
      <w:pPr>
        <w:pStyle w:val="Style36"/>
        <w:framePr w:w="5849" w:h="544" w:hRule="exact" w:wrap="none" w:vAnchor="page" w:hAnchor="page" w:x="911" w:y="8199"/>
        <w:tabs>
          <w:tab w:leader="none" w:pos="555" w:val="left"/>
        </w:tabs>
        <w:widowControl w:val="0"/>
        <w:keepNext w:val="0"/>
        <w:keepLines w:val="0"/>
        <w:shd w:val="clear" w:color="auto" w:fill="auto"/>
        <w:bidi w:val="0"/>
        <w:jc w:val="both"/>
        <w:spacing w:before="0" w:after="0" w:line="178" w:lineRule="exact"/>
        <w:ind w:left="0" w:right="0" w:firstLine="420"/>
      </w:pPr>
      <w:r>
        <w:rPr>
          <w:rStyle w:val="CharStyle130"/>
          <w:lang w:val="fr-FR" w:eastAsia="fr-FR" w:bidi="fr-FR"/>
          <w:i w:val="0"/>
          <w:iCs w:val="0"/>
        </w:rPr>
        <w:t>34</w:t>
      </w:r>
      <w:r>
        <w:rPr>
          <w:rStyle w:val="CharStyle40"/>
          <w:lang w:val="fr-FR" w:eastAsia="fr-FR" w:bidi="fr-FR"/>
          <w:i w:val="0"/>
          <w:iCs w:val="0"/>
        </w:rPr>
        <w:tab/>
        <w:t xml:space="preserve">Sobre este </w:t>
      </w:r>
      <w:r>
        <w:rPr>
          <w:rStyle w:val="CharStyle40"/>
          <w:lang w:val="it-IT" w:eastAsia="it-IT" w:bidi="it-IT"/>
          <w:i w:val="0"/>
          <w:iCs w:val="0"/>
        </w:rPr>
        <w:t xml:space="preserve">sistema, </w:t>
      </w:r>
      <w:r>
        <w:rPr>
          <w:rStyle w:val="CharStyle40"/>
          <w:lang w:val="fr-FR" w:eastAsia="fr-FR" w:bidi="fr-FR"/>
          <w:i w:val="0"/>
          <w:iCs w:val="0"/>
        </w:rPr>
        <w:t xml:space="preserve">en general, </w:t>
      </w:r>
      <w:r>
        <w:rPr>
          <w:rStyle w:val="CharStyle129"/>
          <w:lang w:val="en-US" w:eastAsia="en-US" w:bidi="en-US"/>
          <w:i w:val="0"/>
          <w:iCs w:val="0"/>
        </w:rPr>
        <w:t xml:space="preserve">Stokes, </w:t>
      </w:r>
      <w:r>
        <w:rPr>
          <w:lang w:val="en-US" w:eastAsia="en-US" w:bidi="en-US"/>
          <w:w w:val="100"/>
          <w:spacing w:val="0"/>
          <w:color w:val="000000"/>
          <w:position w:val="0"/>
        </w:rPr>
        <w:t xml:space="preserve">The Anglo-Indian </w:t>
      </w:r>
      <w:r>
        <w:rPr>
          <w:lang w:val="fr-FR" w:eastAsia="fr-FR" w:bidi="fr-FR"/>
          <w:w w:val="100"/>
          <w:spacing w:val="0"/>
          <w:color w:val="000000"/>
          <w:position w:val="0"/>
        </w:rPr>
        <w:t>Codes,</w:t>
      </w:r>
      <w:r>
        <w:rPr>
          <w:rStyle w:val="CharStyle40"/>
          <w:lang w:val="fr-FR" w:eastAsia="fr-FR" w:bidi="fr-FR"/>
          <w:i w:val="0"/>
          <w:iCs w:val="0"/>
        </w:rPr>
        <w:t xml:space="preserve"> Oxford, </w:t>
      </w:r>
      <w:r>
        <w:rPr>
          <w:rStyle w:val="CharStyle130"/>
          <w:lang w:val="fr-FR" w:eastAsia="fr-FR" w:bidi="fr-FR"/>
          <w:i w:val="0"/>
          <w:iCs w:val="0"/>
        </w:rPr>
        <w:t xml:space="preserve">1887, </w:t>
      </w:r>
      <w:r>
        <w:rPr>
          <w:rStyle w:val="CharStyle40"/>
          <w:i w:val="0"/>
          <w:iCs w:val="0"/>
        </w:rPr>
        <w:t xml:space="preserve">con suplementos </w:t>
      </w:r>
      <w:r>
        <w:rPr>
          <w:rStyle w:val="CharStyle40"/>
          <w:lang w:val="fr-FR" w:eastAsia="fr-FR" w:bidi="fr-FR"/>
          <w:i w:val="0"/>
          <w:iCs w:val="0"/>
        </w:rPr>
        <w:t xml:space="preserve">de </w:t>
      </w:r>
      <w:r>
        <w:rPr>
          <w:rStyle w:val="CharStyle130"/>
          <w:lang w:val="fr-FR" w:eastAsia="fr-FR" w:bidi="fr-FR"/>
          <w:i w:val="0"/>
          <w:iCs w:val="0"/>
        </w:rPr>
        <w:t xml:space="preserve">1889 y 1891. </w:t>
      </w:r>
      <w:r>
        <w:rPr>
          <w:rStyle w:val="CharStyle40"/>
          <w:i w:val="0"/>
          <w:iCs w:val="0"/>
        </w:rPr>
        <w:t xml:space="preserve">Recientemente, </w:t>
      </w:r>
      <w:r>
        <w:rPr>
          <w:rStyle w:val="CharStyle129"/>
          <w:lang w:val="fr-FR" w:eastAsia="fr-FR" w:bidi="fr-FR"/>
          <w:i w:val="0"/>
          <w:iCs w:val="0"/>
        </w:rPr>
        <w:t xml:space="preserve">Gledhill, </w:t>
      </w:r>
      <w:r>
        <w:rPr>
          <w:lang w:val="fr-FR" w:eastAsia="fr-FR" w:bidi="fr-FR"/>
          <w:w w:val="100"/>
          <w:spacing w:val="0"/>
          <w:color w:val="000000"/>
          <w:position w:val="0"/>
        </w:rPr>
        <w:t xml:space="preserve">The Republic </w:t>
      </w:r>
      <w:r>
        <w:rPr>
          <w:lang w:val="en-US" w:eastAsia="en-US" w:bidi="en-US"/>
          <w:w w:val="100"/>
          <w:spacing w:val="0"/>
          <w:color w:val="000000"/>
          <w:position w:val="0"/>
        </w:rPr>
        <w:t xml:space="preserve">of </w:t>
      </w:r>
      <w:r>
        <w:rPr>
          <w:lang w:val="fr-FR" w:eastAsia="fr-FR" w:bidi="fr-FR"/>
          <w:w w:val="100"/>
          <w:spacing w:val="0"/>
          <w:color w:val="000000"/>
          <w:position w:val="0"/>
        </w:rPr>
        <w:t xml:space="preserve">India, </w:t>
      </w:r>
      <w:r>
        <w:rPr>
          <w:lang w:val="en-US" w:eastAsia="en-US" w:bidi="en-US"/>
          <w:w w:val="100"/>
          <w:spacing w:val="0"/>
          <w:color w:val="000000"/>
          <w:position w:val="0"/>
        </w:rPr>
        <w:t xml:space="preserve">the </w:t>
      </w:r>
      <w:r>
        <w:rPr>
          <w:lang w:val="fr-FR" w:eastAsia="fr-FR" w:bidi="fr-FR"/>
          <w:w w:val="100"/>
          <w:spacing w:val="0"/>
          <w:color w:val="000000"/>
          <w:position w:val="0"/>
        </w:rPr>
        <w:t xml:space="preserve">development </w:t>
      </w:r>
      <w:r>
        <w:rPr>
          <w:lang w:val="en-US" w:eastAsia="en-US" w:bidi="en-US"/>
          <w:w w:val="100"/>
          <w:spacing w:val="0"/>
          <w:color w:val="000000"/>
          <w:position w:val="0"/>
        </w:rPr>
        <w:t>of its laws and Constitution,</w:t>
      </w:r>
      <w:r>
        <w:rPr>
          <w:rStyle w:val="CharStyle40"/>
          <w:lang w:val="en-US" w:eastAsia="en-US" w:bidi="en-US"/>
          <w:i w:val="0"/>
          <w:iCs w:val="0"/>
        </w:rPr>
        <w:t xml:space="preserve"> London, </w:t>
      </w:r>
      <w:r>
        <w:rPr>
          <w:rStyle w:val="CharStyle130"/>
          <w:lang w:val="en-US" w:eastAsia="en-US" w:bidi="en-US"/>
          <w:i w:val="0"/>
          <w:iCs w:val="0"/>
        </w:rPr>
        <w:t>1951.</w:t>
      </w:r>
    </w:p>
    <w:p>
      <w:pPr>
        <w:pStyle w:val="Style31"/>
        <w:framePr w:w="5849" w:h="359" w:hRule="exact" w:wrap="none" w:vAnchor="page" w:hAnchor="page" w:x="911" w:y="8741"/>
        <w:tabs>
          <w:tab w:leader="none" w:pos="568" w:val="left"/>
        </w:tabs>
        <w:widowControl w:val="0"/>
        <w:keepNext w:val="0"/>
        <w:keepLines w:val="0"/>
        <w:shd w:val="clear" w:color="auto" w:fill="auto"/>
        <w:bidi w:val="0"/>
        <w:jc w:val="left"/>
        <w:spacing w:before="0" w:after="0" w:line="178" w:lineRule="exact"/>
        <w:ind w:left="0" w:right="0" w:firstLine="400"/>
      </w:pPr>
      <w:r>
        <w:rPr>
          <w:rStyle w:val="CharStyle167"/>
        </w:rPr>
        <w:t>35</w:t>
      </w:r>
      <w:r>
        <w:rPr>
          <w:lang w:val="en-US" w:eastAsia="en-US" w:bidi="en-US"/>
          <w:w w:val="100"/>
          <w:spacing w:val="0"/>
          <w:color w:val="000000"/>
          <w:position w:val="0"/>
        </w:rPr>
        <w:tab/>
      </w:r>
      <w:r>
        <w:rPr>
          <w:rStyle w:val="CharStyle35"/>
          <w:lang w:val="en-US" w:eastAsia="en-US" w:bidi="en-US"/>
        </w:rPr>
        <w:t>The Code of Civil Procedure, Act. V, 1908,</w:t>
      </w:r>
      <w:r>
        <w:rPr>
          <w:lang w:val="en-US" w:eastAsia="en-US" w:bidi="en-US"/>
          <w:w w:val="100"/>
          <w:spacing w:val="0"/>
          <w:color w:val="000000"/>
          <w:position w:val="0"/>
        </w:rPr>
        <w:t xml:space="preserve"> </w:t>
      </w:r>
      <w:r>
        <w:rPr>
          <w:lang w:val="es-ES" w:eastAsia="es-ES" w:bidi="es-ES"/>
          <w:w w:val="100"/>
          <w:spacing w:val="0"/>
          <w:color w:val="000000"/>
          <w:position w:val="0"/>
        </w:rPr>
        <w:t xml:space="preserve">edición actualizada </w:t>
      </w:r>
      <w:r>
        <w:rPr>
          <w:lang w:val="it-IT" w:eastAsia="it-IT" w:bidi="it-IT"/>
          <w:w w:val="100"/>
          <w:spacing w:val="0"/>
          <w:color w:val="000000"/>
          <w:position w:val="0"/>
        </w:rPr>
        <w:t xml:space="preserve">por </w:t>
      </w:r>
      <w:r>
        <w:rPr>
          <w:rStyle w:val="CharStyle120"/>
          <w:lang w:val="en-US" w:eastAsia="en-US" w:bidi="en-US"/>
        </w:rPr>
        <w:t xml:space="preserve">Raman </w:t>
      </w:r>
      <w:r>
        <w:rPr>
          <w:rStyle w:val="CharStyle127"/>
          <w:lang w:val="fr-FR" w:eastAsia="fr-FR" w:bidi="fr-FR"/>
        </w:rPr>
        <w:t xml:space="preserve">Au </w:t>
      </w:r>
      <w:r>
        <w:rPr>
          <w:rStyle w:val="CharStyle120"/>
          <w:lang w:val="en-US" w:eastAsia="en-US" w:bidi="en-US"/>
        </w:rPr>
        <w:t xml:space="preserve">Shah, </w:t>
      </w:r>
      <w:r>
        <w:rPr>
          <w:lang w:val="en-US" w:eastAsia="en-US" w:bidi="en-US"/>
          <w:w w:val="100"/>
          <w:spacing w:val="0"/>
          <w:color w:val="000000"/>
          <w:position w:val="0"/>
        </w:rPr>
        <w:t xml:space="preserve">Allahabad, </w:t>
      </w:r>
      <w:r>
        <w:rPr>
          <w:lang w:val="fr-FR" w:eastAsia="fr-FR" w:bidi="fr-FR"/>
          <w:w w:val="100"/>
          <w:spacing w:val="0"/>
          <w:color w:val="000000"/>
          <w:position w:val="0"/>
        </w:rPr>
        <w:t>1952.</w:t>
      </w:r>
    </w:p>
    <w:p>
      <w:pPr>
        <w:pStyle w:val="Style142"/>
        <w:framePr w:w="5849" w:h="185" w:hRule="exact" w:wrap="none" w:vAnchor="page" w:hAnchor="page" w:x="911" w:y="9096"/>
        <w:tabs>
          <w:tab w:leader="none" w:pos="599" w:val="left"/>
        </w:tabs>
        <w:widowControl w:val="0"/>
        <w:keepNext w:val="0"/>
        <w:keepLines w:val="0"/>
        <w:shd w:val="clear" w:color="auto" w:fill="auto"/>
        <w:bidi w:val="0"/>
        <w:jc w:val="both"/>
        <w:spacing w:before="0" w:after="0" w:line="178" w:lineRule="exact"/>
        <w:ind w:left="400" w:right="0" w:firstLine="0"/>
      </w:pPr>
      <w:r>
        <w:rPr>
          <w:rStyle w:val="CharStyle144"/>
          <w:lang w:val="fr-FR" w:eastAsia="fr-FR" w:bidi="fr-FR"/>
          <w:b/>
          <w:bCs/>
        </w:rPr>
        <w:t>36</w:t>
        <w:tab/>
        <w:t xml:space="preserve">David, </w:t>
      </w:r>
      <w:r>
        <w:rPr>
          <w:rStyle w:val="CharStyle145"/>
          <w:lang w:val="en-US" w:eastAsia="en-US" w:bidi="en-US"/>
          <w:b w:val="0"/>
          <w:bCs w:val="0"/>
        </w:rPr>
        <w:t>op.</w:t>
      </w:r>
      <w:r>
        <w:rPr>
          <w:rStyle w:val="CharStyle146"/>
          <w:lang w:val="en-US" w:eastAsia="en-US" w:bidi="en-US"/>
          <w:b w:val="0"/>
          <w:bCs w:val="0"/>
        </w:rPr>
        <w:t xml:space="preserve"> </w:t>
      </w:r>
      <w:r>
        <w:rPr>
          <w:lang w:val="en-US" w:eastAsia="en-US" w:bidi="en-US"/>
          <w:w w:val="100"/>
          <w:spacing w:val="0"/>
          <w:color w:val="000000"/>
          <w:position w:val="0"/>
        </w:rPr>
        <w:t xml:space="preserve">n't., </w:t>
      </w:r>
      <w:r>
        <w:rPr>
          <w:lang w:val="fr-FR" w:eastAsia="fr-FR" w:bidi="fr-FR"/>
          <w:w w:val="100"/>
          <w:spacing w:val="0"/>
          <w:color w:val="000000"/>
          <w:position w:val="0"/>
        </w:rPr>
        <w:t xml:space="preserve">p. </w:t>
      </w:r>
      <w:r>
        <w:rPr>
          <w:lang w:val="en-US" w:eastAsia="en-US" w:bidi="en-US"/>
          <w:w w:val="100"/>
          <w:spacing w:val="0"/>
          <w:color w:val="000000"/>
          <w:position w:val="0"/>
        </w:rPr>
        <w:t>358.</w:t>
      </w:r>
    </w:p>
    <w:p>
      <w:pPr>
        <w:pStyle w:val="Style31"/>
        <w:framePr w:w="5849" w:h="1282" w:hRule="exact" w:wrap="none" w:vAnchor="page" w:hAnchor="page" w:x="911" w:y="9283"/>
        <w:tabs>
          <w:tab w:leader="none" w:pos="559" w:val="left"/>
        </w:tabs>
        <w:widowControl w:val="0"/>
        <w:keepNext w:val="0"/>
        <w:keepLines w:val="0"/>
        <w:shd w:val="clear" w:color="auto" w:fill="auto"/>
        <w:bidi w:val="0"/>
        <w:spacing w:before="0" w:after="0" w:line="178" w:lineRule="exact"/>
        <w:ind w:left="0" w:right="0" w:firstLine="400"/>
      </w:pPr>
      <w:r>
        <w:rPr>
          <w:lang w:val="en-US" w:eastAsia="en-US" w:bidi="en-US"/>
          <w:w w:val="100"/>
          <w:spacing w:val="0"/>
          <w:color w:val="000000"/>
          <w:position w:val="0"/>
        </w:rPr>
        <w:t>37</w:t>
        <w:tab/>
      </w:r>
      <w:r>
        <w:rPr>
          <w:lang w:val="es-ES" w:eastAsia="es-ES" w:bidi="es-ES"/>
          <w:w w:val="100"/>
          <w:spacing w:val="0"/>
          <w:color w:val="000000"/>
          <w:position w:val="0"/>
        </w:rPr>
        <w:t>Existe una abundante bibliografía de derecho islámico, la cual aparece expues</w:t>
        <w:softHyphen/>
        <w:t xml:space="preserve">ta en </w:t>
      </w:r>
      <w:r>
        <w:rPr>
          <w:rStyle w:val="CharStyle147"/>
        </w:rPr>
        <w:t xml:space="preserve">el </w:t>
      </w:r>
      <w:r>
        <w:rPr>
          <w:lang w:val="es-ES" w:eastAsia="es-ES" w:bidi="es-ES"/>
          <w:w w:val="100"/>
          <w:spacing w:val="0"/>
          <w:color w:val="000000"/>
          <w:position w:val="0"/>
        </w:rPr>
        <w:t xml:space="preserve">libro de </w:t>
      </w:r>
      <w:r>
        <w:rPr>
          <w:rStyle w:val="CharStyle120"/>
        </w:rPr>
        <w:t xml:space="preserve">López </w:t>
      </w:r>
      <w:r>
        <w:rPr>
          <w:rStyle w:val="CharStyle120"/>
          <w:lang w:val="en-US" w:eastAsia="en-US" w:bidi="en-US"/>
        </w:rPr>
        <w:t xml:space="preserve">Ortiz, </w:t>
      </w:r>
      <w:r>
        <w:rPr>
          <w:rStyle w:val="CharStyle35"/>
        </w:rPr>
        <w:t>Derecho musulmán,</w:t>
      </w:r>
      <w:r>
        <w:rPr>
          <w:lang w:val="es-ES" w:eastAsia="es-ES" w:bidi="es-ES"/>
          <w:w w:val="100"/>
          <w:spacing w:val="0"/>
          <w:color w:val="000000"/>
          <w:position w:val="0"/>
        </w:rPr>
        <w:t xml:space="preserve"> Barcelona, </w:t>
      </w:r>
      <w:r>
        <w:rPr>
          <w:rStyle w:val="CharStyle147"/>
        </w:rPr>
        <w:t xml:space="preserve">1932. </w:t>
      </w:r>
      <w:r>
        <w:rPr>
          <w:lang w:val="es-ES" w:eastAsia="es-ES" w:bidi="es-ES"/>
          <w:w w:val="100"/>
          <w:spacing w:val="0"/>
          <w:color w:val="000000"/>
          <w:position w:val="0"/>
        </w:rPr>
        <w:t xml:space="preserve">Las obras generales más </w:t>
      </w:r>
      <w:r>
        <w:rPr>
          <w:lang w:val="fr-FR" w:eastAsia="fr-FR" w:bidi="fr-FR"/>
          <w:w w:val="100"/>
          <w:spacing w:val="0"/>
          <w:color w:val="000000"/>
          <w:position w:val="0"/>
        </w:rPr>
        <w:t xml:space="preserve">importantes son </w:t>
      </w:r>
      <w:r>
        <w:rPr>
          <w:lang w:val="es-ES" w:eastAsia="es-ES" w:bidi="es-ES"/>
          <w:w w:val="100"/>
          <w:spacing w:val="0"/>
          <w:color w:val="000000"/>
          <w:position w:val="0"/>
        </w:rPr>
        <w:t xml:space="preserve">las </w:t>
      </w:r>
      <w:r>
        <w:rPr>
          <w:lang w:val="fr-FR" w:eastAsia="fr-FR" w:bidi="fr-FR"/>
          <w:w w:val="100"/>
          <w:spacing w:val="0"/>
          <w:color w:val="000000"/>
          <w:position w:val="0"/>
        </w:rPr>
        <w:t xml:space="preserve">de </w:t>
      </w:r>
      <w:r>
        <w:rPr>
          <w:rStyle w:val="CharStyle120"/>
          <w:lang w:val="fr-FR" w:eastAsia="fr-FR" w:bidi="fr-FR"/>
        </w:rPr>
        <w:t xml:space="preserve">Morand, </w:t>
      </w:r>
      <w:r>
        <w:rPr>
          <w:rStyle w:val="CharStyle35"/>
          <w:lang w:val="fr-FR" w:eastAsia="fr-FR" w:bidi="fr-FR"/>
        </w:rPr>
        <w:t xml:space="preserve">Introduction à l'étude du droit musulman algérien, </w:t>
      </w:r>
      <w:r>
        <w:rPr>
          <w:lang w:val="fr-FR" w:eastAsia="fr-FR" w:bidi="fr-FR"/>
          <w:w w:val="100"/>
          <w:spacing w:val="0"/>
          <w:color w:val="000000"/>
          <w:position w:val="0"/>
        </w:rPr>
        <w:t xml:space="preserve">Alger, </w:t>
      </w:r>
      <w:r>
        <w:rPr>
          <w:rStyle w:val="CharStyle120"/>
          <w:lang w:val="fr-FR" w:eastAsia="fr-FR" w:bidi="fr-FR"/>
        </w:rPr>
        <w:t xml:space="preserve">1921; </w:t>
      </w:r>
      <w:r>
        <w:rPr>
          <w:rStyle w:val="CharStyle120"/>
          <w:lang w:val="it-IT" w:eastAsia="it-IT" w:bidi="it-IT"/>
        </w:rPr>
        <w:t xml:space="preserve">Santillana, </w:t>
      </w:r>
      <w:r>
        <w:rPr>
          <w:rStyle w:val="CharStyle35"/>
          <w:lang w:val="it-IT" w:eastAsia="it-IT" w:bidi="it-IT"/>
        </w:rPr>
        <w:t>Istituzioni di diritto musulmano maìichita,</w:t>
      </w:r>
      <w:r>
        <w:rPr>
          <w:lang w:val="it-IT" w:eastAsia="it-IT" w:bidi="it-IT"/>
          <w:w w:val="100"/>
          <w:spacing w:val="0"/>
          <w:color w:val="000000"/>
          <w:position w:val="0"/>
        </w:rPr>
        <w:t xml:space="preserve"> Roma, </w:t>
      </w:r>
      <w:r>
        <w:rPr>
          <w:rStyle w:val="CharStyle120"/>
          <w:lang w:val="it-IT" w:eastAsia="it-IT" w:bidi="it-IT"/>
        </w:rPr>
        <w:t xml:space="preserve">1925; Baratta, </w:t>
      </w:r>
      <w:r>
        <w:rPr>
          <w:rStyle w:val="CharStyle35"/>
          <w:lang w:val="it-IT" w:eastAsia="it-IT" w:bidi="it-IT"/>
        </w:rPr>
        <w:t>Nozioni di diritto musulmano,</w:t>
      </w:r>
      <w:r>
        <w:rPr>
          <w:lang w:val="it-IT" w:eastAsia="it-IT" w:bidi="it-IT"/>
          <w:w w:val="100"/>
          <w:spacing w:val="0"/>
          <w:color w:val="000000"/>
          <w:position w:val="0"/>
        </w:rPr>
        <w:t xml:space="preserve"> Palermo, </w:t>
      </w:r>
      <w:r>
        <w:rPr>
          <w:rStyle w:val="CharStyle147"/>
          <w:lang w:val="it-IT" w:eastAsia="it-IT" w:bidi="it-IT"/>
        </w:rPr>
        <w:t xml:space="preserve">1923 </w:t>
      </w:r>
      <w:r>
        <w:rPr>
          <w:lang w:val="it-IT" w:eastAsia="it-IT" w:bidi="it-IT"/>
          <w:w w:val="100"/>
          <w:spacing w:val="0"/>
          <w:color w:val="000000"/>
          <w:position w:val="0"/>
        </w:rPr>
        <w:t xml:space="preserve">(?); </w:t>
      </w:r>
      <w:r>
        <w:rPr>
          <w:rStyle w:val="CharStyle120"/>
          <w:lang w:val="it-IT" w:eastAsia="it-IT" w:bidi="it-IT"/>
        </w:rPr>
        <w:t xml:space="preserve">Hkffening, </w:t>
      </w:r>
      <w:r>
        <w:rPr>
          <w:rStyle w:val="CharStyle35"/>
        </w:rPr>
        <w:t xml:space="preserve">Das </w:t>
      </w:r>
      <w:r>
        <w:rPr>
          <w:rStyle w:val="CharStyle35"/>
          <w:lang w:val="it-IT" w:eastAsia="it-IT" w:bidi="it-IT"/>
        </w:rPr>
        <w:t xml:space="preserve">islamische Frendemrecht, </w:t>
      </w:r>
      <w:r>
        <w:rPr>
          <w:lang w:val="it-IT" w:eastAsia="it-IT" w:bidi="it-IT"/>
          <w:w w:val="100"/>
          <w:spacing w:val="0"/>
          <w:color w:val="000000"/>
          <w:position w:val="0"/>
        </w:rPr>
        <w:t xml:space="preserve">Hannover, </w:t>
      </w:r>
      <w:r>
        <w:rPr>
          <w:rStyle w:val="CharStyle147"/>
          <w:lang w:val="it-IT" w:eastAsia="it-IT" w:bidi="it-IT"/>
        </w:rPr>
        <w:t xml:space="preserve">1925, </w:t>
      </w:r>
      <w:r>
        <w:rPr>
          <w:lang w:val="fr-FR" w:eastAsia="fr-FR" w:bidi="fr-FR"/>
          <w:w w:val="100"/>
          <w:spacing w:val="0"/>
          <w:color w:val="000000"/>
          <w:position w:val="0"/>
        </w:rPr>
        <w:t xml:space="preserve">en </w:t>
      </w:r>
      <w:r>
        <w:rPr>
          <w:rStyle w:val="CharStyle35"/>
          <w:lang w:val="it-IT" w:eastAsia="it-IT" w:bidi="it-IT"/>
        </w:rPr>
        <w:t>L’encuclopédie de l’IsIam,</w:t>
      </w:r>
      <w:r>
        <w:rPr>
          <w:lang w:val="it-IT" w:eastAsia="it-IT" w:bidi="it-IT"/>
          <w:w w:val="100"/>
          <w:spacing w:val="0"/>
          <w:color w:val="000000"/>
          <w:position w:val="0"/>
        </w:rPr>
        <w:t xml:space="preserve"> art. </w:t>
      </w:r>
      <w:r>
        <w:rPr>
          <w:rStyle w:val="CharStyle35"/>
          <w:lang w:val="it-IT" w:eastAsia="it-IT" w:bidi="it-IT"/>
        </w:rPr>
        <w:t>Sharia,</w:t>
      </w:r>
      <w:r>
        <w:rPr>
          <w:lang w:val="it-IT" w:eastAsia="it-IT" w:bidi="it-IT"/>
          <w:w w:val="100"/>
          <w:spacing w:val="0"/>
          <w:color w:val="000000"/>
          <w:position w:val="0"/>
        </w:rPr>
        <w:t xml:space="preserve"> de </w:t>
      </w:r>
      <w:r>
        <w:rPr>
          <w:rStyle w:val="CharStyle120"/>
          <w:lang w:val="it-IT" w:eastAsia="it-IT" w:bidi="it-IT"/>
        </w:rPr>
        <w:t xml:space="preserve">Soiacht, </w:t>
      </w:r>
      <w:r>
        <w:rPr>
          <w:lang w:val="es-ES" w:eastAsia="es-ES" w:bidi="es-ES"/>
          <w:w w:val="100"/>
          <w:spacing w:val="0"/>
          <w:color w:val="000000"/>
          <w:position w:val="0"/>
        </w:rPr>
        <w:t xml:space="preserve">volumen </w:t>
      </w:r>
      <w:r>
        <w:rPr>
          <w:lang w:val="it-IT" w:eastAsia="it-IT" w:bidi="it-IT"/>
          <w:w w:val="100"/>
          <w:spacing w:val="0"/>
          <w:color w:val="000000"/>
          <w:position w:val="0"/>
        </w:rPr>
        <w:t xml:space="preserve">IV, </w:t>
      </w:r>
      <w:r>
        <w:rPr>
          <w:rStyle w:val="CharStyle147"/>
          <w:lang w:val="it-IT" w:eastAsia="it-IT" w:bidi="it-IT"/>
        </w:rPr>
        <w:t xml:space="preserve">ps. 331 </w:t>
      </w:r>
      <w:r>
        <w:rPr>
          <w:lang w:val="it-IT" w:eastAsia="it-IT" w:bidi="it-IT"/>
          <w:w w:val="100"/>
          <w:spacing w:val="0"/>
          <w:color w:val="000000"/>
          <w:position w:val="0"/>
        </w:rPr>
        <w:t xml:space="preserve">a </w:t>
      </w:r>
      <w:r>
        <w:rPr>
          <w:rStyle w:val="CharStyle147"/>
          <w:lang w:val="it-IT" w:eastAsia="it-IT" w:bidi="it-IT"/>
        </w:rPr>
        <w:t>336.</w:t>
      </w:r>
    </w:p>
    <w:p>
      <w:pPr>
        <w:widowControl w:val="0"/>
        <w:rPr>
          <w:sz w:val="2"/>
          <w:szCs w:val="2"/>
        </w:rPr>
        <w:sectPr>
          <w:footnotePr>
            <w:pos w:val="pageBottom"/>
            <w:numFmt w:val="decimal"/>
            <w:numRestart w:val="continuous"/>
          </w:footnotePr>
          <w:pgSz w:w="7776" w:h="11537"/>
          <w:pgMar w:top="360" w:left="360" w:right="360" w:bottom="360" w:header="0" w:footer="3" w:gutter="0"/>
          <w:rtlGutter w:val="0"/>
          <w:cols w:space="720"/>
          <w:noEndnote/>
          <w:docGrid w:linePitch="360"/>
        </w:sectPr>
      </w:pPr>
    </w:p>
    <w:p>
      <w:pPr>
        <w:pStyle w:val="Style21"/>
        <w:framePr w:wrap="none" w:vAnchor="page" w:hAnchor="page" w:x="1624" w:y="82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14</w:t>
      </w:r>
    </w:p>
    <w:p>
      <w:pPr>
        <w:pStyle w:val="Style122"/>
        <w:framePr w:wrap="none" w:vAnchor="page" w:hAnchor="page" w:x="2797" w:y="80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15"/>
        <w:numPr>
          <w:ilvl w:val="0"/>
          <w:numId w:val="21"/>
        </w:numPr>
        <w:framePr w:w="6319" w:h="4226" w:hRule="exact" w:wrap="none" w:vAnchor="page" w:hAnchor="page" w:x="1285" w:y="1297"/>
        <w:tabs>
          <w:tab w:leader="none" w:pos="628" w:val="left"/>
        </w:tabs>
        <w:widowControl w:val="0"/>
        <w:keepNext w:val="0"/>
        <w:keepLines w:val="0"/>
        <w:shd w:val="clear" w:color="auto" w:fill="auto"/>
        <w:bidi w:val="0"/>
        <w:jc w:val="both"/>
        <w:spacing w:before="0" w:after="179" w:line="200" w:lineRule="exact"/>
        <w:ind w:left="280" w:right="0" w:firstLine="0"/>
      </w:pPr>
      <w:r>
        <w:rPr>
          <w:lang w:val="es-ES" w:eastAsia="es-ES" w:bidi="es-ES"/>
          <w:w w:val="100"/>
          <w:spacing w:val="0"/>
          <w:color w:val="000000"/>
          <w:position w:val="0"/>
        </w:rPr>
        <w:t>El sistema soviético.</w:t>
      </w:r>
    </w:p>
    <w:p>
      <w:pPr>
        <w:pStyle w:val="Style26"/>
        <w:framePr w:w="6319" w:h="4226" w:hRule="exact" w:wrap="none" w:vAnchor="page" w:hAnchor="page" w:x="1285" w:y="1297"/>
        <w:widowControl w:val="0"/>
        <w:keepNext w:val="0"/>
        <w:keepLines w:val="0"/>
        <w:shd w:val="clear" w:color="auto" w:fill="auto"/>
        <w:bidi w:val="0"/>
        <w:jc w:val="both"/>
        <w:spacing w:before="0" w:after="0" w:line="233" w:lineRule="exact"/>
        <w:ind w:left="280" w:right="0" w:firstLine="360"/>
      </w:pPr>
      <w:r>
        <w:rPr>
          <w:lang w:val="es-ES" w:eastAsia="es-ES" w:bidi="es-ES"/>
          <w:w w:val="100"/>
          <w:spacing w:val="0"/>
          <w:color w:val="000000"/>
          <w:position w:val="0"/>
        </w:rPr>
        <w:t>El derecho de la Unión de las Repúblicas Socialistas Soviéticas</w:t>
      </w:r>
      <w:r>
        <w:rPr>
          <w:lang w:val="es-ES" w:eastAsia="es-ES" w:bidi="es-ES"/>
          <w:vertAlign w:val="superscript"/>
          <w:w w:val="100"/>
          <w:spacing w:val="0"/>
          <w:color w:val="000000"/>
          <w:position w:val="0"/>
        </w:rPr>
        <w:t xml:space="preserve">38 </w:t>
      </w:r>
      <w:r>
        <w:rPr>
          <w:lang w:val="es-ES" w:eastAsia="es-ES" w:bidi="es-ES"/>
          <w:w w:val="100"/>
          <w:spacing w:val="0"/>
          <w:color w:val="000000"/>
          <w:position w:val="0"/>
        </w:rPr>
        <w:t>cabalga sobre los sistemas orientales y el romano occidental. Esta observación no tiene solamente carácter geográfico, sino también espiritual.</w:t>
      </w:r>
    </w:p>
    <w:p>
      <w:pPr>
        <w:pStyle w:val="Style26"/>
        <w:framePr w:w="6319" w:h="4226" w:hRule="exact" w:wrap="none" w:vAnchor="page" w:hAnchor="page" w:x="1285" w:y="1297"/>
        <w:widowControl w:val="0"/>
        <w:keepNext w:val="0"/>
        <w:keepLines w:val="0"/>
        <w:shd w:val="clear" w:color="auto" w:fill="auto"/>
        <w:bidi w:val="0"/>
        <w:jc w:val="both"/>
        <w:spacing w:before="0" w:after="0" w:line="233" w:lineRule="exact"/>
        <w:ind w:left="280" w:right="0" w:firstLine="360"/>
      </w:pPr>
      <w:r>
        <w:rPr>
          <w:lang w:val="es-ES" w:eastAsia="es-ES" w:bidi="es-ES"/>
          <w:w w:val="100"/>
          <w:spacing w:val="0"/>
          <w:color w:val="000000"/>
          <w:position w:val="0"/>
        </w:rPr>
        <w:t>De aquéllos tiene el carácter inmemorial, y aun religioso de cier</w:t>
        <w:softHyphen/>
        <w:t>tas soluciones</w:t>
      </w:r>
      <w:r>
        <w:rPr>
          <w:lang w:val="es-ES" w:eastAsia="es-ES" w:bidi="es-ES"/>
          <w:vertAlign w:val="superscript"/>
          <w:w w:val="100"/>
          <w:spacing w:val="0"/>
          <w:color w:val="000000"/>
          <w:position w:val="0"/>
        </w:rPr>
        <w:t>39</w:t>
      </w:r>
      <w:r>
        <w:rPr>
          <w:lang w:val="es-ES" w:eastAsia="es-ES" w:bidi="es-ES"/>
          <w:w w:val="100"/>
          <w:spacing w:val="0"/>
          <w:color w:val="000000"/>
          <w:position w:val="0"/>
        </w:rPr>
        <w:t>; de éste, el sistema de la codificación.</w:t>
      </w:r>
    </w:p>
    <w:p>
      <w:pPr>
        <w:pStyle w:val="Style26"/>
        <w:framePr w:w="6319" w:h="4226" w:hRule="exact" w:wrap="none" w:vAnchor="page" w:hAnchor="page" w:x="1285" w:y="1297"/>
        <w:widowControl w:val="0"/>
        <w:keepNext w:val="0"/>
        <w:keepLines w:val="0"/>
        <w:shd w:val="clear" w:color="auto" w:fill="auto"/>
        <w:bidi w:val="0"/>
        <w:jc w:val="both"/>
        <w:spacing w:before="0" w:after="0" w:line="233" w:lineRule="exact"/>
        <w:ind w:left="280" w:right="0" w:firstLine="360"/>
      </w:pPr>
      <w:r>
        <w:rPr>
          <w:lang w:val="es-ES" w:eastAsia="es-ES" w:bidi="es-ES"/>
          <w:w w:val="100"/>
          <w:spacing w:val="0"/>
          <w:color w:val="000000"/>
          <w:position w:val="0"/>
        </w:rPr>
        <w:t>Este sistema abarca un conjunto de 114 millones de personas, no incluyendo los países de la Europa Central y Occidental que, por circunstancias notorias, responden a las orientaciones del gobierno soviético.</w:t>
      </w:r>
    </w:p>
    <w:p>
      <w:pPr>
        <w:pStyle w:val="Style26"/>
        <w:framePr w:w="6319" w:h="4226" w:hRule="exact" w:wrap="none" w:vAnchor="page" w:hAnchor="page" w:x="1285" w:y="1297"/>
        <w:widowControl w:val="0"/>
        <w:keepNext w:val="0"/>
        <w:keepLines w:val="0"/>
        <w:shd w:val="clear" w:color="auto" w:fill="auto"/>
        <w:bidi w:val="0"/>
        <w:jc w:val="both"/>
        <w:spacing w:before="0" w:after="0" w:line="233" w:lineRule="exact"/>
        <w:ind w:left="280" w:right="0" w:firstLine="360"/>
      </w:pPr>
      <w:r>
        <w:rPr>
          <w:lang w:val="es-ES" w:eastAsia="es-ES" w:bidi="es-ES"/>
          <w:w w:val="100"/>
          <w:spacing w:val="0"/>
          <w:color w:val="000000"/>
          <w:position w:val="0"/>
        </w:rPr>
        <w:t xml:space="preserve">La fórmula de </w:t>
      </w:r>
      <w:r>
        <w:rPr>
          <w:rStyle w:val="CharStyle168"/>
          <w:b w:val="0"/>
          <w:bCs w:val="0"/>
        </w:rPr>
        <w:t xml:space="preserve">Lenín </w:t>
      </w:r>
      <w:r>
        <w:rPr>
          <w:lang w:val="es-ES" w:eastAsia="es-ES" w:bidi="es-ES"/>
          <w:w w:val="100"/>
          <w:spacing w:val="0"/>
          <w:color w:val="000000"/>
          <w:position w:val="0"/>
        </w:rPr>
        <w:t>"el Tribunal es uno de los instrumentos del poder del proletariado y de la clase trabajadora rural", no es sino una paráfrasis de su dístico "el derecho es la política"</w:t>
      </w:r>
      <w:r>
        <w:rPr>
          <w:lang w:val="es-ES" w:eastAsia="es-ES" w:bidi="es-ES"/>
          <w:vertAlign w:val="superscript"/>
          <w:w w:val="100"/>
          <w:spacing w:val="0"/>
          <w:color w:val="000000"/>
          <w:position w:val="0"/>
        </w:rPr>
        <w:t>40</w:t>
      </w:r>
      <w:r>
        <w:rPr>
          <w:lang w:val="es-ES" w:eastAsia="es-ES" w:bidi="es-ES"/>
          <w:w w:val="100"/>
          <w:spacing w:val="0"/>
          <w:color w:val="000000"/>
          <w:position w:val="0"/>
        </w:rPr>
        <w:t>.</w:t>
      </w:r>
    </w:p>
    <w:p>
      <w:pPr>
        <w:pStyle w:val="Style26"/>
        <w:framePr w:w="6319" w:h="4226" w:hRule="exact" w:wrap="none" w:vAnchor="page" w:hAnchor="page" w:x="1285" w:y="1297"/>
        <w:widowControl w:val="0"/>
        <w:keepNext w:val="0"/>
        <w:keepLines w:val="0"/>
        <w:shd w:val="clear" w:color="auto" w:fill="auto"/>
        <w:bidi w:val="0"/>
        <w:jc w:val="both"/>
        <w:spacing w:before="0" w:after="0" w:line="233" w:lineRule="exact"/>
        <w:ind w:left="280" w:right="0" w:firstLine="360"/>
      </w:pPr>
      <w:r>
        <w:rPr>
          <w:lang w:val="es-ES" w:eastAsia="es-ES" w:bidi="es-ES"/>
          <w:w w:val="100"/>
          <w:spacing w:val="0"/>
          <w:color w:val="000000"/>
          <w:position w:val="0"/>
        </w:rPr>
        <w:t>Este concepto inspira todo el sistema. De acuerdo con la Consti</w:t>
        <w:softHyphen/>
        <w:t>tución de 31 de enero de 1924, corresponde al Tribunal buscar el cri</w:t>
        <w:softHyphen/>
        <w:t>terio aplicable a cada situación para satisfacer los intereses del Parti-</w:t>
      </w:r>
    </w:p>
    <w:p>
      <w:pPr>
        <w:pStyle w:val="Style169"/>
        <w:framePr w:w="6319" w:h="2648" w:hRule="exact" w:wrap="none" w:vAnchor="page" w:hAnchor="page" w:x="1285" w:y="5873"/>
        <w:tabs>
          <w:tab w:leader="none" w:pos="816" w:val="left"/>
        </w:tabs>
        <w:widowControl w:val="0"/>
        <w:keepNext w:val="0"/>
        <w:keepLines w:val="0"/>
        <w:shd w:val="clear" w:color="auto" w:fill="auto"/>
        <w:bidi w:val="0"/>
        <w:spacing w:before="0" w:after="0"/>
        <w:ind w:left="160" w:right="0"/>
      </w:pPr>
      <w:r>
        <w:rPr>
          <w:lang w:val="es-ES" w:eastAsia="es-ES" w:bidi="es-ES"/>
          <w:vertAlign w:val="superscript"/>
          <w:w w:val="100"/>
          <w:spacing w:val="0"/>
          <w:color w:val="000000"/>
          <w:position w:val="0"/>
        </w:rPr>
        <w:t>38</w:t>
      </w:r>
      <w:r>
        <w:rPr>
          <w:lang w:val="es-ES" w:eastAsia="es-ES" w:bidi="es-ES"/>
          <w:w w:val="100"/>
          <w:spacing w:val="0"/>
          <w:color w:val="000000"/>
          <w:position w:val="0"/>
        </w:rPr>
        <w:tab/>
        <w:t xml:space="preserve">Para una visión general, </w:t>
      </w:r>
      <w:r>
        <w:rPr>
          <w:rStyle w:val="CharStyle171"/>
        </w:rPr>
        <w:t xml:space="preserve">Wlsmnski, </w:t>
      </w:r>
      <w:r>
        <w:rPr>
          <w:rStyle w:val="CharStyle172"/>
        </w:rPr>
        <w:t>The law of the Soviet State,</w:t>
      </w:r>
      <w:r>
        <w:rPr>
          <w:lang w:val="es-ES" w:eastAsia="es-ES" w:bidi="es-ES"/>
          <w:w w:val="100"/>
          <w:spacing w:val="0"/>
          <w:color w:val="000000"/>
          <w:position w:val="0"/>
        </w:rPr>
        <w:t xml:space="preserve"> trad. inglesa de H. W. Babb, con una introducción de </w:t>
      </w:r>
      <w:r>
        <w:rPr>
          <w:rStyle w:val="CharStyle171"/>
        </w:rPr>
        <w:t xml:space="preserve">Hazard, </w:t>
      </w:r>
      <w:r>
        <w:rPr>
          <w:lang w:val="es-ES" w:eastAsia="es-ES" w:bidi="es-ES"/>
          <w:w w:val="100"/>
          <w:spacing w:val="0"/>
          <w:color w:val="000000"/>
          <w:position w:val="0"/>
        </w:rPr>
        <w:t xml:space="preserve">New York, 1948. Una exposición del Poder Judicial en los primeros tiempos de la revolución es la de </w:t>
      </w:r>
      <w:r>
        <w:rPr>
          <w:rStyle w:val="CharStyle171"/>
        </w:rPr>
        <w:t xml:space="preserve">Fischer, </w:t>
      </w:r>
      <w:r>
        <w:rPr>
          <w:rStyle w:val="CharStyle172"/>
        </w:rPr>
        <w:t>The judicial system of Russia,</w:t>
      </w:r>
      <w:r>
        <w:rPr>
          <w:lang w:val="es-ES" w:eastAsia="es-ES" w:bidi="es-ES"/>
          <w:w w:val="100"/>
          <w:spacing w:val="0"/>
          <w:color w:val="000000"/>
          <w:position w:val="0"/>
        </w:rPr>
        <w:t xml:space="preserve"> publ. en el "American Bar Association Journal", 1921, p. 213. La traducción española de la Constitución y códigos rusos, ha sido publicada en México, con la autorización de la Embajada de los Soviets en ese país, bajo el título </w:t>
      </w:r>
      <w:r>
        <w:rPr>
          <w:rStyle w:val="CharStyle172"/>
        </w:rPr>
        <w:t>Legislación soviética moderna,</w:t>
      </w:r>
      <w:r>
        <w:rPr>
          <w:lang w:val="es-ES" w:eastAsia="es-ES" w:bidi="es-ES"/>
          <w:w w:val="100"/>
          <w:spacing w:val="0"/>
          <w:color w:val="000000"/>
          <w:position w:val="0"/>
        </w:rPr>
        <w:t xml:space="preserve"> trad. esp. M. </w:t>
      </w:r>
      <w:r>
        <w:rPr>
          <w:rStyle w:val="CharStyle171"/>
        </w:rPr>
        <w:t xml:space="preserve">Lubán </w:t>
      </w:r>
      <w:r>
        <w:rPr>
          <w:lang w:val="es-ES" w:eastAsia="es-ES" w:bidi="es-ES"/>
          <w:w w:val="100"/>
          <w:spacing w:val="0"/>
          <w:color w:val="000000"/>
          <w:position w:val="0"/>
        </w:rPr>
        <w:t xml:space="preserve">y revisión de </w:t>
      </w:r>
      <w:r>
        <w:rPr>
          <w:rStyle w:val="CharStyle171"/>
        </w:rPr>
        <w:t xml:space="preserve">Calvo, Fernández </w:t>
      </w:r>
      <w:r>
        <w:rPr>
          <w:lang w:val="es-ES" w:eastAsia="es-ES" w:bidi="es-ES"/>
          <w:w w:val="100"/>
          <w:spacing w:val="0"/>
          <w:color w:val="000000"/>
          <w:position w:val="0"/>
        </w:rPr>
        <w:t>C</w:t>
      </w:r>
      <w:r>
        <w:rPr>
          <w:rStyle w:val="CharStyle171"/>
        </w:rPr>
        <w:t xml:space="preserve">lírico </w:t>
      </w:r>
      <w:r>
        <w:rPr>
          <w:lang w:val="es-ES" w:eastAsia="es-ES" w:bidi="es-ES"/>
          <w:w w:val="100"/>
          <w:spacing w:val="0"/>
          <w:color w:val="000000"/>
          <w:position w:val="0"/>
        </w:rPr>
        <w:t xml:space="preserve">y Ruiz </w:t>
      </w:r>
      <w:r>
        <w:rPr>
          <w:rStyle w:val="CharStyle171"/>
        </w:rPr>
        <w:t xml:space="preserve">Funes. </w:t>
      </w:r>
      <w:r>
        <w:rPr>
          <w:lang w:val="es-ES" w:eastAsia="es-ES" w:bidi="es-ES"/>
          <w:w w:val="100"/>
          <w:spacing w:val="0"/>
          <w:color w:val="000000"/>
          <w:position w:val="0"/>
        </w:rPr>
        <w:t xml:space="preserve">Hay también una exposición en idioma inglés, de </w:t>
      </w:r>
      <w:r>
        <w:rPr>
          <w:rStyle w:val="CharStyle171"/>
        </w:rPr>
        <w:t xml:space="preserve">Gsovsky, </w:t>
      </w:r>
      <w:r>
        <w:rPr>
          <w:rStyle w:val="CharStyle172"/>
        </w:rPr>
        <w:t>Soviet Civil Law,</w:t>
      </w:r>
      <w:r>
        <w:rPr>
          <w:lang w:val="es-ES" w:eastAsia="es-ES" w:bidi="es-ES"/>
          <w:w w:val="100"/>
          <w:spacing w:val="0"/>
          <w:color w:val="000000"/>
          <w:position w:val="0"/>
        </w:rPr>
        <w:t xml:space="preserve"> con estudio preliminar de </w:t>
      </w:r>
      <w:r>
        <w:rPr>
          <w:rStyle w:val="CharStyle171"/>
        </w:rPr>
        <w:t xml:space="preserve">Yntema, </w:t>
      </w:r>
      <w:r>
        <w:rPr>
          <w:lang w:val="es-ES" w:eastAsia="es-ES" w:bidi="es-ES"/>
          <w:w w:val="100"/>
          <w:spacing w:val="0"/>
          <w:color w:val="000000"/>
          <w:position w:val="0"/>
        </w:rPr>
        <w:t xml:space="preserve">Ann Harbor, Michigan, 1948-1949. También, </w:t>
      </w:r>
      <w:r>
        <w:rPr>
          <w:rStyle w:val="CharStyle171"/>
        </w:rPr>
        <w:t xml:space="preserve">Schlesinger, </w:t>
      </w:r>
      <w:r>
        <w:rPr>
          <w:rStyle w:val="CharStyle172"/>
        </w:rPr>
        <w:t>Soviet legal theory, its social background and development,</w:t>
      </w:r>
      <w:r>
        <w:rPr>
          <w:lang w:val="es-ES" w:eastAsia="es-ES" w:bidi="es-ES"/>
          <w:w w:val="100"/>
          <w:spacing w:val="0"/>
          <w:color w:val="000000"/>
          <w:position w:val="0"/>
        </w:rPr>
        <w:t xml:space="preserve"> New York, 1945; </w:t>
      </w:r>
      <w:r>
        <w:rPr>
          <w:rStyle w:val="CharStyle171"/>
        </w:rPr>
        <w:t xml:space="preserve">Taracouzio, </w:t>
      </w:r>
      <w:r>
        <w:rPr>
          <w:rStyle w:val="CharStyle172"/>
        </w:rPr>
        <w:t>Law in the Union of Socialist Soviet Republics,</w:t>
      </w:r>
      <w:r>
        <w:rPr>
          <w:lang w:val="es-ES" w:eastAsia="es-ES" w:bidi="es-ES"/>
          <w:w w:val="100"/>
          <w:spacing w:val="0"/>
          <w:color w:val="000000"/>
          <w:position w:val="0"/>
        </w:rPr>
        <w:t xml:space="preserve"> en la obra de Ruc, </w:t>
      </w:r>
      <w:r>
        <w:rPr>
          <w:rStyle w:val="CharStyle172"/>
        </w:rPr>
        <w:t>Comparative prívate law,</w:t>
      </w:r>
      <w:r>
        <w:rPr>
          <w:lang w:val="es-ES" w:eastAsia="es-ES" w:bidi="es-ES"/>
          <w:w w:val="100"/>
          <w:spacing w:val="0"/>
          <w:color w:val="000000"/>
          <w:position w:val="0"/>
        </w:rPr>
        <w:t xml:space="preserve"> ps. 36,44,45 y 46. Este estudio consta de dos partes tituladas, respectivamente, "Interpre</w:t>
        <w:softHyphen/>
        <w:t>tación marxista del derecho" y "El derecho soviético en la teoría y en la práctica".</w:t>
      </w:r>
    </w:p>
    <w:p>
      <w:pPr>
        <w:pStyle w:val="Style169"/>
        <w:framePr w:w="6319" w:h="424" w:hRule="exact" w:wrap="none" w:vAnchor="page" w:hAnchor="page" w:x="1285" w:y="8512"/>
        <w:tabs>
          <w:tab w:leader="none" w:pos="606" w:val="left"/>
        </w:tabs>
        <w:widowControl w:val="0"/>
        <w:keepNext w:val="0"/>
        <w:keepLines w:val="0"/>
        <w:shd w:val="clear" w:color="auto" w:fill="auto"/>
        <w:bidi w:val="0"/>
        <w:jc w:val="left"/>
        <w:spacing w:before="0" w:after="0"/>
        <w:ind w:left="0" w:right="0" w:firstLine="500"/>
      </w:pPr>
      <w:r>
        <w:rPr>
          <w:lang w:val="es-ES" w:eastAsia="es-ES" w:bidi="es-ES"/>
          <w:vertAlign w:val="superscript"/>
          <w:w w:val="100"/>
          <w:spacing w:val="0"/>
          <w:color w:val="000000"/>
          <w:position w:val="0"/>
        </w:rPr>
        <w:t>39</w:t>
      </w:r>
      <w:r>
        <w:rPr>
          <w:lang w:val="es-ES" w:eastAsia="es-ES" w:bidi="es-ES"/>
          <w:w w:val="100"/>
          <w:spacing w:val="0"/>
          <w:color w:val="000000"/>
          <w:position w:val="0"/>
        </w:rPr>
        <w:tab/>
        <w:t xml:space="preserve">En la </w:t>
      </w:r>
      <w:r>
        <w:rPr>
          <w:rStyle w:val="CharStyle172"/>
        </w:rPr>
        <w:t>Historia de Carlos XII,</w:t>
      </w:r>
      <w:r>
        <w:rPr>
          <w:lang w:val="es-ES" w:eastAsia="es-ES" w:bidi="es-ES"/>
          <w:w w:val="100"/>
          <w:spacing w:val="0"/>
          <w:color w:val="000000"/>
          <w:position w:val="0"/>
        </w:rPr>
        <w:t xml:space="preserve"> de </w:t>
      </w:r>
      <w:r>
        <w:rPr>
          <w:rStyle w:val="CharStyle171"/>
        </w:rPr>
        <w:t xml:space="preserve">Voltaire, </w:t>
      </w:r>
      <w:r>
        <w:rPr>
          <w:lang w:val="es-ES" w:eastAsia="es-ES" w:bidi="es-ES"/>
          <w:w w:val="100"/>
          <w:spacing w:val="0"/>
          <w:color w:val="000000"/>
          <w:position w:val="0"/>
        </w:rPr>
        <w:t xml:space="preserve">se refiere que </w:t>
      </w:r>
      <w:r>
        <w:rPr>
          <w:rStyle w:val="CharStyle173"/>
        </w:rPr>
        <w:t xml:space="preserve">la </w:t>
      </w:r>
      <w:r>
        <w:rPr>
          <w:lang w:val="es-ES" w:eastAsia="es-ES" w:bidi="es-ES"/>
          <w:w w:val="100"/>
          <w:spacing w:val="0"/>
          <w:color w:val="000000"/>
          <w:position w:val="0"/>
        </w:rPr>
        <w:t>ley que prohíbe salir del territorio ruso sin permiso del Zar, tiene un antiquísimo origen religioso.</w:t>
      </w:r>
    </w:p>
    <w:p>
      <w:pPr>
        <w:pStyle w:val="Style169"/>
        <w:framePr w:w="6319" w:h="2118" w:hRule="exact" w:wrap="none" w:vAnchor="page" w:hAnchor="page" w:x="1285" w:y="8923"/>
        <w:tabs>
          <w:tab w:leader="none" w:pos="661" w:val="left"/>
        </w:tabs>
        <w:widowControl w:val="0"/>
        <w:keepNext w:val="0"/>
        <w:keepLines w:val="0"/>
        <w:shd w:val="clear" w:color="auto" w:fill="auto"/>
        <w:bidi w:val="0"/>
        <w:spacing w:before="0" w:after="0"/>
        <w:ind w:left="0" w:right="0" w:firstLine="480"/>
      </w:pPr>
      <w:r>
        <w:rPr>
          <w:lang w:val="es-ES" w:eastAsia="es-ES" w:bidi="es-ES"/>
          <w:vertAlign w:val="superscript"/>
          <w:w w:val="100"/>
          <w:spacing w:val="0"/>
          <w:color w:val="000000"/>
          <w:position w:val="0"/>
        </w:rPr>
        <w:t>40</w:t>
      </w:r>
      <w:r>
        <w:rPr>
          <w:lang w:val="es-ES" w:eastAsia="es-ES" w:bidi="es-ES"/>
          <w:w w:val="100"/>
          <w:spacing w:val="0"/>
          <w:color w:val="000000"/>
          <w:position w:val="0"/>
        </w:rPr>
        <w:tab/>
        <w:t xml:space="preserve">Ref. </w:t>
      </w:r>
      <w:r>
        <w:rPr>
          <w:rStyle w:val="CharStyle171"/>
        </w:rPr>
        <w:t xml:space="preserve">Hazard, </w:t>
      </w:r>
      <w:r>
        <w:rPr>
          <w:rStyle w:val="CharStyle172"/>
        </w:rPr>
        <w:t>Quelques aspects dn droit soviétique tel qu'il apparait a un juriste angio-saxon,</w:t>
      </w:r>
      <w:r>
        <w:rPr>
          <w:lang w:val="es-ES" w:eastAsia="es-ES" w:bidi="es-ES"/>
          <w:w w:val="100"/>
          <w:spacing w:val="0"/>
          <w:color w:val="000000"/>
          <w:position w:val="0"/>
        </w:rPr>
        <w:t xml:space="preserve"> en "Revue Internationale du Droit Comparé", París, 1950, 2, p. 237. El concepto aparecería contradicho por </w:t>
      </w:r>
      <w:r>
        <w:rPr>
          <w:rStyle w:val="CharStyle171"/>
        </w:rPr>
        <w:t xml:space="preserve">Vishinski, </w:t>
      </w:r>
      <w:r>
        <w:rPr>
          <w:rStyle w:val="CharStyle172"/>
        </w:rPr>
        <w:t>La teoría de la prueba en el derecho sovié</w:t>
        <w:softHyphen/>
        <w:t>tico,</w:t>
      </w:r>
      <w:r>
        <w:rPr>
          <w:lang w:val="es-ES" w:eastAsia="es-ES" w:bidi="es-ES"/>
          <w:w w:val="100"/>
          <w:spacing w:val="0"/>
          <w:color w:val="000000"/>
          <w:position w:val="0"/>
        </w:rPr>
        <w:t xml:space="preserve"> trad. esp., Montevideo, 1950, p. 16, cuando asegura, de acuerdo con el art. 112 de la Constitución staliniana (asi la denomina): "los jueces son independientes y sólo se subordinan a la ley". Pero más adelante agrega (p. 27): "El Tribunal soviético es obra del Estado soviético, es carne de la carne y sangre de la sangre de la sociedad nueva socialista. Sirve a los intereses de los trabajadores, del pueblo; es un tribunal popular en el sentido directo y verdadero de esta palabra". Véase, sin embargo. </w:t>
      </w:r>
      <w:r>
        <w:rPr>
          <w:rStyle w:val="CharStyle171"/>
        </w:rPr>
        <w:t xml:space="preserve">Mora </w:t>
      </w:r>
      <w:r>
        <w:rPr>
          <w:lang w:val="es-ES" w:eastAsia="es-ES" w:bidi="es-ES"/>
          <w:w w:val="100"/>
          <w:spacing w:val="0"/>
          <w:color w:val="000000"/>
          <w:position w:val="0"/>
        </w:rPr>
        <w:t xml:space="preserve">y </w:t>
      </w:r>
      <w:r>
        <w:rPr>
          <w:rStyle w:val="CharStyle171"/>
        </w:rPr>
        <w:t xml:space="preserve">Zwier- niak, </w:t>
      </w:r>
      <w:r>
        <w:rPr>
          <w:rStyle w:val="CharStyle172"/>
        </w:rPr>
        <w:t>Ciustizia soviética,</w:t>
      </w:r>
      <w:r>
        <w:rPr>
          <w:lang w:val="es-ES" w:eastAsia="es-ES" w:bidi="es-ES"/>
          <w:w w:val="100"/>
          <w:spacing w:val="0"/>
          <w:color w:val="000000"/>
          <w:position w:val="0"/>
        </w:rPr>
        <w:t xml:space="preserve"> Roma, 1945, p. 20.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2363" w:y="1276"/>
        <w:widowControl w:val="0"/>
        <w:keepNext w:val="0"/>
        <w:keepLines w:val="0"/>
        <w:shd w:val="clear" w:color="auto" w:fill="auto"/>
        <w:bidi w:val="0"/>
        <w:jc w:val="left"/>
        <w:spacing w:before="0" w:after="0" w:line="180" w:lineRule="exact"/>
        <w:ind w:left="0" w:right="0" w:firstLine="0"/>
      </w:pPr>
      <w:r>
        <w:rPr>
          <w:rStyle w:val="CharStyle71"/>
          <w:b/>
          <w:bCs/>
        </w:rPr>
        <w:t xml:space="preserve">Introducción. </w:t>
      </w:r>
      <w:r>
        <w:rPr>
          <w:rStyle w:val="CharStyle163"/>
          <w:b w:val="0"/>
          <w:bCs w:val="0"/>
        </w:rPr>
        <w:t xml:space="preserve">El </w:t>
      </w:r>
      <w:r>
        <w:rPr>
          <w:rStyle w:val="CharStyle71"/>
          <w:b/>
          <w:bCs/>
        </w:rPr>
        <w:t>derecho procesal civil</w:t>
      </w:r>
    </w:p>
    <w:p>
      <w:pPr>
        <w:pStyle w:val="Style21"/>
        <w:framePr w:wrap="none" w:vAnchor="page" w:hAnchor="page" w:x="6793" w:y="129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15</w:t>
      </w:r>
    </w:p>
    <w:p>
      <w:pPr>
        <w:pStyle w:val="Style5"/>
        <w:framePr w:w="6319" w:h="4267" w:hRule="exact" w:wrap="none" w:vAnchor="page" w:hAnchor="page" w:x="1156" w:y="1751"/>
        <w:widowControl w:val="0"/>
        <w:keepNext w:val="0"/>
        <w:keepLines w:val="0"/>
        <w:shd w:val="clear" w:color="auto" w:fill="auto"/>
        <w:bidi w:val="0"/>
        <w:jc w:val="both"/>
        <w:spacing w:before="0" w:after="0" w:line="220" w:lineRule="exact"/>
        <w:ind w:left="0" w:right="500" w:firstLine="0"/>
      </w:pPr>
      <w:r>
        <w:rPr>
          <w:lang w:val="es-ES" w:eastAsia="es-ES" w:bidi="es-ES"/>
          <w:w w:val="100"/>
          <w:spacing w:val="0"/>
          <w:color w:val="000000"/>
          <w:position w:val="0"/>
        </w:rPr>
        <w:t>do, ya que el art. 125 subordina el ejercicio de todos los derechos a "los intereses de los trabajadores y con el objeto de consolidar el ré</w:t>
        <w:softHyphen/>
        <w:t>gimen socialista".</w:t>
      </w:r>
    </w:p>
    <w:p>
      <w:pPr>
        <w:pStyle w:val="Style5"/>
        <w:framePr w:w="6319" w:h="4267" w:hRule="exact" w:wrap="none" w:vAnchor="page" w:hAnchor="page" w:x="1156" w:y="1751"/>
        <w:widowControl w:val="0"/>
        <w:keepNext w:val="0"/>
        <w:keepLines w:val="0"/>
        <w:shd w:val="clear" w:color="auto" w:fill="auto"/>
        <w:bidi w:val="0"/>
        <w:jc w:val="both"/>
        <w:spacing w:before="0" w:after="0" w:line="220" w:lineRule="exact"/>
        <w:ind w:left="0" w:right="500" w:firstLine="380"/>
      </w:pPr>
      <w:r>
        <w:rPr>
          <w:lang w:val="es-ES" w:eastAsia="es-ES" w:bidi="es-ES"/>
          <w:w w:val="100"/>
          <w:spacing w:val="0"/>
          <w:color w:val="000000"/>
          <w:position w:val="0"/>
        </w:rPr>
        <w:t>Habiendo instituido el art. 126 el Partido Único, los postulados de ese Partido constituyen la norma o criterio de aplicación del derecho al cual quedan sujetos los tribunales, tanto en materia civil como pe</w:t>
        <w:softHyphen/>
        <w:t>nal. Los derechos de aquellos que no pertenecen a la clase trabajadora, o los contrarios al Partido, no son reconocidos por la justicia soviética. De ellos dijo uno de sus doctrinarios</w:t>
      </w:r>
      <w:r>
        <w:rPr>
          <w:lang w:val="es-ES" w:eastAsia="es-ES" w:bidi="es-ES"/>
          <w:vertAlign w:val="superscript"/>
          <w:w w:val="100"/>
          <w:spacing w:val="0"/>
          <w:color w:val="000000"/>
          <w:position w:val="0"/>
        </w:rPr>
        <w:t>41</w:t>
      </w:r>
      <w:r>
        <w:rPr>
          <w:lang w:val="es-ES" w:eastAsia="es-ES" w:bidi="es-ES"/>
          <w:w w:val="100"/>
          <w:spacing w:val="0"/>
          <w:color w:val="000000"/>
          <w:position w:val="0"/>
        </w:rPr>
        <w:t>, que hay que atraparlos y cas</w:t>
        <w:softHyphen/>
        <w:t>tigarlos implacablemente. O como lo expresó más recientemente otro de sus propulsores, "los tribunales deben consolidar el régimen sovié</w:t>
        <w:softHyphen/>
        <w:t>tico y reforzar la disciplina soviética"</w:t>
      </w:r>
      <w:r>
        <w:rPr>
          <w:lang w:val="es-ES" w:eastAsia="es-ES" w:bidi="es-ES"/>
          <w:vertAlign w:val="superscript"/>
          <w:w w:val="100"/>
          <w:spacing w:val="0"/>
          <w:color w:val="000000"/>
          <w:position w:val="0"/>
        </w:rPr>
        <w:t>42</w:t>
      </w:r>
      <w:r>
        <w:rPr>
          <w:lang w:val="es-ES" w:eastAsia="es-ES" w:bidi="es-ES"/>
          <w:w w:val="100"/>
          <w:spacing w:val="0"/>
          <w:color w:val="000000"/>
          <w:position w:val="0"/>
        </w:rPr>
        <w:t>.</w:t>
      </w:r>
    </w:p>
    <w:p>
      <w:pPr>
        <w:pStyle w:val="Style5"/>
        <w:framePr w:w="6319" w:h="4267" w:hRule="exact" w:wrap="none" w:vAnchor="page" w:hAnchor="page" w:x="1156" w:y="1751"/>
        <w:widowControl w:val="0"/>
        <w:keepNext w:val="0"/>
        <w:keepLines w:val="0"/>
        <w:shd w:val="clear" w:color="auto" w:fill="auto"/>
        <w:bidi w:val="0"/>
        <w:jc w:val="both"/>
        <w:spacing w:before="0" w:after="0" w:line="220" w:lineRule="exact"/>
        <w:ind w:left="0" w:right="500" w:firstLine="380"/>
      </w:pPr>
      <w:r>
        <w:rPr>
          <w:lang w:val="es-ES" w:eastAsia="es-ES" w:bidi="es-ES"/>
          <w:w w:val="100"/>
          <w:spacing w:val="0"/>
          <w:color w:val="000000"/>
          <w:position w:val="0"/>
        </w:rPr>
        <w:t>Las instituciones procesales del derecho soviético son análogas y en muchos aspectos idénticas a las del derecho romano occidental. Ellas demuestran la continuidad de muchas soluciones, y aun la per</w:t>
        <w:softHyphen/>
        <w:t>sistencia en fórmulas cuya crisis es evidente en el derecho occidental y que las democracias no han podido o sabido aún superar. La dife</w:t>
        <w:softHyphen/>
        <w:t>rencia consiste en la insólita extensión de los poderes del juez sovié</w:t>
        <w:softHyphen/>
        <w:t>tico, característica común en todos los procesos revolucionarios</w:t>
      </w:r>
      <w:r>
        <w:rPr>
          <w:lang w:val="es-ES" w:eastAsia="es-ES" w:bidi="es-ES"/>
          <w:vertAlign w:val="superscript"/>
          <w:w w:val="100"/>
          <w:spacing w:val="0"/>
          <w:color w:val="000000"/>
          <w:position w:val="0"/>
        </w:rPr>
        <w:t>43</w:t>
      </w:r>
      <w:r>
        <w:rPr>
          <w:lang w:val="es-ES" w:eastAsia="es-ES" w:bidi="es-ES"/>
          <w:w w:val="100"/>
          <w:spacing w:val="0"/>
          <w:color w:val="000000"/>
          <w:position w:val="0"/>
        </w:rPr>
        <w:t>.</w:t>
      </w:r>
    </w:p>
    <w:p>
      <w:pPr>
        <w:pStyle w:val="Style24"/>
        <w:numPr>
          <w:ilvl w:val="0"/>
          <w:numId w:val="21"/>
        </w:numPr>
        <w:framePr w:w="6319" w:h="2702" w:hRule="exact" w:wrap="none" w:vAnchor="page" w:hAnchor="page" w:x="1156" w:y="6404"/>
        <w:tabs>
          <w:tab w:leader="none" w:pos="352" w:val="left"/>
        </w:tabs>
        <w:widowControl w:val="0"/>
        <w:keepNext w:val="0"/>
        <w:keepLines w:val="0"/>
        <w:shd w:val="clear" w:color="auto" w:fill="auto"/>
        <w:bidi w:val="0"/>
        <w:jc w:val="both"/>
        <w:spacing w:before="0" w:after="174" w:line="170" w:lineRule="exact"/>
        <w:ind w:left="0" w:right="0" w:firstLine="0"/>
      </w:pPr>
      <w:r>
        <w:rPr>
          <w:lang w:val="es-ES" w:eastAsia="es-ES" w:bidi="es-ES"/>
          <w:w w:val="100"/>
          <w:spacing w:val="0"/>
          <w:color w:val="000000"/>
          <w:position w:val="0"/>
        </w:rPr>
        <w:t>El proceso romano y sus grandes ramificaciones.</w:t>
      </w:r>
    </w:p>
    <w:p>
      <w:pPr>
        <w:pStyle w:val="Style5"/>
        <w:framePr w:w="6319" w:h="2702" w:hRule="exact" w:wrap="none" w:vAnchor="page" w:hAnchor="page" w:x="1156" w:y="6404"/>
        <w:widowControl w:val="0"/>
        <w:keepNext w:val="0"/>
        <w:keepLines w:val="0"/>
        <w:shd w:val="clear" w:color="auto" w:fill="auto"/>
        <w:bidi w:val="0"/>
        <w:jc w:val="both"/>
        <w:spacing w:before="0" w:after="0" w:line="220" w:lineRule="exact"/>
        <w:ind w:left="0" w:right="500" w:firstLine="380"/>
      </w:pPr>
      <w:r>
        <w:rPr>
          <w:lang w:val="es-ES" w:eastAsia="es-ES" w:bidi="es-ES"/>
          <w:w w:val="100"/>
          <w:spacing w:val="0"/>
          <w:color w:val="000000"/>
          <w:position w:val="0"/>
        </w:rPr>
        <w:t>Las dos grandes manifestaciones históricas del derecho procesal de lo que denominamos civilización occidental, fueron, respectiva</w:t>
        <w:softHyphen/>
        <w:t>mente, el derecho procesal romano y el derecho procesal germánico.</w:t>
      </w:r>
    </w:p>
    <w:p>
      <w:pPr>
        <w:pStyle w:val="Style5"/>
        <w:framePr w:w="6319" w:h="2702" w:hRule="exact" w:wrap="none" w:vAnchor="page" w:hAnchor="page" w:x="1156" w:y="6404"/>
        <w:widowControl w:val="0"/>
        <w:keepNext w:val="0"/>
        <w:keepLines w:val="0"/>
        <w:shd w:val="clear" w:color="auto" w:fill="auto"/>
        <w:bidi w:val="0"/>
        <w:jc w:val="both"/>
        <w:spacing w:before="0" w:after="0" w:line="220" w:lineRule="exact"/>
        <w:ind w:left="0" w:right="500" w:firstLine="380"/>
      </w:pPr>
      <w:r>
        <w:rPr>
          <w:lang w:val="es-ES" w:eastAsia="es-ES" w:bidi="es-ES"/>
          <w:w w:val="100"/>
          <w:spacing w:val="0"/>
          <w:color w:val="000000"/>
          <w:position w:val="0"/>
        </w:rPr>
        <w:t>De la fusión de esos dos grandes estilos han surgido múltiples formas, con las cuales la civilización occidental ha ido forjando en el tiempo sus instituciones procesales.</w:t>
      </w:r>
    </w:p>
    <w:p>
      <w:pPr>
        <w:pStyle w:val="Style5"/>
        <w:framePr w:w="6319" w:h="2702" w:hRule="exact" w:wrap="none" w:vAnchor="page" w:hAnchor="page" w:x="1156" w:y="6404"/>
        <w:widowControl w:val="0"/>
        <w:keepNext w:val="0"/>
        <w:keepLines w:val="0"/>
        <w:shd w:val="clear" w:color="auto" w:fill="auto"/>
        <w:bidi w:val="0"/>
        <w:jc w:val="both"/>
        <w:spacing w:before="0" w:after="0" w:line="220" w:lineRule="exact"/>
        <w:ind w:left="0" w:right="500" w:firstLine="380"/>
      </w:pPr>
      <w:r>
        <w:rPr>
          <w:lang w:val="es-ES" w:eastAsia="es-ES" w:bidi="es-ES"/>
          <w:w w:val="100"/>
          <w:spacing w:val="0"/>
          <w:color w:val="000000"/>
          <w:position w:val="0"/>
        </w:rPr>
        <w:t>El derecho romano mantuvo su primacía no sólo en el territorio romano propiamente dicho, sino también en todas las tierras conquis</w:t>
        <w:softHyphen/>
        <w:t>tadas por Roma. El desarrollo va desde los orígenes hasta el siglo V o VI aproximadamente, rigiendo ya en este período la última etapa</w:t>
      </w:r>
    </w:p>
    <w:p>
      <w:pPr>
        <w:pStyle w:val="Style31"/>
        <w:framePr w:w="5840" w:h="214" w:hRule="exact" w:wrap="none" w:vAnchor="page" w:hAnchor="page" w:x="1156" w:y="9367"/>
        <w:tabs>
          <w:tab w:leader="none" w:pos="579" w:val="left"/>
        </w:tabs>
        <w:widowControl w:val="0"/>
        <w:keepNext w:val="0"/>
        <w:keepLines w:val="0"/>
        <w:shd w:val="clear" w:color="auto" w:fill="auto"/>
        <w:bidi w:val="0"/>
        <w:spacing w:before="0" w:after="0" w:line="178" w:lineRule="exact"/>
        <w:ind w:left="380" w:right="0" w:firstLine="0"/>
      </w:pPr>
      <w:r>
        <w:rPr>
          <w:lang w:val="es-ES" w:eastAsia="es-ES" w:bidi="es-ES"/>
          <w:w w:val="100"/>
          <w:spacing w:val="0"/>
          <w:color w:val="000000"/>
          <w:position w:val="0"/>
        </w:rPr>
        <w:t>41</w:t>
      </w:r>
      <w:r>
        <w:rPr>
          <w:rStyle w:val="CharStyle120"/>
        </w:rPr>
        <w:tab/>
        <w:t xml:space="preserve">Lenin, </w:t>
      </w:r>
      <w:r>
        <w:rPr>
          <w:rStyle w:val="CharStyle35"/>
        </w:rPr>
        <w:t>op. cit.,</w:t>
      </w:r>
      <w:r>
        <w:rPr>
          <w:lang w:val="es-ES" w:eastAsia="es-ES" w:bidi="es-ES"/>
          <w:w w:val="100"/>
          <w:spacing w:val="0"/>
          <w:color w:val="000000"/>
          <w:position w:val="0"/>
        </w:rPr>
        <w:t xml:space="preserve"> t. 2. p. 651, trad. esp.: ref. </w:t>
      </w:r>
      <w:r>
        <w:rPr>
          <w:rStyle w:val="CharStyle120"/>
        </w:rPr>
        <w:t xml:space="preserve">Vishinski, </w:t>
      </w:r>
      <w:r>
        <w:rPr>
          <w:rStyle w:val="CharStyle35"/>
        </w:rPr>
        <w:t>op. cit.,</w:t>
      </w:r>
      <w:r>
        <w:rPr>
          <w:lang w:val="es-ES" w:eastAsia="es-ES" w:bidi="es-ES"/>
          <w:w w:val="100"/>
          <w:spacing w:val="0"/>
          <w:color w:val="000000"/>
          <w:position w:val="0"/>
        </w:rPr>
        <w:t xml:space="preserve"> p. 45.</w:t>
      </w:r>
    </w:p>
    <w:p>
      <w:pPr>
        <w:pStyle w:val="Style31"/>
        <w:framePr w:w="5840" w:h="181" w:hRule="exact" w:wrap="none" w:vAnchor="page" w:hAnchor="page" w:x="1156" w:y="9574"/>
        <w:tabs>
          <w:tab w:leader="none" w:pos="583" w:val="left"/>
        </w:tabs>
        <w:widowControl w:val="0"/>
        <w:keepNext w:val="0"/>
        <w:keepLines w:val="0"/>
        <w:shd w:val="clear" w:color="auto" w:fill="auto"/>
        <w:bidi w:val="0"/>
        <w:spacing w:before="0" w:after="0" w:line="178" w:lineRule="exact"/>
        <w:ind w:left="380" w:right="0" w:firstLine="0"/>
      </w:pPr>
      <w:r>
        <w:rPr>
          <w:rStyle w:val="CharStyle127"/>
        </w:rPr>
        <w:t>42</w:t>
        <w:tab/>
        <w:t xml:space="preserve">Wishinski, </w:t>
      </w:r>
      <w:r>
        <w:rPr>
          <w:rStyle w:val="CharStyle35"/>
        </w:rPr>
        <w:t>op. cit.,</w:t>
      </w:r>
      <w:r>
        <w:rPr>
          <w:lang w:val="es-ES" w:eastAsia="es-ES" w:bidi="es-ES"/>
          <w:w w:val="100"/>
          <w:spacing w:val="0"/>
          <w:color w:val="000000"/>
          <w:position w:val="0"/>
        </w:rPr>
        <w:t xml:space="preserve"> p. 49.</w:t>
      </w:r>
    </w:p>
    <w:p>
      <w:pPr>
        <w:pStyle w:val="Style31"/>
        <w:framePr w:w="5840" w:h="935" w:hRule="exact" w:wrap="none" w:vAnchor="page" w:hAnchor="page" w:x="1156" w:y="9748"/>
        <w:tabs>
          <w:tab w:leader="none" w:pos="555" w:val="left"/>
        </w:tabs>
        <w:widowControl w:val="0"/>
        <w:keepNext w:val="0"/>
        <w:keepLines w:val="0"/>
        <w:shd w:val="clear" w:color="auto" w:fill="auto"/>
        <w:bidi w:val="0"/>
        <w:spacing w:before="0" w:after="0" w:line="178" w:lineRule="exact"/>
        <w:ind w:left="0" w:right="520" w:firstLine="380"/>
      </w:pPr>
      <w:r>
        <w:rPr>
          <w:rStyle w:val="CharStyle167"/>
          <w:lang w:val="es-ES" w:eastAsia="es-ES" w:bidi="es-ES"/>
        </w:rPr>
        <w:t>43</w:t>
      </w:r>
      <w:r>
        <w:rPr>
          <w:lang w:val="es-ES" w:eastAsia="es-ES" w:bidi="es-ES"/>
          <w:w w:val="100"/>
          <w:spacing w:val="0"/>
          <w:color w:val="000000"/>
          <w:position w:val="0"/>
        </w:rPr>
        <w:tab/>
        <w:t>El art. 5 del Código de Procedimiento Civil soviético dice: "El Tribunal está obligado a tratar por todos los medios de dilucidar los derechos verdaderos y relaciones mutuas entre los litigantes, a cuyo fin, no limitándose a las explicaciones y datos presen</w:t>
        <w:softHyphen/>
        <w:t>tados, coadyuvará al esclarecimiento de las circunstancias relacionadas con la resolución del asunto...".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251" w:y="120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16</w:t>
      </w:r>
    </w:p>
    <w:p>
      <w:pPr>
        <w:pStyle w:val="Style122"/>
        <w:framePr w:wrap="none" w:vAnchor="page" w:hAnchor="page" w:x="2347" w:y="119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ctvil</w:t>
      </w:r>
    </w:p>
    <w:p>
      <w:pPr>
        <w:pStyle w:val="Style5"/>
        <w:framePr w:w="6320" w:h="6654" w:hRule="exact" w:wrap="none" w:vAnchor="page" w:hAnchor="page" w:x="1047" w:y="1639"/>
        <w:widowControl w:val="0"/>
        <w:keepNext w:val="0"/>
        <w:keepLines w:val="0"/>
        <w:shd w:val="clear" w:color="auto" w:fill="auto"/>
        <w:bidi w:val="0"/>
        <w:jc w:val="left"/>
        <w:spacing w:before="0" w:after="0" w:line="212" w:lineRule="exact"/>
        <w:ind w:left="240" w:right="660" w:firstLine="0"/>
      </w:pPr>
      <w:r>
        <w:rPr>
          <w:lang w:val="es-ES" w:eastAsia="es-ES" w:bidi="es-ES"/>
          <w:w w:val="100"/>
          <w:spacing w:val="0"/>
          <w:color w:val="000000"/>
          <w:position w:val="0"/>
        </w:rPr>
        <w:t>del derecho procesal romano registrado en las compilaciones jus- tinianas.</w:t>
      </w:r>
    </w:p>
    <w:p>
      <w:pPr>
        <w:pStyle w:val="Style5"/>
        <w:framePr w:w="6320" w:h="6654" w:hRule="exact" w:wrap="none" w:vAnchor="page" w:hAnchor="page" w:x="1047" w:y="1639"/>
        <w:widowControl w:val="0"/>
        <w:keepNext w:val="0"/>
        <w:keepLines w:val="0"/>
        <w:shd w:val="clear" w:color="auto" w:fill="auto"/>
        <w:bidi w:val="0"/>
        <w:jc w:val="both"/>
        <w:spacing w:before="0" w:after="0" w:line="212" w:lineRule="exact"/>
        <w:ind w:left="240" w:right="660" w:firstLine="320"/>
      </w:pPr>
      <w:r>
        <w:rPr>
          <w:lang w:val="es-ES" w:eastAsia="es-ES" w:bidi="es-ES"/>
          <w:w w:val="100"/>
          <w:spacing w:val="0"/>
          <w:color w:val="000000"/>
          <w:position w:val="0"/>
        </w:rPr>
        <w:t>Contemporáneamente, el proceso germánico tiene su vigencia en los pueblos del norte de Europa, no alcanzados por la conquista ro</w:t>
        <w:softHyphen/>
        <w:t>mana. Con caracteres enteramente diferentes al proceso de tipo roma</w:t>
        <w:softHyphen/>
        <w:t>no, el proceso germánico satisfizo las necesidades espirituales y ma</w:t>
        <w:softHyphen/>
        <w:t>teriales de los pueblos nórdicos.</w:t>
      </w:r>
    </w:p>
    <w:p>
      <w:pPr>
        <w:pStyle w:val="Style5"/>
        <w:framePr w:w="6320" w:h="6654" w:hRule="exact" w:wrap="none" w:vAnchor="page" w:hAnchor="page" w:x="1047" w:y="1639"/>
        <w:widowControl w:val="0"/>
        <w:keepNext w:val="0"/>
        <w:keepLines w:val="0"/>
        <w:shd w:val="clear" w:color="auto" w:fill="auto"/>
        <w:bidi w:val="0"/>
        <w:jc w:val="both"/>
        <w:spacing w:before="0" w:after="0" w:line="212" w:lineRule="exact"/>
        <w:ind w:left="240" w:right="660" w:firstLine="320"/>
      </w:pPr>
      <w:r>
        <w:rPr>
          <w:lang w:val="es-ES" w:eastAsia="es-ES" w:bidi="es-ES"/>
          <w:w w:val="100"/>
          <w:spacing w:val="0"/>
          <w:color w:val="000000"/>
          <w:position w:val="0"/>
        </w:rPr>
        <w:t>El choque entre esas dos formas de concepción del proceso se va a producir reiteradamente en la historia.</w:t>
      </w:r>
    </w:p>
    <w:p>
      <w:pPr>
        <w:pStyle w:val="Style5"/>
        <w:framePr w:w="6320" w:h="6654" w:hRule="exact" w:wrap="none" w:vAnchor="page" w:hAnchor="page" w:x="1047" w:y="1639"/>
        <w:widowControl w:val="0"/>
        <w:keepNext w:val="0"/>
        <w:keepLines w:val="0"/>
        <w:shd w:val="clear" w:color="auto" w:fill="auto"/>
        <w:bidi w:val="0"/>
        <w:jc w:val="both"/>
        <w:spacing w:before="0" w:after="0" w:line="212" w:lineRule="exact"/>
        <w:ind w:left="240" w:right="660" w:firstLine="320"/>
      </w:pPr>
      <w:r>
        <w:rPr>
          <w:lang w:val="es-ES" w:eastAsia="es-ES" w:bidi="es-ES"/>
          <w:w w:val="100"/>
          <w:spacing w:val="0"/>
          <w:color w:val="000000"/>
          <w:position w:val="0"/>
        </w:rPr>
        <w:t>En un primer instante, el contacto entre esas dos formas se opera cuando las invasiones de los pueblos germánicos hacia el sur, hacen que éstos implanten por doquier sus instituciones, en todas las regio</w:t>
        <w:softHyphen/>
        <w:t>nes abarcadas hasta entonces por el derecho romano. En determinado momento, los pueblos germánicos ocupan desde Danzig hasta Sicilia y desde Londres hasta Viena</w:t>
      </w:r>
      <w:r>
        <w:rPr>
          <w:lang w:val="es-ES" w:eastAsia="es-ES" w:bidi="es-ES"/>
          <w:vertAlign w:val="superscript"/>
          <w:w w:val="100"/>
          <w:spacing w:val="0"/>
          <w:color w:val="000000"/>
          <w:position w:val="0"/>
        </w:rPr>
        <w:t>44</w:t>
      </w:r>
      <w:r>
        <w:rPr>
          <w:lang w:val="es-ES" w:eastAsia="es-ES" w:bidi="es-ES"/>
          <w:w w:val="100"/>
          <w:spacing w:val="0"/>
          <w:color w:val="000000"/>
          <w:position w:val="0"/>
        </w:rPr>
        <w:t>.</w:t>
      </w:r>
    </w:p>
    <w:p>
      <w:pPr>
        <w:pStyle w:val="Style5"/>
        <w:framePr w:w="6320" w:h="6654" w:hRule="exact" w:wrap="none" w:vAnchor="page" w:hAnchor="page" w:x="1047" w:y="1639"/>
        <w:widowControl w:val="0"/>
        <w:keepNext w:val="0"/>
        <w:keepLines w:val="0"/>
        <w:shd w:val="clear" w:color="auto" w:fill="auto"/>
        <w:bidi w:val="0"/>
        <w:jc w:val="both"/>
        <w:spacing w:before="0" w:after="0" w:line="212" w:lineRule="exact"/>
        <w:ind w:left="240" w:right="660" w:firstLine="320"/>
      </w:pPr>
      <w:r>
        <w:rPr>
          <w:lang w:val="es-ES" w:eastAsia="es-ES" w:bidi="es-ES"/>
          <w:w w:val="100"/>
          <w:spacing w:val="0"/>
          <w:color w:val="000000"/>
          <w:position w:val="0"/>
        </w:rPr>
        <w:t>Consecuencia de este primer choque fue una verdadera lucha entre los dos sistemas procesales. El derecho romano logró subsistir, sin embargo, resistiendo, luchando y aun chocando con el derecho germánico. Desde el primer contacto, que se produjo en el siglo VI, surge una forma de combinación de ambos sistemas procesales, lla</w:t>
        <w:softHyphen/>
        <w:t>mada a proyectarse con gran significación en el futuro</w:t>
      </w:r>
      <w:r>
        <w:rPr>
          <w:lang w:val="es-ES" w:eastAsia="es-ES" w:bidi="es-ES"/>
          <w:vertAlign w:val="superscript"/>
          <w:w w:val="100"/>
          <w:spacing w:val="0"/>
          <w:color w:val="000000"/>
          <w:position w:val="0"/>
        </w:rPr>
        <w:t>45</w:t>
      </w:r>
      <w:r>
        <w:rPr>
          <w:lang w:val="es-ES" w:eastAsia="es-ES" w:bidi="es-ES"/>
          <w:w w:val="100"/>
          <w:spacing w:val="0"/>
          <w:color w:val="000000"/>
          <w:position w:val="0"/>
        </w:rPr>
        <w:t>.</w:t>
      </w:r>
    </w:p>
    <w:p>
      <w:pPr>
        <w:pStyle w:val="Style5"/>
        <w:framePr w:w="6320" w:h="6654" w:hRule="exact" w:wrap="none" w:vAnchor="page" w:hAnchor="page" w:x="1047" w:y="1639"/>
        <w:widowControl w:val="0"/>
        <w:keepNext w:val="0"/>
        <w:keepLines w:val="0"/>
        <w:shd w:val="clear" w:color="auto" w:fill="auto"/>
        <w:bidi w:val="0"/>
        <w:jc w:val="both"/>
        <w:spacing w:before="0" w:after="0" w:line="212" w:lineRule="exact"/>
        <w:ind w:left="240" w:right="660" w:firstLine="320"/>
      </w:pPr>
      <w:r>
        <w:rPr>
          <w:lang w:val="es-ES" w:eastAsia="es-ES" w:bidi="es-ES"/>
          <w:w w:val="100"/>
          <w:spacing w:val="0"/>
          <w:color w:val="000000"/>
          <w:position w:val="0"/>
        </w:rPr>
        <w:t>Pero mientras las instituciones romanas luchan con las institucio</w:t>
        <w:softHyphen/>
        <w:t>nes germánicas, los pueblos conquistados primero por las fuerzas ro</w:t>
        <w:softHyphen/>
        <w:t>manas y luego por las tribus nórdicas, van forjando su derecho local y popular. Es el caso de Inglaterra, de Francia y de la península ibé</w:t>
        <w:softHyphen/>
        <w:t>rica. En todas estas tierras ocupadas sucesivamente por uno y por otro pueblo, se va produciendo y elaborando un derecho local, de tipo popular, cuyas normas adquieren la denominación de Charters, Cou- tumes, o Cartas y Fueros. Se ha llamado a esta etapa, edad diplomá</w:t>
        <w:softHyphen/>
        <w:t>tica, porque el derecho se produce en diplomas o textos locales e individuales con carácter particular.</w:t>
      </w:r>
    </w:p>
    <w:p>
      <w:pPr>
        <w:pStyle w:val="Style31"/>
        <w:framePr w:w="5492" w:h="530" w:hRule="exact" w:wrap="none" w:vAnchor="page" w:hAnchor="page" w:x="1251" w:y="8651"/>
        <w:tabs>
          <w:tab w:leader="none" w:pos="760" w:val="left"/>
        </w:tabs>
        <w:widowControl w:val="0"/>
        <w:keepNext w:val="0"/>
        <w:keepLines w:val="0"/>
        <w:shd w:val="clear" w:color="auto" w:fill="auto"/>
        <w:bidi w:val="0"/>
        <w:spacing w:before="0" w:after="0" w:line="168" w:lineRule="exact"/>
        <w:ind w:left="240" w:right="660" w:firstLine="340"/>
      </w:pPr>
      <w:r>
        <w:rPr>
          <w:rStyle w:val="CharStyle174"/>
          <w:vertAlign w:val="superscript"/>
        </w:rPr>
        <w:t>44</w:t>
      </w:r>
      <w:r>
        <w:rPr>
          <w:rStyle w:val="CharStyle174"/>
        </w:rPr>
        <w:tab/>
        <w:t>Mu.L</w:t>
      </w:r>
      <w:r>
        <w:rPr>
          <w:rStyle w:val="CharStyle175"/>
        </w:rPr>
        <w:t xml:space="preserve">ar, </w:t>
      </w:r>
      <w:r>
        <w:rPr>
          <w:lang w:val="es-ES" w:eastAsia="es-ES" w:bidi="es-ES"/>
          <w:w w:val="100"/>
          <w:spacing w:val="0"/>
          <w:color w:val="000000"/>
          <w:position w:val="0"/>
        </w:rPr>
        <w:t xml:space="preserve">Prefacio al volumen </w:t>
      </w:r>
      <w:r>
        <w:rPr>
          <w:rStyle w:val="CharStyle35"/>
        </w:rPr>
        <w:t>Ahistory of Continental Civil Procednre,</w:t>
      </w:r>
      <w:r>
        <w:rPr>
          <w:lang w:val="es-ES" w:eastAsia="es-ES" w:bidi="es-ES"/>
          <w:w w:val="100"/>
          <w:spacing w:val="0"/>
          <w:color w:val="000000"/>
          <w:position w:val="0"/>
        </w:rPr>
        <w:t xml:space="preserve"> editado por la "Association of American Law School", de la serie </w:t>
      </w:r>
      <w:r>
        <w:rPr>
          <w:rStyle w:val="CharStyle35"/>
        </w:rPr>
        <w:t>The Continental Legal History Series,</w:t>
      </w:r>
      <w:r>
        <w:rPr>
          <w:lang w:val="es-ES" w:eastAsia="es-ES" w:bidi="es-ES"/>
          <w:w w:val="100"/>
          <w:spacing w:val="0"/>
          <w:color w:val="000000"/>
          <w:position w:val="0"/>
        </w:rPr>
        <w:t xml:space="preserve"> Boston, 1927, p. IX.</w:t>
      </w:r>
    </w:p>
    <w:p>
      <w:pPr>
        <w:pStyle w:val="Style31"/>
        <w:framePr w:w="5492" w:h="878" w:hRule="exact" w:wrap="none" w:vAnchor="page" w:hAnchor="page" w:x="1251" w:y="9183"/>
        <w:tabs>
          <w:tab w:leader="none" w:pos="768" w:val="left"/>
        </w:tabs>
        <w:widowControl w:val="0"/>
        <w:keepNext w:val="0"/>
        <w:keepLines w:val="0"/>
        <w:shd w:val="clear" w:color="auto" w:fill="auto"/>
        <w:bidi w:val="0"/>
        <w:spacing w:before="0" w:after="0" w:line="168" w:lineRule="exact"/>
        <w:ind w:left="240" w:right="660" w:firstLine="320"/>
      </w:pPr>
      <w:r>
        <w:rPr>
          <w:lang w:val="es-ES" w:eastAsia="es-ES" w:bidi="es-ES"/>
          <w:vertAlign w:val="superscript"/>
          <w:w w:val="100"/>
          <w:spacing w:val="0"/>
          <w:color w:val="000000"/>
          <w:position w:val="0"/>
        </w:rPr>
        <w:t>45</w:t>
      </w:r>
      <w:r>
        <w:rPr>
          <w:lang w:val="es-ES" w:eastAsia="es-ES" w:bidi="es-ES"/>
          <w:w w:val="100"/>
          <w:spacing w:val="0"/>
          <w:color w:val="000000"/>
          <w:position w:val="0"/>
        </w:rPr>
        <w:tab/>
        <w:t xml:space="preserve">Los documentos fundamentales, dentro de la literatura que nos es familiar, para el conocimiento de este fenómeno, son ios estudios de </w:t>
      </w:r>
      <w:r>
        <w:rPr>
          <w:rStyle w:val="CharStyle34"/>
        </w:rPr>
        <w:t xml:space="preserve">Chiovenda, </w:t>
      </w:r>
      <w:r>
        <w:rPr>
          <w:rStyle w:val="CharStyle35"/>
        </w:rPr>
        <w:t>Romanesimo e germanísimo del processo civile y l'idea romana nel processo civile moderno,</w:t>
      </w:r>
      <w:r>
        <w:rPr>
          <w:lang w:val="es-ES" w:eastAsia="es-ES" w:bidi="es-ES"/>
          <w:w w:val="100"/>
          <w:spacing w:val="0"/>
          <w:color w:val="000000"/>
          <w:position w:val="0"/>
        </w:rPr>
        <w:t xml:space="preserve"> ambos incluidos en el volumen de </w:t>
      </w:r>
      <w:r>
        <w:rPr>
          <w:rStyle w:val="CharStyle35"/>
        </w:rPr>
        <w:t>Ensayos,</w:t>
      </w:r>
      <w:r>
        <w:rPr>
          <w:lang w:val="es-ES" w:eastAsia="es-ES" w:bidi="es-ES"/>
          <w:w w:val="100"/>
          <w:spacing w:val="0"/>
          <w:color w:val="000000"/>
          <w:position w:val="0"/>
        </w:rPr>
        <w:t xml:space="preserve"> trad. esp., t. </w:t>
      </w:r>
      <w:r>
        <w:rPr>
          <w:rStyle w:val="CharStyle35"/>
        </w:rPr>
        <w:t>í,</w:t>
      </w:r>
      <w:r>
        <w:rPr>
          <w:lang w:val="es-ES" w:eastAsia="es-ES" w:bidi="es-ES"/>
          <w:w w:val="100"/>
          <w:spacing w:val="0"/>
          <w:color w:val="000000"/>
          <w:position w:val="0"/>
        </w:rPr>
        <w:t xml:space="preserve"> ps. 301 y 351. A su respecto nos remitimos también a cuanto hemos expuesto en </w:t>
      </w:r>
      <w:r>
        <w:rPr>
          <w:rStyle w:val="CharStyle35"/>
        </w:rPr>
        <w:t>Estudios</w:t>
      </w:r>
      <w:r>
        <w:rPr>
          <w:lang w:val="es-ES" w:eastAsia="es-ES" w:bidi="es-ES"/>
          <w:w w:val="100"/>
          <w:spacing w:val="0"/>
          <w:color w:val="000000"/>
          <w:position w:val="0"/>
        </w:rPr>
        <w:t>, t. 1, p. 291.</w:t>
      </w:r>
    </w:p>
    <w:p>
      <w:pPr>
        <w:widowControl w:val="0"/>
        <w:rPr>
          <w:sz w:val="2"/>
          <w:szCs w:val="2"/>
        </w:rPr>
        <w:sectPr>
          <w:footnotePr>
            <w:pos w:val="pageBottom"/>
            <w:numFmt w:val="decimal"/>
            <w:numRestart w:val="continuous"/>
          </w:footnotePr>
          <w:pgSz w:w="7532" w:h="11024"/>
          <w:pgMar w:top="360" w:left="360" w:right="360" w:bottom="360" w:header="0" w:footer="3" w:gutter="0"/>
          <w:rtlGutter w:val="0"/>
          <w:cols w:space="720"/>
          <w:noEndnote/>
          <w:docGrid w:linePitch="360"/>
        </w:sectPr>
      </w:pPr>
    </w:p>
    <w:p>
      <w:pPr>
        <w:pStyle w:val="Style69"/>
        <w:framePr w:wrap="none" w:vAnchor="page" w:hAnchor="page" w:x="2133" w:y="1145"/>
        <w:widowControl w:val="0"/>
        <w:keepNext w:val="0"/>
        <w:keepLines w:val="0"/>
        <w:shd w:val="clear" w:color="auto" w:fill="auto"/>
        <w:bidi w:val="0"/>
        <w:jc w:val="left"/>
        <w:spacing w:before="0" w:after="0" w:line="150" w:lineRule="exact"/>
        <w:ind w:left="0" w:right="0" w:firstLine="0"/>
      </w:pPr>
      <w:r>
        <w:rPr>
          <w:rStyle w:val="CharStyle71"/>
          <w:b/>
          <w:bCs/>
        </w:rPr>
        <w:t>Introducción. El derecho procesal civil</w:t>
      </w:r>
    </w:p>
    <w:p>
      <w:pPr>
        <w:pStyle w:val="Style21"/>
        <w:framePr w:wrap="none" w:vAnchor="page" w:hAnchor="page" w:x="6297" w:y="113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17</w:t>
      </w:r>
    </w:p>
    <w:p>
      <w:pPr>
        <w:pStyle w:val="Style5"/>
        <w:framePr w:w="6320" w:h="6772" w:hRule="exact" w:wrap="none" w:vAnchor="page" w:hAnchor="page" w:x="961" w:y="1589"/>
        <w:widowControl w:val="0"/>
        <w:keepNext w:val="0"/>
        <w:keepLines w:val="0"/>
        <w:shd w:val="clear" w:color="auto" w:fill="auto"/>
        <w:bidi w:val="0"/>
        <w:jc w:val="both"/>
        <w:spacing w:before="0" w:after="0" w:line="200" w:lineRule="exact"/>
        <w:ind w:left="0" w:right="820" w:firstLine="400"/>
      </w:pPr>
      <w:r>
        <w:rPr>
          <w:lang w:val="es-ES" w:eastAsia="es-ES" w:bidi="es-ES"/>
          <w:w w:val="100"/>
          <w:spacing w:val="0"/>
          <w:color w:val="000000"/>
          <w:position w:val="0"/>
        </w:rPr>
        <w:t>El segundo choque entre las fórmulas romanas y germánicas del proceso, habría de producirse hacia el fin de la Edad Media, cuando los países de formación originariamente romana, especialmente Galia, España e Italia, se fueron reintegrando a sus primitivos sistemas, ale</w:t>
        <w:softHyphen/>
        <w:t>jándose del sistema germánico o de los sistemas de carácter local.</w:t>
      </w:r>
    </w:p>
    <w:p>
      <w:pPr>
        <w:pStyle w:val="Style5"/>
        <w:framePr w:w="6320" w:h="6772" w:hRule="exact" w:wrap="none" w:vAnchor="page" w:hAnchor="page" w:x="961" w:y="1589"/>
        <w:widowControl w:val="0"/>
        <w:keepNext w:val="0"/>
        <w:keepLines w:val="0"/>
        <w:shd w:val="clear" w:color="auto" w:fill="auto"/>
        <w:bidi w:val="0"/>
        <w:jc w:val="both"/>
        <w:spacing w:before="0" w:after="0" w:line="200" w:lineRule="exact"/>
        <w:ind w:left="0" w:right="820" w:firstLine="400"/>
      </w:pPr>
      <w:r>
        <w:rPr>
          <w:lang w:val="es-ES" w:eastAsia="es-ES" w:bidi="es-ES"/>
          <w:w w:val="100"/>
          <w:spacing w:val="0"/>
          <w:color w:val="000000"/>
          <w:position w:val="0"/>
        </w:rPr>
        <w:t>La Iglesia fue, en cierto modo, el elemento de promoción de este regreso al sistema romano, a través de las instituciones de derecho canónico</w:t>
      </w:r>
      <w:r>
        <w:rPr>
          <w:lang w:val="es-ES" w:eastAsia="es-ES" w:bidi="es-ES"/>
          <w:vertAlign w:val="superscript"/>
          <w:w w:val="100"/>
          <w:spacing w:val="0"/>
          <w:color w:val="000000"/>
          <w:position w:val="0"/>
        </w:rPr>
        <w:t>46</w:t>
      </w:r>
      <w:r>
        <w:rPr>
          <w:lang w:val="es-ES" w:eastAsia="es-ES" w:bidi="es-ES"/>
          <w:w w:val="100"/>
          <w:spacing w:val="0"/>
          <w:color w:val="000000"/>
          <w:position w:val="0"/>
        </w:rPr>
        <w:t>.</w:t>
      </w:r>
    </w:p>
    <w:p>
      <w:pPr>
        <w:pStyle w:val="Style5"/>
        <w:framePr w:w="6320" w:h="6772" w:hRule="exact" w:wrap="none" w:vAnchor="page" w:hAnchor="page" w:x="961" w:y="1589"/>
        <w:widowControl w:val="0"/>
        <w:keepNext w:val="0"/>
        <w:keepLines w:val="0"/>
        <w:shd w:val="clear" w:color="auto" w:fill="auto"/>
        <w:bidi w:val="0"/>
        <w:jc w:val="both"/>
        <w:spacing w:before="0" w:after="0" w:line="200" w:lineRule="exact"/>
        <w:ind w:left="0" w:right="820" w:firstLine="400"/>
      </w:pPr>
      <w:r>
        <w:rPr>
          <w:lang w:val="es-ES" w:eastAsia="es-ES" w:bidi="es-ES"/>
          <w:w w:val="100"/>
          <w:spacing w:val="0"/>
          <w:color w:val="000000"/>
          <w:position w:val="0"/>
        </w:rPr>
        <w:t>El derecho procesal de Occidente, merced a la influencia del de</w:t>
        <w:softHyphen/>
        <w:t>recho canónico, habría de tener al mismo tiempo su primitivo derecho romano, sus costumbres y la influencia del derecho germánico. Espa</w:t>
        <w:softHyphen/>
        <w:t>ña y Portugal tuvieron, simultáneamente, en sus instituciones poste</w:t>
        <w:softHyphen/>
        <w:t>riores a la Edad Media, resabios del primitivo derecho romano, del derecho germánico, del derecho árabe y del derecho eclesiástico.</w:t>
      </w:r>
    </w:p>
    <w:p>
      <w:pPr>
        <w:pStyle w:val="Style5"/>
        <w:framePr w:w="6320" w:h="6772" w:hRule="exact" w:wrap="none" w:vAnchor="page" w:hAnchor="page" w:x="961" w:y="1589"/>
        <w:widowControl w:val="0"/>
        <w:keepNext w:val="0"/>
        <w:keepLines w:val="0"/>
        <w:shd w:val="clear" w:color="auto" w:fill="auto"/>
        <w:bidi w:val="0"/>
        <w:jc w:val="both"/>
        <w:spacing w:before="0" w:after="0" w:line="200" w:lineRule="exact"/>
        <w:ind w:left="0" w:right="820" w:firstLine="400"/>
      </w:pPr>
      <w:r>
        <w:rPr>
          <w:lang w:val="es-ES" w:eastAsia="es-ES" w:bidi="es-ES"/>
          <w:w w:val="100"/>
          <w:spacing w:val="0"/>
          <w:color w:val="000000"/>
          <w:position w:val="0"/>
        </w:rPr>
        <w:t>Se acostumbra llamar derecho común o intermedio a estas formas mixtas logradas con procesos legislativos de diferente origen, que vie</w:t>
        <w:softHyphen/>
        <w:t>nen a terminar en una fórmula común en todos los países de la civi</w:t>
        <w:softHyphen/>
        <w:t>lización occidental, preferentemente aquellos de origen latino.</w:t>
      </w:r>
    </w:p>
    <w:p>
      <w:pPr>
        <w:pStyle w:val="Style5"/>
        <w:framePr w:w="6320" w:h="6772" w:hRule="exact" w:wrap="none" w:vAnchor="page" w:hAnchor="page" w:x="961" w:y="1589"/>
        <w:widowControl w:val="0"/>
        <w:keepNext w:val="0"/>
        <w:keepLines w:val="0"/>
        <w:shd w:val="clear" w:color="auto" w:fill="auto"/>
        <w:bidi w:val="0"/>
        <w:jc w:val="both"/>
        <w:spacing w:before="0" w:after="0" w:line="200" w:lineRule="exact"/>
        <w:ind w:left="0" w:right="820" w:firstLine="400"/>
      </w:pPr>
      <w:r>
        <w:rPr>
          <w:lang w:val="es-ES" w:eastAsia="es-ES" w:bidi="es-ES"/>
          <w:w w:val="100"/>
          <w:spacing w:val="0"/>
          <w:color w:val="000000"/>
          <w:position w:val="0"/>
        </w:rPr>
        <w:t>De esos contactos surge una serie de sistemas jurídicos naciona</w:t>
        <w:softHyphen/>
        <w:t>les, que podemos dividir en cinco grupos:</w:t>
      </w:r>
    </w:p>
    <w:p>
      <w:pPr>
        <w:pStyle w:val="Style5"/>
        <w:numPr>
          <w:ilvl w:val="0"/>
          <w:numId w:val="29"/>
        </w:numPr>
        <w:framePr w:w="6320" w:h="6772" w:hRule="exact" w:wrap="none" w:vAnchor="page" w:hAnchor="page" w:x="961" w:y="1589"/>
        <w:tabs>
          <w:tab w:leader="none" w:pos="604" w:val="left"/>
        </w:tabs>
        <w:widowControl w:val="0"/>
        <w:keepNext w:val="0"/>
        <w:keepLines w:val="0"/>
        <w:shd w:val="clear" w:color="auto" w:fill="auto"/>
        <w:bidi w:val="0"/>
        <w:jc w:val="both"/>
        <w:spacing w:before="0" w:after="0" w:line="200" w:lineRule="exact"/>
        <w:ind w:left="0" w:right="820" w:firstLine="400"/>
      </w:pPr>
      <w:r>
        <w:rPr>
          <w:lang w:val="es-ES" w:eastAsia="es-ES" w:bidi="es-ES"/>
          <w:w w:val="100"/>
          <w:spacing w:val="0"/>
          <w:color w:val="000000"/>
          <w:position w:val="0"/>
        </w:rPr>
        <w:t>Sistema hispano-americano; abarca el derecho español y el de los países conquistados por España que mantienen la lengua castella</w:t>
        <w:softHyphen/>
        <w:t>na y las fórmulas originales del derecho hispánico. Su primer gran texto es el Fuero Juzgo, el documento por antonomasia del Estado Visi</w:t>
        <w:softHyphen/>
        <w:t>gótico</w:t>
      </w:r>
      <w:r>
        <w:rPr>
          <w:lang w:val="es-ES" w:eastAsia="es-ES" w:bidi="es-ES"/>
          <w:vertAlign w:val="superscript"/>
          <w:w w:val="100"/>
          <w:spacing w:val="0"/>
          <w:color w:val="000000"/>
          <w:position w:val="0"/>
        </w:rPr>
        <w:t>47</w:t>
      </w:r>
      <w:r>
        <w:rPr>
          <w:lang w:val="es-ES" w:eastAsia="es-ES" w:bidi="es-ES"/>
          <w:w w:val="100"/>
          <w:spacing w:val="0"/>
          <w:color w:val="000000"/>
          <w:position w:val="0"/>
        </w:rPr>
        <w:t>. A partir del siglo XIII, como una reacción contra el derecho foral y una reinstalación del derecho romano, rigen las VII Partidas, de las cuales la III contiene las disposiciones de procedimiento civil. El régimen de textos posteriores fue el Ordenamiento de Alcalá (1348), el Ordena</w:t>
        <w:softHyphen/>
        <w:t>miento Real (1485), las Ordenanzas de Medina (1498), las Ordenanzas de Madrid (1502), y las Leyes de Toro (1503). Producida la conquista de América, el derecho indiano estuvo constituido por las Recopilaciones y las Leyes de Indias</w:t>
      </w:r>
      <w:r>
        <w:rPr>
          <w:lang w:val="es-ES" w:eastAsia="es-ES" w:bidi="es-ES"/>
          <w:vertAlign w:val="superscript"/>
          <w:w w:val="100"/>
          <w:spacing w:val="0"/>
          <w:color w:val="000000"/>
          <w:position w:val="0"/>
        </w:rPr>
        <w:t>48</w:t>
      </w:r>
      <w:r>
        <w:rPr>
          <w:lang w:val="es-ES" w:eastAsia="es-ES" w:bidi="es-ES"/>
          <w:w w:val="100"/>
          <w:spacing w:val="0"/>
          <w:color w:val="000000"/>
          <w:position w:val="0"/>
        </w:rPr>
        <w:t>. La primera disposición orgánica del Río de la Plata fue la Real Cédula de Aranjuez, de 30 de enero de 1794</w:t>
      </w:r>
      <w:r>
        <w:rPr>
          <w:lang w:val="es-ES" w:eastAsia="es-ES" w:bidi="es-ES"/>
          <w:vertAlign w:val="superscript"/>
          <w:w w:val="100"/>
          <w:spacing w:val="0"/>
          <w:color w:val="000000"/>
          <w:position w:val="0"/>
        </w:rPr>
        <w:t>49</w:t>
      </w:r>
      <w:r>
        <w:rPr>
          <w:lang w:val="es-ES" w:eastAsia="es-ES" w:bidi="es-ES"/>
          <w:w w:val="100"/>
          <w:spacing w:val="0"/>
          <w:color w:val="000000"/>
          <w:position w:val="0"/>
        </w:rPr>
        <w:t>.</w:t>
      </w:r>
    </w:p>
    <w:p>
      <w:pPr>
        <w:pStyle w:val="Style36"/>
        <w:framePr w:w="5492" w:h="206" w:hRule="exact" w:wrap="none" w:vAnchor="page" w:hAnchor="page" w:x="1009" w:y="8607"/>
        <w:tabs>
          <w:tab w:leader="none" w:pos="616" w:val="left"/>
        </w:tabs>
        <w:widowControl w:val="0"/>
        <w:keepNext w:val="0"/>
        <w:keepLines w:val="0"/>
        <w:shd w:val="clear" w:color="auto" w:fill="auto"/>
        <w:bidi w:val="0"/>
        <w:jc w:val="both"/>
        <w:spacing w:before="0" w:after="0" w:line="168" w:lineRule="exact"/>
        <w:ind w:left="420" w:right="0" w:firstLine="0"/>
      </w:pPr>
      <w:r>
        <w:rPr>
          <w:rStyle w:val="CharStyle176"/>
          <w:vertAlign w:val="superscript"/>
          <w:i w:val="0"/>
          <w:iCs w:val="0"/>
        </w:rPr>
        <w:t>46</w:t>
      </w:r>
      <w:r>
        <w:rPr>
          <w:rStyle w:val="CharStyle131"/>
          <w:i w:val="0"/>
          <w:iCs w:val="0"/>
        </w:rPr>
        <w:tab/>
        <w:t xml:space="preserve">Millar, </w:t>
      </w:r>
      <w:r>
        <w:rPr>
          <w:rStyle w:val="CharStyle40"/>
          <w:i w:val="0"/>
          <w:iCs w:val="0"/>
        </w:rPr>
        <w:t xml:space="preserve">en </w:t>
      </w:r>
      <w:r>
        <w:rPr>
          <w:lang w:val="es-ES" w:eastAsia="es-ES" w:bidi="es-ES"/>
          <w:w w:val="100"/>
          <w:spacing w:val="0"/>
          <w:color w:val="000000"/>
          <w:position w:val="0"/>
        </w:rPr>
        <w:t>A history of Continental Civil Procedure,</w:t>
      </w:r>
      <w:r>
        <w:rPr>
          <w:rStyle w:val="CharStyle40"/>
          <w:i w:val="0"/>
          <w:iCs w:val="0"/>
        </w:rPr>
        <w:t xml:space="preserve"> cit., p. XLI.</w:t>
      </w:r>
    </w:p>
    <w:p>
      <w:pPr>
        <w:pStyle w:val="Style31"/>
        <w:framePr w:w="5492" w:h="674" w:hRule="exact" w:wrap="none" w:vAnchor="page" w:hAnchor="page" w:x="1009" w:y="8807"/>
        <w:tabs>
          <w:tab w:leader="none" w:pos="524" w:val="left"/>
        </w:tabs>
        <w:widowControl w:val="0"/>
        <w:keepNext w:val="0"/>
        <w:keepLines w:val="0"/>
        <w:shd w:val="clear" w:color="auto" w:fill="auto"/>
        <w:bidi w:val="0"/>
        <w:spacing w:before="0" w:after="0" w:line="168" w:lineRule="exact"/>
        <w:ind w:left="0" w:right="820" w:firstLine="420"/>
      </w:pPr>
      <w:r>
        <w:rPr>
          <w:lang w:val="es-ES" w:eastAsia="es-ES" w:bidi="es-ES"/>
          <w:vertAlign w:val="superscript"/>
          <w:w w:val="100"/>
          <w:spacing w:val="0"/>
          <w:color w:val="000000"/>
          <w:position w:val="0"/>
        </w:rPr>
        <w:t>47</w:t>
      </w:r>
      <w:r>
        <w:rPr>
          <w:lang w:val="es-ES" w:eastAsia="es-ES" w:bidi="es-ES"/>
          <w:w w:val="100"/>
          <w:spacing w:val="0"/>
          <w:color w:val="000000"/>
          <w:position w:val="0"/>
        </w:rPr>
        <w:tab/>
        <w:t xml:space="preserve">Cfr. sobre este tema, en especial, </w:t>
      </w:r>
      <w:r>
        <w:rPr>
          <w:rStyle w:val="CharStyle121"/>
        </w:rPr>
        <w:t xml:space="preserve">Hinoiosa, </w:t>
      </w:r>
      <w:r>
        <w:rPr>
          <w:lang w:val="es-ES" w:eastAsia="es-ES" w:bidi="es-ES"/>
          <w:w w:val="100"/>
          <w:spacing w:val="0"/>
          <w:color w:val="000000"/>
          <w:position w:val="0"/>
        </w:rPr>
        <w:t xml:space="preserve">El elemento </w:t>
      </w:r>
      <w:r>
        <w:rPr>
          <w:rStyle w:val="CharStyle35"/>
        </w:rPr>
        <w:t>germánico en el derecho español,</w:t>
      </w:r>
      <w:r>
        <w:rPr>
          <w:lang w:val="es-ES" w:eastAsia="es-ES" w:bidi="es-ES"/>
          <w:w w:val="100"/>
          <w:spacing w:val="0"/>
          <w:color w:val="000000"/>
          <w:position w:val="0"/>
        </w:rPr>
        <w:t xml:space="preserve"> Madrid, 1925; </w:t>
      </w:r>
      <w:r>
        <w:rPr>
          <w:rStyle w:val="CharStyle121"/>
        </w:rPr>
        <w:t xml:space="preserve">Mayer, </w:t>
      </w:r>
      <w:r>
        <w:rPr>
          <w:rStyle w:val="CharStyle35"/>
        </w:rPr>
        <w:t>Historia de las instituciones sociales</w:t>
      </w:r>
      <w:r>
        <w:rPr>
          <w:lang w:val="es-ES" w:eastAsia="es-ES" w:bidi="es-ES"/>
          <w:w w:val="100"/>
          <w:spacing w:val="0"/>
          <w:color w:val="000000"/>
          <w:position w:val="0"/>
        </w:rPr>
        <w:t xml:space="preserve"> y </w:t>
      </w:r>
      <w:r>
        <w:rPr>
          <w:rStyle w:val="CharStyle35"/>
        </w:rPr>
        <w:t>políticas de España</w:t>
      </w:r>
      <w:r>
        <w:rPr>
          <w:lang w:val="es-ES" w:eastAsia="es-ES" w:bidi="es-ES"/>
          <w:w w:val="100"/>
          <w:spacing w:val="0"/>
          <w:color w:val="000000"/>
          <w:position w:val="0"/>
        </w:rPr>
        <w:t xml:space="preserve"> y </w:t>
      </w:r>
      <w:r>
        <w:rPr>
          <w:rStyle w:val="CharStyle35"/>
        </w:rPr>
        <w:t>Portugal durante los siglos V a XIV;</w:t>
      </w:r>
      <w:r>
        <w:rPr>
          <w:lang w:val="es-ES" w:eastAsia="es-ES" w:bidi="es-ES"/>
          <w:w w:val="100"/>
          <w:spacing w:val="0"/>
          <w:color w:val="000000"/>
          <w:position w:val="0"/>
        </w:rPr>
        <w:t xml:space="preserve"> Madrid, 1925-1926. Asimismo, </w:t>
      </w:r>
      <w:r>
        <w:rPr>
          <w:rStyle w:val="CharStyle121"/>
        </w:rPr>
        <w:t xml:space="preserve">Torres, </w:t>
      </w:r>
      <w:r>
        <w:rPr>
          <w:rStyle w:val="CharStyle35"/>
        </w:rPr>
        <w:t>El Estado Visigótico,</w:t>
      </w:r>
      <w:r>
        <w:rPr>
          <w:lang w:val="es-ES" w:eastAsia="es-ES" w:bidi="es-ES"/>
          <w:w w:val="100"/>
          <w:spacing w:val="0"/>
          <w:color w:val="000000"/>
          <w:position w:val="0"/>
        </w:rPr>
        <w:t xml:space="preserve"> en "Anuario del Derecho Español", t. 3, p. 307.</w:t>
      </w:r>
    </w:p>
    <w:p>
      <w:pPr>
        <w:pStyle w:val="Style142"/>
        <w:framePr w:w="5492" w:h="174" w:hRule="exact" w:wrap="none" w:vAnchor="page" w:hAnchor="page" w:x="1009" w:y="9479"/>
        <w:tabs>
          <w:tab w:leader="none" w:pos="612" w:val="left"/>
        </w:tabs>
        <w:widowControl w:val="0"/>
        <w:keepNext w:val="0"/>
        <w:keepLines w:val="0"/>
        <w:shd w:val="clear" w:color="auto" w:fill="auto"/>
        <w:bidi w:val="0"/>
        <w:jc w:val="both"/>
        <w:spacing w:before="0" w:after="0"/>
        <w:ind w:left="420" w:right="0" w:firstLine="0"/>
      </w:pPr>
      <w:r>
        <w:rPr>
          <w:rStyle w:val="CharStyle144"/>
          <w:vertAlign w:val="superscript"/>
          <w:b/>
          <w:bCs/>
        </w:rPr>
        <w:t>48</w:t>
      </w:r>
      <w:r>
        <w:rPr>
          <w:rStyle w:val="CharStyle144"/>
          <w:b/>
          <w:bCs/>
        </w:rPr>
        <w:tab/>
        <w:t xml:space="preserve">Prieto Castro, </w:t>
      </w:r>
      <w:r>
        <w:rPr>
          <w:rStyle w:val="CharStyle145"/>
          <w:b w:val="0"/>
          <w:bCs w:val="0"/>
        </w:rPr>
        <w:t>Tratado de derecho procesal,</w:t>
      </w:r>
      <w:r>
        <w:rPr>
          <w:rStyle w:val="CharStyle146"/>
          <w:b w:val="0"/>
          <w:bCs w:val="0"/>
        </w:rPr>
        <w:t xml:space="preserve"> </w:t>
      </w:r>
      <w:r>
        <w:rPr>
          <w:lang w:val="es-ES" w:eastAsia="es-ES" w:bidi="es-ES"/>
          <w:w w:val="100"/>
          <w:spacing w:val="0"/>
          <w:color w:val="000000"/>
          <w:position w:val="0"/>
        </w:rPr>
        <w:t>Madrid, 1952, t. I, p. 184.</w:t>
      </w:r>
    </w:p>
    <w:p>
      <w:pPr>
        <w:pStyle w:val="Style36"/>
        <w:framePr w:w="5492" w:h="374" w:hRule="exact" w:wrap="none" w:vAnchor="page" w:hAnchor="page" w:x="1009" w:y="9647"/>
        <w:tabs>
          <w:tab w:leader="none" w:pos="532" w:val="left"/>
        </w:tabs>
        <w:widowControl w:val="0"/>
        <w:keepNext w:val="0"/>
        <w:keepLines w:val="0"/>
        <w:shd w:val="clear" w:color="auto" w:fill="auto"/>
        <w:bidi w:val="0"/>
        <w:jc w:val="left"/>
        <w:spacing w:before="0" w:after="0" w:line="168" w:lineRule="exact"/>
        <w:ind w:left="0" w:right="820" w:firstLine="420"/>
      </w:pPr>
      <w:r>
        <w:rPr>
          <w:rStyle w:val="CharStyle40"/>
          <w:vertAlign w:val="superscript"/>
          <w:i w:val="0"/>
          <w:iCs w:val="0"/>
        </w:rPr>
        <w:t>49</w:t>
      </w:r>
      <w:r>
        <w:rPr>
          <w:rStyle w:val="CharStyle40"/>
          <w:i w:val="0"/>
          <w:iCs w:val="0"/>
        </w:rPr>
        <w:tab/>
        <w:t xml:space="preserve">Véase </w:t>
      </w:r>
      <w:r>
        <w:rPr>
          <w:rStyle w:val="CharStyle177"/>
          <w:i w:val="0"/>
          <w:iCs w:val="0"/>
        </w:rPr>
        <w:t xml:space="preserve">además, </w:t>
      </w:r>
      <w:r>
        <w:rPr>
          <w:rStyle w:val="CharStyle178"/>
          <w:i w:val="0"/>
          <w:iCs w:val="0"/>
        </w:rPr>
        <w:t xml:space="preserve">Ots Capdequi, </w:t>
      </w:r>
      <w:r>
        <w:rPr>
          <w:lang w:val="es-ES" w:eastAsia="es-ES" w:bidi="es-ES"/>
          <w:w w:val="100"/>
          <w:spacing w:val="0"/>
          <w:color w:val="000000"/>
          <w:position w:val="0"/>
        </w:rPr>
        <w:t xml:space="preserve">Manual de historia del derecho español en las Indias </w:t>
      </w:r>
      <w:r>
        <w:rPr>
          <w:rStyle w:val="CharStyle40"/>
          <w:i w:val="0"/>
          <w:iCs w:val="0"/>
        </w:rPr>
        <w:t xml:space="preserve">y </w:t>
      </w:r>
      <w:r>
        <w:rPr>
          <w:lang w:val="es-ES" w:eastAsia="es-ES" w:bidi="es-ES"/>
          <w:w w:val="100"/>
          <w:spacing w:val="0"/>
          <w:color w:val="000000"/>
          <w:position w:val="0"/>
        </w:rPr>
        <w:t>del derecho indiano propiamente dicho,</w:t>
      </w:r>
      <w:r>
        <w:rPr>
          <w:rStyle w:val="CharStyle40"/>
          <w:i w:val="0"/>
          <w:iCs w:val="0"/>
        </w:rPr>
        <w:t xml:space="preserve"> Buenos Aires, 1945, p. 80; </w:t>
      </w:r>
      <w:r>
        <w:rPr>
          <w:rStyle w:val="CharStyle178"/>
          <w:i w:val="0"/>
          <w:iCs w:val="0"/>
        </w:rPr>
        <w:t xml:space="preserve">Méndez Calzada, </w:t>
      </w:r>
      <w:r>
        <w:rPr>
          <w:lang w:val="es-ES" w:eastAsia="es-ES" w:bidi="es-ES"/>
          <w:w w:val="100"/>
          <w:spacing w:val="0"/>
          <w:color w:val="000000"/>
          <w:position w:val="0"/>
        </w:rPr>
        <w:t>La</w:t>
      </w:r>
    </w:p>
    <w:p>
      <w:pPr>
        <w:widowControl w:val="0"/>
        <w:rPr>
          <w:sz w:val="2"/>
          <w:szCs w:val="2"/>
        </w:rPr>
        <w:sectPr>
          <w:footnotePr>
            <w:pos w:val="pageBottom"/>
            <w:numFmt w:val="decimal"/>
            <w:numRestart w:val="continuous"/>
          </w:footnotePr>
          <w:pgSz w:w="7532" w:h="11024"/>
          <w:pgMar w:top="360" w:left="360" w:right="360" w:bottom="360" w:header="0" w:footer="3" w:gutter="0"/>
          <w:rtlGutter w:val="0"/>
          <w:cols w:space="720"/>
          <w:noEndnote/>
          <w:docGrid w:linePitch="360"/>
        </w:sectPr>
      </w:pPr>
    </w:p>
    <w:p>
      <w:pPr>
        <w:pStyle w:val="Style21"/>
        <w:framePr w:wrap="none" w:vAnchor="page" w:hAnchor="page" w:x="1289" w:y="128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18</w:t>
      </w:r>
    </w:p>
    <w:p>
      <w:pPr>
        <w:pStyle w:val="Style122"/>
        <w:framePr w:wrap="none" w:vAnchor="page" w:hAnchor="page" w:x="2424" w:y="128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numPr>
          <w:ilvl w:val="0"/>
          <w:numId w:val="29"/>
        </w:numPr>
        <w:framePr w:w="6320" w:h="4530" w:hRule="exact" w:wrap="none" w:vAnchor="page" w:hAnchor="page" w:x="1104" w:y="1738"/>
        <w:tabs>
          <w:tab w:leader="none" w:pos="845" w:val="left"/>
        </w:tabs>
        <w:widowControl w:val="0"/>
        <w:keepNext w:val="0"/>
        <w:keepLines w:val="0"/>
        <w:shd w:val="clear" w:color="auto" w:fill="auto"/>
        <w:bidi w:val="0"/>
        <w:jc w:val="both"/>
        <w:spacing w:before="0" w:after="0" w:line="210" w:lineRule="exact"/>
        <w:ind w:left="240" w:right="480" w:firstLine="340"/>
      </w:pPr>
      <w:r>
        <w:rPr>
          <w:lang w:val="es-ES" w:eastAsia="es-ES" w:bidi="es-ES"/>
          <w:w w:val="100"/>
          <w:spacing w:val="0"/>
          <w:color w:val="000000"/>
          <w:position w:val="0"/>
        </w:rPr>
        <w:t>Sistema luso-brasileño; abarca el derecho de Portugal y del Brasil, mereciendo este último, en los últimos años, muy especial con</w:t>
        <w:softHyphen/>
        <w:t>sideración en el plano legislativo y doctrinario.</w:t>
      </w:r>
    </w:p>
    <w:p>
      <w:pPr>
        <w:pStyle w:val="Style5"/>
        <w:numPr>
          <w:ilvl w:val="0"/>
          <w:numId w:val="29"/>
        </w:numPr>
        <w:framePr w:w="6320" w:h="4530" w:hRule="exact" w:wrap="none" w:vAnchor="page" w:hAnchor="page" w:x="1104" w:y="1738"/>
        <w:tabs>
          <w:tab w:leader="none" w:pos="853" w:val="left"/>
        </w:tabs>
        <w:widowControl w:val="0"/>
        <w:keepNext w:val="0"/>
        <w:keepLines w:val="0"/>
        <w:shd w:val="clear" w:color="auto" w:fill="auto"/>
        <w:bidi w:val="0"/>
        <w:jc w:val="both"/>
        <w:spacing w:before="0" w:after="0" w:line="210" w:lineRule="exact"/>
        <w:ind w:left="240" w:right="480" w:firstLine="340"/>
      </w:pPr>
      <w:r>
        <w:rPr>
          <w:lang w:val="es-ES" w:eastAsia="es-ES" w:bidi="es-ES"/>
          <w:w w:val="100"/>
          <w:spacing w:val="0"/>
          <w:color w:val="000000"/>
          <w:position w:val="0"/>
        </w:rPr>
        <w:t>Sistema francés e italiano; instituido originariamente sobre la Ordonnance de Moulins, el derecho francés se consolidó definitiva</w:t>
        <w:softHyphen/>
        <w:t>mente en la legislación procesal napoleónica; el texto del Code de Procédure inspiró diversas legislaciones, entre las cuales el Código belga de 1876 y el italiano de 1865; en América, rige en Haití.</w:t>
      </w:r>
    </w:p>
    <w:p>
      <w:pPr>
        <w:pStyle w:val="Style5"/>
        <w:numPr>
          <w:ilvl w:val="0"/>
          <w:numId w:val="29"/>
        </w:numPr>
        <w:framePr w:w="6320" w:h="4530" w:hRule="exact" w:wrap="none" w:vAnchor="page" w:hAnchor="page" w:x="1104" w:y="1738"/>
        <w:tabs>
          <w:tab w:leader="none" w:pos="861" w:val="left"/>
        </w:tabs>
        <w:widowControl w:val="0"/>
        <w:keepNext w:val="0"/>
        <w:keepLines w:val="0"/>
        <w:shd w:val="clear" w:color="auto" w:fill="auto"/>
        <w:bidi w:val="0"/>
        <w:jc w:val="both"/>
        <w:spacing w:before="0" w:after="0" w:line="210" w:lineRule="exact"/>
        <w:ind w:left="240" w:right="480" w:firstLine="340"/>
      </w:pPr>
      <w:r>
        <w:rPr>
          <w:lang w:val="es-ES" w:eastAsia="es-ES" w:bidi="es-ES"/>
          <w:w w:val="100"/>
          <w:spacing w:val="0"/>
          <w:color w:val="000000"/>
          <w:position w:val="0"/>
        </w:rPr>
        <w:t>Sistema anglo-americano; tiene, según es notorio, como punto de partida el derecho romano, tal como era aplicado por los tribunales ingleses; proyectado luego a los Estados Unidos, adquiere allí múlti</w:t>
        <w:softHyphen/>
        <w:t>ples formas, sin perjuicio de mantener cierta unidad esencial.</w:t>
      </w:r>
    </w:p>
    <w:p>
      <w:pPr>
        <w:pStyle w:val="Style5"/>
        <w:numPr>
          <w:ilvl w:val="0"/>
          <w:numId w:val="29"/>
        </w:numPr>
        <w:framePr w:w="6320" w:h="4530" w:hRule="exact" w:wrap="none" w:vAnchor="page" w:hAnchor="page" w:x="1104" w:y="1738"/>
        <w:tabs>
          <w:tab w:leader="none" w:pos="861" w:val="left"/>
        </w:tabs>
        <w:widowControl w:val="0"/>
        <w:keepNext w:val="0"/>
        <w:keepLines w:val="0"/>
        <w:shd w:val="clear" w:color="auto" w:fill="auto"/>
        <w:bidi w:val="0"/>
        <w:jc w:val="both"/>
        <w:spacing w:before="0" w:after="0" w:line="210" w:lineRule="exact"/>
        <w:ind w:left="240" w:right="480" w:firstLine="340"/>
      </w:pPr>
      <w:r>
        <w:rPr>
          <w:lang w:val="es-ES" w:eastAsia="es-ES" w:bidi="es-ES"/>
          <w:w w:val="100"/>
          <w:spacing w:val="0"/>
          <w:color w:val="000000"/>
          <w:position w:val="0"/>
        </w:rPr>
        <w:t>Sistema austro-alemán; el derecho germánico primitivo recibió, al promediar el siglo XIV, la adopción del derecho romano; fue a partir de entonces, un derecho mixto de germanismo y romanismo; la legislación austríaca de fines del siglo XIX adquirió especial significa</w:t>
        <w:softHyphen/>
        <w:t>ción e influyó poderosamente en la formulación positiva del derecho alemán posterior. En este grupo sería menester incluir, asimismo, no obstante sus contactos con los sistemas francés e inglés, el derecho de los países escandinavos, y en cierta medida el holandés. Éste rige también en África del Sur</w:t>
      </w:r>
      <w:r>
        <w:rPr>
          <w:lang w:val="es-ES" w:eastAsia="es-ES" w:bidi="es-ES"/>
          <w:vertAlign w:val="superscript"/>
          <w:w w:val="100"/>
          <w:spacing w:val="0"/>
          <w:color w:val="000000"/>
          <w:position w:val="0"/>
        </w:rPr>
        <w:t>50</w:t>
      </w:r>
      <w:r>
        <w:rPr>
          <w:lang w:val="es-ES" w:eastAsia="es-ES" w:bidi="es-ES"/>
          <w:w w:val="100"/>
          <w:spacing w:val="0"/>
          <w:color w:val="000000"/>
          <w:position w:val="0"/>
        </w:rPr>
        <w:t>.</w:t>
      </w:r>
    </w:p>
    <w:p>
      <w:pPr>
        <w:pStyle w:val="Style24"/>
        <w:framePr w:w="6320" w:h="2407" w:hRule="exact" w:wrap="none" w:vAnchor="page" w:hAnchor="page" w:x="1104" w:y="6674"/>
        <w:widowControl w:val="0"/>
        <w:keepNext w:val="0"/>
        <w:keepLines w:val="0"/>
        <w:shd w:val="clear" w:color="auto" w:fill="auto"/>
        <w:bidi w:val="0"/>
        <w:jc w:val="left"/>
        <w:spacing w:before="0" w:after="179" w:line="170" w:lineRule="exact"/>
        <w:ind w:left="0" w:right="0" w:firstLine="0"/>
      </w:pPr>
      <w:r>
        <w:rPr>
          <w:rStyle w:val="CharStyle30"/>
          <w:i w:val="0"/>
          <w:iCs w:val="0"/>
        </w:rPr>
        <w:t xml:space="preserve">- 14. </w:t>
      </w:r>
      <w:r>
        <w:rPr>
          <w:lang w:val="es-ES" w:eastAsia="es-ES" w:bidi="es-ES"/>
          <w:w w:val="100"/>
          <w:spacing w:val="0"/>
          <w:color w:val="000000"/>
          <w:position w:val="0"/>
        </w:rPr>
        <w:t>Visión general del derecho procesal civil americano.</w:t>
      </w:r>
    </w:p>
    <w:p>
      <w:pPr>
        <w:pStyle w:val="Style5"/>
        <w:framePr w:w="6320" w:h="2407" w:hRule="exact" w:wrap="none" w:vAnchor="page" w:hAnchor="page" w:x="1104" w:y="6674"/>
        <w:widowControl w:val="0"/>
        <w:keepNext w:val="0"/>
        <w:keepLines w:val="0"/>
        <w:shd w:val="clear" w:color="auto" w:fill="auto"/>
        <w:bidi w:val="0"/>
        <w:jc w:val="both"/>
        <w:spacing w:before="0" w:after="0" w:line="214" w:lineRule="exact"/>
        <w:ind w:left="240" w:right="480" w:firstLine="340"/>
      </w:pPr>
      <w:r>
        <w:rPr>
          <w:lang w:val="es-ES" w:eastAsia="es-ES" w:bidi="es-ES"/>
          <w:w w:val="100"/>
          <w:spacing w:val="0"/>
          <w:color w:val="000000"/>
          <w:position w:val="0"/>
        </w:rPr>
        <w:t>Una mirada general a este Continente, de norte a sur, muestra el siguiente panorama, en lo que atañe al derecho procesal civil.</w:t>
      </w:r>
    </w:p>
    <w:p>
      <w:pPr>
        <w:pStyle w:val="Style5"/>
        <w:framePr w:w="6320" w:h="2407" w:hRule="exact" w:wrap="none" w:vAnchor="page" w:hAnchor="page" w:x="1104" w:y="6674"/>
        <w:widowControl w:val="0"/>
        <w:keepNext w:val="0"/>
        <w:keepLines w:val="0"/>
        <w:shd w:val="clear" w:color="auto" w:fill="auto"/>
        <w:bidi w:val="0"/>
        <w:jc w:val="both"/>
        <w:spacing w:before="0" w:after="0" w:line="214" w:lineRule="exact"/>
        <w:ind w:left="240" w:right="480" w:firstLine="340"/>
      </w:pPr>
      <w:r>
        <w:rPr>
          <w:lang w:val="es-ES" w:eastAsia="es-ES" w:bidi="es-ES"/>
          <w:w w:val="100"/>
          <w:spacing w:val="0"/>
          <w:color w:val="000000"/>
          <w:position w:val="0"/>
        </w:rPr>
        <w:t xml:space="preserve">El derecho procesal del </w:t>
      </w:r>
      <w:r>
        <w:rPr>
          <w:rStyle w:val="CharStyle23"/>
        </w:rPr>
        <w:t>common lazo</w:t>
      </w:r>
      <w:r>
        <w:rPr>
          <w:lang w:val="es-ES" w:eastAsia="es-ES" w:bidi="es-ES"/>
          <w:w w:val="100"/>
          <w:spacing w:val="0"/>
          <w:color w:val="000000"/>
          <w:position w:val="0"/>
        </w:rPr>
        <w:t xml:space="preserve"> inglés rige en Canadá, donde la adopción del derecho francés en ciertas provincias como Quebec, no ha alcanzado al derecho procesal. Rige también en los Estados Unidos, con las excepciones de California, que tiene un Código de Procedimiento Civil de origen español, y de Luisiana, donde se aplica el ya citado </w:t>
      </w:r>
      <w:r>
        <w:rPr>
          <w:rStyle w:val="CharStyle23"/>
        </w:rPr>
        <w:t>Code of Practice</w:t>
      </w:r>
      <w:r>
        <w:rPr>
          <w:lang w:val="es-ES" w:eastAsia="es-ES" w:bidi="es-ES"/>
          <w:w w:val="100"/>
          <w:spacing w:val="0"/>
          <w:color w:val="000000"/>
          <w:position w:val="0"/>
        </w:rPr>
        <w:t xml:space="preserve"> de origen hispano-francés, hoy en instan</w:t>
        <w:softHyphen/>
        <w:t xml:space="preserve">cia de revisión. Las </w:t>
      </w:r>
      <w:r>
        <w:rPr>
          <w:rStyle w:val="CharStyle23"/>
        </w:rPr>
        <w:t>Federal Rules of Civil Procedure,</w:t>
      </w:r>
      <w:r>
        <w:rPr>
          <w:lang w:val="es-ES" w:eastAsia="es-ES" w:bidi="es-ES"/>
          <w:w w:val="100"/>
          <w:spacing w:val="0"/>
          <w:color w:val="000000"/>
          <w:position w:val="0"/>
        </w:rPr>
        <w:t xml:space="preserve"> de 29 de diciembre</w:t>
      </w:r>
    </w:p>
    <w:p>
      <w:pPr>
        <w:pStyle w:val="Style36"/>
        <w:framePr w:w="5690" w:h="547" w:hRule="exact" w:wrap="none" w:vAnchor="page" w:hAnchor="page" w:x="1309" w:y="9313"/>
        <w:widowControl w:val="0"/>
        <w:keepNext w:val="0"/>
        <w:keepLines w:val="0"/>
        <w:shd w:val="clear" w:color="auto" w:fill="auto"/>
        <w:bidi w:val="0"/>
        <w:jc w:val="both"/>
        <w:spacing w:before="0" w:after="0" w:line="173" w:lineRule="exact"/>
        <w:ind w:left="260" w:right="460" w:firstLine="0"/>
      </w:pPr>
      <w:r>
        <w:rPr>
          <w:lang w:val="es-ES" w:eastAsia="es-ES" w:bidi="es-ES"/>
          <w:w w:val="100"/>
          <w:spacing w:val="0"/>
          <w:color w:val="000000"/>
          <w:position w:val="0"/>
        </w:rPr>
        <w:t>función judicial en ¡as. primeras épocas de la independencia,</w:t>
      </w:r>
      <w:r>
        <w:rPr>
          <w:rStyle w:val="CharStyle40"/>
          <w:i w:val="0"/>
          <w:iCs w:val="0"/>
        </w:rPr>
        <w:t xml:space="preserve"> Buenos Aires, 1944; y con relación al Uruguay, </w:t>
      </w:r>
      <w:r>
        <w:rPr>
          <w:rStyle w:val="CharStyle159"/>
          <w:i w:val="0"/>
          <w:iCs w:val="0"/>
        </w:rPr>
        <w:t xml:space="preserve">Ferres, </w:t>
      </w:r>
      <w:r>
        <w:rPr>
          <w:lang w:val="es-ES" w:eastAsia="es-ES" w:bidi="es-ES"/>
          <w:w w:val="100"/>
          <w:spacing w:val="0"/>
          <w:color w:val="000000"/>
          <w:position w:val="0"/>
        </w:rPr>
        <w:t xml:space="preserve">Época Colonial, La Administración de Justicia en Montevideo, </w:t>
      </w:r>
      <w:r>
        <w:rPr>
          <w:rStyle w:val="CharStyle40"/>
          <w:i w:val="0"/>
          <w:iCs w:val="0"/>
        </w:rPr>
        <w:t>Montevideo, 1944.</w:t>
      </w:r>
    </w:p>
    <w:p>
      <w:pPr>
        <w:pStyle w:val="Style31"/>
        <w:framePr w:w="5690" w:h="566" w:hRule="exact" w:wrap="none" w:vAnchor="page" w:hAnchor="page" w:x="1309" w:y="9865"/>
        <w:tabs>
          <w:tab w:leader="none" w:pos="799" w:val="left"/>
        </w:tabs>
        <w:widowControl w:val="0"/>
        <w:keepNext w:val="0"/>
        <w:keepLines w:val="0"/>
        <w:shd w:val="clear" w:color="auto" w:fill="auto"/>
        <w:bidi w:val="0"/>
        <w:spacing w:before="0" w:after="0" w:line="173" w:lineRule="exact"/>
        <w:ind w:left="260" w:right="460" w:firstLine="340"/>
      </w:pPr>
      <w:r>
        <w:rPr>
          <w:lang w:val="es-ES" w:eastAsia="es-ES" w:bidi="es-ES"/>
          <w:w w:val="100"/>
          <w:spacing w:val="0"/>
          <w:color w:val="000000"/>
          <w:position w:val="0"/>
        </w:rPr>
        <w:t>50</w:t>
        <w:tab/>
        <w:t xml:space="preserve">Para una amplia información sobre las particularidades del derecho procesal de estos sistemas y sus principales textos y documentos, nos remitimos a cuanto hemos expuesto en el mencionado estudio </w:t>
      </w:r>
      <w:r>
        <w:rPr>
          <w:rStyle w:val="CharStyle35"/>
        </w:rPr>
        <w:t>Concepto, sistemas ¡/ tendencias...,</w:t>
      </w:r>
      <w:r>
        <w:rPr>
          <w:lang w:val="es-ES" w:eastAsia="es-ES" w:bidi="es-ES"/>
          <w:w w:val="100"/>
          <w:spacing w:val="0"/>
          <w:color w:val="000000"/>
          <w:position w:val="0"/>
        </w:rPr>
        <w:t xml:space="preserve"> cit.</w:t>
      </w:r>
    </w:p>
    <w:p>
      <w:pPr>
        <w:widowControl w:val="0"/>
        <w:rPr>
          <w:sz w:val="2"/>
          <w:szCs w:val="2"/>
        </w:rPr>
        <w:sectPr>
          <w:footnotePr>
            <w:pos w:val="pageBottom"/>
            <w:numFmt w:val="decimal"/>
            <w:numRestart w:val="continuous"/>
          </w:footnotePr>
          <w:pgSz w:w="7871" w:h="11425"/>
          <w:pgMar w:top="360" w:left="360" w:right="360" w:bottom="360" w:header="0" w:footer="3" w:gutter="0"/>
          <w:rtlGutter w:val="0"/>
          <w:cols w:space="720"/>
          <w:noEndnote/>
          <w:docGrid w:linePitch="360"/>
        </w:sectPr>
      </w:pPr>
    </w:p>
    <w:p>
      <w:pPr>
        <w:pStyle w:val="Style69"/>
        <w:framePr w:wrap="none" w:vAnchor="page" w:hAnchor="page" w:x="2169" w:y="1266"/>
        <w:widowControl w:val="0"/>
        <w:keepNext w:val="0"/>
        <w:keepLines w:val="0"/>
        <w:shd w:val="clear" w:color="auto" w:fill="auto"/>
        <w:bidi w:val="0"/>
        <w:jc w:val="left"/>
        <w:spacing w:before="0" w:after="0" w:line="150" w:lineRule="exact"/>
        <w:ind w:left="0" w:right="0" w:firstLine="0"/>
      </w:pPr>
      <w:r>
        <w:rPr>
          <w:rStyle w:val="CharStyle71"/>
          <w:b/>
          <w:bCs/>
        </w:rPr>
        <w:t>Introducción. El derecho procesal civil</w:t>
      </w:r>
    </w:p>
    <w:p>
      <w:pPr>
        <w:pStyle w:val="Style21"/>
        <w:framePr w:wrap="none" w:vAnchor="page" w:hAnchor="page" w:x="6481" w:y="127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19</w:t>
      </w:r>
    </w:p>
    <w:p>
      <w:pPr>
        <w:pStyle w:val="Style5"/>
        <w:framePr w:w="6320" w:h="3948" w:hRule="exact" w:wrap="none" w:vAnchor="page" w:hAnchor="page" w:x="960" w:y="1725"/>
        <w:widowControl w:val="0"/>
        <w:keepNext w:val="0"/>
        <w:keepLines w:val="0"/>
        <w:shd w:val="clear" w:color="auto" w:fill="auto"/>
        <w:bidi w:val="0"/>
        <w:jc w:val="both"/>
        <w:spacing w:before="0" w:after="0" w:line="214" w:lineRule="exact"/>
        <w:ind w:left="0" w:right="620" w:firstLine="0"/>
      </w:pPr>
      <w:r>
        <w:rPr>
          <w:lang w:val="es-ES" w:eastAsia="es-ES" w:bidi="es-ES"/>
          <w:w w:val="100"/>
          <w:spacing w:val="0"/>
          <w:color w:val="000000"/>
          <w:position w:val="0"/>
        </w:rPr>
        <w:t xml:space="preserve">de 1948, y el </w:t>
      </w:r>
      <w:r>
        <w:rPr>
          <w:rStyle w:val="CharStyle23"/>
        </w:rPr>
        <w:t>United States Code Judiciary and Judicial Procediere,</w:t>
      </w:r>
      <w:r>
        <w:rPr>
          <w:lang w:val="es-ES" w:eastAsia="es-ES" w:bidi="es-ES"/>
          <w:w w:val="100"/>
          <w:spacing w:val="0"/>
          <w:color w:val="000000"/>
          <w:position w:val="0"/>
        </w:rPr>
        <w:t xml:space="preserve"> con sus enmiendas al 1 de enero de 1950, constituyen un derecho específico de los Estados Unidos, y si alguna influencia aparece en ellos, es de origen inglés, incluso manteniendo instituciones como el jurado en materia civil</w:t>
      </w:r>
      <w:r>
        <w:rPr>
          <w:lang w:val="es-ES" w:eastAsia="es-ES" w:bidi="es-ES"/>
          <w:vertAlign w:val="superscript"/>
          <w:w w:val="100"/>
          <w:spacing w:val="0"/>
          <w:color w:val="000000"/>
          <w:position w:val="0"/>
        </w:rPr>
        <w:t>51</w:t>
      </w:r>
      <w:r>
        <w:rPr>
          <w:lang w:val="es-ES" w:eastAsia="es-ES" w:bidi="es-ES"/>
          <w:w w:val="100"/>
          <w:spacing w:val="0"/>
          <w:color w:val="000000"/>
          <w:position w:val="0"/>
        </w:rPr>
        <w:t>.</w:t>
      </w:r>
    </w:p>
    <w:p>
      <w:pPr>
        <w:pStyle w:val="Style5"/>
        <w:framePr w:w="6320" w:h="3948" w:hRule="exact" w:wrap="none" w:vAnchor="page" w:hAnchor="page" w:x="960" w:y="1725"/>
        <w:widowControl w:val="0"/>
        <w:keepNext w:val="0"/>
        <w:keepLines w:val="0"/>
        <w:shd w:val="clear" w:color="auto" w:fill="auto"/>
        <w:bidi w:val="0"/>
        <w:jc w:val="both"/>
        <w:spacing w:before="0" w:after="0" w:line="214" w:lineRule="exact"/>
        <w:ind w:left="0" w:right="620" w:firstLine="420"/>
      </w:pPr>
      <w:r>
        <w:rPr>
          <w:lang w:val="es-ES" w:eastAsia="es-ES" w:bidi="es-ES"/>
          <w:w w:val="100"/>
          <w:spacing w:val="0"/>
          <w:color w:val="000000"/>
          <w:position w:val="0"/>
        </w:rPr>
        <w:t>En México y Centroamérica rigen códigos de origen español con ciertas excepciones: Haití, con un código francés</w:t>
      </w:r>
      <w:r>
        <w:rPr>
          <w:lang w:val="es-ES" w:eastAsia="es-ES" w:bidi="es-ES"/>
          <w:vertAlign w:val="superscript"/>
          <w:w w:val="100"/>
          <w:spacing w:val="0"/>
          <w:color w:val="000000"/>
          <w:position w:val="0"/>
        </w:rPr>
        <w:t>52</w:t>
      </w:r>
      <w:r>
        <w:rPr>
          <w:lang w:val="es-ES" w:eastAsia="es-ES" w:bidi="es-ES"/>
          <w:w w:val="100"/>
          <w:spacing w:val="0"/>
          <w:color w:val="000000"/>
          <w:position w:val="0"/>
        </w:rPr>
        <w:t>; Santo Domingo, con un código que obedece al mismo tiempo a influencia francesa y reformas posteriores que se alejan de ella</w:t>
      </w:r>
      <w:r>
        <w:rPr>
          <w:lang w:val="es-ES" w:eastAsia="es-ES" w:bidi="es-ES"/>
          <w:vertAlign w:val="superscript"/>
          <w:w w:val="100"/>
          <w:spacing w:val="0"/>
          <w:color w:val="000000"/>
          <w:position w:val="0"/>
        </w:rPr>
        <w:t>53</w:t>
      </w:r>
      <w:r>
        <w:rPr>
          <w:lang w:val="es-ES" w:eastAsia="es-ES" w:bidi="es-ES"/>
          <w:w w:val="100"/>
          <w:spacing w:val="0"/>
          <w:color w:val="000000"/>
          <w:position w:val="0"/>
        </w:rPr>
        <w:t>; Puerto Rico, donde el derecho procesal civil se rige por una traducción y adaptación casi literal de las Reglas de Procedimientos federales de los Estados Uni</w:t>
        <w:softHyphen/>
        <w:t>dos</w:t>
      </w:r>
      <w:r>
        <w:rPr>
          <w:lang w:val="es-ES" w:eastAsia="es-ES" w:bidi="es-ES"/>
          <w:vertAlign w:val="superscript"/>
          <w:w w:val="100"/>
          <w:spacing w:val="0"/>
          <w:color w:val="000000"/>
          <w:position w:val="0"/>
        </w:rPr>
        <w:t>54</w:t>
      </w:r>
      <w:r>
        <w:rPr>
          <w:lang w:val="es-ES" w:eastAsia="es-ES" w:bidi="es-ES"/>
          <w:w w:val="100"/>
          <w:spacing w:val="0"/>
          <w:color w:val="000000"/>
          <w:position w:val="0"/>
        </w:rPr>
        <w:t>; las posesiones inglesas, francesas y holandesas, que tienen los derechos coloniales de sus respectivos países.</w:t>
      </w:r>
    </w:p>
    <w:p>
      <w:pPr>
        <w:pStyle w:val="Style5"/>
        <w:framePr w:w="6320" w:h="3948" w:hRule="exact" w:wrap="none" w:vAnchor="page" w:hAnchor="page" w:x="960" w:y="1725"/>
        <w:widowControl w:val="0"/>
        <w:keepNext w:val="0"/>
        <w:keepLines w:val="0"/>
        <w:shd w:val="clear" w:color="auto" w:fill="auto"/>
        <w:bidi w:val="0"/>
        <w:jc w:val="both"/>
        <w:spacing w:before="0" w:after="0" w:line="214" w:lineRule="exact"/>
        <w:ind w:left="0" w:right="620" w:firstLine="420"/>
      </w:pPr>
      <w:r>
        <w:rPr>
          <w:lang w:val="es-ES" w:eastAsia="es-ES" w:bidi="es-ES"/>
          <w:w w:val="100"/>
          <w:spacing w:val="0"/>
          <w:color w:val="000000"/>
          <w:position w:val="0"/>
        </w:rPr>
        <w:t>El derecho brasileño</w:t>
      </w:r>
      <w:r>
        <w:rPr>
          <w:lang w:val="es-ES" w:eastAsia="es-ES" w:bidi="es-ES"/>
          <w:vertAlign w:val="superscript"/>
          <w:w w:val="100"/>
          <w:spacing w:val="0"/>
          <w:color w:val="000000"/>
          <w:position w:val="0"/>
        </w:rPr>
        <w:t>55</w:t>
      </w:r>
      <w:r>
        <w:rPr>
          <w:lang w:val="es-ES" w:eastAsia="es-ES" w:bidi="es-ES"/>
          <w:w w:val="100"/>
          <w:spacing w:val="0"/>
          <w:color w:val="000000"/>
          <w:position w:val="0"/>
        </w:rPr>
        <w:t xml:space="preserve"> es de origen portugués; pero la reforma brasileña de 1939 siguió un camino distinto de la casi contemporánea reforma procesal de Portugal.</w:t>
      </w:r>
    </w:p>
    <w:p>
      <w:pPr>
        <w:pStyle w:val="Style5"/>
        <w:framePr w:w="6320" w:h="3948" w:hRule="exact" w:wrap="none" w:vAnchor="page" w:hAnchor="page" w:x="960" w:y="1725"/>
        <w:widowControl w:val="0"/>
        <w:keepNext w:val="0"/>
        <w:keepLines w:val="0"/>
        <w:shd w:val="clear" w:color="auto" w:fill="auto"/>
        <w:bidi w:val="0"/>
        <w:jc w:val="both"/>
        <w:spacing w:before="0" w:after="0" w:line="214" w:lineRule="exact"/>
        <w:ind w:left="0" w:right="620" w:firstLine="420"/>
      </w:pPr>
      <w:r>
        <w:rPr>
          <w:lang w:val="es-ES" w:eastAsia="es-ES" w:bidi="es-ES"/>
          <w:w w:val="100"/>
          <w:spacing w:val="0"/>
          <w:color w:val="000000"/>
          <w:position w:val="0"/>
        </w:rPr>
        <w:t xml:space="preserve">El derecho procesal de los demás países de América </w:t>
      </w:r>
      <w:r>
        <w:rPr>
          <w:rStyle w:val="CharStyle23"/>
        </w:rPr>
        <w:t>es</w:t>
      </w:r>
      <w:r>
        <w:rPr>
          <w:lang w:val="es-ES" w:eastAsia="es-ES" w:bidi="es-ES"/>
          <w:w w:val="100"/>
          <w:spacing w:val="0"/>
          <w:color w:val="000000"/>
          <w:position w:val="0"/>
        </w:rPr>
        <w:t xml:space="preserve"> de origen español</w:t>
      </w:r>
      <w:r>
        <w:rPr>
          <w:lang w:val="es-ES" w:eastAsia="es-ES" w:bidi="es-ES"/>
          <w:vertAlign w:val="superscript"/>
          <w:w w:val="100"/>
          <w:spacing w:val="0"/>
          <w:color w:val="000000"/>
          <w:position w:val="0"/>
        </w:rPr>
        <w:t>56</w:t>
      </w:r>
      <w:r>
        <w:rPr>
          <w:lang w:val="es-ES" w:eastAsia="es-ES" w:bidi="es-ES"/>
          <w:w w:val="100"/>
          <w:spacing w:val="0"/>
          <w:color w:val="000000"/>
          <w:position w:val="0"/>
        </w:rPr>
        <w:t>. Algunas redacciones son anteriores a la Ley Española de</w:t>
      </w:r>
    </w:p>
    <w:p>
      <w:pPr>
        <w:pStyle w:val="Style31"/>
        <w:framePr w:w="5686" w:h="550" w:hRule="exact" w:wrap="none" w:vAnchor="page" w:hAnchor="page" w:x="1005" w:y="5991"/>
        <w:tabs>
          <w:tab w:leader="none" w:pos="543" w:val="left"/>
        </w:tabs>
        <w:widowControl w:val="0"/>
        <w:keepNext w:val="0"/>
        <w:keepLines w:val="0"/>
        <w:shd w:val="clear" w:color="auto" w:fill="auto"/>
        <w:bidi w:val="0"/>
        <w:spacing w:before="0" w:after="0" w:line="173" w:lineRule="exact"/>
        <w:ind w:left="0" w:right="620" w:firstLine="420"/>
      </w:pPr>
      <w:r>
        <w:rPr>
          <w:lang w:val="es-ES" w:eastAsia="es-ES" w:bidi="es-ES"/>
          <w:vertAlign w:val="superscript"/>
          <w:w w:val="100"/>
          <w:spacing w:val="0"/>
          <w:color w:val="000000"/>
          <w:position w:val="0"/>
        </w:rPr>
        <w:t>51</w:t>
      </w:r>
      <w:r>
        <w:rPr>
          <w:lang w:val="es-ES" w:eastAsia="es-ES" w:bidi="es-ES"/>
          <w:w w:val="100"/>
          <w:spacing w:val="0"/>
          <w:color w:val="000000"/>
          <w:position w:val="0"/>
        </w:rPr>
        <w:tab/>
        <w:t xml:space="preserve">Cfr. </w:t>
      </w:r>
      <w:r>
        <w:rPr>
          <w:rStyle w:val="CharStyle120"/>
        </w:rPr>
        <w:t xml:space="preserve">Dobik-Ladd-Foresthr, </w:t>
      </w:r>
      <w:r>
        <w:rPr>
          <w:rStyle w:val="CharStyle35"/>
        </w:rPr>
        <w:t>Cases and materials—,</w:t>
      </w:r>
      <w:r>
        <w:rPr>
          <w:lang w:val="es-ES" w:eastAsia="es-ES" w:bidi="es-ES"/>
          <w:w w:val="100"/>
          <w:spacing w:val="0"/>
          <w:color w:val="000000"/>
          <w:position w:val="0"/>
        </w:rPr>
        <w:t xml:space="preserve"> cit., esp. </w:t>
      </w:r>
      <w:r>
        <w:rPr>
          <w:rStyle w:val="CharStyle147"/>
        </w:rPr>
        <w:t xml:space="preserve">p. 5, </w:t>
      </w:r>
      <w:r>
        <w:rPr>
          <w:lang w:val="es-ES" w:eastAsia="es-ES" w:bidi="es-ES"/>
          <w:w w:val="100"/>
          <w:spacing w:val="0"/>
          <w:color w:val="000000"/>
          <w:position w:val="0"/>
        </w:rPr>
        <w:t>donde se citan las fuentes de información bibliográfica del derecho judicial de los Estados Unidos en los últimos tiempos.</w:t>
      </w:r>
    </w:p>
    <w:p>
      <w:pPr>
        <w:pStyle w:val="Style31"/>
        <w:framePr w:w="5686" w:h="518" w:hRule="exact" w:wrap="none" w:vAnchor="page" w:hAnchor="page" w:x="1005" w:y="6542"/>
        <w:tabs>
          <w:tab w:leader="none" w:pos="539" w:val="left"/>
        </w:tabs>
        <w:widowControl w:val="0"/>
        <w:keepNext w:val="0"/>
        <w:keepLines w:val="0"/>
        <w:shd w:val="clear" w:color="auto" w:fill="auto"/>
        <w:bidi w:val="0"/>
        <w:spacing w:before="0" w:after="0" w:line="173" w:lineRule="exact"/>
        <w:ind w:left="0" w:right="620" w:firstLine="420"/>
      </w:pPr>
      <w:r>
        <w:rPr>
          <w:lang w:val="es-ES" w:eastAsia="es-ES" w:bidi="es-ES"/>
          <w:vertAlign w:val="superscript"/>
          <w:w w:val="100"/>
          <w:spacing w:val="0"/>
          <w:color w:val="000000"/>
          <w:position w:val="0"/>
        </w:rPr>
        <w:t>52</w:t>
      </w:r>
      <w:r>
        <w:rPr>
          <w:lang w:val="es-ES" w:eastAsia="es-ES" w:bidi="es-ES"/>
          <w:w w:val="100"/>
          <w:spacing w:val="0"/>
          <w:color w:val="000000"/>
          <w:position w:val="0"/>
        </w:rPr>
        <w:tab/>
      </w:r>
      <w:r>
        <w:rPr>
          <w:rStyle w:val="CharStyle35"/>
        </w:rPr>
        <w:t>Code de Procediere Civile,</w:t>
      </w:r>
      <w:r>
        <w:rPr>
          <w:lang w:val="es-ES" w:eastAsia="es-ES" w:bidi="es-ES"/>
          <w:w w:val="100"/>
          <w:spacing w:val="0"/>
          <w:color w:val="000000"/>
          <w:position w:val="0"/>
        </w:rPr>
        <w:t xml:space="preserve"> promulgado el 18 de julio de 1834, en vigor desde el 1 de febrero de 1836, derogado el 22 de mayo de 1843 y vuelto a poner en vigor el 4 de agosto de 1845.</w:t>
      </w:r>
    </w:p>
    <w:p>
      <w:pPr>
        <w:pStyle w:val="Style31"/>
        <w:framePr w:w="5686" w:h="533" w:hRule="exact" w:wrap="none" w:vAnchor="page" w:hAnchor="page" w:x="1005" w:y="7065"/>
        <w:tabs>
          <w:tab w:leader="none" w:pos="539" w:val="left"/>
        </w:tabs>
        <w:widowControl w:val="0"/>
        <w:keepNext w:val="0"/>
        <w:keepLines w:val="0"/>
        <w:shd w:val="clear" w:color="auto" w:fill="auto"/>
        <w:bidi w:val="0"/>
        <w:spacing w:before="0" w:after="0" w:line="173" w:lineRule="exact"/>
        <w:ind w:left="0" w:right="620" w:firstLine="420"/>
      </w:pPr>
      <w:r>
        <w:rPr>
          <w:lang w:val="es-ES" w:eastAsia="es-ES" w:bidi="es-ES"/>
          <w:vertAlign w:val="superscript"/>
          <w:w w:val="100"/>
          <w:spacing w:val="0"/>
          <w:color w:val="000000"/>
          <w:position w:val="0"/>
        </w:rPr>
        <w:t>53</w:t>
      </w:r>
      <w:r>
        <w:rPr>
          <w:lang w:val="es-ES" w:eastAsia="es-ES" w:bidi="es-ES"/>
          <w:w w:val="100"/>
          <w:spacing w:val="0"/>
          <w:color w:val="000000"/>
          <w:position w:val="0"/>
        </w:rPr>
        <w:tab/>
      </w:r>
      <w:r>
        <w:rPr>
          <w:rStyle w:val="CharStyle35"/>
        </w:rPr>
        <w:t>Código de Procedimiento Civil,</w:t>
      </w:r>
      <w:r>
        <w:rPr>
          <w:lang w:val="es-ES" w:eastAsia="es-ES" w:bidi="es-ES"/>
          <w:w w:val="100"/>
          <w:spacing w:val="0"/>
          <w:color w:val="000000"/>
          <w:position w:val="0"/>
        </w:rPr>
        <w:t xml:space="preserve"> </w:t>
      </w:r>
      <w:r>
        <w:rPr>
          <w:rStyle w:val="CharStyle147"/>
        </w:rPr>
        <w:t xml:space="preserve">de 3 de </w:t>
      </w:r>
      <w:r>
        <w:rPr>
          <w:lang w:val="es-ES" w:eastAsia="es-ES" w:bidi="es-ES"/>
          <w:w w:val="100"/>
          <w:spacing w:val="0"/>
          <w:color w:val="000000"/>
          <w:position w:val="0"/>
        </w:rPr>
        <w:t xml:space="preserve">julio de 1882; reformas de 24 de mayo de 1934; </w:t>
      </w:r>
      <w:r>
        <w:rPr>
          <w:rStyle w:val="CharStyle147"/>
        </w:rPr>
        <w:t xml:space="preserve">21 de </w:t>
      </w:r>
      <w:r>
        <w:rPr>
          <w:lang w:val="es-ES" w:eastAsia="es-ES" w:bidi="es-ES"/>
          <w:w w:val="100"/>
          <w:spacing w:val="0"/>
          <w:color w:val="000000"/>
          <w:position w:val="0"/>
        </w:rPr>
        <w:t xml:space="preserve">junio </w:t>
      </w:r>
      <w:r>
        <w:rPr>
          <w:rStyle w:val="CharStyle147"/>
        </w:rPr>
        <w:t xml:space="preserve">de </w:t>
      </w:r>
      <w:r>
        <w:rPr>
          <w:lang w:val="es-ES" w:eastAsia="es-ES" w:bidi="es-ES"/>
          <w:w w:val="100"/>
          <w:spacing w:val="0"/>
          <w:color w:val="000000"/>
          <w:position w:val="0"/>
        </w:rPr>
        <w:t xml:space="preserve">1935; 30 de </w:t>
      </w:r>
      <w:r>
        <w:rPr>
          <w:rStyle w:val="CharStyle147"/>
        </w:rPr>
        <w:t xml:space="preserve">mayo de </w:t>
      </w:r>
      <w:r>
        <w:rPr>
          <w:lang w:val="es-ES" w:eastAsia="es-ES" w:bidi="es-ES"/>
          <w:w w:val="100"/>
          <w:spacing w:val="0"/>
          <w:color w:val="000000"/>
          <w:position w:val="0"/>
        </w:rPr>
        <w:t xml:space="preserve">1940; cfr. </w:t>
      </w:r>
      <w:r>
        <w:rPr>
          <w:rStyle w:val="CharStyle120"/>
        </w:rPr>
        <w:t xml:space="preserve">Tavares, </w:t>
      </w:r>
      <w:r>
        <w:rPr>
          <w:rStyle w:val="CharStyle35"/>
        </w:rPr>
        <w:t>Oralidad del proceso en la República Dominicana,</w:t>
      </w:r>
      <w:r>
        <w:rPr>
          <w:lang w:val="es-ES" w:eastAsia="es-ES" w:bidi="es-ES"/>
          <w:w w:val="100"/>
          <w:spacing w:val="0"/>
          <w:color w:val="000000"/>
          <w:position w:val="0"/>
        </w:rPr>
        <w:t xml:space="preserve"> en "Rev. D. P.", 1944, I, p. 106.</w:t>
      </w:r>
    </w:p>
    <w:p>
      <w:pPr>
        <w:pStyle w:val="Style36"/>
        <w:framePr w:w="5686" w:h="341" w:hRule="exact" w:wrap="none" w:vAnchor="page" w:hAnchor="page" w:x="1005" w:y="7596"/>
        <w:widowControl w:val="0"/>
        <w:keepNext w:val="0"/>
        <w:keepLines w:val="0"/>
        <w:shd w:val="clear" w:color="auto" w:fill="auto"/>
        <w:bidi w:val="0"/>
        <w:jc w:val="center"/>
        <w:spacing w:before="0" w:after="0" w:line="173" w:lineRule="exact"/>
        <w:ind w:left="0" w:right="0" w:firstLine="0"/>
      </w:pPr>
      <w:r>
        <w:rPr>
          <w:lang w:val="es-ES" w:eastAsia="es-ES" w:bidi="es-ES"/>
          <w:w w:val="100"/>
          <w:spacing w:val="0"/>
          <w:color w:val="000000"/>
          <w:position w:val="0"/>
        </w:rPr>
        <w:t>Reglas de Enjuiciamiento Civil para las Cortes de Puerto Rico,</w:t>
      </w:r>
      <w:r>
        <w:rPr>
          <w:rStyle w:val="CharStyle40"/>
          <w:i w:val="0"/>
          <w:iCs w:val="0"/>
        </w:rPr>
        <w:t xml:space="preserve"> ley 5 de abril de</w:t>
      </w:r>
    </w:p>
    <w:p>
      <w:pPr>
        <w:pStyle w:val="Style31"/>
        <w:framePr w:w="5686" w:h="341" w:hRule="exact" w:wrap="none" w:vAnchor="page" w:hAnchor="page" w:x="1005" w:y="7596"/>
        <w:widowControl w:val="0"/>
        <w:keepNext w:val="0"/>
        <w:keepLines w:val="0"/>
        <w:shd w:val="clear" w:color="auto" w:fill="auto"/>
        <w:bidi w:val="0"/>
        <w:jc w:val="left"/>
        <w:spacing w:before="0" w:after="0" w:line="173" w:lineRule="exact"/>
        <w:ind w:left="0" w:right="0" w:firstLine="0"/>
      </w:pPr>
      <w:r>
        <w:rPr>
          <w:lang w:val="es-ES" w:eastAsia="es-ES" w:bidi="es-ES"/>
          <w:w w:val="100"/>
          <w:spacing w:val="0"/>
          <w:color w:val="000000"/>
          <w:position w:val="0"/>
        </w:rPr>
        <w:t>1941.</w:t>
      </w:r>
    </w:p>
    <w:p>
      <w:pPr>
        <w:pStyle w:val="Style31"/>
        <w:framePr w:w="5686" w:h="175" w:hRule="exact" w:wrap="none" w:vAnchor="page" w:hAnchor="page" w:x="1005" w:y="7949"/>
        <w:tabs>
          <w:tab w:leader="none" w:pos="617" w:val="left"/>
        </w:tabs>
        <w:widowControl w:val="0"/>
        <w:keepNext w:val="0"/>
        <w:keepLines w:val="0"/>
        <w:shd w:val="clear" w:color="auto" w:fill="auto"/>
        <w:bidi w:val="0"/>
        <w:spacing w:before="0" w:after="0" w:line="173" w:lineRule="exact"/>
        <w:ind w:left="420" w:right="0" w:firstLine="0"/>
      </w:pPr>
      <w:r>
        <w:rPr>
          <w:lang w:val="es-ES" w:eastAsia="es-ES" w:bidi="es-ES"/>
          <w:vertAlign w:val="superscript"/>
          <w:w w:val="100"/>
          <w:spacing w:val="0"/>
          <w:color w:val="000000"/>
          <w:position w:val="0"/>
        </w:rPr>
        <w:t>55</w:t>
      </w:r>
      <w:r>
        <w:rPr>
          <w:lang w:val="es-ES" w:eastAsia="es-ES" w:bidi="es-ES"/>
          <w:w w:val="100"/>
          <w:spacing w:val="0"/>
          <w:color w:val="000000"/>
          <w:position w:val="0"/>
        </w:rPr>
        <w:tab/>
      </w:r>
      <w:r>
        <w:rPr>
          <w:rStyle w:val="CharStyle35"/>
        </w:rPr>
        <w:t>Código do processo,</w:t>
      </w:r>
      <w:r>
        <w:rPr>
          <w:lang w:val="es-ES" w:eastAsia="es-ES" w:bidi="es-ES"/>
          <w:w w:val="100"/>
          <w:spacing w:val="0"/>
          <w:color w:val="000000"/>
          <w:position w:val="0"/>
        </w:rPr>
        <w:t xml:space="preserve"> de 17 de diciembre de 1939.</w:t>
      </w:r>
    </w:p>
    <w:p>
      <w:pPr>
        <w:pStyle w:val="Style31"/>
        <w:framePr w:w="5686" w:h="2303" w:hRule="exact" w:wrap="none" w:vAnchor="page" w:hAnchor="page" w:x="1005" w:y="8126"/>
        <w:tabs>
          <w:tab w:leader="none" w:pos="547" w:val="left"/>
        </w:tabs>
        <w:widowControl w:val="0"/>
        <w:keepNext w:val="0"/>
        <w:keepLines w:val="0"/>
        <w:shd w:val="clear" w:color="auto" w:fill="auto"/>
        <w:bidi w:val="0"/>
        <w:spacing w:before="0" w:after="0" w:line="173" w:lineRule="exact"/>
        <w:ind w:left="0" w:right="620" w:firstLine="420"/>
      </w:pPr>
      <w:r>
        <w:rPr>
          <w:lang w:val="es-ES" w:eastAsia="es-ES" w:bidi="es-ES"/>
          <w:vertAlign w:val="superscript"/>
          <w:w w:val="100"/>
          <w:spacing w:val="0"/>
          <w:color w:val="000000"/>
          <w:position w:val="0"/>
        </w:rPr>
        <w:t>56</w:t>
      </w:r>
      <w:r>
        <w:rPr>
          <w:lang w:val="es-ES" w:eastAsia="es-ES" w:bidi="es-ES"/>
          <w:w w:val="100"/>
          <w:spacing w:val="0"/>
          <w:color w:val="000000"/>
          <w:position w:val="0"/>
        </w:rPr>
        <w:tab/>
        <w:t>Los códigos latinoamericanos son los que a continuación se mencionan: Ar</w:t>
        <w:softHyphen/>
        <w:t xml:space="preserve">gentina, régimen federal, </w:t>
      </w:r>
      <w:r>
        <w:rPr>
          <w:rStyle w:val="CharStyle35"/>
        </w:rPr>
        <w:t>ley 50,</w:t>
      </w:r>
      <w:r>
        <w:rPr>
          <w:lang w:val="es-ES" w:eastAsia="es-ES" w:bidi="es-ES"/>
          <w:w w:val="100"/>
          <w:spacing w:val="0"/>
          <w:color w:val="000000"/>
          <w:position w:val="0"/>
        </w:rPr>
        <w:t xml:space="preserve"> de 14 de setiembre de 1863, y diversos códigos en las diferentes provincias y Capital Federal: Bolivia, </w:t>
      </w:r>
      <w:r>
        <w:rPr>
          <w:rStyle w:val="CharStyle35"/>
        </w:rPr>
        <w:t>Compilación de Leyes de Procedimiento Civil,</w:t>
      </w:r>
      <w:r>
        <w:rPr>
          <w:lang w:val="es-ES" w:eastAsia="es-ES" w:bidi="es-ES"/>
          <w:w w:val="100"/>
          <w:spacing w:val="0"/>
          <w:color w:val="000000"/>
          <w:position w:val="0"/>
        </w:rPr>
        <w:t xml:space="preserve"> de 16 de julio de 1878; Chile, </w:t>
      </w:r>
      <w:r>
        <w:rPr>
          <w:rStyle w:val="CharStyle35"/>
        </w:rPr>
        <w:t>Código de Procedimiento Civil,</w:t>
      </w:r>
      <w:r>
        <w:rPr>
          <w:lang w:val="es-ES" w:eastAsia="es-ES" w:bidi="es-ES"/>
          <w:w w:val="100"/>
          <w:spacing w:val="0"/>
          <w:color w:val="000000"/>
          <w:position w:val="0"/>
        </w:rPr>
        <w:t xml:space="preserve"> de 28 de agosto de 1802; Colombia, </w:t>
      </w:r>
      <w:r>
        <w:rPr>
          <w:rStyle w:val="CharStyle35"/>
        </w:rPr>
        <w:t>Código Judicial,</w:t>
      </w:r>
      <w:r>
        <w:rPr>
          <w:lang w:val="es-ES" w:eastAsia="es-ES" w:bidi="es-ES"/>
          <w:w w:val="100"/>
          <w:spacing w:val="0"/>
          <w:color w:val="000000"/>
          <w:position w:val="0"/>
        </w:rPr>
        <w:t xml:space="preserve"> de 30 de setiembre de 1931; Costa Rica, </w:t>
      </w:r>
      <w:r>
        <w:rPr>
          <w:rStyle w:val="CharStyle35"/>
        </w:rPr>
        <w:t>Código de Procedimientos Civiles,</w:t>
      </w:r>
      <w:r>
        <w:rPr>
          <w:lang w:val="es-ES" w:eastAsia="es-ES" w:bidi="es-ES"/>
          <w:w w:val="100"/>
          <w:spacing w:val="0"/>
          <w:color w:val="000000"/>
          <w:position w:val="0"/>
        </w:rPr>
        <w:t xml:space="preserve"> de 25 de enero de 1933; Ecuador, </w:t>
      </w:r>
      <w:r>
        <w:rPr>
          <w:rStyle w:val="CharStyle35"/>
        </w:rPr>
        <w:t>Código de Procedimiento Civil,</w:t>
      </w:r>
      <w:r>
        <w:rPr>
          <w:lang w:val="es-ES" w:eastAsia="es-ES" w:bidi="es-ES"/>
          <w:w w:val="100"/>
          <w:spacing w:val="0"/>
          <w:color w:val="000000"/>
          <w:position w:val="0"/>
        </w:rPr>
        <w:t xml:space="preserve"> en vigor desde 10 de abril de 1938; El Salvador, </w:t>
      </w:r>
      <w:r>
        <w:rPr>
          <w:rStyle w:val="CharStyle35"/>
        </w:rPr>
        <w:t>Código de Procedimiento Civil,</w:t>
      </w:r>
      <w:r>
        <w:rPr>
          <w:lang w:val="es-ES" w:eastAsia="es-ES" w:bidi="es-ES"/>
          <w:w w:val="100"/>
          <w:spacing w:val="0"/>
          <w:color w:val="000000"/>
          <w:position w:val="0"/>
        </w:rPr>
        <w:t xml:space="preserve"> de 17 de enero de 1902; Guatemala, </w:t>
      </w:r>
      <w:r>
        <w:rPr>
          <w:rStyle w:val="CharStyle35"/>
        </w:rPr>
        <w:t>Código de Procedimientos,</w:t>
      </w:r>
      <w:r>
        <w:rPr>
          <w:lang w:val="es-ES" w:eastAsia="es-ES" w:bidi="es-ES"/>
          <w:w w:val="100"/>
          <w:spacing w:val="0"/>
          <w:color w:val="000000"/>
          <w:position w:val="0"/>
        </w:rPr>
        <w:t xml:space="preserve"> de 8 de marzo de 1877; Honduras, </w:t>
      </w:r>
      <w:r>
        <w:rPr>
          <w:rStyle w:val="CharStyle35"/>
        </w:rPr>
        <w:t>Código de Procedimientos</w:t>
      </w:r>
      <w:r>
        <w:rPr>
          <w:lang w:val="es-ES" w:eastAsia="es-ES" w:bidi="es-ES"/>
          <w:w w:val="100"/>
          <w:spacing w:val="0"/>
          <w:color w:val="000000"/>
          <w:position w:val="0"/>
        </w:rPr>
        <w:t xml:space="preserve"> (abarca civiles y penales), de 8 de febrero de 1906; México, régimen federal con diversos códigos para los distintos Estados, rigiendo el sistema federal el </w:t>
      </w:r>
      <w:r>
        <w:rPr>
          <w:rStyle w:val="CharStyle35"/>
        </w:rPr>
        <w:t>Código Federal de Procedimientos Civiles,</w:t>
      </w:r>
      <w:r>
        <w:rPr>
          <w:lang w:val="es-ES" w:eastAsia="es-ES" w:bidi="es-ES"/>
          <w:w w:val="100"/>
          <w:spacing w:val="0"/>
          <w:color w:val="000000"/>
          <w:position w:val="0"/>
        </w:rPr>
        <w:t xml:space="preserve"> de 31 de diciembre de 1942; Nicara</w:t>
        <w:softHyphen/>
        <w:t xml:space="preserve">gua, </w:t>
      </w:r>
      <w:r>
        <w:rPr>
          <w:rStyle w:val="CharStyle35"/>
        </w:rPr>
        <w:t>Código de Procedimiento Civil,</w:t>
      </w:r>
      <w:r>
        <w:rPr>
          <w:lang w:val="es-ES" w:eastAsia="es-ES" w:bidi="es-ES"/>
          <w:w w:val="100"/>
          <w:spacing w:val="0"/>
          <w:color w:val="000000"/>
          <w:position w:val="0"/>
        </w:rPr>
        <w:t xml:space="preserve"> de 7 de noviembre de 1905; Panamá, </w:t>
      </w:r>
      <w:r>
        <w:rPr>
          <w:rStyle w:val="CharStyle35"/>
        </w:rPr>
        <w:t xml:space="preserve">Código Judicial, </w:t>
      </w:r>
      <w:r>
        <w:rPr>
          <w:lang w:val="es-ES" w:eastAsia="es-ES" w:bidi="es-ES"/>
          <w:w w:val="100"/>
          <w:spacing w:val="0"/>
          <w:color w:val="000000"/>
          <w:position w:val="0"/>
        </w:rPr>
        <w:t xml:space="preserve">en vigor desde el 1 de julio de 1917; Paraguay, </w:t>
      </w:r>
      <w:r>
        <w:rPr>
          <w:rStyle w:val="CharStyle35"/>
        </w:rPr>
        <w:t>Código de Procedimientos en materia</w:t>
      </w:r>
    </w:p>
    <w:p>
      <w:pPr>
        <w:widowControl w:val="0"/>
        <w:rPr>
          <w:sz w:val="2"/>
          <w:szCs w:val="2"/>
        </w:rPr>
        <w:sectPr>
          <w:footnotePr>
            <w:pos w:val="pageBottom"/>
            <w:numFmt w:val="decimal"/>
            <w:numRestart w:val="continuous"/>
          </w:footnotePr>
          <w:pgSz w:w="7871" w:h="11425"/>
          <w:pgMar w:top="360" w:left="360" w:right="360" w:bottom="360" w:header="0" w:footer="3" w:gutter="0"/>
          <w:rtlGutter w:val="0"/>
          <w:cols w:space="720"/>
          <w:noEndnote/>
          <w:docGrid w:linePitch="360"/>
        </w:sectPr>
      </w:pPr>
    </w:p>
    <w:p>
      <w:pPr>
        <w:pStyle w:val="Style21"/>
        <w:framePr w:wrap="none" w:vAnchor="page" w:hAnchor="page" w:x="837" w:y="100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20</w:t>
      </w:r>
    </w:p>
    <w:p>
      <w:pPr>
        <w:pStyle w:val="Style122"/>
        <w:framePr w:wrap="none" w:vAnchor="page" w:hAnchor="page" w:x="1945" w:y="100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ovil</w:t>
      </w:r>
    </w:p>
    <w:p>
      <w:pPr>
        <w:pStyle w:val="Style5"/>
        <w:framePr w:w="5504" w:h="3783" w:hRule="exact" w:wrap="none" w:vAnchor="page" w:hAnchor="page" w:x="821" w:y="1462"/>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Enjuiciamiento Civil de 1855; en ese caso la influencia se debe a la legislación de Partidas y de Indias. Los códigos posteriores, aun aque</w:t>
        <w:softHyphen/>
        <w:t>llos que como el de Panamá tienen una redacción, que se ha apartado visiblemente del texto de 1855, reconocen sin embargo la influencia hispánica. En algunos códigos la influencia corresponde a la revisión de la Ley española de Enjuiciamiento de 1881.</w:t>
      </w:r>
    </w:p>
    <w:p>
      <w:pPr>
        <w:pStyle w:val="Style5"/>
        <w:framePr w:w="5504" w:h="3783" w:hRule="exact" w:wrap="none" w:vAnchor="page" w:hAnchor="page" w:x="821" w:y="1462"/>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En este conjunto aparecen vocablos de origen árabe, como alcal</w:t>
        <w:softHyphen/>
        <w:t>de, almoneda, alguacil; instituciones de origen germánico, como el juramento decisorio; de origen francés, como la teoría del documento; de origen italiano, como la jactancia; de origen romano-canónico, co</w:t>
        <w:softHyphen/>
        <w:t xml:space="preserve">mo la prueba de posiciones; de origen inglés, como las referencias que en materia civil, </w:t>
      </w:r>
      <w:r>
        <w:rPr>
          <w:rStyle w:val="CharStyle179"/>
        </w:rPr>
        <w:t xml:space="preserve">p. </w:t>
      </w:r>
      <w:r>
        <w:rPr>
          <w:lang w:val="es-ES" w:eastAsia="es-ES" w:bidi="es-ES"/>
          <w:w w:val="100"/>
          <w:spacing w:val="0"/>
          <w:color w:val="000000"/>
          <w:position w:val="0"/>
        </w:rPr>
        <w:t xml:space="preserve">ej. en el Código uruguayo, art. 158, se hacen al </w:t>
      </w:r>
      <w:r>
        <w:rPr>
          <w:rStyle w:val="CharStyle23"/>
        </w:rPr>
        <w:t>hábeas corpus</w:t>
      </w:r>
      <w:r>
        <w:rPr>
          <w:lang w:val="es-ES" w:eastAsia="es-ES" w:bidi="es-ES"/>
          <w:w w:val="100"/>
          <w:spacing w:val="0"/>
          <w:color w:val="000000"/>
          <w:position w:val="0"/>
        </w:rPr>
        <w:t>; de origen portugués, como ciertas formas de arbitraje; de origen alemán, como el procedimiento edictal en la posesión inmo</w:t>
        <w:softHyphen/>
        <w:t>biliaria; de derecho común europeo, como el juicio ejecutivo. Todo esto, sobre un tejido de derecho español que, como se verá más ade</w:t>
        <w:softHyphen/>
        <w:t xml:space="preserve">lante, no es sino la reproducción casi literal del </w:t>
      </w:r>
      <w:r>
        <w:rPr>
          <w:rStyle w:val="CharStyle23"/>
        </w:rPr>
        <w:t>Stylus curiae</w:t>
      </w:r>
      <w:r>
        <w:rPr>
          <w:lang w:val="es-ES" w:eastAsia="es-ES" w:bidi="es-ES"/>
          <w:w w:val="100"/>
          <w:spacing w:val="0"/>
          <w:color w:val="000000"/>
          <w:position w:val="0"/>
        </w:rPr>
        <w:t xml:space="preserve"> romano- canónico del siglo XIII.</w:t>
      </w:r>
    </w:p>
    <w:p>
      <w:pPr>
        <w:pStyle w:val="Style11"/>
        <w:framePr w:w="5504" w:h="564" w:hRule="exact" w:wrap="none" w:vAnchor="page" w:hAnchor="page" w:x="821" w:y="9311"/>
        <w:widowControl w:val="0"/>
        <w:keepNext w:val="0"/>
        <w:keepLines w:val="0"/>
        <w:shd w:val="clear" w:color="auto" w:fill="auto"/>
        <w:bidi w:val="0"/>
        <w:jc w:val="both"/>
        <w:spacing w:before="0" w:after="0" w:line="168" w:lineRule="exact"/>
        <w:ind w:left="0" w:right="0" w:firstLine="0"/>
      </w:pPr>
      <w:r>
        <w:rPr>
          <w:rStyle w:val="CharStyle152"/>
        </w:rPr>
        <w:t>comercial, civil y penal,</w:t>
      </w:r>
      <w:r>
        <w:rPr>
          <w:lang w:val="es-ES" w:eastAsia="es-ES" w:bidi="es-ES"/>
          <w:w w:val="100"/>
          <w:spacing w:val="0"/>
          <w:color w:val="000000"/>
          <w:position w:val="0"/>
        </w:rPr>
        <w:t xml:space="preserve"> de 2 i de noviembre de 1883; Perú, </w:t>
      </w:r>
      <w:r>
        <w:rPr>
          <w:rStyle w:val="CharStyle152"/>
        </w:rPr>
        <w:t>Código de Procedimientos Civiles,</w:t>
      </w:r>
      <w:r>
        <w:rPr>
          <w:lang w:val="es-ES" w:eastAsia="es-ES" w:bidi="es-ES"/>
          <w:w w:val="100"/>
          <w:spacing w:val="0"/>
          <w:color w:val="000000"/>
          <w:position w:val="0"/>
        </w:rPr>
        <w:t xml:space="preserve"> de 15 de diciembre de 1911; Uruguay, </w:t>
      </w:r>
      <w:r>
        <w:rPr>
          <w:rStyle w:val="CharStyle152"/>
        </w:rPr>
        <w:t>Código de Procedimiento Civil,</w:t>
      </w:r>
      <w:r>
        <w:rPr>
          <w:lang w:val="es-ES" w:eastAsia="es-ES" w:bidi="es-ES"/>
          <w:w w:val="100"/>
          <w:spacing w:val="0"/>
          <w:color w:val="000000"/>
          <w:position w:val="0"/>
        </w:rPr>
        <w:t xml:space="preserve"> de 17 de enero de 1878; Venezuela, </w:t>
      </w:r>
      <w:r>
        <w:rPr>
          <w:rStyle w:val="CharStyle152"/>
        </w:rPr>
        <w:t>Código de Procedimiento Civil,</w:t>
      </w:r>
      <w:r>
        <w:rPr>
          <w:lang w:val="es-ES" w:eastAsia="es-ES" w:bidi="es-ES"/>
          <w:w w:val="100"/>
          <w:spacing w:val="0"/>
          <w:color w:val="000000"/>
          <w:position w:val="0"/>
        </w:rPr>
        <w:t xml:space="preserve"> de 4 de julio de 1916.</w:t>
      </w:r>
    </w:p>
    <w:p>
      <w:pPr>
        <w:widowControl w:val="0"/>
        <w:rPr>
          <w:sz w:val="2"/>
          <w:szCs w:val="2"/>
        </w:rPr>
        <w:sectPr>
          <w:footnotePr>
            <w:pos w:val="pageBottom"/>
            <w:numFmt w:val="decimal"/>
            <w:numRestart w:val="continuous"/>
          </w:footnotePr>
          <w:pgSz w:w="6968" w:h="10784"/>
          <w:pgMar w:top="360" w:left="360" w:right="360" w:bottom="360" w:header="0" w:footer="3" w:gutter="0"/>
          <w:rtlGutter w:val="0"/>
          <w:cols w:space="720"/>
          <w:noEndnote/>
          <w:docGrid w:linePitch="360"/>
        </w:sectPr>
      </w:pPr>
    </w:p>
    <w:p>
      <w:pPr>
        <w:pStyle w:val="Style69"/>
        <w:framePr w:wrap="none" w:vAnchor="page" w:hAnchor="page" w:x="3050" w:y="3213"/>
        <w:widowControl w:val="0"/>
        <w:keepNext w:val="0"/>
        <w:keepLines w:val="0"/>
        <w:shd w:val="clear" w:color="auto" w:fill="auto"/>
        <w:bidi w:val="0"/>
        <w:jc w:val="left"/>
        <w:spacing w:before="0" w:after="0" w:line="150" w:lineRule="exact"/>
        <w:ind w:left="0" w:right="0" w:firstLine="0"/>
      </w:pPr>
      <w:r>
        <w:rPr>
          <w:rStyle w:val="CharStyle71"/>
          <w:lang w:val="fr-FR" w:eastAsia="fr-FR" w:bidi="fr-FR"/>
          <w:b/>
          <w:bCs/>
        </w:rPr>
        <w:t>Parte Primera</w:t>
      </w:r>
    </w:p>
    <w:p>
      <w:pPr>
        <w:pStyle w:val="Style54"/>
        <w:framePr w:wrap="none" w:vAnchor="page" w:hAnchor="page" w:x="2138" w:y="3621"/>
        <w:widowControl w:val="0"/>
        <w:keepNext w:val="0"/>
        <w:keepLines w:val="0"/>
        <w:shd w:val="clear" w:color="auto" w:fill="auto"/>
        <w:bidi w:val="0"/>
        <w:jc w:val="left"/>
        <w:spacing w:before="0" w:after="0" w:line="170" w:lineRule="exact"/>
        <w:ind w:left="0" w:right="0" w:firstLine="0"/>
      </w:pPr>
      <w:bookmarkStart w:id="4" w:name="bookmark4"/>
      <w:r>
        <w:rPr>
          <w:lang w:val="es-ES" w:eastAsia="es-ES" w:bidi="es-ES"/>
          <w:w w:val="100"/>
          <w:spacing w:val="0"/>
          <w:color w:val="000000"/>
          <w:position w:val="0"/>
        </w:rPr>
        <w:t>CONSTITUCIÓN DEL PROCESO</w:t>
      </w:r>
      <w:bookmarkEnd w:id="4"/>
    </w:p>
    <w:p>
      <w:pPr>
        <w:pStyle w:val="Style24"/>
        <w:framePr w:w="3108" w:h="906" w:hRule="exact" w:wrap="none" w:vAnchor="page" w:hAnchor="page" w:x="2138" w:y="4279"/>
        <w:widowControl w:val="0"/>
        <w:keepNext w:val="0"/>
        <w:keepLines w:val="0"/>
        <w:shd w:val="clear" w:color="auto" w:fill="auto"/>
        <w:bidi w:val="0"/>
        <w:jc w:val="left"/>
        <w:spacing w:before="0" w:after="0" w:line="212" w:lineRule="exact"/>
        <w:ind w:left="720" w:right="520" w:firstLine="0"/>
      </w:pPr>
      <w:r>
        <w:rPr>
          <w:rStyle w:val="CharStyle30"/>
          <w:i w:val="0"/>
          <w:iCs w:val="0"/>
        </w:rPr>
        <w:t xml:space="preserve">Cap. 1. </w:t>
      </w:r>
      <w:r>
        <w:rPr>
          <w:lang w:val="es-ES" w:eastAsia="es-ES" w:bidi="es-ES"/>
          <w:w w:val="100"/>
          <w:spacing w:val="0"/>
          <w:color w:val="000000"/>
          <w:position w:val="0"/>
        </w:rPr>
        <w:t xml:space="preserve">La jurisdicción. </w:t>
      </w:r>
      <w:r>
        <w:rPr>
          <w:rStyle w:val="CharStyle30"/>
          <w:i w:val="0"/>
          <w:iCs w:val="0"/>
        </w:rPr>
        <w:t xml:space="preserve">Cap. II. </w:t>
      </w:r>
      <w:r>
        <w:rPr>
          <w:lang w:val="es-ES" w:eastAsia="es-ES" w:bidi="es-ES"/>
          <w:w w:val="100"/>
          <w:spacing w:val="0"/>
          <w:color w:val="000000"/>
          <w:position w:val="0"/>
        </w:rPr>
        <w:t>La acción.</w:t>
      </w:r>
    </w:p>
    <w:p>
      <w:pPr>
        <w:pStyle w:val="Style24"/>
        <w:framePr w:w="3108" w:h="906" w:hRule="exact" w:wrap="none" w:vAnchor="page" w:hAnchor="page" w:x="2138" w:y="4279"/>
        <w:widowControl w:val="0"/>
        <w:keepNext w:val="0"/>
        <w:keepLines w:val="0"/>
        <w:shd w:val="clear" w:color="auto" w:fill="auto"/>
        <w:bidi w:val="0"/>
        <w:jc w:val="left"/>
        <w:spacing w:before="0" w:after="0" w:line="212" w:lineRule="exact"/>
        <w:ind w:left="720" w:right="520" w:firstLine="0"/>
      </w:pPr>
      <w:r>
        <w:rPr>
          <w:rStyle w:val="CharStyle30"/>
          <w:i w:val="0"/>
          <w:iCs w:val="0"/>
        </w:rPr>
        <w:t xml:space="preserve">Cap. III. </w:t>
      </w:r>
      <w:r>
        <w:rPr>
          <w:lang w:val="es-ES" w:eastAsia="es-ES" w:bidi="es-ES"/>
          <w:w w:val="100"/>
          <w:spacing w:val="0"/>
          <w:color w:val="000000"/>
          <w:position w:val="0"/>
        </w:rPr>
        <w:t xml:space="preserve">La excepción. </w:t>
      </w:r>
      <w:r>
        <w:rPr>
          <w:rStyle w:val="CharStyle30"/>
          <w:i w:val="0"/>
          <w:iCs w:val="0"/>
        </w:rPr>
        <w:t xml:space="preserve">Cap. IV. </w:t>
      </w:r>
      <w:r>
        <w:rPr>
          <w:lang w:val="es-ES" w:eastAsia="es-ES" w:bidi="es-ES"/>
          <w:w w:val="100"/>
          <w:spacing w:val="0"/>
          <w:color w:val="000000"/>
          <w:position w:val="0"/>
        </w:rPr>
        <w:t>El proceso.</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framePr w:wrap="none" w:vAnchor="page" w:hAnchor="page" w:x="155" w:y="188"/>
        <w:widowControl w:val="0"/>
        <w:rPr>
          <w:sz w:val="2"/>
          <w:szCs w:val="2"/>
        </w:rPr>
      </w:pPr>
      <w:r>
        <w:pict>
          <v:shape id="_x0000_s1033" type="#_x0000_t75" style="width:379pt;height:550pt;">
            <v:imagedata r:id="rId19" r:href="rId20"/>
          </v:shape>
        </w:pic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69"/>
        <w:framePr w:wrap="none" w:vAnchor="page" w:hAnchor="page" w:x="2879" w:y="2953"/>
        <w:widowControl w:val="0"/>
        <w:keepNext w:val="0"/>
        <w:keepLines w:val="0"/>
        <w:shd w:val="clear" w:color="auto" w:fill="auto"/>
        <w:bidi w:val="0"/>
        <w:jc w:val="left"/>
        <w:spacing w:before="0" w:after="0" w:line="150" w:lineRule="exact"/>
        <w:ind w:left="0" w:right="0" w:firstLine="0"/>
      </w:pPr>
      <w:r>
        <w:rPr>
          <w:rStyle w:val="CharStyle71"/>
          <w:b/>
          <w:bCs/>
        </w:rPr>
        <w:t xml:space="preserve">Capítulo </w:t>
      </w:r>
      <w:r>
        <w:rPr>
          <w:rStyle w:val="CharStyle71"/>
          <w:lang w:val="en-US" w:eastAsia="en-US" w:bidi="en-US"/>
          <w:b/>
          <w:bCs/>
        </w:rPr>
        <w:t>I</w:t>
      </w:r>
    </w:p>
    <w:p>
      <w:pPr>
        <w:pStyle w:val="Style125"/>
        <w:framePr w:w="7587" w:h="3316" w:hRule="exact" w:wrap="none" w:vAnchor="page" w:hAnchor="page" w:x="155" w:y="3356"/>
        <w:widowControl w:val="0"/>
        <w:keepNext w:val="0"/>
        <w:keepLines w:val="0"/>
        <w:shd w:val="clear" w:color="auto" w:fill="auto"/>
        <w:bidi w:val="0"/>
        <w:jc w:val="left"/>
        <w:spacing w:before="0" w:after="234" w:line="170" w:lineRule="exact"/>
        <w:ind w:left="2340" w:right="0" w:firstLine="0"/>
      </w:pPr>
      <w:bookmarkStart w:id="5" w:name="bookmark5"/>
      <w:r>
        <w:rPr>
          <w:lang w:val="es-ES" w:eastAsia="es-ES" w:bidi="es-ES"/>
          <w:w w:val="100"/>
          <w:spacing w:val="0"/>
          <w:color w:val="000000"/>
          <w:position w:val="0"/>
        </w:rPr>
        <w:t>LA JURISDICCIÓN*</w:t>
      </w:r>
      <w:bookmarkEnd w:id="5"/>
    </w:p>
    <w:p>
      <w:pPr>
        <w:pStyle w:val="Style5"/>
        <w:framePr w:w="7587" w:h="3316" w:hRule="exact" w:wrap="none" w:vAnchor="page" w:hAnchor="page" w:x="155" w:y="3356"/>
        <w:widowControl w:val="0"/>
        <w:keepNext w:val="0"/>
        <w:keepLines w:val="0"/>
        <w:shd w:val="clear" w:color="auto" w:fill="auto"/>
        <w:bidi w:val="0"/>
        <w:jc w:val="left"/>
        <w:spacing w:before="0" w:after="0" w:line="440" w:lineRule="exact"/>
        <w:ind w:left="1720" w:right="0" w:firstLine="0"/>
      </w:pPr>
      <w:r>
        <w:rPr>
          <w:lang w:val="es-ES" w:eastAsia="es-ES" w:bidi="es-ES"/>
          <w:w w:val="100"/>
          <w:spacing w:val="0"/>
          <w:color w:val="000000"/>
          <w:position w:val="0"/>
        </w:rPr>
        <w:t>§ 1. CONCEPTOS PRELIMINARES</w:t>
      </w:r>
    </w:p>
    <w:p>
      <w:pPr>
        <w:pStyle w:val="Style24"/>
        <w:numPr>
          <w:ilvl w:val="0"/>
          <w:numId w:val="31"/>
        </w:numPr>
        <w:framePr w:w="7587" w:h="3316" w:hRule="exact" w:wrap="none" w:vAnchor="page" w:hAnchor="page" w:x="155" w:y="3356"/>
        <w:tabs>
          <w:tab w:leader="none" w:pos="699" w:val="left"/>
        </w:tabs>
        <w:widowControl w:val="0"/>
        <w:keepNext w:val="0"/>
        <w:keepLines w:val="0"/>
        <w:shd w:val="clear" w:color="auto" w:fill="auto"/>
        <w:bidi w:val="0"/>
        <w:jc w:val="both"/>
        <w:spacing w:before="0" w:after="0" w:line="440" w:lineRule="exact"/>
        <w:ind w:left="360" w:right="0" w:firstLine="0"/>
      </w:pPr>
      <w:r>
        <w:rPr>
          <w:lang w:val="es-ES" w:eastAsia="es-ES" w:bidi="es-ES"/>
          <w:w w:val="100"/>
          <w:spacing w:val="0"/>
          <w:color w:val="000000"/>
          <w:position w:val="0"/>
        </w:rPr>
        <w:t>Distintas acepciones del vocablo.</w:t>
      </w:r>
    </w:p>
    <w:p>
      <w:pPr>
        <w:pStyle w:val="Style5"/>
        <w:framePr w:w="7587" w:h="3316" w:hRule="exact" w:wrap="none" w:vAnchor="page" w:hAnchor="page" w:x="155" w:y="3356"/>
        <w:widowControl w:val="0"/>
        <w:keepNext w:val="0"/>
        <w:keepLines w:val="0"/>
        <w:shd w:val="clear" w:color="auto" w:fill="auto"/>
        <w:bidi w:val="0"/>
        <w:jc w:val="both"/>
        <w:spacing w:before="0" w:after="0" w:line="214" w:lineRule="exact"/>
        <w:ind w:left="360" w:right="1660" w:firstLine="340"/>
      </w:pPr>
      <w:r>
        <w:rPr>
          <w:lang w:val="es-ES" w:eastAsia="es-ES" w:bidi="es-ES"/>
          <w:w w:val="100"/>
          <w:spacing w:val="0"/>
          <w:color w:val="000000"/>
          <w:position w:val="0"/>
        </w:rPr>
        <w:t>La palabra "jurisdicción" aparece en el lenguaje jurídico con dis</w:t>
        <w:softHyphen/>
        <w:t>tintos significados. Muchas de las dificultades que la doctrina no ha podido aún superar, provienen de esta circunstancia.</w:t>
      </w:r>
    </w:p>
    <w:p>
      <w:pPr>
        <w:pStyle w:val="Style5"/>
        <w:framePr w:w="7587" w:h="3316" w:hRule="exact" w:wrap="none" w:vAnchor="page" w:hAnchor="page" w:x="155" w:y="3356"/>
        <w:widowControl w:val="0"/>
        <w:keepNext w:val="0"/>
        <w:keepLines w:val="0"/>
        <w:shd w:val="clear" w:color="auto" w:fill="auto"/>
        <w:bidi w:val="0"/>
        <w:jc w:val="both"/>
        <w:spacing w:before="0" w:after="0" w:line="214" w:lineRule="exact"/>
        <w:ind w:left="360" w:right="1660" w:firstLine="340"/>
      </w:pPr>
      <w:r>
        <w:rPr>
          <w:lang w:val="es-ES" w:eastAsia="es-ES" w:bidi="es-ES"/>
          <w:w w:val="100"/>
          <w:spacing w:val="0"/>
          <w:color w:val="000000"/>
          <w:position w:val="0"/>
        </w:rPr>
        <w:t>En el derecho de los países latinoamericanos este vocablo tiene, por lo menos, cuatro acepciones: como ámbito territorial; como sinó</w:t>
        <w:softHyphen/>
        <w:t>nimo de competencia; como conjunto de poderes o autoridad de cier</w:t>
        <w:softHyphen/>
        <w:t>tos órganos del poder público; y su sentido preciso y técnico de fun</w:t>
        <w:softHyphen/>
        <w:t>ción pública de hacer justicia.</w:t>
      </w:r>
    </w:p>
    <w:p>
      <w:pPr>
        <w:pStyle w:val="Style24"/>
        <w:numPr>
          <w:ilvl w:val="0"/>
          <w:numId w:val="31"/>
        </w:numPr>
        <w:framePr w:w="7587" w:h="1325" w:hRule="exact" w:wrap="none" w:vAnchor="page" w:hAnchor="page" w:x="155" w:y="7137"/>
        <w:tabs>
          <w:tab w:leader="none" w:pos="704" w:val="left"/>
        </w:tabs>
        <w:widowControl w:val="0"/>
        <w:keepNext w:val="0"/>
        <w:keepLines w:val="0"/>
        <w:shd w:val="clear" w:color="auto" w:fill="auto"/>
        <w:bidi w:val="0"/>
        <w:jc w:val="both"/>
        <w:spacing w:before="0" w:after="171" w:line="170" w:lineRule="exact"/>
        <w:ind w:left="360" w:right="0" w:firstLine="0"/>
      </w:pPr>
      <w:r>
        <w:rPr>
          <w:lang w:val="es-ES" w:eastAsia="es-ES" w:bidi="es-ES"/>
          <w:w w:val="100"/>
          <w:spacing w:val="0"/>
          <w:color w:val="000000"/>
          <w:position w:val="0"/>
        </w:rPr>
        <w:t>La jurisdicción como ámbito territorial.</w:t>
      </w:r>
    </w:p>
    <w:p>
      <w:pPr>
        <w:pStyle w:val="Style5"/>
        <w:framePr w:w="7587" w:h="1325" w:hRule="exact" w:wrap="none" w:vAnchor="page" w:hAnchor="page" w:x="155" w:y="7137"/>
        <w:widowControl w:val="0"/>
        <w:keepNext w:val="0"/>
        <w:keepLines w:val="0"/>
        <w:shd w:val="clear" w:color="auto" w:fill="auto"/>
        <w:bidi w:val="0"/>
        <w:jc w:val="both"/>
        <w:spacing w:before="0" w:after="0" w:line="214" w:lineRule="exact"/>
        <w:ind w:left="360" w:right="1660" w:firstLine="340"/>
      </w:pPr>
      <w:r>
        <w:rPr>
          <w:lang w:val="es-ES" w:eastAsia="es-ES" w:bidi="es-ES"/>
          <w:w w:val="100"/>
          <w:spacing w:val="0"/>
          <w:color w:val="000000"/>
          <w:position w:val="0"/>
        </w:rPr>
        <w:t>La primera de las acepciones mencionadas es la que dice relación con un ámbito territorial determinado.</w:t>
      </w:r>
    </w:p>
    <w:p>
      <w:pPr>
        <w:pStyle w:val="Style5"/>
        <w:framePr w:w="7587" w:h="1325" w:hRule="exact" w:wrap="none" w:vAnchor="page" w:hAnchor="page" w:x="155" w:y="7137"/>
        <w:widowControl w:val="0"/>
        <w:keepNext w:val="0"/>
        <w:keepLines w:val="0"/>
        <w:shd w:val="clear" w:color="auto" w:fill="auto"/>
        <w:bidi w:val="0"/>
        <w:jc w:val="both"/>
        <w:spacing w:before="0" w:after="0" w:line="214" w:lineRule="exact"/>
        <w:ind w:left="360" w:right="1660" w:firstLine="340"/>
      </w:pPr>
      <w:r>
        <w:rPr>
          <w:lang w:val="es-ES" w:eastAsia="es-ES" w:bidi="es-ES"/>
          <w:w w:val="100"/>
          <w:spacing w:val="0"/>
          <w:color w:val="000000"/>
          <w:position w:val="0"/>
        </w:rPr>
        <w:t xml:space="preserve">Se dice, por ejemplo, que las diligencias que deban realizarse en diversa </w:t>
      </w:r>
      <w:r>
        <w:rPr>
          <w:rStyle w:val="CharStyle23"/>
        </w:rPr>
        <w:t>jurisdicción, se</w:t>
      </w:r>
      <w:r>
        <w:rPr>
          <w:lang w:val="es-ES" w:eastAsia="es-ES" w:bidi="es-ES"/>
          <w:w w:val="100"/>
          <w:spacing w:val="0"/>
          <w:color w:val="000000"/>
          <w:position w:val="0"/>
        </w:rPr>
        <w:t xml:space="preserve"> harán por otro juez</w:t>
      </w:r>
      <w:r>
        <w:rPr>
          <w:lang w:val="es-ES" w:eastAsia="es-ES" w:bidi="es-ES"/>
          <w:vertAlign w:val="superscript"/>
          <w:w w:val="100"/>
          <w:spacing w:val="0"/>
          <w:color w:val="000000"/>
          <w:position w:val="0"/>
        </w:rPr>
        <w:t>1</w:t>
      </w:r>
      <w:r>
        <w:rPr>
          <w:lang w:val="es-ES" w:eastAsia="es-ES" w:bidi="es-ES"/>
          <w:w w:val="100"/>
          <w:spacing w:val="0"/>
          <w:color w:val="000000"/>
          <w:position w:val="0"/>
        </w:rPr>
        <w:t>. En el lenguaje diario se</w:t>
      </w:r>
    </w:p>
    <w:p>
      <w:pPr>
        <w:pStyle w:val="Style36"/>
        <w:framePr w:w="5661" w:h="1448" w:hRule="exact" w:wrap="none" w:vAnchor="page" w:hAnchor="page" w:x="460" w:y="8808"/>
        <w:widowControl w:val="0"/>
        <w:keepNext w:val="0"/>
        <w:keepLines w:val="0"/>
        <w:shd w:val="clear" w:color="auto" w:fill="auto"/>
        <w:bidi w:val="0"/>
        <w:jc w:val="both"/>
        <w:spacing w:before="0" w:after="0" w:line="173" w:lineRule="exact"/>
        <w:ind w:left="340" w:right="1660" w:firstLine="360"/>
      </w:pPr>
      <w:r>
        <w:rPr>
          <w:rStyle w:val="CharStyle40"/>
          <w:i w:val="0"/>
          <w:iCs w:val="0"/>
        </w:rPr>
        <w:t xml:space="preserve">* BIBLIOGRAFÍA: </w:t>
      </w:r>
      <w:r>
        <w:rPr>
          <w:rStyle w:val="CharStyle129"/>
          <w:i w:val="0"/>
          <w:iCs w:val="0"/>
        </w:rPr>
        <w:t xml:space="preserve">Briseño </w:t>
      </w:r>
      <w:r>
        <w:rPr>
          <w:rStyle w:val="CharStyle129"/>
          <w:lang w:val="it-IT" w:eastAsia="it-IT" w:bidi="it-IT"/>
          <w:i w:val="0"/>
          <w:iCs w:val="0"/>
        </w:rPr>
        <w:t xml:space="preserve">Serra, </w:t>
      </w:r>
      <w:r>
        <w:rPr>
          <w:lang w:val="es-ES" w:eastAsia="es-ES" w:bidi="es-ES"/>
          <w:w w:val="100"/>
          <w:spacing w:val="0"/>
          <w:color w:val="000000"/>
          <w:position w:val="0"/>
        </w:rPr>
        <w:t>Consideraciones acerca de la jurisdicción,</w:t>
      </w:r>
      <w:r>
        <w:rPr>
          <w:rStyle w:val="CharStyle40"/>
          <w:i w:val="0"/>
          <w:iCs w:val="0"/>
        </w:rPr>
        <w:t xml:space="preserve"> en "Revista de la Fac. de Derecho de la Universidad de México", 1952, n° 2, p. 9; </w:t>
      </w:r>
      <w:r>
        <w:rPr>
          <w:rStyle w:val="CharStyle129"/>
          <w:lang w:val="it-IT" w:eastAsia="it-IT" w:bidi="it-IT"/>
          <w:i w:val="0"/>
          <w:iCs w:val="0"/>
        </w:rPr>
        <w:t xml:space="preserve">Corsini, </w:t>
      </w:r>
      <w:r>
        <w:rPr>
          <w:lang w:val="it-IT" w:eastAsia="it-IT" w:bidi="it-IT"/>
          <w:w w:val="100"/>
          <w:spacing w:val="0"/>
          <w:color w:val="000000"/>
          <w:position w:val="0"/>
        </w:rPr>
        <w:t>La giu</w:t>
        <w:softHyphen/>
        <w:t>risdizione,</w:t>
      </w:r>
      <w:r>
        <w:rPr>
          <w:rStyle w:val="CharStyle40"/>
          <w:lang w:val="it-IT" w:eastAsia="it-IT" w:bidi="it-IT"/>
          <w:i w:val="0"/>
          <w:iCs w:val="0"/>
        </w:rPr>
        <w:t xml:space="preserve"> </w:t>
      </w:r>
      <w:r>
        <w:rPr>
          <w:rStyle w:val="CharStyle40"/>
          <w:i w:val="0"/>
          <w:iCs w:val="0"/>
        </w:rPr>
        <w:t xml:space="preserve">Milano, 1936; </w:t>
      </w:r>
      <w:r>
        <w:rPr>
          <w:rStyle w:val="CharStyle40"/>
          <w:lang w:val="fr-FR" w:eastAsia="fr-FR" w:bidi="fr-FR"/>
          <w:i w:val="0"/>
          <w:iCs w:val="0"/>
        </w:rPr>
        <w:t xml:space="preserve">Du </w:t>
      </w:r>
      <w:r>
        <w:rPr>
          <w:rStyle w:val="CharStyle129"/>
          <w:lang w:val="fr-FR" w:eastAsia="fr-FR" w:bidi="fr-FR"/>
          <w:i w:val="0"/>
          <w:iCs w:val="0"/>
        </w:rPr>
        <w:t xml:space="preserve">Ponceau, </w:t>
      </w:r>
      <w:r>
        <w:rPr>
          <w:lang w:val="fr-FR" w:eastAsia="fr-FR" w:bidi="fr-FR"/>
          <w:w w:val="100"/>
          <w:spacing w:val="0"/>
          <w:color w:val="000000"/>
          <w:position w:val="0"/>
        </w:rPr>
        <w:t xml:space="preserve">A dissertation </w:t>
      </w:r>
      <w:r>
        <w:rPr>
          <w:lang w:val="en-US" w:eastAsia="en-US" w:bidi="en-US"/>
          <w:w w:val="100"/>
          <w:spacing w:val="0"/>
          <w:color w:val="000000"/>
          <w:position w:val="0"/>
        </w:rPr>
        <w:t>on the nature and extention of the jurisdiction of the Courts on the United States,</w:t>
      </w:r>
      <w:r>
        <w:rPr>
          <w:rStyle w:val="CharStyle40"/>
          <w:lang w:val="en-US" w:eastAsia="en-US" w:bidi="en-US"/>
          <w:i w:val="0"/>
          <w:iCs w:val="0"/>
        </w:rPr>
        <w:t xml:space="preserve"> </w:t>
      </w:r>
      <w:r>
        <w:rPr>
          <w:rStyle w:val="CharStyle40"/>
          <w:lang w:val="it-IT" w:eastAsia="it-IT" w:bidi="it-IT"/>
          <w:i w:val="0"/>
          <w:iCs w:val="0"/>
        </w:rPr>
        <w:t xml:space="preserve">Filadelfia, </w:t>
      </w:r>
      <w:r>
        <w:rPr>
          <w:rStyle w:val="CharStyle40"/>
          <w:lang w:val="en-US" w:eastAsia="en-US" w:bidi="en-US"/>
          <w:i w:val="0"/>
          <w:iCs w:val="0"/>
        </w:rPr>
        <w:t xml:space="preserve">1829; </w:t>
      </w:r>
      <w:r>
        <w:rPr>
          <w:rStyle w:val="CharStyle129"/>
          <w:lang w:val="en-US" w:eastAsia="en-US" w:bidi="en-US"/>
          <w:i w:val="0"/>
          <w:iCs w:val="0"/>
        </w:rPr>
        <w:t xml:space="preserve">Lascano, </w:t>
      </w:r>
      <w:r>
        <w:rPr>
          <w:lang w:val="es-ES" w:eastAsia="es-ES" w:bidi="es-ES"/>
          <w:w w:val="100"/>
          <w:spacing w:val="0"/>
          <w:color w:val="000000"/>
          <w:position w:val="0"/>
        </w:rPr>
        <w:t xml:space="preserve">Jurisdicción </w:t>
      </w:r>
      <w:r>
        <w:rPr>
          <w:lang w:val="fr-FR" w:eastAsia="fr-FR" w:bidi="fr-FR"/>
          <w:w w:val="100"/>
          <w:spacing w:val="0"/>
          <w:color w:val="000000"/>
          <w:position w:val="0"/>
        </w:rPr>
        <w:t xml:space="preserve">y </w:t>
      </w:r>
      <w:r>
        <w:rPr>
          <w:lang w:val="es-ES" w:eastAsia="es-ES" w:bidi="es-ES"/>
          <w:w w:val="100"/>
          <w:spacing w:val="0"/>
          <w:color w:val="000000"/>
          <w:position w:val="0"/>
        </w:rPr>
        <w:t>competencia,</w:t>
      </w:r>
      <w:r>
        <w:rPr>
          <w:rStyle w:val="CharStyle40"/>
          <w:i w:val="0"/>
          <w:iCs w:val="0"/>
        </w:rPr>
        <w:t xml:space="preserve"> </w:t>
      </w:r>
      <w:r>
        <w:rPr>
          <w:rStyle w:val="CharStyle40"/>
          <w:lang w:val="en-US" w:eastAsia="en-US" w:bidi="en-US"/>
          <w:i w:val="0"/>
          <w:iCs w:val="0"/>
        </w:rPr>
        <w:t xml:space="preserve">Buenos Aires, 1941; </w:t>
      </w:r>
      <w:r>
        <w:rPr>
          <w:rStyle w:val="CharStyle129"/>
          <w:lang w:val="en-US" w:eastAsia="en-US" w:bidi="en-US"/>
          <w:i w:val="0"/>
          <w:iCs w:val="0"/>
        </w:rPr>
        <w:t xml:space="preserve">Lampue, </w:t>
      </w:r>
      <w:r>
        <w:rPr>
          <w:lang w:val="en-US" w:eastAsia="en-US" w:bidi="en-US"/>
          <w:w w:val="100"/>
          <w:spacing w:val="0"/>
          <w:color w:val="000000"/>
          <w:position w:val="0"/>
        </w:rPr>
        <w:t xml:space="preserve">La notion </w:t>
      </w:r>
      <w:r>
        <w:rPr>
          <w:lang w:val="fr-FR" w:eastAsia="fr-FR" w:bidi="fr-FR"/>
          <w:w w:val="100"/>
          <w:spacing w:val="0"/>
          <w:color w:val="000000"/>
          <w:position w:val="0"/>
        </w:rPr>
        <w:t>de l'acte juridictionnel,</w:t>
      </w:r>
      <w:r>
        <w:rPr>
          <w:rStyle w:val="CharStyle40"/>
          <w:lang w:val="fr-FR" w:eastAsia="fr-FR" w:bidi="fr-FR"/>
          <w:i w:val="0"/>
          <w:iCs w:val="0"/>
        </w:rPr>
        <w:t xml:space="preserve"> en "Revue de Droit Public", 1946, t. 62, p. 5; </w:t>
      </w:r>
      <w:r>
        <w:rPr>
          <w:rStyle w:val="CharStyle129"/>
          <w:lang w:val="en-US" w:eastAsia="en-US" w:bidi="en-US"/>
          <w:i w:val="0"/>
          <w:iCs w:val="0"/>
        </w:rPr>
        <w:t xml:space="preserve">Roger Foster, </w:t>
      </w:r>
      <w:r>
        <w:rPr>
          <w:lang w:val="en-US" w:eastAsia="en-US" w:bidi="en-US"/>
          <w:w w:val="100"/>
          <w:spacing w:val="0"/>
          <w:color w:val="000000"/>
          <w:position w:val="0"/>
        </w:rPr>
        <w:t>Jurisdiction,</w:t>
      </w:r>
      <w:r>
        <w:rPr>
          <w:rStyle w:val="CharStyle40"/>
          <w:lang w:val="en-US" w:eastAsia="en-US" w:bidi="en-US"/>
          <w:i w:val="0"/>
          <w:iCs w:val="0"/>
        </w:rPr>
        <w:t xml:space="preserve"> </w:t>
      </w:r>
      <w:r>
        <w:rPr>
          <w:rStyle w:val="CharStyle40"/>
          <w:lang w:val="fr-FR" w:eastAsia="fr-FR" w:bidi="fr-FR"/>
          <w:i w:val="0"/>
          <w:iCs w:val="0"/>
        </w:rPr>
        <w:t xml:space="preserve">en </w:t>
      </w:r>
      <w:r>
        <w:rPr>
          <w:lang w:val="en-US" w:eastAsia="en-US" w:bidi="en-US"/>
          <w:w w:val="100"/>
          <w:spacing w:val="0"/>
          <w:color w:val="000000"/>
          <w:position w:val="0"/>
        </w:rPr>
        <w:t xml:space="preserve">Encyclopaedia of </w:t>
      </w:r>
      <w:r>
        <w:rPr>
          <w:lang w:val="fr-FR" w:eastAsia="fr-FR" w:bidi="fr-FR"/>
          <w:w w:val="100"/>
          <w:spacing w:val="0"/>
          <w:color w:val="000000"/>
          <w:position w:val="0"/>
        </w:rPr>
        <w:t xml:space="preserve">Social Sciences, </w:t>
      </w:r>
      <w:r>
        <w:rPr>
          <w:rStyle w:val="CharStyle40"/>
          <w:lang w:val="fr-FR" w:eastAsia="fr-FR" w:bidi="fr-FR"/>
          <w:i w:val="0"/>
          <w:iCs w:val="0"/>
        </w:rPr>
        <w:t>New York, 1950, t. 8, p. 471; Vu</w:t>
      </w:r>
      <w:r>
        <w:rPr>
          <w:rStyle w:val="CharStyle129"/>
          <w:i w:val="0"/>
          <w:iCs w:val="0"/>
        </w:rPr>
        <w:t xml:space="preserve">„lalón Igartúa, </w:t>
      </w:r>
      <w:r>
        <w:rPr>
          <w:lang w:val="fr-FR" w:eastAsia="fr-FR" w:bidi="fr-FR"/>
          <w:w w:val="100"/>
          <w:spacing w:val="0"/>
          <w:color w:val="000000"/>
          <w:position w:val="0"/>
        </w:rPr>
        <w:t xml:space="preserve">El </w:t>
      </w:r>
      <w:r>
        <w:rPr>
          <w:lang w:val="es-ES" w:eastAsia="es-ES" w:bidi="es-ES"/>
          <w:w w:val="100"/>
          <w:spacing w:val="0"/>
          <w:color w:val="000000"/>
          <w:position w:val="0"/>
        </w:rPr>
        <w:t xml:space="preserve">concepto </w:t>
      </w:r>
      <w:r>
        <w:rPr>
          <w:lang w:val="fr-FR" w:eastAsia="fr-FR" w:bidi="fr-FR"/>
          <w:w w:val="100"/>
          <w:spacing w:val="0"/>
          <w:color w:val="000000"/>
          <w:position w:val="0"/>
        </w:rPr>
        <w:t xml:space="preserve">de </w:t>
      </w:r>
      <w:r>
        <w:rPr>
          <w:lang w:val="es-ES" w:eastAsia="es-ES" w:bidi="es-ES"/>
          <w:w w:val="100"/>
          <w:spacing w:val="0"/>
          <w:color w:val="000000"/>
          <w:position w:val="0"/>
        </w:rPr>
        <w:t>jurisdicción,</w:t>
      </w:r>
      <w:r>
        <w:rPr>
          <w:rStyle w:val="CharStyle40"/>
          <w:i w:val="0"/>
          <w:iCs w:val="0"/>
        </w:rPr>
        <w:t xml:space="preserve"> México, </w:t>
      </w:r>
      <w:r>
        <w:rPr>
          <w:rStyle w:val="CharStyle40"/>
          <w:lang w:val="fr-FR" w:eastAsia="fr-FR" w:bidi="fr-FR"/>
          <w:i w:val="0"/>
          <w:iCs w:val="0"/>
        </w:rPr>
        <w:t>1950.</w:t>
      </w:r>
    </w:p>
    <w:p>
      <w:pPr>
        <w:pStyle w:val="Style31"/>
        <w:numPr>
          <w:ilvl w:val="0"/>
          <w:numId w:val="33"/>
        </w:numPr>
        <w:framePr w:w="5661" w:h="1448" w:hRule="exact" w:wrap="none" w:vAnchor="page" w:hAnchor="page" w:x="460" w:y="8808"/>
        <w:tabs>
          <w:tab w:leader="none" w:pos="840" w:val="left"/>
        </w:tabs>
        <w:widowControl w:val="0"/>
        <w:keepNext w:val="0"/>
        <w:keepLines w:val="0"/>
        <w:shd w:val="clear" w:color="auto" w:fill="auto"/>
        <w:bidi w:val="0"/>
        <w:spacing w:before="0" w:after="0" w:line="173" w:lineRule="exact"/>
        <w:ind w:left="340" w:right="0"/>
      </w:pPr>
      <w:r>
        <w:rPr>
          <w:lang w:val="fr-FR" w:eastAsia="fr-FR" w:bidi="fr-FR"/>
          <w:w w:val="100"/>
          <w:spacing w:val="0"/>
          <w:color w:val="000000"/>
          <w:position w:val="0"/>
        </w:rPr>
        <w:t xml:space="preserve">Uruguay, </w:t>
      </w:r>
      <w:r>
        <w:rPr>
          <w:lang w:val="en-US" w:eastAsia="en-US" w:bidi="en-US"/>
          <w:w w:val="100"/>
          <w:spacing w:val="0"/>
          <w:color w:val="000000"/>
          <w:position w:val="0"/>
        </w:rPr>
        <w:t xml:space="preserve">art. </w:t>
      </w:r>
      <w:r>
        <w:rPr>
          <w:lang w:val="fr-FR" w:eastAsia="fr-FR" w:bidi="fr-FR"/>
          <w:w w:val="100"/>
          <w:spacing w:val="0"/>
          <w:color w:val="000000"/>
          <w:position w:val="0"/>
        </w:rPr>
        <w:t xml:space="preserve">72, </w:t>
      </w:r>
      <w:r>
        <w:rPr>
          <w:lang w:val="es-ES" w:eastAsia="es-ES" w:bidi="es-ES"/>
          <w:w w:val="100"/>
          <w:spacing w:val="0"/>
          <w:color w:val="000000"/>
          <w:position w:val="0"/>
        </w:rPr>
        <w:t>habla de "territorio jurisdiccional".</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69"/>
        <w:framePr w:wrap="none" w:vAnchor="page" w:hAnchor="page" w:x="1460" w:y="146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24</w:t>
      </w:r>
    </w:p>
    <w:p>
      <w:pPr>
        <w:pStyle w:val="Style122"/>
        <w:framePr w:wrap="none" w:vAnchor="page" w:hAnchor="page" w:x="2546" w:y="144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85" w:h="2097" w:hRule="exact" w:wrap="none" w:vAnchor="page" w:hAnchor="page" w:x="156" w:y="1884"/>
        <w:widowControl w:val="0"/>
        <w:keepNext w:val="0"/>
        <w:keepLines w:val="0"/>
        <w:shd w:val="clear" w:color="auto" w:fill="auto"/>
        <w:bidi w:val="0"/>
        <w:jc w:val="left"/>
        <w:spacing w:before="0" w:after="0" w:line="202" w:lineRule="exact"/>
        <w:ind w:left="1320" w:right="960" w:firstLine="0"/>
      </w:pPr>
      <w:r>
        <w:rPr>
          <w:lang w:val="es-ES" w:eastAsia="es-ES" w:bidi="es-ES"/>
          <w:w w:val="100"/>
          <w:spacing w:val="0"/>
          <w:color w:val="000000"/>
          <w:position w:val="0"/>
        </w:rPr>
        <w:t xml:space="preserve">dice que tal hecho ocurrió en </w:t>
      </w:r>
      <w:r>
        <w:rPr>
          <w:rStyle w:val="CharStyle23"/>
        </w:rPr>
        <w:t>jurisdicción</w:t>
      </w:r>
      <w:r>
        <w:rPr>
          <w:lang w:val="es-ES" w:eastAsia="es-ES" w:bidi="es-ES"/>
          <w:w w:val="100"/>
          <w:spacing w:val="0"/>
          <w:color w:val="000000"/>
          <w:position w:val="0"/>
        </w:rPr>
        <w:t xml:space="preserve"> de tal Sección, Circunscrip</w:t>
        <w:softHyphen/>
        <w:t>ción o Departamento.</w:t>
      </w:r>
    </w:p>
    <w:p>
      <w:pPr>
        <w:pStyle w:val="Style5"/>
        <w:framePr w:w="7585" w:h="2097" w:hRule="exact" w:wrap="none" w:vAnchor="page" w:hAnchor="page" w:x="156" w:y="1884"/>
        <w:widowControl w:val="0"/>
        <w:keepNext w:val="0"/>
        <w:keepLines w:val="0"/>
        <w:shd w:val="clear" w:color="auto" w:fill="auto"/>
        <w:bidi w:val="0"/>
        <w:jc w:val="both"/>
        <w:spacing w:before="0" w:after="0" w:line="202" w:lineRule="exact"/>
        <w:ind w:left="1320" w:right="960" w:firstLine="320"/>
      </w:pPr>
      <w:r>
        <w:rPr>
          <w:lang w:val="es-ES" w:eastAsia="es-ES" w:bidi="es-ES"/>
          <w:w w:val="100"/>
          <w:spacing w:val="0"/>
          <w:color w:val="000000"/>
          <w:position w:val="0"/>
        </w:rPr>
        <w:t xml:space="preserve">Por extensión, esta idea de la jurisdicción como ámbito territorial se prolonga hacia los cauces fluviales o marítimos que bordean el territorio de un país. Se habla, entonces, de aguas </w:t>
      </w:r>
      <w:r>
        <w:rPr>
          <w:rStyle w:val="CharStyle23"/>
        </w:rPr>
        <w:t>jurisdiccionales</w:t>
      </w:r>
      <w:r>
        <w:rPr>
          <w:lang w:val="es-ES" w:eastAsia="es-ES" w:bidi="es-ES"/>
          <w:w w:val="100"/>
          <w:spacing w:val="0"/>
          <w:color w:val="000000"/>
          <w:position w:val="0"/>
        </w:rPr>
        <w:t xml:space="preserve"> y se dice, p. ej., que "la </w:t>
      </w:r>
      <w:r>
        <w:rPr>
          <w:rStyle w:val="CharStyle23"/>
        </w:rPr>
        <w:t>jurisdicción</w:t>
      </w:r>
      <w:r>
        <w:rPr>
          <w:lang w:val="es-ES" w:eastAsia="es-ES" w:bidi="es-ES"/>
          <w:w w:val="100"/>
          <w:spacing w:val="0"/>
          <w:color w:val="000000"/>
          <w:position w:val="0"/>
        </w:rPr>
        <w:t xml:space="preserve"> del Uruguay y la Argentina sobre el Plata, se fundamenta en antecedentes históricos..., etc."</w:t>
      </w:r>
      <w:r>
        <w:rPr>
          <w:lang w:val="es-ES" w:eastAsia="es-ES" w:bidi="es-ES"/>
          <w:vertAlign w:val="superscript"/>
          <w:w w:val="100"/>
          <w:spacing w:val="0"/>
          <w:color w:val="000000"/>
          <w:position w:val="0"/>
        </w:rPr>
        <w:t>2</w:t>
      </w:r>
      <w:r>
        <w:rPr>
          <w:lang w:val="es-ES" w:eastAsia="es-ES" w:bidi="es-ES"/>
          <w:w w:val="100"/>
          <w:spacing w:val="0"/>
          <w:color w:val="000000"/>
          <w:position w:val="0"/>
        </w:rPr>
        <w:t>.</w:t>
      </w:r>
    </w:p>
    <w:p>
      <w:pPr>
        <w:pStyle w:val="Style5"/>
        <w:framePr w:w="7585" w:h="2097" w:hRule="exact" w:wrap="none" w:vAnchor="page" w:hAnchor="page" w:x="156" w:y="1884"/>
        <w:widowControl w:val="0"/>
        <w:keepNext w:val="0"/>
        <w:keepLines w:val="0"/>
        <w:shd w:val="clear" w:color="auto" w:fill="auto"/>
        <w:bidi w:val="0"/>
        <w:jc w:val="both"/>
        <w:spacing w:before="0" w:after="0" w:line="202" w:lineRule="exact"/>
        <w:ind w:left="1320" w:right="960" w:firstLine="320"/>
      </w:pPr>
      <w:r>
        <w:rPr>
          <w:lang w:val="es-ES" w:eastAsia="es-ES" w:bidi="es-ES"/>
          <w:w w:val="100"/>
          <w:spacing w:val="0"/>
          <w:color w:val="000000"/>
          <w:position w:val="0"/>
        </w:rPr>
        <w:t>Pero esta primera acepción del vocablo no corresponde al signi</w:t>
        <w:softHyphen/>
        <w:t>ficado que se examina con detenimiento en este capítulo, aunque en algún texto legal se haya consignado especialmente este sentido</w:t>
      </w:r>
      <w:r>
        <w:rPr>
          <w:lang w:val="es-ES" w:eastAsia="es-ES" w:bidi="es-ES"/>
          <w:vertAlign w:val="superscript"/>
          <w:w w:val="100"/>
          <w:spacing w:val="0"/>
          <w:color w:val="000000"/>
          <w:position w:val="0"/>
        </w:rPr>
        <w:t>3</w:t>
      </w:r>
      <w:r>
        <w:rPr>
          <w:lang w:val="es-ES" w:eastAsia="es-ES" w:bidi="es-ES"/>
          <w:w w:val="100"/>
          <w:spacing w:val="0"/>
          <w:color w:val="000000"/>
          <w:position w:val="0"/>
        </w:rPr>
        <w:t>.</w:t>
      </w:r>
    </w:p>
    <w:p>
      <w:pPr>
        <w:pStyle w:val="Style24"/>
        <w:numPr>
          <w:ilvl w:val="0"/>
          <w:numId w:val="31"/>
        </w:numPr>
        <w:framePr w:w="7585" w:h="2892" w:hRule="exact" w:wrap="none" w:vAnchor="page" w:hAnchor="page" w:x="156" w:y="4354"/>
        <w:tabs>
          <w:tab w:leader="none" w:pos="1658" w:val="left"/>
        </w:tabs>
        <w:widowControl w:val="0"/>
        <w:keepNext w:val="0"/>
        <w:keepLines w:val="0"/>
        <w:shd w:val="clear" w:color="auto" w:fill="auto"/>
        <w:bidi w:val="0"/>
        <w:jc w:val="both"/>
        <w:spacing w:before="0" w:after="176" w:line="170" w:lineRule="exact"/>
        <w:ind w:left="1320" w:right="0" w:firstLine="0"/>
      </w:pPr>
      <w:r>
        <w:rPr>
          <w:lang w:val="es-ES" w:eastAsia="es-ES" w:bidi="es-ES"/>
          <w:w w:val="100"/>
          <w:spacing w:val="0"/>
          <w:color w:val="000000"/>
          <w:position w:val="0"/>
        </w:rPr>
        <w:t>La jurisdicción como competencia.</w:t>
      </w:r>
    </w:p>
    <w:p>
      <w:pPr>
        <w:pStyle w:val="Style5"/>
        <w:framePr w:w="7585" w:h="2892" w:hRule="exact" w:wrap="none" w:vAnchor="page" w:hAnchor="page" w:x="156" w:y="4354"/>
        <w:widowControl w:val="0"/>
        <w:keepNext w:val="0"/>
        <w:keepLines w:val="0"/>
        <w:shd w:val="clear" w:color="auto" w:fill="auto"/>
        <w:bidi w:val="0"/>
        <w:jc w:val="both"/>
        <w:spacing w:before="0" w:after="0" w:line="202" w:lineRule="exact"/>
        <w:ind w:left="1320" w:right="960" w:firstLine="320"/>
      </w:pPr>
      <w:r>
        <w:rPr>
          <w:lang w:val="es-ES" w:eastAsia="es-ES" w:bidi="es-ES"/>
          <w:w w:val="100"/>
          <w:spacing w:val="0"/>
          <w:color w:val="000000"/>
          <w:position w:val="0"/>
        </w:rPr>
        <w:t>Hasta el siglo XIX los conceptos de jurisdicción y competencia aparecen como sinónimos. Indistintamente se alude a la falta de juris</w:t>
        <w:softHyphen/>
        <w:t>dicción como falta de competencia en sentido material</w:t>
      </w:r>
      <w:r>
        <w:rPr>
          <w:lang w:val="es-ES" w:eastAsia="es-ES" w:bidi="es-ES"/>
          <w:vertAlign w:val="superscript"/>
          <w:w w:val="100"/>
          <w:spacing w:val="0"/>
          <w:color w:val="000000"/>
          <w:position w:val="0"/>
        </w:rPr>
        <w:t>4</w:t>
      </w:r>
      <w:r>
        <w:rPr>
          <w:lang w:val="es-ES" w:eastAsia="es-ES" w:bidi="es-ES"/>
          <w:w w:val="100"/>
          <w:spacing w:val="0"/>
          <w:color w:val="000000"/>
          <w:position w:val="0"/>
        </w:rPr>
        <w:t>, o en sentido territorial</w:t>
      </w:r>
      <w:r>
        <w:rPr>
          <w:lang w:val="es-ES" w:eastAsia="es-ES" w:bidi="es-ES"/>
          <w:vertAlign w:val="superscript"/>
          <w:w w:val="100"/>
          <w:spacing w:val="0"/>
          <w:color w:val="000000"/>
          <w:position w:val="0"/>
        </w:rPr>
        <w:t>5</w:t>
      </w:r>
      <w:r>
        <w:rPr>
          <w:lang w:val="es-ES" w:eastAsia="es-ES" w:bidi="es-ES"/>
          <w:w w:val="100"/>
          <w:spacing w:val="0"/>
          <w:color w:val="000000"/>
          <w:position w:val="0"/>
        </w:rPr>
        <w:t>, o aun para referirse a la función</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w:t>
      </w:r>
      <w:r>
        <w:rPr>
          <w:lang w:val="it-IT" w:eastAsia="it-IT" w:bidi="it-IT"/>
          <w:w w:val="100"/>
          <w:spacing w:val="0"/>
          <w:color w:val="000000"/>
          <w:position w:val="0"/>
        </w:rPr>
        <w:t xml:space="preserve">Pleonàsticamente </w:t>
      </w:r>
      <w:r>
        <w:rPr>
          <w:lang w:val="es-ES" w:eastAsia="es-ES" w:bidi="es-ES"/>
          <w:w w:val="100"/>
          <w:spacing w:val="0"/>
          <w:color w:val="000000"/>
          <w:position w:val="0"/>
        </w:rPr>
        <w:t xml:space="preserve">se llega a hablar de </w:t>
      </w:r>
      <w:r>
        <w:rPr>
          <w:rStyle w:val="CharStyle23"/>
        </w:rPr>
        <w:t>incompetencia de jurisdicción</w:t>
      </w:r>
      <w:r>
        <w:rPr>
          <w:rStyle w:val="CharStyle23"/>
          <w:vertAlign w:val="superscript"/>
        </w:rPr>
        <w:t>7</w:t>
      </w:r>
      <w:r>
        <w:rPr>
          <w:rStyle w:val="CharStyle23"/>
        </w:rPr>
        <w:t>.</w:t>
      </w:r>
    </w:p>
    <w:p>
      <w:pPr>
        <w:pStyle w:val="Style5"/>
        <w:framePr w:w="7585" w:h="2892" w:hRule="exact" w:wrap="none" w:vAnchor="page" w:hAnchor="page" w:x="156" w:y="4354"/>
        <w:widowControl w:val="0"/>
        <w:keepNext w:val="0"/>
        <w:keepLines w:val="0"/>
        <w:shd w:val="clear" w:color="auto" w:fill="auto"/>
        <w:bidi w:val="0"/>
        <w:jc w:val="both"/>
        <w:spacing w:before="0" w:after="0" w:line="202" w:lineRule="exact"/>
        <w:ind w:left="1320" w:right="960" w:firstLine="320"/>
      </w:pPr>
      <w:r>
        <w:rPr>
          <w:lang w:val="es-ES" w:eastAsia="es-ES" w:bidi="es-ES"/>
          <w:w w:val="100"/>
          <w:spacing w:val="0"/>
          <w:color w:val="000000"/>
          <w:position w:val="0"/>
        </w:rPr>
        <w:t>En el siglo XX, por regla general, se ha superado este equívoco; pero quedan abundantes residuos en la legislación</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y en el lenguaje forense.</w:t>
      </w:r>
    </w:p>
    <w:p>
      <w:pPr>
        <w:pStyle w:val="Style5"/>
        <w:framePr w:w="7585" w:h="2892" w:hRule="exact" w:wrap="none" w:vAnchor="page" w:hAnchor="page" w:x="156" w:y="4354"/>
        <w:widowControl w:val="0"/>
        <w:keepNext w:val="0"/>
        <w:keepLines w:val="0"/>
        <w:shd w:val="clear" w:color="auto" w:fill="auto"/>
        <w:bidi w:val="0"/>
        <w:jc w:val="both"/>
        <w:spacing w:before="0" w:after="0" w:line="202" w:lineRule="exact"/>
        <w:ind w:left="1320" w:right="960" w:firstLine="320"/>
      </w:pPr>
      <w:r>
        <w:rPr>
          <w:lang w:val="es-ES" w:eastAsia="es-ES" w:bidi="es-ES"/>
          <w:w w:val="100"/>
          <w:spacing w:val="0"/>
          <w:color w:val="000000"/>
          <w:position w:val="0"/>
        </w:rPr>
        <w:t>La competencia es una medida de jurisdicción. Todos los jueces tienen jurisdicción; pero no todos tienen competencia para conocer en un determinado asunto. Un juez competente es, al mismo tiempo, juez con jurisdicción; pero un juez incompetente es un juez con ju-</w:t>
      </w:r>
    </w:p>
    <w:p>
      <w:pPr>
        <w:pStyle w:val="Style36"/>
        <w:framePr w:w="5379" w:h="197" w:hRule="exact" w:wrap="none" w:vAnchor="page" w:hAnchor="page" w:x="1425" w:y="7562"/>
        <w:tabs>
          <w:tab w:leader="none" w:pos="1776" w:val="left"/>
        </w:tabs>
        <w:widowControl w:val="0"/>
        <w:keepNext w:val="0"/>
        <w:keepLines w:val="0"/>
        <w:shd w:val="clear" w:color="auto" w:fill="auto"/>
        <w:bidi w:val="0"/>
        <w:jc w:val="both"/>
        <w:spacing w:before="0" w:after="0" w:line="163" w:lineRule="exact"/>
        <w:ind w:left="1640" w:right="0" w:firstLine="0"/>
      </w:pPr>
      <w:r>
        <w:rPr>
          <w:rStyle w:val="CharStyle129"/>
          <w:vertAlign w:val="superscript"/>
          <w:i w:val="0"/>
          <w:iCs w:val="0"/>
        </w:rPr>
        <w:t>2</w:t>
      </w:r>
      <w:r>
        <w:rPr>
          <w:rStyle w:val="CharStyle129"/>
          <w:i w:val="0"/>
          <w:iCs w:val="0"/>
        </w:rPr>
        <w:tab/>
        <w:t xml:space="preserve">Serrato, </w:t>
      </w:r>
      <w:r>
        <w:rPr>
          <w:lang w:val="es-ES" w:eastAsia="es-ES" w:bidi="es-ES"/>
          <w:w w:val="100"/>
          <w:spacing w:val="0"/>
          <w:color w:val="000000"/>
          <w:position w:val="0"/>
        </w:rPr>
        <w:t>Jurisdicción sobre el Río de la Plata,</w:t>
      </w:r>
      <w:r>
        <w:rPr>
          <w:rStyle w:val="CharStyle40"/>
          <w:i w:val="0"/>
          <w:iCs w:val="0"/>
        </w:rPr>
        <w:t xml:space="preserve"> Montevideo, 1954, p. 15.</w:t>
      </w:r>
    </w:p>
    <w:p>
      <w:pPr>
        <w:pStyle w:val="Style31"/>
        <w:framePr w:w="5379" w:h="501" w:hRule="exact" w:wrap="none" w:vAnchor="page" w:hAnchor="page" w:x="1425" w:y="7757"/>
        <w:tabs>
          <w:tab w:leader="none" w:pos="1783" w:val="left"/>
        </w:tabs>
        <w:widowControl w:val="0"/>
        <w:keepNext w:val="0"/>
        <w:keepLines w:val="0"/>
        <w:shd w:val="clear" w:color="auto" w:fill="auto"/>
        <w:bidi w:val="0"/>
        <w:spacing w:before="0" w:after="0" w:line="163" w:lineRule="exact"/>
        <w:ind w:left="1320" w:right="960" w:firstLine="320"/>
      </w:pPr>
      <w:r>
        <w:rPr>
          <w:lang w:val="es-ES" w:eastAsia="es-ES" w:bidi="es-ES"/>
          <w:vertAlign w:val="superscript"/>
          <w:w w:val="100"/>
          <w:spacing w:val="0"/>
          <w:color w:val="000000"/>
          <w:position w:val="0"/>
        </w:rPr>
        <w:t>3</w:t>
      </w:r>
      <w:r>
        <w:rPr>
          <w:lang w:val="es-ES" w:eastAsia="es-ES" w:bidi="es-ES"/>
          <w:w w:val="100"/>
          <w:spacing w:val="0"/>
          <w:color w:val="000000"/>
          <w:position w:val="0"/>
        </w:rPr>
        <w:tab/>
        <w:t xml:space="preserve">Luisiana, </w:t>
      </w:r>
      <w:r>
        <w:rPr>
          <w:rStyle w:val="CharStyle35"/>
        </w:rPr>
        <w:t>Code of Practica,</w:t>
      </w:r>
      <w:r>
        <w:rPr>
          <w:lang w:val="es-ES" w:eastAsia="es-ES" w:bidi="es-ES"/>
          <w:w w:val="100"/>
          <w:spacing w:val="0"/>
          <w:color w:val="000000"/>
          <w:position w:val="0"/>
        </w:rPr>
        <w:t xml:space="preserve"> art. 76: "Jurisdicción significa el poder de los que tienen el derecho de juzgar; a veces esta palabra significa el espacio o extensión de territorio en el cual el juez está facultado para ejercer su poder".</w:t>
      </w:r>
    </w:p>
    <w:p>
      <w:pPr>
        <w:pStyle w:val="Style31"/>
        <w:framePr w:w="5379" w:h="324" w:hRule="exact" w:wrap="none" w:vAnchor="page" w:hAnchor="page" w:x="1425" w:y="8251"/>
        <w:tabs>
          <w:tab w:leader="none" w:pos="1771" w:val="left"/>
        </w:tabs>
        <w:widowControl w:val="0"/>
        <w:keepNext w:val="0"/>
        <w:keepLines w:val="0"/>
        <w:shd w:val="clear" w:color="auto" w:fill="auto"/>
        <w:bidi w:val="0"/>
        <w:jc w:val="left"/>
        <w:spacing w:before="0" w:after="0" w:line="163" w:lineRule="exact"/>
        <w:ind w:left="1300" w:right="960" w:firstLine="340"/>
      </w:pPr>
      <w:r>
        <w:rPr>
          <w:lang w:val="es-ES" w:eastAsia="es-ES" w:bidi="es-ES"/>
          <w:vertAlign w:val="superscript"/>
          <w:w w:val="100"/>
          <w:spacing w:val="0"/>
          <w:color w:val="000000"/>
          <w:position w:val="0"/>
        </w:rPr>
        <w:t>4</w:t>
      </w:r>
      <w:r>
        <w:rPr>
          <w:lang w:val="es-ES" w:eastAsia="es-ES" w:bidi="es-ES"/>
          <w:w w:val="100"/>
          <w:spacing w:val="0"/>
          <w:color w:val="000000"/>
          <w:position w:val="0"/>
        </w:rPr>
        <w:tab/>
        <w:t>Nicaragua, art. 253, habla de jurisdicción por materia, cantidad y jerarquía del Tribunal.</w:t>
      </w:r>
    </w:p>
    <w:p>
      <w:pPr>
        <w:pStyle w:val="Style31"/>
        <w:framePr w:w="5379" w:h="329" w:hRule="exact" w:wrap="none" w:vAnchor="page" w:hAnchor="page" w:x="1425" w:y="8582"/>
        <w:tabs>
          <w:tab w:leader="none" w:pos="1771" w:val="left"/>
        </w:tabs>
        <w:widowControl w:val="0"/>
        <w:keepNext w:val="0"/>
        <w:keepLines w:val="0"/>
        <w:shd w:val="clear" w:color="auto" w:fill="auto"/>
        <w:bidi w:val="0"/>
        <w:jc w:val="left"/>
        <w:spacing w:before="0" w:after="0" w:line="163" w:lineRule="exact"/>
        <w:ind w:left="1300" w:right="960" w:firstLine="320"/>
      </w:pPr>
      <w:r>
        <w:rPr>
          <w:lang w:val="es-ES" w:eastAsia="es-ES" w:bidi="es-ES"/>
          <w:vertAlign w:val="superscript"/>
          <w:w w:val="100"/>
          <w:spacing w:val="0"/>
          <w:color w:val="000000"/>
          <w:position w:val="0"/>
        </w:rPr>
        <w:t>5</w:t>
      </w:r>
      <w:r>
        <w:rPr>
          <w:lang w:val="es-ES" w:eastAsia="es-ES" w:bidi="es-ES"/>
          <w:w w:val="100"/>
          <w:spacing w:val="0"/>
          <w:color w:val="000000"/>
          <w:position w:val="0"/>
        </w:rPr>
        <w:tab/>
        <w:t xml:space="preserve">Uruguay, art. 21: "Puede prorrogarse </w:t>
      </w:r>
      <w:r>
        <w:rPr>
          <w:rStyle w:val="CharStyle35"/>
        </w:rPr>
        <w:t>la jurisdicción</w:t>
      </w:r>
      <w:r>
        <w:rPr>
          <w:lang w:val="es-ES" w:eastAsia="es-ES" w:bidi="es-ES"/>
          <w:w w:val="100"/>
          <w:spacing w:val="0"/>
          <w:color w:val="000000"/>
          <w:position w:val="0"/>
        </w:rPr>
        <w:t xml:space="preserve"> de los jueces de persona a persona, sometiéndose al juez de otro domicilio".</w:t>
      </w:r>
    </w:p>
    <w:p>
      <w:pPr>
        <w:pStyle w:val="Style31"/>
        <w:framePr w:w="5379" w:h="323" w:hRule="exact" w:wrap="none" w:vAnchor="page" w:hAnchor="page" w:x="1425" w:y="8913"/>
        <w:tabs>
          <w:tab w:leader="none" w:pos="1771" w:val="left"/>
        </w:tabs>
        <w:widowControl w:val="0"/>
        <w:keepNext w:val="0"/>
        <w:keepLines w:val="0"/>
        <w:shd w:val="clear" w:color="auto" w:fill="auto"/>
        <w:bidi w:val="0"/>
        <w:jc w:val="left"/>
        <w:spacing w:before="0" w:after="0" w:line="163" w:lineRule="exact"/>
        <w:ind w:left="1300" w:right="980" w:firstLine="320"/>
      </w:pPr>
      <w:r>
        <w:rPr>
          <w:lang w:val="es-ES" w:eastAsia="es-ES" w:bidi="es-ES"/>
          <w:vertAlign w:val="superscript"/>
          <w:w w:val="100"/>
          <w:spacing w:val="0"/>
          <w:color w:val="000000"/>
          <w:position w:val="0"/>
        </w:rPr>
        <w:t>6</w:t>
      </w:r>
      <w:r>
        <w:rPr>
          <w:lang w:val="es-ES" w:eastAsia="es-ES" w:bidi="es-ES"/>
          <w:w w:val="100"/>
          <w:spacing w:val="0"/>
          <w:color w:val="000000"/>
          <w:position w:val="0"/>
        </w:rPr>
        <w:tab/>
        <w:t xml:space="preserve">Uruguay, art. 655: "La apelación produce el efecto de suspender </w:t>
      </w:r>
      <w:r>
        <w:rPr>
          <w:rStyle w:val="CharStyle35"/>
        </w:rPr>
        <w:t xml:space="preserve">la jurisdicción </w:t>
      </w:r>
      <w:r>
        <w:rPr>
          <w:lang w:val="es-ES" w:eastAsia="es-ES" w:bidi="es-ES"/>
          <w:w w:val="100"/>
          <w:spacing w:val="0"/>
          <w:color w:val="000000"/>
          <w:position w:val="0"/>
        </w:rPr>
        <w:t>del juez inferior"; Colombia, art. 147.</w:t>
      </w:r>
    </w:p>
    <w:p>
      <w:pPr>
        <w:pStyle w:val="Style31"/>
        <w:framePr w:w="5379" w:h="494" w:hRule="exact" w:wrap="none" w:vAnchor="page" w:hAnchor="page" w:x="1425" w:y="9236"/>
        <w:tabs>
          <w:tab w:leader="none" w:pos="1775" w:val="left"/>
        </w:tabs>
        <w:widowControl w:val="0"/>
        <w:keepNext w:val="0"/>
        <w:keepLines w:val="0"/>
        <w:shd w:val="clear" w:color="auto" w:fill="auto"/>
        <w:bidi w:val="0"/>
        <w:spacing w:before="0" w:after="0" w:line="163" w:lineRule="exact"/>
        <w:ind w:left="1300" w:right="980" w:firstLine="320"/>
      </w:pPr>
      <w:r>
        <w:rPr>
          <w:lang w:val="es-ES" w:eastAsia="es-ES" w:bidi="es-ES"/>
          <w:vertAlign w:val="superscript"/>
          <w:w w:val="100"/>
          <w:spacing w:val="0"/>
          <w:color w:val="000000"/>
          <w:position w:val="0"/>
        </w:rPr>
        <w:t>7</w:t>
      </w:r>
      <w:r>
        <w:rPr>
          <w:lang w:val="es-ES" w:eastAsia="es-ES" w:bidi="es-ES"/>
          <w:w w:val="100"/>
          <w:spacing w:val="0"/>
          <w:color w:val="000000"/>
          <w:position w:val="0"/>
        </w:rPr>
        <w:tab/>
        <w:t>Uruguay, art. 246, inc. 1°; Argentina (Cap. Federal), 84; Paraguay, 85; Nicara</w:t>
        <w:softHyphen/>
        <w:t>gua, 821; Panamá, 216 y 241. Hablan de declinatoria de jurisdicción: Venezuela, 248; Colombia, 330; Guatemala, 326.</w:t>
      </w:r>
    </w:p>
    <w:p>
      <w:pPr>
        <w:pStyle w:val="Style31"/>
        <w:framePr w:w="5379" w:h="360" w:hRule="exact" w:wrap="none" w:vAnchor="page" w:hAnchor="page" w:x="1425" w:y="9730"/>
        <w:tabs>
          <w:tab w:leader="none" w:pos="1763" w:val="left"/>
        </w:tabs>
        <w:widowControl w:val="0"/>
        <w:keepNext w:val="0"/>
        <w:keepLines w:val="0"/>
        <w:shd w:val="clear" w:color="auto" w:fill="auto"/>
        <w:bidi w:val="0"/>
        <w:jc w:val="left"/>
        <w:spacing w:before="0" w:after="0" w:line="163" w:lineRule="exact"/>
        <w:ind w:left="1300" w:right="980" w:firstLine="320"/>
      </w:pPr>
      <w:r>
        <w:rPr>
          <w:lang w:val="es-ES" w:eastAsia="es-ES" w:bidi="es-ES"/>
          <w:vertAlign w:val="superscript"/>
          <w:w w:val="100"/>
          <w:spacing w:val="0"/>
          <w:color w:val="000000"/>
          <w:position w:val="0"/>
        </w:rPr>
        <w:t>8</w:t>
      </w:r>
      <w:r>
        <w:rPr>
          <w:lang w:val="es-ES" w:eastAsia="es-ES" w:bidi="es-ES"/>
          <w:w w:val="100"/>
          <w:spacing w:val="0"/>
          <w:color w:val="000000"/>
          <w:position w:val="0"/>
        </w:rPr>
        <w:tab/>
        <w:t xml:space="preserve">Uruguay, C.O.T., arts. 9 y 17; un texto de 1933 utiliza todavía el vocablo para referirse a la competencia </w:t>
      </w:r>
      <w:r>
        <w:rPr>
          <w:rStyle w:val="CharStyle35"/>
        </w:rPr>
        <w:t>ratione materíae.</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3079" w:y="1592"/>
        <w:widowControl w:val="0"/>
        <w:keepNext w:val="0"/>
        <w:keepLines w:val="0"/>
        <w:shd w:val="clear" w:color="auto" w:fill="auto"/>
        <w:bidi w:val="0"/>
        <w:jc w:val="left"/>
        <w:spacing w:before="0" w:after="0" w:line="160" w:lineRule="exact"/>
        <w:ind w:left="0" w:right="0" w:firstLine="0"/>
      </w:pPr>
      <w:r>
        <w:rPr>
          <w:rStyle w:val="CharStyle180"/>
        </w:rPr>
        <w:t xml:space="preserve">La </w:t>
      </w:r>
      <w:r>
        <w:rPr>
          <w:rStyle w:val="CharStyle43"/>
        </w:rPr>
        <w:t>jurisdicción</w:t>
      </w:r>
    </w:p>
    <w:p>
      <w:pPr>
        <w:pStyle w:val="Style101"/>
        <w:framePr w:wrap="none" w:vAnchor="page" w:hAnchor="page" w:x="6138" w:y="1596"/>
        <w:widowControl w:val="0"/>
        <w:keepNext w:val="0"/>
        <w:keepLines w:val="0"/>
        <w:shd w:val="clear" w:color="auto" w:fill="auto"/>
        <w:bidi w:val="0"/>
        <w:jc w:val="left"/>
        <w:spacing w:before="0" w:after="0" w:line="150" w:lineRule="exact"/>
        <w:ind w:left="0" w:right="0" w:firstLine="0"/>
      </w:pPr>
      <w:r>
        <w:rPr>
          <w:rStyle w:val="CharStyle139"/>
          <w:lang w:val="es-ES" w:eastAsia="es-ES" w:bidi="es-ES"/>
        </w:rPr>
        <w:t>25</w:t>
      </w:r>
    </w:p>
    <w:p>
      <w:pPr>
        <w:pStyle w:val="Style5"/>
        <w:framePr w:w="7585" w:h="1876" w:hRule="exact" w:wrap="none" w:vAnchor="page" w:hAnchor="page" w:x="101" w:y="2011"/>
        <w:widowControl w:val="0"/>
        <w:keepNext w:val="0"/>
        <w:keepLines w:val="0"/>
        <w:shd w:val="clear" w:color="auto" w:fill="auto"/>
        <w:bidi w:val="0"/>
        <w:jc w:val="left"/>
        <w:spacing w:before="0" w:after="0" w:line="198" w:lineRule="exact"/>
        <w:ind w:left="900" w:right="1400" w:firstLine="0"/>
      </w:pPr>
      <w:r>
        <w:rPr>
          <w:lang w:val="es-ES" w:eastAsia="es-ES" w:bidi="es-ES"/>
          <w:w w:val="100"/>
          <w:spacing w:val="0"/>
          <w:color w:val="000000"/>
          <w:position w:val="0"/>
        </w:rPr>
        <w:t>risdicción y sin competencia</w:t>
      </w:r>
      <w:r>
        <w:rPr>
          <w:lang w:val="es-ES" w:eastAsia="es-ES" w:bidi="es-ES"/>
          <w:vertAlign w:val="superscript"/>
          <w:w w:val="100"/>
          <w:spacing w:val="0"/>
          <w:color w:val="000000"/>
          <w:position w:val="0"/>
        </w:rPr>
        <w:t>9</w:t>
      </w:r>
      <w:r>
        <w:rPr>
          <w:lang w:val="es-ES" w:eastAsia="es-ES" w:bidi="es-ES"/>
          <w:w w:val="100"/>
          <w:spacing w:val="0"/>
          <w:color w:val="000000"/>
          <w:position w:val="0"/>
        </w:rPr>
        <w:t>. La competencia es el fragmento de ju</w:t>
        <w:softHyphen/>
        <w:t>risdicción atribuido a un juez.</w:t>
      </w:r>
    </w:p>
    <w:p>
      <w:pPr>
        <w:pStyle w:val="Style5"/>
        <w:framePr w:w="7585" w:h="1876" w:hRule="exact" w:wrap="none" w:vAnchor="page" w:hAnchor="page" w:x="101" w:y="2011"/>
        <w:widowControl w:val="0"/>
        <w:keepNext w:val="0"/>
        <w:keepLines w:val="0"/>
        <w:shd w:val="clear" w:color="auto" w:fill="auto"/>
        <w:bidi w:val="0"/>
        <w:jc w:val="both"/>
        <w:spacing w:before="0" w:after="0" w:line="198" w:lineRule="exact"/>
        <w:ind w:left="900" w:right="1400" w:firstLine="340"/>
      </w:pPr>
      <w:r>
        <w:rPr>
          <w:lang w:val="es-ES" w:eastAsia="es-ES" w:bidi="es-ES"/>
          <w:w w:val="100"/>
          <w:spacing w:val="0"/>
          <w:color w:val="000000"/>
          <w:position w:val="0"/>
        </w:rPr>
        <w:t>La relación entre la jurisdicción y la competencia, es la relación que existe entre el todo y la parte. La jurisdicción es el todo; la com</w:t>
        <w:softHyphen/>
        <w:t>petencia es la parte: un fragmento de la jurisdicción. La competencia es la potestad de jurisdicción para una parte del sector jurídico, aquel específicamente asignado al conocimiento de determinado órgano ju</w:t>
        <w:softHyphen/>
        <w:t>risdiccional</w:t>
      </w:r>
      <w:r>
        <w:rPr>
          <w:lang w:val="es-ES" w:eastAsia="es-ES" w:bidi="es-ES"/>
          <w:vertAlign w:val="superscript"/>
          <w:w w:val="100"/>
          <w:spacing w:val="0"/>
          <w:color w:val="000000"/>
          <w:position w:val="0"/>
        </w:rPr>
        <w:t>10</w:t>
      </w:r>
      <w:r>
        <w:rPr>
          <w:lang w:val="es-ES" w:eastAsia="es-ES" w:bidi="es-ES"/>
          <w:w w:val="100"/>
          <w:spacing w:val="0"/>
          <w:color w:val="000000"/>
          <w:position w:val="0"/>
        </w:rPr>
        <w:t>. En todo aquello que no le ha sido atribuido, un juez, aunque sigue teniendo jurisdicción, es incompetente.</w:t>
      </w:r>
    </w:p>
    <w:p>
      <w:pPr>
        <w:pStyle w:val="Style24"/>
        <w:numPr>
          <w:ilvl w:val="0"/>
          <w:numId w:val="31"/>
        </w:numPr>
        <w:framePr w:w="7585" w:h="2063" w:hRule="exact" w:wrap="none" w:vAnchor="page" w:hAnchor="page" w:x="101" w:y="4261"/>
        <w:tabs>
          <w:tab w:leader="none" w:pos="1235" w:val="left"/>
        </w:tabs>
        <w:widowControl w:val="0"/>
        <w:keepNext w:val="0"/>
        <w:keepLines w:val="0"/>
        <w:shd w:val="clear" w:color="auto" w:fill="auto"/>
        <w:bidi w:val="0"/>
        <w:jc w:val="both"/>
        <w:spacing w:before="0" w:after="180" w:line="170" w:lineRule="exact"/>
        <w:ind w:left="900" w:right="0" w:firstLine="0"/>
      </w:pPr>
      <w:r>
        <w:rPr>
          <w:lang w:val="es-ES" w:eastAsia="es-ES" w:bidi="es-ES"/>
          <w:w w:val="100"/>
          <w:spacing w:val="0"/>
          <w:color w:val="000000"/>
          <w:position w:val="0"/>
        </w:rPr>
        <w:t>La jurisdicción como poder.</w:t>
      </w:r>
    </w:p>
    <w:p>
      <w:pPr>
        <w:pStyle w:val="Style5"/>
        <w:framePr w:w="7585" w:h="2063" w:hRule="exact" w:wrap="none" w:vAnchor="page" w:hAnchor="page" w:x="101" w:y="4261"/>
        <w:widowControl w:val="0"/>
        <w:keepNext w:val="0"/>
        <w:keepLines w:val="0"/>
        <w:shd w:val="clear" w:color="auto" w:fill="auto"/>
        <w:bidi w:val="0"/>
        <w:jc w:val="both"/>
        <w:spacing w:before="0" w:after="0" w:line="202" w:lineRule="exact"/>
        <w:ind w:left="900" w:right="1400" w:firstLine="340"/>
      </w:pPr>
      <w:r>
        <w:rPr>
          <w:lang w:val="es-ES" w:eastAsia="es-ES" w:bidi="es-ES"/>
          <w:w w:val="100"/>
          <w:spacing w:val="0"/>
          <w:color w:val="000000"/>
          <w:position w:val="0"/>
        </w:rPr>
        <w:t xml:space="preserve">En algunos textos legales se utiliza el vocablo </w:t>
      </w:r>
      <w:r>
        <w:rPr>
          <w:rStyle w:val="CharStyle23"/>
        </w:rPr>
        <w:t>jurisdicción</w:t>
      </w:r>
      <w:r>
        <w:rPr>
          <w:lang w:val="es-ES" w:eastAsia="es-ES" w:bidi="es-ES"/>
          <w:w w:val="100"/>
          <w:spacing w:val="0"/>
          <w:color w:val="000000"/>
          <w:position w:val="0"/>
        </w:rPr>
        <w:t xml:space="preserve"> para referirse a la prerrogativa, autoridad o poder de determinados órga</w:t>
        <w:softHyphen/>
        <w:t>nos públicos, especialmente los del Poder Judicial</w:t>
      </w:r>
      <w:r>
        <w:rPr>
          <w:lang w:val="es-ES" w:eastAsia="es-ES" w:bidi="es-ES"/>
          <w:vertAlign w:val="superscript"/>
          <w:w w:val="100"/>
          <w:spacing w:val="0"/>
          <w:color w:val="000000"/>
          <w:position w:val="0"/>
        </w:rPr>
        <w:t>1</w:t>
      </w:r>
      <w:r>
        <w:rPr>
          <w:lang w:val="es-ES" w:eastAsia="es-ES" w:bidi="es-ES"/>
          <w:w w:val="100"/>
          <w:spacing w:val="0"/>
          <w:color w:val="000000"/>
          <w:position w:val="0"/>
        </w:rPr>
        <w:t>’. Se alude a la investidura, a la jerarquía, más que a la función.</w:t>
      </w:r>
    </w:p>
    <w:p>
      <w:pPr>
        <w:pStyle w:val="Style5"/>
        <w:framePr w:w="7585" w:h="2063" w:hRule="exact" w:wrap="none" w:vAnchor="page" w:hAnchor="page" w:x="101" w:y="4261"/>
        <w:widowControl w:val="0"/>
        <w:keepNext w:val="0"/>
        <w:keepLines w:val="0"/>
        <w:shd w:val="clear" w:color="auto" w:fill="auto"/>
        <w:bidi w:val="0"/>
        <w:jc w:val="both"/>
        <w:spacing w:before="0" w:after="0" w:line="202" w:lineRule="exact"/>
        <w:ind w:left="900" w:right="1400" w:firstLine="340"/>
      </w:pPr>
      <w:r>
        <w:rPr>
          <w:lang w:val="es-ES" w:eastAsia="es-ES" w:bidi="es-ES"/>
          <w:w w:val="100"/>
          <w:spacing w:val="0"/>
          <w:color w:val="000000"/>
          <w:position w:val="0"/>
        </w:rPr>
        <w:t xml:space="preserve">La noción de jurisdicción como poder es insuficiente porque la jurisdicción es un poder-deber. Junto a la </w:t>
      </w:r>
      <w:r>
        <w:rPr>
          <w:rStyle w:val="CharStyle23"/>
        </w:rPr>
        <w:t>facultad</w:t>
      </w:r>
      <w:r>
        <w:rPr>
          <w:lang w:val="es-ES" w:eastAsia="es-ES" w:bidi="es-ES"/>
          <w:w w:val="100"/>
          <w:spacing w:val="0"/>
          <w:color w:val="000000"/>
          <w:position w:val="0"/>
        </w:rPr>
        <w:t xml:space="preserve"> de juzgar, el juez tiene el </w:t>
      </w:r>
      <w:r>
        <w:rPr>
          <w:rStyle w:val="CharStyle23"/>
        </w:rPr>
        <w:t>deber</w:t>
      </w:r>
      <w:r>
        <w:rPr>
          <w:lang w:val="es-ES" w:eastAsia="es-ES" w:bidi="es-ES"/>
          <w:w w:val="100"/>
          <w:spacing w:val="0"/>
          <w:color w:val="000000"/>
          <w:position w:val="0"/>
        </w:rPr>
        <w:t xml:space="preserve"> administrativo de hacerlo. El concepto de poder debe ser sustituido por el concepto de función.</w:t>
      </w:r>
    </w:p>
    <w:p>
      <w:pPr>
        <w:pStyle w:val="Style24"/>
        <w:numPr>
          <w:ilvl w:val="0"/>
          <w:numId w:val="31"/>
        </w:numPr>
        <w:framePr w:w="7585" w:h="1435" w:hRule="exact" w:wrap="none" w:vAnchor="page" w:hAnchor="page" w:x="101" w:y="6690"/>
        <w:tabs>
          <w:tab w:leader="none" w:pos="1231" w:val="left"/>
        </w:tabs>
        <w:widowControl w:val="0"/>
        <w:keepNext w:val="0"/>
        <w:keepLines w:val="0"/>
        <w:shd w:val="clear" w:color="auto" w:fill="auto"/>
        <w:bidi w:val="0"/>
        <w:jc w:val="both"/>
        <w:spacing w:before="0" w:after="180" w:line="170" w:lineRule="exact"/>
        <w:ind w:left="900" w:right="0" w:firstLine="0"/>
      </w:pPr>
      <w:r>
        <w:rPr>
          <w:lang w:val="es-ES" w:eastAsia="es-ES" w:bidi="es-ES"/>
          <w:w w:val="100"/>
          <w:spacing w:val="0"/>
          <w:color w:val="000000"/>
          <w:position w:val="0"/>
        </w:rPr>
        <w:t>La jurisdicción como función.</w:t>
      </w:r>
    </w:p>
    <w:p>
      <w:pPr>
        <w:pStyle w:val="Style5"/>
        <w:framePr w:w="7585" w:h="1435" w:hRule="exact" w:wrap="none" w:vAnchor="page" w:hAnchor="page" w:x="101" w:y="6690"/>
        <w:widowControl w:val="0"/>
        <w:keepNext w:val="0"/>
        <w:keepLines w:val="0"/>
        <w:shd w:val="clear" w:color="auto" w:fill="auto"/>
        <w:bidi w:val="0"/>
        <w:jc w:val="both"/>
        <w:spacing w:before="0" w:after="0" w:line="202" w:lineRule="exact"/>
        <w:ind w:left="900" w:right="1400" w:firstLine="340"/>
      </w:pPr>
      <w:r>
        <w:rPr>
          <w:lang w:val="es-ES" w:eastAsia="es-ES" w:bidi="es-ES"/>
          <w:w w:val="100"/>
          <w:spacing w:val="0"/>
          <w:color w:val="000000"/>
          <w:position w:val="0"/>
        </w:rPr>
        <w:t>En una primera aproximación al concepto de función jurisdiccio</w:t>
        <w:softHyphen/>
        <w:t>nal debemos reconocer que existe una cierta sinonimia entre función judicial y función jurisdiccional. No toda la función propia del Poder Judicial es función jurisdiccional. No lo es, por ejemplo, la llamada jurisdicción voluntaria</w:t>
      </w:r>
      <w:r>
        <w:rPr>
          <w:lang w:val="es-ES" w:eastAsia="es-ES" w:bidi="es-ES"/>
          <w:vertAlign w:val="superscript"/>
          <w:w w:val="100"/>
          <w:spacing w:val="0"/>
          <w:color w:val="000000"/>
          <w:position w:val="0"/>
        </w:rPr>
        <w:t>12</w:t>
      </w:r>
      <w:r>
        <w:rPr>
          <w:lang w:val="es-ES" w:eastAsia="es-ES" w:bidi="es-ES"/>
          <w:w w:val="100"/>
          <w:spacing w:val="0"/>
          <w:color w:val="000000"/>
          <w:position w:val="0"/>
        </w:rPr>
        <w:t>. Tampoco toda función jurisdiccional corres-</w:t>
      </w:r>
    </w:p>
    <w:p>
      <w:pPr>
        <w:pStyle w:val="Style31"/>
        <w:framePr w:w="5367" w:h="333" w:hRule="exact" w:wrap="none" w:vAnchor="page" w:hAnchor="page" w:x="946" w:y="8407"/>
        <w:tabs>
          <w:tab w:leader="none" w:pos="1335" w:val="left"/>
        </w:tabs>
        <w:widowControl w:val="0"/>
        <w:keepNext w:val="0"/>
        <w:keepLines w:val="0"/>
        <w:shd w:val="clear" w:color="auto" w:fill="auto"/>
        <w:bidi w:val="0"/>
        <w:jc w:val="left"/>
        <w:spacing w:before="0" w:after="0" w:line="163" w:lineRule="exact"/>
        <w:ind w:left="880" w:right="1420" w:firstLine="320"/>
      </w:pPr>
      <w:r>
        <w:rPr>
          <w:rStyle w:val="CharStyle35"/>
          <w:vertAlign w:val="superscript"/>
        </w:rPr>
        <w:t>9</w:t>
      </w:r>
      <w:r>
        <w:rPr>
          <w:rStyle w:val="CharStyle35"/>
        </w:rPr>
        <w:tab/>
      </w:r>
      <w:r>
        <w:rPr>
          <w:lang w:val="es-ES" w:eastAsia="es-ES" w:bidi="es-ES"/>
          <w:w w:val="100"/>
          <w:spacing w:val="0"/>
          <w:color w:val="000000"/>
          <w:position w:val="0"/>
        </w:rPr>
        <w:t>Sin embargo, el art. 216 del Código de Panamá dice: "Carece de jurisdicción en un asunto, el juez que carece de competencia para conocer en él".</w:t>
      </w:r>
    </w:p>
    <w:p>
      <w:pPr>
        <w:pStyle w:val="Style31"/>
        <w:framePr w:w="5367" w:h="824" w:hRule="exact" w:wrap="none" w:vAnchor="page" w:hAnchor="page" w:x="946" w:y="8742"/>
        <w:widowControl w:val="0"/>
        <w:keepNext w:val="0"/>
        <w:keepLines w:val="0"/>
        <w:shd w:val="clear" w:color="auto" w:fill="auto"/>
        <w:bidi w:val="0"/>
        <w:spacing w:before="0" w:after="0" w:line="163" w:lineRule="exact"/>
        <w:ind w:left="880" w:right="1420" w:firstLine="320"/>
      </w:pPr>
      <w:r>
        <w:rPr>
          <w:lang w:val="es-ES" w:eastAsia="es-ES" w:bidi="es-ES"/>
          <w:w w:val="100"/>
          <w:spacing w:val="0"/>
          <w:color w:val="000000"/>
          <w:position w:val="0"/>
        </w:rPr>
        <w:t xml:space="preserve">1° La serie completa de los equívocos, malentendidos y problemas meramente verbales derivados de la confusión de jurisdicción con competencia, se puede ver en el reciente libro de </w:t>
      </w:r>
      <w:r>
        <w:rPr>
          <w:rStyle w:val="CharStyle120"/>
        </w:rPr>
        <w:t xml:space="preserve">Pera Verdacuer, </w:t>
      </w:r>
      <w:r>
        <w:rPr>
          <w:rStyle w:val="CharStyle35"/>
        </w:rPr>
        <w:t>jurisdicción</w:t>
      </w:r>
      <w:r>
        <w:rPr>
          <w:lang w:val="es-ES" w:eastAsia="es-ES" w:bidi="es-ES"/>
          <w:w w:val="100"/>
          <w:spacing w:val="0"/>
          <w:color w:val="000000"/>
          <w:position w:val="0"/>
        </w:rPr>
        <w:t xml:space="preserve"> y </w:t>
      </w:r>
      <w:r>
        <w:rPr>
          <w:rStyle w:val="CharStyle35"/>
        </w:rPr>
        <w:t>competencia,</w:t>
      </w:r>
      <w:r>
        <w:rPr>
          <w:lang w:val="es-ES" w:eastAsia="es-ES" w:bidi="es-ES"/>
          <w:w w:val="100"/>
          <w:spacing w:val="0"/>
          <w:color w:val="000000"/>
          <w:position w:val="0"/>
        </w:rPr>
        <w:t xml:space="preserve"> Barcelona, 1953, con la enumeración completa del maximario de la jurisprudencia española, que el autor tras</w:t>
        <w:softHyphen/>
        <w:t>cribe literalmente sin rectificar los conceptos.</w:t>
      </w:r>
    </w:p>
    <w:p>
      <w:pPr>
        <w:pStyle w:val="Style31"/>
        <w:framePr w:w="5367" w:h="497" w:hRule="exact" w:wrap="none" w:vAnchor="page" w:hAnchor="page" w:x="946" w:y="9559"/>
        <w:tabs>
          <w:tab w:leader="none" w:pos="1386" w:val="left"/>
        </w:tabs>
        <w:widowControl w:val="0"/>
        <w:keepNext w:val="0"/>
        <w:keepLines w:val="0"/>
        <w:shd w:val="clear" w:color="auto" w:fill="auto"/>
        <w:bidi w:val="0"/>
        <w:spacing w:before="0" w:after="0" w:line="163" w:lineRule="exact"/>
        <w:ind w:left="880" w:right="1420" w:firstLine="320"/>
      </w:pPr>
      <w:r>
        <w:rPr>
          <w:lang w:val="es-ES" w:eastAsia="es-ES" w:bidi="es-ES"/>
          <w:vertAlign w:val="superscript"/>
          <w:w w:val="100"/>
          <w:spacing w:val="0"/>
          <w:color w:val="000000"/>
          <w:position w:val="0"/>
        </w:rPr>
        <w:t>11</w:t>
      </w:r>
      <w:r>
        <w:rPr>
          <w:lang w:val="es-ES" w:eastAsia="es-ES" w:bidi="es-ES"/>
          <w:w w:val="100"/>
          <w:spacing w:val="0"/>
          <w:color w:val="000000"/>
          <w:position w:val="0"/>
        </w:rPr>
        <w:tab/>
        <w:t xml:space="preserve">Uruguay, C.O.T., art. 6; Bolivia, 10; Guatemala, 1; Luisiana, </w:t>
      </w:r>
      <w:r>
        <w:rPr>
          <w:rStyle w:val="CharStyle35"/>
        </w:rPr>
        <w:t>Code of Practice,</w:t>
      </w:r>
      <w:r>
        <w:rPr>
          <w:lang w:val="es-ES" w:eastAsia="es-ES" w:bidi="es-ES"/>
          <w:w w:val="100"/>
          <w:spacing w:val="0"/>
          <w:color w:val="000000"/>
          <w:position w:val="0"/>
        </w:rPr>
        <w:t xml:space="preserve"> 76; Panamá, 216; definen la jurisdicción y la función de los jueces como el poder o la facultad de juzgar.</w:t>
      </w:r>
    </w:p>
    <w:p>
      <w:pPr>
        <w:pStyle w:val="Style31"/>
        <w:framePr w:w="5367" w:h="174" w:hRule="exact" w:wrap="none" w:vAnchor="page" w:hAnchor="page" w:x="946" w:y="10057"/>
        <w:tabs>
          <w:tab w:leader="none" w:pos="1379" w:val="left"/>
        </w:tabs>
        <w:widowControl w:val="0"/>
        <w:keepNext w:val="0"/>
        <w:keepLines w:val="0"/>
        <w:shd w:val="clear" w:color="auto" w:fill="auto"/>
        <w:bidi w:val="0"/>
        <w:spacing w:before="0" w:after="0" w:line="163" w:lineRule="exact"/>
        <w:ind w:left="1200" w:right="0" w:firstLine="0"/>
      </w:pPr>
      <w:r>
        <w:rPr>
          <w:lang w:val="es-ES" w:eastAsia="es-ES" w:bidi="es-ES"/>
          <w:w w:val="100"/>
          <w:spacing w:val="0"/>
          <w:color w:val="000000"/>
          <w:position w:val="0"/>
        </w:rPr>
        <w:t>12</w:t>
        <w:tab/>
      </w:r>
      <w:r>
        <w:rPr>
          <w:rStyle w:val="CharStyle35"/>
        </w:rPr>
        <w:t>Infra,</w:t>
      </w:r>
      <w:r>
        <w:rPr>
          <w:lang w:val="es-ES" w:eastAsia="es-ES" w:bidi="es-ES"/>
          <w:w w:val="100"/>
          <w:spacing w:val="0"/>
          <w:color w:val="000000"/>
          <w:position w:val="0"/>
        </w:rPr>
        <w:t xml:space="preserve"> n° 29.</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21"/>
        <w:framePr w:wrap="none" w:vAnchor="page" w:hAnchor="page" w:x="1362" w:y="135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26</w:t>
      </w:r>
    </w:p>
    <w:p>
      <w:pPr>
        <w:pStyle w:val="Style122"/>
        <w:framePr w:wrap="none" w:vAnchor="page" w:hAnchor="page" w:x="2478" w:y="135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84" w:h="8420" w:hRule="exact" w:wrap="none" w:vAnchor="page" w:hAnchor="page" w:x="158" w:y="1797"/>
        <w:widowControl w:val="0"/>
        <w:keepNext w:val="0"/>
        <w:keepLines w:val="0"/>
        <w:shd w:val="clear" w:color="auto" w:fill="auto"/>
        <w:bidi w:val="0"/>
        <w:jc w:val="both"/>
        <w:spacing w:before="0" w:after="0" w:line="208" w:lineRule="exact"/>
        <w:ind w:left="1220" w:right="920" w:firstLine="0"/>
      </w:pPr>
      <w:r>
        <w:rPr>
          <w:lang w:val="es-ES" w:eastAsia="es-ES" w:bidi="es-ES"/>
          <w:w w:val="100"/>
          <w:spacing w:val="0"/>
          <w:color w:val="000000"/>
          <w:position w:val="0"/>
        </w:rPr>
        <w:t>ponde al Poder Judicial. Existen, como se verá, funciones jurisdiccio</w:t>
        <w:softHyphen/>
        <w:t>nales a cargo de otros órganos que no son el Poder Judicial. Sin em</w:t>
        <w:softHyphen/>
        <w:t>bargo, en términos generales, normalmente, la función jurisdiccional coincide con la función judicial.</w:t>
      </w:r>
    </w:p>
    <w:p>
      <w:pPr>
        <w:pStyle w:val="Style5"/>
        <w:framePr w:w="7584" w:h="8420" w:hRule="exact" w:wrap="none" w:vAnchor="page" w:hAnchor="page" w:x="158" w:y="1797"/>
        <w:widowControl w:val="0"/>
        <w:keepNext w:val="0"/>
        <w:keepLines w:val="0"/>
        <w:shd w:val="clear" w:color="auto" w:fill="auto"/>
        <w:bidi w:val="0"/>
        <w:jc w:val="both"/>
        <w:spacing w:before="0" w:after="0" w:line="208" w:lineRule="exact"/>
        <w:ind w:left="1220" w:right="920" w:firstLine="340"/>
      </w:pPr>
      <w:r>
        <w:rPr>
          <w:lang w:val="es-ES" w:eastAsia="es-ES" w:bidi="es-ES"/>
          <w:w w:val="100"/>
          <w:spacing w:val="0"/>
          <w:color w:val="000000"/>
          <w:position w:val="0"/>
        </w:rPr>
        <w:t>Pero aunque la coincidencia fuera absoluta, el concepto de fun</w:t>
        <w:softHyphen/>
        <w:t>ción jurisdiccional no quedaría fijado con sólo referirse al Poder Judi</w:t>
        <w:softHyphen/>
        <w:t xml:space="preserve">cial. Sería necesario, todavía, determinar su esencia y naturaleza: cuál es </w:t>
      </w:r>
      <w:r>
        <w:rPr>
          <w:rStyle w:val="CharStyle23"/>
        </w:rPr>
        <w:t>el ser</w:t>
      </w:r>
      <w:r>
        <w:rPr>
          <w:lang w:val="es-ES" w:eastAsia="es-ES" w:bidi="es-ES"/>
          <w:w w:val="100"/>
          <w:spacing w:val="0"/>
          <w:color w:val="000000"/>
          <w:position w:val="0"/>
        </w:rPr>
        <w:t xml:space="preserve"> de esta función, de tan grande significado en el conjunto de atributos y deberes del Estado.</w:t>
      </w:r>
    </w:p>
    <w:p>
      <w:pPr>
        <w:pStyle w:val="Style5"/>
        <w:framePr w:w="7584" w:h="8420" w:hRule="exact" w:wrap="none" w:vAnchor="page" w:hAnchor="page" w:x="158" w:y="1797"/>
        <w:widowControl w:val="0"/>
        <w:keepNext w:val="0"/>
        <w:keepLines w:val="0"/>
        <w:shd w:val="clear" w:color="auto" w:fill="auto"/>
        <w:bidi w:val="0"/>
        <w:jc w:val="both"/>
        <w:spacing w:before="0" w:after="0" w:line="208" w:lineRule="exact"/>
        <w:ind w:left="1220" w:right="920" w:firstLine="340"/>
      </w:pPr>
      <w:r>
        <w:rPr>
          <w:lang w:val="es-ES" w:eastAsia="es-ES" w:bidi="es-ES"/>
          <w:w w:val="100"/>
          <w:spacing w:val="0"/>
          <w:color w:val="000000"/>
          <w:position w:val="0"/>
        </w:rPr>
        <w:t>En cierto modo, esta dificultad es una consecuencia de la teoría de la división de poderes. Es fácil, luego de expuesta esa teoría, con</w:t>
        <w:softHyphen/>
        <w:t>cebir teóricamente a un Congreso legislando, a un Poder Ejecutivo administrando y a un Poder Judicial decidiendo controversias. Lo di</w:t>
        <w:softHyphen/>
        <w:t>fícil es decidir qué hace un Congreso cuando procede al desafuero de uno de sus miembros, el Poder Ejecutivo cuando dirime una contro</w:t>
        <w:softHyphen/>
        <w:t>versia, o el Poder Judicial cuando designa a uno de sus funcionarios.</w:t>
      </w:r>
    </w:p>
    <w:p>
      <w:pPr>
        <w:pStyle w:val="Style5"/>
        <w:framePr w:w="7584" w:h="8420" w:hRule="exact" w:wrap="none" w:vAnchor="page" w:hAnchor="page" w:x="158" w:y="1797"/>
        <w:widowControl w:val="0"/>
        <w:keepNext w:val="0"/>
        <w:keepLines w:val="0"/>
        <w:shd w:val="clear" w:color="auto" w:fill="auto"/>
        <w:bidi w:val="0"/>
        <w:jc w:val="both"/>
        <w:spacing w:before="0" w:after="0" w:line="208" w:lineRule="exact"/>
        <w:ind w:left="1220" w:right="920" w:firstLine="340"/>
      </w:pPr>
      <w:r>
        <w:rPr>
          <w:lang w:val="es-ES" w:eastAsia="es-ES" w:bidi="es-ES"/>
          <w:w w:val="100"/>
          <w:spacing w:val="0"/>
          <w:color w:val="000000"/>
          <w:position w:val="0"/>
        </w:rPr>
        <w:t>Las interferencias entre legislación y jurisdicción son, relativamente, de menor importancia que las derivadas de los contactos entre juris</w:t>
        <w:softHyphen/>
        <w:t>dicción y administración. Las primeras ponen a prueba la teoría del acto legislativo; así, por ejemplo, las resoluciones de la jurisdicción del trabajo que tienen carácter general y obligan a todos los integrantes de un gremio, presentes y futuros. Lo mismo ocurre con los llamados fallos plenarios que, en la Constitución argentina de 1949, tenían el carácter de normas de validez general.</w:t>
      </w:r>
    </w:p>
    <w:p>
      <w:pPr>
        <w:pStyle w:val="Style5"/>
        <w:framePr w:w="7584" w:h="8420" w:hRule="exact" w:wrap="none" w:vAnchor="page" w:hAnchor="page" w:x="158" w:y="1797"/>
        <w:widowControl w:val="0"/>
        <w:keepNext w:val="0"/>
        <w:keepLines w:val="0"/>
        <w:shd w:val="clear" w:color="auto" w:fill="auto"/>
        <w:bidi w:val="0"/>
        <w:jc w:val="both"/>
        <w:spacing w:before="0" w:after="0" w:line="208" w:lineRule="exact"/>
        <w:ind w:left="1220" w:right="920" w:firstLine="340"/>
      </w:pPr>
      <w:r>
        <w:rPr>
          <w:lang w:val="es-ES" w:eastAsia="es-ES" w:bidi="es-ES"/>
          <w:w w:val="100"/>
          <w:spacing w:val="0"/>
          <w:color w:val="000000"/>
          <w:position w:val="0"/>
        </w:rPr>
        <w:t>Pero los choques entre administración y jurisdicción, ponen a prue</w:t>
        <w:softHyphen/>
        <w:t>ba todo el sistema de relaciones entre el Poder Ejecutivo y el Poder Judicial.</w:t>
      </w:r>
    </w:p>
    <w:p>
      <w:pPr>
        <w:pStyle w:val="Style5"/>
        <w:framePr w:w="7584" w:h="8420" w:hRule="exact" w:wrap="none" w:vAnchor="page" w:hAnchor="page" w:x="158" w:y="1797"/>
        <w:widowControl w:val="0"/>
        <w:keepNext w:val="0"/>
        <w:keepLines w:val="0"/>
        <w:shd w:val="clear" w:color="auto" w:fill="auto"/>
        <w:bidi w:val="0"/>
        <w:jc w:val="both"/>
        <w:spacing w:before="0" w:after="0" w:line="208" w:lineRule="exact"/>
        <w:ind w:left="1220" w:right="920" w:firstLine="340"/>
      </w:pPr>
      <w:r>
        <w:rPr>
          <w:lang w:val="es-ES" w:eastAsia="es-ES" w:bidi="es-ES"/>
          <w:w w:val="100"/>
          <w:spacing w:val="0"/>
          <w:color w:val="000000"/>
          <w:position w:val="0"/>
        </w:rPr>
        <w:t>Si un acto del Poder Ejecutivo fuera declarado jurisdiccional, los ciudadanos quedarían privados de la garantía de su revisión por los jueces, que en último término es la máxima garantía que el orden jurídico brinda a los individuos trente al poder. No hay revisión juris</w:t>
        <w:softHyphen/>
        <w:t>diccional de actos jurisdiccionales ejecutoriados. Sólo hay, y necesaria</w:t>
        <w:softHyphen/>
        <w:t>mente debe haber, revisión jurisdiccional de actos administrativos.</w:t>
      </w:r>
    </w:p>
    <w:p>
      <w:pPr>
        <w:pStyle w:val="Style5"/>
        <w:framePr w:w="7584" w:h="8420" w:hRule="exact" w:wrap="none" w:vAnchor="page" w:hAnchor="page" w:x="158" w:y="1797"/>
        <w:widowControl w:val="0"/>
        <w:keepNext w:val="0"/>
        <w:keepLines w:val="0"/>
        <w:shd w:val="clear" w:color="auto" w:fill="auto"/>
        <w:bidi w:val="0"/>
        <w:jc w:val="both"/>
        <w:spacing w:before="0" w:after="0" w:line="208" w:lineRule="exact"/>
        <w:ind w:left="1220" w:right="920" w:firstLine="340"/>
      </w:pPr>
      <w:r>
        <w:rPr>
          <w:lang w:val="es-ES" w:eastAsia="es-ES" w:bidi="es-ES"/>
          <w:w w:val="100"/>
          <w:spacing w:val="0"/>
          <w:color w:val="000000"/>
          <w:position w:val="0"/>
        </w:rPr>
        <w:t>Este punto se plantea en casi todos los regímenes del mundo occi</w:t>
        <w:softHyphen/>
        <w:t>dental. En cierto modo, el planteamiento y solución favorable del proble</w:t>
        <w:softHyphen/>
        <w:t>ma constituye la última barrera en la lucha por la democracia, contra las dictaduras.</w:t>
      </w:r>
    </w:p>
    <w:p>
      <w:pPr>
        <w:pStyle w:val="Style5"/>
        <w:framePr w:w="7584" w:h="8420" w:hRule="exact" w:wrap="none" w:vAnchor="page" w:hAnchor="page" w:x="158" w:y="1797"/>
        <w:widowControl w:val="0"/>
        <w:keepNext w:val="0"/>
        <w:keepLines w:val="0"/>
        <w:shd w:val="clear" w:color="auto" w:fill="auto"/>
        <w:bidi w:val="0"/>
        <w:jc w:val="both"/>
        <w:spacing w:before="0" w:after="0" w:line="208" w:lineRule="exact"/>
        <w:ind w:left="1220" w:right="920" w:firstLine="340"/>
      </w:pPr>
      <w:r>
        <w:rPr>
          <w:lang w:val="es-ES" w:eastAsia="es-ES" w:bidi="es-ES"/>
          <w:w w:val="100"/>
          <w:spacing w:val="0"/>
          <w:color w:val="000000"/>
          <w:position w:val="0"/>
        </w:rPr>
        <w:t>La configuración técnica del acto jurisdiccional no es, solamente, un problema de doctrina. Es un problema de seguridad individual y de tutela de los derechos humanos.</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2814" w:y="1433"/>
        <w:widowControl w:val="0"/>
        <w:keepNext w:val="0"/>
        <w:keepLines w:val="0"/>
        <w:shd w:val="clear" w:color="auto" w:fill="auto"/>
        <w:bidi w:val="0"/>
        <w:jc w:val="left"/>
        <w:spacing w:before="0" w:after="0" w:line="160" w:lineRule="exact"/>
        <w:ind w:left="0" w:right="0" w:firstLine="0"/>
      </w:pPr>
      <w:r>
        <w:rPr>
          <w:rStyle w:val="CharStyle181"/>
        </w:rPr>
        <w:t xml:space="preserve">La </w:t>
      </w:r>
      <w:r>
        <w:rPr>
          <w:rStyle w:val="CharStyle43"/>
        </w:rPr>
        <w:t>jurisdicción</w:t>
      </w:r>
    </w:p>
    <w:p>
      <w:pPr>
        <w:pStyle w:val="Style107"/>
        <w:framePr w:wrap="none" w:vAnchor="page" w:hAnchor="page" w:x="5930" w:y="1421"/>
        <w:widowControl w:val="0"/>
        <w:keepNext w:val="0"/>
        <w:keepLines w:val="0"/>
        <w:shd w:val="clear" w:color="auto" w:fill="auto"/>
        <w:bidi w:val="0"/>
        <w:jc w:val="left"/>
        <w:spacing w:before="0" w:after="0" w:line="160" w:lineRule="exact"/>
        <w:ind w:left="0" w:right="0" w:firstLine="0"/>
      </w:pPr>
      <w:r>
        <w:rPr>
          <w:rStyle w:val="CharStyle182"/>
        </w:rPr>
        <w:t>27</w:t>
      </w:r>
    </w:p>
    <w:p>
      <w:pPr>
        <w:pStyle w:val="Style5"/>
        <w:framePr w:w="7584" w:h="887" w:hRule="exact" w:wrap="none" w:vAnchor="page" w:hAnchor="page" w:x="158" w:y="1854"/>
        <w:widowControl w:val="0"/>
        <w:keepNext w:val="0"/>
        <w:keepLines w:val="0"/>
        <w:shd w:val="clear" w:color="auto" w:fill="auto"/>
        <w:bidi w:val="0"/>
        <w:jc w:val="both"/>
        <w:spacing w:before="0" w:after="0" w:line="204" w:lineRule="exact"/>
        <w:ind w:left="520" w:right="1660" w:firstLine="340"/>
      </w:pPr>
      <w:r>
        <w:rPr>
          <w:lang w:val="es-ES" w:eastAsia="es-ES" w:bidi="es-ES"/>
          <w:w w:val="100"/>
          <w:spacing w:val="0"/>
          <w:color w:val="000000"/>
          <w:position w:val="0"/>
        </w:rPr>
        <w:t>La doctrina europea ha encarado este tema desde distintos pun</w:t>
        <w:softHyphen/>
        <w:t>tos de vista dogmáticos, en tanto que en los Estados Unidos la aten</w:t>
        <w:softHyphen/>
        <w:t>ción ha sido fijada en el plano político’</w:t>
      </w:r>
      <w:r>
        <w:rPr>
          <w:lang w:val="es-ES" w:eastAsia="es-ES" w:bidi="es-ES"/>
          <w:vertAlign w:val="superscript"/>
          <w:w w:val="100"/>
          <w:spacing w:val="0"/>
          <w:color w:val="000000"/>
          <w:position w:val="0"/>
        </w:rPr>
        <w:t>3</w:t>
      </w:r>
      <w:r>
        <w:rPr>
          <w:lang w:val="es-ES" w:eastAsia="es-ES" w:bidi="es-ES"/>
          <w:w w:val="100"/>
          <w:spacing w:val="0"/>
          <w:color w:val="000000"/>
          <w:position w:val="0"/>
        </w:rPr>
        <w:t>.</w:t>
      </w:r>
    </w:p>
    <w:p>
      <w:pPr>
        <w:pStyle w:val="Style5"/>
        <w:framePr w:w="7584" w:h="887" w:hRule="exact" w:wrap="none" w:vAnchor="page" w:hAnchor="page" w:x="158" w:y="1854"/>
        <w:widowControl w:val="0"/>
        <w:keepNext w:val="0"/>
        <w:keepLines w:val="0"/>
        <w:shd w:val="clear" w:color="auto" w:fill="auto"/>
        <w:bidi w:val="0"/>
        <w:jc w:val="both"/>
        <w:spacing w:before="0" w:after="0" w:line="204" w:lineRule="exact"/>
        <w:ind w:left="520" w:right="0" w:firstLine="340"/>
      </w:pPr>
      <w:r>
        <w:rPr>
          <w:lang w:val="es-ES" w:eastAsia="es-ES" w:bidi="es-ES"/>
          <w:w w:val="100"/>
          <w:spacing w:val="0"/>
          <w:color w:val="000000"/>
          <w:position w:val="0"/>
        </w:rPr>
        <w:t>Seguiremos en este capítulo a ambas tendencias.</w:t>
      </w:r>
    </w:p>
    <w:p>
      <w:pPr>
        <w:pStyle w:val="Style24"/>
        <w:numPr>
          <w:ilvl w:val="0"/>
          <w:numId w:val="35"/>
        </w:numPr>
        <w:framePr w:w="7584" w:h="7149" w:hRule="exact" w:wrap="none" w:vAnchor="page" w:hAnchor="page" w:x="158" w:y="3121"/>
        <w:tabs>
          <w:tab w:leader="none" w:pos="868" w:val="left"/>
        </w:tabs>
        <w:widowControl w:val="0"/>
        <w:keepNext w:val="0"/>
        <w:keepLines w:val="0"/>
        <w:shd w:val="clear" w:color="auto" w:fill="auto"/>
        <w:bidi w:val="0"/>
        <w:jc w:val="both"/>
        <w:spacing w:before="0" w:after="176" w:line="170" w:lineRule="exact"/>
        <w:ind w:left="520" w:right="0" w:firstLine="0"/>
      </w:pPr>
      <w:r>
        <w:rPr>
          <w:lang w:val="es-ES" w:eastAsia="es-ES" w:bidi="es-ES"/>
          <w:w w:val="100"/>
          <w:spacing w:val="0"/>
          <w:color w:val="000000"/>
          <w:position w:val="0"/>
        </w:rPr>
        <w:t>Orientaciones de doctrina.</w:t>
      </w:r>
    </w:p>
    <w:p>
      <w:pPr>
        <w:pStyle w:val="Style5"/>
        <w:framePr w:w="7584" w:h="7149" w:hRule="exact" w:wrap="none" w:vAnchor="page" w:hAnchor="page" w:x="158" w:y="3121"/>
        <w:widowControl w:val="0"/>
        <w:keepNext w:val="0"/>
        <w:keepLines w:val="0"/>
        <w:shd w:val="clear" w:color="auto" w:fill="auto"/>
        <w:bidi w:val="0"/>
        <w:jc w:val="both"/>
        <w:spacing w:before="0" w:after="0" w:line="208" w:lineRule="exact"/>
        <w:ind w:left="520" w:right="1660" w:firstLine="340"/>
      </w:pPr>
      <w:r>
        <w:rPr>
          <w:lang w:val="es-ES" w:eastAsia="es-ES" w:bidi="es-ES"/>
          <w:w w:val="100"/>
          <w:spacing w:val="0"/>
          <w:color w:val="000000"/>
          <w:position w:val="0"/>
        </w:rPr>
        <w:t>La doctrina alemana no ha prestado a este tema particular aten</w:t>
        <w:softHyphen/>
        <w:t>ción, pues sus autores más representativos consideran que la jurisdic</w:t>
        <w:softHyphen/>
        <w:t>ción integra la administración</w:t>
      </w:r>
      <w:r>
        <w:rPr>
          <w:lang w:val="es-ES" w:eastAsia="es-ES" w:bidi="es-ES"/>
          <w:vertAlign w:val="superscript"/>
          <w:w w:val="100"/>
          <w:spacing w:val="0"/>
          <w:color w:val="000000"/>
          <w:position w:val="0"/>
        </w:rPr>
        <w:t>14</w:t>
      </w:r>
      <w:r>
        <w:rPr>
          <w:lang w:val="es-ES" w:eastAsia="es-ES" w:bidi="es-ES"/>
          <w:w w:val="100"/>
          <w:spacing w:val="0"/>
          <w:color w:val="000000"/>
          <w:position w:val="0"/>
        </w:rPr>
        <w:t>. Para ella no hay distinción sino me</w:t>
        <w:softHyphen/>
        <w:t>ramente formal y externa, entre la función administrativa y la función jurisdiccional.</w:t>
      </w:r>
    </w:p>
    <w:p>
      <w:pPr>
        <w:pStyle w:val="Style5"/>
        <w:framePr w:w="7584" w:h="7149" w:hRule="exact" w:wrap="none" w:vAnchor="page" w:hAnchor="page" w:x="158" w:y="3121"/>
        <w:widowControl w:val="0"/>
        <w:keepNext w:val="0"/>
        <w:keepLines w:val="0"/>
        <w:shd w:val="clear" w:color="auto" w:fill="auto"/>
        <w:bidi w:val="0"/>
        <w:jc w:val="both"/>
        <w:spacing w:before="0" w:after="275" w:line="208" w:lineRule="exact"/>
        <w:ind w:left="520" w:right="1660" w:firstLine="340"/>
      </w:pPr>
      <w:r>
        <w:rPr>
          <w:lang w:val="es-ES" w:eastAsia="es-ES" w:bidi="es-ES"/>
          <w:w w:val="100"/>
          <w:spacing w:val="0"/>
          <w:color w:val="000000"/>
          <w:position w:val="0"/>
        </w:rPr>
        <w:t>La escuela francesa, en cambio, ha dado a este punto verdadera importancia. En la conclusión van incluidas cuestiones esenciales de la competencia del Consejo de Estado y la doctrina es abundante y altamente calificada</w:t>
      </w:r>
      <w:r>
        <w:rPr>
          <w:lang w:val="es-ES" w:eastAsia="es-ES" w:bidi="es-ES"/>
          <w:vertAlign w:val="superscript"/>
          <w:w w:val="100"/>
          <w:spacing w:val="0"/>
          <w:color w:val="000000"/>
          <w:position w:val="0"/>
        </w:rPr>
        <w:t>15</w:t>
      </w:r>
      <w:r>
        <w:rPr>
          <w:lang w:val="es-ES" w:eastAsia="es-ES" w:bidi="es-ES"/>
          <w:w w:val="100"/>
          <w:spacing w:val="0"/>
          <w:color w:val="000000"/>
          <w:position w:val="0"/>
        </w:rPr>
        <w:t>.</w:t>
      </w:r>
    </w:p>
    <w:p>
      <w:pPr>
        <w:pStyle w:val="Style11"/>
        <w:numPr>
          <w:ilvl w:val="0"/>
          <w:numId w:val="37"/>
        </w:numPr>
        <w:framePr w:w="7584" w:h="7149" w:hRule="exact" w:wrap="none" w:vAnchor="page" w:hAnchor="page" w:x="158" w:y="3121"/>
        <w:tabs>
          <w:tab w:leader="none" w:pos="1112" w:val="left"/>
        </w:tabs>
        <w:widowControl w:val="0"/>
        <w:keepNext w:val="0"/>
        <w:keepLines w:val="0"/>
        <w:shd w:val="clear" w:color="auto" w:fill="auto"/>
        <w:bidi w:val="0"/>
        <w:jc w:val="both"/>
        <w:spacing w:before="0" w:after="0" w:line="164" w:lineRule="exact"/>
        <w:ind w:left="520" w:right="1660" w:firstLine="340"/>
      </w:pPr>
      <w:r>
        <w:rPr>
          <w:lang w:val="es-ES" w:eastAsia="es-ES" w:bidi="es-ES"/>
          <w:w w:val="100"/>
          <w:spacing w:val="0"/>
          <w:color w:val="000000"/>
          <w:position w:val="0"/>
        </w:rPr>
        <w:t xml:space="preserve">Este punto se ha denominado en los Estados Unidos, "la doctrina americana de la supremacía judicial". Para un examen de sus fundamentos, </w:t>
      </w:r>
      <w:r>
        <w:rPr>
          <w:rStyle w:val="CharStyle151"/>
        </w:rPr>
        <w:t xml:space="preserve">Haines, </w:t>
      </w:r>
      <w:r>
        <w:rPr>
          <w:rStyle w:val="CharStyle152"/>
        </w:rPr>
        <w:t>The American doctrine of judicial supremacy, 2‘</w:t>
      </w:r>
      <w:r>
        <w:rPr>
          <w:lang w:val="es-ES" w:eastAsia="es-ES" w:bidi="es-ES"/>
          <w:w w:val="100"/>
          <w:spacing w:val="0"/>
          <w:color w:val="000000"/>
          <w:position w:val="0"/>
        </w:rPr>
        <w:t xml:space="preserve"> ed., California, 1932. El relato, a veces dramático, de la lucha de la Suprema Corte por la implantación </w:t>
      </w:r>
      <w:r>
        <w:rPr>
          <w:rStyle w:val="CharStyle183"/>
        </w:rPr>
        <w:t xml:space="preserve">y </w:t>
      </w:r>
      <w:r>
        <w:rPr>
          <w:lang w:val="es-ES" w:eastAsia="es-ES" w:bidi="es-ES"/>
          <w:w w:val="100"/>
          <w:spacing w:val="0"/>
          <w:color w:val="000000"/>
          <w:position w:val="0"/>
        </w:rPr>
        <w:t xml:space="preserve">consolidación de esta teoría, ha sido hecho por </w:t>
      </w:r>
      <w:r>
        <w:rPr>
          <w:rStyle w:val="CharStyle151"/>
        </w:rPr>
        <w:t xml:space="preserve">Jackson, </w:t>
      </w:r>
      <w:r>
        <w:rPr>
          <w:rStyle w:val="CharStyle152"/>
        </w:rPr>
        <w:t>The struggle for judicial supremacy. A study of a crisis in American power politics,</w:t>
      </w:r>
      <w:r>
        <w:rPr>
          <w:lang w:val="es-ES" w:eastAsia="es-ES" w:bidi="es-ES"/>
          <w:w w:val="100"/>
          <w:spacing w:val="0"/>
          <w:color w:val="000000"/>
          <w:position w:val="0"/>
        </w:rPr>
        <w:t xml:space="preserve"> New York, 1941; debe señalarse en este libro el capítulo de la lucha del presidente Roosevelt contra </w:t>
      </w:r>
      <w:r>
        <w:rPr>
          <w:rStyle w:val="CharStyle183"/>
        </w:rPr>
        <w:t xml:space="preserve">la </w:t>
      </w:r>
      <w:r>
        <w:rPr>
          <w:lang w:val="es-ES" w:eastAsia="es-ES" w:bidi="es-ES"/>
          <w:w w:val="100"/>
          <w:spacing w:val="0"/>
          <w:color w:val="000000"/>
          <w:position w:val="0"/>
        </w:rPr>
        <w:t xml:space="preserve">Suprema Corte, ps. 75 </w:t>
      </w:r>
      <w:r>
        <w:rPr>
          <w:rStyle w:val="CharStyle183"/>
        </w:rPr>
        <w:t xml:space="preserve">y </w:t>
      </w:r>
      <w:r>
        <w:rPr>
          <w:lang w:val="es-ES" w:eastAsia="es-ES" w:bidi="es-ES"/>
          <w:w w:val="100"/>
          <w:spacing w:val="0"/>
          <w:color w:val="000000"/>
          <w:position w:val="0"/>
        </w:rPr>
        <w:t xml:space="preserve">ss. También, </w:t>
      </w:r>
      <w:r>
        <w:rPr>
          <w:rStyle w:val="CharStyle151"/>
        </w:rPr>
        <w:t xml:space="preserve">Corwin, </w:t>
      </w:r>
      <w:r>
        <w:rPr>
          <w:rStyle w:val="CharStyle152"/>
        </w:rPr>
        <w:t>Court over Constitution. A study of judicial review as an instrument of popular government,</w:t>
      </w:r>
      <w:r>
        <w:rPr>
          <w:lang w:val="es-ES" w:eastAsia="es-ES" w:bidi="es-ES"/>
          <w:w w:val="100"/>
          <w:spacing w:val="0"/>
          <w:color w:val="000000"/>
          <w:position w:val="0"/>
        </w:rPr>
        <w:t xml:space="preserve"> Princeton, 1938, </w:t>
      </w:r>
      <w:r>
        <w:rPr>
          <w:rStyle w:val="CharStyle183"/>
        </w:rPr>
        <w:t xml:space="preserve">y </w:t>
      </w:r>
      <w:r>
        <w:rPr>
          <w:rStyle w:val="CharStyle151"/>
        </w:rPr>
        <w:t xml:space="preserve">Warren, </w:t>
      </w:r>
      <w:r>
        <w:rPr>
          <w:rStyle w:val="CharStyle152"/>
        </w:rPr>
        <w:t>Congress, the Constitution and the Supreme Court,</w:t>
      </w:r>
      <w:r>
        <w:rPr>
          <w:lang w:val="es-ES" w:eastAsia="es-ES" w:bidi="es-ES"/>
          <w:w w:val="100"/>
          <w:spacing w:val="0"/>
          <w:color w:val="000000"/>
          <w:position w:val="0"/>
        </w:rPr>
        <w:t xml:space="preserve"> Boston, 1935.</w:t>
      </w:r>
    </w:p>
    <w:p>
      <w:pPr>
        <w:pStyle w:val="Style11"/>
        <w:numPr>
          <w:ilvl w:val="0"/>
          <w:numId w:val="37"/>
        </w:numPr>
        <w:framePr w:w="7584" w:h="7149" w:hRule="exact" w:wrap="none" w:vAnchor="page" w:hAnchor="page" w:x="158" w:y="3121"/>
        <w:tabs>
          <w:tab w:leader="none" w:pos="1124" w:val="left"/>
        </w:tabs>
        <w:widowControl w:val="0"/>
        <w:keepNext w:val="0"/>
        <w:keepLines w:val="0"/>
        <w:shd w:val="clear" w:color="auto" w:fill="auto"/>
        <w:bidi w:val="0"/>
        <w:jc w:val="both"/>
        <w:spacing w:before="0" w:after="0" w:line="164" w:lineRule="exact"/>
        <w:ind w:left="520" w:right="1660" w:firstLine="340"/>
      </w:pPr>
      <w:r>
        <w:rPr>
          <w:lang w:val="es-ES" w:eastAsia="es-ES" w:bidi="es-ES"/>
          <w:w w:val="100"/>
          <w:spacing w:val="0"/>
          <w:color w:val="000000"/>
          <w:position w:val="0"/>
        </w:rPr>
        <w:t xml:space="preserve">Así, p. ej., </w:t>
      </w:r>
      <w:r>
        <w:rPr>
          <w:rStyle w:val="CharStyle151"/>
        </w:rPr>
        <w:t xml:space="preserve">Rosenberg, </w:t>
      </w:r>
      <w:r>
        <w:rPr>
          <w:rStyle w:val="CharStyle152"/>
        </w:rPr>
        <w:t>Lehrbuch des deutschen Zivilprozessrecht,</w:t>
      </w:r>
      <w:r>
        <w:rPr>
          <w:lang w:val="es-ES" w:eastAsia="es-ES" w:bidi="es-ES"/>
          <w:w w:val="100"/>
          <w:spacing w:val="0"/>
          <w:color w:val="000000"/>
          <w:position w:val="0"/>
        </w:rPr>
        <w:t xml:space="preserve"> </w:t>
      </w:r>
      <w:r>
        <w:rPr>
          <w:rStyle w:val="CharStyle183"/>
        </w:rPr>
        <w:t>5</w:t>
      </w:r>
      <w:r>
        <w:rPr>
          <w:rStyle w:val="CharStyle183"/>
          <w:vertAlign w:val="superscript"/>
        </w:rPr>
        <w:t>a</w:t>
      </w:r>
      <w:r>
        <w:rPr>
          <w:rStyle w:val="CharStyle183"/>
        </w:rPr>
        <w:t xml:space="preserve"> </w:t>
      </w:r>
      <w:r>
        <w:rPr>
          <w:lang w:val="es-ES" w:eastAsia="es-ES" w:bidi="es-ES"/>
          <w:w w:val="100"/>
          <w:spacing w:val="0"/>
          <w:color w:val="000000"/>
          <w:position w:val="0"/>
        </w:rPr>
        <w:t>ed., Munich- Berlin, 1951, sostiene que "la jurisdicción constituye una parte de la administración que debe distinguirse de la legislación" (p. 32). Y agrega: "La delimitación usual entre justicia y administración consiste en que las autoridades administrativas persiguen el interés estatal exclusivamente; dependen del gobierno actual y deben seguir sus ins</w:t>
        <w:softHyphen/>
        <w:t xml:space="preserve">trucciones, mientras que los tribunales, como protectores del orden jurídico y de la justicia objetiva, deben abstenerse de la influencia del actual detentador del poder y de sus concepciones" </w:t>
      </w:r>
      <w:r>
        <w:rPr>
          <w:rStyle w:val="CharStyle152"/>
        </w:rPr>
        <w:t>(op. cit.,</w:t>
      </w:r>
      <w:r>
        <w:rPr>
          <w:lang w:val="es-ES" w:eastAsia="es-ES" w:bidi="es-ES"/>
          <w:w w:val="100"/>
          <w:spacing w:val="0"/>
          <w:color w:val="000000"/>
          <w:position w:val="0"/>
        </w:rPr>
        <w:t xml:space="preserve"> p. </w:t>
      </w:r>
      <w:r>
        <w:rPr>
          <w:rStyle w:val="CharStyle183"/>
        </w:rPr>
        <w:t xml:space="preserve">33). </w:t>
      </w:r>
      <w:r>
        <w:rPr>
          <w:lang w:val="es-ES" w:eastAsia="es-ES" w:bidi="es-ES"/>
          <w:w w:val="100"/>
          <w:spacing w:val="0"/>
          <w:color w:val="000000"/>
          <w:position w:val="0"/>
        </w:rPr>
        <w:t xml:space="preserve">En términos análogos: </w:t>
      </w:r>
      <w:r>
        <w:rPr>
          <w:rStyle w:val="CharStyle151"/>
        </w:rPr>
        <w:t xml:space="preserve">De Boor, </w:t>
      </w:r>
      <w:r>
        <w:rPr>
          <w:rStyle w:val="CharStyle152"/>
        </w:rPr>
        <w:t xml:space="preserve">Zivilprozessrecht, </w:t>
      </w:r>
      <w:r>
        <w:rPr>
          <w:lang w:val="es-ES" w:eastAsia="es-ES" w:bidi="es-ES"/>
          <w:w w:val="100"/>
          <w:spacing w:val="0"/>
          <w:color w:val="000000"/>
          <w:position w:val="0"/>
        </w:rPr>
        <w:t xml:space="preserve">Weisbaden, 1951, ps. 3 y ss. También </w:t>
      </w:r>
      <w:r>
        <w:rPr>
          <w:rStyle w:val="CharStyle151"/>
        </w:rPr>
        <w:t xml:space="preserve">Stein-Jonas-Schónke, </w:t>
      </w:r>
      <w:r>
        <w:rPr>
          <w:rStyle w:val="CharStyle152"/>
        </w:rPr>
        <w:t>Kommentar zur Zivilprozes- sorditung,</w:t>
      </w:r>
      <w:r>
        <w:rPr>
          <w:lang w:val="es-ES" w:eastAsia="es-ES" w:bidi="es-ES"/>
          <w:w w:val="100"/>
          <w:spacing w:val="0"/>
          <w:color w:val="000000"/>
          <w:position w:val="0"/>
        </w:rPr>
        <w:t xml:space="preserve"> 17</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ed., Tubingen, a partir de 1949, lib. I, sec. I, para quienes "la administra</w:t>
        <w:softHyphen/>
        <w:t>ción de justicia sólo constituye una rama de la administración estatal general". Asimis</w:t>
        <w:softHyphen/>
        <w:t xml:space="preserve">mo </w:t>
      </w:r>
      <w:r>
        <w:rPr>
          <w:rStyle w:val="CharStyle151"/>
        </w:rPr>
        <w:t xml:space="preserve">Kelsen, </w:t>
      </w:r>
      <w:r>
        <w:rPr>
          <w:rStyle w:val="CharStyle152"/>
        </w:rPr>
        <w:t>Teoría general del derecho y deI Estado,</w:t>
      </w:r>
      <w:r>
        <w:rPr>
          <w:lang w:val="es-ES" w:eastAsia="es-ES" w:bidi="es-ES"/>
          <w:w w:val="100"/>
          <w:spacing w:val="0"/>
          <w:color w:val="000000"/>
          <w:position w:val="0"/>
        </w:rPr>
        <w:t xml:space="preserve"> trad. esp., México, 1950, p. 289.</w:t>
      </w:r>
    </w:p>
    <w:p>
      <w:pPr>
        <w:pStyle w:val="Style11"/>
        <w:numPr>
          <w:ilvl w:val="0"/>
          <w:numId w:val="37"/>
        </w:numPr>
        <w:framePr w:w="7584" w:h="7149" w:hRule="exact" w:wrap="none" w:vAnchor="page" w:hAnchor="page" w:x="158" w:y="3121"/>
        <w:tabs>
          <w:tab w:leader="none" w:pos="1120" w:val="left"/>
        </w:tabs>
        <w:widowControl w:val="0"/>
        <w:keepNext w:val="0"/>
        <w:keepLines w:val="0"/>
        <w:shd w:val="clear" w:color="auto" w:fill="auto"/>
        <w:bidi w:val="0"/>
        <w:jc w:val="both"/>
        <w:spacing w:before="0" w:after="0" w:line="164" w:lineRule="exact"/>
        <w:ind w:left="520" w:right="1660" w:firstLine="340"/>
      </w:pPr>
      <w:r>
        <w:rPr>
          <w:lang w:val="es-ES" w:eastAsia="es-ES" w:bidi="es-ES"/>
          <w:w w:val="100"/>
          <w:spacing w:val="0"/>
          <w:color w:val="000000"/>
          <w:position w:val="0"/>
        </w:rPr>
        <w:t>Véase, especialmente, como exposición completa del tema en la doctrina an</w:t>
        <w:softHyphen/>
        <w:t>terior, L</w:t>
      </w:r>
      <w:r>
        <w:rPr>
          <w:rStyle w:val="CharStyle184"/>
        </w:rPr>
        <w:t xml:space="preserve">amplíe, </w:t>
      </w:r>
      <w:r>
        <w:rPr>
          <w:rStyle w:val="CharStyle152"/>
        </w:rPr>
        <w:t>La notion de Vacie juridictionnel,</w:t>
      </w:r>
      <w:r>
        <w:rPr>
          <w:lang w:val="es-ES" w:eastAsia="es-ES" w:bidi="es-ES"/>
          <w:w w:val="100"/>
          <w:spacing w:val="0"/>
          <w:color w:val="000000"/>
          <w:position w:val="0"/>
        </w:rPr>
        <w:t xml:space="preserve"> en "Revue de Droit Public", t. 62, p. </w:t>
      </w:r>
      <w:r>
        <w:rPr>
          <w:rStyle w:val="CharStyle183"/>
        </w:rPr>
        <w:t xml:space="preserve">5. </w:t>
      </w:r>
      <w:r>
        <w:rPr>
          <w:lang w:val="es-ES" w:eastAsia="es-ES" w:bidi="es-ES"/>
          <w:w w:val="100"/>
          <w:spacing w:val="0"/>
          <w:color w:val="000000"/>
          <w:position w:val="0"/>
        </w:rPr>
        <w:t xml:space="preserve">Un resumen de este trabajo ha sido hecho por </w:t>
      </w:r>
      <w:r>
        <w:rPr>
          <w:rStyle w:val="CharStyle185"/>
        </w:rPr>
        <w:t xml:space="preserve">Briseño </w:t>
      </w:r>
      <w:r>
        <w:rPr>
          <w:rStyle w:val="CharStyle151"/>
        </w:rPr>
        <w:t xml:space="preserve">Serra, </w:t>
      </w:r>
      <w:r>
        <w:rPr>
          <w:rStyle w:val="CharStyle152"/>
        </w:rPr>
        <w:t>Consideraciones acerca de la jurisdicción,</w:t>
      </w:r>
      <w:r>
        <w:rPr>
          <w:lang w:val="es-ES" w:eastAsia="es-ES" w:bidi="es-ES"/>
          <w:w w:val="100"/>
          <w:spacing w:val="0"/>
          <w:color w:val="000000"/>
          <w:position w:val="0"/>
        </w:rPr>
        <w:t xml:space="preserve"> en "Revista de la Facutad de Derecho de la Universidad de México", </w:t>
      </w:r>
      <w:r>
        <w:rPr>
          <w:rStyle w:val="CharStyle183"/>
        </w:rPr>
        <w:t xml:space="preserve">1952, </w:t>
      </w:r>
      <w:r>
        <w:rPr>
          <w:lang w:val="es-ES" w:eastAsia="es-ES" w:bidi="es-ES"/>
          <w:w w:val="100"/>
          <w:spacing w:val="0"/>
          <w:color w:val="000000"/>
          <w:position w:val="0"/>
        </w:rPr>
        <w:t xml:space="preserve">n° </w:t>
      </w:r>
      <w:r>
        <w:rPr>
          <w:rStyle w:val="CharStyle183"/>
        </w:rPr>
        <w:t xml:space="preserve">5, </w:t>
      </w:r>
      <w:r>
        <w:rPr>
          <w:lang w:val="es-ES" w:eastAsia="es-ES" w:bidi="es-ES"/>
          <w:w w:val="100"/>
          <w:spacing w:val="0"/>
          <w:color w:val="000000"/>
          <w:position w:val="0"/>
        </w:rPr>
        <w:t xml:space="preserve">ps. </w:t>
      </w:r>
      <w:r>
        <w:rPr>
          <w:rStyle w:val="CharStyle183"/>
        </w:rPr>
        <w:t xml:space="preserve">9 y </w:t>
      </w:r>
      <w:r>
        <w:rPr>
          <w:lang w:val="es-ES" w:eastAsia="es-ES" w:bidi="es-ES"/>
          <w:w w:val="100"/>
          <w:spacing w:val="0"/>
          <w:color w:val="000000"/>
          <w:position w:val="0"/>
        </w:rPr>
        <w:t xml:space="preserve">ss. También </w:t>
      </w:r>
      <w:r>
        <w:rPr>
          <w:rStyle w:val="CharStyle151"/>
        </w:rPr>
        <w:t xml:space="preserve">Guillen, </w:t>
      </w:r>
      <w:r>
        <w:rPr>
          <w:rStyle w:val="CharStyle152"/>
        </w:rPr>
        <w:t xml:space="preserve">L’acte juridictionnel et l'autorité de la chose jtigée, </w:t>
      </w:r>
      <w:r>
        <w:rPr>
          <w:lang w:val="es-ES" w:eastAsia="es-ES" w:bidi="es-ES"/>
          <w:w w:val="100"/>
          <w:spacing w:val="0"/>
          <w:color w:val="000000"/>
          <w:position w:val="0"/>
        </w:rPr>
        <w:t xml:space="preserve">Toulouse, </w:t>
      </w:r>
      <w:r>
        <w:rPr>
          <w:rStyle w:val="CharStyle183"/>
        </w:rPr>
        <w:t>1931.</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69"/>
        <w:framePr w:wrap="none" w:vAnchor="page" w:hAnchor="page" w:x="1374" w:y="130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28</w:t>
      </w:r>
    </w:p>
    <w:p>
      <w:pPr>
        <w:pStyle w:val="Style122"/>
        <w:framePr w:wrap="none" w:vAnchor="page" w:hAnchor="page" w:x="2474" w:y="129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84" w:h="2578" w:hRule="exact" w:wrap="none" w:vAnchor="page" w:hAnchor="page" w:x="158" w:y="1733"/>
        <w:widowControl w:val="0"/>
        <w:keepNext w:val="0"/>
        <w:keepLines w:val="0"/>
        <w:shd w:val="clear" w:color="auto" w:fill="auto"/>
        <w:bidi w:val="0"/>
        <w:jc w:val="both"/>
        <w:spacing w:before="0" w:after="0" w:line="208" w:lineRule="exact"/>
        <w:ind w:left="1240" w:right="920" w:firstLine="320"/>
      </w:pPr>
      <w:r>
        <w:rPr>
          <w:lang w:val="es-ES" w:eastAsia="es-ES" w:bidi="es-ES"/>
          <w:w w:val="100"/>
          <w:spacing w:val="0"/>
          <w:color w:val="000000"/>
          <w:position w:val="0"/>
        </w:rPr>
        <w:t>La doctrina italiana ha dado al tema, también, particular impor</w:t>
        <w:softHyphen/>
        <w:t>tancia en el campo del derecho público. Pero salvo casos especiales de estudios particulares</w:t>
      </w:r>
      <w:r>
        <w:rPr>
          <w:lang w:val="es-ES" w:eastAsia="es-ES" w:bidi="es-ES"/>
          <w:vertAlign w:val="superscript"/>
          <w:w w:val="100"/>
          <w:spacing w:val="0"/>
          <w:color w:val="000000"/>
          <w:position w:val="0"/>
        </w:rPr>
        <w:t>16</w:t>
      </w:r>
      <w:r>
        <w:rPr>
          <w:lang w:val="es-ES" w:eastAsia="es-ES" w:bidi="es-ES"/>
          <w:w w:val="100"/>
          <w:spacing w:val="0"/>
          <w:color w:val="000000"/>
          <w:position w:val="0"/>
        </w:rPr>
        <w:t>, el tema no ha sido profundizado por los auto</w:t>
        <w:softHyphen/>
        <w:t>res de derecho procesal. Un estudio, ya clásico, constituye, sin embar</w:t>
        <w:softHyphen/>
        <w:t>go, una notable excepción</w:t>
      </w:r>
      <w:r>
        <w:rPr>
          <w:lang w:val="es-ES" w:eastAsia="es-ES" w:bidi="es-ES"/>
          <w:vertAlign w:val="superscript"/>
          <w:w w:val="100"/>
          <w:spacing w:val="0"/>
          <w:color w:val="000000"/>
          <w:position w:val="0"/>
        </w:rPr>
        <w:t>17</w:t>
      </w:r>
      <w:r>
        <w:rPr>
          <w:lang w:val="es-ES" w:eastAsia="es-ES" w:bidi="es-ES"/>
          <w:w w:val="100"/>
          <w:spacing w:val="0"/>
          <w:color w:val="000000"/>
          <w:position w:val="0"/>
        </w:rPr>
        <w:t>.</w:t>
      </w:r>
    </w:p>
    <w:p>
      <w:pPr>
        <w:pStyle w:val="Style5"/>
        <w:framePr w:w="7584" w:h="2578" w:hRule="exact" w:wrap="none" w:vAnchor="page" w:hAnchor="page" w:x="158" w:y="1733"/>
        <w:widowControl w:val="0"/>
        <w:keepNext w:val="0"/>
        <w:keepLines w:val="0"/>
        <w:shd w:val="clear" w:color="auto" w:fill="auto"/>
        <w:bidi w:val="0"/>
        <w:jc w:val="both"/>
        <w:spacing w:before="0" w:after="0" w:line="208" w:lineRule="exact"/>
        <w:ind w:left="1240" w:right="920" w:firstLine="320"/>
      </w:pPr>
      <w:r>
        <w:rPr>
          <w:lang w:val="es-ES" w:eastAsia="es-ES" w:bidi="es-ES"/>
          <w:w w:val="100"/>
          <w:spacing w:val="0"/>
          <w:color w:val="000000"/>
          <w:position w:val="0"/>
        </w:rPr>
        <w:t>Los autores latinoamericanos son en este campo, normalmente, tributarios de los franceses e italianos</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5"/>
        <w:framePr w:w="7584" w:h="2578" w:hRule="exact" w:wrap="none" w:vAnchor="page" w:hAnchor="page" w:x="158" w:y="1733"/>
        <w:widowControl w:val="0"/>
        <w:keepNext w:val="0"/>
        <w:keepLines w:val="0"/>
        <w:shd w:val="clear" w:color="auto" w:fill="auto"/>
        <w:bidi w:val="0"/>
        <w:jc w:val="both"/>
        <w:spacing w:before="0" w:after="0" w:line="208" w:lineRule="exact"/>
        <w:ind w:left="1240" w:right="920" w:firstLine="320"/>
      </w:pPr>
      <w:r>
        <w:rPr>
          <w:lang w:val="es-ES" w:eastAsia="es-ES" w:bidi="es-ES"/>
          <w:w w:val="100"/>
          <w:spacing w:val="0"/>
          <w:color w:val="000000"/>
          <w:position w:val="0"/>
        </w:rPr>
        <w:t>Como se ha dicho, no se halla en los escritores ingleses y norte</w:t>
        <w:softHyphen/>
        <w:t>americanos especial consideración para este punto, en el terreno doc</w:t>
        <w:softHyphen/>
        <w:t>trinario. La bibliografía que se cita en la página inicial de este capítu</w:t>
        <w:softHyphen/>
        <w:t>lo, estudia más los problemas de la competencia que los de la juris</w:t>
        <w:softHyphen/>
        <w:t>dicción. Su literatura política ya citada es, en cambio, excelente.</w:t>
      </w:r>
    </w:p>
    <w:p>
      <w:pPr>
        <w:pStyle w:val="Style24"/>
        <w:numPr>
          <w:ilvl w:val="0"/>
          <w:numId w:val="35"/>
        </w:numPr>
        <w:framePr w:w="7584" w:h="3216" w:hRule="exact" w:wrap="none" w:vAnchor="page" w:hAnchor="page" w:x="158" w:y="4715"/>
        <w:tabs>
          <w:tab w:leader="none" w:pos="1584" w:val="left"/>
        </w:tabs>
        <w:widowControl w:val="0"/>
        <w:keepNext w:val="0"/>
        <w:keepLines w:val="0"/>
        <w:shd w:val="clear" w:color="auto" w:fill="auto"/>
        <w:bidi w:val="0"/>
        <w:jc w:val="both"/>
        <w:spacing w:before="0" w:after="172" w:line="170" w:lineRule="exact"/>
        <w:ind w:left="1240" w:right="0" w:firstLine="0"/>
      </w:pPr>
      <w:r>
        <w:rPr>
          <w:lang w:val="es-ES" w:eastAsia="es-ES" w:bidi="es-ES"/>
          <w:w w:val="100"/>
          <w:spacing w:val="0"/>
          <w:color w:val="000000"/>
          <w:position w:val="0"/>
        </w:rPr>
        <w:t>Planteamiento del tema.</w:t>
      </w:r>
    </w:p>
    <w:p>
      <w:pPr>
        <w:pStyle w:val="Style5"/>
        <w:framePr w:w="7584" w:h="3216" w:hRule="exact" w:wrap="none" w:vAnchor="page" w:hAnchor="page" w:x="158" w:y="4715"/>
        <w:widowControl w:val="0"/>
        <w:keepNext w:val="0"/>
        <w:keepLines w:val="0"/>
        <w:shd w:val="clear" w:color="auto" w:fill="auto"/>
        <w:bidi w:val="0"/>
        <w:jc w:val="both"/>
        <w:spacing w:before="0" w:after="0" w:line="212" w:lineRule="exact"/>
        <w:ind w:left="1240" w:right="920" w:firstLine="320"/>
      </w:pPr>
      <w:r>
        <w:rPr>
          <w:lang w:val="es-ES" w:eastAsia="es-ES" w:bidi="es-ES"/>
          <w:w w:val="100"/>
          <w:spacing w:val="0"/>
          <w:color w:val="000000"/>
          <w:position w:val="0"/>
        </w:rPr>
        <w:t>El presente capítulo, que no se hallaba en anteriores ediciones de este libro, es el resultado de una prolongada tentativa, culminada en un trabajo reciente</w:t>
      </w:r>
      <w:r>
        <w:rPr>
          <w:lang w:val="es-ES" w:eastAsia="es-ES" w:bidi="es-ES"/>
          <w:vertAlign w:val="superscript"/>
          <w:w w:val="100"/>
          <w:spacing w:val="0"/>
          <w:color w:val="000000"/>
          <w:position w:val="0"/>
        </w:rPr>
        <w:t>19</w:t>
      </w:r>
      <w:r>
        <w:rPr>
          <w:lang w:val="es-ES" w:eastAsia="es-ES" w:bidi="es-ES"/>
          <w:w w:val="100"/>
          <w:spacing w:val="0"/>
          <w:color w:val="000000"/>
          <w:position w:val="0"/>
        </w:rPr>
        <w:t>, de establecer un concepto de jurisdicción que supere las dificultades más comunes.</w:t>
      </w:r>
    </w:p>
    <w:p>
      <w:pPr>
        <w:pStyle w:val="Style5"/>
        <w:framePr w:w="7584" w:h="3216" w:hRule="exact" w:wrap="none" w:vAnchor="page" w:hAnchor="page" w:x="158" w:y="4715"/>
        <w:widowControl w:val="0"/>
        <w:keepNext w:val="0"/>
        <w:keepLines w:val="0"/>
        <w:shd w:val="clear" w:color="auto" w:fill="auto"/>
        <w:bidi w:val="0"/>
        <w:jc w:val="both"/>
        <w:spacing w:before="0" w:after="0" w:line="212" w:lineRule="exact"/>
        <w:ind w:left="1240" w:right="920" w:firstLine="320"/>
      </w:pPr>
      <w:r>
        <w:rPr>
          <w:lang w:val="es-ES" w:eastAsia="es-ES" w:bidi="es-ES"/>
          <w:w w:val="100"/>
          <w:spacing w:val="0"/>
          <w:color w:val="000000"/>
          <w:position w:val="0"/>
        </w:rPr>
        <w:t>Para ello consideramos, luego de la experiencia adquirida, que la mejor forma de enfrentar el tema consiste en distinguir los tres ele</w:t>
        <w:softHyphen/>
        <w:t>mentos propios del acto jurisdiccional: la forma, el contenido y la función.</w:t>
      </w:r>
    </w:p>
    <w:p>
      <w:pPr>
        <w:pStyle w:val="Style5"/>
        <w:framePr w:w="7584" w:h="3216" w:hRule="exact" w:wrap="none" w:vAnchor="page" w:hAnchor="page" w:x="158" w:y="4715"/>
        <w:widowControl w:val="0"/>
        <w:keepNext w:val="0"/>
        <w:keepLines w:val="0"/>
        <w:shd w:val="clear" w:color="auto" w:fill="auto"/>
        <w:bidi w:val="0"/>
        <w:jc w:val="both"/>
        <w:spacing w:before="0" w:after="0" w:line="212" w:lineRule="exact"/>
        <w:ind w:left="1240" w:right="920" w:firstLine="320"/>
      </w:pPr>
      <w:r>
        <w:rPr>
          <w:lang w:val="es-ES" w:eastAsia="es-ES" w:bidi="es-ES"/>
          <w:w w:val="100"/>
          <w:spacing w:val="0"/>
          <w:color w:val="000000"/>
          <w:position w:val="0"/>
        </w:rPr>
        <w:t xml:space="preserve">Por </w:t>
      </w:r>
      <w:r>
        <w:rPr>
          <w:rStyle w:val="CharStyle23"/>
        </w:rPr>
        <w:t>forma,</w:t>
      </w:r>
      <w:r>
        <w:rPr>
          <w:lang w:val="es-ES" w:eastAsia="es-ES" w:bidi="es-ES"/>
          <w:w w:val="100"/>
          <w:spacing w:val="0"/>
          <w:color w:val="000000"/>
          <w:position w:val="0"/>
        </w:rPr>
        <w:t xml:space="preserve"> o elementos externos del acto jurisdiccional, se entien</w:t>
        <w:softHyphen/>
        <w:t>de la presencia de partes, de jueces y de procedimientos establecidos en la ley.</w:t>
      </w:r>
    </w:p>
    <w:p>
      <w:pPr>
        <w:pStyle w:val="Style5"/>
        <w:framePr w:w="7584" w:h="3216" w:hRule="exact" w:wrap="none" w:vAnchor="page" w:hAnchor="page" w:x="158" w:y="4715"/>
        <w:widowControl w:val="0"/>
        <w:keepNext w:val="0"/>
        <w:keepLines w:val="0"/>
        <w:shd w:val="clear" w:color="auto" w:fill="auto"/>
        <w:bidi w:val="0"/>
        <w:jc w:val="both"/>
        <w:spacing w:before="0" w:after="0" w:line="212" w:lineRule="exact"/>
        <w:ind w:left="1240" w:right="920" w:firstLine="320"/>
      </w:pPr>
      <w:r>
        <w:rPr>
          <w:lang w:val="es-ES" w:eastAsia="es-ES" w:bidi="es-ES"/>
          <w:w w:val="100"/>
          <w:spacing w:val="0"/>
          <w:color w:val="000000"/>
          <w:position w:val="0"/>
        </w:rPr>
        <w:t xml:space="preserve">Por </w:t>
      </w:r>
      <w:r>
        <w:rPr>
          <w:rStyle w:val="CharStyle23"/>
        </w:rPr>
        <w:t>contenido</w:t>
      </w:r>
      <w:r>
        <w:rPr>
          <w:lang w:val="es-ES" w:eastAsia="es-ES" w:bidi="es-ES"/>
          <w:w w:val="100"/>
          <w:spacing w:val="0"/>
          <w:color w:val="000000"/>
          <w:position w:val="0"/>
        </w:rPr>
        <w:t xml:space="preserve"> se considera la existencia de un conflicto, controver</w:t>
        <w:softHyphen/>
        <w:t>sia o diferendo de relevancia jurídica, que debe ser dirimido por los</w:t>
      </w:r>
    </w:p>
    <w:p>
      <w:pPr>
        <w:pStyle w:val="Style36"/>
        <w:framePr w:w="5528" w:h="374" w:hRule="exact" w:wrap="none" w:vAnchor="page" w:hAnchor="page" w:x="1338" w:y="8253"/>
        <w:tabs>
          <w:tab w:leader="none" w:pos="1752" w:val="left"/>
        </w:tabs>
        <w:widowControl w:val="0"/>
        <w:keepNext w:val="0"/>
        <w:keepLines w:val="0"/>
        <w:shd w:val="clear" w:color="auto" w:fill="auto"/>
        <w:bidi w:val="0"/>
        <w:jc w:val="left"/>
        <w:spacing w:before="0" w:after="0" w:line="168" w:lineRule="exact"/>
        <w:ind w:left="1220" w:right="900" w:firstLine="340"/>
      </w:pPr>
      <w:r>
        <w:rPr>
          <w:rStyle w:val="CharStyle40"/>
          <w:vertAlign w:val="superscript"/>
          <w:i w:val="0"/>
          <w:iCs w:val="0"/>
        </w:rPr>
        <w:t>16</w:t>
      </w:r>
      <w:r>
        <w:rPr>
          <w:rStyle w:val="CharStyle40"/>
          <w:i w:val="0"/>
          <w:iCs w:val="0"/>
        </w:rPr>
        <w:tab/>
        <w:t xml:space="preserve">Así, </w:t>
      </w:r>
      <w:r>
        <w:rPr>
          <w:rStyle w:val="CharStyle129"/>
          <w:lang w:val="it-IT" w:eastAsia="it-IT" w:bidi="it-IT"/>
          <w:i w:val="0"/>
          <w:iCs w:val="0"/>
        </w:rPr>
        <w:t xml:space="preserve">Calamandrei, </w:t>
      </w:r>
      <w:r>
        <w:rPr>
          <w:lang w:val="es-ES" w:eastAsia="es-ES" w:bidi="es-ES"/>
          <w:w w:val="100"/>
          <w:spacing w:val="0"/>
          <w:color w:val="000000"/>
          <w:position w:val="0"/>
        </w:rPr>
        <w:t xml:space="preserve">Límites entre jurisdicción y administración en la sentencia civil, </w:t>
      </w:r>
      <w:r>
        <w:rPr>
          <w:rStyle w:val="CharStyle40"/>
          <w:i w:val="0"/>
          <w:iCs w:val="0"/>
        </w:rPr>
        <w:t xml:space="preserve">en </w:t>
      </w:r>
      <w:r>
        <w:rPr>
          <w:lang w:val="es-ES" w:eastAsia="es-ES" w:bidi="es-ES"/>
          <w:w w:val="100"/>
          <w:spacing w:val="0"/>
          <w:color w:val="000000"/>
          <w:position w:val="0"/>
        </w:rPr>
        <w:t>Estiuiios,</w:t>
      </w:r>
      <w:r>
        <w:rPr>
          <w:rStyle w:val="CharStyle40"/>
          <w:i w:val="0"/>
          <w:iCs w:val="0"/>
        </w:rPr>
        <w:t xml:space="preserve"> t. 1, p. 19.</w:t>
      </w:r>
    </w:p>
    <w:p>
      <w:pPr>
        <w:pStyle w:val="Style31"/>
        <w:framePr w:w="5528" w:h="506" w:hRule="exact" w:wrap="none" w:vAnchor="page" w:hAnchor="page" w:x="1338" w:y="8617"/>
        <w:tabs>
          <w:tab w:leader="none" w:pos="1752" w:val="left"/>
        </w:tabs>
        <w:widowControl w:val="0"/>
        <w:keepNext w:val="0"/>
        <w:keepLines w:val="0"/>
        <w:shd w:val="clear" w:color="auto" w:fill="auto"/>
        <w:bidi w:val="0"/>
        <w:spacing w:before="0" w:after="0" w:line="168" w:lineRule="exact"/>
        <w:ind w:left="1220" w:right="900" w:firstLine="340"/>
      </w:pPr>
      <w:r>
        <w:rPr>
          <w:rStyle w:val="CharStyle186"/>
          <w:vertAlign w:val="superscript"/>
        </w:rPr>
        <w:t>17</w:t>
      </w:r>
      <w:r>
        <w:rPr>
          <w:rStyle w:val="CharStyle34"/>
        </w:rPr>
        <w:tab/>
        <w:t xml:space="preserve">Mortara, </w:t>
      </w:r>
      <w:r>
        <w:rPr>
          <w:rStyle w:val="CharStyle35"/>
          <w:lang w:val="it-IT" w:eastAsia="it-IT" w:bidi="it-IT"/>
        </w:rPr>
        <w:t>Commento al Codice e alle leggi di procedura civile,</w:t>
      </w:r>
      <w:r>
        <w:rPr>
          <w:lang w:val="it-IT" w:eastAsia="it-IT" w:bidi="it-IT"/>
          <w:w w:val="100"/>
          <w:spacing w:val="0"/>
          <w:color w:val="000000"/>
          <w:position w:val="0"/>
        </w:rPr>
        <w:t xml:space="preserve"> </w:t>
      </w:r>
      <w:r>
        <w:rPr>
          <w:lang w:val="es-ES" w:eastAsia="es-ES" w:bidi="es-ES"/>
          <w:w w:val="100"/>
          <w:spacing w:val="0"/>
          <w:color w:val="000000"/>
          <w:position w:val="0"/>
        </w:rPr>
        <w:t>5 tomos, 3“ ed., Milano, 1905,</w:t>
      </w:r>
      <w:r>
        <w:rPr>
          <w:rStyle w:val="CharStyle187"/>
        </w:rPr>
        <w:t>1.</w:t>
      </w:r>
      <w:r>
        <w:rPr>
          <w:lang w:val="es-ES" w:eastAsia="es-ES" w:bidi="es-ES"/>
          <w:w w:val="100"/>
          <w:spacing w:val="0"/>
          <w:color w:val="000000"/>
          <w:position w:val="0"/>
        </w:rPr>
        <w:t xml:space="preserve">1, cap. </w:t>
      </w:r>
      <w:r>
        <w:rPr>
          <w:rStyle w:val="CharStyle187"/>
        </w:rPr>
        <w:t xml:space="preserve">1. </w:t>
      </w:r>
      <w:r>
        <w:rPr>
          <w:lang w:val="es-ES" w:eastAsia="es-ES" w:bidi="es-ES"/>
          <w:w w:val="100"/>
          <w:spacing w:val="0"/>
          <w:color w:val="000000"/>
          <w:position w:val="0"/>
        </w:rPr>
        <w:t xml:space="preserve">Para la doctrina contemporánea </w:t>
      </w:r>
      <w:r>
        <w:rPr>
          <w:rStyle w:val="CharStyle187"/>
        </w:rPr>
        <w:t xml:space="preserve">y </w:t>
      </w:r>
      <w:r>
        <w:rPr>
          <w:lang w:val="es-ES" w:eastAsia="es-ES" w:bidi="es-ES"/>
          <w:w w:val="100"/>
          <w:spacing w:val="0"/>
          <w:color w:val="000000"/>
          <w:position w:val="0"/>
        </w:rPr>
        <w:t xml:space="preserve">como revisión. </w:t>
      </w:r>
      <w:r>
        <w:rPr>
          <w:rStyle w:val="CharStyle188"/>
        </w:rPr>
        <w:t xml:space="preserve">Corsini, </w:t>
      </w:r>
      <w:r>
        <w:rPr>
          <w:rStyle w:val="CharStyle35"/>
        </w:rPr>
        <w:t xml:space="preserve">La </w:t>
      </w:r>
      <w:r>
        <w:rPr>
          <w:rStyle w:val="CharStyle35"/>
          <w:lang w:val="it-IT" w:eastAsia="it-IT" w:bidi="it-IT"/>
        </w:rPr>
        <w:t>giurisdizione,</w:t>
      </w:r>
      <w:r>
        <w:rPr>
          <w:lang w:val="it-IT" w:eastAsia="it-IT" w:bidi="it-IT"/>
          <w:w w:val="100"/>
          <w:spacing w:val="0"/>
          <w:color w:val="000000"/>
          <w:position w:val="0"/>
        </w:rPr>
        <w:t xml:space="preserve"> </w:t>
      </w:r>
      <w:r>
        <w:rPr>
          <w:lang w:val="es-ES" w:eastAsia="es-ES" w:bidi="es-ES"/>
          <w:w w:val="100"/>
          <w:spacing w:val="0"/>
          <w:color w:val="000000"/>
          <w:position w:val="0"/>
        </w:rPr>
        <w:t>Milano, 1936.</w:t>
      </w:r>
    </w:p>
    <w:p>
      <w:pPr>
        <w:pStyle w:val="Style31"/>
        <w:framePr w:w="5528" w:h="676" w:hRule="exact" w:wrap="none" w:vAnchor="page" w:hAnchor="page" w:x="1338" w:y="9121"/>
        <w:widowControl w:val="0"/>
        <w:keepNext w:val="0"/>
        <w:keepLines w:val="0"/>
        <w:shd w:val="clear" w:color="auto" w:fill="auto"/>
        <w:bidi w:val="0"/>
        <w:spacing w:before="0" w:after="0" w:line="168" w:lineRule="exact"/>
        <w:ind w:left="1220" w:right="900" w:firstLine="340"/>
      </w:pPr>
      <w:r>
        <w:rPr>
          <w:rStyle w:val="CharStyle147"/>
        </w:rPr>
        <w:t xml:space="preserve">•8 </w:t>
      </w:r>
      <w:r>
        <w:rPr>
          <w:lang w:val="es-ES" w:eastAsia="es-ES" w:bidi="es-ES"/>
          <w:w w:val="100"/>
          <w:spacing w:val="0"/>
          <w:color w:val="000000"/>
          <w:position w:val="0"/>
        </w:rPr>
        <w:t xml:space="preserve">Así, </w:t>
      </w:r>
      <w:r>
        <w:rPr>
          <w:rStyle w:val="CharStyle120"/>
        </w:rPr>
        <w:t xml:space="preserve">Lascano, </w:t>
      </w:r>
      <w:r>
        <w:rPr>
          <w:rStyle w:val="CharStyle35"/>
        </w:rPr>
        <w:t>jurisdicción y competencia,</w:t>
      </w:r>
      <w:r>
        <w:rPr>
          <w:lang w:val="es-ES" w:eastAsia="es-ES" w:bidi="es-ES"/>
          <w:w w:val="100"/>
          <w:spacing w:val="0"/>
          <w:color w:val="000000"/>
          <w:position w:val="0"/>
        </w:rPr>
        <w:t xml:space="preserve"> Buenos Aires, 1941; </w:t>
      </w:r>
      <w:r>
        <w:rPr>
          <w:rStyle w:val="CharStyle120"/>
        </w:rPr>
        <w:t xml:space="preserve">Podetti, </w:t>
      </w:r>
      <w:r>
        <w:rPr>
          <w:rStyle w:val="CharStyle35"/>
        </w:rPr>
        <w:t>Trilogía estructural de la ciencia del proceso,</w:t>
      </w:r>
      <w:r>
        <w:rPr>
          <w:lang w:val="es-ES" w:eastAsia="es-ES" w:bidi="es-ES"/>
          <w:w w:val="100"/>
          <w:spacing w:val="0"/>
          <w:color w:val="000000"/>
          <w:position w:val="0"/>
        </w:rPr>
        <w:t xml:space="preserve"> en "Rev. D.P.", t. 2, 1, p. 147. En el Uruguay ha desenvuelto este tema distinguiendo también entre forma, sustancia y función, </w:t>
      </w:r>
      <w:r>
        <w:rPr>
          <w:rStyle w:val="CharStyle120"/>
        </w:rPr>
        <w:t xml:space="preserve">Saya- </w:t>
      </w:r>
      <w:r>
        <w:rPr>
          <w:rStyle w:val="CharStyle121"/>
        </w:rPr>
        <w:t xml:space="preserve">i;ués </w:t>
      </w:r>
      <w:r>
        <w:rPr>
          <w:rStyle w:val="CharStyle120"/>
        </w:rPr>
        <w:t xml:space="preserve">Laso, </w:t>
      </w:r>
      <w:r>
        <w:rPr>
          <w:rStyle w:val="CharStyle35"/>
        </w:rPr>
        <w:t>Tratado de derecho administrativo,</w:t>
      </w:r>
      <w:r>
        <w:rPr>
          <w:lang w:val="es-ES" w:eastAsia="es-ES" w:bidi="es-ES"/>
          <w:w w:val="100"/>
          <w:spacing w:val="0"/>
          <w:color w:val="000000"/>
          <w:position w:val="0"/>
        </w:rPr>
        <w:t xml:space="preserve"> Montevideo, </w:t>
      </w:r>
      <w:r>
        <w:rPr>
          <w:rStyle w:val="CharStyle147"/>
        </w:rPr>
        <w:t xml:space="preserve">1953, t. I, p. </w:t>
      </w:r>
      <w:r>
        <w:rPr>
          <w:lang w:val="es-ES" w:eastAsia="es-ES" w:bidi="es-ES"/>
          <w:w w:val="100"/>
          <w:spacing w:val="0"/>
          <w:color w:val="000000"/>
          <w:position w:val="0"/>
        </w:rPr>
        <w:t>47.</w:t>
      </w:r>
    </w:p>
    <w:p>
      <w:pPr>
        <w:pStyle w:val="Style36"/>
        <w:framePr w:w="5528" w:h="378" w:hRule="exact" w:wrap="none" w:vAnchor="page" w:hAnchor="page" w:x="1338" w:y="9797"/>
        <w:widowControl w:val="0"/>
        <w:keepNext w:val="0"/>
        <w:keepLines w:val="0"/>
        <w:shd w:val="clear" w:color="auto" w:fill="auto"/>
        <w:bidi w:val="0"/>
        <w:jc w:val="left"/>
        <w:spacing w:before="0" w:after="0" w:line="168" w:lineRule="exact"/>
        <w:ind w:left="1220" w:right="900" w:firstLine="340"/>
      </w:pPr>
      <w:r>
        <w:rPr>
          <w:rStyle w:val="CharStyle40"/>
          <w:vertAlign w:val="superscript"/>
          <w:i w:val="0"/>
          <w:iCs w:val="0"/>
        </w:rPr>
        <w:t>19</w:t>
      </w:r>
      <w:r>
        <w:rPr>
          <w:rStyle w:val="CharStyle40"/>
          <w:i w:val="0"/>
          <w:iCs w:val="0"/>
        </w:rPr>
        <w:t xml:space="preserve"> </w:t>
      </w:r>
      <w:r>
        <w:rPr>
          <w:lang w:val="es-ES" w:eastAsia="es-ES" w:bidi="es-ES"/>
          <w:w w:val="100"/>
          <w:spacing w:val="0"/>
          <w:color w:val="000000"/>
          <w:position w:val="0"/>
        </w:rPr>
        <w:t>El concepto de jurisdicción laboral,</w:t>
      </w:r>
      <w:r>
        <w:rPr>
          <w:rStyle w:val="CharStyle40"/>
          <w:i w:val="0"/>
          <w:iCs w:val="0"/>
        </w:rPr>
        <w:t xml:space="preserve"> </w:t>
      </w:r>
      <w:r>
        <w:rPr>
          <w:rStyle w:val="CharStyle40"/>
          <w:lang w:val="it-IT" w:eastAsia="it-IT" w:bidi="it-IT"/>
          <w:i w:val="0"/>
          <w:iCs w:val="0"/>
        </w:rPr>
        <w:t xml:space="preserve">pubi, </w:t>
      </w:r>
      <w:r>
        <w:rPr>
          <w:rStyle w:val="CharStyle40"/>
          <w:i w:val="0"/>
          <w:iCs w:val="0"/>
        </w:rPr>
        <w:t xml:space="preserve">en </w:t>
      </w:r>
      <w:r>
        <w:rPr>
          <w:lang w:val="es-ES" w:eastAsia="es-ES" w:bidi="es-ES"/>
          <w:w w:val="100"/>
          <w:spacing w:val="0"/>
          <w:color w:val="000000"/>
          <w:position w:val="0"/>
        </w:rPr>
        <w:t>Estudios en memoria de Alejandro Llnsain,</w:t>
      </w:r>
      <w:r>
        <w:rPr>
          <w:rStyle w:val="CharStyle40"/>
          <w:i w:val="0"/>
          <w:iCs w:val="0"/>
        </w:rPr>
        <w:t xml:space="preserve"> Buenos Aires, 1954, y en "Rev. D.J.A.", t. 51, p. 49.</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3010" w:y="1403"/>
        <w:widowControl w:val="0"/>
        <w:keepNext w:val="0"/>
        <w:keepLines w:val="0"/>
        <w:shd w:val="clear" w:color="auto" w:fill="auto"/>
        <w:bidi w:val="0"/>
        <w:jc w:val="left"/>
        <w:spacing w:before="0" w:after="0" w:line="140" w:lineRule="exact"/>
        <w:ind w:left="0" w:right="0" w:firstLine="0"/>
      </w:pPr>
      <w:r>
        <w:rPr>
          <w:rStyle w:val="CharStyle43"/>
        </w:rPr>
        <w:t>La jurisdicción</w:t>
      </w:r>
    </w:p>
    <w:p>
      <w:pPr>
        <w:pStyle w:val="Style101"/>
        <w:framePr w:wrap="none" w:vAnchor="page" w:hAnchor="page" w:x="6134" w:y="1415"/>
        <w:widowControl w:val="0"/>
        <w:keepNext w:val="0"/>
        <w:keepLines w:val="0"/>
        <w:shd w:val="clear" w:color="auto" w:fill="auto"/>
        <w:bidi w:val="0"/>
        <w:jc w:val="left"/>
        <w:spacing w:before="0" w:after="0" w:line="150" w:lineRule="exact"/>
        <w:ind w:left="0" w:right="0" w:firstLine="0"/>
      </w:pPr>
      <w:r>
        <w:rPr>
          <w:rStyle w:val="CharStyle189"/>
        </w:rPr>
        <w:t>29</w:t>
      </w:r>
    </w:p>
    <w:p>
      <w:pPr>
        <w:pStyle w:val="Style5"/>
        <w:framePr w:w="7584" w:h="1096" w:hRule="exact" w:wrap="none" w:vAnchor="page" w:hAnchor="page" w:x="158" w:y="1837"/>
        <w:widowControl w:val="0"/>
        <w:keepNext w:val="0"/>
        <w:keepLines w:val="0"/>
        <w:shd w:val="clear" w:color="auto" w:fill="auto"/>
        <w:bidi w:val="0"/>
        <w:jc w:val="left"/>
        <w:spacing w:before="0" w:after="0" w:line="208" w:lineRule="exact"/>
        <w:ind w:left="720" w:right="1460" w:firstLine="0"/>
      </w:pPr>
      <w:r>
        <w:rPr>
          <w:lang w:val="es-ES" w:eastAsia="es-ES" w:bidi="es-ES"/>
          <w:w w:val="100"/>
          <w:spacing w:val="0"/>
          <w:color w:val="000000"/>
          <w:position w:val="0"/>
        </w:rPr>
        <w:t xml:space="preserve">agentes de la jurisdicción, </w:t>
      </w:r>
      <w:r>
        <w:rPr>
          <w:lang w:val="it-IT" w:eastAsia="it-IT" w:bidi="it-IT"/>
          <w:w w:val="100"/>
          <w:spacing w:val="0"/>
          <w:color w:val="000000"/>
          <w:position w:val="0"/>
        </w:rPr>
        <w:t xml:space="preserve">mediante una </w:t>
      </w:r>
      <w:r>
        <w:rPr>
          <w:lang w:val="es-ES" w:eastAsia="es-ES" w:bidi="es-ES"/>
          <w:w w:val="100"/>
          <w:spacing w:val="0"/>
          <w:color w:val="000000"/>
          <w:position w:val="0"/>
        </w:rPr>
        <w:t>decisión que pasa en cosa juzgada.</w:t>
      </w:r>
    </w:p>
    <w:p>
      <w:pPr>
        <w:pStyle w:val="Style5"/>
        <w:framePr w:w="7584" w:h="1096" w:hRule="exact" w:wrap="none" w:vAnchor="page" w:hAnchor="page" w:x="158" w:y="1837"/>
        <w:widowControl w:val="0"/>
        <w:keepNext w:val="0"/>
        <w:keepLines w:val="0"/>
        <w:shd w:val="clear" w:color="auto" w:fill="auto"/>
        <w:bidi w:val="0"/>
        <w:jc w:val="both"/>
        <w:spacing w:before="0" w:after="0" w:line="208" w:lineRule="exact"/>
        <w:ind w:left="720" w:right="1460" w:firstLine="340"/>
      </w:pPr>
      <w:r>
        <w:rPr>
          <w:lang w:val="es-ES" w:eastAsia="es-ES" w:bidi="es-ES"/>
          <w:w w:val="100"/>
          <w:spacing w:val="0"/>
          <w:color w:val="000000"/>
          <w:position w:val="0"/>
        </w:rPr>
        <w:t xml:space="preserve">Por </w:t>
      </w:r>
      <w:r>
        <w:rPr>
          <w:rStyle w:val="CharStyle23"/>
        </w:rPr>
        <w:t>función</w:t>
      </w:r>
      <w:r>
        <w:rPr>
          <w:lang w:val="es-ES" w:eastAsia="es-ES" w:bidi="es-ES"/>
          <w:w w:val="100"/>
          <w:spacing w:val="0"/>
          <w:color w:val="000000"/>
          <w:position w:val="0"/>
        </w:rPr>
        <w:t xml:space="preserve"> se entiende el cometido, o sea asegurar la justicia, la paz social y demás valores jurídicos, mediante la aplicación, eventual</w:t>
        <w:softHyphen/>
        <w:t>mente coercible, del derecho.</w:t>
      </w:r>
    </w:p>
    <w:p>
      <w:pPr>
        <w:pStyle w:val="Style5"/>
        <w:framePr w:w="7584" w:h="5470" w:hRule="exact" w:wrap="none" w:vAnchor="page" w:hAnchor="page" w:x="158" w:y="3131"/>
        <w:widowControl w:val="0"/>
        <w:keepNext w:val="0"/>
        <w:keepLines w:val="0"/>
        <w:shd w:val="clear" w:color="auto" w:fill="auto"/>
        <w:bidi w:val="0"/>
        <w:jc w:val="left"/>
        <w:spacing w:before="0" w:after="0" w:line="420" w:lineRule="exact"/>
        <w:ind w:left="1480" w:right="0" w:firstLine="0"/>
      </w:pPr>
      <w:r>
        <w:rPr>
          <w:lang w:val="es-ES" w:eastAsia="es-ES" w:bidi="es-ES"/>
          <w:w w:val="100"/>
          <w:spacing w:val="0"/>
          <w:color w:val="000000"/>
          <w:position w:val="0"/>
        </w:rPr>
        <w:t>§ 2. ELEMENTOS DEL ACTO JURISDICCIONAL</w:t>
      </w:r>
    </w:p>
    <w:p>
      <w:pPr>
        <w:pStyle w:val="Style24"/>
        <w:numPr>
          <w:ilvl w:val="0"/>
          <w:numId w:val="35"/>
        </w:numPr>
        <w:framePr w:w="7584" w:h="5470" w:hRule="exact" w:wrap="none" w:vAnchor="page" w:hAnchor="page" w:x="158" w:y="3131"/>
        <w:tabs>
          <w:tab w:leader="none" w:pos="1064" w:val="left"/>
        </w:tabs>
        <w:widowControl w:val="0"/>
        <w:keepNext w:val="0"/>
        <w:keepLines w:val="0"/>
        <w:shd w:val="clear" w:color="auto" w:fill="auto"/>
        <w:bidi w:val="0"/>
        <w:jc w:val="both"/>
        <w:spacing w:before="0" w:after="0" w:line="420" w:lineRule="exact"/>
        <w:ind w:left="720" w:right="0" w:firstLine="0"/>
      </w:pPr>
      <w:r>
        <w:rPr>
          <w:lang w:val="es-ES" w:eastAsia="es-ES" w:bidi="es-ES"/>
          <w:w w:val="100"/>
          <w:spacing w:val="0"/>
          <w:color w:val="000000"/>
          <w:position w:val="0"/>
        </w:rPr>
        <w:t>Forma de la jurisdicción.</w:t>
      </w:r>
    </w:p>
    <w:p>
      <w:pPr>
        <w:pStyle w:val="Style5"/>
        <w:framePr w:w="7584" w:h="5470" w:hRule="exact" w:wrap="none" w:vAnchor="page" w:hAnchor="page" w:x="158" w:y="3131"/>
        <w:widowControl w:val="0"/>
        <w:keepNext w:val="0"/>
        <w:keepLines w:val="0"/>
        <w:shd w:val="clear" w:color="auto" w:fill="auto"/>
        <w:bidi w:val="0"/>
        <w:jc w:val="both"/>
        <w:spacing w:before="0" w:after="0" w:line="208" w:lineRule="exact"/>
        <w:ind w:left="720" w:right="1460" w:firstLine="340"/>
      </w:pPr>
      <w:r>
        <w:rPr>
          <w:lang w:val="es-ES" w:eastAsia="es-ES" w:bidi="es-ES"/>
          <w:w w:val="100"/>
          <w:spacing w:val="0"/>
          <w:color w:val="000000"/>
          <w:position w:val="0"/>
        </w:rPr>
        <w:t>La jurisdicción tiene, como se acaba de expresar, algunos elemen</w:t>
        <w:softHyphen/>
        <w:t>tos formales, de carácter externo, que permiten indicar su presencia.</w:t>
      </w:r>
    </w:p>
    <w:p>
      <w:pPr>
        <w:pStyle w:val="Style5"/>
        <w:framePr w:w="7584" w:h="5470" w:hRule="exact" w:wrap="none" w:vAnchor="page" w:hAnchor="page" w:x="158" w:y="3131"/>
        <w:widowControl w:val="0"/>
        <w:keepNext w:val="0"/>
        <w:keepLines w:val="0"/>
        <w:shd w:val="clear" w:color="auto" w:fill="auto"/>
        <w:bidi w:val="0"/>
        <w:jc w:val="both"/>
        <w:spacing w:before="0" w:after="0" w:line="208" w:lineRule="exact"/>
        <w:ind w:left="720" w:right="1460" w:firstLine="340"/>
      </w:pPr>
      <w:r>
        <w:rPr>
          <w:lang w:val="es-ES" w:eastAsia="es-ES" w:bidi="es-ES"/>
          <w:w w:val="100"/>
          <w:spacing w:val="0"/>
          <w:color w:val="000000"/>
          <w:position w:val="0"/>
        </w:rPr>
        <w:t>Las partes son, normalmente, un actor y un demandado. Even</w:t>
        <w:softHyphen/>
        <w:t>tualmente los terceros pueden o deben asumir la condición de partes en los casos previstos en la ley.</w:t>
      </w:r>
    </w:p>
    <w:p>
      <w:pPr>
        <w:pStyle w:val="Style5"/>
        <w:framePr w:w="7584" w:h="5470" w:hRule="exact" w:wrap="none" w:vAnchor="page" w:hAnchor="page" w:x="158" w:y="3131"/>
        <w:widowControl w:val="0"/>
        <w:keepNext w:val="0"/>
        <w:keepLines w:val="0"/>
        <w:shd w:val="clear" w:color="auto" w:fill="auto"/>
        <w:bidi w:val="0"/>
        <w:jc w:val="both"/>
        <w:spacing w:before="0" w:after="0" w:line="208" w:lineRule="exact"/>
        <w:ind w:left="720" w:right="1460" w:firstLine="340"/>
      </w:pPr>
      <w:r>
        <w:rPr>
          <w:lang w:val="es-ES" w:eastAsia="es-ES" w:bidi="es-ES"/>
          <w:w w:val="100"/>
          <w:spacing w:val="0"/>
          <w:color w:val="000000"/>
          <w:position w:val="0"/>
        </w:rPr>
        <w:t>Los jueces son, normalmente, los jueces del Estado. En ciertos países los órganos de la jurisdicción eclesiástica subrogan o sustituyen a los órganos del Estado en algunas relaciones de familia.</w:t>
      </w:r>
    </w:p>
    <w:p>
      <w:pPr>
        <w:pStyle w:val="Style5"/>
        <w:framePr w:w="7584" w:h="5470" w:hRule="exact" w:wrap="none" w:vAnchor="page" w:hAnchor="page" w:x="158" w:y="3131"/>
        <w:widowControl w:val="0"/>
        <w:keepNext w:val="0"/>
        <w:keepLines w:val="0"/>
        <w:shd w:val="clear" w:color="auto" w:fill="auto"/>
        <w:bidi w:val="0"/>
        <w:jc w:val="both"/>
        <w:spacing w:before="0" w:after="0" w:line="208" w:lineRule="exact"/>
        <w:ind w:left="720" w:right="1460" w:firstLine="340"/>
      </w:pPr>
      <w:r>
        <w:rPr>
          <w:lang w:val="es-ES" w:eastAsia="es-ES" w:bidi="es-ES"/>
          <w:w w:val="100"/>
          <w:spacing w:val="0"/>
          <w:color w:val="000000"/>
          <w:position w:val="0"/>
        </w:rPr>
        <w:t>Existen también jurisdicciones domésticas, como la jurisdicción deportiva</w:t>
      </w:r>
      <w:r>
        <w:rPr>
          <w:lang w:val="es-ES" w:eastAsia="es-ES" w:bidi="es-ES"/>
          <w:vertAlign w:val="superscript"/>
          <w:w w:val="100"/>
          <w:spacing w:val="0"/>
          <w:color w:val="000000"/>
          <w:position w:val="0"/>
        </w:rPr>
        <w:t>20</w:t>
      </w:r>
      <w:r>
        <w:rPr>
          <w:lang w:val="es-ES" w:eastAsia="es-ES" w:bidi="es-ES"/>
          <w:w w:val="100"/>
          <w:spacing w:val="0"/>
          <w:color w:val="000000"/>
          <w:position w:val="0"/>
        </w:rPr>
        <w:t>, o la jurisdicción asociacional, que regula la disciplina in</w:t>
        <w:softHyphen/>
        <w:t>terna de las asociaciones civiles</w:t>
      </w:r>
      <w:r>
        <w:rPr>
          <w:lang w:val="es-ES" w:eastAsia="es-ES" w:bidi="es-ES"/>
          <w:vertAlign w:val="superscript"/>
          <w:w w:val="100"/>
          <w:spacing w:val="0"/>
          <w:color w:val="000000"/>
          <w:position w:val="0"/>
        </w:rPr>
        <w:t>21</w:t>
      </w:r>
      <w:r>
        <w:rPr>
          <w:lang w:val="es-ES" w:eastAsia="es-ES" w:bidi="es-ES"/>
          <w:w w:val="100"/>
          <w:spacing w:val="0"/>
          <w:color w:val="000000"/>
          <w:position w:val="0"/>
        </w:rPr>
        <w:t>. Pero esas actividades que en algu</w:t>
        <w:softHyphen/>
        <w:t>nos casos pueden ser también verdaderos subrogados de la jurisdic</w:t>
        <w:softHyphen/>
        <w:t>ción, no son jurisdicción en sentido estricto.</w:t>
      </w:r>
    </w:p>
    <w:p>
      <w:pPr>
        <w:pStyle w:val="Style5"/>
        <w:framePr w:w="7584" w:h="5470" w:hRule="exact" w:wrap="none" w:vAnchor="page" w:hAnchor="page" w:x="158" w:y="3131"/>
        <w:widowControl w:val="0"/>
        <w:keepNext w:val="0"/>
        <w:keepLines w:val="0"/>
        <w:shd w:val="clear" w:color="auto" w:fill="auto"/>
        <w:bidi w:val="0"/>
        <w:jc w:val="both"/>
        <w:spacing w:before="0" w:after="0" w:line="208" w:lineRule="exact"/>
        <w:ind w:left="720" w:right="1460" w:firstLine="340"/>
      </w:pPr>
      <w:r>
        <w:rPr>
          <w:lang w:val="es-ES" w:eastAsia="es-ES" w:bidi="es-ES"/>
          <w:w w:val="100"/>
          <w:spacing w:val="0"/>
          <w:color w:val="000000"/>
          <w:position w:val="0"/>
        </w:rPr>
        <w:t>También es elemento formal el procedimiento. La jurisdicción ope</w:t>
        <w:softHyphen/>
        <w:t>ra con arreglo a un método de debate que se denomina procedimien</w:t>
        <w:softHyphen/>
        <w:t>to. A su estudio se halla dedicado este libro. La presencia externa de este procedimiento, en forma de proceso, normalmente revela la exis</w:t>
        <w:softHyphen/>
        <w:t>tencia del acto jurisdiccional, pero no es forzoso que sea así.</w:t>
      </w:r>
    </w:p>
    <w:p>
      <w:pPr>
        <w:pStyle w:val="Style5"/>
        <w:framePr w:w="7584" w:h="5470" w:hRule="exact" w:wrap="none" w:vAnchor="page" w:hAnchor="page" w:x="158" w:y="3131"/>
        <w:widowControl w:val="0"/>
        <w:keepNext w:val="0"/>
        <w:keepLines w:val="0"/>
        <w:shd w:val="clear" w:color="auto" w:fill="auto"/>
        <w:bidi w:val="0"/>
        <w:jc w:val="both"/>
        <w:spacing w:before="0" w:after="0" w:line="208" w:lineRule="exact"/>
        <w:ind w:left="720" w:right="1460" w:firstLine="340"/>
      </w:pPr>
      <w:r>
        <w:rPr>
          <w:lang w:val="es-ES" w:eastAsia="es-ES" w:bidi="es-ES"/>
          <w:w w:val="100"/>
          <w:spacing w:val="0"/>
          <w:color w:val="000000"/>
          <w:position w:val="0"/>
        </w:rPr>
        <w:t>Algunas corrientes de doctrina, en la imposibilidad de configurar la función jurisdiccional por elementos sustanciales, se han atenido a sus elementos de forma</w:t>
      </w:r>
      <w:r>
        <w:rPr>
          <w:lang w:val="es-ES" w:eastAsia="es-ES" w:bidi="es-ES"/>
          <w:vertAlign w:val="superscript"/>
          <w:w w:val="100"/>
          <w:spacing w:val="0"/>
          <w:color w:val="000000"/>
          <w:position w:val="0"/>
        </w:rPr>
        <w:t>22</w:t>
      </w:r>
      <w:r>
        <w:rPr>
          <w:lang w:val="es-ES" w:eastAsia="es-ES" w:bidi="es-ES"/>
          <w:w w:val="100"/>
          <w:spacing w:val="0"/>
          <w:color w:val="000000"/>
          <w:position w:val="0"/>
        </w:rPr>
        <w:t>.</w:t>
      </w:r>
    </w:p>
    <w:p>
      <w:pPr>
        <w:pStyle w:val="Style31"/>
        <w:framePr w:w="5476" w:h="874" w:hRule="exact" w:wrap="none" w:vAnchor="page" w:hAnchor="page" w:x="826" w:y="8869"/>
        <w:widowControl w:val="0"/>
        <w:keepNext w:val="0"/>
        <w:keepLines w:val="0"/>
        <w:shd w:val="clear" w:color="auto" w:fill="auto"/>
        <w:bidi w:val="0"/>
        <w:spacing w:before="0" w:after="0" w:line="168" w:lineRule="exact"/>
        <w:ind w:left="700" w:right="1480" w:firstLine="320"/>
      </w:pPr>
      <w:r>
        <w:rPr>
          <w:lang w:val="es-ES" w:eastAsia="es-ES" w:bidi="es-ES"/>
          <w:w w:val="100"/>
          <w:spacing w:val="0"/>
          <w:color w:val="000000"/>
          <w:position w:val="0"/>
        </w:rPr>
        <w:t xml:space="preserve">20 Cfr. nuestro estudio </w:t>
      </w:r>
      <w:r>
        <w:rPr>
          <w:rStyle w:val="CharStyle35"/>
        </w:rPr>
        <w:t>Delitos y faltas durante el deporte,</w:t>
      </w:r>
      <w:r>
        <w:rPr>
          <w:lang w:val="es-ES" w:eastAsia="es-ES" w:bidi="es-ES"/>
          <w:w w:val="100"/>
          <w:spacing w:val="0"/>
          <w:color w:val="000000"/>
          <w:position w:val="0"/>
        </w:rPr>
        <w:t xml:space="preserve"> en "Rev. D.J.A.", t. 45, p. 248, donde hemos tratado de trazar los límites de la llamada jurisdicción deportiva. También sobre este </w:t>
      </w:r>
      <w:r>
        <w:rPr>
          <w:lang w:val="it-IT" w:eastAsia="it-IT" w:bidi="it-IT"/>
          <w:w w:val="100"/>
          <w:spacing w:val="0"/>
          <w:color w:val="000000"/>
          <w:position w:val="0"/>
        </w:rPr>
        <w:t xml:space="preserve">tema, </w:t>
      </w:r>
      <w:r>
        <w:rPr>
          <w:rStyle w:val="CharStyle161"/>
        </w:rPr>
        <w:t xml:space="preserve">Furno, </w:t>
      </w:r>
      <w:r>
        <w:rPr>
          <w:rStyle w:val="CharStyle35"/>
          <w:lang w:val="it-IT" w:eastAsia="it-IT" w:bidi="it-IT"/>
        </w:rPr>
        <w:t>Note critiche in tema di giacchi,</w:t>
      </w:r>
      <w:r>
        <w:rPr>
          <w:lang w:val="it-IT" w:eastAsia="it-IT" w:bidi="it-IT"/>
          <w:w w:val="100"/>
          <w:spacing w:val="0"/>
          <w:color w:val="000000"/>
          <w:position w:val="0"/>
        </w:rPr>
        <w:t xml:space="preserve"> scommesse e </w:t>
      </w:r>
      <w:r>
        <w:rPr>
          <w:rStyle w:val="CharStyle35"/>
          <w:lang w:val="it-IT" w:eastAsia="it-IT" w:bidi="it-IT"/>
        </w:rPr>
        <w:t>arbitragi sportivi,</w:t>
      </w:r>
      <w:r>
        <w:rPr>
          <w:lang w:val="it-IT" w:eastAsia="it-IT" w:bidi="it-IT"/>
          <w:w w:val="100"/>
          <w:spacing w:val="0"/>
          <w:color w:val="000000"/>
          <w:position w:val="0"/>
        </w:rPr>
        <w:t xml:space="preserve"> en </w:t>
      </w:r>
      <w:r>
        <w:rPr>
          <w:rStyle w:val="CharStyle35"/>
          <w:lang w:val="it-IT" w:eastAsia="it-IT" w:bidi="it-IT"/>
        </w:rPr>
        <w:t>Studi in onore di Redenti,</w:t>
      </w:r>
      <w:r>
        <w:rPr>
          <w:lang w:val="it-IT" w:eastAsia="it-IT" w:bidi="it-IT"/>
          <w:w w:val="100"/>
          <w:spacing w:val="0"/>
          <w:color w:val="000000"/>
          <w:position w:val="0"/>
        </w:rPr>
        <w:t xml:space="preserve"> Milano, 1950, y </w:t>
      </w:r>
      <w:r>
        <w:rPr>
          <w:rStyle w:val="CharStyle121"/>
          <w:lang w:val="it-IT" w:eastAsia="it-IT" w:bidi="it-IT"/>
        </w:rPr>
        <w:t xml:space="preserve">Carnelutti, </w:t>
      </w:r>
      <w:r>
        <w:rPr>
          <w:rStyle w:val="CharStyle35"/>
          <w:lang w:val="it-IT" w:eastAsia="it-IT" w:bidi="it-IT"/>
        </w:rPr>
        <w:t>Figura giuridica dell'ar</w:t>
        <w:softHyphen/>
        <w:t>bitro sportivo,</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D.P.C.", 1953, </w:t>
      </w:r>
      <w:r>
        <w:rPr>
          <w:rStyle w:val="CharStyle35"/>
          <w:lang w:val="it-IT" w:eastAsia="it-IT" w:bidi="it-IT"/>
        </w:rPr>
        <w:t>l,</w:t>
      </w:r>
      <w:r>
        <w:rPr>
          <w:lang w:val="it-IT" w:eastAsia="it-IT" w:bidi="it-IT"/>
          <w:w w:val="100"/>
          <w:spacing w:val="0"/>
          <w:color w:val="000000"/>
          <w:position w:val="0"/>
        </w:rPr>
        <w:t xml:space="preserve"> p. 20.</w:t>
      </w:r>
    </w:p>
    <w:p>
      <w:pPr>
        <w:pStyle w:val="Style31"/>
        <w:framePr w:w="5476" w:h="340" w:hRule="exact" w:wrap="none" w:vAnchor="page" w:hAnchor="page" w:x="826" w:y="9737"/>
        <w:widowControl w:val="0"/>
        <w:keepNext w:val="0"/>
        <w:keepLines w:val="0"/>
        <w:shd w:val="clear" w:color="auto" w:fill="auto"/>
        <w:bidi w:val="0"/>
        <w:jc w:val="left"/>
        <w:spacing w:before="0" w:after="0" w:line="168" w:lineRule="exact"/>
        <w:ind w:left="700" w:right="1480" w:firstLine="320"/>
      </w:pPr>
      <w:r>
        <w:rPr>
          <w:lang w:val="it-IT" w:eastAsia="it-IT" w:bidi="it-IT"/>
          <w:w w:val="100"/>
          <w:spacing w:val="0"/>
          <w:color w:val="000000"/>
          <w:position w:val="0"/>
        </w:rPr>
        <w:t xml:space="preserve">2t </w:t>
      </w:r>
      <w:r>
        <w:rPr>
          <w:lang w:val="es-ES" w:eastAsia="es-ES" w:bidi="es-ES"/>
          <w:w w:val="100"/>
          <w:spacing w:val="0"/>
          <w:color w:val="000000"/>
          <w:position w:val="0"/>
        </w:rPr>
        <w:t xml:space="preserve">Véase </w:t>
      </w:r>
      <w:r>
        <w:rPr>
          <w:rStyle w:val="CharStyle161"/>
        </w:rPr>
        <w:t xml:space="preserve">Páez, </w:t>
      </w:r>
      <w:r>
        <w:rPr>
          <w:rStyle w:val="CharStyle35"/>
        </w:rPr>
        <w:t xml:space="preserve">El derecho </w:t>
      </w:r>
      <w:r>
        <w:rPr>
          <w:rStyle w:val="CharStyle35"/>
          <w:lang w:val="it-IT" w:eastAsia="it-IT" w:bidi="it-IT"/>
        </w:rPr>
        <w:t xml:space="preserve">de </w:t>
      </w:r>
      <w:r>
        <w:rPr>
          <w:rStyle w:val="CharStyle35"/>
        </w:rPr>
        <w:t>las asociaciones,</w:t>
      </w:r>
      <w:r>
        <w:rPr>
          <w:lang w:val="es-ES" w:eastAsia="es-ES" w:bidi="es-ES"/>
          <w:w w:val="100"/>
          <w:spacing w:val="0"/>
          <w:color w:val="000000"/>
          <w:position w:val="0"/>
        </w:rPr>
        <w:t xml:space="preserve"> </w:t>
      </w:r>
      <w:r>
        <w:rPr>
          <w:lang w:val="it-IT" w:eastAsia="it-IT" w:bidi="it-IT"/>
          <w:w w:val="100"/>
          <w:spacing w:val="0"/>
          <w:color w:val="000000"/>
          <w:position w:val="0"/>
        </w:rPr>
        <w:t xml:space="preserve">Buenos Aires, 1940; </w:t>
      </w:r>
      <w:r>
        <w:rPr>
          <w:lang w:val="es-ES" w:eastAsia="es-ES" w:bidi="es-ES"/>
          <w:w w:val="100"/>
          <w:spacing w:val="0"/>
          <w:color w:val="000000"/>
          <w:position w:val="0"/>
        </w:rPr>
        <w:t xml:space="preserve">también </w:t>
      </w:r>
      <w:r>
        <w:rPr>
          <w:rStyle w:val="CharStyle161"/>
          <w:lang w:val="it-IT" w:eastAsia="it-IT" w:bidi="it-IT"/>
        </w:rPr>
        <w:t xml:space="preserve">Claret </w:t>
      </w:r>
      <w:r>
        <w:rPr>
          <w:rStyle w:val="CharStyle161"/>
        </w:rPr>
        <w:t xml:space="preserve">Martí, </w:t>
      </w:r>
      <w:r>
        <w:rPr>
          <w:rStyle w:val="CharStyle35"/>
        </w:rPr>
        <w:t>Las asociaciones,</w:t>
      </w:r>
      <w:r>
        <w:rPr>
          <w:lang w:val="es-ES" w:eastAsia="es-ES" w:bidi="es-ES"/>
          <w:w w:val="100"/>
          <w:spacing w:val="0"/>
          <w:color w:val="000000"/>
          <w:position w:val="0"/>
        </w:rPr>
        <w:t xml:space="preserve"> </w:t>
      </w:r>
      <w:r>
        <w:rPr>
          <w:lang w:val="it-IT" w:eastAsia="it-IT" w:bidi="it-IT"/>
          <w:w w:val="100"/>
          <w:spacing w:val="0"/>
          <w:color w:val="000000"/>
          <w:position w:val="0"/>
        </w:rPr>
        <w:t>Barcelona, 1941.</w:t>
      </w:r>
    </w:p>
    <w:p>
      <w:pPr>
        <w:pStyle w:val="Style31"/>
        <w:framePr w:w="5476" w:h="206" w:hRule="exact" w:wrap="none" w:vAnchor="page" w:hAnchor="page" w:x="826" w:y="10081"/>
        <w:tabs>
          <w:tab w:leader="none" w:pos="1224" w:val="left"/>
        </w:tabs>
        <w:widowControl w:val="0"/>
        <w:keepNext w:val="0"/>
        <w:keepLines w:val="0"/>
        <w:shd w:val="clear" w:color="auto" w:fill="auto"/>
        <w:bidi w:val="0"/>
        <w:spacing w:before="0" w:after="0" w:line="168" w:lineRule="exact"/>
        <w:ind w:left="1040" w:right="0" w:firstLine="0"/>
      </w:pPr>
      <w:r>
        <w:rPr>
          <w:rStyle w:val="CharStyle190"/>
          <w:lang w:val="it-IT" w:eastAsia="it-IT" w:bidi="it-IT"/>
        </w:rPr>
        <w:t>22</w:t>
        <w:tab/>
      </w:r>
      <w:r>
        <w:rPr>
          <w:lang w:val="es-ES" w:eastAsia="es-ES" w:bidi="es-ES"/>
          <w:w w:val="100"/>
          <w:spacing w:val="0"/>
          <w:color w:val="000000"/>
          <w:position w:val="0"/>
        </w:rPr>
        <w:t xml:space="preserve">Así, </w:t>
      </w:r>
      <w:r>
        <w:rPr>
          <w:rStyle w:val="CharStyle121"/>
          <w:lang w:val="it-IT" w:eastAsia="it-IT" w:bidi="it-IT"/>
        </w:rPr>
        <w:t xml:space="preserve">Morel, </w:t>
      </w:r>
      <w:r>
        <w:rPr>
          <w:rStyle w:val="CharStyle35"/>
        </w:rPr>
        <w:t xml:space="preserve">Traite </w:t>
      </w:r>
      <w:r>
        <w:rPr>
          <w:rStyle w:val="CharStyle35"/>
          <w:lang w:val="it-IT" w:eastAsia="it-IT" w:bidi="it-IT"/>
        </w:rPr>
        <w:t>élémentaire de procedure civile,</w:t>
      </w:r>
      <w:r>
        <w:rPr>
          <w:lang w:val="it-IT" w:eastAsia="it-IT" w:bidi="it-IT"/>
          <w:w w:val="100"/>
          <w:spacing w:val="0"/>
          <w:color w:val="000000"/>
          <w:position w:val="0"/>
        </w:rPr>
        <w:t xml:space="preserve"> p. 105, </w:t>
      </w:r>
      <w:r>
        <w:rPr>
          <w:lang w:val="es-ES" w:eastAsia="es-ES" w:bidi="es-ES"/>
          <w:w w:val="100"/>
          <w:spacing w:val="0"/>
          <w:color w:val="000000"/>
          <w:position w:val="0"/>
        </w:rPr>
        <w:t xml:space="preserve">quien define </w:t>
      </w:r>
      <w:r>
        <w:rPr>
          <w:lang w:val="it-IT" w:eastAsia="it-IT" w:bidi="it-IT"/>
          <w:w w:val="100"/>
          <w:spacing w:val="0"/>
          <w:color w:val="000000"/>
          <w:position w:val="0"/>
        </w:rPr>
        <w:t>la jurisdic-</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21"/>
        <w:framePr w:wrap="none" w:vAnchor="page" w:hAnchor="page" w:x="1285" w:y="129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30</w:t>
      </w:r>
    </w:p>
    <w:p>
      <w:pPr>
        <w:pStyle w:val="Style122"/>
        <w:framePr w:wrap="none" w:vAnchor="page" w:hAnchor="page" w:x="2424" w:y="129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83" w:h="4349" w:hRule="exact" w:wrap="none" w:vAnchor="page" w:hAnchor="page" w:x="75" w:y="1718"/>
        <w:widowControl w:val="0"/>
        <w:keepNext w:val="0"/>
        <w:keepLines w:val="0"/>
        <w:shd w:val="clear" w:color="auto" w:fill="auto"/>
        <w:bidi w:val="0"/>
        <w:jc w:val="both"/>
        <w:spacing w:before="0" w:after="0" w:line="214" w:lineRule="exact"/>
        <w:ind w:left="1240" w:right="760" w:firstLine="340"/>
      </w:pPr>
      <w:r>
        <w:rPr>
          <w:lang w:val="es-ES" w:eastAsia="es-ES" w:bidi="es-ES"/>
          <w:w w:val="100"/>
          <w:spacing w:val="0"/>
          <w:color w:val="000000"/>
          <w:position w:val="0"/>
        </w:rPr>
        <w:t>Su error se advierte no bien se observa que existen procedimien</w:t>
        <w:softHyphen/>
        <w:t>tos que tienen todas las características formales de la jurisdicción y que, por carecer del contenido de ésta, no pueden ser calificados como actos jurisdiccionales. Así, por ejemplo, el proceso simulado, que es una pura forma, sin contenido ni función lícitos propios. Los procedi</w:t>
        <w:softHyphen/>
        <w:t>mientos de jurisdicción voluntaria tienen ciertos elementos formales de la jurisdicción pero, en virtud de no adquirir autoridad de cosa juzgada, pertenecen a la función administrativa</w:t>
      </w:r>
      <w:r>
        <w:rPr>
          <w:lang w:val="es-ES" w:eastAsia="es-ES" w:bidi="es-ES"/>
          <w:vertAlign w:val="superscript"/>
          <w:w w:val="100"/>
          <w:spacing w:val="0"/>
          <w:color w:val="000000"/>
          <w:position w:val="0"/>
        </w:rPr>
        <w:t>23</w:t>
      </w:r>
      <w:r>
        <w:rPr>
          <w:lang w:val="es-ES" w:eastAsia="es-ES" w:bidi="es-ES"/>
          <w:w w:val="100"/>
          <w:spacing w:val="0"/>
          <w:color w:val="000000"/>
          <w:position w:val="0"/>
        </w:rPr>
        <w:t xml:space="preserve">. El juicio arbitral necesario tiene forma de proceso y órgano idóneo indicado por la ley, pero no tiene naturaleza jurisdiccional en razón de carecer los árbitros del </w:t>
      </w:r>
      <w:r>
        <w:rPr>
          <w:rStyle w:val="CharStyle23"/>
        </w:rPr>
        <w:t>imperium,</w:t>
      </w:r>
      <w:r>
        <w:rPr>
          <w:lang w:val="es-ES" w:eastAsia="es-ES" w:bidi="es-ES"/>
          <w:w w:val="100"/>
          <w:spacing w:val="0"/>
          <w:color w:val="000000"/>
          <w:position w:val="0"/>
        </w:rPr>
        <w:t xml:space="preserve"> que es uno de los atributos de la jurisdicción</w:t>
      </w:r>
      <w:r>
        <w:rPr>
          <w:lang w:val="es-ES" w:eastAsia="es-ES" w:bidi="es-ES"/>
          <w:vertAlign w:val="superscript"/>
          <w:w w:val="100"/>
          <w:spacing w:val="0"/>
          <w:color w:val="000000"/>
          <w:position w:val="0"/>
        </w:rPr>
        <w:t>24</w:t>
      </w:r>
      <w:r>
        <w:rPr>
          <w:lang w:val="es-ES" w:eastAsia="es-ES" w:bidi="es-ES"/>
          <w:w w:val="100"/>
          <w:spacing w:val="0"/>
          <w:color w:val="000000"/>
          <w:position w:val="0"/>
        </w:rPr>
        <w:t>.</w:t>
      </w:r>
    </w:p>
    <w:p>
      <w:pPr>
        <w:pStyle w:val="Style5"/>
        <w:framePr w:w="7583" w:h="4349" w:hRule="exact" w:wrap="none" w:vAnchor="page" w:hAnchor="page" w:x="75" w:y="1718"/>
        <w:widowControl w:val="0"/>
        <w:keepNext w:val="0"/>
        <w:keepLines w:val="0"/>
        <w:shd w:val="clear" w:color="auto" w:fill="auto"/>
        <w:bidi w:val="0"/>
        <w:jc w:val="both"/>
        <w:spacing w:before="0" w:after="0" w:line="214" w:lineRule="exact"/>
        <w:ind w:left="1240" w:right="760" w:firstLine="340"/>
      </w:pPr>
      <w:r>
        <w:rPr>
          <w:lang w:val="es-ES" w:eastAsia="es-ES" w:bidi="es-ES"/>
          <w:w w:val="100"/>
          <w:spacing w:val="0"/>
          <w:color w:val="000000"/>
          <w:position w:val="0"/>
        </w:rPr>
        <w:t>En sentido contrario, existen actos jurisdiccionales sin forma de tales, como acontece con el juicio en rebeldía, en el cual no existe propiamente controversia en sentido formal, y en el divorcio por vo</w:t>
        <w:softHyphen/>
        <w:t>luntad de la mujer, en el cual la ley quita al marido toda forma de injerencia, y que tienen, sin embargo, autoridad de cosa juzgada.</w:t>
      </w:r>
    </w:p>
    <w:p>
      <w:pPr>
        <w:pStyle w:val="Style5"/>
        <w:framePr w:w="7583" w:h="4349" w:hRule="exact" w:wrap="none" w:vAnchor="page" w:hAnchor="page" w:x="75" w:y="1718"/>
        <w:widowControl w:val="0"/>
        <w:keepNext w:val="0"/>
        <w:keepLines w:val="0"/>
        <w:shd w:val="clear" w:color="auto" w:fill="auto"/>
        <w:bidi w:val="0"/>
        <w:jc w:val="both"/>
        <w:spacing w:before="0" w:after="0" w:line="214" w:lineRule="exact"/>
        <w:ind w:left="1240" w:right="760" w:firstLine="340"/>
      </w:pPr>
      <w:r>
        <w:rPr>
          <w:lang w:val="es-ES" w:eastAsia="es-ES" w:bidi="es-ES"/>
          <w:w w:val="100"/>
          <w:spacing w:val="0"/>
          <w:color w:val="000000"/>
          <w:position w:val="0"/>
        </w:rPr>
        <w:t>La forma, pues, caracteriza normalmente a la jurisdicción; pero no es su único elemento integrante. Solamente cuando a las formas jurisdiccionales se unen los otros atributos de esta función, puede hacerse de ella una calificación correcta.</w:t>
      </w:r>
    </w:p>
    <w:p>
      <w:pPr>
        <w:pStyle w:val="Style24"/>
        <w:numPr>
          <w:ilvl w:val="0"/>
          <w:numId w:val="35"/>
        </w:numPr>
        <w:framePr w:w="7583" w:h="1769" w:hRule="exact" w:wrap="none" w:vAnchor="page" w:hAnchor="page" w:x="75" w:y="6465"/>
        <w:tabs>
          <w:tab w:leader="none" w:pos="1586" w:val="left"/>
        </w:tabs>
        <w:widowControl w:val="0"/>
        <w:keepNext w:val="0"/>
        <w:keepLines w:val="0"/>
        <w:shd w:val="clear" w:color="auto" w:fill="auto"/>
        <w:bidi w:val="0"/>
        <w:jc w:val="both"/>
        <w:spacing w:before="0" w:after="179" w:line="170" w:lineRule="exact"/>
        <w:ind w:left="1240" w:right="0" w:firstLine="0"/>
      </w:pPr>
      <w:r>
        <w:rPr>
          <w:lang w:val="es-ES" w:eastAsia="es-ES" w:bidi="es-ES"/>
          <w:w w:val="100"/>
          <w:spacing w:val="0"/>
          <w:color w:val="000000"/>
          <w:position w:val="0"/>
        </w:rPr>
        <w:t>Contenido de la jurisdicción.</w:t>
      </w:r>
    </w:p>
    <w:p>
      <w:pPr>
        <w:pStyle w:val="Style5"/>
        <w:framePr w:w="7583" w:h="1769" w:hRule="exact" w:wrap="none" w:vAnchor="page" w:hAnchor="page" w:x="75" w:y="6465"/>
        <w:widowControl w:val="0"/>
        <w:keepNext w:val="0"/>
        <w:keepLines w:val="0"/>
        <w:shd w:val="clear" w:color="auto" w:fill="auto"/>
        <w:bidi w:val="0"/>
        <w:jc w:val="both"/>
        <w:spacing w:before="0" w:after="0" w:line="214" w:lineRule="exact"/>
        <w:ind w:left="1240" w:right="760" w:firstLine="340"/>
      </w:pPr>
      <w:r>
        <w:rPr>
          <w:lang w:val="es-ES" w:eastAsia="es-ES" w:bidi="es-ES"/>
          <w:w w:val="100"/>
          <w:spacing w:val="0"/>
          <w:color w:val="000000"/>
          <w:position w:val="0"/>
        </w:rPr>
        <w:t>Por contenido de la jurisdicción se entiende la existencia de un conflicto con relevancia jurídica que es necesario decidir mediante resoluciones susceptibles de adquirir autoridad de cosa juzgada. Es lo que en doctrina se denomina el carácter material del acto.</w:t>
      </w:r>
    </w:p>
    <w:p>
      <w:pPr>
        <w:pStyle w:val="Style5"/>
        <w:framePr w:w="7583" w:h="1769" w:hRule="exact" w:wrap="none" w:vAnchor="page" w:hAnchor="page" w:x="75" w:y="6465"/>
        <w:widowControl w:val="0"/>
        <w:keepNext w:val="0"/>
        <w:keepLines w:val="0"/>
        <w:shd w:val="clear" w:color="auto" w:fill="auto"/>
        <w:bidi w:val="0"/>
        <w:jc w:val="both"/>
        <w:spacing w:before="0" w:after="0" w:line="214" w:lineRule="exact"/>
        <w:ind w:left="1240" w:right="760" w:firstLine="340"/>
      </w:pPr>
      <w:r>
        <w:rPr>
          <w:lang w:val="es-ES" w:eastAsia="es-ES" w:bidi="es-ES"/>
          <w:w w:val="100"/>
          <w:spacing w:val="0"/>
          <w:color w:val="000000"/>
          <w:position w:val="0"/>
        </w:rPr>
        <w:t>La cosa juzgada pertenece a la esencia de la jurisdicción. Si el acto no adquiere real o eventualmente autoridad de cosa juzgada, no es</w:t>
      </w:r>
    </w:p>
    <w:p>
      <w:pPr>
        <w:pStyle w:val="Style11"/>
        <w:framePr w:w="7583" w:h="1954" w:hRule="exact" w:wrap="none" w:vAnchor="page" w:hAnchor="page" w:x="75" w:y="8407"/>
        <w:widowControl w:val="0"/>
        <w:keepNext w:val="0"/>
        <w:keepLines w:val="0"/>
        <w:shd w:val="clear" w:color="auto" w:fill="auto"/>
        <w:bidi w:val="0"/>
        <w:jc w:val="both"/>
        <w:spacing w:before="0" w:after="0" w:line="169" w:lineRule="exact"/>
        <w:ind w:left="1240" w:right="760" w:firstLine="0"/>
      </w:pPr>
      <w:r>
        <w:rPr>
          <w:lang w:val="es-ES" w:eastAsia="es-ES" w:bidi="es-ES"/>
          <w:w w:val="100"/>
          <w:spacing w:val="0"/>
          <w:color w:val="000000"/>
          <w:position w:val="0"/>
        </w:rPr>
        <w:t>ción como "la solución de una cuestión de derecho que entra esencialmente en la visión del juez que la caracteriza", sin dar la explicación de ningún otro de sus elemen</w:t>
        <w:softHyphen/>
        <w:t xml:space="preserve">tos. Más rigurosa, en su carácter dogmático, es la concepción de </w:t>
      </w:r>
      <w:r>
        <w:rPr>
          <w:rStyle w:val="CharStyle185"/>
        </w:rPr>
        <w:t xml:space="preserve">Carré de Malbekc., </w:t>
      </w:r>
      <w:r>
        <w:rPr>
          <w:rStyle w:val="CharStyle152"/>
        </w:rPr>
        <w:t>Contributiou a la théorie genérale de l'État,</w:t>
      </w:r>
      <w:r>
        <w:rPr>
          <w:lang w:val="es-ES" w:eastAsia="es-ES" w:bidi="es-ES"/>
          <w:w w:val="100"/>
          <w:spacing w:val="0"/>
          <w:color w:val="000000"/>
          <w:position w:val="0"/>
        </w:rPr>
        <w:t xml:space="preserve"> t. 1, ps. 691 y ss., cuando dice: "El criterio de la jurisdicción no es el carácter material del acto, sino su acto jurisdiccional es, por una parte, su origen, en tanto que es la obra de una autoridad organizada especialmente para el ejercicio de la jurisdicción, y por otra parte su procedimiento, en tanto que es cumplido según las reglas de la función que consiste en juzgar".</w:t>
      </w:r>
    </w:p>
    <w:p>
      <w:pPr>
        <w:pStyle w:val="Style11"/>
        <w:numPr>
          <w:ilvl w:val="0"/>
          <w:numId w:val="39"/>
        </w:numPr>
        <w:framePr w:w="7583" w:h="1954" w:hRule="exact" w:wrap="none" w:vAnchor="page" w:hAnchor="page" w:x="75" w:y="8407"/>
        <w:tabs>
          <w:tab w:leader="none" w:pos="1831" w:val="left"/>
        </w:tabs>
        <w:widowControl w:val="0"/>
        <w:keepNext w:val="0"/>
        <w:keepLines w:val="0"/>
        <w:shd w:val="clear" w:color="auto" w:fill="auto"/>
        <w:bidi w:val="0"/>
        <w:jc w:val="both"/>
        <w:spacing w:before="0" w:after="0" w:line="169" w:lineRule="exact"/>
        <w:ind w:left="1240" w:right="0" w:firstLine="340"/>
      </w:pPr>
      <w:r>
        <w:rPr>
          <w:rStyle w:val="CharStyle152"/>
        </w:rPr>
        <w:t>Infra,</w:t>
      </w:r>
      <w:r>
        <w:rPr>
          <w:lang w:val="es-ES" w:eastAsia="es-ES" w:bidi="es-ES"/>
          <w:w w:val="100"/>
          <w:spacing w:val="0"/>
          <w:color w:val="000000"/>
          <w:position w:val="0"/>
        </w:rPr>
        <w:t xml:space="preserve"> n” 29.</w:t>
      </w:r>
    </w:p>
    <w:p>
      <w:pPr>
        <w:pStyle w:val="Style11"/>
        <w:numPr>
          <w:ilvl w:val="0"/>
          <w:numId w:val="39"/>
        </w:numPr>
        <w:framePr w:w="7583" w:h="1954" w:hRule="exact" w:wrap="none" w:vAnchor="page" w:hAnchor="page" w:x="75" w:y="8407"/>
        <w:tabs>
          <w:tab w:leader="none" w:pos="1828" w:val="left"/>
        </w:tabs>
        <w:widowControl w:val="0"/>
        <w:keepNext w:val="0"/>
        <w:keepLines w:val="0"/>
        <w:shd w:val="clear" w:color="auto" w:fill="auto"/>
        <w:bidi w:val="0"/>
        <w:jc w:val="both"/>
        <w:spacing w:before="0" w:after="0" w:line="169" w:lineRule="exact"/>
        <w:ind w:left="1240" w:right="760" w:firstLine="340"/>
      </w:pPr>
      <w:r>
        <w:rPr>
          <w:lang w:val="es-ES" w:eastAsia="es-ES" w:bidi="es-ES"/>
          <w:w w:val="100"/>
          <w:spacing w:val="0"/>
          <w:color w:val="000000"/>
          <w:position w:val="0"/>
        </w:rPr>
        <w:t xml:space="preserve">Hemos examinado este instituto en el estudio </w:t>
      </w:r>
      <w:r>
        <w:rPr>
          <w:rStyle w:val="CharStyle152"/>
        </w:rPr>
        <w:t xml:space="preserve">L'arbitralo nel diritto uruguaiano, </w:t>
      </w:r>
      <w:r>
        <w:rPr>
          <w:lang w:val="es-ES" w:eastAsia="es-ES" w:bidi="es-ES"/>
          <w:w w:val="100"/>
          <w:spacing w:val="0"/>
          <w:color w:val="000000"/>
          <w:position w:val="0"/>
        </w:rPr>
        <w:t>publ. en "Jus", Milano, 1954, p. 539.</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191"/>
        <w:framePr w:wrap="none" w:vAnchor="page" w:hAnchor="page" w:x="2743" w:y="1283"/>
        <w:widowControl w:val="0"/>
        <w:keepNext w:val="0"/>
        <w:keepLines w:val="0"/>
        <w:shd w:val="clear" w:color="auto" w:fill="auto"/>
        <w:bidi w:val="0"/>
        <w:jc w:val="left"/>
        <w:spacing w:before="0" w:after="0" w:line="130" w:lineRule="exact"/>
        <w:ind w:left="0" w:right="0" w:firstLine="0"/>
      </w:pPr>
      <w:r>
        <w:rPr>
          <w:rStyle w:val="CharStyle193"/>
          <w:b w:val="0"/>
          <w:bCs w:val="0"/>
          <w:i w:val="0"/>
          <w:iCs w:val="0"/>
        </w:rPr>
        <w:t xml:space="preserve">La </w:t>
      </w:r>
      <w:r>
        <w:rPr>
          <w:lang w:val="es-ES" w:eastAsia="es-ES" w:bidi="es-ES"/>
          <w:w w:val="100"/>
          <w:spacing w:val="0"/>
          <w:color w:val="000000"/>
          <w:position w:val="0"/>
        </w:rPr>
        <w:t>JURISDICCION</w:t>
      </w:r>
    </w:p>
    <w:p>
      <w:pPr>
        <w:pStyle w:val="Style107"/>
        <w:framePr w:wrap="none" w:vAnchor="page" w:hAnchor="page" w:x="5965" w:y="1282"/>
        <w:widowControl w:val="0"/>
        <w:keepNext w:val="0"/>
        <w:keepLines w:val="0"/>
        <w:shd w:val="clear" w:color="auto" w:fill="auto"/>
        <w:bidi w:val="0"/>
        <w:jc w:val="left"/>
        <w:spacing w:before="0" w:after="0" w:line="160" w:lineRule="exact"/>
        <w:ind w:left="0" w:right="0" w:firstLine="0"/>
      </w:pPr>
      <w:r>
        <w:rPr>
          <w:rStyle w:val="CharStyle182"/>
          <w:lang w:val="fr-FR" w:eastAsia="fr-FR" w:bidi="fr-FR"/>
        </w:rPr>
        <w:t>31</w:t>
      </w:r>
    </w:p>
    <w:p>
      <w:pPr>
        <w:pStyle w:val="Style5"/>
        <w:framePr w:w="7583" w:h="3076" w:hRule="exact" w:wrap="none" w:vAnchor="page" w:hAnchor="page" w:x="159" w:y="1733"/>
        <w:widowControl w:val="0"/>
        <w:keepNext w:val="0"/>
        <w:keepLines w:val="0"/>
        <w:shd w:val="clear" w:color="auto" w:fill="auto"/>
        <w:bidi w:val="0"/>
        <w:jc w:val="left"/>
        <w:spacing w:before="0" w:after="0" w:line="214" w:lineRule="exact"/>
        <w:ind w:left="420" w:right="1600" w:firstLine="0"/>
      </w:pPr>
      <w:r>
        <w:rPr>
          <w:lang w:val="es-ES" w:eastAsia="es-ES" w:bidi="es-ES"/>
          <w:w w:val="100"/>
          <w:spacing w:val="0"/>
          <w:color w:val="000000"/>
          <w:position w:val="0"/>
        </w:rPr>
        <w:t>jurisdiccional. Si un acto adquiere autoridad de cosa juzgada es juris</w:t>
        <w:softHyphen/>
        <w:t>diccional. No hay jurisdicción sin autoridad de cosa juzgada.</w:t>
      </w:r>
    </w:p>
    <w:p>
      <w:pPr>
        <w:pStyle w:val="Style5"/>
        <w:framePr w:w="7583" w:h="3076" w:hRule="exact" w:wrap="none" w:vAnchor="page" w:hAnchor="page" w:x="159" w:y="1733"/>
        <w:widowControl w:val="0"/>
        <w:keepNext w:val="0"/>
        <w:keepLines w:val="0"/>
        <w:shd w:val="clear" w:color="auto" w:fill="auto"/>
        <w:bidi w:val="0"/>
        <w:jc w:val="both"/>
        <w:spacing w:before="0" w:after="0" w:line="214" w:lineRule="exact"/>
        <w:ind w:left="420" w:right="1600" w:firstLine="340"/>
      </w:pPr>
      <w:r>
        <w:rPr>
          <w:lang w:val="es-ES" w:eastAsia="es-ES" w:bidi="es-ES"/>
          <w:w w:val="100"/>
          <w:spacing w:val="0"/>
          <w:color w:val="000000"/>
          <w:position w:val="0"/>
        </w:rPr>
        <w:t>También pertenece a la esencia de la cosa juzgada y, en conse</w:t>
        <w:softHyphen/>
        <w:t>cuencia, de la jurisdicción, el elemento de la coercibilidad o ejecución de las sentencias de condena, siempre eventualmente ejecutables.</w:t>
      </w:r>
    </w:p>
    <w:p>
      <w:pPr>
        <w:pStyle w:val="Style5"/>
        <w:framePr w:w="7583" w:h="3076" w:hRule="exact" w:wrap="none" w:vAnchor="page" w:hAnchor="page" w:x="159" w:y="1733"/>
        <w:widowControl w:val="0"/>
        <w:keepNext w:val="0"/>
        <w:keepLines w:val="0"/>
        <w:shd w:val="clear" w:color="auto" w:fill="auto"/>
        <w:bidi w:val="0"/>
        <w:jc w:val="both"/>
        <w:spacing w:before="0" w:after="0" w:line="214" w:lineRule="exact"/>
        <w:ind w:left="420" w:right="1600" w:firstLine="340"/>
      </w:pPr>
      <w:r>
        <w:rPr>
          <w:lang w:val="es-ES" w:eastAsia="es-ES" w:bidi="es-ES"/>
          <w:w w:val="100"/>
          <w:spacing w:val="0"/>
          <w:color w:val="000000"/>
          <w:position w:val="0"/>
        </w:rPr>
        <w:t>No han faltado escritores que, habiendo partido de nociones pu</w:t>
        <w:softHyphen/>
        <w:t>ramente formales, han debido luego evolucionar hacia conceptos más complejos que traten de abarcar forma y contenido</w:t>
      </w:r>
      <w:r>
        <w:rPr>
          <w:lang w:val="es-ES" w:eastAsia="es-ES" w:bidi="es-ES"/>
          <w:vertAlign w:val="superscript"/>
          <w:w w:val="100"/>
          <w:spacing w:val="0"/>
          <w:color w:val="000000"/>
          <w:position w:val="0"/>
        </w:rPr>
        <w:t>25</w:t>
      </w:r>
      <w:r>
        <w:rPr>
          <w:lang w:val="es-ES" w:eastAsia="es-ES" w:bidi="es-ES"/>
          <w:w w:val="100"/>
          <w:spacing w:val="0"/>
          <w:color w:val="000000"/>
          <w:position w:val="0"/>
        </w:rPr>
        <w:t>.</w:t>
      </w:r>
    </w:p>
    <w:p>
      <w:pPr>
        <w:pStyle w:val="Style5"/>
        <w:framePr w:w="7583" w:h="3076" w:hRule="exact" w:wrap="none" w:vAnchor="page" w:hAnchor="page" w:x="159" w:y="1733"/>
        <w:widowControl w:val="0"/>
        <w:keepNext w:val="0"/>
        <w:keepLines w:val="0"/>
        <w:shd w:val="clear" w:color="auto" w:fill="auto"/>
        <w:bidi w:val="0"/>
        <w:jc w:val="both"/>
        <w:spacing w:before="0" w:after="0" w:line="214" w:lineRule="exact"/>
        <w:ind w:left="420" w:right="1600" w:firstLine="340"/>
      </w:pPr>
      <w:r>
        <w:rPr>
          <w:lang w:val="es-ES" w:eastAsia="es-ES" w:bidi="es-ES"/>
          <w:w w:val="100"/>
          <w:spacing w:val="0"/>
          <w:color w:val="000000"/>
          <w:position w:val="0"/>
        </w:rPr>
        <w:t>Otros han creído suficiente la determinación del contenido gené</w:t>
        <w:softHyphen/>
        <w:t>rico de la función para caracterizar a ésta</w:t>
      </w:r>
      <w:r>
        <w:rPr>
          <w:lang w:val="es-ES" w:eastAsia="es-ES" w:bidi="es-ES"/>
          <w:vertAlign w:val="superscript"/>
          <w:w w:val="100"/>
          <w:spacing w:val="0"/>
          <w:color w:val="000000"/>
          <w:position w:val="0"/>
        </w:rPr>
        <w:t>26</w:t>
      </w:r>
      <w:r>
        <w:rPr>
          <w:lang w:val="es-ES" w:eastAsia="es-ES" w:bidi="es-ES"/>
          <w:w w:val="100"/>
          <w:spacing w:val="0"/>
          <w:color w:val="000000"/>
          <w:position w:val="0"/>
        </w:rPr>
        <w:t>. Pero en estos casos se advierte, también, la insuficiencia de este tipo de delimitaciones. Los llamados actos de jurisdicción laboral legislativa y administrativa, son también verdaderos subrogados de la jurisdicción con su mismo con</w:t>
        <w:softHyphen/>
        <w:t>tenido; pero no son jurisdicción, sino legislación y administración.</w:t>
      </w:r>
    </w:p>
    <w:p>
      <w:pPr>
        <w:pStyle w:val="Style11"/>
        <w:numPr>
          <w:ilvl w:val="0"/>
          <w:numId w:val="39"/>
        </w:numPr>
        <w:framePr w:w="7583" w:h="5316" w:hRule="exact" w:wrap="none" w:vAnchor="page" w:hAnchor="page" w:x="159" w:y="5072"/>
        <w:tabs>
          <w:tab w:leader="none" w:pos="1025" w:val="left"/>
        </w:tabs>
        <w:widowControl w:val="0"/>
        <w:keepNext w:val="0"/>
        <w:keepLines w:val="0"/>
        <w:shd w:val="clear" w:color="auto" w:fill="auto"/>
        <w:bidi w:val="0"/>
        <w:jc w:val="both"/>
        <w:spacing w:before="0" w:after="0" w:line="173" w:lineRule="exact"/>
        <w:ind w:left="420" w:right="1600" w:firstLine="340"/>
      </w:pPr>
      <w:r>
        <w:rPr>
          <w:lang w:val="es-ES" w:eastAsia="es-ES" w:bidi="es-ES"/>
          <w:w w:val="100"/>
          <w:spacing w:val="0"/>
          <w:color w:val="000000"/>
          <w:position w:val="0"/>
        </w:rPr>
        <w:t xml:space="preserve">Es el caso de Ducurr a través de sucesivas exposiciones, </w:t>
      </w:r>
      <w:r>
        <w:rPr>
          <w:lang w:val="fr-FR" w:eastAsia="fr-FR" w:bidi="fr-FR"/>
          <w:w w:val="100"/>
          <w:spacing w:val="0"/>
          <w:color w:val="000000"/>
          <w:position w:val="0"/>
        </w:rPr>
        <w:t xml:space="preserve">en </w:t>
      </w:r>
      <w:r>
        <w:rPr>
          <w:rStyle w:val="CharStyle152"/>
          <w:lang w:val="fr-FR" w:eastAsia="fr-FR" w:bidi="fr-FR"/>
        </w:rPr>
        <w:t>L'État, le droit objectif et la loi positive</w:t>
      </w:r>
      <w:r>
        <w:rPr>
          <w:lang w:val="fr-FR" w:eastAsia="fr-FR" w:bidi="fr-FR"/>
          <w:w w:val="100"/>
          <w:spacing w:val="0"/>
          <w:color w:val="000000"/>
          <w:position w:val="0"/>
        </w:rPr>
        <w:t xml:space="preserve"> (1901), ps. 416 y ss.; </w:t>
      </w:r>
      <w:r>
        <w:rPr>
          <w:rStyle w:val="CharStyle152"/>
          <w:lang w:val="fr-FR" w:eastAsia="fr-FR" w:bidi="fr-FR"/>
        </w:rPr>
        <w:t>L'acte administratif et ¡'acte juridictionnel,</w:t>
      </w:r>
      <w:r>
        <w:rPr>
          <w:lang w:val="fr-FR" w:eastAsia="fr-FR" w:bidi="fr-FR"/>
          <w:w w:val="100"/>
          <w:spacing w:val="0"/>
          <w:color w:val="000000"/>
          <w:position w:val="0"/>
        </w:rPr>
        <w:t xml:space="preserve"> en "Revue de Droit Public", 1906, ps. 446 y ss.; y </w:t>
      </w:r>
      <w:r>
        <w:rPr>
          <w:rStyle w:val="CharStyle152"/>
          <w:lang w:val="fr-FR" w:eastAsia="fr-FR" w:bidi="fr-FR"/>
        </w:rPr>
        <w:t>Traité de droit constitutionnel,</w:t>
      </w:r>
      <w:r>
        <w:rPr>
          <w:lang w:val="fr-FR" w:eastAsia="fr-FR" w:bidi="fr-FR"/>
          <w:w w:val="100"/>
          <w:spacing w:val="0"/>
          <w:color w:val="000000"/>
          <w:position w:val="0"/>
        </w:rPr>
        <w:t xml:space="preserve"> 3" ed., 2927- 1928, ts. I y II. </w:t>
      </w:r>
      <w:r>
        <w:rPr>
          <w:lang w:val="es-ES" w:eastAsia="es-ES" w:bidi="es-ES"/>
          <w:w w:val="100"/>
          <w:spacing w:val="0"/>
          <w:color w:val="000000"/>
          <w:position w:val="0"/>
        </w:rPr>
        <w:t xml:space="preserve">Análogamente, se notan modificaciones </w:t>
      </w:r>
      <w:r>
        <w:rPr>
          <w:lang w:val="fr-FR" w:eastAsia="fr-FR" w:bidi="fr-FR"/>
          <w:w w:val="100"/>
          <w:spacing w:val="0"/>
          <w:color w:val="000000"/>
          <w:position w:val="0"/>
        </w:rPr>
        <w:t xml:space="preserve">en </w:t>
      </w:r>
      <w:r>
        <w:rPr>
          <w:lang w:val="es-ES" w:eastAsia="es-ES" w:bidi="es-ES"/>
          <w:w w:val="100"/>
          <w:spacing w:val="0"/>
          <w:color w:val="000000"/>
          <w:position w:val="0"/>
        </w:rPr>
        <w:t xml:space="preserve">el pensamiento </w:t>
      </w:r>
      <w:r>
        <w:rPr>
          <w:lang w:val="fr-FR" w:eastAsia="fr-FR" w:bidi="fr-FR"/>
          <w:w w:val="100"/>
          <w:spacing w:val="0"/>
          <w:color w:val="000000"/>
          <w:position w:val="0"/>
        </w:rPr>
        <w:t xml:space="preserve">de </w:t>
      </w:r>
      <w:r>
        <w:rPr>
          <w:rStyle w:val="CharStyle185"/>
          <w:lang w:val="fr-FR" w:eastAsia="fr-FR" w:bidi="fr-FR"/>
        </w:rPr>
        <w:t xml:space="preserve">Hauriou. </w:t>
      </w:r>
      <w:r>
        <w:rPr>
          <w:lang w:val="fr-FR" w:eastAsia="fr-FR" w:bidi="fr-FR"/>
          <w:w w:val="100"/>
          <w:spacing w:val="0"/>
          <w:color w:val="000000"/>
          <w:position w:val="0"/>
        </w:rPr>
        <w:t xml:space="preserve">Este </w:t>
      </w:r>
      <w:r>
        <w:rPr>
          <w:lang w:val="es-ES" w:eastAsia="es-ES" w:bidi="es-ES"/>
          <w:w w:val="100"/>
          <w:spacing w:val="0"/>
          <w:color w:val="000000"/>
          <w:position w:val="0"/>
        </w:rPr>
        <w:t xml:space="preserve">escritor publicó veinte años antes de su muerte un estudio inconcluso: </w:t>
      </w:r>
      <w:r>
        <w:rPr>
          <w:rStyle w:val="CharStyle152"/>
          <w:lang w:val="fr-FR" w:eastAsia="fr-FR" w:bidi="fr-FR"/>
        </w:rPr>
        <w:t>Les élé</w:t>
        <w:softHyphen/>
        <w:t xml:space="preserve">ments du </w:t>
      </w:r>
      <w:r>
        <w:rPr>
          <w:rStyle w:val="CharStyle152"/>
        </w:rPr>
        <w:t>conteniera,</w:t>
      </w:r>
      <w:r>
        <w:rPr>
          <w:lang w:val="es-ES" w:eastAsia="es-ES" w:bidi="es-ES"/>
          <w:w w:val="100"/>
          <w:spacing w:val="0"/>
          <w:color w:val="000000"/>
          <w:position w:val="0"/>
        </w:rPr>
        <w:t xml:space="preserve"> </w:t>
      </w:r>
      <w:r>
        <w:rPr>
          <w:lang w:val="fr-FR" w:eastAsia="fr-FR" w:bidi="fr-FR"/>
          <w:w w:val="100"/>
          <w:spacing w:val="0"/>
          <w:color w:val="000000"/>
          <w:position w:val="0"/>
        </w:rPr>
        <w:t xml:space="preserve">en "Recueil de Législation de Toulouse", </w:t>
      </w:r>
      <w:r>
        <w:rPr>
          <w:lang w:val="es-ES" w:eastAsia="es-ES" w:bidi="es-ES"/>
          <w:w w:val="100"/>
          <w:spacing w:val="0"/>
          <w:color w:val="000000"/>
          <w:position w:val="0"/>
        </w:rPr>
        <w:t>1905, ps. 1 a 98, y 1907, ps. 149 a 191. Posteriormente rectificó sus propias ideas en numerosas notas publica</w:t>
        <w:softHyphen/>
        <w:t xml:space="preserve">das en el </w:t>
      </w:r>
      <w:r>
        <w:rPr>
          <w:lang w:val="fr-FR" w:eastAsia="fr-FR" w:bidi="fr-FR"/>
          <w:w w:val="100"/>
          <w:spacing w:val="0"/>
          <w:color w:val="000000"/>
          <w:position w:val="0"/>
        </w:rPr>
        <w:t xml:space="preserve">"Recueil Sirey" </w:t>
      </w:r>
      <w:r>
        <w:rPr>
          <w:lang w:val="es-ES" w:eastAsia="es-ES" w:bidi="es-ES"/>
          <w:w w:val="100"/>
          <w:spacing w:val="0"/>
          <w:color w:val="000000"/>
          <w:position w:val="0"/>
        </w:rPr>
        <w:t xml:space="preserve">formando parte de su famosa tarea de anotación de los fallos del Consejo de Estado. Estas ideas, modificativas de las anteriores, fueron resumidas luego </w:t>
      </w:r>
      <w:r>
        <w:rPr>
          <w:lang w:val="fr-FR" w:eastAsia="fr-FR" w:bidi="fr-FR"/>
          <w:w w:val="100"/>
          <w:spacing w:val="0"/>
          <w:color w:val="000000"/>
          <w:position w:val="0"/>
        </w:rPr>
        <w:t xml:space="preserve">en </w:t>
      </w:r>
      <w:r>
        <w:rPr>
          <w:rStyle w:val="CharStyle152"/>
          <w:lang w:val="fr-FR" w:eastAsia="fr-FR" w:bidi="fr-FR"/>
        </w:rPr>
        <w:t>Précis de droit administratif et de droit public,</w:t>
      </w:r>
      <w:r>
        <w:rPr>
          <w:lang w:val="fr-FR" w:eastAsia="fr-FR" w:bidi="fr-FR"/>
          <w:w w:val="100"/>
          <w:spacing w:val="0"/>
          <w:color w:val="000000"/>
          <w:position w:val="0"/>
        </w:rPr>
        <w:t xml:space="preserve"> 11" ed., Paris, 1927, y en </w:t>
      </w:r>
      <w:r>
        <w:rPr>
          <w:rStyle w:val="CharStyle152"/>
          <w:lang w:val="fr-FR" w:eastAsia="fr-FR" w:bidi="fr-FR"/>
        </w:rPr>
        <w:t>Précis de droit constitutionnel, 2"</w:t>
      </w:r>
      <w:r>
        <w:rPr>
          <w:lang w:val="fr-FR" w:eastAsia="fr-FR" w:bidi="fr-FR"/>
          <w:w w:val="100"/>
          <w:spacing w:val="0"/>
          <w:color w:val="000000"/>
          <w:position w:val="0"/>
        </w:rPr>
        <w:t xml:space="preserve"> ed., Paris, 1929. Y se nota, </w:t>
      </w:r>
      <w:r>
        <w:rPr>
          <w:lang w:val="es-ES" w:eastAsia="es-ES" w:bidi="es-ES"/>
          <w:w w:val="100"/>
          <w:spacing w:val="0"/>
          <w:color w:val="000000"/>
          <w:position w:val="0"/>
        </w:rPr>
        <w:t xml:space="preserve">por último, evolución </w:t>
      </w:r>
      <w:r>
        <w:rPr>
          <w:lang w:val="fr-FR" w:eastAsia="fr-FR" w:bidi="fr-FR"/>
          <w:w w:val="100"/>
          <w:spacing w:val="0"/>
          <w:color w:val="000000"/>
          <w:position w:val="0"/>
        </w:rPr>
        <w:t xml:space="preserve">en </w:t>
      </w:r>
      <w:r>
        <w:rPr>
          <w:lang w:val="es-ES" w:eastAsia="es-ES" w:bidi="es-ES"/>
          <w:w w:val="100"/>
          <w:spacing w:val="0"/>
          <w:color w:val="000000"/>
          <w:position w:val="0"/>
        </w:rPr>
        <w:t>el pensa</w:t>
        <w:softHyphen/>
        <w:t xml:space="preserve">miento </w:t>
      </w:r>
      <w:r>
        <w:rPr>
          <w:lang w:val="fr-FR" w:eastAsia="fr-FR" w:bidi="fr-FR"/>
          <w:w w:val="100"/>
          <w:spacing w:val="0"/>
          <w:color w:val="000000"/>
          <w:position w:val="0"/>
        </w:rPr>
        <w:t xml:space="preserve">de </w:t>
      </w:r>
      <w:r>
        <w:rPr>
          <w:rStyle w:val="CharStyle185"/>
          <w:lang w:val="fr-FR" w:eastAsia="fr-FR" w:bidi="fr-FR"/>
        </w:rPr>
        <w:t xml:space="preserve">Jèze, </w:t>
      </w:r>
      <w:r>
        <w:rPr>
          <w:lang w:val="fr-FR" w:eastAsia="fr-FR" w:bidi="fr-FR"/>
          <w:w w:val="100"/>
          <w:spacing w:val="0"/>
          <w:color w:val="000000"/>
          <w:position w:val="0"/>
        </w:rPr>
        <w:t xml:space="preserve">a </w:t>
      </w:r>
      <w:r>
        <w:rPr>
          <w:lang w:val="es-ES" w:eastAsia="es-ES" w:bidi="es-ES"/>
          <w:w w:val="100"/>
          <w:spacing w:val="0"/>
          <w:color w:val="000000"/>
          <w:position w:val="0"/>
        </w:rPr>
        <w:t xml:space="preserve">través </w:t>
      </w:r>
      <w:r>
        <w:rPr>
          <w:lang w:val="fr-FR" w:eastAsia="fr-FR" w:bidi="fr-FR"/>
          <w:w w:val="100"/>
          <w:spacing w:val="0"/>
          <w:color w:val="000000"/>
          <w:position w:val="0"/>
        </w:rPr>
        <w:t xml:space="preserve">de sus </w:t>
      </w:r>
      <w:r>
        <w:rPr>
          <w:lang w:val="es-ES" w:eastAsia="es-ES" w:bidi="es-ES"/>
          <w:w w:val="100"/>
          <w:spacing w:val="0"/>
          <w:color w:val="000000"/>
          <w:position w:val="0"/>
        </w:rPr>
        <w:t xml:space="preserve">diversas exposiciones del tema </w:t>
      </w:r>
      <w:r>
        <w:rPr>
          <w:lang w:val="fr-FR" w:eastAsia="fr-FR" w:bidi="fr-FR"/>
          <w:w w:val="100"/>
          <w:spacing w:val="0"/>
          <w:color w:val="000000"/>
          <w:position w:val="0"/>
        </w:rPr>
        <w:t xml:space="preserve">en </w:t>
      </w:r>
      <w:r>
        <w:rPr>
          <w:rStyle w:val="CharStyle152"/>
          <w:lang w:val="fr-FR" w:eastAsia="fr-FR" w:bidi="fr-FR"/>
        </w:rPr>
        <w:t>L'acte juridictionnel et la classification des recours contentieux,</w:t>
      </w:r>
      <w:r>
        <w:rPr>
          <w:lang w:val="fr-FR" w:eastAsia="fr-FR" w:bidi="fr-FR"/>
          <w:w w:val="100"/>
          <w:spacing w:val="0"/>
          <w:color w:val="000000"/>
          <w:position w:val="0"/>
        </w:rPr>
        <w:t xml:space="preserve"> en "Revue de Droit Public", 1909, ps. 667 y ss.; </w:t>
      </w:r>
      <w:r>
        <w:rPr>
          <w:rStyle w:val="CharStyle152"/>
          <w:lang w:val="fr-FR" w:eastAsia="fr-FR" w:bidi="fr-FR"/>
        </w:rPr>
        <w:t>La tierce opposition et le recours pour excès de pouvoir,</w:t>
      </w:r>
      <w:r>
        <w:rPr>
          <w:lang w:val="fr-FR" w:eastAsia="fr-FR" w:bidi="fr-FR"/>
          <w:w w:val="100"/>
          <w:spacing w:val="0"/>
          <w:color w:val="000000"/>
          <w:position w:val="0"/>
        </w:rPr>
        <w:t xml:space="preserve"> en "Revue de Droit Public", 1913, p. 331, y </w:t>
      </w:r>
      <w:r>
        <w:rPr>
          <w:lang w:val="es-ES" w:eastAsia="es-ES" w:bidi="es-ES"/>
          <w:w w:val="100"/>
          <w:spacing w:val="0"/>
          <w:color w:val="000000"/>
          <w:position w:val="0"/>
        </w:rPr>
        <w:t xml:space="preserve">finalmente </w:t>
      </w:r>
      <w:r>
        <w:rPr>
          <w:lang w:val="fr-FR" w:eastAsia="fr-FR" w:bidi="fr-FR"/>
          <w:w w:val="100"/>
          <w:spacing w:val="0"/>
          <w:color w:val="000000"/>
          <w:position w:val="0"/>
        </w:rPr>
        <w:t xml:space="preserve">en </w:t>
      </w:r>
      <w:r>
        <w:rPr>
          <w:rStyle w:val="CharStyle152"/>
          <w:lang w:val="fr-FR" w:eastAsia="fr-FR" w:bidi="fr-FR"/>
        </w:rPr>
        <w:t>Principes généraux du droit administratif,</w:t>
      </w:r>
      <w:r>
        <w:rPr>
          <w:lang w:val="fr-FR" w:eastAsia="fr-FR" w:bidi="fr-FR"/>
          <w:w w:val="100"/>
          <w:spacing w:val="0"/>
          <w:color w:val="000000"/>
          <w:position w:val="0"/>
        </w:rPr>
        <w:t xml:space="preserve"> ps. 48 y ss., y 226 y ss.</w:t>
      </w:r>
    </w:p>
    <w:p>
      <w:pPr>
        <w:pStyle w:val="Style11"/>
        <w:numPr>
          <w:ilvl w:val="0"/>
          <w:numId w:val="39"/>
        </w:numPr>
        <w:framePr w:w="7583" w:h="5316" w:hRule="exact" w:wrap="none" w:vAnchor="page" w:hAnchor="page" w:x="159" w:y="5072"/>
        <w:tabs>
          <w:tab w:leader="none" w:pos="1045" w:val="left"/>
        </w:tabs>
        <w:widowControl w:val="0"/>
        <w:keepNext w:val="0"/>
        <w:keepLines w:val="0"/>
        <w:shd w:val="clear" w:color="auto" w:fill="auto"/>
        <w:bidi w:val="0"/>
        <w:jc w:val="both"/>
        <w:spacing w:before="0" w:after="0" w:line="173" w:lineRule="exact"/>
        <w:ind w:left="420" w:right="1600" w:firstLine="340"/>
      </w:pPr>
      <w:r>
        <w:rPr>
          <w:rStyle w:val="CharStyle152"/>
        </w:rPr>
        <w:t>Así,</w:t>
      </w:r>
      <w:r>
        <w:rPr>
          <w:lang w:val="es-ES" w:eastAsia="es-ES" w:bidi="es-ES"/>
          <w:w w:val="100"/>
          <w:spacing w:val="0"/>
          <w:color w:val="000000"/>
          <w:position w:val="0"/>
        </w:rPr>
        <w:t xml:space="preserve"> </w:t>
      </w:r>
      <w:r>
        <w:rPr>
          <w:rStyle w:val="CharStyle185"/>
        </w:rPr>
        <w:t xml:space="preserve">Guillen, </w:t>
      </w:r>
      <w:r>
        <w:rPr>
          <w:lang w:val="fr-FR" w:eastAsia="fr-FR" w:bidi="fr-FR"/>
          <w:w w:val="100"/>
          <w:spacing w:val="0"/>
          <w:color w:val="000000"/>
          <w:position w:val="0"/>
        </w:rPr>
        <w:t xml:space="preserve">L'acte </w:t>
      </w:r>
      <w:r>
        <w:rPr>
          <w:rStyle w:val="CharStyle152"/>
          <w:lang w:val="fr-FR" w:eastAsia="fr-FR" w:bidi="fr-FR"/>
        </w:rPr>
        <w:t>juridictionnel et l'autorité de la chose jugée,</w:t>
      </w:r>
      <w:r>
        <w:rPr>
          <w:lang w:val="fr-FR" w:eastAsia="fr-FR" w:bidi="fr-FR"/>
          <w:w w:val="100"/>
          <w:spacing w:val="0"/>
          <w:color w:val="000000"/>
          <w:position w:val="0"/>
        </w:rPr>
        <w:t xml:space="preserve"> cit., p. 59, para </w:t>
      </w:r>
      <w:r>
        <w:rPr>
          <w:lang w:val="es-ES" w:eastAsia="es-ES" w:bidi="es-ES"/>
          <w:w w:val="100"/>
          <w:spacing w:val="0"/>
          <w:color w:val="000000"/>
          <w:position w:val="0"/>
        </w:rPr>
        <w:t xml:space="preserve">quien "habrá acto jurisdiccional cuando se deba resolver una cuestión de violación de ley". También en este sentido </w:t>
      </w:r>
      <w:r>
        <w:rPr>
          <w:rStyle w:val="CharStyle185"/>
        </w:rPr>
        <w:t xml:space="preserve">Jelunek, </w:t>
      </w:r>
      <w:r>
        <w:rPr>
          <w:rStyle w:val="CharStyle152"/>
        </w:rPr>
        <w:t>Teoría general del Estado,</w:t>
      </w:r>
      <w:r>
        <w:rPr>
          <w:lang w:val="es-ES" w:eastAsia="es-ES" w:bidi="es-ES"/>
          <w:w w:val="100"/>
          <w:spacing w:val="0"/>
          <w:color w:val="000000"/>
          <w:position w:val="0"/>
        </w:rPr>
        <w:t xml:space="preserve"> trad. esp., p. 497, para quien "la jurisdicción fija en los casos individuales el derecho incierto o cuestionable, o las situaciones de intereses jurídicos". Por </w:t>
      </w:r>
      <w:r>
        <w:rPr>
          <w:lang w:val="fr-FR" w:eastAsia="fr-FR" w:bidi="fr-FR"/>
          <w:w w:val="100"/>
          <w:spacing w:val="0"/>
          <w:color w:val="000000"/>
          <w:position w:val="0"/>
        </w:rPr>
        <w:t xml:space="preserve">su parte, Vizioz, Les </w:t>
      </w:r>
      <w:r>
        <w:rPr>
          <w:rStyle w:val="CharStyle152"/>
          <w:lang w:val="fr-FR" w:eastAsia="fr-FR" w:bidi="fr-FR"/>
        </w:rPr>
        <w:t>notions fondamentales de la procédure et la doctrine française de droit public,</w:t>
      </w:r>
      <w:r>
        <w:rPr>
          <w:lang w:val="fr-FR" w:eastAsia="fr-FR" w:bidi="fr-FR"/>
          <w:w w:val="100"/>
          <w:spacing w:val="0"/>
          <w:color w:val="000000"/>
          <w:position w:val="0"/>
        </w:rPr>
        <w:t xml:space="preserve"> p. 49, </w:t>
      </w:r>
      <w:r>
        <w:rPr>
          <w:lang w:val="es-ES" w:eastAsia="es-ES" w:bidi="es-ES"/>
          <w:w w:val="100"/>
          <w:spacing w:val="0"/>
          <w:color w:val="000000"/>
          <w:position w:val="0"/>
        </w:rPr>
        <w:t xml:space="preserve">define </w:t>
      </w:r>
      <w:r>
        <w:rPr>
          <w:lang w:val="fr-FR" w:eastAsia="fr-FR" w:bidi="fr-FR"/>
          <w:w w:val="100"/>
          <w:spacing w:val="0"/>
          <w:color w:val="000000"/>
          <w:position w:val="0"/>
        </w:rPr>
        <w:t xml:space="preserve">la </w:t>
      </w:r>
      <w:r>
        <w:rPr>
          <w:lang w:val="es-ES" w:eastAsia="es-ES" w:bidi="es-ES"/>
          <w:w w:val="100"/>
          <w:spacing w:val="0"/>
          <w:color w:val="000000"/>
          <w:position w:val="0"/>
        </w:rPr>
        <w:t>jurisdicción diciendo: "Hay jurisdicción todas las veces que el agente público interviene para dirimir una cuestión de derecho, para pronunciarse sobre una pretensión de orden jurídico, ha</w:t>
        <w:softHyphen/>
        <w:t xml:space="preserve">ciendo una comprobación relativa a la legitimidad de un acto o de una situación preexistente". Por las mismas razones es insuficiente la definición </w:t>
      </w:r>
      <w:r>
        <w:rPr>
          <w:lang w:val="fr-FR" w:eastAsia="fr-FR" w:bidi="fr-FR"/>
          <w:w w:val="100"/>
          <w:spacing w:val="0"/>
          <w:color w:val="000000"/>
          <w:position w:val="0"/>
        </w:rPr>
        <w:t xml:space="preserve">de </w:t>
      </w:r>
      <w:r>
        <w:rPr>
          <w:rStyle w:val="CharStyle185"/>
          <w:lang w:val="fr-FR" w:eastAsia="fr-FR" w:bidi="fr-FR"/>
        </w:rPr>
        <w:t xml:space="preserve">Bonnard, </w:t>
      </w:r>
      <w:r>
        <w:rPr>
          <w:rStyle w:val="CharStyle152"/>
        </w:rPr>
        <w:t xml:space="preserve">La </w:t>
      </w:r>
      <w:r>
        <w:rPr>
          <w:rStyle w:val="CharStyle152"/>
          <w:lang w:val="fr-FR" w:eastAsia="fr-FR" w:bidi="fr-FR"/>
        </w:rPr>
        <w:t>conception materielle de la fonction juridictionnelle,</w:t>
      </w:r>
      <w:r>
        <w:rPr>
          <w:lang w:val="fr-FR" w:eastAsia="fr-FR" w:bidi="fr-FR"/>
          <w:w w:val="100"/>
          <w:spacing w:val="0"/>
          <w:color w:val="000000"/>
          <w:position w:val="0"/>
        </w:rPr>
        <w:t xml:space="preserve"> publ. en "Mélanges Carre de Mal</w:t>
        <w:softHyphen/>
        <w:t xml:space="preserve">berg", ps. 3 y ss., y en </w:t>
      </w:r>
      <w:r>
        <w:rPr>
          <w:rStyle w:val="CharStyle152"/>
          <w:lang w:val="fr-FR" w:eastAsia="fr-FR" w:bidi="fr-FR"/>
        </w:rPr>
        <w:t>Le contrôle juridictionnel de l'administration,</w:t>
      </w:r>
      <w:r>
        <w:rPr>
          <w:lang w:val="fr-FR" w:eastAsia="fr-FR" w:bidi="fr-FR"/>
          <w:w w:val="100"/>
          <w:spacing w:val="0"/>
          <w:color w:val="000000"/>
          <w:position w:val="0"/>
        </w:rPr>
        <w:t xml:space="preserve"> ps. 19 y ss. y 78 y ss., </w:t>
      </w:r>
      <w:r>
        <w:rPr>
          <w:lang w:val="es-ES" w:eastAsia="es-ES" w:bidi="es-ES"/>
          <w:w w:val="100"/>
          <w:spacing w:val="0"/>
          <w:color w:val="000000"/>
          <w:position w:val="0"/>
        </w:rPr>
        <w:t xml:space="preserve">cuando dice: </w:t>
      </w:r>
      <w:r>
        <w:rPr>
          <w:lang w:val="fr-FR" w:eastAsia="fr-FR" w:bidi="fr-FR"/>
          <w:w w:val="100"/>
          <w:spacing w:val="0"/>
          <w:color w:val="000000"/>
          <w:position w:val="0"/>
        </w:rPr>
        <w:t xml:space="preserve">"El </w:t>
      </w:r>
      <w:r>
        <w:rPr>
          <w:lang w:val="es-ES" w:eastAsia="es-ES" w:bidi="es-ES"/>
          <w:w w:val="100"/>
          <w:spacing w:val="0"/>
          <w:color w:val="000000"/>
          <w:position w:val="0"/>
        </w:rPr>
        <w:t>acto jurisdiccional se caracteriza por otros elementos que se encuen</w:t>
        <w:softHyphen/>
        <w:t>tran en su estructura intema, es decir, aquellos provocados por una contestación rela</w:t>
        <w:softHyphen/>
        <w:t>tiva a un derecho subjetivo".</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21"/>
        <w:framePr w:wrap="none" w:vAnchor="page" w:hAnchor="page" w:x="1450" w:y="134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32</w:t>
      </w:r>
    </w:p>
    <w:p>
      <w:pPr>
        <w:pStyle w:val="Style122"/>
        <w:framePr w:wrap="none" w:vAnchor="page" w:hAnchor="page" w:x="2566" w:y="134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80" w:h="6102" w:hRule="exact" w:wrap="none" w:vAnchor="page" w:hAnchor="page" w:x="162" w:y="1779"/>
        <w:widowControl w:val="0"/>
        <w:keepNext w:val="0"/>
        <w:keepLines w:val="0"/>
        <w:shd w:val="clear" w:color="auto" w:fill="auto"/>
        <w:bidi w:val="0"/>
        <w:jc w:val="both"/>
        <w:spacing w:before="0" w:after="0" w:line="208" w:lineRule="exact"/>
        <w:ind w:left="1300" w:right="840" w:firstLine="340"/>
      </w:pPr>
      <w:r>
        <w:rPr>
          <w:lang w:val="es-ES" w:eastAsia="es-ES" w:bidi="es-ES"/>
          <w:w w:val="100"/>
          <w:spacing w:val="0"/>
          <w:color w:val="000000"/>
          <w:position w:val="0"/>
        </w:rPr>
        <w:t>Pero este conjunto de circunstancias no puede hacer perder de vista que la delimitación del contenido de la jurisdicción es, sin duda, el elemento más importante para resolver las cuestiones prácticas que este problema propone. La jurisdicción es tal por su contenido y por su función, no por su forma. La forma es la envoltura. El contenido caracteriza la función</w:t>
      </w:r>
      <w:r>
        <w:rPr>
          <w:lang w:val="es-ES" w:eastAsia="es-ES" w:bidi="es-ES"/>
          <w:vertAlign w:val="superscript"/>
          <w:w w:val="100"/>
          <w:spacing w:val="0"/>
          <w:color w:val="000000"/>
          <w:position w:val="0"/>
        </w:rPr>
        <w:t>27</w:t>
      </w:r>
      <w:r>
        <w:rPr>
          <w:lang w:val="es-ES" w:eastAsia="es-ES" w:bidi="es-ES"/>
          <w:w w:val="100"/>
          <w:spacing w:val="0"/>
          <w:color w:val="000000"/>
          <w:position w:val="0"/>
        </w:rPr>
        <w:t>.</w:t>
      </w:r>
    </w:p>
    <w:p>
      <w:pPr>
        <w:pStyle w:val="Style5"/>
        <w:framePr w:w="7580" w:h="6102" w:hRule="exact" w:wrap="none" w:vAnchor="page" w:hAnchor="page" w:x="162" w:y="1779"/>
        <w:widowControl w:val="0"/>
        <w:keepNext w:val="0"/>
        <w:keepLines w:val="0"/>
        <w:shd w:val="clear" w:color="auto" w:fill="auto"/>
        <w:bidi w:val="0"/>
        <w:jc w:val="both"/>
        <w:spacing w:before="0" w:after="0" w:line="208" w:lineRule="exact"/>
        <w:ind w:left="1300" w:right="840" w:firstLine="340"/>
      </w:pPr>
      <w:r>
        <w:rPr>
          <w:lang w:val="es-ES" w:eastAsia="es-ES" w:bidi="es-ES"/>
          <w:w w:val="100"/>
          <w:spacing w:val="0"/>
          <w:color w:val="000000"/>
          <w:position w:val="0"/>
        </w:rPr>
        <w:t>Ese contenido ha sido delimitado, frecuentemente, como la repa</w:t>
        <w:softHyphen/>
        <w:t>ración del derecho lesionado, la tutela del derecho subjetivo, la resti</w:t>
        <w:softHyphen/>
        <w:t>tución de los bienes despojados, etc. Pero esta corriente de doctrina, en la que se hallan casi todos los representantes de la escuela francesa, aun los más prestigiosos</w:t>
      </w:r>
      <w:r>
        <w:rPr>
          <w:lang w:val="es-ES" w:eastAsia="es-ES" w:bidi="es-ES"/>
          <w:vertAlign w:val="superscript"/>
          <w:w w:val="100"/>
          <w:spacing w:val="0"/>
          <w:color w:val="000000"/>
          <w:position w:val="0"/>
        </w:rPr>
        <w:t>28</w:t>
      </w:r>
      <w:r>
        <w:rPr>
          <w:lang w:val="es-ES" w:eastAsia="es-ES" w:bidi="es-ES"/>
          <w:w w:val="100"/>
          <w:spacing w:val="0"/>
          <w:color w:val="000000"/>
          <w:position w:val="0"/>
        </w:rPr>
        <w:t>, y no pocos de la escuela alemana</w:t>
      </w:r>
      <w:r>
        <w:rPr>
          <w:lang w:val="es-ES" w:eastAsia="es-ES" w:bidi="es-ES"/>
          <w:vertAlign w:val="superscript"/>
          <w:w w:val="100"/>
          <w:spacing w:val="0"/>
          <w:color w:val="000000"/>
          <w:position w:val="0"/>
        </w:rPr>
        <w:t>29</w:t>
      </w:r>
      <w:r>
        <w:rPr>
          <w:lang w:val="es-ES" w:eastAsia="es-ES" w:bidi="es-ES"/>
          <w:w w:val="100"/>
          <w:spacing w:val="0"/>
          <w:color w:val="000000"/>
          <w:position w:val="0"/>
        </w:rPr>
        <w:t>, no ha reparado que la jurisdicción no sólo expide sentencias de condena, que son las que, efectivamente, reparan los derechos lesionados, tute</w:t>
        <w:softHyphen/>
        <w:t>lan el derecho subjetivo, etc. También dicta sentencias absolutorias, que se limitan a relevar al demandado de las imputaciones formula</w:t>
        <w:softHyphen/>
        <w:t xml:space="preserve">das en la demanda; dictan sentencias de mera declaración, en las que no hay derechos conculcados ni violados; sentencias constitutivas que crean estados jurídicos nuevos, inexistentes antes de su emisión, que no contienen ninguna condena; decisiones en cuestiones de estado civil; declaraciones de incapacidad; sentencias estimativas que se limitan a determinar el </w:t>
      </w:r>
      <w:r>
        <w:rPr>
          <w:rStyle w:val="CharStyle23"/>
        </w:rPr>
        <w:t>quantum</w:t>
      </w:r>
      <w:r>
        <w:rPr>
          <w:lang w:val="es-ES" w:eastAsia="es-ES" w:bidi="es-ES"/>
          <w:w w:val="100"/>
          <w:spacing w:val="0"/>
          <w:color w:val="000000"/>
          <w:position w:val="0"/>
        </w:rPr>
        <w:t xml:space="preserve"> de una prestación; sentencias de disolución de la sociedad conyugal a pedido de cualquiera de los esposos; etc.</w:t>
      </w:r>
    </w:p>
    <w:p>
      <w:pPr>
        <w:pStyle w:val="Style5"/>
        <w:framePr w:w="7580" w:h="6102" w:hRule="exact" w:wrap="none" w:vAnchor="page" w:hAnchor="page" w:x="162" w:y="1779"/>
        <w:widowControl w:val="0"/>
        <w:keepNext w:val="0"/>
        <w:keepLines w:val="0"/>
        <w:shd w:val="clear" w:color="auto" w:fill="auto"/>
        <w:bidi w:val="0"/>
        <w:jc w:val="both"/>
        <w:spacing w:before="0" w:after="0" w:line="208" w:lineRule="exact"/>
        <w:ind w:left="1300" w:right="840" w:firstLine="340"/>
      </w:pPr>
      <w:r>
        <w:rPr>
          <w:lang w:val="es-ES" w:eastAsia="es-ES" w:bidi="es-ES"/>
          <w:w w:val="100"/>
          <w:spacing w:val="0"/>
          <w:color w:val="000000"/>
          <w:position w:val="0"/>
        </w:rPr>
        <w:t>También se ha señalado como contenido de la jurisdicción, su carácter sustitutivo</w:t>
      </w:r>
      <w:r>
        <w:rPr>
          <w:lang w:val="es-ES" w:eastAsia="es-ES" w:bidi="es-ES"/>
          <w:vertAlign w:val="superscript"/>
          <w:w w:val="100"/>
          <w:spacing w:val="0"/>
          <w:color w:val="000000"/>
          <w:position w:val="0"/>
        </w:rPr>
        <w:t>30</w:t>
      </w:r>
      <w:r>
        <w:rPr>
          <w:lang w:val="es-ES" w:eastAsia="es-ES" w:bidi="es-ES"/>
          <w:w w:val="100"/>
          <w:spacing w:val="0"/>
          <w:color w:val="000000"/>
          <w:position w:val="0"/>
        </w:rPr>
        <w:t>.</w:t>
      </w:r>
    </w:p>
    <w:p>
      <w:pPr>
        <w:pStyle w:val="Style5"/>
        <w:framePr w:w="7580" w:h="6102" w:hRule="exact" w:wrap="none" w:vAnchor="page" w:hAnchor="page" w:x="162" w:y="1779"/>
        <w:widowControl w:val="0"/>
        <w:keepNext w:val="0"/>
        <w:keepLines w:val="0"/>
        <w:shd w:val="clear" w:color="auto" w:fill="auto"/>
        <w:bidi w:val="0"/>
        <w:jc w:val="both"/>
        <w:spacing w:before="0" w:after="0" w:line="208" w:lineRule="exact"/>
        <w:ind w:left="1300" w:right="840" w:firstLine="340"/>
      </w:pPr>
      <w:r>
        <w:rPr>
          <w:lang w:val="es-ES" w:eastAsia="es-ES" w:bidi="es-ES"/>
          <w:w w:val="100"/>
          <w:spacing w:val="0"/>
          <w:color w:val="000000"/>
          <w:position w:val="0"/>
        </w:rPr>
        <w:t>Esa sustitución se produce de dos maneras: en el proceso de co</w:t>
        <w:softHyphen/>
        <w:t>nocimiento, el juez sustituye con su voluntad, la voluntad de las partes y de los terceros; y en el proceso de ejecución, la sustitución consiste en que los funcionarios del Estado, actuando coactivamen</w:t>
        <w:softHyphen/>
        <w:t>te, realizan los actos que debió haber realizado el obligado y de los</w:t>
      </w:r>
    </w:p>
    <w:p>
      <w:pPr>
        <w:pStyle w:val="Style11"/>
        <w:framePr w:w="7580" w:h="2046" w:hRule="exact" w:wrap="none" w:vAnchor="page" w:hAnchor="page" w:x="162" w:y="8147"/>
        <w:widowControl w:val="0"/>
        <w:keepNext w:val="0"/>
        <w:keepLines w:val="0"/>
        <w:shd w:val="clear" w:color="auto" w:fill="auto"/>
        <w:bidi w:val="0"/>
        <w:jc w:val="both"/>
        <w:spacing w:before="0" w:after="0" w:line="168" w:lineRule="exact"/>
        <w:ind w:left="1300" w:right="0" w:firstLine="340"/>
      </w:pPr>
      <w:r>
        <w:rPr>
          <w:lang w:val="es-ES" w:eastAsia="es-ES" w:bidi="es-ES"/>
          <w:w w:val="100"/>
          <w:spacing w:val="0"/>
          <w:color w:val="000000"/>
          <w:position w:val="0"/>
        </w:rPr>
        <w:t xml:space="preserve">-" Así, </w:t>
      </w:r>
      <w:r>
        <w:rPr>
          <w:rStyle w:val="CharStyle194"/>
          <w:lang w:val="it-IT" w:eastAsia="it-IT" w:bidi="it-IT"/>
        </w:rPr>
        <w:t xml:space="preserve">Calamandrei, </w:t>
      </w:r>
      <w:r>
        <w:rPr>
          <w:rStyle w:val="CharStyle152"/>
        </w:rPr>
        <w:t>Instituciones,</w:t>
      </w:r>
      <w:r>
        <w:rPr>
          <w:lang w:val="es-ES" w:eastAsia="es-ES" w:bidi="es-ES"/>
          <w:w w:val="100"/>
          <w:spacing w:val="0"/>
          <w:color w:val="000000"/>
          <w:position w:val="0"/>
        </w:rPr>
        <w:t xml:space="preserve"> p. 104.</w:t>
      </w:r>
    </w:p>
    <w:p>
      <w:pPr>
        <w:pStyle w:val="Style148"/>
        <w:framePr w:w="7580" w:h="2046" w:hRule="exact" w:wrap="none" w:vAnchor="page" w:hAnchor="page" w:x="162" w:y="8147"/>
        <w:widowControl w:val="0"/>
        <w:keepNext w:val="0"/>
        <w:keepLines w:val="0"/>
        <w:shd w:val="clear" w:color="auto" w:fill="auto"/>
        <w:bidi w:val="0"/>
        <w:spacing w:before="0" w:after="0"/>
        <w:ind w:left="1300" w:right="0" w:firstLine="340"/>
      </w:pPr>
      <w:r>
        <w:rPr>
          <w:rStyle w:val="CharStyle150"/>
          <w:vertAlign w:val="superscript"/>
          <w:i w:val="0"/>
          <w:iCs w:val="0"/>
        </w:rPr>
        <w:t>2S</w:t>
      </w:r>
      <w:r>
        <w:rPr>
          <w:rStyle w:val="CharStyle150"/>
          <w:i w:val="0"/>
          <w:iCs w:val="0"/>
        </w:rPr>
        <w:t xml:space="preserve"> P. ej., </w:t>
      </w:r>
      <w:r>
        <w:rPr>
          <w:rStyle w:val="CharStyle195"/>
          <w:i w:val="0"/>
          <w:iCs w:val="0"/>
        </w:rPr>
        <w:t xml:space="preserve">Duguit, </w:t>
      </w:r>
      <w:r>
        <w:rPr>
          <w:lang w:val="fr-FR" w:eastAsia="fr-FR" w:bidi="fr-FR"/>
          <w:w w:val="100"/>
          <w:spacing w:val="0"/>
          <w:color w:val="000000"/>
          <w:position w:val="0"/>
        </w:rPr>
        <w:t xml:space="preserve">Traité de droit constitutionnel, </w:t>
      </w:r>
      <w:r>
        <w:rPr>
          <w:lang w:val="es-ES" w:eastAsia="es-ES" w:bidi="es-ES"/>
          <w:w w:val="100"/>
          <w:spacing w:val="0"/>
          <w:color w:val="000000"/>
          <w:position w:val="0"/>
        </w:rPr>
        <w:t xml:space="preserve">3’ </w:t>
      </w:r>
      <w:r>
        <w:rPr>
          <w:lang w:val="it-IT" w:eastAsia="it-IT" w:bidi="it-IT"/>
          <w:w w:val="100"/>
          <w:spacing w:val="0"/>
          <w:color w:val="000000"/>
          <w:position w:val="0"/>
        </w:rPr>
        <w:t xml:space="preserve">ed., </w:t>
      </w:r>
      <w:r>
        <w:rPr>
          <w:lang w:val="es-ES" w:eastAsia="es-ES" w:bidi="es-ES"/>
          <w:w w:val="100"/>
          <w:spacing w:val="0"/>
          <w:color w:val="000000"/>
          <w:position w:val="0"/>
        </w:rPr>
        <w:t>t. 2,</w:t>
      </w:r>
      <w:r>
        <w:rPr>
          <w:rStyle w:val="CharStyle150"/>
          <w:i w:val="0"/>
          <w:iCs w:val="0"/>
        </w:rPr>
        <w:t xml:space="preserve"> </w:t>
      </w:r>
      <w:r>
        <w:rPr>
          <w:rStyle w:val="CharStyle150"/>
          <w:lang w:val="fr-FR" w:eastAsia="fr-FR" w:bidi="fr-FR"/>
          <w:i w:val="0"/>
          <w:iCs w:val="0"/>
        </w:rPr>
        <w:t xml:space="preserve">p. </w:t>
      </w:r>
      <w:r>
        <w:rPr>
          <w:rStyle w:val="CharStyle150"/>
          <w:i w:val="0"/>
          <w:iCs w:val="0"/>
        </w:rPr>
        <w:t>428.</w:t>
      </w:r>
    </w:p>
    <w:p>
      <w:pPr>
        <w:pStyle w:val="Style148"/>
        <w:numPr>
          <w:ilvl w:val="0"/>
          <w:numId w:val="41"/>
        </w:numPr>
        <w:framePr w:w="7580" w:h="2046" w:hRule="exact" w:wrap="none" w:vAnchor="page" w:hAnchor="page" w:x="162" w:y="8147"/>
        <w:tabs>
          <w:tab w:leader="none" w:pos="1888" w:val="left"/>
        </w:tabs>
        <w:widowControl w:val="0"/>
        <w:keepNext w:val="0"/>
        <w:keepLines w:val="0"/>
        <w:shd w:val="clear" w:color="auto" w:fill="auto"/>
        <w:bidi w:val="0"/>
        <w:spacing w:before="0" w:after="0"/>
        <w:ind w:left="1300" w:right="0" w:firstLine="340"/>
      </w:pPr>
      <w:r>
        <w:rPr>
          <w:rStyle w:val="CharStyle150"/>
          <w:lang w:val="fr-FR" w:eastAsia="fr-FR" w:bidi="fr-FR"/>
          <w:i w:val="0"/>
          <w:iCs w:val="0"/>
        </w:rPr>
        <w:t xml:space="preserve">P. ej., </w:t>
      </w:r>
      <w:r>
        <w:rPr>
          <w:rStyle w:val="CharStyle195"/>
          <w:lang w:val="fr-FR" w:eastAsia="fr-FR" w:bidi="fr-FR"/>
          <w:i w:val="0"/>
          <w:iCs w:val="0"/>
        </w:rPr>
        <w:t xml:space="preserve">Kelsen, </w:t>
      </w:r>
      <w:r>
        <w:rPr>
          <w:lang w:val="es-ES" w:eastAsia="es-ES" w:bidi="es-ES"/>
          <w:w w:val="100"/>
          <w:spacing w:val="0"/>
          <w:color w:val="000000"/>
          <w:position w:val="0"/>
        </w:rPr>
        <w:t xml:space="preserve">Teoría </w:t>
      </w:r>
      <w:r>
        <w:rPr>
          <w:lang w:val="fr-FR" w:eastAsia="fr-FR" w:bidi="fr-FR"/>
          <w:w w:val="100"/>
          <w:spacing w:val="0"/>
          <w:color w:val="000000"/>
          <w:position w:val="0"/>
        </w:rPr>
        <w:t xml:space="preserve">general </w:t>
      </w:r>
      <w:r>
        <w:rPr>
          <w:lang w:val="es-ES" w:eastAsia="es-ES" w:bidi="es-ES"/>
          <w:w w:val="100"/>
          <w:spacing w:val="0"/>
          <w:color w:val="000000"/>
          <w:position w:val="0"/>
        </w:rPr>
        <w:t xml:space="preserve">del derecho </w:t>
      </w:r>
      <w:r>
        <w:rPr>
          <w:lang w:val="fr-FR" w:eastAsia="fr-FR" w:bidi="fr-FR"/>
          <w:w w:val="100"/>
          <w:spacing w:val="0"/>
          <w:color w:val="000000"/>
          <w:position w:val="0"/>
        </w:rPr>
        <w:t xml:space="preserve">y </w:t>
      </w:r>
      <w:r>
        <w:rPr>
          <w:lang w:val="es-ES" w:eastAsia="es-ES" w:bidi="es-ES"/>
          <w:w w:val="100"/>
          <w:spacing w:val="0"/>
          <w:color w:val="000000"/>
          <w:position w:val="0"/>
        </w:rPr>
        <w:t>del Estado,</w:t>
      </w:r>
      <w:r>
        <w:rPr>
          <w:rStyle w:val="CharStyle150"/>
          <w:i w:val="0"/>
          <w:iCs w:val="0"/>
        </w:rPr>
        <w:t xml:space="preserve"> </w:t>
      </w:r>
      <w:r>
        <w:rPr>
          <w:rStyle w:val="CharStyle150"/>
          <w:lang w:val="fr-FR" w:eastAsia="fr-FR" w:bidi="fr-FR"/>
          <w:i w:val="0"/>
          <w:iCs w:val="0"/>
        </w:rPr>
        <w:t xml:space="preserve">cit., p. </w:t>
      </w:r>
      <w:r>
        <w:rPr>
          <w:rStyle w:val="CharStyle196"/>
          <w:lang w:val="fr-FR" w:eastAsia="fr-FR" w:bidi="fr-FR"/>
          <w:i w:val="0"/>
          <w:iCs w:val="0"/>
        </w:rPr>
        <w:t>287.</w:t>
      </w:r>
    </w:p>
    <w:p>
      <w:pPr>
        <w:pStyle w:val="Style11"/>
        <w:numPr>
          <w:ilvl w:val="0"/>
          <w:numId w:val="41"/>
        </w:numPr>
        <w:framePr w:w="7580" w:h="2046" w:hRule="exact" w:wrap="none" w:vAnchor="page" w:hAnchor="page" w:x="162" w:y="8147"/>
        <w:tabs>
          <w:tab w:leader="none" w:pos="1892" w:val="left"/>
        </w:tabs>
        <w:widowControl w:val="0"/>
        <w:keepNext w:val="0"/>
        <w:keepLines w:val="0"/>
        <w:shd w:val="clear" w:color="auto" w:fill="auto"/>
        <w:bidi w:val="0"/>
        <w:jc w:val="both"/>
        <w:spacing w:before="0" w:after="0" w:line="168" w:lineRule="exact"/>
        <w:ind w:left="1300" w:right="840" w:firstLine="340"/>
      </w:pPr>
      <w:r>
        <w:rPr>
          <w:lang w:val="es-ES" w:eastAsia="es-ES" w:bidi="es-ES"/>
          <w:w w:val="100"/>
          <w:spacing w:val="0"/>
          <w:color w:val="000000"/>
          <w:position w:val="0"/>
        </w:rPr>
        <w:t xml:space="preserve">Así, </w:t>
      </w:r>
      <w:r>
        <w:rPr>
          <w:lang w:val="fr-FR" w:eastAsia="fr-FR" w:bidi="fr-FR"/>
          <w:w w:val="100"/>
          <w:spacing w:val="0"/>
          <w:color w:val="000000"/>
          <w:position w:val="0"/>
        </w:rPr>
        <w:t xml:space="preserve">p. </w:t>
      </w:r>
      <w:r>
        <w:rPr>
          <w:rStyle w:val="CharStyle183"/>
          <w:lang w:val="fr-FR" w:eastAsia="fr-FR" w:bidi="fr-FR"/>
        </w:rPr>
        <w:t xml:space="preserve">ej., </w:t>
      </w:r>
      <w:r>
        <w:rPr>
          <w:rStyle w:val="CharStyle151"/>
          <w:lang w:val="fr-FR" w:eastAsia="fr-FR" w:bidi="fr-FR"/>
        </w:rPr>
        <w:t xml:space="preserve">Chiovenda, </w:t>
      </w:r>
      <w:r>
        <w:rPr>
          <w:rStyle w:val="CharStyle152"/>
        </w:rPr>
        <w:t>Instituciones,</w:t>
      </w:r>
      <w:r>
        <w:rPr>
          <w:lang w:val="es-ES" w:eastAsia="es-ES" w:bidi="es-ES"/>
          <w:w w:val="100"/>
          <w:spacing w:val="0"/>
          <w:color w:val="000000"/>
          <w:position w:val="0"/>
        </w:rPr>
        <w:t xml:space="preserve"> </w:t>
      </w:r>
      <w:r>
        <w:rPr>
          <w:lang w:val="fr-FR" w:eastAsia="fr-FR" w:bidi="fr-FR"/>
          <w:w w:val="100"/>
          <w:spacing w:val="0"/>
          <w:color w:val="000000"/>
          <w:position w:val="0"/>
        </w:rPr>
        <w:t xml:space="preserve">t. </w:t>
      </w:r>
      <w:r>
        <w:rPr>
          <w:rStyle w:val="CharStyle183"/>
          <w:lang w:val="fr-FR" w:eastAsia="fr-FR" w:bidi="fr-FR"/>
        </w:rPr>
        <w:t xml:space="preserve">2, </w:t>
      </w:r>
      <w:r>
        <w:rPr>
          <w:lang w:val="fr-FR" w:eastAsia="fr-FR" w:bidi="fr-FR"/>
          <w:w w:val="100"/>
          <w:spacing w:val="0"/>
          <w:color w:val="000000"/>
          <w:position w:val="0"/>
        </w:rPr>
        <w:t xml:space="preserve">ps. </w:t>
      </w:r>
      <w:r>
        <w:rPr>
          <w:rStyle w:val="CharStyle183"/>
          <w:lang w:val="fr-FR" w:eastAsia="fr-FR" w:bidi="fr-FR"/>
        </w:rPr>
        <w:t xml:space="preserve">10 </w:t>
      </w:r>
      <w:r>
        <w:rPr>
          <w:lang w:val="fr-FR" w:eastAsia="fr-FR" w:bidi="fr-FR"/>
          <w:w w:val="100"/>
          <w:spacing w:val="0"/>
          <w:color w:val="000000"/>
          <w:position w:val="0"/>
        </w:rPr>
        <w:t xml:space="preserve">y </w:t>
      </w:r>
      <w:r>
        <w:rPr>
          <w:lang w:val="it-IT" w:eastAsia="it-IT" w:bidi="it-IT"/>
          <w:w w:val="100"/>
          <w:spacing w:val="0"/>
          <w:color w:val="000000"/>
          <w:position w:val="0"/>
        </w:rPr>
        <w:t xml:space="preserve">ss., </w:t>
      </w:r>
      <w:r>
        <w:rPr>
          <w:lang w:val="fr-FR" w:eastAsia="fr-FR" w:bidi="fr-FR"/>
          <w:w w:val="100"/>
          <w:spacing w:val="0"/>
          <w:color w:val="000000"/>
          <w:position w:val="0"/>
        </w:rPr>
        <w:t xml:space="preserve">para </w:t>
      </w:r>
      <w:r>
        <w:rPr>
          <w:lang w:val="es-ES" w:eastAsia="es-ES" w:bidi="es-ES"/>
          <w:w w:val="100"/>
          <w:spacing w:val="0"/>
          <w:color w:val="000000"/>
          <w:position w:val="0"/>
        </w:rPr>
        <w:t xml:space="preserve">quien </w:t>
      </w:r>
      <w:r>
        <w:rPr>
          <w:lang w:val="fr-FR" w:eastAsia="fr-FR" w:bidi="fr-FR"/>
          <w:w w:val="100"/>
          <w:spacing w:val="0"/>
          <w:color w:val="000000"/>
          <w:position w:val="0"/>
        </w:rPr>
        <w:t xml:space="preserve">"la </w:t>
      </w:r>
      <w:r>
        <w:rPr>
          <w:lang w:val="es-ES" w:eastAsia="es-ES" w:bidi="es-ES"/>
          <w:w w:val="100"/>
          <w:spacing w:val="0"/>
          <w:color w:val="000000"/>
          <w:position w:val="0"/>
        </w:rPr>
        <w:t xml:space="preserve">jurisdicción </w:t>
      </w:r>
      <w:r>
        <w:rPr>
          <w:lang w:val="fr-FR" w:eastAsia="fr-FR" w:bidi="fr-FR"/>
          <w:w w:val="100"/>
          <w:spacing w:val="0"/>
          <w:color w:val="000000"/>
          <w:position w:val="0"/>
        </w:rPr>
        <w:t xml:space="preserve">es la </w:t>
      </w:r>
      <w:r>
        <w:rPr>
          <w:lang w:val="es-ES" w:eastAsia="es-ES" w:bidi="es-ES"/>
          <w:w w:val="100"/>
          <w:spacing w:val="0"/>
          <w:color w:val="000000"/>
          <w:position w:val="0"/>
        </w:rPr>
        <w:t xml:space="preserve">función del Estado </w:t>
      </w:r>
      <w:r>
        <w:rPr>
          <w:lang w:val="fr-FR" w:eastAsia="fr-FR" w:bidi="fr-FR"/>
          <w:w w:val="100"/>
          <w:spacing w:val="0"/>
          <w:color w:val="000000"/>
          <w:position w:val="0"/>
        </w:rPr>
        <w:t xml:space="preserve">que </w:t>
      </w:r>
      <w:r>
        <w:rPr>
          <w:lang w:val="it-IT" w:eastAsia="it-IT" w:bidi="it-IT"/>
          <w:w w:val="100"/>
          <w:spacing w:val="0"/>
          <w:color w:val="000000"/>
          <w:position w:val="0"/>
        </w:rPr>
        <w:t xml:space="preserve">tiene por fin la </w:t>
      </w:r>
      <w:r>
        <w:rPr>
          <w:lang w:val="es-ES" w:eastAsia="es-ES" w:bidi="es-ES"/>
          <w:w w:val="100"/>
          <w:spacing w:val="0"/>
          <w:color w:val="000000"/>
          <w:position w:val="0"/>
        </w:rPr>
        <w:t xml:space="preserve">actuación </w:t>
      </w:r>
      <w:r>
        <w:rPr>
          <w:lang w:val="it-IT" w:eastAsia="it-IT" w:bidi="it-IT"/>
          <w:w w:val="100"/>
          <w:spacing w:val="0"/>
          <w:color w:val="000000"/>
          <w:position w:val="0"/>
        </w:rPr>
        <w:t xml:space="preserve">de la </w:t>
      </w:r>
      <w:r>
        <w:rPr>
          <w:lang w:val="es-ES" w:eastAsia="es-ES" w:bidi="es-ES"/>
          <w:w w:val="100"/>
          <w:spacing w:val="0"/>
          <w:color w:val="000000"/>
          <w:position w:val="0"/>
        </w:rPr>
        <w:t xml:space="preserve">voluntad </w:t>
      </w:r>
      <w:r>
        <w:rPr>
          <w:lang w:val="it-IT" w:eastAsia="it-IT" w:bidi="it-IT"/>
          <w:w w:val="100"/>
          <w:spacing w:val="0"/>
          <w:color w:val="000000"/>
          <w:position w:val="0"/>
        </w:rPr>
        <w:t xml:space="preserve">concreta de la </w:t>
      </w:r>
      <w:r>
        <w:rPr>
          <w:lang w:val="es-ES" w:eastAsia="es-ES" w:bidi="es-ES"/>
          <w:w w:val="100"/>
          <w:spacing w:val="0"/>
          <w:color w:val="000000"/>
          <w:position w:val="0"/>
        </w:rPr>
        <w:t xml:space="preserve">ley, </w:t>
      </w:r>
      <w:r>
        <w:rPr>
          <w:lang w:val="it-IT" w:eastAsia="it-IT" w:bidi="it-IT"/>
          <w:w w:val="100"/>
          <w:spacing w:val="0"/>
          <w:color w:val="000000"/>
          <w:position w:val="0"/>
        </w:rPr>
        <w:t xml:space="preserve">mediante la </w:t>
      </w:r>
      <w:r>
        <w:rPr>
          <w:lang w:val="es-ES" w:eastAsia="es-ES" w:bidi="es-ES"/>
          <w:w w:val="100"/>
          <w:spacing w:val="0"/>
          <w:color w:val="000000"/>
          <w:position w:val="0"/>
        </w:rPr>
        <w:t xml:space="preserve">sustitución, </w:t>
      </w:r>
      <w:r>
        <w:rPr>
          <w:lang w:val="it-IT" w:eastAsia="it-IT" w:bidi="it-IT"/>
          <w:w w:val="100"/>
          <w:spacing w:val="0"/>
          <w:color w:val="000000"/>
          <w:position w:val="0"/>
        </w:rPr>
        <w:t xml:space="preserve">por la </w:t>
      </w:r>
      <w:r>
        <w:rPr>
          <w:lang w:val="es-ES" w:eastAsia="es-ES" w:bidi="es-ES"/>
          <w:w w:val="100"/>
          <w:spacing w:val="0"/>
          <w:color w:val="000000"/>
          <w:position w:val="0"/>
        </w:rPr>
        <w:t xml:space="preserve">actividad </w:t>
      </w:r>
      <w:r>
        <w:rPr>
          <w:lang w:val="it-IT" w:eastAsia="it-IT" w:bidi="it-IT"/>
          <w:w w:val="100"/>
          <w:spacing w:val="0"/>
          <w:color w:val="000000"/>
          <w:position w:val="0"/>
        </w:rPr>
        <w:t xml:space="preserve">de </w:t>
      </w:r>
      <w:r>
        <w:rPr>
          <w:lang w:val="es-ES" w:eastAsia="es-ES" w:bidi="es-ES"/>
          <w:w w:val="100"/>
          <w:spacing w:val="0"/>
          <w:color w:val="000000"/>
          <w:position w:val="0"/>
        </w:rPr>
        <w:t xml:space="preserve">los órganos públicos, </w:t>
      </w:r>
      <w:r>
        <w:rPr>
          <w:lang w:val="it-IT" w:eastAsia="it-IT" w:bidi="it-IT"/>
          <w:w w:val="100"/>
          <w:spacing w:val="0"/>
          <w:color w:val="000000"/>
          <w:position w:val="0"/>
        </w:rPr>
        <w:t xml:space="preserve">de là </w:t>
      </w:r>
      <w:r>
        <w:rPr>
          <w:lang w:val="es-ES" w:eastAsia="es-ES" w:bidi="es-ES"/>
          <w:w w:val="100"/>
          <w:spacing w:val="0"/>
          <w:color w:val="000000"/>
          <w:position w:val="0"/>
        </w:rPr>
        <w:t xml:space="preserve">actividad </w:t>
      </w:r>
      <w:r>
        <w:rPr>
          <w:lang w:val="it-IT" w:eastAsia="it-IT" w:bidi="it-IT"/>
          <w:w w:val="100"/>
          <w:spacing w:val="0"/>
          <w:color w:val="000000"/>
          <w:position w:val="0"/>
        </w:rPr>
        <w:t xml:space="preserve">de </w:t>
      </w:r>
      <w:r>
        <w:rPr>
          <w:lang w:val="es-ES" w:eastAsia="es-ES" w:bidi="es-ES"/>
          <w:w w:val="100"/>
          <w:spacing w:val="0"/>
          <w:color w:val="000000"/>
          <w:position w:val="0"/>
        </w:rPr>
        <w:t xml:space="preserve">los particulares, o de otros órganos públicos, sea al afirmar la existencia de la voluntad de la ley, sea al hacerla prácticamente efectiva". Asimismo, </w:t>
      </w:r>
      <w:r>
        <w:rPr>
          <w:rStyle w:val="CharStyle151"/>
        </w:rPr>
        <w:t xml:space="preserve">Lascano, </w:t>
      </w:r>
      <w:r>
        <w:rPr>
          <w:rStyle w:val="CharStyle152"/>
        </w:rPr>
        <w:t>Jurisdic</w:t>
        <w:softHyphen/>
        <w:t>ción y competencia,</w:t>
      </w:r>
      <w:r>
        <w:rPr>
          <w:lang w:val="es-ES" w:eastAsia="es-ES" w:bidi="es-ES"/>
          <w:w w:val="100"/>
          <w:spacing w:val="0"/>
          <w:color w:val="000000"/>
          <w:position w:val="0"/>
        </w:rPr>
        <w:t xml:space="preserve"> p. </w:t>
      </w:r>
      <w:r>
        <w:rPr>
          <w:rStyle w:val="CharStyle151"/>
        </w:rPr>
        <w:t xml:space="preserve">26; Podetti, </w:t>
      </w:r>
      <w:r>
        <w:rPr>
          <w:rStyle w:val="CharStyle152"/>
        </w:rPr>
        <w:t>Trilogía estructural de la ciencia del proceso,</w:t>
      </w:r>
      <w:r>
        <w:rPr>
          <w:lang w:val="es-ES" w:eastAsia="es-ES" w:bidi="es-ES"/>
          <w:w w:val="100"/>
          <w:spacing w:val="0"/>
          <w:color w:val="000000"/>
          <w:position w:val="0"/>
        </w:rPr>
        <w:t xml:space="preserve"> cit., p. </w:t>
      </w:r>
      <w:r>
        <w:rPr>
          <w:rStyle w:val="CharStyle183"/>
        </w:rPr>
        <w:t xml:space="preserve">126; </w:t>
      </w:r>
      <w:r>
        <w:rPr>
          <w:lang w:val="es-ES" w:eastAsia="es-ES" w:bidi="es-ES"/>
          <w:w w:val="100"/>
          <w:spacing w:val="0"/>
          <w:color w:val="000000"/>
          <w:position w:val="0"/>
        </w:rPr>
        <w:t xml:space="preserve">nosotros mismos en alguna oportunidad, nos hemos adherido a esta tesis sin expresar debidamente el alcance de nuestra adhesión. Así, en </w:t>
      </w:r>
      <w:r>
        <w:rPr>
          <w:rStyle w:val="CharStyle152"/>
        </w:rPr>
        <w:t>Curso sobre el Código de Organiza</w:t>
        <w:softHyphen/>
        <w:t>ción de los Tribunales,</w:t>
      </w:r>
      <w:r>
        <w:rPr>
          <w:lang w:val="es-ES" w:eastAsia="es-ES" w:bidi="es-ES"/>
          <w:w w:val="100"/>
          <w:spacing w:val="0"/>
          <w:color w:val="000000"/>
          <w:position w:val="0"/>
        </w:rPr>
        <w:t xml:space="preserve"> p. </w:t>
      </w:r>
      <w:r>
        <w:rPr>
          <w:rStyle w:val="CharStyle183"/>
        </w:rPr>
        <w:t>249.</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2914" w:y="1421"/>
        <w:widowControl w:val="0"/>
        <w:keepNext w:val="0"/>
        <w:keepLines w:val="0"/>
        <w:shd w:val="clear" w:color="auto" w:fill="auto"/>
        <w:bidi w:val="0"/>
        <w:jc w:val="left"/>
        <w:spacing w:before="0" w:after="0" w:line="150" w:lineRule="exact"/>
        <w:ind w:left="0" w:right="0" w:firstLine="0"/>
      </w:pPr>
      <w:r>
        <w:rPr>
          <w:rStyle w:val="CharStyle197"/>
        </w:rPr>
        <w:t xml:space="preserve">La </w:t>
      </w:r>
      <w:r>
        <w:rPr>
          <w:rStyle w:val="CharStyle43"/>
        </w:rPr>
        <w:t>jurisdicción</w:t>
      </w:r>
    </w:p>
    <w:p>
      <w:pPr>
        <w:pStyle w:val="Style69"/>
        <w:framePr w:wrap="none" w:vAnchor="page" w:hAnchor="page" w:x="6042" w:y="142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33</w:t>
      </w:r>
    </w:p>
    <w:p>
      <w:pPr>
        <w:pStyle w:val="Style5"/>
        <w:framePr w:w="7580" w:h="8434" w:hRule="exact" w:wrap="none" w:vAnchor="page" w:hAnchor="page" w:x="162" w:y="1843"/>
        <w:widowControl w:val="0"/>
        <w:keepNext w:val="0"/>
        <w:keepLines w:val="0"/>
        <w:shd w:val="clear" w:color="auto" w:fill="auto"/>
        <w:bidi w:val="0"/>
        <w:jc w:val="both"/>
        <w:spacing w:before="0" w:after="0" w:line="208" w:lineRule="exact"/>
        <w:ind w:left="620" w:right="1540" w:firstLine="0"/>
      </w:pPr>
      <w:r>
        <w:rPr>
          <w:lang w:val="es-ES" w:eastAsia="es-ES" w:bidi="es-ES"/>
          <w:w w:val="100"/>
          <w:spacing w:val="0"/>
          <w:color w:val="000000"/>
          <w:position w:val="0"/>
        </w:rPr>
        <w:t>cuales fue omiso, tales como la venta de bienes para percibir el pre</w:t>
        <w:softHyphen/>
        <w:t>cio, el lanzamiento, la demolición de las obras indebidamente reali</w:t>
        <w:softHyphen/>
        <w:t>zadas, etc.</w:t>
      </w:r>
    </w:p>
    <w:p>
      <w:pPr>
        <w:pStyle w:val="Style5"/>
        <w:framePr w:w="7580" w:h="8434" w:hRule="exact" w:wrap="none" w:vAnchor="page" w:hAnchor="page" w:x="162" w:y="1843"/>
        <w:widowControl w:val="0"/>
        <w:keepNext w:val="0"/>
        <w:keepLines w:val="0"/>
        <w:shd w:val="clear" w:color="auto" w:fill="auto"/>
        <w:bidi w:val="0"/>
        <w:jc w:val="both"/>
        <w:spacing w:before="0" w:after="390" w:line="208" w:lineRule="exact"/>
        <w:ind w:left="620" w:right="1540" w:firstLine="340"/>
      </w:pPr>
      <w:r>
        <w:rPr>
          <w:lang w:val="es-ES" w:eastAsia="es-ES" w:bidi="es-ES"/>
          <w:w w:val="100"/>
          <w:spacing w:val="0"/>
          <w:color w:val="000000"/>
          <w:position w:val="0"/>
        </w:rPr>
        <w:t>Pero el concepto, correcto en la mayoría de los casos, en especial en las sentencias de condena, no caracteriza a la función jurisdiccional en los otros casos en los cuales no hay tal sustitución: la sentencia penal, la sentencia de divorcio, la mayoría de las sentencias inherentes al estado civil, no son sustitutivas de la actitud omisa de las partes.</w:t>
      </w:r>
    </w:p>
    <w:p>
      <w:pPr>
        <w:pStyle w:val="Style24"/>
        <w:numPr>
          <w:ilvl w:val="0"/>
          <w:numId w:val="35"/>
        </w:numPr>
        <w:framePr w:w="7580" w:h="8434" w:hRule="exact" w:wrap="none" w:vAnchor="page" w:hAnchor="page" w:x="162" w:y="1843"/>
        <w:tabs>
          <w:tab w:leader="none" w:pos="960" w:val="left"/>
        </w:tabs>
        <w:widowControl w:val="0"/>
        <w:keepNext w:val="0"/>
        <w:keepLines w:val="0"/>
        <w:shd w:val="clear" w:color="auto" w:fill="auto"/>
        <w:bidi w:val="0"/>
        <w:jc w:val="both"/>
        <w:spacing w:before="0" w:after="180" w:line="170" w:lineRule="exact"/>
        <w:ind w:left="620" w:right="0" w:firstLine="0"/>
      </w:pPr>
      <w:r>
        <w:rPr>
          <w:lang w:val="es-ES" w:eastAsia="es-ES" w:bidi="es-ES"/>
          <w:w w:val="100"/>
          <w:spacing w:val="0"/>
          <w:color w:val="000000"/>
          <w:position w:val="0"/>
        </w:rPr>
        <w:t>Función de la jurisdicción.</w:t>
      </w:r>
    </w:p>
    <w:p>
      <w:pPr>
        <w:pStyle w:val="Style5"/>
        <w:framePr w:w="7580" w:h="8434" w:hRule="exact" w:wrap="none" w:vAnchor="page" w:hAnchor="page" w:x="162" w:y="1843"/>
        <w:widowControl w:val="0"/>
        <w:keepNext w:val="0"/>
        <w:keepLines w:val="0"/>
        <w:shd w:val="clear" w:color="auto" w:fill="auto"/>
        <w:bidi w:val="0"/>
        <w:jc w:val="both"/>
        <w:spacing w:before="0" w:after="0" w:line="208" w:lineRule="exact"/>
        <w:ind w:left="620" w:right="1540" w:firstLine="340"/>
      </w:pPr>
      <w:r>
        <w:rPr>
          <w:lang w:val="es-ES" w:eastAsia="es-ES" w:bidi="es-ES"/>
          <w:w w:val="100"/>
          <w:spacing w:val="0"/>
          <w:color w:val="000000"/>
          <w:position w:val="0"/>
        </w:rPr>
        <w:t>La actividad de dirimir conflictos y decidir controversias es uno de los fines primarios del Estado. Sin esa función, el Estado no se concibe como tal. Privados los individuos de la facultad de hacerse justicia por su mano, el orden jurídico les ha investido del derecho de acción y al Estado del deber de la jurisdicción.</w:t>
      </w:r>
    </w:p>
    <w:p>
      <w:pPr>
        <w:pStyle w:val="Style5"/>
        <w:framePr w:w="7580" w:h="8434" w:hRule="exact" w:wrap="none" w:vAnchor="page" w:hAnchor="page" w:x="162" w:y="1843"/>
        <w:widowControl w:val="0"/>
        <w:keepNext w:val="0"/>
        <w:keepLines w:val="0"/>
        <w:shd w:val="clear" w:color="auto" w:fill="auto"/>
        <w:bidi w:val="0"/>
        <w:jc w:val="both"/>
        <w:spacing w:before="0" w:after="0" w:line="208" w:lineRule="exact"/>
        <w:ind w:left="620" w:right="1540" w:firstLine="340"/>
      </w:pPr>
      <w:r>
        <w:rPr>
          <w:lang w:val="es-ES" w:eastAsia="es-ES" w:bidi="es-ES"/>
          <w:w w:val="100"/>
          <w:spacing w:val="0"/>
          <w:color w:val="000000"/>
          <w:position w:val="0"/>
        </w:rPr>
        <w:t>Entre la autoridad de la cosa juzgada y la efectiva vigencia del derecho hay una relación de medio a fin. La cosa juzgada se concibe sólo como medio de despejar la incertidumbre del derecho y como forma de hacerlo coactivo en los casos de resistencia u omisión de su cumplimiento.</w:t>
      </w:r>
    </w:p>
    <w:p>
      <w:pPr>
        <w:pStyle w:val="Style5"/>
        <w:framePr w:w="7580" w:h="8434" w:hRule="exact" w:wrap="none" w:vAnchor="page" w:hAnchor="page" w:x="162" w:y="1843"/>
        <w:widowControl w:val="0"/>
        <w:keepNext w:val="0"/>
        <w:keepLines w:val="0"/>
        <w:shd w:val="clear" w:color="auto" w:fill="auto"/>
        <w:bidi w:val="0"/>
        <w:jc w:val="both"/>
        <w:spacing w:before="0" w:after="0" w:line="208" w:lineRule="exact"/>
        <w:ind w:left="620" w:right="1540" w:firstLine="340"/>
      </w:pPr>
      <w:r>
        <w:rPr>
          <w:lang w:val="es-ES" w:eastAsia="es-ES" w:bidi="es-ES"/>
          <w:w w:val="100"/>
          <w:spacing w:val="0"/>
          <w:color w:val="000000"/>
          <w:position w:val="0"/>
        </w:rPr>
        <w:t>Pero la cosa juzgada y su eventual coercibilidad, son inherentes a la jurisdicción. El carácter de irrevisibilidad que da a las decisiones judiciales la autoridad de la cosa juzgada, no aparece en ninguno de los otros modos de actuación del poder público. Una Constitución puede ser sustituida por otra Constitución; una ley puede ser deroga</w:t>
        <w:softHyphen/>
        <w:t>da por otra ley; un acto administrativo puede ser revocado por otro acto administrativo; un acto jurídico privado puede ser modificado y reemplazado por otro acto jurídico; pero una sentencia pasada en autoridad de cosa juzgada, no puede ser sustituida, derogada, ni re</w:t>
        <w:softHyphen/>
        <w:t>vocada por otra sentencia.</w:t>
      </w:r>
    </w:p>
    <w:p>
      <w:pPr>
        <w:pStyle w:val="Style5"/>
        <w:framePr w:w="7580" w:h="8434" w:hRule="exact" w:wrap="none" w:vAnchor="page" w:hAnchor="page" w:x="162" w:y="1843"/>
        <w:widowControl w:val="0"/>
        <w:keepNext w:val="0"/>
        <w:keepLines w:val="0"/>
        <w:shd w:val="clear" w:color="auto" w:fill="auto"/>
        <w:bidi w:val="0"/>
        <w:jc w:val="both"/>
        <w:spacing w:before="0" w:after="0" w:line="208" w:lineRule="exact"/>
        <w:ind w:left="620" w:right="1540" w:firstLine="80"/>
      </w:pPr>
      <w:r>
        <w:rPr>
          <w:lang w:val="es-ES" w:eastAsia="es-ES" w:bidi="es-ES"/>
          <w:w w:val="100"/>
          <w:spacing w:val="0"/>
          <w:color w:val="000000"/>
          <w:position w:val="0"/>
        </w:rPr>
        <w:t>' Considerando este problema en sentido teleológico, la observa</w:t>
        <w:softHyphen/>
        <w:t>ción de que la cosa juzgada es un fin de la jurisdicción, resulta limi</w:t>
        <w:softHyphen/>
        <w:t>tativa de los propios fines del Estado. Esto es así, porque la cosa juzgada por sí misma no se justifica; su singular energía vale como medio y no como fin.</w:t>
      </w:r>
    </w:p>
    <w:p>
      <w:pPr>
        <w:pStyle w:val="Style5"/>
        <w:framePr w:w="7580" w:h="8434" w:hRule="exact" w:wrap="none" w:vAnchor="page" w:hAnchor="page" w:x="162" w:y="1843"/>
        <w:widowControl w:val="0"/>
        <w:keepNext w:val="0"/>
        <w:keepLines w:val="0"/>
        <w:shd w:val="clear" w:color="auto" w:fill="auto"/>
        <w:bidi w:val="0"/>
        <w:jc w:val="both"/>
        <w:spacing w:before="0" w:after="0" w:line="208" w:lineRule="exact"/>
        <w:ind w:left="620" w:right="1540" w:firstLine="340"/>
      </w:pPr>
      <w:r>
        <w:rPr>
          <w:lang w:val="es-ES" w:eastAsia="es-ES" w:bidi="es-ES"/>
          <w:w w:val="100"/>
          <w:spacing w:val="0"/>
          <w:color w:val="000000"/>
          <w:position w:val="0"/>
        </w:rPr>
        <w:t xml:space="preserve">El fin no es, por supuesto, la inmutabilidad. Lo es la justicia, la paz, el orden, la seguridad, es decir, </w:t>
      </w:r>
      <w:r>
        <w:rPr>
          <w:rStyle w:val="CharStyle23"/>
        </w:rPr>
        <w:t>¡os valores</w:t>
      </w:r>
      <w:r>
        <w:rPr>
          <w:lang w:val="es-ES" w:eastAsia="es-ES" w:bidi="es-ES"/>
          <w:w w:val="100"/>
          <w:spacing w:val="0"/>
          <w:color w:val="000000"/>
          <w:position w:val="0"/>
        </w:rPr>
        <w:t xml:space="preserve"> a los cuales el derecho accede y sirve.</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69"/>
        <w:framePr w:wrap="none" w:vAnchor="page" w:hAnchor="page" w:x="1214" w:y="134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34</w:t>
      </w:r>
    </w:p>
    <w:p>
      <w:pPr>
        <w:pStyle w:val="Style122"/>
        <w:framePr w:wrap="none" w:vAnchor="page" w:hAnchor="page" w:x="2318" w:y="133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80" w:h="864" w:hRule="exact" w:wrap="none" w:vAnchor="page" w:hAnchor="page" w:x="162" w:y="1767"/>
        <w:widowControl w:val="0"/>
        <w:keepNext w:val="0"/>
        <w:keepLines w:val="0"/>
        <w:shd w:val="clear" w:color="auto" w:fill="auto"/>
        <w:bidi w:val="0"/>
        <w:jc w:val="both"/>
        <w:spacing w:before="0" w:after="0" w:line="200" w:lineRule="exact"/>
        <w:ind w:left="1060" w:right="1080" w:firstLine="340"/>
      </w:pPr>
      <w:r>
        <w:rPr>
          <w:lang w:val="es-ES" w:eastAsia="es-ES" w:bidi="es-ES"/>
          <w:w w:val="100"/>
          <w:spacing w:val="0"/>
          <w:color w:val="000000"/>
          <w:position w:val="0"/>
        </w:rPr>
        <w:t xml:space="preserve">La función jurisdiccional en su eficacia es, pues, un medio de asegurar la necesaria continuidad del derecho. Y el derecho, a su vez, es un medio de acceso a </w:t>
      </w:r>
      <w:r>
        <w:rPr>
          <w:rStyle w:val="CharStyle23"/>
        </w:rPr>
        <w:t>los valores</w:t>
      </w:r>
      <w:r>
        <w:rPr>
          <w:lang w:val="es-ES" w:eastAsia="es-ES" w:bidi="es-ES"/>
          <w:w w:val="100"/>
          <w:spacing w:val="0"/>
          <w:color w:val="000000"/>
          <w:position w:val="0"/>
        </w:rPr>
        <w:t xml:space="preserve"> que son, ésos sí, los que merecen la tutela del Estado.</w:t>
      </w:r>
    </w:p>
    <w:p>
      <w:pPr>
        <w:pStyle w:val="Style5"/>
        <w:framePr w:w="7580" w:h="2602" w:hRule="exact" w:wrap="none" w:vAnchor="page" w:hAnchor="page" w:x="162" w:y="2837"/>
        <w:widowControl w:val="0"/>
        <w:keepNext w:val="0"/>
        <w:keepLines w:val="0"/>
        <w:shd w:val="clear" w:color="auto" w:fill="auto"/>
        <w:bidi w:val="0"/>
        <w:jc w:val="center"/>
        <w:spacing w:before="0" w:after="0" w:line="372" w:lineRule="exact"/>
        <w:ind w:left="0" w:right="0" w:firstLine="0"/>
      </w:pPr>
      <w:r>
        <w:rPr>
          <w:lang w:val="es-ES" w:eastAsia="es-ES" w:bidi="es-ES"/>
          <w:w w:val="100"/>
          <w:spacing w:val="0"/>
          <w:color w:val="000000"/>
          <w:position w:val="0"/>
        </w:rPr>
        <w:t>§ 3. EL CONCEPTO DE JURISDICCIÓN</w:t>
      </w:r>
    </w:p>
    <w:p>
      <w:pPr>
        <w:pStyle w:val="Style24"/>
        <w:numPr>
          <w:ilvl w:val="0"/>
          <w:numId w:val="35"/>
        </w:numPr>
        <w:framePr w:w="7580" w:h="2602" w:hRule="exact" w:wrap="none" w:vAnchor="page" w:hAnchor="page" w:x="162" w:y="2837"/>
        <w:tabs>
          <w:tab w:leader="none" w:pos="1400" w:val="left"/>
        </w:tabs>
        <w:widowControl w:val="0"/>
        <w:keepNext w:val="0"/>
        <w:keepLines w:val="0"/>
        <w:shd w:val="clear" w:color="auto" w:fill="auto"/>
        <w:bidi w:val="0"/>
        <w:jc w:val="both"/>
        <w:spacing w:before="0" w:after="0" w:line="372" w:lineRule="exact"/>
        <w:ind w:left="1060" w:right="0" w:firstLine="0"/>
      </w:pPr>
      <w:r>
        <w:rPr>
          <w:lang w:val="es-ES" w:eastAsia="es-ES" w:bidi="es-ES"/>
          <w:w w:val="100"/>
          <w:spacing w:val="0"/>
          <w:color w:val="000000"/>
          <w:position w:val="0"/>
        </w:rPr>
        <w:t>Definición de ¡a jurisdicción.</w:t>
      </w:r>
    </w:p>
    <w:p>
      <w:pPr>
        <w:pStyle w:val="Style24"/>
        <w:framePr w:w="7580" w:h="2602" w:hRule="exact" w:wrap="none" w:vAnchor="page" w:hAnchor="page" w:x="162" w:y="2837"/>
        <w:widowControl w:val="0"/>
        <w:keepNext w:val="0"/>
        <w:keepLines w:val="0"/>
        <w:shd w:val="clear" w:color="auto" w:fill="auto"/>
        <w:bidi w:val="0"/>
        <w:jc w:val="both"/>
        <w:spacing w:before="0" w:after="0" w:line="200" w:lineRule="exact"/>
        <w:ind w:left="1060" w:right="1080" w:firstLine="340"/>
      </w:pPr>
      <w:r>
        <w:rPr>
          <w:rStyle w:val="CharStyle30"/>
          <w:i w:val="0"/>
          <w:iCs w:val="0"/>
        </w:rPr>
        <w:t>Tomando de las ideas precedentemente expuestas los elementos inherentes a la forma, contenido y función del acto jurisdiccional, se</w:t>
        <w:softHyphen/>
        <w:t xml:space="preserve">ría posible definir la jurisdicción en los siguientes términos: </w:t>
      </w:r>
      <w:r>
        <w:rPr>
          <w:lang w:val="es-ES" w:eastAsia="es-ES" w:bidi="es-ES"/>
          <w:w w:val="100"/>
          <w:spacing w:val="0"/>
          <w:color w:val="000000"/>
          <w:position w:val="0"/>
        </w:rPr>
        <w:t>función pública, realizada por órganos competentes del Estado, con las formas reque</w:t>
        <w:softHyphen/>
        <w:t>ridas por la ley, en virtud de la cual, por acto de juicio, se determina el derecho de las partes, con el objeto de dirimir sus conflictos y controversias de relevancia jurídica, mediante decisiones con autoridad de cosa juzgada, eventualmente factibles de ejecución.</w:t>
      </w:r>
    </w:p>
    <w:p>
      <w:pPr>
        <w:pStyle w:val="Style24"/>
        <w:numPr>
          <w:ilvl w:val="0"/>
          <w:numId w:val="35"/>
        </w:numPr>
        <w:framePr w:w="7580" w:h="2048" w:hRule="exact" w:wrap="none" w:vAnchor="page" w:hAnchor="page" w:x="162" w:y="5771"/>
        <w:tabs>
          <w:tab w:leader="none" w:pos="1404" w:val="left"/>
        </w:tabs>
        <w:widowControl w:val="0"/>
        <w:keepNext w:val="0"/>
        <w:keepLines w:val="0"/>
        <w:shd w:val="clear" w:color="auto" w:fill="auto"/>
        <w:bidi w:val="0"/>
        <w:jc w:val="both"/>
        <w:spacing w:before="0" w:after="115" w:line="170" w:lineRule="exact"/>
        <w:ind w:left="1060" w:right="0" w:firstLine="0"/>
      </w:pPr>
      <w:r>
        <w:rPr>
          <w:lang w:val="es-ES" w:eastAsia="es-ES" w:bidi="es-ES"/>
          <w:w w:val="100"/>
          <w:spacing w:val="0"/>
          <w:color w:val="000000"/>
          <w:position w:val="0"/>
        </w:rPr>
        <w:t>Alcance de la definición.</w:t>
      </w:r>
    </w:p>
    <w:p>
      <w:pPr>
        <w:pStyle w:val="Style5"/>
        <w:framePr w:w="7580" w:h="2048" w:hRule="exact" w:wrap="none" w:vAnchor="page" w:hAnchor="page" w:x="162" w:y="5771"/>
        <w:widowControl w:val="0"/>
        <w:keepNext w:val="0"/>
        <w:keepLines w:val="0"/>
        <w:shd w:val="clear" w:color="auto" w:fill="auto"/>
        <w:bidi w:val="0"/>
        <w:jc w:val="both"/>
        <w:spacing w:before="0" w:after="0" w:line="204" w:lineRule="exact"/>
        <w:ind w:left="1060" w:right="1080" w:firstLine="340"/>
      </w:pPr>
      <w:r>
        <w:rPr>
          <w:lang w:val="es-ES" w:eastAsia="es-ES" w:bidi="es-ES"/>
          <w:w w:val="100"/>
          <w:spacing w:val="0"/>
          <w:color w:val="000000"/>
          <w:position w:val="0"/>
        </w:rPr>
        <w:t>La jurisdicción, ante todo, es una función. Las definiciones que la conciben como una potestad</w:t>
      </w:r>
      <w:r>
        <w:rPr>
          <w:lang w:val="es-ES" w:eastAsia="es-ES" w:bidi="es-ES"/>
          <w:vertAlign w:val="superscript"/>
          <w:w w:val="100"/>
          <w:spacing w:val="0"/>
          <w:color w:val="000000"/>
          <w:position w:val="0"/>
        </w:rPr>
        <w:t>31</w:t>
      </w:r>
      <w:r>
        <w:rPr>
          <w:lang w:val="es-ES" w:eastAsia="es-ES" w:bidi="es-ES"/>
          <w:w w:val="100"/>
          <w:spacing w:val="0"/>
          <w:color w:val="000000"/>
          <w:position w:val="0"/>
        </w:rPr>
        <w:t>, sólo señalan uno de los aspectos de la jurisdicción. No se trata solamente de un conjunto de poderes o facul</w:t>
        <w:softHyphen/>
        <w:t>tades sino también de un conjunto de deberes de los órganos del poder público.</w:t>
      </w:r>
    </w:p>
    <w:p>
      <w:pPr>
        <w:pStyle w:val="Style5"/>
        <w:framePr w:w="7580" w:h="2048" w:hRule="exact" w:wrap="none" w:vAnchor="page" w:hAnchor="page" w:x="162" w:y="5771"/>
        <w:widowControl w:val="0"/>
        <w:keepNext w:val="0"/>
        <w:keepLines w:val="0"/>
        <w:shd w:val="clear" w:color="auto" w:fill="auto"/>
        <w:bidi w:val="0"/>
        <w:jc w:val="both"/>
        <w:spacing w:before="0" w:after="0" w:line="204" w:lineRule="exact"/>
        <w:ind w:left="1060" w:right="1080" w:firstLine="340"/>
      </w:pPr>
      <w:r>
        <w:rPr>
          <w:lang w:val="es-ES" w:eastAsia="es-ES" w:bidi="es-ES"/>
          <w:w w:val="100"/>
          <w:spacing w:val="0"/>
          <w:color w:val="000000"/>
          <w:position w:val="0"/>
        </w:rPr>
        <w:t>Esa función se realiza mediante órganos competentes. El orden jurídico que regula la organización estatal, crea los órganos adecuados para el ejercicio de cada una de las funciones públicas.</w:t>
      </w:r>
    </w:p>
    <w:p>
      <w:pPr>
        <w:pStyle w:val="Style31"/>
        <w:framePr w:w="5520" w:h="2090" w:hRule="exact" w:wrap="none" w:vAnchor="page" w:hAnchor="page" w:x="1186" w:y="8101"/>
        <w:tabs>
          <w:tab w:leader="none" w:pos="1592" w:val="left"/>
        </w:tabs>
        <w:widowControl w:val="0"/>
        <w:keepNext w:val="0"/>
        <w:keepLines w:val="0"/>
        <w:shd w:val="clear" w:color="auto" w:fill="auto"/>
        <w:bidi w:val="0"/>
        <w:spacing w:before="0" w:after="0" w:line="168" w:lineRule="exact"/>
        <w:ind w:left="1060" w:right="1060" w:firstLine="320"/>
      </w:pPr>
      <w:r>
        <w:rPr>
          <w:lang w:val="es-ES" w:eastAsia="es-ES" w:bidi="es-ES"/>
          <w:vertAlign w:val="superscript"/>
          <w:w w:val="100"/>
          <w:spacing w:val="0"/>
          <w:color w:val="000000"/>
          <w:position w:val="0"/>
        </w:rPr>
        <w:t>31</w:t>
      </w:r>
      <w:r>
        <w:rPr>
          <w:lang w:val="es-ES" w:eastAsia="es-ES" w:bidi="es-ES"/>
          <w:w w:val="100"/>
          <w:spacing w:val="0"/>
          <w:color w:val="000000"/>
          <w:position w:val="0"/>
        </w:rPr>
        <w:tab/>
        <w:t xml:space="preserve">Así, p. ej., la definición del art. 9, C.O.T., según la cual "es jurisdicción de los tribunales la potestad pública que tienen de juzgar y hacer ejecutar lo juzgado en una materia determinada". También Ecuador, art. 1. Esta fórmula se halla inspirada en el art. 1 de la ley chilena de 1875. El proceso de este texto puede verse en </w:t>
      </w:r>
      <w:r>
        <w:rPr>
          <w:rStyle w:val="CharStyle120"/>
        </w:rPr>
        <w:t xml:space="preserve">Ballesteros, </w:t>
      </w:r>
      <w:r>
        <w:rPr>
          <w:rStyle w:val="CharStyle35"/>
        </w:rPr>
        <w:t>Leí de Organización i atribuciones de los Tribunales de Chile,</w:t>
      </w:r>
      <w:r>
        <w:rPr>
          <w:lang w:val="es-ES" w:eastAsia="es-ES" w:bidi="es-ES"/>
          <w:w w:val="100"/>
          <w:spacing w:val="0"/>
          <w:color w:val="000000"/>
          <w:position w:val="0"/>
        </w:rPr>
        <w:t xml:space="preserve"> t. 1, p. 11. También </w:t>
      </w:r>
      <w:r>
        <w:rPr>
          <w:rStyle w:val="CharStyle120"/>
        </w:rPr>
        <w:t xml:space="preserve">Alsina, </w:t>
      </w:r>
      <w:r>
        <w:rPr>
          <w:rStyle w:val="CharStyle35"/>
        </w:rPr>
        <w:t>Tratado,</w:t>
      </w:r>
      <w:r>
        <w:rPr>
          <w:lang w:val="es-ES" w:eastAsia="es-ES" w:bidi="es-ES"/>
          <w:w w:val="100"/>
          <w:spacing w:val="0"/>
          <w:color w:val="000000"/>
          <w:position w:val="0"/>
        </w:rPr>
        <w:t xml:space="preserve"> t. 1, p. 540, define la jurisdicción como "la potestad conferida por el Estado </w:t>
      </w:r>
      <w:r>
        <w:rPr>
          <w:rStyle w:val="CharStyle35"/>
        </w:rPr>
        <w:t>(rectius:</w:t>
      </w:r>
      <w:r>
        <w:rPr>
          <w:lang w:val="es-ES" w:eastAsia="es-ES" w:bidi="es-ES"/>
          <w:w w:val="100"/>
          <w:spacing w:val="0"/>
          <w:color w:val="000000"/>
          <w:position w:val="0"/>
        </w:rPr>
        <w:t xml:space="preserve"> por el orden jurídico) a sus órganos, para resolver mediante la sentencia, las cuestiones litigiosas que les sean sometidas y hacer cumplir sus propias resoluciones". Asimismo, para </w:t>
      </w:r>
      <w:r>
        <w:rPr>
          <w:rStyle w:val="CharStyle120"/>
        </w:rPr>
        <w:t xml:space="preserve">Podetti, </w:t>
      </w:r>
      <w:r>
        <w:rPr>
          <w:rStyle w:val="CharStyle35"/>
        </w:rPr>
        <w:t>Trilogía estructural de la ciencia del proceso,</w:t>
      </w:r>
      <w:r>
        <w:rPr>
          <w:lang w:val="es-ES" w:eastAsia="es-ES" w:bidi="es-ES"/>
          <w:w w:val="100"/>
          <w:spacing w:val="0"/>
          <w:color w:val="000000"/>
          <w:position w:val="0"/>
        </w:rPr>
        <w:t xml:space="preserve"> cit., p. 124, la juris</w:t>
        <w:softHyphen/>
        <w:t xml:space="preserve">dicción es "el poder público que una rama del gobierno ejercita..."; pero a pesar del vocablo usado en la definición, este autor aclara que se trata de un poder-deber, en el lenguaje de </w:t>
      </w:r>
      <w:r>
        <w:rPr>
          <w:rStyle w:val="CharStyle120"/>
        </w:rPr>
        <w:t xml:space="preserve">Carnelutti, </w:t>
      </w:r>
      <w:r>
        <w:rPr>
          <w:rStyle w:val="CharStyle35"/>
        </w:rPr>
        <w:t>Sistema,</w:t>
      </w:r>
      <w:r>
        <w:rPr>
          <w:lang w:val="es-ES" w:eastAsia="es-ES" w:bidi="es-ES"/>
          <w:w w:val="100"/>
          <w:spacing w:val="0"/>
          <w:color w:val="000000"/>
          <w:position w:val="0"/>
        </w:rPr>
        <w:t xml:space="preserve"> cap. 3, par. 28.</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3130" w:y="1319"/>
        <w:widowControl w:val="0"/>
        <w:keepNext w:val="0"/>
        <w:keepLines w:val="0"/>
        <w:shd w:val="clear" w:color="auto" w:fill="auto"/>
        <w:bidi w:val="0"/>
        <w:jc w:val="left"/>
        <w:spacing w:before="0" w:after="0" w:line="160" w:lineRule="exact"/>
        <w:ind w:left="0" w:right="0" w:firstLine="0"/>
      </w:pPr>
      <w:r>
        <w:rPr>
          <w:rStyle w:val="CharStyle181"/>
        </w:rPr>
        <w:t xml:space="preserve">La </w:t>
      </w:r>
      <w:r>
        <w:rPr>
          <w:rStyle w:val="CharStyle43"/>
        </w:rPr>
        <w:t>jurisdicción</w:t>
      </w:r>
    </w:p>
    <w:p>
      <w:pPr>
        <w:pStyle w:val="Style41"/>
        <w:framePr w:wrap="none" w:vAnchor="page" w:hAnchor="page" w:x="6254" w:y="131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35</w:t>
      </w:r>
    </w:p>
    <w:p>
      <w:pPr>
        <w:pStyle w:val="Style5"/>
        <w:framePr w:w="7580" w:h="8426" w:hRule="exact" w:wrap="none" w:vAnchor="page" w:hAnchor="page" w:x="162" w:y="1729"/>
        <w:widowControl w:val="0"/>
        <w:keepNext w:val="0"/>
        <w:keepLines w:val="0"/>
        <w:shd w:val="clear" w:color="auto" w:fill="auto"/>
        <w:bidi w:val="0"/>
        <w:jc w:val="both"/>
        <w:spacing w:before="0" w:after="0" w:line="208" w:lineRule="exact"/>
        <w:ind w:left="840" w:right="1320" w:firstLine="340"/>
      </w:pPr>
      <w:r>
        <w:rPr>
          <w:lang w:val="es-ES" w:eastAsia="es-ES" w:bidi="es-ES"/>
          <w:w w:val="100"/>
          <w:spacing w:val="0"/>
          <w:color w:val="000000"/>
          <w:position w:val="0"/>
        </w:rPr>
        <w:t>Normalmente los órganos de la jurisdicción son los del Poder Judicial; pero esta circunstancia no excluye que funciones jurisdiccio</w:t>
        <w:softHyphen/>
        <w:t>nales puedan ser asignadas a otros órganos</w:t>
      </w:r>
      <w:r>
        <w:rPr>
          <w:lang w:val="es-ES" w:eastAsia="es-ES" w:bidi="es-ES"/>
          <w:vertAlign w:val="superscript"/>
          <w:w w:val="100"/>
          <w:spacing w:val="0"/>
          <w:color w:val="000000"/>
          <w:position w:val="0"/>
        </w:rPr>
        <w:t>32</w:t>
      </w:r>
      <w:r>
        <w:rPr>
          <w:lang w:val="es-ES" w:eastAsia="es-ES" w:bidi="es-ES"/>
          <w:w w:val="100"/>
          <w:spacing w:val="0"/>
          <w:color w:val="000000"/>
          <w:position w:val="0"/>
        </w:rPr>
        <w:t>.</w:t>
      </w:r>
    </w:p>
    <w:p>
      <w:pPr>
        <w:pStyle w:val="Style5"/>
        <w:framePr w:w="7580" w:h="8426" w:hRule="exact" w:wrap="none" w:vAnchor="page" w:hAnchor="page" w:x="162" w:y="1729"/>
        <w:widowControl w:val="0"/>
        <w:keepNext w:val="0"/>
        <w:keepLines w:val="0"/>
        <w:shd w:val="clear" w:color="auto" w:fill="auto"/>
        <w:bidi w:val="0"/>
        <w:jc w:val="both"/>
        <w:spacing w:before="0" w:after="0" w:line="208" w:lineRule="exact"/>
        <w:ind w:left="840" w:right="1320" w:firstLine="340"/>
      </w:pPr>
      <w:r>
        <w:rPr>
          <w:lang w:val="es-ES" w:eastAsia="es-ES" w:bidi="es-ES"/>
          <w:w w:val="100"/>
          <w:spacing w:val="0"/>
          <w:color w:val="000000"/>
          <w:position w:val="0"/>
        </w:rPr>
        <w:t>La función se realiza, en el Estado democrático, por institución del orden jurídico. La justicia no se emite en nombre del rey, ni del presidente de la República, ni del pueblo. Se emite en nombre de la Nación organizada como tal.</w:t>
      </w:r>
    </w:p>
    <w:p>
      <w:pPr>
        <w:pStyle w:val="Style5"/>
        <w:framePr w:w="7580" w:h="8426" w:hRule="exact" w:wrap="none" w:vAnchor="page" w:hAnchor="page" w:x="162" w:y="1729"/>
        <w:widowControl w:val="0"/>
        <w:keepNext w:val="0"/>
        <w:keepLines w:val="0"/>
        <w:shd w:val="clear" w:color="auto" w:fill="auto"/>
        <w:bidi w:val="0"/>
        <w:jc w:val="both"/>
        <w:spacing w:before="0" w:after="0" w:line="208" w:lineRule="exact"/>
        <w:ind w:left="840" w:right="1320" w:firstLine="340"/>
      </w:pPr>
      <w:r>
        <w:rPr>
          <w:lang w:val="es-ES" w:eastAsia="es-ES" w:bidi="es-ES"/>
          <w:w w:val="100"/>
          <w:spacing w:val="0"/>
          <w:color w:val="000000"/>
          <w:position w:val="0"/>
        </w:rPr>
        <w:t xml:space="preserve">La idoneidad de los órganos supone la idoneidad de los agentes que desempeñan los cometidos del órgano. Esa idoneidad exige, ante todo, la imparcialidad. El juez designado </w:t>
      </w:r>
      <w:r>
        <w:rPr>
          <w:rStyle w:val="CharStyle23"/>
        </w:rPr>
        <w:t>ex post facto,</w:t>
      </w:r>
      <w:r>
        <w:rPr>
          <w:lang w:val="es-ES" w:eastAsia="es-ES" w:bidi="es-ES"/>
          <w:w w:val="100"/>
          <w:spacing w:val="0"/>
          <w:color w:val="000000"/>
          <w:position w:val="0"/>
        </w:rPr>
        <w:t xml:space="preserve"> el </w:t>
      </w:r>
      <w:r>
        <w:rPr>
          <w:rStyle w:val="CharStyle23"/>
        </w:rPr>
        <w:t xml:space="preserve">judex itihabilis </w:t>
      </w:r>
      <w:r>
        <w:rPr>
          <w:lang w:val="es-ES" w:eastAsia="es-ES" w:bidi="es-ES"/>
          <w:w w:val="100"/>
          <w:spacing w:val="0"/>
          <w:color w:val="000000"/>
          <w:position w:val="0"/>
        </w:rPr>
        <w:t xml:space="preserve">y el </w:t>
      </w:r>
      <w:r>
        <w:rPr>
          <w:rStyle w:val="CharStyle23"/>
        </w:rPr>
        <w:t>judex suspectus</w:t>
      </w:r>
      <w:r>
        <w:rPr>
          <w:lang w:val="es-ES" w:eastAsia="es-ES" w:bidi="es-ES"/>
          <w:w w:val="100"/>
          <w:spacing w:val="0"/>
          <w:color w:val="000000"/>
          <w:position w:val="0"/>
        </w:rPr>
        <w:t xml:space="preserve"> no son jueces idóneos.</w:t>
      </w:r>
    </w:p>
    <w:p>
      <w:pPr>
        <w:pStyle w:val="Style5"/>
        <w:framePr w:w="7580" w:h="8426" w:hRule="exact" w:wrap="none" w:vAnchor="page" w:hAnchor="page" w:x="162" w:y="1729"/>
        <w:widowControl w:val="0"/>
        <w:keepNext w:val="0"/>
        <w:keepLines w:val="0"/>
        <w:shd w:val="clear" w:color="auto" w:fill="auto"/>
        <w:bidi w:val="0"/>
        <w:jc w:val="both"/>
        <w:spacing w:before="0" w:after="0" w:line="208" w:lineRule="exact"/>
        <w:ind w:left="840" w:right="1320" w:firstLine="340"/>
      </w:pPr>
      <w:r>
        <w:rPr>
          <w:lang w:val="es-ES" w:eastAsia="es-ES" w:bidi="es-ES"/>
          <w:w w:val="100"/>
          <w:spacing w:val="0"/>
          <w:color w:val="000000"/>
          <w:position w:val="0"/>
        </w:rPr>
        <w:t>Una garantía mínima de la jurisdicción consiste en poder alejar, mediante recusación, al juez inidóneo. Los ciudadanos no tienen un derecho adquirido a la sabiduría del juez; pero tienen un derecho adquirido a la independencia, a la autoridad y a la responsabilidad del juez.</w:t>
      </w:r>
    </w:p>
    <w:p>
      <w:pPr>
        <w:pStyle w:val="Style5"/>
        <w:framePr w:w="7580" w:h="8426" w:hRule="exact" w:wrap="none" w:vAnchor="page" w:hAnchor="page" w:x="162" w:y="1729"/>
        <w:widowControl w:val="0"/>
        <w:keepNext w:val="0"/>
        <w:keepLines w:val="0"/>
        <w:shd w:val="clear" w:color="auto" w:fill="auto"/>
        <w:bidi w:val="0"/>
        <w:jc w:val="both"/>
        <w:spacing w:before="0" w:after="0" w:line="208" w:lineRule="exact"/>
        <w:ind w:left="840" w:right="1320" w:firstLine="340"/>
      </w:pPr>
      <w:r>
        <w:rPr>
          <w:lang w:val="es-ES" w:eastAsia="es-ES" w:bidi="es-ES"/>
          <w:w w:val="100"/>
          <w:spacing w:val="0"/>
          <w:color w:val="000000"/>
          <w:position w:val="0"/>
        </w:rPr>
        <w:t>La jurisdicción se cumple mediante un adecuado proceso. El pro</w:t>
        <w:softHyphen/>
        <w:t>ceso es una relación jurídica continuativa, consistente en un método de debate con análogas posibilidades de defensa y de prueba para ambas partes, mediante el cual se asegura una justa decisión suscep</w:t>
        <w:softHyphen/>
        <w:t>tible de cosa juzgada.</w:t>
      </w:r>
    </w:p>
    <w:p>
      <w:pPr>
        <w:pStyle w:val="Style5"/>
        <w:framePr w:w="7580" w:h="8426" w:hRule="exact" w:wrap="none" w:vAnchor="page" w:hAnchor="page" w:x="162" w:y="1729"/>
        <w:widowControl w:val="0"/>
        <w:keepNext w:val="0"/>
        <w:keepLines w:val="0"/>
        <w:shd w:val="clear" w:color="auto" w:fill="auto"/>
        <w:bidi w:val="0"/>
        <w:jc w:val="both"/>
        <w:spacing w:before="0" w:after="0" w:line="208" w:lineRule="exact"/>
        <w:ind w:left="840" w:right="1320" w:firstLine="340"/>
      </w:pPr>
      <w:r>
        <w:rPr>
          <w:lang w:val="es-ES" w:eastAsia="es-ES" w:bidi="es-ES"/>
          <w:w w:val="100"/>
          <w:spacing w:val="0"/>
          <w:color w:val="000000"/>
          <w:position w:val="0"/>
        </w:rPr>
        <w:t>Como se expone reiteradamente en este libro, no todo debate es un proceso en el sentido que aquí se estudia. No lo es ni el debate parlamentario, ni la tramitación administrativa. El proceso jurisdiccio</w:t>
        <w:softHyphen/>
        <w:t>nal debe ser bilateral, con garantías de ser escuchadas ambas partes y con posibilidades eficaces de probar la verdad de sus proposiciones de hecho.</w:t>
      </w:r>
    </w:p>
    <w:p>
      <w:pPr>
        <w:pStyle w:val="Style5"/>
        <w:framePr w:w="7580" w:h="8426" w:hRule="exact" w:wrap="none" w:vAnchor="page" w:hAnchor="page" w:x="162" w:y="1729"/>
        <w:widowControl w:val="0"/>
        <w:keepNext w:val="0"/>
        <w:keepLines w:val="0"/>
        <w:shd w:val="clear" w:color="auto" w:fill="auto"/>
        <w:bidi w:val="0"/>
        <w:jc w:val="both"/>
        <w:spacing w:before="0" w:after="0" w:line="208" w:lineRule="exact"/>
        <w:ind w:left="840" w:right="1320" w:firstLine="340"/>
      </w:pPr>
      <w:r>
        <w:rPr>
          <w:lang w:val="es-ES" w:eastAsia="es-ES" w:bidi="es-ES"/>
          <w:w w:val="100"/>
          <w:spacing w:val="0"/>
          <w:color w:val="000000"/>
          <w:position w:val="0"/>
        </w:rPr>
        <w:t>La idea de un debido proceso se halla de tal modo adscrita al concepto mismo de jurisdicción que buena parte de las vacilaciones de la doctrina provienen, como se ha dicho</w:t>
      </w:r>
      <w:r>
        <w:rPr>
          <w:lang w:val="es-ES" w:eastAsia="es-ES" w:bidi="es-ES"/>
          <w:vertAlign w:val="superscript"/>
          <w:w w:val="100"/>
          <w:spacing w:val="0"/>
          <w:color w:val="000000"/>
          <w:position w:val="0"/>
        </w:rPr>
        <w:t>33</w:t>
      </w:r>
      <w:r>
        <w:rPr>
          <w:lang w:val="es-ES" w:eastAsia="es-ES" w:bidi="es-ES"/>
          <w:w w:val="100"/>
          <w:spacing w:val="0"/>
          <w:color w:val="000000"/>
          <w:position w:val="0"/>
        </w:rPr>
        <w:t>, de concebir como térmi</w:t>
        <w:softHyphen/>
        <w:t>nos idénticos, jurisdicción y proceso.</w:t>
      </w:r>
    </w:p>
    <w:p>
      <w:pPr>
        <w:pStyle w:val="Style5"/>
        <w:framePr w:w="7580" w:h="8426" w:hRule="exact" w:wrap="none" w:vAnchor="page" w:hAnchor="page" w:x="162" w:y="1729"/>
        <w:widowControl w:val="0"/>
        <w:keepNext w:val="0"/>
        <w:keepLines w:val="0"/>
        <w:shd w:val="clear" w:color="auto" w:fill="auto"/>
        <w:bidi w:val="0"/>
        <w:jc w:val="both"/>
        <w:spacing w:before="0" w:after="332" w:line="208" w:lineRule="exact"/>
        <w:ind w:left="840" w:right="1320" w:firstLine="340"/>
      </w:pPr>
      <w:r>
        <w:rPr>
          <w:lang w:val="es-ES" w:eastAsia="es-ES" w:bidi="es-ES"/>
          <w:w w:val="100"/>
          <w:spacing w:val="0"/>
          <w:color w:val="000000"/>
          <w:position w:val="0"/>
        </w:rPr>
        <w:t>La función jurisdiccional asegura la vigencia del derecho La obra de los jueces es, en el despliegue jerárquico de preceptos ju</w:t>
        <w:softHyphen/>
        <w:t>rídicos, en el ordenamiento normativo, un grado avanzado de la obra de la ley.</w:t>
      </w:r>
    </w:p>
    <w:p>
      <w:pPr>
        <w:pStyle w:val="Style148"/>
        <w:framePr w:w="7580" w:h="8426" w:hRule="exact" w:wrap="none" w:vAnchor="page" w:hAnchor="page" w:x="162" w:y="1729"/>
        <w:widowControl w:val="0"/>
        <w:keepNext w:val="0"/>
        <w:keepLines w:val="0"/>
        <w:shd w:val="clear" w:color="auto" w:fill="auto"/>
        <w:bidi w:val="0"/>
        <w:spacing w:before="0" w:after="0"/>
        <w:ind w:left="840" w:right="1320" w:firstLine="340"/>
      </w:pPr>
      <w:r>
        <w:rPr>
          <w:rStyle w:val="CharStyle150"/>
          <w:i w:val="0"/>
          <w:iCs w:val="0"/>
        </w:rPr>
        <w:t xml:space="preserve">3- Cfr. sobre este punto, Rocco, </w:t>
      </w:r>
      <w:r>
        <w:rPr>
          <w:lang w:val="es-ES" w:eastAsia="es-ES" w:bidi="es-ES"/>
          <w:w w:val="100"/>
          <w:spacing w:val="0"/>
          <w:color w:val="000000"/>
          <w:position w:val="0"/>
        </w:rPr>
        <w:t>Función jurisdiccional de la autoridad administrativa en materia de trabajo,</w:t>
      </w:r>
      <w:r>
        <w:rPr>
          <w:rStyle w:val="CharStyle150"/>
          <w:i w:val="0"/>
          <w:iCs w:val="0"/>
        </w:rPr>
        <w:t xml:space="preserve"> La Plata, 1952.</w:t>
      </w:r>
    </w:p>
    <w:p>
      <w:pPr>
        <w:pStyle w:val="Style148"/>
        <w:numPr>
          <w:ilvl w:val="0"/>
          <w:numId w:val="43"/>
        </w:numPr>
        <w:framePr w:w="7580" w:h="8426" w:hRule="exact" w:wrap="none" w:vAnchor="page" w:hAnchor="page" w:x="162" w:y="1729"/>
        <w:tabs>
          <w:tab w:leader="none" w:pos="1420" w:val="left"/>
        </w:tabs>
        <w:widowControl w:val="0"/>
        <w:keepNext w:val="0"/>
        <w:keepLines w:val="0"/>
        <w:shd w:val="clear" w:color="auto" w:fill="auto"/>
        <w:bidi w:val="0"/>
        <w:spacing w:before="0" w:after="0"/>
        <w:ind w:left="840" w:right="1320" w:firstLine="340"/>
      </w:pPr>
      <w:r>
        <w:rPr>
          <w:rStyle w:val="CharStyle195"/>
          <w:i w:val="0"/>
          <w:iCs w:val="0"/>
        </w:rPr>
        <w:t xml:space="preserve">Santi Romano, </w:t>
      </w:r>
      <w:r>
        <w:rPr>
          <w:lang w:val="es-ES" w:eastAsia="es-ES" w:bidi="es-ES"/>
          <w:w w:val="100"/>
          <w:spacing w:val="0"/>
          <w:color w:val="000000"/>
          <w:position w:val="0"/>
        </w:rPr>
        <w:t>Principó di diritto costituzionale genérale, Y</w:t>
      </w:r>
      <w:r>
        <w:rPr>
          <w:rStyle w:val="CharStyle150"/>
          <w:i w:val="0"/>
          <w:iCs w:val="0"/>
        </w:rPr>
        <w:t xml:space="preserve"> ed, Milano, 1947, p. 306.</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21"/>
        <w:framePr w:wrap="none" w:vAnchor="page" w:hAnchor="page" w:x="1094" w:y="127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36</w:t>
      </w:r>
    </w:p>
    <w:p>
      <w:pPr>
        <w:pStyle w:val="Style122"/>
        <w:framePr w:wrap="none" w:vAnchor="page" w:hAnchor="page" w:x="2214" w:y="127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80" w:h="7606" w:hRule="exact" w:wrap="none" w:vAnchor="page" w:hAnchor="page" w:x="162" w:y="1691"/>
        <w:widowControl w:val="0"/>
        <w:keepNext w:val="0"/>
        <w:keepLines w:val="0"/>
        <w:shd w:val="clear" w:color="auto" w:fill="auto"/>
        <w:bidi w:val="0"/>
        <w:jc w:val="both"/>
        <w:spacing w:before="0" w:after="0" w:line="208" w:lineRule="exact"/>
        <w:ind w:left="940" w:right="1180" w:firstLine="340"/>
      </w:pPr>
      <w:r>
        <w:rPr>
          <w:lang w:val="es-ES" w:eastAsia="es-ES" w:bidi="es-ES"/>
          <w:w w:val="100"/>
          <w:spacing w:val="0"/>
          <w:color w:val="000000"/>
          <w:position w:val="0"/>
        </w:rPr>
        <w:t>Los preceptos legales serían ilusorios si no se hicieran efectivos, en caso de desconocimiento o violación, en las sentencias de los jue</w:t>
        <w:softHyphen/>
        <w:t>ces. Esto no significa asignar a la jurisdicción un carácter necesaria</w:t>
        <w:softHyphen/>
        <w:t>mente declarativo, como erróneamente lo sostienen muchos. La juris</w:t>
        <w:softHyphen/>
        <w:t>dicción es declarativa y constitutiva al mismo tiempo. Declara el de</w:t>
        <w:softHyphen/>
        <w:t>recho preexistente y crea nuevos estados jurídicos de'certidumbre y de coerción inexistentes antes de la cosa juzgada.</w:t>
      </w:r>
    </w:p>
    <w:p>
      <w:pPr>
        <w:pStyle w:val="Style5"/>
        <w:framePr w:w="7580" w:h="7606" w:hRule="exact" w:wrap="none" w:vAnchor="page" w:hAnchor="page" w:x="162" w:y="1691"/>
        <w:widowControl w:val="0"/>
        <w:keepNext w:val="0"/>
        <w:keepLines w:val="0"/>
        <w:shd w:val="clear" w:color="auto" w:fill="auto"/>
        <w:bidi w:val="0"/>
        <w:jc w:val="both"/>
        <w:spacing w:before="0" w:after="0" w:line="208" w:lineRule="exact"/>
        <w:ind w:left="940" w:right="1180" w:firstLine="340"/>
      </w:pPr>
      <w:r>
        <w:rPr>
          <w:lang w:val="es-ES" w:eastAsia="es-ES" w:bidi="es-ES"/>
          <w:w w:val="100"/>
          <w:spacing w:val="0"/>
          <w:color w:val="000000"/>
          <w:position w:val="0"/>
        </w:rPr>
        <w:t xml:space="preserve">El cometido inmediato de la jurisdicción es decidir conflictos y controversias de relevancia jurídica. Por conflicto se entiende toda pretensión resistida o toda pretensión insatisfecha. Por </w:t>
      </w:r>
      <w:r>
        <w:rPr>
          <w:rStyle w:val="CharStyle23"/>
        </w:rPr>
        <w:t>controversias</w:t>
      </w:r>
      <w:r>
        <w:rPr>
          <w:lang w:val="es-ES" w:eastAsia="es-ES" w:bidi="es-ES"/>
          <w:w w:val="100"/>
          <w:spacing w:val="0"/>
          <w:color w:val="000000"/>
          <w:position w:val="0"/>
        </w:rPr>
        <w:t xml:space="preserve"> se entienden todas aquellas cuestiones de hecho o de derecho que, no pudiendo resolverse mediante los procedimientos de autotutela o au- tocomposición, reclaman un pronunciamiento de los órganos del Es</w:t>
        <w:softHyphen/>
        <w:t>tado.</w:t>
      </w:r>
    </w:p>
    <w:p>
      <w:pPr>
        <w:pStyle w:val="Style5"/>
        <w:framePr w:w="7580" w:h="7606" w:hRule="exact" w:wrap="none" w:vAnchor="page" w:hAnchor="page" w:x="162" w:y="1691"/>
        <w:widowControl w:val="0"/>
        <w:keepNext w:val="0"/>
        <w:keepLines w:val="0"/>
        <w:shd w:val="clear" w:color="auto" w:fill="auto"/>
        <w:bidi w:val="0"/>
        <w:jc w:val="both"/>
        <w:spacing w:before="0" w:after="0" w:line="208" w:lineRule="exact"/>
        <w:ind w:left="940" w:right="1180" w:firstLine="340"/>
      </w:pPr>
      <w:r>
        <w:rPr>
          <w:lang w:val="es-ES" w:eastAsia="es-ES" w:bidi="es-ES"/>
          <w:w w:val="100"/>
          <w:spacing w:val="0"/>
          <w:color w:val="000000"/>
          <w:position w:val="0"/>
        </w:rPr>
        <w:t>No toda la función jurisdiccional supone la existencia de un con</w:t>
        <w:softHyphen/>
        <w:t>flicto. Hay intervenciones jurisdiccionales necesarias. Puede no existir, por ejemplo, pretensión resistida o insatisfecha en materia de divor</w:t>
        <w:softHyphen/>
        <w:t>cio. Pero el divorcio no puede lograrse por autotutela ni autocompo- sición. La jurisdicción penal no siempre es jurisdicción de pretensio</w:t>
        <w:softHyphen/>
        <w:t>nes resistidas o insatisfechas. Es jurisdicción tuitiva, necesaria, deter</w:t>
        <w:softHyphen/>
        <w:t>minada por la ley.</w:t>
      </w:r>
    </w:p>
    <w:p>
      <w:pPr>
        <w:pStyle w:val="Style5"/>
        <w:framePr w:w="7580" w:h="7606" w:hRule="exact" w:wrap="none" w:vAnchor="page" w:hAnchor="page" w:x="162" w:y="1691"/>
        <w:widowControl w:val="0"/>
        <w:keepNext w:val="0"/>
        <w:keepLines w:val="0"/>
        <w:shd w:val="clear" w:color="auto" w:fill="auto"/>
        <w:bidi w:val="0"/>
        <w:jc w:val="both"/>
        <w:spacing w:before="0" w:after="0" w:line="208" w:lineRule="exact"/>
        <w:ind w:left="940" w:right="1180" w:firstLine="340"/>
      </w:pPr>
      <w:r>
        <w:rPr>
          <w:lang w:val="es-ES" w:eastAsia="es-ES" w:bidi="es-ES"/>
          <w:w w:val="100"/>
          <w:spacing w:val="0"/>
          <w:color w:val="000000"/>
          <w:position w:val="0"/>
        </w:rPr>
        <w:t>El objeto propio de la jurisdicción es la cosa juzgada. Este conte</w:t>
        <w:softHyphen/>
        <w:t>nido no pertenece ni a la función legislativa ni a la función adminis</w:t>
        <w:softHyphen/>
        <w:t>trativa. Los actos administrativos irrevisibles para la administración pueden ser siempre revisados en la verificación jurisdiccional de los actos de ella.</w:t>
      </w:r>
    </w:p>
    <w:p>
      <w:pPr>
        <w:pStyle w:val="Style5"/>
        <w:framePr w:w="7580" w:h="7606" w:hRule="exact" w:wrap="none" w:vAnchor="page" w:hAnchor="page" w:x="162" w:y="1691"/>
        <w:widowControl w:val="0"/>
        <w:keepNext w:val="0"/>
        <w:keepLines w:val="0"/>
        <w:shd w:val="clear" w:color="auto" w:fill="auto"/>
        <w:bidi w:val="0"/>
        <w:jc w:val="both"/>
        <w:spacing w:before="0" w:after="0" w:line="208" w:lineRule="exact"/>
        <w:ind w:left="940" w:right="1180" w:firstLine="340"/>
      </w:pPr>
      <w:r>
        <w:rPr>
          <w:lang w:val="es-ES" w:eastAsia="es-ES" w:bidi="es-ES"/>
          <w:w w:val="100"/>
          <w:spacing w:val="0"/>
          <w:color w:val="000000"/>
          <w:position w:val="0"/>
        </w:rPr>
        <w:t>La cosa juzgada es, en este orden de elementos, la piedra de toque del acto jurisdiccional. Donde hay cosa juzgada hay jurisdicción y donde no hay cosa juzgada no existe función jurisdiccional.</w:t>
      </w:r>
    </w:p>
    <w:p>
      <w:pPr>
        <w:pStyle w:val="Style5"/>
        <w:framePr w:w="7580" w:h="7606" w:hRule="exact" w:wrap="none" w:vAnchor="page" w:hAnchor="page" w:x="162" w:y="1691"/>
        <w:widowControl w:val="0"/>
        <w:keepNext w:val="0"/>
        <w:keepLines w:val="0"/>
        <w:shd w:val="clear" w:color="auto" w:fill="auto"/>
        <w:bidi w:val="0"/>
        <w:jc w:val="both"/>
        <w:spacing w:before="0" w:after="0" w:line="208" w:lineRule="exact"/>
        <w:ind w:left="940" w:right="1180" w:firstLine="340"/>
      </w:pPr>
      <w:r>
        <w:rPr>
          <w:lang w:val="es-ES" w:eastAsia="es-ES" w:bidi="es-ES"/>
          <w:w w:val="100"/>
          <w:spacing w:val="0"/>
          <w:color w:val="000000"/>
          <w:position w:val="0"/>
        </w:rPr>
        <w:t xml:space="preserve">Esa cosa juzgada es susceptible de ejecución en el caso de que imponga una condena. El triunfador no está </w:t>
      </w:r>
      <w:r>
        <w:rPr>
          <w:rStyle w:val="CharStyle23"/>
        </w:rPr>
        <w:t>obligado</w:t>
      </w:r>
      <w:r>
        <w:rPr>
          <w:lang w:val="es-ES" w:eastAsia="es-ES" w:bidi="es-ES"/>
          <w:w w:val="100"/>
          <w:spacing w:val="0"/>
          <w:color w:val="000000"/>
          <w:position w:val="0"/>
        </w:rPr>
        <w:t xml:space="preserve"> a ejecutar la sentencia de condena; pero debe estar </w:t>
      </w:r>
      <w:r>
        <w:rPr>
          <w:rStyle w:val="CharStyle23"/>
        </w:rPr>
        <w:t>facultado</w:t>
      </w:r>
      <w:r>
        <w:rPr>
          <w:lang w:val="es-ES" w:eastAsia="es-ES" w:bidi="es-ES"/>
          <w:w w:val="100"/>
          <w:spacing w:val="0"/>
          <w:color w:val="000000"/>
          <w:position w:val="0"/>
        </w:rPr>
        <w:t xml:space="preserve"> para hacerlo cuando desee. Sin esa facultad la jurisdicción se frustra.</w:t>
      </w:r>
    </w:p>
    <w:p>
      <w:pPr>
        <w:pStyle w:val="Style5"/>
        <w:framePr w:w="7580" w:h="7606" w:hRule="exact" w:wrap="none" w:vAnchor="page" w:hAnchor="page" w:x="162" w:y="1691"/>
        <w:widowControl w:val="0"/>
        <w:keepNext w:val="0"/>
        <w:keepLines w:val="0"/>
        <w:shd w:val="clear" w:color="auto" w:fill="auto"/>
        <w:bidi w:val="0"/>
        <w:jc w:val="both"/>
        <w:spacing w:before="0" w:after="0" w:line="208" w:lineRule="exact"/>
        <w:ind w:left="940" w:right="1180" w:firstLine="340"/>
      </w:pPr>
      <w:r>
        <w:rPr>
          <w:lang w:val="es-ES" w:eastAsia="es-ES" w:bidi="es-ES"/>
          <w:w w:val="100"/>
          <w:spacing w:val="0"/>
          <w:color w:val="000000"/>
          <w:position w:val="0"/>
        </w:rPr>
        <w:t>La idea de jurisdicción, como la de proceso, es esencialmente te- leológica</w:t>
      </w:r>
      <w:r>
        <w:rPr>
          <w:lang w:val="es-ES" w:eastAsia="es-ES" w:bidi="es-ES"/>
          <w:vertAlign w:val="superscript"/>
          <w:w w:val="100"/>
          <w:spacing w:val="0"/>
          <w:color w:val="000000"/>
          <w:position w:val="0"/>
        </w:rPr>
        <w:t>34</w:t>
      </w:r>
      <w:r>
        <w:rPr>
          <w:lang w:val="es-ES" w:eastAsia="es-ES" w:bidi="es-ES"/>
          <w:w w:val="100"/>
          <w:spacing w:val="0"/>
          <w:color w:val="000000"/>
          <w:position w:val="0"/>
        </w:rPr>
        <w:t>. La jurisdicción por la jurisdicción no existe. Sólo existe como medio de lograr un fin.</w:t>
      </w:r>
    </w:p>
    <w:p>
      <w:pPr>
        <w:pStyle w:val="Style31"/>
        <w:framePr w:w="5552" w:h="542" w:hRule="exact" w:wrap="none" w:vAnchor="page" w:hAnchor="page" w:x="1054" w:y="9623"/>
        <w:tabs>
          <w:tab w:leader="none" w:pos="1452" w:val="left"/>
        </w:tabs>
        <w:widowControl w:val="0"/>
        <w:keepNext w:val="0"/>
        <w:keepLines w:val="0"/>
        <w:shd w:val="clear" w:color="auto" w:fill="auto"/>
        <w:bidi w:val="0"/>
        <w:spacing w:before="0" w:after="0" w:line="168" w:lineRule="exact"/>
        <w:ind w:left="920" w:right="1180" w:firstLine="340"/>
      </w:pPr>
      <w:r>
        <w:rPr>
          <w:rStyle w:val="CharStyle160"/>
          <w:vertAlign w:val="superscript"/>
        </w:rPr>
        <w:t>34</w:t>
      </w:r>
      <w:r>
        <w:rPr>
          <w:rStyle w:val="CharStyle160"/>
        </w:rPr>
        <w:tab/>
      </w:r>
      <w:r>
        <w:rPr>
          <w:rStyle w:val="CharStyle199"/>
        </w:rPr>
        <w:t xml:space="preserve">Wacii, </w:t>
      </w:r>
      <w:r>
        <w:rPr>
          <w:rStyle w:val="CharStyle35"/>
        </w:rPr>
        <w:t>Handbucli de</w:t>
      </w:r>
      <w:r>
        <w:rPr>
          <w:lang w:val="es-ES" w:eastAsia="es-ES" w:bidi="es-ES"/>
          <w:w w:val="100"/>
          <w:spacing w:val="0"/>
          <w:color w:val="000000"/>
          <w:position w:val="0"/>
        </w:rPr>
        <w:t xml:space="preserve">:s </w:t>
      </w:r>
      <w:r>
        <w:rPr>
          <w:rStyle w:val="CharStyle35"/>
        </w:rPr>
        <w:t>deutschen Zivilprozcísrcchtt,</w:t>
      </w:r>
      <w:r>
        <w:rPr>
          <w:lang w:val="es-ES" w:eastAsia="es-ES" w:bidi="es-ES"/>
          <w:w w:val="100"/>
          <w:spacing w:val="0"/>
          <w:color w:val="000000"/>
          <w:position w:val="0"/>
        </w:rPr>
        <w:t xml:space="preserve"> Leipzig, 1885, t. 1, p. 309, fiel a su idea reiteradamente sostenida de que "toda formación jurídica es teleoló- gica; es una creación para un fin determinado", define la jurisdicción como "el</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2794" w:y="1325"/>
        <w:widowControl w:val="0"/>
        <w:keepNext w:val="0"/>
        <w:keepLines w:val="0"/>
        <w:shd w:val="clear" w:color="auto" w:fill="auto"/>
        <w:bidi w:val="0"/>
        <w:jc w:val="left"/>
        <w:spacing w:before="0" w:after="0" w:line="140" w:lineRule="exact"/>
        <w:ind w:left="0" w:right="0" w:firstLine="0"/>
      </w:pPr>
      <w:r>
        <w:rPr>
          <w:rStyle w:val="CharStyle43"/>
        </w:rPr>
        <w:t>La jurisdicción</w:t>
      </w:r>
    </w:p>
    <w:p>
      <w:pPr>
        <w:pStyle w:val="Style101"/>
        <w:framePr w:wrap="none" w:vAnchor="page" w:hAnchor="page" w:x="5942" w:y="1321"/>
        <w:widowControl w:val="0"/>
        <w:keepNext w:val="0"/>
        <w:keepLines w:val="0"/>
        <w:shd w:val="clear" w:color="auto" w:fill="auto"/>
        <w:bidi w:val="0"/>
        <w:jc w:val="left"/>
        <w:spacing w:before="0" w:after="0" w:line="150" w:lineRule="exact"/>
        <w:ind w:left="0" w:right="0" w:firstLine="0"/>
      </w:pPr>
      <w:r>
        <w:rPr>
          <w:rStyle w:val="CharStyle189"/>
          <w:lang w:val="es-ES" w:eastAsia="es-ES" w:bidi="es-ES"/>
        </w:rPr>
        <w:t>37</w:t>
      </w:r>
    </w:p>
    <w:p>
      <w:pPr>
        <w:pStyle w:val="Style5"/>
        <w:framePr w:w="7580" w:h="1740" w:hRule="exact" w:wrap="none" w:vAnchor="page" w:hAnchor="page" w:x="162" w:y="1739"/>
        <w:widowControl w:val="0"/>
        <w:keepNext w:val="0"/>
        <w:keepLines w:val="0"/>
        <w:shd w:val="clear" w:color="auto" w:fill="auto"/>
        <w:bidi w:val="0"/>
        <w:jc w:val="both"/>
        <w:spacing w:before="0" w:after="0" w:line="208" w:lineRule="exact"/>
        <w:ind w:left="500" w:right="1640" w:firstLine="340"/>
      </w:pPr>
      <w:r>
        <w:rPr>
          <w:lang w:val="es-ES" w:eastAsia="es-ES" w:bidi="es-ES"/>
          <w:w w:val="100"/>
          <w:spacing w:val="0"/>
          <w:color w:val="000000"/>
          <w:position w:val="0"/>
        </w:rPr>
        <w:t>El fin de la jurisdicción es asegurar la efectividad del derecho. En el despliegue jerárquico de preceptos, propio de la normatividad, la jurisdicción asegura la continuidad del orden jurídico. Es, en ese sen</w:t>
        <w:softHyphen/>
        <w:t>tido, un medio de producción jurídica. El derecho instituido en la Constitución se desenvuelve jerárquicamente en las leyes; el derecho reconocido en las leyes, se hace efectivo en las sentencias judiciales. Esto asegura no sólo la continuidad del derecho, sino también su eficacia necesaria.</w:t>
      </w:r>
    </w:p>
    <w:p>
      <w:pPr>
        <w:pStyle w:val="Style5"/>
        <w:framePr w:w="7580" w:h="2396" w:hRule="exact" w:wrap="none" w:vAnchor="page" w:hAnchor="page" w:x="162" w:y="3853"/>
        <w:widowControl w:val="0"/>
        <w:keepNext w:val="0"/>
        <w:keepLines w:val="0"/>
        <w:shd w:val="clear" w:color="auto" w:fill="auto"/>
        <w:bidi w:val="0"/>
        <w:jc w:val="left"/>
        <w:spacing w:before="0" w:after="18" w:line="170" w:lineRule="exact"/>
        <w:ind w:left="1720" w:right="0" w:firstLine="0"/>
      </w:pPr>
      <w:r>
        <w:rPr>
          <w:lang w:val="es-ES" w:eastAsia="es-ES" w:bidi="es-ES"/>
          <w:w w:val="100"/>
          <w:spacing w:val="0"/>
          <w:color w:val="000000"/>
          <w:position w:val="0"/>
        </w:rPr>
        <w:t>§ 4. JURISDICCIÓN CONTENCIOSA,</w:t>
      </w:r>
    </w:p>
    <w:p>
      <w:pPr>
        <w:pStyle w:val="Style5"/>
        <w:framePr w:w="7580" w:h="2396" w:hRule="exact" w:wrap="none" w:vAnchor="page" w:hAnchor="page" w:x="162" w:y="3853"/>
        <w:widowControl w:val="0"/>
        <w:keepNext w:val="0"/>
        <w:keepLines w:val="0"/>
        <w:shd w:val="clear" w:color="auto" w:fill="auto"/>
        <w:bidi w:val="0"/>
        <w:jc w:val="left"/>
        <w:spacing w:before="0" w:after="206" w:line="170" w:lineRule="exact"/>
        <w:ind w:left="1860" w:right="0" w:firstLine="0"/>
      </w:pPr>
      <w:r>
        <w:rPr>
          <w:lang w:val="es-ES" w:eastAsia="es-ES" w:bidi="es-ES"/>
          <w:w w:val="100"/>
          <w:spacing w:val="0"/>
          <w:color w:val="000000"/>
          <w:position w:val="0"/>
        </w:rPr>
        <w:t>VOLUNTARIA Y DISCIPLINARIA</w:t>
      </w:r>
    </w:p>
    <w:p>
      <w:pPr>
        <w:pStyle w:val="Style200"/>
        <w:numPr>
          <w:ilvl w:val="0"/>
          <w:numId w:val="35"/>
        </w:numPr>
        <w:framePr w:w="7580" w:h="2396" w:hRule="exact" w:wrap="none" w:vAnchor="page" w:hAnchor="page" w:x="162" w:y="3853"/>
        <w:tabs>
          <w:tab w:leader="none" w:pos="844" w:val="left"/>
        </w:tabs>
        <w:widowControl w:val="0"/>
        <w:keepNext w:val="0"/>
        <w:keepLines w:val="0"/>
        <w:shd w:val="clear" w:color="auto" w:fill="auto"/>
        <w:bidi w:val="0"/>
        <w:spacing w:before="0" w:after="176" w:line="170" w:lineRule="exact"/>
        <w:ind w:left="500" w:right="0" w:firstLine="0"/>
      </w:pPr>
      <w:r>
        <w:rPr>
          <w:lang w:val="es-ES" w:eastAsia="es-ES" w:bidi="es-ES"/>
          <w:w w:val="100"/>
          <w:spacing w:val="0"/>
          <w:color w:val="000000"/>
          <w:position w:val="0"/>
        </w:rPr>
        <w:t>Extensiones del concepto de jurisdicción.</w:t>
      </w:r>
    </w:p>
    <w:p>
      <w:pPr>
        <w:pStyle w:val="Style5"/>
        <w:framePr w:w="7580" w:h="2396" w:hRule="exact" w:wrap="none" w:vAnchor="page" w:hAnchor="page" w:x="162" w:y="3853"/>
        <w:widowControl w:val="0"/>
        <w:keepNext w:val="0"/>
        <w:keepLines w:val="0"/>
        <w:shd w:val="clear" w:color="auto" w:fill="auto"/>
        <w:bidi w:val="0"/>
        <w:jc w:val="both"/>
        <w:spacing w:before="0" w:after="0" w:line="212" w:lineRule="exact"/>
        <w:ind w:left="500" w:right="1640" w:firstLine="340"/>
      </w:pPr>
      <w:r>
        <w:rPr>
          <w:lang w:val="es-ES" w:eastAsia="es-ES" w:bidi="es-ES"/>
          <w:w w:val="100"/>
          <w:spacing w:val="0"/>
          <w:color w:val="000000"/>
          <w:position w:val="0"/>
        </w:rPr>
        <w:t>En el lenguaje forense, aun en ciertas leyes</w:t>
      </w:r>
      <w:r>
        <w:rPr>
          <w:lang w:val="es-ES" w:eastAsia="es-ES" w:bidi="es-ES"/>
          <w:vertAlign w:val="superscript"/>
          <w:w w:val="100"/>
          <w:spacing w:val="0"/>
          <w:color w:val="000000"/>
          <w:position w:val="0"/>
        </w:rPr>
        <w:t>35</w:t>
      </w:r>
      <w:r>
        <w:rPr>
          <w:lang w:val="es-ES" w:eastAsia="es-ES" w:bidi="es-ES"/>
          <w:w w:val="100"/>
          <w:spacing w:val="0"/>
          <w:color w:val="000000"/>
          <w:position w:val="0"/>
        </w:rPr>
        <w:t>, se hace una aplica</w:t>
        <w:softHyphen/>
        <w:t>ción extensiva del concepto de jurisdicción.</w:t>
      </w:r>
    </w:p>
    <w:p>
      <w:pPr>
        <w:pStyle w:val="Style5"/>
        <w:framePr w:w="7580" w:h="2396" w:hRule="exact" w:wrap="none" w:vAnchor="page" w:hAnchor="page" w:x="162" w:y="3853"/>
        <w:widowControl w:val="0"/>
        <w:keepNext w:val="0"/>
        <w:keepLines w:val="0"/>
        <w:shd w:val="clear" w:color="auto" w:fill="auto"/>
        <w:bidi w:val="0"/>
        <w:jc w:val="both"/>
        <w:spacing w:before="0" w:after="0" w:line="212" w:lineRule="exact"/>
        <w:ind w:left="500" w:right="1640" w:firstLine="340"/>
      </w:pPr>
      <w:r>
        <w:rPr>
          <w:lang w:val="es-ES" w:eastAsia="es-ES" w:bidi="es-ES"/>
          <w:w w:val="100"/>
          <w:spacing w:val="0"/>
          <w:color w:val="000000"/>
          <w:position w:val="0"/>
        </w:rPr>
        <w:t>Se habla, entonces, de jurisdicción contenciosa, voluntaria y dis</w:t>
        <w:softHyphen/>
        <w:t>ciplinaria, tal como si fueran tres formas o manifestaciones de una misma función.</w:t>
      </w:r>
    </w:p>
    <w:p>
      <w:pPr>
        <w:pStyle w:val="Style5"/>
        <w:framePr w:w="7580" w:h="2396" w:hRule="exact" w:wrap="none" w:vAnchor="page" w:hAnchor="page" w:x="162" w:y="3853"/>
        <w:widowControl w:val="0"/>
        <w:keepNext w:val="0"/>
        <w:keepLines w:val="0"/>
        <w:shd w:val="clear" w:color="auto" w:fill="auto"/>
        <w:bidi w:val="0"/>
        <w:jc w:val="both"/>
        <w:spacing w:before="0" w:after="0" w:line="212" w:lineRule="exact"/>
        <w:ind w:left="500" w:right="0" w:firstLine="340"/>
      </w:pPr>
      <w:r>
        <w:rPr>
          <w:lang w:val="es-ES" w:eastAsia="es-ES" w:bidi="es-ES"/>
          <w:w w:val="100"/>
          <w:spacing w:val="0"/>
          <w:color w:val="000000"/>
          <w:position w:val="0"/>
        </w:rPr>
        <w:t>Corresponde fijar el alcance de cada uno de estos conceptos.</w:t>
      </w:r>
    </w:p>
    <w:p>
      <w:pPr>
        <w:pStyle w:val="Style200"/>
        <w:numPr>
          <w:ilvl w:val="0"/>
          <w:numId w:val="35"/>
        </w:numPr>
        <w:framePr w:w="7580" w:h="1952" w:hRule="exact" w:wrap="none" w:vAnchor="page" w:hAnchor="page" w:x="162" w:y="6645"/>
        <w:tabs>
          <w:tab w:leader="none" w:pos="844" w:val="left"/>
        </w:tabs>
        <w:widowControl w:val="0"/>
        <w:keepNext w:val="0"/>
        <w:keepLines w:val="0"/>
        <w:shd w:val="clear" w:color="auto" w:fill="auto"/>
        <w:bidi w:val="0"/>
        <w:spacing w:before="0" w:after="172" w:line="170" w:lineRule="exact"/>
        <w:ind w:left="500" w:right="0" w:firstLine="0"/>
      </w:pPr>
      <w:r>
        <w:rPr>
          <w:lang w:val="es-ES" w:eastAsia="es-ES" w:bidi="es-ES"/>
          <w:w w:val="100"/>
          <w:spacing w:val="0"/>
          <w:color w:val="000000"/>
          <w:position w:val="0"/>
        </w:rPr>
        <w:t>Jurisdicción contenciosa.</w:t>
      </w:r>
    </w:p>
    <w:p>
      <w:pPr>
        <w:pStyle w:val="Style5"/>
        <w:framePr w:w="7580" w:h="1952" w:hRule="exact" w:wrap="none" w:vAnchor="page" w:hAnchor="page" w:x="162" w:y="6645"/>
        <w:widowControl w:val="0"/>
        <w:keepNext w:val="0"/>
        <w:keepLines w:val="0"/>
        <w:shd w:val="clear" w:color="auto" w:fill="auto"/>
        <w:bidi w:val="0"/>
        <w:jc w:val="both"/>
        <w:spacing w:before="0" w:after="0" w:line="212" w:lineRule="exact"/>
        <w:ind w:left="500" w:right="1640" w:firstLine="340"/>
      </w:pPr>
      <w:r>
        <w:rPr>
          <w:lang w:val="es-ES" w:eastAsia="es-ES" w:bidi="es-ES"/>
          <w:w w:val="100"/>
          <w:spacing w:val="0"/>
          <w:color w:val="000000"/>
          <w:position w:val="0"/>
        </w:rPr>
        <w:t>Se denomina habitualmente jurisdicción contenciosa a la jurisdic</w:t>
        <w:softHyphen/>
        <w:t>ción propiamente dicha.</w:t>
      </w:r>
    </w:p>
    <w:p>
      <w:pPr>
        <w:pStyle w:val="Style5"/>
        <w:framePr w:w="7580" w:h="1952" w:hRule="exact" w:wrap="none" w:vAnchor="page" w:hAnchor="page" w:x="162" w:y="6645"/>
        <w:widowControl w:val="0"/>
        <w:keepNext w:val="0"/>
        <w:keepLines w:val="0"/>
        <w:shd w:val="clear" w:color="auto" w:fill="auto"/>
        <w:bidi w:val="0"/>
        <w:jc w:val="both"/>
        <w:spacing w:before="0" w:after="0" w:line="212" w:lineRule="exact"/>
        <w:ind w:left="500" w:right="1640" w:firstLine="340"/>
      </w:pPr>
      <w:r>
        <w:rPr>
          <w:lang w:val="es-ES" w:eastAsia="es-ES" w:bidi="es-ES"/>
          <w:w w:val="100"/>
          <w:spacing w:val="0"/>
          <w:color w:val="000000"/>
          <w:position w:val="0"/>
        </w:rPr>
        <w:t xml:space="preserve">La palabra </w:t>
      </w:r>
      <w:r>
        <w:rPr>
          <w:rStyle w:val="CharStyle203"/>
          <w:b w:val="0"/>
          <w:bCs w:val="0"/>
        </w:rPr>
        <w:t>contenciosa</w:t>
      </w:r>
      <w:r>
        <w:rPr>
          <w:rStyle w:val="CharStyle204"/>
        </w:rPr>
        <w:t xml:space="preserve"> </w:t>
      </w:r>
      <w:r>
        <w:rPr>
          <w:lang w:val="es-ES" w:eastAsia="es-ES" w:bidi="es-ES"/>
          <w:w w:val="100"/>
          <w:spacing w:val="0"/>
          <w:color w:val="000000"/>
          <w:position w:val="0"/>
        </w:rPr>
        <w:t>deriva, en nuestro derecho, del art. 1, C.P.C.</w:t>
      </w:r>
      <w:r>
        <w:rPr>
          <w:lang w:val="es-ES" w:eastAsia="es-ES" w:bidi="es-ES"/>
          <w:vertAlign w:val="superscript"/>
          <w:w w:val="100"/>
          <w:spacing w:val="0"/>
          <w:color w:val="000000"/>
          <w:position w:val="0"/>
        </w:rPr>
        <w:t>36</w:t>
      </w:r>
      <w:r>
        <w:rPr>
          <w:lang w:val="es-ES" w:eastAsia="es-ES" w:bidi="es-ES"/>
          <w:w w:val="100"/>
          <w:spacing w:val="0"/>
          <w:color w:val="000000"/>
          <w:position w:val="0"/>
        </w:rPr>
        <w:t xml:space="preserve">, según el cual el juicio es la </w:t>
      </w:r>
      <w:r>
        <w:rPr>
          <w:rStyle w:val="CharStyle203"/>
          <w:b w:val="0"/>
          <w:bCs w:val="0"/>
        </w:rPr>
        <w:t>contienda</w:t>
      </w:r>
      <w:r>
        <w:rPr>
          <w:rStyle w:val="CharStyle204"/>
        </w:rPr>
        <w:t xml:space="preserve"> </w:t>
      </w:r>
      <w:r>
        <w:rPr>
          <w:lang w:val="es-ES" w:eastAsia="es-ES" w:bidi="es-ES"/>
          <w:w w:val="100"/>
          <w:spacing w:val="0"/>
          <w:color w:val="000000"/>
          <w:position w:val="0"/>
        </w:rPr>
        <w:t>legal sometida a la resolución de los jueces. Contienda es controversia, disputa, discusión.</w:t>
      </w:r>
    </w:p>
    <w:p>
      <w:pPr>
        <w:pStyle w:val="Style5"/>
        <w:framePr w:w="7580" w:h="1952" w:hRule="exact" w:wrap="none" w:vAnchor="page" w:hAnchor="page" w:x="162" w:y="6645"/>
        <w:widowControl w:val="0"/>
        <w:keepNext w:val="0"/>
        <w:keepLines w:val="0"/>
        <w:shd w:val="clear" w:color="auto" w:fill="auto"/>
        <w:bidi w:val="0"/>
        <w:jc w:val="both"/>
        <w:spacing w:before="0" w:after="0" w:line="212" w:lineRule="exact"/>
        <w:ind w:left="500" w:right="1640" w:firstLine="340"/>
      </w:pPr>
      <w:r>
        <w:rPr>
          <w:lang w:val="es-ES" w:eastAsia="es-ES" w:bidi="es-ES"/>
          <w:w w:val="100"/>
          <w:spacing w:val="0"/>
          <w:color w:val="000000"/>
          <w:position w:val="0"/>
        </w:rPr>
        <w:t>Pero creemos haber demostrado en otra oportunidad</w:t>
      </w:r>
      <w:r>
        <w:rPr>
          <w:lang w:val="es-ES" w:eastAsia="es-ES" w:bidi="es-ES"/>
          <w:vertAlign w:val="superscript"/>
          <w:w w:val="100"/>
          <w:spacing w:val="0"/>
          <w:color w:val="000000"/>
          <w:position w:val="0"/>
        </w:rPr>
        <w:t>37</w:t>
      </w:r>
      <w:r>
        <w:rPr>
          <w:lang w:val="es-ES" w:eastAsia="es-ES" w:bidi="es-ES"/>
          <w:w w:val="100"/>
          <w:spacing w:val="0"/>
          <w:color w:val="000000"/>
          <w:position w:val="0"/>
        </w:rPr>
        <w:t>, que exis</w:t>
        <w:softHyphen/>
        <w:t>ten juicios o procesos sin contienda, es decir, sin controversia.</w:t>
      </w:r>
    </w:p>
    <w:p>
      <w:pPr>
        <w:pStyle w:val="Style11"/>
        <w:framePr w:w="7580" w:h="1422" w:hRule="exact" w:wrap="none" w:vAnchor="page" w:hAnchor="page" w:x="162" w:y="8807"/>
        <w:widowControl w:val="0"/>
        <w:keepNext w:val="0"/>
        <w:keepLines w:val="0"/>
        <w:shd w:val="clear" w:color="auto" w:fill="auto"/>
        <w:bidi w:val="0"/>
        <w:jc w:val="both"/>
        <w:spacing w:before="0" w:after="0" w:line="168" w:lineRule="exact"/>
        <w:ind w:left="500" w:right="1640" w:firstLine="0"/>
      </w:pPr>
      <w:r>
        <w:rPr>
          <w:lang w:val="es-ES" w:eastAsia="es-ES" w:bidi="es-ES"/>
          <w:w w:val="100"/>
          <w:spacing w:val="0"/>
          <w:color w:val="000000"/>
          <w:position w:val="0"/>
        </w:rPr>
        <w:t>poder estatal dirigido al mantenimiento del orden jurídico civil". "Separamos de ella la supremacía judicial, la administración de justicia, vale decir la ejecución efectiva del derecho, de la jurisdicción en su sentido más estrecho... el efectivo ejercicio de los derechos".</w:t>
      </w:r>
    </w:p>
    <w:p>
      <w:pPr>
        <w:pStyle w:val="Style11"/>
        <w:numPr>
          <w:ilvl w:val="0"/>
          <w:numId w:val="45"/>
        </w:numPr>
        <w:framePr w:w="7580" w:h="1422" w:hRule="exact" w:wrap="none" w:vAnchor="page" w:hAnchor="page" w:x="162" w:y="8807"/>
        <w:tabs>
          <w:tab w:leader="none" w:pos="1088" w:val="left"/>
        </w:tabs>
        <w:widowControl w:val="0"/>
        <w:keepNext w:val="0"/>
        <w:keepLines w:val="0"/>
        <w:shd w:val="clear" w:color="auto" w:fill="auto"/>
        <w:bidi w:val="0"/>
        <w:jc w:val="both"/>
        <w:spacing w:before="0" w:after="0" w:line="168" w:lineRule="exact"/>
        <w:ind w:left="500" w:right="0" w:firstLine="340"/>
      </w:pPr>
      <w:r>
        <w:rPr>
          <w:lang w:val="es-ES" w:eastAsia="es-ES" w:bidi="es-ES"/>
          <w:w w:val="100"/>
          <w:spacing w:val="0"/>
          <w:color w:val="000000"/>
          <w:position w:val="0"/>
        </w:rPr>
        <w:t>Uruguay, C.O.T., arts. 2, 3 y 4.</w:t>
      </w:r>
    </w:p>
    <w:p>
      <w:pPr>
        <w:pStyle w:val="Style11"/>
        <w:numPr>
          <w:ilvl w:val="0"/>
          <w:numId w:val="45"/>
        </w:numPr>
        <w:framePr w:w="7580" w:h="1422" w:hRule="exact" w:wrap="none" w:vAnchor="page" w:hAnchor="page" w:x="162" w:y="8807"/>
        <w:tabs>
          <w:tab w:leader="none" w:pos="1088" w:val="left"/>
        </w:tabs>
        <w:widowControl w:val="0"/>
        <w:keepNext w:val="0"/>
        <w:keepLines w:val="0"/>
        <w:shd w:val="clear" w:color="auto" w:fill="auto"/>
        <w:bidi w:val="0"/>
        <w:jc w:val="both"/>
        <w:spacing w:before="0" w:after="0" w:line="168" w:lineRule="exact"/>
        <w:ind w:left="500" w:right="1640" w:firstLine="340"/>
      </w:pPr>
      <w:r>
        <w:rPr>
          <w:lang w:val="es-ES" w:eastAsia="es-ES" w:bidi="es-ES"/>
          <w:w w:val="100"/>
          <w:spacing w:val="0"/>
          <w:color w:val="000000"/>
          <w:position w:val="0"/>
        </w:rPr>
        <w:t>También Bolivia, art. 1; Ecuador, 63; Panamá, 283, dice: "Cuando hay o puede haber controversia, el juicio se llama también pleito o litigio".</w:t>
      </w:r>
    </w:p>
    <w:p>
      <w:pPr>
        <w:pStyle w:val="Style148"/>
        <w:numPr>
          <w:ilvl w:val="0"/>
          <w:numId w:val="45"/>
        </w:numPr>
        <w:framePr w:w="7580" w:h="1422" w:hRule="exact" w:wrap="none" w:vAnchor="page" w:hAnchor="page" w:x="162" w:y="8807"/>
        <w:tabs>
          <w:tab w:leader="none" w:pos="1088" w:val="left"/>
        </w:tabs>
        <w:widowControl w:val="0"/>
        <w:keepNext w:val="0"/>
        <w:keepLines w:val="0"/>
        <w:shd w:val="clear" w:color="auto" w:fill="auto"/>
        <w:bidi w:val="0"/>
        <w:spacing w:before="0" w:after="0"/>
        <w:ind w:left="500" w:right="0" w:firstLine="340"/>
      </w:pPr>
      <w:r>
        <w:rPr>
          <w:lang w:val="es-ES" w:eastAsia="es-ES" w:bidi="es-ES"/>
          <w:w w:val="100"/>
          <w:spacing w:val="0"/>
          <w:color w:val="000000"/>
          <w:position w:val="0"/>
        </w:rPr>
        <w:t>El divorcio por voluntad de la mujer,</w:t>
      </w:r>
      <w:r>
        <w:rPr>
          <w:rStyle w:val="CharStyle150"/>
          <w:i w:val="0"/>
          <w:iCs w:val="0"/>
        </w:rPr>
        <w:t xml:space="preserve"> Montevideo, 1931, ps. 89 y ss.</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69"/>
        <w:framePr w:wrap="none" w:vAnchor="page" w:hAnchor="page" w:x="1170" w:y="13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38</w:t>
      </w:r>
    </w:p>
    <w:p>
      <w:pPr>
        <w:pStyle w:val="Style122"/>
        <w:framePr w:wrap="none" w:vAnchor="page" w:hAnchor="page" w:x="2282" w:y="132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80" w:h="1728" w:hRule="exact" w:wrap="none" w:vAnchor="page" w:hAnchor="page" w:x="162" w:y="1759"/>
        <w:widowControl w:val="0"/>
        <w:keepNext w:val="0"/>
        <w:keepLines w:val="0"/>
        <w:shd w:val="clear" w:color="auto" w:fill="auto"/>
        <w:bidi w:val="0"/>
        <w:jc w:val="both"/>
        <w:spacing w:before="0" w:after="0" w:line="208" w:lineRule="exact"/>
        <w:ind w:left="1020" w:right="1100" w:firstLine="340"/>
      </w:pPr>
      <w:r>
        <w:rPr>
          <w:lang w:val="es-ES" w:eastAsia="es-ES" w:bidi="es-ES"/>
          <w:w w:val="100"/>
          <w:spacing w:val="0"/>
          <w:color w:val="000000"/>
          <w:position w:val="0"/>
        </w:rPr>
        <w:t>La controversia es sólo uno de los elementos de la jurisdicción. Su ausencia no significa forzosamente que no exista función jurisdiccio</w:t>
        <w:softHyphen/>
        <w:t xml:space="preserve">nal. Por lo demás, los vocablos </w:t>
      </w:r>
      <w:r>
        <w:rPr>
          <w:rStyle w:val="CharStyle23"/>
        </w:rPr>
        <w:t>jurisdicción contenciosa</w:t>
      </w:r>
      <w:r>
        <w:rPr>
          <w:lang w:val="es-ES" w:eastAsia="es-ES" w:bidi="es-ES"/>
          <w:w w:val="100"/>
          <w:spacing w:val="0"/>
          <w:color w:val="000000"/>
          <w:position w:val="0"/>
        </w:rPr>
        <w:t xml:space="preserve"> se utilizan aun para referirse al juicio en rebeldía, donde la contienda es sólo poten</w:t>
        <w:softHyphen/>
        <w:t>cial y no actual.</w:t>
      </w:r>
    </w:p>
    <w:p>
      <w:pPr>
        <w:pStyle w:val="Style5"/>
        <w:framePr w:w="7580" w:h="1728" w:hRule="exact" w:wrap="none" w:vAnchor="page" w:hAnchor="page" w:x="162" w:y="1759"/>
        <w:widowControl w:val="0"/>
        <w:keepNext w:val="0"/>
        <w:keepLines w:val="0"/>
        <w:shd w:val="clear" w:color="auto" w:fill="auto"/>
        <w:bidi w:val="0"/>
        <w:jc w:val="both"/>
        <w:spacing w:before="0" w:after="0" w:line="208" w:lineRule="exact"/>
        <w:ind w:left="1020" w:right="1100" w:firstLine="340"/>
      </w:pPr>
      <w:r>
        <w:rPr>
          <w:lang w:val="es-ES" w:eastAsia="es-ES" w:bidi="es-ES"/>
          <w:w w:val="100"/>
          <w:spacing w:val="0"/>
          <w:color w:val="000000"/>
          <w:position w:val="0"/>
        </w:rPr>
        <w:t xml:space="preserve">El vocablo </w:t>
      </w:r>
      <w:r>
        <w:rPr>
          <w:rStyle w:val="CharStyle23"/>
        </w:rPr>
        <w:t>jurisdicción</w:t>
      </w:r>
      <w:r>
        <w:rPr>
          <w:lang w:val="es-ES" w:eastAsia="es-ES" w:bidi="es-ES"/>
          <w:w w:val="100"/>
          <w:spacing w:val="0"/>
          <w:color w:val="000000"/>
          <w:position w:val="0"/>
        </w:rPr>
        <w:t xml:space="preserve"> corresponde a los que actualmente se deno</w:t>
        <w:softHyphen/>
        <w:t>minan actos de jurisdicción contenciosa, los cuales son procesos juris</w:t>
        <w:softHyphen/>
        <w:t>diccionales en sentido estricto.</w:t>
      </w:r>
    </w:p>
    <w:p>
      <w:pPr>
        <w:pStyle w:val="Style24"/>
        <w:numPr>
          <w:ilvl w:val="0"/>
          <w:numId w:val="35"/>
        </w:numPr>
        <w:framePr w:w="7580" w:h="3628" w:hRule="exact" w:wrap="none" w:vAnchor="page" w:hAnchor="page" w:x="162" w:y="3885"/>
        <w:tabs>
          <w:tab w:leader="none" w:pos="1356" w:val="left"/>
        </w:tabs>
        <w:widowControl w:val="0"/>
        <w:keepNext w:val="0"/>
        <w:keepLines w:val="0"/>
        <w:shd w:val="clear" w:color="auto" w:fill="auto"/>
        <w:bidi w:val="0"/>
        <w:jc w:val="both"/>
        <w:spacing w:before="0" w:after="188" w:line="170" w:lineRule="exact"/>
        <w:ind w:left="1020" w:right="0" w:firstLine="0"/>
      </w:pPr>
      <w:r>
        <w:rPr>
          <w:lang w:val="es-ES" w:eastAsia="es-ES" w:bidi="es-ES"/>
          <w:w w:val="100"/>
          <w:spacing w:val="0"/>
          <w:color w:val="000000"/>
          <w:position w:val="0"/>
        </w:rPr>
        <w:t>Jurisdicción voluntaria*.</w:t>
      </w:r>
    </w:p>
    <w:p>
      <w:pPr>
        <w:pStyle w:val="Style5"/>
        <w:framePr w:w="7580" w:h="3628" w:hRule="exact" w:wrap="none" w:vAnchor="page" w:hAnchor="page" w:x="162" w:y="3885"/>
        <w:widowControl w:val="0"/>
        <w:keepNext w:val="0"/>
        <w:keepLines w:val="0"/>
        <w:shd w:val="clear" w:color="auto" w:fill="auto"/>
        <w:bidi w:val="0"/>
        <w:jc w:val="both"/>
        <w:spacing w:before="0" w:after="0" w:line="208" w:lineRule="exact"/>
        <w:ind w:left="1020" w:right="1100" w:firstLine="340"/>
      </w:pPr>
      <w:r>
        <w:rPr>
          <w:lang w:val="es-ES" w:eastAsia="es-ES" w:bidi="es-ES"/>
          <w:w w:val="100"/>
          <w:spacing w:val="0"/>
          <w:color w:val="000000"/>
          <w:position w:val="0"/>
        </w:rPr>
        <w:t>Un texto antiguo, con más fortuna de la merecida</w:t>
      </w:r>
      <w:r>
        <w:rPr>
          <w:lang w:val="es-ES" w:eastAsia="es-ES" w:bidi="es-ES"/>
          <w:vertAlign w:val="superscript"/>
          <w:w w:val="100"/>
          <w:spacing w:val="0"/>
          <w:color w:val="000000"/>
          <w:position w:val="0"/>
        </w:rPr>
        <w:t>38</w:t>
      </w:r>
      <w:r>
        <w:rPr>
          <w:lang w:val="es-ES" w:eastAsia="es-ES" w:bidi="es-ES"/>
          <w:w w:val="100"/>
          <w:spacing w:val="0"/>
          <w:color w:val="000000"/>
          <w:position w:val="0"/>
        </w:rPr>
        <w:t>, denominó jurisdicción voluntaria a los procedimientos judiciales seguidos sin oposición de partes, y en los cuales la decisión que el juez profiere no causa perjuicio a persona conocida.</w:t>
      </w:r>
    </w:p>
    <w:p>
      <w:pPr>
        <w:pStyle w:val="Style5"/>
        <w:framePr w:w="7580" w:h="3628" w:hRule="exact" w:wrap="none" w:vAnchor="page" w:hAnchor="page" w:x="162" w:y="3885"/>
        <w:widowControl w:val="0"/>
        <w:keepNext w:val="0"/>
        <w:keepLines w:val="0"/>
        <w:shd w:val="clear" w:color="auto" w:fill="auto"/>
        <w:bidi w:val="0"/>
        <w:jc w:val="both"/>
        <w:spacing w:before="0" w:after="0" w:line="208" w:lineRule="exact"/>
        <w:ind w:left="1020" w:right="1100" w:firstLine="340"/>
      </w:pPr>
      <w:r>
        <w:rPr>
          <w:lang w:val="es-ES" w:eastAsia="es-ES" w:bidi="es-ES"/>
          <w:w w:val="100"/>
          <w:spacing w:val="0"/>
          <w:color w:val="000000"/>
          <w:position w:val="0"/>
        </w:rPr>
        <w:t>Algunas definiciones legales</w:t>
      </w:r>
      <w:r>
        <w:rPr>
          <w:lang w:val="es-ES" w:eastAsia="es-ES" w:bidi="es-ES"/>
          <w:vertAlign w:val="superscript"/>
          <w:w w:val="100"/>
          <w:spacing w:val="0"/>
          <w:color w:val="000000"/>
          <w:position w:val="0"/>
        </w:rPr>
        <w:t>39</w:t>
      </w:r>
      <w:r>
        <w:rPr>
          <w:lang w:val="es-ES" w:eastAsia="es-ES" w:bidi="es-ES"/>
          <w:w w:val="100"/>
          <w:spacing w:val="0"/>
          <w:color w:val="000000"/>
          <w:position w:val="0"/>
        </w:rPr>
        <w:t xml:space="preserve"> fijan este contenido, pero añaden que son procedimientos de jurisdicción </w:t>
      </w:r>
      <w:r>
        <w:rPr>
          <w:rStyle w:val="CharStyle23"/>
        </w:rPr>
        <w:t>voluntaria</w:t>
      </w:r>
      <w:r>
        <w:rPr>
          <w:lang w:val="es-ES" w:eastAsia="es-ES" w:bidi="es-ES"/>
          <w:w w:val="100"/>
          <w:spacing w:val="0"/>
          <w:color w:val="000000"/>
          <w:position w:val="0"/>
        </w:rPr>
        <w:t xml:space="preserve"> aquellos en que "sea </w:t>
      </w:r>
      <w:r>
        <w:rPr>
          <w:rStyle w:val="CharStyle23"/>
        </w:rPr>
        <w:t>necesaria o</w:t>
      </w:r>
      <w:r>
        <w:rPr>
          <w:lang w:val="es-ES" w:eastAsia="es-ES" w:bidi="es-ES"/>
          <w:w w:val="100"/>
          <w:spacing w:val="0"/>
          <w:color w:val="000000"/>
          <w:position w:val="0"/>
        </w:rPr>
        <w:t xml:space="preserve"> se solicite la intervención del juez...". La contradicción entre la denomi</w:t>
        <w:softHyphen/>
        <w:t>nación y el contenido aparecía desde la propia definición de la ley.</w:t>
      </w:r>
    </w:p>
    <w:p>
      <w:pPr>
        <w:pStyle w:val="Style5"/>
        <w:framePr w:w="7580" w:h="3628" w:hRule="exact" w:wrap="none" w:vAnchor="page" w:hAnchor="page" w:x="162" w:y="3885"/>
        <w:widowControl w:val="0"/>
        <w:keepNext w:val="0"/>
        <w:keepLines w:val="0"/>
        <w:shd w:val="clear" w:color="auto" w:fill="auto"/>
        <w:bidi w:val="0"/>
        <w:jc w:val="both"/>
        <w:spacing w:before="0" w:after="0" w:line="208" w:lineRule="exact"/>
        <w:ind w:left="1020" w:right="1100" w:firstLine="340"/>
      </w:pPr>
      <w:r>
        <w:rPr>
          <w:lang w:val="es-ES" w:eastAsia="es-ES" w:bidi="es-ES"/>
          <w:w w:val="100"/>
          <w:spacing w:val="0"/>
          <w:color w:val="000000"/>
          <w:position w:val="0"/>
        </w:rPr>
        <w:t>Acontece, así, que en la actualidad, la denominada jurisdicción voluntaria no es jurisdicción ni es voluntaria. Su índole no es jurisdic</w:t>
        <w:softHyphen/>
        <w:t>cional, por las razones que se darán inmediatamente; y no es volun</w:t>
        <w:softHyphen/>
        <w:t>taria porque en muchos casos, la intervención de los jueces se halla impuesta por la ley bajo pena de sanciones pecuniarias, o privación del fin esperado.</w:t>
      </w:r>
    </w:p>
    <w:p>
      <w:pPr>
        <w:pStyle w:val="Style5"/>
        <w:framePr w:w="7580" w:h="3628" w:hRule="exact" w:wrap="none" w:vAnchor="page" w:hAnchor="page" w:x="162" w:y="3885"/>
        <w:widowControl w:val="0"/>
        <w:keepNext w:val="0"/>
        <w:keepLines w:val="0"/>
        <w:shd w:val="clear" w:color="auto" w:fill="auto"/>
        <w:bidi w:val="0"/>
        <w:jc w:val="both"/>
        <w:spacing w:before="0" w:after="0" w:line="208" w:lineRule="exact"/>
        <w:ind w:left="1020" w:right="0" w:firstLine="340"/>
      </w:pPr>
      <w:r>
        <w:rPr>
          <w:lang w:val="es-ES" w:eastAsia="es-ES" w:bidi="es-ES"/>
          <w:w w:val="100"/>
          <w:spacing w:val="0"/>
          <w:color w:val="000000"/>
          <w:position w:val="0"/>
        </w:rPr>
        <w:t>Algunos códigos latinoamericanos, siguiendo el modelo español,</w:t>
      </w:r>
    </w:p>
    <w:p>
      <w:pPr>
        <w:pStyle w:val="Style36"/>
        <w:framePr w:w="5532" w:h="2412" w:hRule="exact" w:wrap="none" w:vAnchor="page" w:hAnchor="page" w:x="1146" w:y="7793"/>
        <w:widowControl w:val="0"/>
        <w:keepNext w:val="0"/>
        <w:keepLines w:val="0"/>
        <w:shd w:val="clear" w:color="auto" w:fill="auto"/>
        <w:bidi w:val="0"/>
        <w:jc w:val="both"/>
        <w:spacing w:before="0" w:after="0" w:line="168" w:lineRule="exact"/>
        <w:ind w:left="1020" w:right="1100" w:firstLine="340"/>
      </w:pPr>
      <w:r>
        <w:rPr>
          <w:rStyle w:val="CharStyle40"/>
          <w:i w:val="0"/>
          <w:iCs w:val="0"/>
        </w:rPr>
        <w:t xml:space="preserve">* BIBLIOGRAFÍA: </w:t>
      </w:r>
      <w:r>
        <w:rPr>
          <w:rStyle w:val="CharStyle129"/>
          <w:i w:val="0"/>
          <w:iCs w:val="0"/>
        </w:rPr>
        <w:t xml:space="preserve">Alcalá Zamora y Castillo, </w:t>
      </w:r>
      <w:r>
        <w:rPr>
          <w:lang w:val="es-ES" w:eastAsia="es-ES" w:bidi="es-ES"/>
          <w:w w:val="100"/>
          <w:spacing w:val="0"/>
          <w:color w:val="000000"/>
          <w:position w:val="0"/>
        </w:rPr>
        <w:t>Premisas para determinar la índole de la jurisdicción voluntaria,</w:t>
      </w:r>
      <w:r>
        <w:rPr>
          <w:rStyle w:val="CharStyle40"/>
          <w:i w:val="0"/>
          <w:iCs w:val="0"/>
        </w:rPr>
        <w:t xml:space="preserve"> en </w:t>
      </w:r>
      <w:r>
        <w:rPr>
          <w:lang w:val="es-ES" w:eastAsia="es-ES" w:bidi="es-ES"/>
          <w:w w:val="100"/>
          <w:spacing w:val="0"/>
          <w:color w:val="000000"/>
          <w:position w:val="0"/>
        </w:rPr>
        <w:t xml:space="preserve">Estudios en honor </w:t>
      </w:r>
      <w:r>
        <w:rPr>
          <w:lang w:val="it-IT" w:eastAsia="it-IT" w:bidi="it-IT"/>
          <w:w w:val="100"/>
          <w:spacing w:val="0"/>
          <w:color w:val="000000"/>
          <w:position w:val="0"/>
        </w:rPr>
        <w:t>de Redenti,</w:t>
      </w:r>
      <w:r>
        <w:rPr>
          <w:rStyle w:val="CharStyle40"/>
          <w:lang w:val="it-IT" w:eastAsia="it-IT" w:bidi="it-IT"/>
          <w:i w:val="0"/>
          <w:iCs w:val="0"/>
        </w:rPr>
        <w:t xml:space="preserve"> </w:t>
      </w:r>
      <w:r>
        <w:rPr>
          <w:rStyle w:val="CharStyle40"/>
          <w:i w:val="0"/>
          <w:iCs w:val="0"/>
        </w:rPr>
        <w:t xml:space="preserve">Milán, 1951; en "Rev. D.P.", 1949, 1, p. 4; en "Jus", México, 1948, p. 239; </w:t>
      </w:r>
      <w:r>
        <w:rPr>
          <w:rStyle w:val="CharStyle129"/>
          <w:i w:val="0"/>
          <w:iCs w:val="0"/>
        </w:rPr>
        <w:t xml:space="preserve">Allorio, </w:t>
      </w:r>
      <w:r>
        <w:rPr>
          <w:lang w:val="it-IT" w:eastAsia="it-IT" w:bidi="it-IT"/>
          <w:w w:val="100"/>
          <w:spacing w:val="0"/>
          <w:color w:val="000000"/>
          <w:position w:val="0"/>
        </w:rPr>
        <w:t xml:space="preserve">Saggio polemico </w:t>
      </w:r>
      <w:r>
        <w:rPr>
          <w:lang w:val="es-ES" w:eastAsia="es-ES" w:bidi="es-ES"/>
          <w:w w:val="100"/>
          <w:spacing w:val="0"/>
          <w:color w:val="000000"/>
          <w:position w:val="0"/>
        </w:rPr>
        <w:t xml:space="preserve">sulla </w:t>
      </w:r>
      <w:r>
        <w:rPr>
          <w:lang w:val="it-IT" w:eastAsia="it-IT" w:bidi="it-IT"/>
          <w:w w:val="100"/>
          <w:spacing w:val="0"/>
          <w:color w:val="000000"/>
          <w:position w:val="0"/>
        </w:rPr>
        <w:t>giurisdizione volontaria,</w:t>
      </w:r>
      <w:r>
        <w:rPr>
          <w:rStyle w:val="CharStyle40"/>
          <w:lang w:val="it-IT" w:eastAsia="it-IT" w:bidi="it-IT"/>
          <w:i w:val="0"/>
          <w:iCs w:val="0"/>
        </w:rPr>
        <w:t xml:space="preserve"> </w:t>
      </w:r>
      <w:r>
        <w:rPr>
          <w:rStyle w:val="CharStyle40"/>
          <w:i w:val="0"/>
          <w:iCs w:val="0"/>
        </w:rPr>
        <w:t xml:space="preserve">en "Riv. T.D.P.C.", 1948,1, p. 499; </w:t>
      </w:r>
      <w:r>
        <w:rPr>
          <w:rStyle w:val="CharStyle40"/>
          <w:lang w:val="it-IT" w:eastAsia="it-IT" w:bidi="it-IT"/>
          <w:i w:val="0"/>
          <w:iCs w:val="0"/>
        </w:rPr>
        <w:t xml:space="preserve">Di </w:t>
      </w:r>
      <w:r>
        <w:rPr>
          <w:rStyle w:val="CharStyle129"/>
          <w:i w:val="0"/>
          <w:iCs w:val="0"/>
        </w:rPr>
        <w:t xml:space="preserve">Serego, </w:t>
      </w:r>
      <w:r>
        <w:rPr>
          <w:lang w:val="it-IT" w:eastAsia="it-IT" w:bidi="it-IT"/>
          <w:w w:val="100"/>
          <w:spacing w:val="0"/>
          <w:color w:val="000000"/>
          <w:position w:val="0"/>
        </w:rPr>
        <w:t>Il processo senza lite</w:t>
      </w:r>
      <w:r>
        <w:rPr>
          <w:rStyle w:val="CharStyle40"/>
          <w:i w:val="0"/>
          <w:iCs w:val="0"/>
        </w:rPr>
        <w:t xml:space="preserve">; </w:t>
      </w:r>
      <w:r>
        <w:rPr>
          <w:rStyle w:val="CharStyle129"/>
          <w:i w:val="0"/>
          <w:iCs w:val="0"/>
        </w:rPr>
        <w:t xml:space="preserve">Fazzalari, </w:t>
      </w:r>
      <w:r>
        <w:rPr>
          <w:lang w:val="it-IT" w:eastAsia="it-IT" w:bidi="it-IT"/>
          <w:w w:val="100"/>
          <w:spacing w:val="0"/>
          <w:color w:val="000000"/>
          <w:position w:val="0"/>
        </w:rPr>
        <w:t>La giurisdizione volontaria,</w:t>
      </w:r>
      <w:r>
        <w:rPr>
          <w:rStyle w:val="CharStyle40"/>
          <w:lang w:val="it-IT" w:eastAsia="it-IT" w:bidi="it-IT"/>
          <w:i w:val="0"/>
          <w:iCs w:val="0"/>
        </w:rPr>
        <w:t xml:space="preserve"> Padova, 1953; </w:t>
      </w:r>
      <w:r>
        <w:rPr>
          <w:rStyle w:val="CharStyle129"/>
          <w:i w:val="0"/>
          <w:iCs w:val="0"/>
        </w:rPr>
        <w:t xml:space="preserve">Jimeno </w:t>
      </w:r>
      <w:r>
        <w:rPr>
          <w:rStyle w:val="CharStyle129"/>
          <w:lang w:val="it-IT" w:eastAsia="it-IT" w:bidi="it-IT"/>
          <w:i w:val="0"/>
          <w:iCs w:val="0"/>
        </w:rPr>
        <w:t xml:space="preserve">Gamarra, </w:t>
      </w:r>
      <w:r>
        <w:rPr>
          <w:lang w:val="es-ES" w:eastAsia="es-ES" w:bidi="es-ES"/>
          <w:w w:val="100"/>
          <w:spacing w:val="0"/>
          <w:color w:val="000000"/>
          <w:position w:val="0"/>
        </w:rPr>
        <w:t xml:space="preserve">Ensayo </w:t>
      </w:r>
      <w:r>
        <w:rPr>
          <w:lang w:val="it-IT" w:eastAsia="it-IT" w:bidi="it-IT"/>
          <w:w w:val="100"/>
          <w:spacing w:val="0"/>
          <w:color w:val="000000"/>
          <w:position w:val="0"/>
        </w:rPr>
        <w:t xml:space="preserve">de una teoria generai </w:t>
      </w:r>
      <w:r>
        <w:rPr>
          <w:lang w:val="es-ES" w:eastAsia="es-ES" w:bidi="es-ES"/>
          <w:w w:val="100"/>
          <w:spacing w:val="0"/>
          <w:color w:val="000000"/>
          <w:position w:val="0"/>
        </w:rPr>
        <w:t xml:space="preserve">sobre </w:t>
      </w:r>
      <w:r>
        <w:rPr>
          <w:lang w:val="it-IT" w:eastAsia="it-IT" w:bidi="it-IT"/>
          <w:w w:val="100"/>
          <w:spacing w:val="0"/>
          <w:color w:val="000000"/>
          <w:position w:val="0"/>
        </w:rPr>
        <w:t xml:space="preserve">la </w:t>
      </w:r>
      <w:r>
        <w:rPr>
          <w:lang w:val="es-ES" w:eastAsia="es-ES" w:bidi="es-ES"/>
          <w:w w:val="100"/>
          <w:spacing w:val="0"/>
          <w:color w:val="000000"/>
          <w:position w:val="0"/>
        </w:rPr>
        <w:t>jurisdicción voluntaria,</w:t>
      </w:r>
      <w:r>
        <w:rPr>
          <w:rStyle w:val="CharStyle40"/>
          <w:i w:val="0"/>
          <w:iCs w:val="0"/>
        </w:rPr>
        <w:t xml:space="preserve"> en "Anuario de Derecho Civil", Madrid, 1953, I, p. 3; </w:t>
      </w:r>
      <w:r>
        <w:rPr>
          <w:rStyle w:val="CharStyle129"/>
          <w:i w:val="0"/>
          <w:iCs w:val="0"/>
        </w:rPr>
        <w:t xml:space="preserve">Lagarmilla, </w:t>
      </w:r>
      <w:r>
        <w:rPr>
          <w:lang w:val="es-ES" w:eastAsia="es-ES" w:bidi="es-ES"/>
          <w:w w:val="100"/>
          <w:spacing w:val="0"/>
          <w:color w:val="000000"/>
          <w:position w:val="0"/>
        </w:rPr>
        <w:t>La jurisdicción voluntaria,</w:t>
      </w:r>
      <w:r>
        <w:rPr>
          <w:rStyle w:val="CharStyle40"/>
          <w:i w:val="0"/>
          <w:iCs w:val="0"/>
        </w:rPr>
        <w:t xml:space="preserve"> Montevideo, 1920; </w:t>
      </w:r>
      <w:r>
        <w:rPr>
          <w:rStyle w:val="CharStyle129"/>
          <w:i w:val="0"/>
          <w:iCs w:val="0"/>
        </w:rPr>
        <w:t xml:space="preserve">Marques, </w:t>
      </w:r>
      <w:r>
        <w:rPr>
          <w:lang w:val="es-ES" w:eastAsia="es-ES" w:bidi="es-ES"/>
          <w:w w:val="100"/>
          <w:spacing w:val="0"/>
          <w:color w:val="000000"/>
          <w:position w:val="0"/>
        </w:rPr>
        <w:t>Essaio sobre a juris- difño voluntaria,</w:t>
      </w:r>
      <w:r>
        <w:rPr>
          <w:rStyle w:val="CharStyle40"/>
          <w:i w:val="0"/>
          <w:iCs w:val="0"/>
        </w:rPr>
        <w:t xml:space="preserve"> Sao Paulo, 1952; </w:t>
      </w:r>
      <w:r>
        <w:rPr>
          <w:rStyle w:val="CharStyle129"/>
          <w:lang w:val="it-IT" w:eastAsia="it-IT" w:bidi="it-IT"/>
          <w:i w:val="0"/>
          <w:iCs w:val="0"/>
        </w:rPr>
        <w:t xml:space="preserve">Micheli, </w:t>
      </w:r>
      <w:r>
        <w:rPr>
          <w:lang w:val="it-IT" w:eastAsia="it-IT" w:bidi="it-IT"/>
          <w:w w:val="100"/>
          <w:spacing w:val="0"/>
          <w:color w:val="000000"/>
          <w:position w:val="0"/>
        </w:rPr>
        <w:t>Per una revisione della nozione di volontaria giurisdizione,</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"Riv. D. P.", 1947, I, p. 18; </w:t>
      </w:r>
      <w:r>
        <w:rPr>
          <w:lang w:val="it-IT" w:eastAsia="it-IT" w:bidi="it-IT"/>
          <w:w w:val="100"/>
          <w:spacing w:val="0"/>
          <w:color w:val="000000"/>
          <w:position w:val="0"/>
        </w:rPr>
        <w:t>Forma e sostanza della giurisdizione,</w:t>
      </w:r>
      <w:r>
        <w:rPr>
          <w:rStyle w:val="CharStyle40"/>
          <w:lang w:val="it-IT" w:eastAsia="it-IT" w:bidi="it-IT"/>
          <w:i w:val="0"/>
          <w:iCs w:val="0"/>
        </w:rPr>
        <w:t xml:space="preserve"> en la </w:t>
      </w:r>
      <w:r>
        <w:rPr>
          <w:rStyle w:val="CharStyle40"/>
          <w:i w:val="0"/>
          <w:iCs w:val="0"/>
        </w:rPr>
        <w:t xml:space="preserve">misma rev ista, </w:t>
      </w:r>
      <w:r>
        <w:rPr>
          <w:rStyle w:val="CharStyle40"/>
          <w:lang w:val="it-IT" w:eastAsia="it-IT" w:bidi="it-IT"/>
          <w:i w:val="0"/>
          <w:iCs w:val="0"/>
        </w:rPr>
        <w:t xml:space="preserve">1947,1, p. 101, y </w:t>
      </w:r>
      <w:r>
        <w:rPr>
          <w:lang w:val="it-IT" w:eastAsia="it-IT" w:bidi="it-IT"/>
          <w:w w:val="100"/>
          <w:spacing w:val="0"/>
          <w:color w:val="000000"/>
          <w:position w:val="0"/>
        </w:rPr>
        <w:t>Prospettive critiche in tema di giurisdizione volontaria,</w:t>
      </w:r>
      <w:r>
        <w:rPr>
          <w:rStyle w:val="CharStyle40"/>
          <w:lang w:val="it-IT" w:eastAsia="it-IT" w:bidi="it-IT"/>
          <w:i w:val="0"/>
          <w:iCs w:val="0"/>
        </w:rPr>
        <w:t xml:space="preserve"> en </w:t>
      </w:r>
      <w:r>
        <w:rPr>
          <w:lang w:val="it-IT" w:eastAsia="it-IT" w:bidi="it-IT"/>
          <w:w w:val="100"/>
          <w:spacing w:val="0"/>
          <w:color w:val="000000"/>
          <w:position w:val="0"/>
        </w:rPr>
        <w:t>Studi in onore di Carnelutti;</w:t>
      </w:r>
      <w:r>
        <w:rPr>
          <w:rStyle w:val="CharStyle40"/>
          <w:lang w:val="it-IT" w:eastAsia="it-IT" w:bidi="it-IT"/>
          <w:i w:val="0"/>
          <w:iCs w:val="0"/>
        </w:rPr>
        <w:t xml:space="preserve"> </w:t>
      </w:r>
      <w:r>
        <w:rPr>
          <w:rStyle w:val="CharStyle129"/>
          <w:lang w:val="it-IT" w:eastAsia="it-IT" w:bidi="it-IT"/>
          <w:i w:val="0"/>
          <w:iCs w:val="0"/>
        </w:rPr>
        <w:t xml:space="preserve">Pavanini, </w:t>
      </w:r>
      <w:r>
        <w:rPr>
          <w:lang w:val="it-IT" w:eastAsia="it-IT" w:bidi="it-IT"/>
          <w:w w:val="100"/>
          <w:spacing w:val="0"/>
          <w:color w:val="000000"/>
          <w:position w:val="0"/>
        </w:rPr>
        <w:t>Limiti della giurisdizione italiana nei procedimenti di giurisdizione volontaria,</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"Riv. D.P.", 1949, I, p. 175.</w:t>
      </w:r>
    </w:p>
    <w:p>
      <w:pPr>
        <w:pStyle w:val="Style142"/>
        <w:framePr w:w="5532" w:h="2412" w:hRule="exact" w:wrap="none" w:vAnchor="page" w:hAnchor="page" w:x="1146" w:y="7793"/>
        <w:widowControl w:val="0"/>
        <w:keepNext w:val="0"/>
        <w:keepLines w:val="0"/>
        <w:shd w:val="clear" w:color="auto" w:fill="auto"/>
        <w:bidi w:val="0"/>
        <w:jc w:val="both"/>
        <w:spacing w:before="0" w:after="0"/>
        <w:ind w:left="1020" w:right="0" w:firstLine="340"/>
      </w:pPr>
      <w:r>
        <w:rPr>
          <w:rStyle w:val="CharStyle144"/>
          <w:lang w:val="it-IT" w:eastAsia="it-IT" w:bidi="it-IT"/>
          <w:b/>
          <w:bCs/>
        </w:rPr>
        <w:t xml:space="preserve">38 Marciano, </w:t>
      </w:r>
      <w:r>
        <w:rPr>
          <w:rStyle w:val="CharStyle145"/>
          <w:lang w:val="it-IT" w:eastAsia="it-IT" w:bidi="it-IT"/>
          <w:b w:val="0"/>
          <w:bCs w:val="0"/>
        </w:rPr>
        <w:t>Digesto</w:t>
      </w:r>
      <w:r>
        <w:rPr>
          <w:rStyle w:val="CharStyle146"/>
          <w:lang w:val="it-IT" w:eastAsia="it-IT" w:bidi="it-IT"/>
          <w:b w:val="0"/>
          <w:bCs w:val="0"/>
        </w:rPr>
        <w:t xml:space="preserve"> 1, 16, 2.</w:t>
      </w:r>
    </w:p>
    <w:p>
      <w:pPr>
        <w:pStyle w:val="Style31"/>
        <w:framePr w:w="5532" w:h="2412" w:hRule="exact" w:wrap="none" w:vAnchor="page" w:hAnchor="page" w:x="1146" w:y="7793"/>
        <w:widowControl w:val="0"/>
        <w:keepNext w:val="0"/>
        <w:keepLines w:val="0"/>
        <w:shd w:val="clear" w:color="auto" w:fill="auto"/>
        <w:bidi w:val="0"/>
        <w:spacing w:before="0" w:after="0" w:line="168" w:lineRule="exact"/>
        <w:ind w:left="1020" w:right="0" w:firstLine="340"/>
      </w:pPr>
      <w:r>
        <w:rPr>
          <w:lang w:val="it-IT" w:eastAsia="it-IT" w:bidi="it-IT"/>
          <w:w w:val="100"/>
          <w:spacing w:val="0"/>
          <w:color w:val="000000"/>
          <w:position w:val="0"/>
        </w:rPr>
        <w:t>•</w:t>
      </w:r>
      <w:r>
        <w:rPr>
          <w:lang w:val="it-IT" w:eastAsia="it-IT" w:bidi="it-IT"/>
          <w:vertAlign w:val="superscript"/>
          <w:w w:val="100"/>
          <w:spacing w:val="0"/>
          <w:color w:val="000000"/>
          <w:position w:val="0"/>
        </w:rPr>
        <w:t>,g</w:t>
      </w:r>
      <w:r>
        <w:rPr>
          <w:lang w:val="it-IT" w:eastAsia="it-IT" w:bidi="it-IT"/>
          <w:w w:val="100"/>
          <w:spacing w:val="0"/>
          <w:color w:val="000000"/>
          <w:position w:val="0"/>
        </w:rPr>
        <w:t xml:space="preserve"> Lev </w:t>
      </w:r>
      <w:r>
        <w:rPr>
          <w:lang w:val="es-ES" w:eastAsia="es-ES" w:bidi="es-ES"/>
          <w:w w:val="100"/>
          <w:spacing w:val="0"/>
          <w:color w:val="000000"/>
          <w:position w:val="0"/>
        </w:rPr>
        <w:t xml:space="preserve">española </w:t>
      </w:r>
      <w:r>
        <w:rPr>
          <w:lang w:val="it-IT" w:eastAsia="it-IT" w:bidi="it-IT"/>
          <w:w w:val="100"/>
          <w:spacing w:val="0"/>
          <w:color w:val="000000"/>
          <w:position w:val="0"/>
        </w:rPr>
        <w:t xml:space="preserve">de </w:t>
      </w:r>
      <w:r>
        <w:rPr>
          <w:lang w:val="es-ES" w:eastAsia="es-ES" w:bidi="es-ES"/>
          <w:w w:val="100"/>
          <w:spacing w:val="0"/>
          <w:color w:val="000000"/>
          <w:position w:val="0"/>
        </w:rPr>
        <w:t xml:space="preserve">Enjuiciamiento, </w:t>
      </w:r>
      <w:r>
        <w:rPr>
          <w:lang w:val="it-IT" w:eastAsia="it-IT" w:bidi="it-IT"/>
          <w:w w:val="100"/>
          <w:spacing w:val="0"/>
          <w:color w:val="000000"/>
          <w:position w:val="0"/>
        </w:rPr>
        <w:t xml:space="preserve">art. 1811; Cuba, 1810; </w:t>
      </w:r>
      <w:r>
        <w:rPr>
          <w:lang w:val="es-ES" w:eastAsia="es-ES" w:bidi="es-ES"/>
          <w:w w:val="100"/>
          <w:spacing w:val="0"/>
          <w:color w:val="000000"/>
          <w:position w:val="0"/>
        </w:rPr>
        <w:t xml:space="preserve">Panamá, </w:t>
      </w:r>
      <w:r>
        <w:rPr>
          <w:lang w:val="it-IT" w:eastAsia="it-IT" w:bidi="it-IT"/>
          <w:w w:val="100"/>
          <w:spacing w:val="0"/>
          <w:color w:val="000000"/>
          <w:position w:val="0"/>
        </w:rPr>
        <w:t>1953.</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2926" w:y="1261"/>
        <w:widowControl w:val="0"/>
        <w:keepNext w:val="0"/>
        <w:keepLines w:val="0"/>
        <w:shd w:val="clear" w:color="auto" w:fill="auto"/>
        <w:bidi w:val="0"/>
        <w:jc w:val="left"/>
        <w:spacing w:before="0" w:after="0" w:line="150" w:lineRule="exact"/>
        <w:ind w:left="0" w:right="0" w:firstLine="0"/>
      </w:pPr>
      <w:r>
        <w:rPr>
          <w:rStyle w:val="CharStyle197"/>
        </w:rPr>
        <w:t xml:space="preserve">La </w:t>
      </w:r>
      <w:r>
        <w:rPr>
          <w:rStyle w:val="CharStyle43"/>
        </w:rPr>
        <w:t>jurisdicción</w:t>
      </w:r>
    </w:p>
    <w:p>
      <w:pPr>
        <w:pStyle w:val="Style41"/>
        <w:framePr w:wrap="none" w:vAnchor="page" w:hAnchor="page" w:x="6070" w:y="126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39</w:t>
      </w:r>
    </w:p>
    <w:p>
      <w:pPr>
        <w:pStyle w:val="Style5"/>
        <w:framePr w:w="7580" w:h="7643" w:hRule="exact" w:wrap="none" w:vAnchor="page" w:hAnchor="page" w:x="162" w:y="1674"/>
        <w:widowControl w:val="0"/>
        <w:keepNext w:val="0"/>
        <w:keepLines w:val="0"/>
        <w:shd w:val="clear" w:color="auto" w:fill="auto"/>
        <w:bidi w:val="0"/>
        <w:jc w:val="left"/>
        <w:spacing w:before="0" w:after="0" w:line="204" w:lineRule="exact"/>
        <w:ind w:left="620" w:right="1520" w:firstLine="0"/>
      </w:pPr>
      <w:r>
        <w:rPr>
          <w:lang w:val="es-ES" w:eastAsia="es-ES" w:bidi="es-ES"/>
          <w:w w:val="100"/>
          <w:spacing w:val="0"/>
          <w:color w:val="000000"/>
          <w:position w:val="0"/>
        </w:rPr>
        <w:t>han organizado en torno a un Título o Libro especial, diversos proce</w:t>
        <w:softHyphen/>
        <w:t>dimientos de esta índole</w:t>
      </w:r>
      <w:r>
        <w:rPr>
          <w:lang w:val="es-ES" w:eastAsia="es-ES" w:bidi="es-ES"/>
          <w:vertAlign w:val="superscript"/>
          <w:w w:val="100"/>
          <w:spacing w:val="0"/>
          <w:color w:val="000000"/>
          <w:position w:val="0"/>
        </w:rPr>
        <w:t>40</w:t>
      </w:r>
      <w:r>
        <w:rPr>
          <w:lang w:val="es-ES" w:eastAsia="es-ES" w:bidi="es-ES"/>
          <w:w w:val="100"/>
          <w:spacing w:val="0"/>
          <w:color w:val="000000"/>
          <w:position w:val="0"/>
        </w:rPr>
        <w:t>.</w:t>
      </w:r>
    </w:p>
    <w:p>
      <w:pPr>
        <w:pStyle w:val="Style5"/>
        <w:framePr w:w="7580" w:h="7643" w:hRule="exact" w:wrap="none" w:vAnchor="page" w:hAnchor="page" w:x="162" w:y="1674"/>
        <w:widowControl w:val="0"/>
        <w:keepNext w:val="0"/>
        <w:keepLines w:val="0"/>
        <w:shd w:val="clear" w:color="auto" w:fill="auto"/>
        <w:bidi w:val="0"/>
        <w:jc w:val="both"/>
        <w:spacing w:before="0" w:after="0" w:line="204" w:lineRule="exact"/>
        <w:ind w:left="620" w:right="1520" w:firstLine="340"/>
      </w:pPr>
      <w:r>
        <w:rPr>
          <w:lang w:val="es-ES" w:eastAsia="es-ES" w:bidi="es-ES"/>
          <w:w w:val="100"/>
          <w:spacing w:val="0"/>
          <w:color w:val="000000"/>
          <w:position w:val="0"/>
        </w:rPr>
        <w:t>Pero cuando se estudia en esos códigos dicho capítulo, o el que abarca los distintos "procedimientos especiales", que en su mayoría son procedimientos de jurisdicción voluntaria, se halla un abigarrado conjunto de previsiones de la más diversa naturaleza.</w:t>
      </w:r>
    </w:p>
    <w:p>
      <w:pPr>
        <w:pStyle w:val="Style5"/>
        <w:framePr w:w="7580" w:h="7643" w:hRule="exact" w:wrap="none" w:vAnchor="page" w:hAnchor="page" w:x="162" w:y="1674"/>
        <w:widowControl w:val="0"/>
        <w:keepNext w:val="0"/>
        <w:keepLines w:val="0"/>
        <w:shd w:val="clear" w:color="auto" w:fill="auto"/>
        <w:bidi w:val="0"/>
        <w:jc w:val="both"/>
        <w:spacing w:before="0" w:after="0" w:line="204" w:lineRule="exact"/>
        <w:ind w:left="620" w:right="1520" w:firstLine="340"/>
      </w:pPr>
      <w:r>
        <w:rPr>
          <w:lang w:val="es-ES" w:eastAsia="es-ES" w:bidi="es-ES"/>
          <w:w w:val="100"/>
          <w:spacing w:val="0"/>
          <w:color w:val="000000"/>
          <w:position w:val="0"/>
        </w:rPr>
        <w:t>Un estudio relativamente cuidadoso de estos textos, nos ha per</w:t>
        <w:softHyphen/>
        <w:t>mitido hallar no menos de cincuenta procedimientos con fines distin</w:t>
        <w:softHyphen/>
        <w:t>tos. El Código de Panamá tiene 46; el del Brasil, 28; el de Haití, 22. El que menos tiene llega a 10.</w:t>
      </w:r>
    </w:p>
    <w:p>
      <w:pPr>
        <w:pStyle w:val="Style5"/>
        <w:framePr w:w="7580" w:h="7643" w:hRule="exact" w:wrap="none" w:vAnchor="page" w:hAnchor="page" w:x="162" w:y="1674"/>
        <w:widowControl w:val="0"/>
        <w:keepNext w:val="0"/>
        <w:keepLines w:val="0"/>
        <w:shd w:val="clear" w:color="auto" w:fill="auto"/>
        <w:bidi w:val="0"/>
        <w:jc w:val="both"/>
        <w:spacing w:before="0" w:after="0" w:line="204" w:lineRule="exact"/>
        <w:ind w:left="620" w:right="1520" w:firstLine="340"/>
      </w:pPr>
      <w:r>
        <w:rPr>
          <w:lang w:val="es-ES" w:eastAsia="es-ES" w:bidi="es-ES"/>
          <w:w w:val="100"/>
          <w:spacing w:val="0"/>
          <w:color w:val="000000"/>
          <w:position w:val="0"/>
        </w:rPr>
        <w:t>Por razón de método científico, es necesario hacer un esfuerzo de sistematización de todos estos procedimientos. Antes de determinar la índole y los elementos de la jurisdicción voluntaria, es necesario saber en qué consiste materialmente. Intentaremos, pues, por vía de ejemplo, una ordenación de algunas actuaciones de esta índole espe</w:t>
        <w:softHyphen/>
        <w:t>cialmente previstas en el derecho uruguayo.</w:t>
      </w:r>
    </w:p>
    <w:p>
      <w:pPr>
        <w:pStyle w:val="Style5"/>
        <w:numPr>
          <w:ilvl w:val="0"/>
          <w:numId w:val="47"/>
        </w:numPr>
        <w:framePr w:w="7580" w:h="7643" w:hRule="exact" w:wrap="none" w:vAnchor="page" w:hAnchor="page" w:x="162" w:y="1674"/>
        <w:tabs>
          <w:tab w:leader="none" w:pos="1224" w:val="left"/>
        </w:tabs>
        <w:widowControl w:val="0"/>
        <w:keepNext w:val="0"/>
        <w:keepLines w:val="0"/>
        <w:shd w:val="clear" w:color="auto" w:fill="auto"/>
        <w:bidi w:val="0"/>
        <w:jc w:val="both"/>
        <w:spacing w:before="0" w:after="0" w:line="204" w:lineRule="exact"/>
        <w:ind w:left="620" w:right="1520" w:firstLine="340"/>
      </w:pPr>
      <w:r>
        <w:rPr>
          <w:rStyle w:val="CharStyle203"/>
          <w:b w:val="0"/>
          <w:bCs w:val="0"/>
        </w:rPr>
        <w:t>Medidas de publicidad.</w:t>
      </w:r>
      <w:r>
        <w:rPr>
          <w:rStyle w:val="CharStyle204"/>
        </w:rPr>
        <w:t xml:space="preserve"> </w:t>
      </w:r>
      <w:r>
        <w:rPr>
          <w:lang w:val="es-ES" w:eastAsia="es-ES" w:bidi="es-ES"/>
          <w:w w:val="100"/>
          <w:spacing w:val="0"/>
          <w:color w:val="000000"/>
          <w:position w:val="0"/>
        </w:rPr>
        <w:t>Apertura y protocolización del testamen</w:t>
        <w:softHyphen/>
        <w:t>to cerrado; inscripción tardía en el Registro del Estado Civil; rectifica</w:t>
        <w:softHyphen/>
        <w:t>ción de partidas del Registro del Estado Civil; matrícula de comer</w:t>
        <w:softHyphen/>
        <w:t>ciantes; inscripción en el Registro de Comercio; etc.</w:t>
      </w:r>
    </w:p>
    <w:p>
      <w:pPr>
        <w:pStyle w:val="Style5"/>
        <w:numPr>
          <w:ilvl w:val="0"/>
          <w:numId w:val="47"/>
        </w:numPr>
        <w:framePr w:w="7580" w:h="7643" w:hRule="exact" w:wrap="none" w:vAnchor="page" w:hAnchor="page" w:x="162" w:y="1674"/>
        <w:tabs>
          <w:tab w:leader="none" w:pos="1232" w:val="left"/>
        </w:tabs>
        <w:widowControl w:val="0"/>
        <w:keepNext w:val="0"/>
        <w:keepLines w:val="0"/>
        <w:shd w:val="clear" w:color="auto" w:fill="auto"/>
        <w:bidi w:val="0"/>
        <w:jc w:val="both"/>
        <w:spacing w:before="0" w:after="0" w:line="204" w:lineRule="exact"/>
        <w:ind w:left="620" w:right="1520" w:firstLine="340"/>
      </w:pPr>
      <w:r>
        <w:rPr>
          <w:rStyle w:val="CharStyle203"/>
          <w:b w:val="0"/>
          <w:bCs w:val="0"/>
        </w:rPr>
        <w:t>Actos judiciales de homologación.</w:t>
      </w:r>
      <w:r>
        <w:rPr>
          <w:rStyle w:val="CharStyle204"/>
        </w:rPr>
        <w:t xml:space="preserve"> </w:t>
      </w:r>
      <w:r>
        <w:rPr>
          <w:lang w:val="es-ES" w:eastAsia="es-ES" w:bidi="es-ES"/>
          <w:w w:val="100"/>
          <w:spacing w:val="0"/>
          <w:color w:val="000000"/>
          <w:position w:val="0"/>
        </w:rPr>
        <w:t>Aprobación de la cuenta parti- cionaria; aprobación del concordato extrajudicial o judicial; separa</w:t>
        <w:softHyphen/>
        <w:t>ción judicial de bienes en la ley 10.783.</w:t>
      </w:r>
    </w:p>
    <w:p>
      <w:pPr>
        <w:pStyle w:val="Style5"/>
        <w:numPr>
          <w:ilvl w:val="0"/>
          <w:numId w:val="47"/>
        </w:numPr>
        <w:framePr w:w="7580" w:h="7643" w:hRule="exact" w:wrap="none" w:vAnchor="page" w:hAnchor="page" w:x="162" w:y="1674"/>
        <w:tabs>
          <w:tab w:leader="none" w:pos="1228" w:val="left"/>
        </w:tabs>
        <w:widowControl w:val="0"/>
        <w:keepNext w:val="0"/>
        <w:keepLines w:val="0"/>
        <w:shd w:val="clear" w:color="auto" w:fill="auto"/>
        <w:bidi w:val="0"/>
        <w:jc w:val="both"/>
        <w:spacing w:before="0" w:after="0" w:line="204" w:lineRule="exact"/>
        <w:ind w:left="620" w:right="1520" w:firstLine="340"/>
      </w:pPr>
      <w:r>
        <w:rPr>
          <w:rStyle w:val="CharStyle203"/>
          <w:b w:val="0"/>
          <w:bCs w:val="0"/>
        </w:rPr>
        <w:t>Autorización para realizar un acto.</w:t>
      </w:r>
      <w:r>
        <w:rPr>
          <w:rStyle w:val="CharStyle204"/>
        </w:rPr>
        <w:t xml:space="preserve"> </w:t>
      </w:r>
      <w:r>
        <w:rPr>
          <w:lang w:val="es-ES" w:eastAsia="es-ES" w:bidi="es-ES"/>
          <w:w w:val="100"/>
          <w:spacing w:val="0"/>
          <w:color w:val="000000"/>
          <w:position w:val="0"/>
        </w:rPr>
        <w:t>Información del art. 113 del Código Civil, para el segundo matrimonio; venia para la enajenación de bienes de menores, ausentes e incapaces; habilitación para compa</w:t>
        <w:softHyphen/>
        <w:t>recer en juicio. Caben también estos actos entre las medidas de tutela previstas en la letra /.</w:t>
      </w:r>
    </w:p>
    <w:p>
      <w:pPr>
        <w:pStyle w:val="Style5"/>
        <w:numPr>
          <w:ilvl w:val="0"/>
          <w:numId w:val="47"/>
        </w:numPr>
        <w:framePr w:w="7580" w:h="7643" w:hRule="exact" w:wrap="none" w:vAnchor="page" w:hAnchor="page" w:x="162" w:y="1674"/>
        <w:tabs>
          <w:tab w:leader="none" w:pos="1224" w:val="left"/>
        </w:tabs>
        <w:widowControl w:val="0"/>
        <w:keepNext w:val="0"/>
        <w:keepLines w:val="0"/>
        <w:shd w:val="clear" w:color="auto" w:fill="auto"/>
        <w:bidi w:val="0"/>
        <w:jc w:val="both"/>
        <w:spacing w:before="0" w:after="0" w:line="204" w:lineRule="exact"/>
        <w:ind w:left="620" w:right="1520" w:firstLine="340"/>
      </w:pPr>
      <w:r>
        <w:rPr>
          <w:rStyle w:val="CharStyle203"/>
          <w:b w:val="0"/>
          <w:bCs w:val="0"/>
        </w:rPr>
        <w:t>Producción de pruebas.</w:t>
      </w:r>
      <w:r>
        <w:rPr>
          <w:rStyle w:val="CharStyle204"/>
        </w:rPr>
        <w:t xml:space="preserve"> </w:t>
      </w:r>
      <w:r>
        <w:rPr>
          <w:lang w:val="es-ES" w:eastAsia="es-ES" w:bidi="es-ES"/>
          <w:w w:val="100"/>
          <w:spacing w:val="0"/>
          <w:color w:val="000000"/>
          <w:position w:val="0"/>
        </w:rPr>
        <w:t>Expedición de segundas copias de escri</w:t>
        <w:softHyphen/>
        <w:t xml:space="preserve">turas públicas; información </w:t>
      </w:r>
      <w:r>
        <w:rPr>
          <w:rStyle w:val="CharStyle203"/>
          <w:b w:val="0"/>
          <w:bCs w:val="0"/>
        </w:rPr>
        <w:t>ad perpetuam.</w:t>
      </w:r>
    </w:p>
    <w:p>
      <w:pPr>
        <w:pStyle w:val="Style5"/>
        <w:numPr>
          <w:ilvl w:val="0"/>
          <w:numId w:val="47"/>
        </w:numPr>
        <w:framePr w:w="7580" w:h="7643" w:hRule="exact" w:wrap="none" w:vAnchor="page" w:hAnchor="page" w:x="162" w:y="1674"/>
        <w:tabs>
          <w:tab w:leader="none" w:pos="1224" w:val="left"/>
        </w:tabs>
        <w:widowControl w:val="0"/>
        <w:keepNext w:val="0"/>
        <w:keepLines w:val="0"/>
        <w:shd w:val="clear" w:color="auto" w:fill="auto"/>
        <w:bidi w:val="0"/>
        <w:jc w:val="both"/>
        <w:spacing w:before="0" w:after="0" w:line="204" w:lineRule="exact"/>
        <w:ind w:left="620" w:right="1520" w:firstLine="340"/>
      </w:pPr>
      <w:r>
        <w:rPr>
          <w:rStyle w:val="CharStyle203"/>
          <w:b w:val="0"/>
          <w:bCs w:val="0"/>
        </w:rPr>
        <w:t>Liquidación judicial de impuestos.</w:t>
      </w:r>
      <w:r>
        <w:rPr>
          <w:rStyle w:val="CharStyle204"/>
        </w:rPr>
        <w:t xml:space="preserve"> </w:t>
      </w:r>
      <w:r>
        <w:rPr>
          <w:lang w:val="es-ES" w:eastAsia="es-ES" w:bidi="es-ES"/>
          <w:w w:val="100"/>
          <w:spacing w:val="0"/>
          <w:color w:val="000000"/>
          <w:position w:val="0"/>
        </w:rPr>
        <w:t>Procedimiento sucesorio (el cual, por su complejidad, participa a la vez de otras funciones).</w:t>
      </w:r>
    </w:p>
    <w:p>
      <w:pPr>
        <w:pStyle w:val="Style5"/>
        <w:numPr>
          <w:ilvl w:val="0"/>
          <w:numId w:val="47"/>
        </w:numPr>
        <w:framePr w:w="7580" w:h="7643" w:hRule="exact" w:wrap="none" w:vAnchor="page" w:hAnchor="page" w:x="162" w:y="1674"/>
        <w:tabs>
          <w:tab w:leader="none" w:pos="1204" w:val="left"/>
        </w:tabs>
        <w:widowControl w:val="0"/>
        <w:keepNext w:val="0"/>
        <w:keepLines w:val="0"/>
        <w:shd w:val="clear" w:color="auto" w:fill="auto"/>
        <w:bidi w:val="0"/>
        <w:jc w:val="both"/>
        <w:spacing w:before="0" w:after="0" w:line="204" w:lineRule="exact"/>
        <w:ind w:left="620" w:right="1520" w:firstLine="340"/>
      </w:pPr>
      <w:r>
        <w:rPr>
          <w:rStyle w:val="CharStyle203"/>
          <w:b w:val="0"/>
          <w:bCs w:val="0"/>
        </w:rPr>
        <w:t>Tutela de metiores, ausentes e incapaces.</w:t>
      </w:r>
      <w:r>
        <w:rPr>
          <w:rStyle w:val="CharStyle204"/>
        </w:rPr>
        <w:t xml:space="preserve"> </w:t>
      </w:r>
      <w:r>
        <w:rPr>
          <w:lang w:val="es-ES" w:eastAsia="es-ES" w:bidi="es-ES"/>
          <w:w w:val="100"/>
          <w:spacing w:val="0"/>
          <w:color w:val="000000"/>
          <w:position w:val="0"/>
        </w:rPr>
        <w:t>Juicio de incapacidad</w:t>
      </w:r>
      <w:r>
        <w:rPr>
          <w:lang w:val="es-ES" w:eastAsia="es-ES" w:bidi="es-ES"/>
          <w:vertAlign w:val="superscript"/>
          <w:w w:val="100"/>
          <w:spacing w:val="0"/>
          <w:color w:val="000000"/>
          <w:position w:val="0"/>
        </w:rPr>
        <w:t>41</w:t>
      </w:r>
      <w:r>
        <w:rPr>
          <w:lang w:val="es-ES" w:eastAsia="es-ES" w:bidi="es-ES"/>
          <w:w w:val="100"/>
          <w:spacing w:val="0"/>
          <w:color w:val="000000"/>
          <w:position w:val="0"/>
        </w:rPr>
        <w:t>; discernimiento de tutor o curador; legitimación adoptiva; declaración de ausencia.</w:t>
      </w:r>
    </w:p>
    <w:p>
      <w:pPr>
        <w:pStyle w:val="Style5"/>
        <w:numPr>
          <w:ilvl w:val="0"/>
          <w:numId w:val="47"/>
        </w:numPr>
        <w:framePr w:w="7580" w:h="7643" w:hRule="exact" w:wrap="none" w:vAnchor="page" w:hAnchor="page" w:x="162" w:y="1674"/>
        <w:tabs>
          <w:tab w:leader="none" w:pos="1236" w:val="left"/>
        </w:tabs>
        <w:widowControl w:val="0"/>
        <w:keepNext w:val="0"/>
        <w:keepLines w:val="0"/>
        <w:shd w:val="clear" w:color="auto" w:fill="auto"/>
        <w:bidi w:val="0"/>
        <w:jc w:val="both"/>
        <w:spacing w:before="0" w:after="0" w:line="204" w:lineRule="exact"/>
        <w:ind w:left="620" w:right="1520" w:firstLine="340"/>
      </w:pPr>
      <w:r>
        <w:rPr>
          <w:rStyle w:val="CharStyle203"/>
          <w:b w:val="0"/>
          <w:bCs w:val="0"/>
        </w:rPr>
        <w:t>Intimaciones y protestas.</w:t>
      </w:r>
      <w:r>
        <w:rPr>
          <w:rStyle w:val="CharStyle204"/>
        </w:rPr>
        <w:t xml:space="preserve"> </w:t>
      </w:r>
      <w:r>
        <w:rPr>
          <w:lang w:val="es-ES" w:eastAsia="es-ES" w:bidi="es-ES"/>
          <w:w w:val="100"/>
          <w:spacing w:val="0"/>
          <w:color w:val="000000"/>
          <w:position w:val="0"/>
        </w:rPr>
        <w:t>Oblación y consignación; interpelación judicial de pago; protesta de daños y perjuicios; jactancia.</w:t>
      </w:r>
    </w:p>
    <w:p>
      <w:pPr>
        <w:pStyle w:val="Style31"/>
        <w:framePr w:w="5500" w:h="202" w:hRule="exact" w:wrap="none" w:vAnchor="page" w:hAnchor="page" w:x="726" w:y="9539"/>
        <w:tabs>
          <w:tab w:leader="none" w:pos="1112" w:val="left"/>
        </w:tabs>
        <w:widowControl w:val="0"/>
        <w:keepNext w:val="0"/>
        <w:keepLines w:val="0"/>
        <w:shd w:val="clear" w:color="auto" w:fill="auto"/>
        <w:bidi w:val="0"/>
        <w:spacing w:before="0" w:after="0" w:line="172" w:lineRule="exact"/>
        <w:ind w:left="920" w:right="0" w:firstLine="0"/>
      </w:pPr>
      <w:r>
        <w:rPr>
          <w:lang w:val="es-ES" w:eastAsia="es-ES" w:bidi="es-ES"/>
          <w:vertAlign w:val="superscript"/>
          <w:w w:val="100"/>
          <w:spacing w:val="0"/>
          <w:color w:val="000000"/>
          <w:position w:val="0"/>
        </w:rPr>
        <w:t>40</w:t>
      </w:r>
      <w:r>
        <w:rPr>
          <w:lang w:val="es-ES" w:eastAsia="es-ES" w:bidi="es-ES"/>
          <w:w w:val="100"/>
          <w:spacing w:val="0"/>
          <w:color w:val="000000"/>
          <w:position w:val="0"/>
        </w:rPr>
        <w:tab/>
        <w:t>Así, Chile, art. 989, Guatemala, 1164 v ss.; Nicaragua, 553 y ss.; Perú, 1185.</w:t>
      </w:r>
    </w:p>
    <w:p>
      <w:pPr>
        <w:pStyle w:val="Style31"/>
        <w:framePr w:w="5500" w:h="374" w:hRule="exact" w:wrap="none" w:vAnchor="page" w:hAnchor="page" w:x="726" w:y="9739"/>
        <w:tabs>
          <w:tab w:leader="none" w:pos="1124" w:val="left"/>
        </w:tabs>
        <w:widowControl w:val="0"/>
        <w:keepNext w:val="0"/>
        <w:keepLines w:val="0"/>
        <w:shd w:val="clear" w:color="auto" w:fill="auto"/>
        <w:bidi w:val="0"/>
        <w:jc w:val="left"/>
        <w:spacing w:before="0" w:after="0" w:line="172" w:lineRule="exact"/>
        <w:ind w:left="600" w:right="1540" w:firstLine="320"/>
      </w:pPr>
      <w:r>
        <w:rPr>
          <w:lang w:val="es-ES" w:eastAsia="es-ES" w:bidi="es-ES"/>
          <w:vertAlign w:val="superscript"/>
          <w:w w:val="100"/>
          <w:spacing w:val="0"/>
          <w:color w:val="000000"/>
          <w:position w:val="0"/>
        </w:rPr>
        <w:t>41</w:t>
      </w:r>
      <w:r>
        <w:rPr>
          <w:lang w:val="es-ES" w:eastAsia="es-ES" w:bidi="es-ES"/>
          <w:w w:val="100"/>
          <w:spacing w:val="0"/>
          <w:color w:val="000000"/>
          <w:position w:val="0"/>
        </w:rPr>
        <w:tab/>
        <w:t xml:space="preserve">Se atribuye contenido jurisdiccional a este procedimiento, en el libro de Ci </w:t>
      </w:r>
      <w:r>
        <w:rPr>
          <w:rStyle w:val="CharStyle34"/>
        </w:rPr>
        <w:t xml:space="preserve">iao, </w:t>
      </w:r>
      <w:r>
        <w:rPr>
          <w:rStyle w:val="CharStyle35"/>
        </w:rPr>
        <w:t>juicio lie incapacidad,</w:t>
      </w:r>
      <w:r>
        <w:rPr>
          <w:lang w:val="es-ES" w:eastAsia="es-ES" w:bidi="es-ES"/>
          <w:w w:val="100"/>
          <w:spacing w:val="0"/>
          <w:color w:val="000000"/>
          <w:position w:val="0"/>
        </w:rPr>
        <w:t xml:space="preserve"> Montevideo, 1945, p. 32.</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69"/>
        <w:framePr w:wrap="none" w:vAnchor="page" w:hAnchor="page" w:x="1207" w:y="139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40</w:t>
      </w:r>
    </w:p>
    <w:p>
      <w:pPr>
        <w:pStyle w:val="Style122"/>
        <w:framePr w:wrap="none" w:vAnchor="page" w:hAnchor="page" w:x="2293" w:y="138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47"/>
        </w:numPr>
        <w:framePr w:w="7578" w:h="6239" w:hRule="exact" w:wrap="none" w:vAnchor="page" w:hAnchor="page" w:x="164" w:y="1821"/>
        <w:tabs>
          <w:tab w:leader="none" w:pos="1676" w:val="left"/>
        </w:tabs>
        <w:widowControl w:val="0"/>
        <w:keepNext w:val="0"/>
        <w:keepLines w:val="0"/>
        <w:shd w:val="clear" w:color="auto" w:fill="auto"/>
        <w:bidi w:val="0"/>
        <w:jc w:val="both"/>
        <w:spacing w:before="0" w:after="0" w:line="198" w:lineRule="exact"/>
        <w:ind w:left="1060" w:right="0" w:firstLine="340"/>
      </w:pPr>
      <w:r>
        <w:rPr>
          <w:lang w:val="es-ES" w:eastAsia="es-ES" w:bidi="es-ES"/>
          <w:w w:val="100"/>
          <w:spacing w:val="0"/>
          <w:color w:val="000000"/>
          <w:position w:val="0"/>
        </w:rPr>
        <w:t>Administración judicial.</w:t>
      </w:r>
      <w:r>
        <w:rPr>
          <w:rStyle w:val="CharStyle30"/>
          <w:i w:val="0"/>
          <w:iCs w:val="0"/>
        </w:rPr>
        <w:t xml:space="preserve"> Herencia yacente.</w:t>
      </w:r>
    </w:p>
    <w:p>
      <w:pPr>
        <w:pStyle w:val="Style5"/>
        <w:framePr w:w="7578" w:h="6239" w:hRule="exact" w:wrap="none" w:vAnchor="page" w:hAnchor="page" w:x="164" w:y="1821"/>
        <w:widowControl w:val="0"/>
        <w:keepNext w:val="0"/>
        <w:keepLines w:val="0"/>
        <w:shd w:val="clear" w:color="auto" w:fill="auto"/>
        <w:bidi w:val="0"/>
        <w:jc w:val="both"/>
        <w:spacing w:before="0" w:after="0" w:line="198" w:lineRule="exact"/>
        <w:ind w:left="1060" w:right="1200" w:firstLine="340"/>
      </w:pPr>
      <w:r>
        <w:rPr>
          <w:lang w:val="es-ES" w:eastAsia="es-ES" w:bidi="es-ES"/>
          <w:w w:val="100"/>
          <w:spacing w:val="0"/>
          <w:color w:val="000000"/>
          <w:position w:val="0"/>
        </w:rPr>
        <w:t>Corresponde insistir en que esta enumeración es sólo por vía de ejemplo, que corresponde a las actuaciones más conocidas del dere</w:t>
        <w:softHyphen/>
        <w:t>cho uruguayo, y que no incluye providencias que se hallan en todos los otros códigos del Continente.</w:t>
      </w:r>
    </w:p>
    <w:p>
      <w:pPr>
        <w:pStyle w:val="Style5"/>
        <w:framePr w:w="7578" w:h="6239" w:hRule="exact" w:wrap="none" w:vAnchor="page" w:hAnchor="page" w:x="164" w:y="1821"/>
        <w:widowControl w:val="0"/>
        <w:keepNext w:val="0"/>
        <w:keepLines w:val="0"/>
        <w:shd w:val="clear" w:color="auto" w:fill="auto"/>
        <w:bidi w:val="0"/>
        <w:jc w:val="both"/>
        <w:spacing w:before="0" w:after="0" w:line="198" w:lineRule="exact"/>
        <w:ind w:left="1060" w:right="1200" w:firstLine="340"/>
      </w:pPr>
      <w:r>
        <w:rPr>
          <w:lang w:val="es-ES" w:eastAsia="es-ES" w:bidi="es-ES"/>
          <w:w w:val="100"/>
          <w:spacing w:val="0"/>
          <w:color w:val="000000"/>
          <w:position w:val="0"/>
        </w:rPr>
        <w:t>¿Es posible que exista un común denominador pata tan diversas funciones? ¿Será posible dar un criterio que comprenda, al mismo tiempo, la forma, la sustancia y la función de la jurisdicción volunta</w:t>
        <w:softHyphen/>
        <w:t>ria frente a panorama tan complejo?</w:t>
      </w:r>
    </w:p>
    <w:p>
      <w:pPr>
        <w:pStyle w:val="Style5"/>
        <w:framePr w:w="7578" w:h="6239" w:hRule="exact" w:wrap="none" w:vAnchor="page" w:hAnchor="page" w:x="164" w:y="1821"/>
        <w:widowControl w:val="0"/>
        <w:keepNext w:val="0"/>
        <w:keepLines w:val="0"/>
        <w:shd w:val="clear" w:color="auto" w:fill="auto"/>
        <w:bidi w:val="0"/>
        <w:jc w:val="both"/>
        <w:spacing w:before="0" w:after="0" w:line="198" w:lineRule="exact"/>
        <w:ind w:left="1060" w:right="1200" w:firstLine="340"/>
      </w:pPr>
      <w:r>
        <w:rPr>
          <w:lang w:val="es-ES" w:eastAsia="es-ES" w:bidi="es-ES"/>
          <w:w w:val="100"/>
          <w:spacing w:val="0"/>
          <w:color w:val="000000"/>
          <w:position w:val="0"/>
        </w:rPr>
        <w:t>Para contestar estas preguntas será necesario hacer un cierto pa</w:t>
        <w:softHyphen/>
        <w:t>ralelo entre los elementos de la llamada jurisdicción voluntaria y la jurisdicción propiamente dicha. Pero tal tarea sólo será posible si se escoge uno solo de los procedimientos de la jurisdicción voluntaria para utilizarlo como elemento de confrontación. De no seguirse ese temperamento, el esfuerzo es inútil.</w:t>
      </w:r>
    </w:p>
    <w:p>
      <w:pPr>
        <w:pStyle w:val="Style5"/>
        <w:framePr w:w="7578" w:h="6239" w:hRule="exact" w:wrap="none" w:vAnchor="page" w:hAnchor="page" w:x="164" w:y="1821"/>
        <w:widowControl w:val="0"/>
        <w:keepNext w:val="0"/>
        <w:keepLines w:val="0"/>
        <w:shd w:val="clear" w:color="auto" w:fill="auto"/>
        <w:bidi w:val="0"/>
        <w:jc w:val="both"/>
        <w:spacing w:before="0" w:after="0" w:line="198" w:lineRule="exact"/>
        <w:ind w:left="1060" w:right="1200" w:firstLine="340"/>
      </w:pPr>
      <w:r>
        <w:rPr>
          <w:lang w:val="es-ES" w:eastAsia="es-ES" w:bidi="es-ES"/>
          <w:w w:val="100"/>
          <w:spacing w:val="0"/>
          <w:color w:val="000000"/>
          <w:position w:val="0"/>
        </w:rPr>
        <w:t>El más adecuado de los procedimientos de jurisdicción volunta</w:t>
        <w:softHyphen/>
        <w:t xml:space="preserve">ria, a estos efectos, es la información </w:t>
      </w:r>
      <w:r>
        <w:rPr>
          <w:rStyle w:val="CharStyle23"/>
        </w:rPr>
        <w:t>ad perpetuam</w:t>
      </w:r>
      <w:r>
        <w:rPr>
          <w:rStyle w:val="CharStyle23"/>
          <w:vertAlign w:val="superscript"/>
        </w:rPr>
        <w:t>41</w:t>
      </w:r>
      <w:r>
        <w:rPr>
          <w:rStyle w:val="CharStyle23"/>
        </w:rPr>
        <w:t>.</w:t>
      </w:r>
      <w:r>
        <w:rPr>
          <w:lang w:val="es-ES" w:eastAsia="es-ES" w:bidi="es-ES"/>
          <w:w w:val="100"/>
          <w:spacing w:val="0"/>
          <w:color w:val="000000"/>
          <w:position w:val="0"/>
        </w:rPr>
        <w:t xml:space="preserve"> En él, un particu</w:t>
        <w:softHyphen/>
        <w:t>lar acude a un juez pidiéndole que, en virtud de la justificación que suministrará, declare la existencia de un hecho y le otorgue la docu</w:t>
        <w:softHyphen/>
        <w:t xml:space="preserve">mentación que acredite el procedimiento cumplido. El juez, previa intervención del Ministerio Público, recibe la información, y si la halla satisfactoria </w:t>
      </w:r>
      <w:r>
        <w:rPr>
          <w:rStyle w:val="CharStyle23"/>
        </w:rPr>
        <w:t>prima facie,</w:t>
      </w:r>
      <w:r>
        <w:rPr>
          <w:lang w:val="es-ES" w:eastAsia="es-ES" w:bidi="es-ES"/>
          <w:w w:val="100"/>
          <w:spacing w:val="0"/>
          <w:color w:val="000000"/>
          <w:position w:val="0"/>
        </w:rPr>
        <w:t xml:space="preserve"> en mérito de ella, "en cuanto haya lugar por derecho", aprueba la información ofrecida y emite, expresa o implíci</w:t>
        <w:softHyphen/>
        <w:t>tamente, el pronunciamiento que se le solicita.</w:t>
      </w:r>
    </w:p>
    <w:p>
      <w:pPr>
        <w:pStyle w:val="Style5"/>
        <w:framePr w:w="7578" w:h="6239" w:hRule="exact" w:wrap="none" w:vAnchor="page" w:hAnchor="page" w:x="164" w:y="1821"/>
        <w:widowControl w:val="0"/>
        <w:keepNext w:val="0"/>
        <w:keepLines w:val="0"/>
        <w:shd w:val="clear" w:color="auto" w:fill="auto"/>
        <w:bidi w:val="0"/>
        <w:jc w:val="both"/>
        <w:spacing w:before="0" w:after="0" w:line="198" w:lineRule="exact"/>
        <w:ind w:left="1060" w:right="0" w:firstLine="340"/>
      </w:pPr>
      <w:r>
        <w:rPr>
          <w:lang w:val="es-ES" w:eastAsia="es-ES" w:bidi="es-ES"/>
          <w:w w:val="100"/>
          <w:spacing w:val="0"/>
          <w:color w:val="000000"/>
          <w:position w:val="0"/>
        </w:rPr>
        <w:t>Es éste el acto que se trata de examinar.</w:t>
      </w:r>
    </w:p>
    <w:p>
      <w:pPr>
        <w:pStyle w:val="Style5"/>
        <w:framePr w:w="7578" w:h="6239" w:hRule="exact" w:wrap="none" w:vAnchor="page" w:hAnchor="page" w:x="164" w:y="1821"/>
        <w:widowControl w:val="0"/>
        <w:keepNext w:val="0"/>
        <w:keepLines w:val="0"/>
        <w:shd w:val="clear" w:color="auto" w:fill="auto"/>
        <w:bidi w:val="0"/>
        <w:jc w:val="both"/>
        <w:spacing w:before="0" w:after="0" w:line="198" w:lineRule="exact"/>
        <w:ind w:left="1060" w:right="1200" w:firstLine="340"/>
      </w:pPr>
      <w:r>
        <w:rPr>
          <w:lang w:val="es-ES" w:eastAsia="es-ES" w:bidi="es-ES"/>
          <w:w w:val="100"/>
          <w:spacing w:val="0"/>
          <w:color w:val="000000"/>
          <w:position w:val="0"/>
        </w:rPr>
        <w:t>Para ello sería conveniente comenzar por darle una denomina</w:t>
        <w:softHyphen/>
        <w:t>ción adecuada, tal como lo hacen los códigos de Chile y de Honduras, que le denominan "actos judiciales no contenciosos". Pero por razo</w:t>
        <w:softHyphen/>
        <w:t>nes de brevedad y de común entendimiento, será necesario seguir utilizando la denominación convencional toda vez que la naturaleza de la exposición no exija otra cosa.</w:t>
      </w:r>
    </w:p>
    <w:p>
      <w:pPr>
        <w:pStyle w:val="Style24"/>
        <w:numPr>
          <w:ilvl w:val="0"/>
          <w:numId w:val="35"/>
        </w:numPr>
        <w:framePr w:w="7578" w:h="828" w:hRule="exact" w:wrap="none" w:vAnchor="page" w:hAnchor="page" w:x="164" w:y="8410"/>
        <w:tabs>
          <w:tab w:leader="none" w:pos="1398" w:val="left"/>
        </w:tabs>
        <w:widowControl w:val="0"/>
        <w:keepNext w:val="0"/>
        <w:keepLines w:val="0"/>
        <w:shd w:val="clear" w:color="auto" w:fill="auto"/>
        <w:bidi w:val="0"/>
        <w:jc w:val="both"/>
        <w:spacing w:before="0" w:after="179" w:line="170" w:lineRule="exact"/>
        <w:ind w:left="1060" w:right="0" w:firstLine="0"/>
      </w:pPr>
      <w:r>
        <w:rPr>
          <w:lang w:val="es-ES" w:eastAsia="es-ES" w:bidi="es-ES"/>
          <w:w w:val="100"/>
          <w:spacing w:val="0"/>
          <w:color w:val="000000"/>
          <w:position w:val="0"/>
        </w:rPr>
        <w:t>Forma de la jurisdicción voluntaria.</w:t>
      </w:r>
    </w:p>
    <w:p>
      <w:pPr>
        <w:pStyle w:val="Style5"/>
        <w:framePr w:w="7578" w:h="828" w:hRule="exact" w:wrap="none" w:vAnchor="page" w:hAnchor="page" w:x="164" w:y="8410"/>
        <w:widowControl w:val="0"/>
        <w:keepNext w:val="0"/>
        <w:keepLines w:val="0"/>
        <w:shd w:val="clear" w:color="auto" w:fill="auto"/>
        <w:bidi w:val="0"/>
        <w:jc w:val="both"/>
        <w:spacing w:before="0" w:after="0" w:line="198" w:lineRule="exact"/>
        <w:ind w:left="1060" w:right="1200" w:firstLine="340"/>
      </w:pPr>
      <w:r>
        <w:rPr>
          <w:lang w:val="es-ES" w:eastAsia="es-ES" w:bidi="es-ES"/>
          <w:w w:val="100"/>
          <w:spacing w:val="0"/>
          <w:color w:val="000000"/>
          <w:position w:val="0"/>
        </w:rPr>
        <w:t>El acto judicial no jurisdiccional no tiene partes en sentido estric</w:t>
        <w:softHyphen/>
        <w:t>to. Le falta, pues, el primer elemento de forma de la jurisdicción</w:t>
      </w:r>
      <w:r>
        <w:rPr>
          <w:lang w:val="es-ES" w:eastAsia="es-ES" w:bidi="es-ES"/>
          <w:vertAlign w:val="superscript"/>
          <w:w w:val="100"/>
          <w:spacing w:val="0"/>
          <w:color w:val="000000"/>
          <w:position w:val="0"/>
        </w:rPr>
        <w:t>42 43</w:t>
      </w:r>
      <w:r>
        <w:rPr>
          <w:lang w:val="es-ES" w:eastAsia="es-ES" w:bidi="es-ES"/>
          <w:w w:val="100"/>
          <w:spacing w:val="0"/>
          <w:color w:val="000000"/>
          <w:position w:val="0"/>
        </w:rPr>
        <w:t>.</w:t>
      </w:r>
    </w:p>
    <w:p>
      <w:pPr>
        <w:pStyle w:val="Style31"/>
        <w:framePr w:w="5383" w:h="361" w:hRule="exact" w:wrap="none" w:vAnchor="page" w:hAnchor="page" w:x="1215" w:y="9473"/>
        <w:tabs>
          <w:tab w:leader="none" w:pos="1598" w:val="left"/>
        </w:tabs>
        <w:widowControl w:val="0"/>
        <w:keepNext w:val="0"/>
        <w:keepLines w:val="0"/>
        <w:shd w:val="clear" w:color="auto" w:fill="auto"/>
        <w:bidi w:val="0"/>
        <w:jc w:val="left"/>
        <w:spacing w:before="0" w:after="0" w:line="163" w:lineRule="exact"/>
        <w:ind w:left="1080" w:right="1180" w:firstLine="320"/>
      </w:pPr>
      <w:r>
        <w:rPr>
          <w:rStyle w:val="CharStyle35"/>
          <w:vertAlign w:val="superscript"/>
        </w:rPr>
        <w:t>42</w:t>
      </w:r>
      <w:r>
        <w:rPr>
          <w:lang w:val="es-ES" w:eastAsia="es-ES" w:bidi="es-ES"/>
          <w:w w:val="100"/>
          <w:spacing w:val="0"/>
          <w:color w:val="000000"/>
          <w:position w:val="0"/>
        </w:rPr>
        <w:tab/>
        <w:t>Uruguay, art. 1275; Chile, 1086; Panamá, 1935; Venezuela, 799; genéricamente, Guatemala, 1627; Nicaragua, 569.</w:t>
      </w:r>
    </w:p>
    <w:p>
      <w:pPr>
        <w:pStyle w:val="Style31"/>
        <w:framePr w:w="5383" w:h="193" w:hRule="exact" w:wrap="none" w:vAnchor="page" w:hAnchor="page" w:x="1215" w:y="9831"/>
        <w:tabs>
          <w:tab w:leader="none" w:pos="1587" w:val="left"/>
        </w:tabs>
        <w:widowControl w:val="0"/>
        <w:keepNext w:val="0"/>
        <w:keepLines w:val="0"/>
        <w:shd w:val="clear" w:color="auto" w:fill="auto"/>
        <w:bidi w:val="0"/>
        <w:spacing w:before="0" w:after="0" w:line="163" w:lineRule="exact"/>
        <w:ind w:left="1400" w:right="0" w:firstLine="0"/>
      </w:pPr>
      <w:r>
        <w:rPr>
          <w:lang w:val="es-ES" w:eastAsia="es-ES" w:bidi="es-ES"/>
          <w:w w:val="100"/>
          <w:spacing w:val="0"/>
          <w:color w:val="000000"/>
          <w:position w:val="0"/>
        </w:rPr>
        <w:t>43</w:t>
        <w:tab/>
      </w:r>
      <w:r>
        <w:rPr>
          <w:rStyle w:val="CharStyle35"/>
        </w:rPr>
        <w:t>Supra,</w:t>
      </w:r>
      <w:r>
        <w:rPr>
          <w:lang w:val="es-ES" w:eastAsia="es-ES" w:bidi="es-ES"/>
          <w:w w:val="100"/>
          <w:spacing w:val="0"/>
          <w:color w:val="000000"/>
          <w:position w:val="0"/>
        </w:rPr>
        <w:t xml:space="preserve"> n° 22.</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2845" w:y="1369"/>
        <w:widowControl w:val="0"/>
        <w:keepNext w:val="0"/>
        <w:keepLines w:val="0"/>
        <w:shd w:val="clear" w:color="auto" w:fill="auto"/>
        <w:bidi w:val="0"/>
        <w:jc w:val="left"/>
        <w:spacing w:before="0" w:after="0" w:line="140" w:lineRule="exact"/>
        <w:ind w:left="0" w:right="0" w:firstLine="0"/>
      </w:pPr>
      <w:r>
        <w:rPr>
          <w:rStyle w:val="CharStyle43"/>
        </w:rPr>
        <w:t>La jurisdicción</w:t>
      </w:r>
    </w:p>
    <w:p>
      <w:pPr>
        <w:pStyle w:val="Style69"/>
        <w:framePr w:wrap="none" w:vAnchor="page" w:hAnchor="page" w:x="5900" w:y="137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41</w:t>
      </w:r>
    </w:p>
    <w:p>
      <w:pPr>
        <w:pStyle w:val="Style5"/>
        <w:framePr w:w="7578" w:h="7001" w:hRule="exact" w:wrap="none" w:vAnchor="page" w:hAnchor="page" w:x="164" w:y="1794"/>
        <w:widowControl w:val="0"/>
        <w:keepNext w:val="0"/>
        <w:keepLines w:val="0"/>
        <w:shd w:val="clear" w:color="auto" w:fill="auto"/>
        <w:bidi w:val="0"/>
        <w:jc w:val="both"/>
        <w:spacing w:before="0" w:after="0" w:line="202" w:lineRule="exact"/>
        <w:ind w:left="620" w:right="1680" w:firstLine="320"/>
      </w:pPr>
      <w:r>
        <w:rPr>
          <w:lang w:val="es-ES" w:eastAsia="es-ES" w:bidi="es-ES"/>
          <w:w w:val="100"/>
          <w:spacing w:val="0"/>
          <w:color w:val="000000"/>
          <w:position w:val="0"/>
        </w:rPr>
        <w:t xml:space="preserve">En él, el peticionante o pretensor no pide nada contra nadie. </w:t>
      </w:r>
      <w:r>
        <w:rPr>
          <w:rStyle w:val="CharStyle141"/>
        </w:rPr>
        <w:t xml:space="preserve">Le </w:t>
      </w:r>
      <w:r>
        <w:rPr>
          <w:lang w:val="es-ES" w:eastAsia="es-ES" w:bidi="es-ES"/>
          <w:w w:val="100"/>
          <w:spacing w:val="0"/>
          <w:color w:val="000000"/>
          <w:position w:val="0"/>
        </w:rPr>
        <w:t xml:space="preserve">falta, pues, un adversario. El no es </w:t>
      </w:r>
      <w:r>
        <w:rPr>
          <w:rStyle w:val="CharStyle23"/>
        </w:rPr>
        <w:t>parte,</w:t>
      </w:r>
      <w:r>
        <w:rPr>
          <w:lang w:val="es-ES" w:eastAsia="es-ES" w:bidi="es-ES"/>
          <w:w w:val="100"/>
          <w:spacing w:val="0"/>
          <w:color w:val="000000"/>
          <w:position w:val="0"/>
        </w:rPr>
        <w:t xml:space="preserve"> en sentido técnico, porque no es </w:t>
      </w:r>
      <w:r>
        <w:rPr>
          <w:rStyle w:val="CharStyle23"/>
        </w:rPr>
        <w:t>contraparte</w:t>
      </w:r>
      <w:r>
        <w:rPr>
          <w:lang w:val="es-ES" w:eastAsia="es-ES" w:bidi="es-ES"/>
          <w:w w:val="100"/>
          <w:spacing w:val="0"/>
          <w:color w:val="000000"/>
          <w:position w:val="0"/>
        </w:rPr>
        <w:t xml:space="preserve"> de nadie.</w:t>
      </w:r>
    </w:p>
    <w:p>
      <w:pPr>
        <w:pStyle w:val="Style5"/>
        <w:framePr w:w="7578" w:h="7001" w:hRule="exact" w:wrap="none" w:vAnchor="page" w:hAnchor="page" w:x="164" w:y="1794"/>
        <w:widowControl w:val="0"/>
        <w:keepNext w:val="0"/>
        <w:keepLines w:val="0"/>
        <w:shd w:val="clear" w:color="auto" w:fill="auto"/>
        <w:bidi w:val="0"/>
        <w:jc w:val="both"/>
        <w:spacing w:before="0" w:after="0" w:line="202" w:lineRule="exact"/>
        <w:ind w:left="620" w:right="1680" w:firstLine="320"/>
      </w:pPr>
      <w:r>
        <w:rPr>
          <w:lang w:val="es-ES" w:eastAsia="es-ES" w:bidi="es-ES"/>
          <w:w w:val="100"/>
          <w:spacing w:val="0"/>
          <w:color w:val="000000"/>
          <w:position w:val="0"/>
        </w:rPr>
        <w:t>Tampoco tiene controversia. Si ésta apareciere, si a la pretensión del peticionante se opusiese alguien que se considera lesionado por ella, el acto judicial no jurisdiccional se transforma en contencioso y, por lo tanto, en jurisdiccional.</w:t>
      </w:r>
    </w:p>
    <w:p>
      <w:pPr>
        <w:pStyle w:val="Style5"/>
        <w:framePr w:w="7578" w:h="7001" w:hRule="exact" w:wrap="none" w:vAnchor="page" w:hAnchor="page" w:x="164" w:y="1794"/>
        <w:widowControl w:val="0"/>
        <w:keepNext w:val="0"/>
        <w:keepLines w:val="0"/>
        <w:shd w:val="clear" w:color="auto" w:fill="auto"/>
        <w:bidi w:val="0"/>
        <w:jc w:val="both"/>
        <w:spacing w:before="0" w:after="0" w:line="202" w:lineRule="exact"/>
        <w:ind w:left="620" w:right="1680" w:firstLine="320"/>
      </w:pPr>
      <w:r>
        <w:rPr>
          <w:lang w:val="es-ES" w:eastAsia="es-ES" w:bidi="es-ES"/>
          <w:w w:val="100"/>
          <w:spacing w:val="0"/>
          <w:color w:val="000000"/>
          <w:position w:val="0"/>
        </w:rPr>
        <w:t>Todo acto no contencioso lleva la contienda en potencia, ya sea de parte interesada, ya sea de parte de los órganos del Ministerio Público, a quienes se da normalmente injerencia en estos procedi</w:t>
        <w:softHyphen/>
        <w:t>mientos.</w:t>
      </w:r>
    </w:p>
    <w:p>
      <w:pPr>
        <w:pStyle w:val="Style5"/>
        <w:framePr w:w="7578" w:h="7001" w:hRule="exact" w:wrap="none" w:vAnchor="page" w:hAnchor="page" w:x="164" w:y="1794"/>
        <w:widowControl w:val="0"/>
        <w:keepNext w:val="0"/>
        <w:keepLines w:val="0"/>
        <w:shd w:val="clear" w:color="auto" w:fill="auto"/>
        <w:bidi w:val="0"/>
        <w:jc w:val="both"/>
        <w:spacing w:before="0" w:after="0" w:line="202" w:lineRule="exact"/>
        <w:ind w:left="620" w:right="1680" w:firstLine="320"/>
      </w:pPr>
      <w:r>
        <w:rPr>
          <w:lang w:val="es-ES" w:eastAsia="es-ES" w:bidi="es-ES"/>
          <w:w w:val="100"/>
          <w:spacing w:val="0"/>
          <w:color w:val="000000"/>
          <w:position w:val="0"/>
        </w:rPr>
        <w:t xml:space="preserve">La condición del juez en esta materia difiere en cierto sentido de su actuación en materia jurisdiccional. Al actuar </w:t>
      </w:r>
      <w:r>
        <w:rPr>
          <w:rStyle w:val="CharStyle23"/>
        </w:rPr>
        <w:t xml:space="preserve">inaudita altera pars, </w:t>
      </w:r>
      <w:r>
        <w:rPr>
          <w:lang w:val="es-ES" w:eastAsia="es-ES" w:bidi="es-ES"/>
          <w:w w:val="100"/>
          <w:spacing w:val="0"/>
          <w:color w:val="000000"/>
          <w:position w:val="0"/>
        </w:rPr>
        <w:t>carece de uno de los elementos más convenientes a la emisión de un juicio jurídico: la comprobación de una tesis con su antítesis</w:t>
      </w:r>
      <w:r>
        <w:rPr>
          <w:lang w:val="es-ES" w:eastAsia="es-ES" w:bidi="es-ES"/>
          <w:vertAlign w:val="superscript"/>
          <w:w w:val="100"/>
          <w:spacing w:val="0"/>
          <w:color w:val="000000"/>
          <w:position w:val="0"/>
        </w:rPr>
        <w:t>44</w:t>
      </w:r>
      <w:r>
        <w:rPr>
          <w:lang w:val="es-ES" w:eastAsia="es-ES" w:bidi="es-ES"/>
          <w:w w:val="100"/>
          <w:spacing w:val="0"/>
          <w:color w:val="000000"/>
          <w:position w:val="0"/>
        </w:rPr>
        <w:t>. Nor</w:t>
        <w:softHyphen/>
        <w:t>malmente, la sentencia proferida en la jurisdicción voluntaria se dicta bajo la responsabilidad del peticionante. El juez no conoce más ver</w:t>
        <w:softHyphen/>
        <w:t>dad que la verdad que le dice la parte interesada, lo que es una ma</w:t>
        <w:softHyphen/>
        <w:t>nera muy relativa de conocer la verdad.</w:t>
      </w:r>
    </w:p>
    <w:p>
      <w:pPr>
        <w:pStyle w:val="Style5"/>
        <w:framePr w:w="7578" w:h="7001" w:hRule="exact" w:wrap="none" w:vAnchor="page" w:hAnchor="page" w:x="164" w:y="1794"/>
        <w:widowControl w:val="0"/>
        <w:keepNext w:val="0"/>
        <w:keepLines w:val="0"/>
        <w:shd w:val="clear" w:color="auto" w:fill="auto"/>
        <w:bidi w:val="0"/>
        <w:jc w:val="both"/>
        <w:spacing w:before="0" w:after="0" w:line="202" w:lineRule="exact"/>
        <w:ind w:left="620" w:right="1680" w:firstLine="320"/>
      </w:pPr>
      <w:r>
        <w:rPr>
          <w:lang w:val="es-ES" w:eastAsia="es-ES" w:bidi="es-ES"/>
          <w:w w:val="100"/>
          <w:spacing w:val="0"/>
          <w:color w:val="000000"/>
          <w:position w:val="0"/>
        </w:rPr>
        <w:t>Se ha planteado reiteradamente el problema de saber si tales decisiones admiten apelación por el requirente. Algunos códigos tienen textos expresos en sentido afirmativo</w:t>
      </w:r>
      <w:r>
        <w:rPr>
          <w:lang w:val="es-ES" w:eastAsia="es-ES" w:bidi="es-ES"/>
          <w:vertAlign w:val="superscript"/>
          <w:w w:val="100"/>
          <w:spacing w:val="0"/>
          <w:color w:val="000000"/>
          <w:position w:val="0"/>
        </w:rPr>
        <w:t>45</w:t>
      </w:r>
      <w:r>
        <w:rPr>
          <w:lang w:val="es-ES" w:eastAsia="es-ES" w:bidi="es-ES"/>
          <w:w w:val="100"/>
          <w:spacing w:val="0"/>
          <w:color w:val="000000"/>
          <w:position w:val="0"/>
        </w:rPr>
        <w:t>. Pero el problema consiste en saber si puede causar agravio, y en consecuencia si es apelable una decisión que no juzga ni prejuzga y que siempre pue</w:t>
        <w:softHyphen/>
        <w:t>de ser reconsiderada en otro procedimiento de jurisdicción volun</w:t>
        <w:softHyphen/>
        <w:t>taria, ante el mismo u otro juez. La respuesta no debe buscarse en el campo de la apelación, sino en el principio de economía proce</w:t>
        <w:softHyphen/>
        <w:t>sal</w:t>
      </w:r>
      <w:r>
        <w:rPr>
          <w:lang w:val="es-ES" w:eastAsia="es-ES" w:bidi="es-ES"/>
          <w:vertAlign w:val="superscript"/>
          <w:w w:val="100"/>
          <w:spacing w:val="0"/>
          <w:color w:val="000000"/>
          <w:position w:val="0"/>
        </w:rPr>
        <w:t>46</w:t>
      </w:r>
      <w:r>
        <w:rPr>
          <w:lang w:val="es-ES" w:eastAsia="es-ES" w:bidi="es-ES"/>
          <w:w w:val="100"/>
          <w:spacing w:val="0"/>
          <w:color w:val="000000"/>
          <w:position w:val="0"/>
        </w:rPr>
        <w:t>. Lo que puede obtenerse en otro procedimiento y ante otro juez, también puede obtenerse por vía de apelación, con menor desgaste de energía y costo. Debe, pues, admitirse la apelación del peticio</w:t>
        <w:softHyphen/>
        <w:t>nante cuando su pretensión ha sido desechada</w:t>
      </w:r>
      <w:r>
        <w:rPr>
          <w:lang w:val="es-ES" w:eastAsia="es-ES" w:bidi="es-ES"/>
          <w:vertAlign w:val="superscript"/>
          <w:w w:val="100"/>
          <w:spacing w:val="0"/>
          <w:color w:val="000000"/>
          <w:position w:val="0"/>
        </w:rPr>
        <w:t>47</w:t>
      </w:r>
      <w:r>
        <w:rPr>
          <w:lang w:val="es-ES" w:eastAsia="es-ES" w:bidi="es-ES"/>
          <w:w w:val="100"/>
          <w:spacing w:val="0"/>
          <w:color w:val="000000"/>
          <w:position w:val="0"/>
        </w:rPr>
        <w:t>. En cuanto a la ape</w:t>
        <w:softHyphen/>
        <w:t>lación por terceros, nos remitimos a lo expuesto respecto de la legi</w:t>
        <w:softHyphen/>
        <w:t>timación de los terceros para apelar, en el capítulo respectivo de este libro.</w:t>
      </w:r>
    </w:p>
    <w:p>
      <w:pPr>
        <w:pStyle w:val="Style31"/>
        <w:framePr w:w="5332" w:h="201" w:hRule="exact" w:wrap="none" w:vAnchor="page" w:hAnchor="page" w:x="740" w:y="9131"/>
        <w:tabs>
          <w:tab w:leader="none" w:pos="1111" w:val="left"/>
        </w:tabs>
        <w:widowControl w:val="0"/>
        <w:keepNext w:val="0"/>
        <w:keepLines w:val="0"/>
        <w:shd w:val="clear" w:color="auto" w:fill="auto"/>
        <w:bidi w:val="0"/>
        <w:spacing w:before="0" w:after="0" w:line="163" w:lineRule="exact"/>
        <w:ind w:left="920" w:right="0" w:firstLine="0"/>
      </w:pPr>
      <w:r>
        <w:rPr>
          <w:lang w:val="es-ES" w:eastAsia="es-ES" w:bidi="es-ES"/>
          <w:vertAlign w:val="superscript"/>
          <w:w w:val="100"/>
          <w:spacing w:val="0"/>
          <w:color w:val="000000"/>
          <w:position w:val="0"/>
        </w:rPr>
        <w:t>44</w:t>
      </w:r>
      <w:r>
        <w:rPr>
          <w:lang w:val="es-ES" w:eastAsia="es-ES" w:bidi="es-ES"/>
          <w:w w:val="100"/>
          <w:spacing w:val="0"/>
          <w:color w:val="000000"/>
          <w:position w:val="0"/>
        </w:rPr>
        <w:tab/>
      </w:r>
      <w:r>
        <w:rPr>
          <w:rStyle w:val="CharStyle35"/>
        </w:rPr>
        <w:t>Infra,</w:t>
      </w:r>
      <w:r>
        <w:rPr>
          <w:lang w:val="es-ES" w:eastAsia="es-ES" w:bidi="es-ES"/>
          <w:w w:val="100"/>
          <w:spacing w:val="0"/>
          <w:color w:val="000000"/>
          <w:position w:val="0"/>
        </w:rPr>
        <w:t xml:space="preserve"> n° 63.</w:t>
      </w:r>
    </w:p>
    <w:p>
      <w:pPr>
        <w:pStyle w:val="Style31"/>
        <w:framePr w:w="5332" w:h="174" w:hRule="exact" w:wrap="none" w:vAnchor="page" w:hAnchor="page" w:x="740" w:y="9329"/>
        <w:tabs>
          <w:tab w:leader="none" w:pos="1103" w:val="left"/>
        </w:tabs>
        <w:widowControl w:val="0"/>
        <w:keepNext w:val="0"/>
        <w:keepLines w:val="0"/>
        <w:shd w:val="clear" w:color="auto" w:fill="auto"/>
        <w:bidi w:val="0"/>
        <w:spacing w:before="0" w:after="0" w:line="163" w:lineRule="exact"/>
        <w:ind w:left="920" w:right="0" w:firstLine="0"/>
      </w:pPr>
      <w:r>
        <w:rPr>
          <w:lang w:val="es-ES" w:eastAsia="es-ES" w:bidi="es-ES"/>
          <w:vertAlign w:val="superscript"/>
          <w:w w:val="100"/>
          <w:spacing w:val="0"/>
          <w:color w:val="000000"/>
          <w:position w:val="0"/>
        </w:rPr>
        <w:t>45</w:t>
      </w:r>
      <w:r>
        <w:rPr>
          <w:lang w:val="es-ES" w:eastAsia="es-ES" w:bidi="es-ES"/>
          <w:w w:val="100"/>
          <w:spacing w:val="0"/>
          <w:color w:val="000000"/>
          <w:position w:val="0"/>
        </w:rPr>
        <w:tab/>
        <w:t>Cuba, art. 1819; Guatemala, 1624; Nicaragua, 562.</w:t>
      </w:r>
    </w:p>
    <w:p>
      <w:pPr>
        <w:pStyle w:val="Style36"/>
        <w:framePr w:w="5332" w:h="170" w:hRule="exact" w:wrap="none" w:vAnchor="page" w:hAnchor="page" w:x="740" w:y="9489"/>
        <w:widowControl w:val="0"/>
        <w:keepNext w:val="0"/>
        <w:keepLines w:val="0"/>
        <w:shd w:val="clear" w:color="auto" w:fill="auto"/>
        <w:bidi w:val="0"/>
        <w:jc w:val="left"/>
        <w:spacing w:before="0" w:after="0" w:line="163" w:lineRule="exact"/>
        <w:ind w:left="920" w:right="0" w:firstLine="0"/>
      </w:pPr>
      <w:r>
        <w:rPr>
          <w:lang w:val="es-ES" w:eastAsia="es-ES" w:bidi="es-ES"/>
          <w:w w:val="100"/>
          <w:spacing w:val="0"/>
          <w:color w:val="000000"/>
          <w:position w:val="0"/>
        </w:rPr>
        <w:t>*6 Infra,</w:t>
      </w:r>
      <w:r>
        <w:rPr>
          <w:rStyle w:val="CharStyle40"/>
          <w:i w:val="0"/>
          <w:iCs w:val="0"/>
        </w:rPr>
        <w:t xml:space="preserve"> n° 118.</w:t>
      </w:r>
    </w:p>
    <w:p>
      <w:pPr>
        <w:pStyle w:val="Style31"/>
        <w:framePr w:w="5332" w:h="323" w:hRule="exact" w:wrap="none" w:vAnchor="page" w:hAnchor="page" w:x="740" w:y="9664"/>
        <w:widowControl w:val="0"/>
        <w:keepNext w:val="0"/>
        <w:keepLines w:val="0"/>
        <w:shd w:val="clear" w:color="auto" w:fill="auto"/>
        <w:bidi w:val="0"/>
        <w:jc w:val="left"/>
        <w:spacing w:before="0" w:after="0" w:line="163" w:lineRule="exact"/>
        <w:ind w:left="600" w:right="1700" w:firstLine="320"/>
      </w:pPr>
      <w:r>
        <w:rPr>
          <w:lang w:val="es-ES" w:eastAsia="es-ES" w:bidi="es-ES"/>
          <w:vertAlign w:val="superscript"/>
          <w:w w:val="100"/>
          <w:spacing w:val="0"/>
          <w:color w:val="000000"/>
          <w:position w:val="0"/>
        </w:rPr>
        <w:t>47</w:t>
      </w:r>
      <w:r>
        <w:rPr>
          <w:lang w:val="es-ES" w:eastAsia="es-ES" w:bidi="es-ES"/>
          <w:w w:val="100"/>
          <w:spacing w:val="0"/>
          <w:color w:val="000000"/>
          <w:position w:val="0"/>
        </w:rPr>
        <w:t xml:space="preserve"> En nuestra jurisprudencia hay antecedentes en este sentido. Así "L.J.U.", t. 4, caso 966.</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69"/>
        <w:framePr w:wrap="none" w:vAnchor="page" w:hAnchor="page" w:x="1324" w:y="143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42</w:t>
      </w:r>
    </w:p>
    <w:p>
      <w:pPr>
        <w:pStyle w:val="Style122"/>
        <w:framePr w:wrap="none" w:vAnchor="page" w:hAnchor="page" w:x="2402" w:y="142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35"/>
        </w:numPr>
        <w:framePr w:w="7578" w:h="7554" w:hRule="exact" w:wrap="none" w:vAnchor="page" w:hAnchor="page" w:x="164" w:y="1884"/>
        <w:tabs>
          <w:tab w:leader="none" w:pos="1535" w:val="left"/>
        </w:tabs>
        <w:widowControl w:val="0"/>
        <w:keepNext w:val="0"/>
        <w:keepLines w:val="0"/>
        <w:shd w:val="clear" w:color="auto" w:fill="auto"/>
        <w:bidi w:val="0"/>
        <w:jc w:val="both"/>
        <w:spacing w:before="0" w:after="180" w:line="170" w:lineRule="exact"/>
        <w:ind w:left="1200" w:right="0" w:firstLine="0"/>
      </w:pPr>
      <w:r>
        <w:rPr>
          <w:lang w:val="es-ES" w:eastAsia="es-ES" w:bidi="es-ES"/>
          <w:w w:val="100"/>
          <w:spacing w:val="0"/>
          <w:color w:val="000000"/>
          <w:position w:val="0"/>
        </w:rPr>
        <w:t>Contenido de la jurisdicción voluntaria.</w:t>
      </w:r>
    </w:p>
    <w:p>
      <w:pPr>
        <w:pStyle w:val="Style5"/>
        <w:framePr w:w="7578" w:h="7554" w:hRule="exact" w:wrap="none" w:vAnchor="page" w:hAnchor="page" w:x="164" w:y="1884"/>
        <w:widowControl w:val="0"/>
        <w:keepNext w:val="0"/>
        <w:keepLines w:val="0"/>
        <w:shd w:val="clear" w:color="auto" w:fill="auto"/>
        <w:bidi w:val="0"/>
        <w:jc w:val="both"/>
        <w:spacing w:before="0" w:after="0" w:line="202" w:lineRule="exact"/>
        <w:ind w:left="1200" w:right="1060" w:firstLine="340"/>
      </w:pPr>
      <w:r>
        <w:rPr>
          <w:lang w:val="es-ES" w:eastAsia="es-ES" w:bidi="es-ES"/>
          <w:w w:val="100"/>
          <w:spacing w:val="0"/>
          <w:color w:val="000000"/>
          <w:position w:val="0"/>
        </w:rPr>
        <w:t>El art. 1958 del Código de Panamá dice: "estas informaciones tendrán el valor de una presunción legal".</w:t>
      </w:r>
    </w:p>
    <w:p>
      <w:pPr>
        <w:pStyle w:val="Style5"/>
        <w:framePr w:w="7578" w:h="7554" w:hRule="exact" w:wrap="none" w:vAnchor="page" w:hAnchor="page" w:x="164" w:y="1884"/>
        <w:widowControl w:val="0"/>
        <w:keepNext w:val="0"/>
        <w:keepLines w:val="0"/>
        <w:shd w:val="clear" w:color="auto" w:fill="auto"/>
        <w:bidi w:val="0"/>
        <w:jc w:val="both"/>
        <w:spacing w:before="0" w:after="0" w:line="202" w:lineRule="exact"/>
        <w:ind w:left="1200" w:right="1060" w:firstLine="340"/>
      </w:pPr>
      <w:r>
        <w:rPr>
          <w:lang w:val="es-ES" w:eastAsia="es-ES" w:bidi="es-ES"/>
          <w:w w:val="100"/>
          <w:spacing w:val="0"/>
          <w:color w:val="000000"/>
          <w:position w:val="0"/>
        </w:rPr>
        <w:t xml:space="preserve">El art. 302 del </w:t>
      </w:r>
      <w:r>
        <w:rPr>
          <w:rStyle w:val="CharStyle23"/>
        </w:rPr>
        <w:t>Proyecto</w:t>
      </w:r>
      <w:r>
        <w:rPr>
          <w:lang w:val="es-ES" w:eastAsia="es-ES" w:bidi="es-ES"/>
          <w:w w:val="100"/>
          <w:spacing w:val="0"/>
          <w:color w:val="000000"/>
          <w:position w:val="0"/>
        </w:rPr>
        <w:t xml:space="preserve"> (uruguayo) de 1945 establece: "Las decla</w:t>
        <w:softHyphen/>
        <w:t>raciones emitidas por los jueces en los procedimientos de la jurisdic</w:t>
        <w:softHyphen/>
        <w:t>ción voluntaria no hacen cosa juzgada, ni aun cuando, por haber sido objeto de recurso, hayan sido confirmadas por los jueces superiores.</w:t>
      </w:r>
    </w:p>
    <w:p>
      <w:pPr>
        <w:pStyle w:val="Style5"/>
        <w:framePr w:w="7578" w:h="7554" w:hRule="exact" w:wrap="none" w:vAnchor="page" w:hAnchor="page" w:x="164" w:y="1884"/>
        <w:widowControl w:val="0"/>
        <w:keepNext w:val="0"/>
        <w:keepLines w:val="0"/>
        <w:shd w:val="clear" w:color="auto" w:fill="auto"/>
        <w:bidi w:val="0"/>
        <w:jc w:val="both"/>
        <w:spacing w:before="0" w:after="0" w:line="202" w:lineRule="exact"/>
        <w:ind w:left="1200" w:right="1060" w:firstLine="340"/>
      </w:pPr>
      <w:r>
        <w:rPr>
          <w:lang w:val="es-ES" w:eastAsia="es-ES" w:bidi="es-ES"/>
          <w:w w:val="100"/>
          <w:spacing w:val="0"/>
          <w:color w:val="000000"/>
          <w:position w:val="0"/>
        </w:rPr>
        <w:t xml:space="preserve">"Declarado un hecho mediante </w:t>
      </w:r>
      <w:r>
        <w:rPr>
          <w:rStyle w:val="CharStyle23"/>
        </w:rPr>
        <w:t>estos</w:t>
      </w:r>
      <w:r>
        <w:rPr>
          <w:lang w:val="es-ES" w:eastAsia="es-ES" w:bidi="es-ES"/>
          <w:w w:val="100"/>
          <w:spacing w:val="0"/>
          <w:color w:val="000000"/>
          <w:position w:val="0"/>
        </w:rPr>
        <w:t xml:space="preserve"> procedimientos se presume cierto hasta prueba en contrario; y los terceros que adquieran dere</w:t>
        <w:softHyphen/>
        <w:t>chos de aquellos en cuyo favor se ha hecho la declaración judicial, se presumen de buena fe hasta prueba en contrario".</w:t>
      </w:r>
    </w:p>
    <w:p>
      <w:pPr>
        <w:pStyle w:val="Style5"/>
        <w:framePr w:w="7578" w:h="7554" w:hRule="exact" w:wrap="none" w:vAnchor="page" w:hAnchor="page" w:x="164" w:y="1884"/>
        <w:widowControl w:val="0"/>
        <w:keepNext w:val="0"/>
        <w:keepLines w:val="0"/>
        <w:shd w:val="clear" w:color="auto" w:fill="auto"/>
        <w:bidi w:val="0"/>
        <w:jc w:val="both"/>
        <w:spacing w:before="0" w:after="0" w:line="202" w:lineRule="exact"/>
        <w:ind w:left="1200" w:right="1060" w:firstLine="340"/>
      </w:pPr>
      <w:r>
        <w:rPr>
          <w:lang w:val="es-ES" w:eastAsia="es-ES" w:bidi="es-ES"/>
          <w:w w:val="100"/>
          <w:spacing w:val="0"/>
          <w:color w:val="000000"/>
          <w:position w:val="0"/>
        </w:rPr>
        <w:t>Este contenido no coincide con el del acto jurisdiccional. Es pro</w:t>
        <w:softHyphen/>
        <w:t>pio de éste, como se ha visto, dirimir controversias mediante decisio</w:t>
        <w:softHyphen/>
        <w:t>nes susceptibles de adquirir autoridad de cosa juzgada y de eventual ejecución. Las resoluciones que se dictan en un procedimiento judicial no contencioso, se emiten "en cuanto proceda por derecho", "sin per</w:t>
        <w:softHyphen/>
        <w:t>juicio" (eventual de ser revocadas si perjudicaren a terceros), "en cuanto haya lugar". Todas estas expresiones son circunloquios forenses utili</w:t>
        <w:softHyphen/>
        <w:t>zados para caracterizar la ausencia de cosa juzgada</w:t>
      </w:r>
      <w:r>
        <w:rPr>
          <w:lang w:val="es-ES" w:eastAsia="es-ES" w:bidi="es-ES"/>
          <w:vertAlign w:val="superscript"/>
          <w:w w:val="100"/>
          <w:spacing w:val="0"/>
          <w:color w:val="000000"/>
          <w:position w:val="0"/>
        </w:rPr>
        <w:t>48</w:t>
      </w:r>
      <w:r>
        <w:rPr>
          <w:lang w:val="es-ES" w:eastAsia="es-ES" w:bidi="es-ES"/>
          <w:w w:val="100"/>
          <w:spacing w:val="0"/>
          <w:color w:val="000000"/>
          <w:position w:val="0"/>
        </w:rPr>
        <w:t xml:space="preserve">. Mediante ellas, los jueces no juzgan ni prejuzgan. Se limitan a fiscalizar si lo que ha afirmado el peticionante es </w:t>
      </w:r>
      <w:r>
        <w:rPr>
          <w:rStyle w:val="CharStyle23"/>
        </w:rPr>
        <w:t>prima facie</w:t>
      </w:r>
      <w:r>
        <w:rPr>
          <w:lang w:val="es-ES" w:eastAsia="es-ES" w:bidi="es-ES"/>
          <w:w w:val="100"/>
          <w:spacing w:val="0"/>
          <w:color w:val="000000"/>
          <w:position w:val="0"/>
        </w:rPr>
        <w:t xml:space="preserve"> cierto, con arreglo a la justifi</w:t>
        <w:softHyphen/>
        <w:t>cación que el mismo suministra. Es una tarea de simple verificación externa, unilateral, formal. En otros casos, como los de venias, homo</w:t>
        <w:softHyphen/>
        <w:t xml:space="preserve">logación, etc., se actúa también con prueba sumaria, </w:t>
      </w:r>
      <w:r>
        <w:rPr>
          <w:rStyle w:val="CharStyle23"/>
        </w:rPr>
        <w:t xml:space="preserve">de plano </w:t>
      </w:r>
      <w:r>
        <w:rPr>
          <w:rStyle w:val="CharStyle23"/>
          <w:lang w:val="it-IT" w:eastAsia="it-IT" w:bidi="it-IT"/>
        </w:rPr>
        <w:t xml:space="preserve">et </w:t>
      </w:r>
      <w:r>
        <w:rPr>
          <w:rStyle w:val="CharStyle23"/>
        </w:rPr>
        <w:t xml:space="preserve">sitie </w:t>
      </w:r>
      <w:r>
        <w:rPr>
          <w:rStyle w:val="CharStyle23"/>
          <w:lang w:val="it-IT" w:eastAsia="it-IT" w:bidi="it-IT"/>
        </w:rPr>
        <w:t>strepitìi,</w:t>
      </w:r>
      <w:r>
        <w:rPr>
          <w:lang w:val="it-IT" w:eastAsia="it-IT" w:bidi="it-IT"/>
          <w:w w:val="100"/>
          <w:spacing w:val="0"/>
          <w:color w:val="000000"/>
          <w:position w:val="0"/>
        </w:rPr>
        <w:t xml:space="preserve"> </w:t>
      </w:r>
      <w:r>
        <w:rPr>
          <w:lang w:val="es-ES" w:eastAsia="es-ES" w:bidi="es-ES"/>
          <w:w w:val="100"/>
          <w:spacing w:val="0"/>
          <w:color w:val="000000"/>
          <w:position w:val="0"/>
        </w:rPr>
        <w:t>como se decía en el derecho antiguo.</w:t>
      </w:r>
    </w:p>
    <w:p>
      <w:pPr>
        <w:pStyle w:val="Style5"/>
        <w:framePr w:w="7578" w:h="7554" w:hRule="exact" w:wrap="none" w:vAnchor="page" w:hAnchor="page" w:x="164" w:y="1884"/>
        <w:widowControl w:val="0"/>
        <w:keepNext w:val="0"/>
        <w:keepLines w:val="0"/>
        <w:shd w:val="clear" w:color="auto" w:fill="auto"/>
        <w:bidi w:val="0"/>
        <w:jc w:val="both"/>
        <w:spacing w:before="0" w:after="0" w:line="202" w:lineRule="exact"/>
        <w:ind w:left="1200" w:right="1060" w:firstLine="340"/>
      </w:pPr>
      <w:r>
        <w:rPr>
          <w:lang w:val="es-ES" w:eastAsia="es-ES" w:bidi="es-ES"/>
          <w:w w:val="100"/>
          <w:spacing w:val="0"/>
          <w:color w:val="000000"/>
          <w:position w:val="0"/>
        </w:rPr>
        <w:t>Por oposición a la sentencia jurisdiccional, cuyo contenido puede ser declarativo, constitutivo, de condena o cautelar, las decisiones que se profieren en la jurisdicción voluntaria son siempre de mera decla</w:t>
        <w:softHyphen/>
        <w:t>ración. Ni condenan ni constituyen nuevos derechos.</w:t>
      </w:r>
    </w:p>
    <w:p>
      <w:pPr>
        <w:pStyle w:val="Style5"/>
        <w:framePr w:w="7578" w:h="7554" w:hRule="exact" w:wrap="none" w:vAnchor="page" w:hAnchor="page" w:x="164" w:y="1884"/>
        <w:widowControl w:val="0"/>
        <w:keepNext w:val="0"/>
        <w:keepLines w:val="0"/>
        <w:shd w:val="clear" w:color="auto" w:fill="auto"/>
        <w:bidi w:val="0"/>
        <w:jc w:val="both"/>
        <w:spacing w:before="0" w:after="0" w:line="202" w:lineRule="exact"/>
        <w:ind w:left="1200" w:right="1060" w:firstLine="340"/>
      </w:pPr>
      <w:r>
        <w:rPr>
          <w:lang w:val="es-ES" w:eastAsia="es-ES" w:bidi="es-ES"/>
          <w:w w:val="100"/>
          <w:spacing w:val="0"/>
          <w:color w:val="000000"/>
          <w:position w:val="0"/>
        </w:rPr>
        <w:t>Acaso podría pensarse que, dada su índole, algunas de ellas, co</w:t>
        <w:softHyphen/>
        <w:t>mo las venias, etc., pueden incluirse entre las providencias cautelares. La proposición sería parcialmente correcta. Pero las providencias cau</w:t>
        <w:softHyphen/>
        <w:t xml:space="preserve">telares cautelan contra la lentitud del proceso. Previenen tan sólo el riesgo de que la demora en llegar hasta la sentencia no haga ilusorio el fin del proceso. En la jurisdicción voluntaria, por el </w:t>
      </w:r>
      <w:r>
        <w:rPr>
          <w:lang w:val="it-IT" w:eastAsia="it-IT" w:bidi="it-IT"/>
          <w:w w:val="100"/>
          <w:spacing w:val="0"/>
          <w:color w:val="000000"/>
          <w:position w:val="0"/>
        </w:rPr>
        <w:t xml:space="preserve">contrariò, </w:t>
      </w:r>
      <w:r>
        <w:rPr>
          <w:lang w:val="es-ES" w:eastAsia="es-ES" w:bidi="es-ES"/>
          <w:w w:val="100"/>
          <w:spacing w:val="0"/>
          <w:color w:val="000000"/>
          <w:position w:val="0"/>
        </w:rPr>
        <w:t xml:space="preserve">no es el </w:t>
      </w:r>
      <w:r>
        <w:rPr>
          <w:rStyle w:val="CharStyle23"/>
        </w:rPr>
        <w:t xml:space="preserve">periculum </w:t>
      </w:r>
      <w:r>
        <w:rPr>
          <w:rStyle w:val="CharStyle23"/>
          <w:lang w:val="it-IT" w:eastAsia="it-IT" w:bidi="it-IT"/>
        </w:rPr>
        <w:t xml:space="preserve">in </w:t>
      </w:r>
      <w:r>
        <w:rPr>
          <w:rStyle w:val="CharStyle23"/>
        </w:rPr>
        <w:t>mora</w:t>
      </w:r>
      <w:r>
        <w:rPr>
          <w:lang w:val="es-ES" w:eastAsia="es-ES" w:bidi="es-ES"/>
          <w:w w:val="100"/>
          <w:spacing w:val="0"/>
          <w:color w:val="000000"/>
          <w:position w:val="0"/>
        </w:rPr>
        <w:t xml:space="preserve"> lo que se trata de evitar, sino la incertidumbre, la</w:t>
      </w:r>
    </w:p>
    <w:p>
      <w:pPr>
        <w:pStyle w:val="Style36"/>
        <w:framePr w:w="5375" w:h="420" w:hRule="exact" w:wrap="none" w:vAnchor="page" w:hAnchor="page" w:x="1351" w:y="9682"/>
        <w:widowControl w:val="0"/>
        <w:keepNext w:val="0"/>
        <w:keepLines w:val="0"/>
        <w:shd w:val="clear" w:color="auto" w:fill="auto"/>
        <w:bidi w:val="0"/>
        <w:jc w:val="left"/>
        <w:spacing w:before="0" w:after="0" w:line="183" w:lineRule="exact"/>
        <w:ind w:left="1220" w:right="1040"/>
      </w:pPr>
      <w:r>
        <w:rPr>
          <w:rStyle w:val="CharStyle40"/>
          <w:vertAlign w:val="superscript"/>
          <w:i w:val="0"/>
          <w:iCs w:val="0"/>
        </w:rPr>
        <w:t>48</w:t>
      </w:r>
      <w:r>
        <w:rPr>
          <w:rStyle w:val="CharStyle40"/>
          <w:i w:val="0"/>
          <w:iCs w:val="0"/>
        </w:rPr>
        <w:t xml:space="preserve"> </w:t>
      </w:r>
      <w:r>
        <w:rPr>
          <w:lang w:val="es-ES" w:eastAsia="es-ES" w:bidi="es-ES"/>
          <w:w w:val="100"/>
          <w:spacing w:val="0"/>
          <w:color w:val="000000"/>
          <w:position w:val="0"/>
        </w:rPr>
        <w:t>“En cuento haya lugar",</w:t>
      </w:r>
      <w:r>
        <w:rPr>
          <w:rStyle w:val="CharStyle40"/>
          <w:i w:val="0"/>
          <w:iCs w:val="0"/>
        </w:rPr>
        <w:t xml:space="preserve"> artículo que hemos redactado para la </w:t>
      </w:r>
      <w:r>
        <w:rPr>
          <w:lang w:val="es-ES" w:eastAsia="es-ES" w:bidi="es-ES"/>
          <w:w w:val="100"/>
          <w:spacing w:val="0"/>
          <w:color w:val="000000"/>
          <w:position w:val="0"/>
        </w:rPr>
        <w:t>Enciclopedia ju</w:t>
        <w:softHyphen/>
        <w:t>rídica Orneba.</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2970" w:y="1446"/>
        <w:widowControl w:val="0"/>
        <w:keepNext w:val="0"/>
        <w:keepLines w:val="0"/>
        <w:shd w:val="clear" w:color="auto" w:fill="auto"/>
        <w:bidi w:val="0"/>
        <w:jc w:val="left"/>
        <w:spacing w:before="0" w:after="0" w:line="160" w:lineRule="exact"/>
        <w:ind w:left="0" w:right="0" w:firstLine="0"/>
      </w:pPr>
      <w:r>
        <w:rPr>
          <w:rStyle w:val="CharStyle181"/>
        </w:rPr>
        <w:t xml:space="preserve">La </w:t>
      </w:r>
      <w:r>
        <w:rPr>
          <w:rStyle w:val="CharStyle43"/>
        </w:rPr>
        <w:t>jurisdicción</w:t>
      </w:r>
    </w:p>
    <w:p>
      <w:pPr>
        <w:pStyle w:val="Style69"/>
        <w:framePr w:wrap="none" w:vAnchor="page" w:hAnchor="page" w:x="6006" w:y="145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43</w:t>
      </w:r>
    </w:p>
    <w:p>
      <w:pPr>
        <w:pStyle w:val="Style5"/>
        <w:framePr w:w="7578" w:h="2704" w:hRule="exact" w:wrap="none" w:vAnchor="page" w:hAnchor="page" w:x="164" w:y="1855"/>
        <w:widowControl w:val="0"/>
        <w:keepNext w:val="0"/>
        <w:keepLines w:val="0"/>
        <w:shd w:val="clear" w:color="auto" w:fill="auto"/>
        <w:bidi w:val="0"/>
        <w:jc w:val="left"/>
        <w:spacing w:before="0" w:after="0" w:line="202" w:lineRule="exact"/>
        <w:ind w:left="760" w:right="1560" w:firstLine="0"/>
      </w:pPr>
      <w:r>
        <w:rPr>
          <w:lang w:val="es-ES" w:eastAsia="es-ES" w:bidi="es-ES"/>
          <w:w w:val="100"/>
          <w:spacing w:val="0"/>
          <w:color w:val="000000"/>
          <w:position w:val="0"/>
        </w:rPr>
        <w:t>falta de una documentación adecuada, el carácter equívoco del dere</w:t>
        <w:softHyphen/>
        <w:t>cho, o en otros casos, una garantía requerida por la ley.</w:t>
      </w:r>
    </w:p>
    <w:p>
      <w:pPr>
        <w:pStyle w:val="Style5"/>
        <w:framePr w:w="7578" w:h="2704" w:hRule="exact" w:wrap="none" w:vAnchor="page" w:hAnchor="page" w:x="164" w:y="1855"/>
        <w:widowControl w:val="0"/>
        <w:keepNext w:val="0"/>
        <w:keepLines w:val="0"/>
        <w:shd w:val="clear" w:color="auto" w:fill="auto"/>
        <w:bidi w:val="0"/>
        <w:jc w:val="both"/>
        <w:spacing w:before="0" w:after="0" w:line="202" w:lineRule="exact"/>
        <w:ind w:left="760" w:right="1560" w:firstLine="320"/>
      </w:pPr>
      <w:r>
        <w:rPr>
          <w:lang w:val="es-ES" w:eastAsia="es-ES" w:bidi="es-ES"/>
          <w:w w:val="100"/>
          <w:spacing w:val="0"/>
          <w:color w:val="000000"/>
          <w:position w:val="0"/>
        </w:rPr>
        <w:t>El contenido de los pronunciamientos de jurisdicción voluntaria es, por este motivo, de carácter documental, probatorio, fiscalizador. Tienden a suplir una prueba, a dar notoriedad a un hecho que no lo era, a requerir una demostración fácilmente accesible a todos.</w:t>
      </w:r>
    </w:p>
    <w:p>
      <w:pPr>
        <w:pStyle w:val="Style5"/>
        <w:framePr w:w="7578" w:h="2704" w:hRule="exact" w:wrap="none" w:vAnchor="page" w:hAnchor="page" w:x="164" w:y="1855"/>
        <w:widowControl w:val="0"/>
        <w:keepNext w:val="0"/>
        <w:keepLines w:val="0"/>
        <w:shd w:val="clear" w:color="auto" w:fill="auto"/>
        <w:bidi w:val="0"/>
        <w:jc w:val="both"/>
        <w:spacing w:before="0" w:after="0" w:line="202" w:lineRule="exact"/>
        <w:ind w:left="760" w:right="1560" w:firstLine="320"/>
      </w:pPr>
      <w:r>
        <w:rPr>
          <w:lang w:val="es-ES" w:eastAsia="es-ES" w:bidi="es-ES"/>
          <w:w w:val="100"/>
          <w:spacing w:val="0"/>
          <w:color w:val="000000"/>
          <w:position w:val="0"/>
        </w:rPr>
        <w:t>Cuando el cumplimiento de la jurisdicción voluntaria supone la obtención de una anuencia prescrita por la ley, tal como acontece en las venias o autorizaciones judiciales, el contenido del acto es de mera fiscalización. El juez acuerda o niega la autorización con los elementos que tiene a la vista. La ley no le exige más que eso. Su decisión no juzga rigurosamente en el sentido jurídico de la palabra, sino en su sentido meramente lógico o formal.</w:t>
      </w:r>
    </w:p>
    <w:p>
      <w:pPr>
        <w:pStyle w:val="Style24"/>
        <w:numPr>
          <w:ilvl w:val="0"/>
          <w:numId w:val="35"/>
        </w:numPr>
        <w:framePr w:w="7578" w:h="5138" w:hRule="exact" w:wrap="none" w:vAnchor="page" w:hAnchor="page" w:x="164" w:y="4936"/>
        <w:tabs>
          <w:tab w:leader="none" w:pos="1098" w:val="left"/>
        </w:tabs>
        <w:widowControl w:val="0"/>
        <w:keepNext w:val="0"/>
        <w:keepLines w:val="0"/>
        <w:shd w:val="clear" w:color="auto" w:fill="auto"/>
        <w:bidi w:val="0"/>
        <w:jc w:val="both"/>
        <w:spacing w:before="0" w:after="172" w:line="170" w:lineRule="exact"/>
        <w:ind w:left="760" w:right="0" w:firstLine="0"/>
      </w:pPr>
      <w:r>
        <w:rPr>
          <w:lang w:val="es-ES" w:eastAsia="es-ES" w:bidi="es-ES"/>
          <w:w w:val="100"/>
          <w:spacing w:val="0"/>
          <w:color w:val="000000"/>
          <w:position w:val="0"/>
        </w:rPr>
        <w:t>Función de la jurisdicción voluntaria.</w:t>
      </w:r>
    </w:p>
    <w:p>
      <w:pPr>
        <w:pStyle w:val="Style5"/>
        <w:framePr w:w="7578" w:h="5138" w:hRule="exact" w:wrap="none" w:vAnchor="page" w:hAnchor="page" w:x="164" w:y="4936"/>
        <w:widowControl w:val="0"/>
        <w:keepNext w:val="0"/>
        <w:keepLines w:val="0"/>
        <w:shd w:val="clear" w:color="auto" w:fill="auto"/>
        <w:bidi w:val="0"/>
        <w:jc w:val="both"/>
        <w:spacing w:before="0" w:after="0" w:line="202" w:lineRule="exact"/>
        <w:ind w:left="760" w:right="1560" w:firstLine="320"/>
      </w:pPr>
      <w:r>
        <w:rPr>
          <w:lang w:val="es-ES" w:eastAsia="es-ES" w:bidi="es-ES"/>
          <w:w w:val="100"/>
          <w:spacing w:val="0"/>
          <w:color w:val="000000"/>
          <w:position w:val="0"/>
        </w:rPr>
        <w:t>Se dice habitualmente que la jurisdicción voluntaria cumple una función administrativa y no jurisdiccional.</w:t>
      </w:r>
    </w:p>
    <w:p>
      <w:pPr>
        <w:pStyle w:val="Style5"/>
        <w:framePr w:w="7578" w:h="5138" w:hRule="exact" w:wrap="none" w:vAnchor="page" w:hAnchor="page" w:x="164" w:y="4936"/>
        <w:widowControl w:val="0"/>
        <w:keepNext w:val="0"/>
        <w:keepLines w:val="0"/>
        <w:shd w:val="clear" w:color="auto" w:fill="auto"/>
        <w:bidi w:val="0"/>
        <w:jc w:val="both"/>
        <w:spacing w:before="0" w:after="0" w:line="202" w:lineRule="exact"/>
        <w:ind w:left="760" w:right="1560" w:firstLine="320"/>
      </w:pPr>
      <w:r>
        <w:rPr>
          <w:lang w:val="es-ES" w:eastAsia="es-ES" w:bidi="es-ES"/>
          <w:w w:val="100"/>
          <w:spacing w:val="0"/>
          <w:color w:val="000000"/>
          <w:position w:val="0"/>
        </w:rPr>
        <w:t>Esta proposición tan importante debe ser analizada cuidadosa</w:t>
        <w:softHyphen/>
        <w:t>mente.</w:t>
      </w:r>
    </w:p>
    <w:p>
      <w:pPr>
        <w:pStyle w:val="Style5"/>
        <w:framePr w:w="7578" w:h="5138" w:hRule="exact" w:wrap="none" w:vAnchor="page" w:hAnchor="page" w:x="164" w:y="4936"/>
        <w:widowControl w:val="0"/>
        <w:keepNext w:val="0"/>
        <w:keepLines w:val="0"/>
        <w:shd w:val="clear" w:color="auto" w:fill="auto"/>
        <w:bidi w:val="0"/>
        <w:jc w:val="both"/>
        <w:spacing w:before="0" w:after="0" w:line="202" w:lineRule="exact"/>
        <w:ind w:left="760" w:right="1560" w:firstLine="320"/>
      </w:pPr>
      <w:r>
        <w:rPr>
          <w:lang w:val="es-ES" w:eastAsia="es-ES" w:bidi="es-ES"/>
          <w:w w:val="100"/>
          <w:spacing w:val="0"/>
          <w:color w:val="000000"/>
          <w:position w:val="0"/>
        </w:rPr>
        <w:t>Se puede definir el acto administrativo como aquel que, a peti</w:t>
        <w:softHyphen/>
        <w:t xml:space="preserve">ción de parte o </w:t>
      </w:r>
      <w:r>
        <w:rPr>
          <w:rStyle w:val="CharStyle23"/>
        </w:rPr>
        <w:t>ex officio,</w:t>
      </w:r>
      <w:r>
        <w:rPr>
          <w:lang w:val="es-ES" w:eastAsia="es-ES" w:bidi="es-ES"/>
          <w:w w:val="100"/>
          <w:spacing w:val="0"/>
          <w:color w:val="000000"/>
          <w:position w:val="0"/>
        </w:rPr>
        <w:t xml:space="preserve"> expide un órgano del poder público para reglamentar una ley, para promover a su mejor cumplimiento, para aplicarla a un caso particular o para dirimir una controversia entre partes. Por su contenido propende al bienestar general, al funciona</w:t>
        <w:softHyphen/>
        <w:t>miento de los servicios públicos, a la aplicación de la ley a un caso concreto; por su eficacia, es siempre susceptible de revisión en vía jurisdiccional; por su función es productivo de derecho, contribuye al desenvolvimiento gradual y jerárquico del orden jurídico.</w:t>
      </w:r>
    </w:p>
    <w:p>
      <w:pPr>
        <w:pStyle w:val="Style5"/>
        <w:framePr w:w="7578" w:h="5138" w:hRule="exact" w:wrap="none" w:vAnchor="page" w:hAnchor="page" w:x="164" w:y="4936"/>
        <w:widowControl w:val="0"/>
        <w:keepNext w:val="0"/>
        <w:keepLines w:val="0"/>
        <w:shd w:val="clear" w:color="auto" w:fill="auto"/>
        <w:bidi w:val="0"/>
        <w:jc w:val="both"/>
        <w:spacing w:before="0" w:after="0" w:line="202" w:lineRule="exact"/>
        <w:ind w:left="760" w:right="1560" w:firstLine="320"/>
      </w:pPr>
      <w:r>
        <w:rPr>
          <w:lang w:val="es-ES" w:eastAsia="es-ES" w:bidi="es-ES"/>
          <w:w w:val="100"/>
          <w:spacing w:val="0"/>
          <w:color w:val="000000"/>
          <w:position w:val="0"/>
        </w:rPr>
        <w:t>Dentro de una noción tan amplia, en la que hemos querido abar</w:t>
        <w:softHyphen/>
        <w:t>car lo general y lo particular, puede admitirse que los procedimientos de jurisdicción voluntaria tienen naturaleza administrativa.</w:t>
      </w:r>
    </w:p>
    <w:p>
      <w:pPr>
        <w:pStyle w:val="Style5"/>
        <w:framePr w:w="7578" w:h="5138" w:hRule="exact" w:wrap="none" w:vAnchor="page" w:hAnchor="page" w:x="164" w:y="4936"/>
        <w:widowControl w:val="0"/>
        <w:keepNext w:val="0"/>
        <w:keepLines w:val="0"/>
        <w:shd w:val="clear" w:color="auto" w:fill="auto"/>
        <w:bidi w:val="0"/>
        <w:jc w:val="both"/>
        <w:spacing w:before="0" w:after="0" w:line="202" w:lineRule="exact"/>
        <w:ind w:left="760" w:right="1560" w:firstLine="320"/>
      </w:pPr>
      <w:r>
        <w:rPr>
          <w:lang w:val="es-ES" w:eastAsia="es-ES" w:bidi="es-ES"/>
          <w:w w:val="100"/>
          <w:spacing w:val="0"/>
          <w:color w:val="000000"/>
          <w:position w:val="0"/>
        </w:rPr>
        <w:t>No se dictan, normalmente, de oficio, sino a petición de un intere</w:t>
        <w:softHyphen/>
        <w:t>sado. Procuran la aplicación de la ley a un caso particular, accediendo a una petición legítima. Propenden a la efectividad de esa misma ley en su gradual desenvolvimiento jerárquico; y al no pasar en autoridad de cosa juzgada, permiten siempre su revisión en sede jurisdiccional.</w:t>
      </w:r>
    </w:p>
    <w:p>
      <w:pPr>
        <w:pStyle w:val="Style5"/>
        <w:framePr w:w="7578" w:h="5138" w:hRule="exact" w:wrap="none" w:vAnchor="page" w:hAnchor="page" w:x="164" w:y="4936"/>
        <w:widowControl w:val="0"/>
        <w:keepNext w:val="0"/>
        <w:keepLines w:val="0"/>
        <w:shd w:val="clear" w:color="auto" w:fill="auto"/>
        <w:bidi w:val="0"/>
        <w:jc w:val="both"/>
        <w:spacing w:before="0" w:after="0" w:line="202" w:lineRule="exact"/>
        <w:ind w:left="760" w:right="1560" w:firstLine="320"/>
      </w:pPr>
      <w:r>
        <w:rPr>
          <w:lang w:val="es-ES" w:eastAsia="es-ES" w:bidi="es-ES"/>
          <w:w w:val="100"/>
          <w:spacing w:val="0"/>
          <w:color w:val="000000"/>
          <w:position w:val="0"/>
        </w:rPr>
        <w:t>Acaso la dificultad de la cuestión provenga de que este cometido coincide en buena parte con el de la jurisdicción. Pero la ausencia del</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69"/>
        <w:framePr w:wrap="none" w:vAnchor="page" w:hAnchor="page" w:x="1429" w:y="153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44</w:t>
      </w:r>
    </w:p>
    <w:p>
      <w:pPr>
        <w:pStyle w:val="Style122"/>
        <w:framePr w:wrap="none" w:vAnchor="page" w:hAnchor="page" w:x="2518" w:y="153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578" w:h="6875" w:hRule="exact" w:wrap="none" w:vAnchor="page" w:hAnchor="page" w:x="164" w:y="1949"/>
        <w:widowControl w:val="0"/>
        <w:keepNext w:val="0"/>
        <w:keepLines w:val="0"/>
        <w:shd w:val="clear" w:color="auto" w:fill="auto"/>
        <w:bidi w:val="0"/>
        <w:jc w:val="both"/>
        <w:spacing w:before="0" w:after="0" w:line="206" w:lineRule="exact"/>
        <w:ind w:left="1320" w:right="960" w:firstLine="0"/>
      </w:pPr>
      <w:r>
        <w:rPr>
          <w:lang w:val="es-ES" w:eastAsia="es-ES" w:bidi="es-ES"/>
          <w:w w:val="100"/>
          <w:spacing w:val="0"/>
          <w:color w:val="000000"/>
          <w:position w:val="0"/>
        </w:rPr>
        <w:t>elemento cosa juzgada, sustancial para calificar el acto jurisdiccional, impide incluir a los actos judiciales no contenciosos entre los actos de la jurisdicción.</w:t>
      </w:r>
    </w:p>
    <w:p>
      <w:pPr>
        <w:pStyle w:val="Style5"/>
        <w:framePr w:w="7578" w:h="6875" w:hRule="exact" w:wrap="none" w:vAnchor="page" w:hAnchor="page" w:x="164" w:y="1949"/>
        <w:widowControl w:val="0"/>
        <w:keepNext w:val="0"/>
        <w:keepLines w:val="0"/>
        <w:shd w:val="clear" w:color="auto" w:fill="auto"/>
        <w:bidi w:val="0"/>
        <w:jc w:val="both"/>
        <w:spacing w:before="0" w:after="0" w:line="206" w:lineRule="exact"/>
        <w:ind w:left="1320" w:right="960" w:firstLine="320"/>
      </w:pPr>
      <w:r>
        <w:rPr>
          <w:lang w:val="es-ES" w:eastAsia="es-ES" w:bidi="es-ES"/>
          <w:w w:val="100"/>
          <w:spacing w:val="0"/>
          <w:color w:val="000000"/>
          <w:position w:val="0"/>
        </w:rPr>
        <w:t>Un mismo acto requiere a veces intervención judicial y otras no. El impuesto sucesorio se liquida judicialmente; pero eLimpuesto que grava las enajenaciones entre personas llamadas a heredarse, o el im</w:t>
        <w:softHyphen/>
        <w:t>puesto sustitutivo del de herencias, se liquidan extrajudicialmente. La partición de bienes hereditarios se puede hacer en vía judicial; pero cuando ese patrimonio es una pensión que sirve un instituto del Es</w:t>
        <w:softHyphen/>
        <w:t>tado, la división de la misma se hace en sede administrativa. La ins</w:t>
        <w:softHyphen/>
        <w:t>cripción en el Registro del Estado Civil se hace administrativamente; pero si se ha de realizar fuera de plazo debe acudirse a la vía judicial. La adopción es a veces un acto privado y otras un acto administrativo ante el Consejo del Niño; la legitimación adoptiva requiere la inter</w:t>
        <w:softHyphen/>
        <w:t>vención de la autoridad judicial, pero la legitimación de un hijo natu</w:t>
        <w:softHyphen/>
        <w:t>ral es un acto ante el Registro Civil.</w:t>
      </w:r>
    </w:p>
    <w:p>
      <w:pPr>
        <w:pStyle w:val="Style5"/>
        <w:framePr w:w="7578" w:h="6875" w:hRule="exact" w:wrap="none" w:vAnchor="page" w:hAnchor="page" w:x="164" w:y="1949"/>
        <w:widowControl w:val="0"/>
        <w:keepNext w:val="0"/>
        <w:keepLines w:val="0"/>
        <w:shd w:val="clear" w:color="auto" w:fill="auto"/>
        <w:bidi w:val="0"/>
        <w:jc w:val="both"/>
        <w:spacing w:before="0" w:after="0" w:line="206" w:lineRule="exact"/>
        <w:ind w:left="1320" w:right="960" w:firstLine="320"/>
      </w:pPr>
      <w:r>
        <w:rPr>
          <w:lang w:val="es-ES" w:eastAsia="es-ES" w:bidi="es-ES"/>
          <w:w w:val="100"/>
          <w:spacing w:val="0"/>
          <w:color w:val="000000"/>
          <w:position w:val="0"/>
        </w:rPr>
        <w:t>La razón de esta dualidad de criterios se halla, normalmente, en la mayor o menor trascendencia y proyecciones sociales del acto judi</w:t>
        <w:softHyphen/>
        <w:t>cial. Cuando un acto de publicidad, de autorización, de tutela, ad</w:t>
        <w:softHyphen/>
        <w:t>quiere significación excepcional, se prefiere la autoridad de los jueces a la autoridad de los agentes de la Administración. Ellos constituyen una garantía mayor. La jurisdicción voluntaria perteneció en sus pri</w:t>
        <w:softHyphen/>
        <w:t>meros tiempos a los notarios</w:t>
      </w:r>
      <w:r>
        <w:rPr>
          <w:lang w:val="es-ES" w:eastAsia="es-ES" w:bidi="es-ES"/>
          <w:vertAlign w:val="superscript"/>
          <w:w w:val="100"/>
          <w:spacing w:val="0"/>
          <w:color w:val="000000"/>
          <w:position w:val="0"/>
        </w:rPr>
        <w:t>49</w:t>
      </w:r>
      <w:r>
        <w:rPr>
          <w:lang w:val="es-ES" w:eastAsia="es-ES" w:bidi="es-ES"/>
          <w:w w:val="100"/>
          <w:spacing w:val="0"/>
          <w:color w:val="000000"/>
          <w:position w:val="0"/>
        </w:rPr>
        <w:t xml:space="preserve"> y con el andar del tiempo fue pasando a los órganos del Poder Judicial. Nada impide que pasen mañana a la administración y aun que vuelvan a su fuente de origen como se ha propuesto</w:t>
      </w:r>
      <w:r>
        <w:rPr>
          <w:lang w:val="es-ES" w:eastAsia="es-ES" w:bidi="es-ES"/>
          <w:vertAlign w:val="superscript"/>
          <w:w w:val="100"/>
          <w:spacing w:val="0"/>
          <w:color w:val="000000"/>
          <w:position w:val="0"/>
        </w:rPr>
        <w:t>50</w:t>
      </w:r>
      <w:r>
        <w:rPr>
          <w:lang w:val="es-ES" w:eastAsia="es-ES" w:bidi="es-ES"/>
          <w:w w:val="100"/>
          <w:spacing w:val="0"/>
          <w:color w:val="000000"/>
          <w:position w:val="0"/>
        </w:rPr>
        <w:t>.</w:t>
      </w:r>
    </w:p>
    <w:p>
      <w:pPr>
        <w:pStyle w:val="Style5"/>
        <w:framePr w:w="7578" w:h="6875" w:hRule="exact" w:wrap="none" w:vAnchor="page" w:hAnchor="page" w:x="164" w:y="1949"/>
        <w:widowControl w:val="0"/>
        <w:keepNext w:val="0"/>
        <w:keepLines w:val="0"/>
        <w:shd w:val="clear" w:color="auto" w:fill="auto"/>
        <w:bidi w:val="0"/>
        <w:jc w:val="both"/>
        <w:spacing w:before="0" w:after="0" w:line="206" w:lineRule="exact"/>
        <w:ind w:left="1320" w:right="960" w:firstLine="320"/>
      </w:pPr>
      <w:r>
        <w:rPr>
          <w:lang w:val="es-ES" w:eastAsia="es-ES" w:bidi="es-ES"/>
          <w:w w:val="100"/>
          <w:spacing w:val="0"/>
          <w:color w:val="000000"/>
          <w:position w:val="0"/>
        </w:rPr>
        <w:t xml:space="preserve">Lo que no podrá acontecer nunca es que 1 </w:t>
      </w:r>
      <w:r>
        <w:rPr>
          <w:rStyle w:val="CharStyle23"/>
        </w:rPr>
        <w:t>os</w:t>
      </w:r>
      <w:r>
        <w:rPr>
          <w:lang w:val="es-ES" w:eastAsia="es-ES" w:bidi="es-ES"/>
          <w:w w:val="100"/>
          <w:spacing w:val="0"/>
          <w:color w:val="000000"/>
          <w:position w:val="0"/>
        </w:rPr>
        <w:t xml:space="preserve"> cometidos jurisdic</w:t>
        <w:softHyphen/>
        <w:t>cionales queden sometidos a la administración sin procesos ulteriores de revisión. Y ello acontece porque una de las garantías sustanciales del acto jurisdiccional es que él emane de jueces que sean, como se señala reiteradamente a lo largo de este libro, independientes, respon</w:t>
        <w:softHyphen/>
        <w:t>sables y dotados de autoridad como para imponer su voluntad a la de los gobernantes.</w:t>
      </w:r>
    </w:p>
    <w:p>
      <w:pPr>
        <w:pStyle w:val="Style31"/>
        <w:framePr w:w="5379" w:h="520" w:hRule="exact" w:wrap="none" w:vAnchor="page" w:hAnchor="page" w:x="1444" w:y="9113"/>
        <w:tabs>
          <w:tab w:leader="none" w:pos="1814" w:val="left"/>
        </w:tabs>
        <w:widowControl w:val="0"/>
        <w:keepNext w:val="0"/>
        <w:keepLines w:val="0"/>
        <w:shd w:val="clear" w:color="auto" w:fill="auto"/>
        <w:bidi w:val="0"/>
        <w:spacing w:before="0" w:after="0" w:line="163" w:lineRule="exact"/>
        <w:ind w:left="1300" w:right="940" w:firstLine="340"/>
      </w:pPr>
      <w:r>
        <w:rPr>
          <w:rStyle w:val="CharStyle120"/>
          <w:vertAlign w:val="superscript"/>
        </w:rPr>
        <w:t>49</w:t>
      </w:r>
      <w:r>
        <w:rPr>
          <w:rStyle w:val="CharStyle120"/>
        </w:rPr>
        <w:tab/>
        <w:t xml:space="preserve">Rolandino, </w:t>
      </w:r>
      <w:r>
        <w:rPr>
          <w:rStyle w:val="CharStyle35"/>
        </w:rPr>
        <w:t>Summa artis notarían,</w:t>
      </w:r>
      <w:r>
        <w:rPr>
          <w:lang w:val="es-ES" w:eastAsia="es-ES" w:bidi="es-ES"/>
          <w:w w:val="100"/>
          <w:spacing w:val="0"/>
          <w:color w:val="000000"/>
          <w:position w:val="0"/>
        </w:rPr>
        <w:t xml:space="preserve"> III, cap. 9; </w:t>
      </w:r>
      <w:r>
        <w:rPr>
          <w:rStyle w:val="CharStyle120"/>
        </w:rPr>
        <w:t xml:space="preserve">Pothier, </w:t>
      </w:r>
      <w:r>
        <w:rPr>
          <w:rStyle w:val="CharStyle35"/>
        </w:rPr>
        <w:t>Traite,</w:t>
      </w:r>
      <w:r>
        <w:rPr>
          <w:lang w:val="es-ES" w:eastAsia="es-ES" w:bidi="es-ES"/>
          <w:w w:val="100"/>
          <w:spacing w:val="0"/>
          <w:color w:val="000000"/>
          <w:position w:val="0"/>
        </w:rPr>
        <w:t xml:space="preserve"> Parte IV, </w:t>
      </w:r>
      <w:r>
        <w:rPr>
          <w:lang w:val="en-US" w:eastAsia="en-US" w:bidi="en-US"/>
          <w:w w:val="100"/>
          <w:spacing w:val="0"/>
          <w:color w:val="000000"/>
          <w:position w:val="0"/>
        </w:rPr>
        <w:t xml:space="preserve">cap. </w:t>
      </w:r>
      <w:r>
        <w:rPr>
          <w:lang w:val="es-ES" w:eastAsia="es-ES" w:bidi="es-ES"/>
          <w:w w:val="100"/>
          <w:spacing w:val="0"/>
          <w:color w:val="000000"/>
          <w:position w:val="0"/>
        </w:rPr>
        <w:t xml:space="preserve">II, 1. Asimismo, nuestro estudio </w:t>
      </w:r>
      <w:r>
        <w:rPr>
          <w:rStyle w:val="CharStyle35"/>
        </w:rPr>
        <w:t>El concepto de fe pública,</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t. 1, ps. 2 7 </w:t>
      </w:r>
      <w:r>
        <w:rPr>
          <w:rStyle w:val="CharStyle35"/>
        </w:rPr>
        <w:t>y</w:t>
      </w:r>
      <w:r>
        <w:rPr>
          <w:lang w:val="es-ES" w:eastAsia="es-ES" w:bidi="es-ES"/>
          <w:w w:val="100"/>
          <w:spacing w:val="0"/>
          <w:color w:val="000000"/>
          <w:position w:val="0"/>
        </w:rPr>
        <w:t xml:space="preserve"> ss.</w:t>
      </w:r>
    </w:p>
    <w:p>
      <w:pPr>
        <w:pStyle w:val="Style31"/>
        <w:framePr w:w="5379" w:h="528" w:hRule="exact" w:wrap="none" w:vAnchor="page" w:hAnchor="page" w:x="1444" w:y="9635"/>
        <w:tabs>
          <w:tab w:leader="none" w:pos="1834" w:val="left"/>
        </w:tabs>
        <w:widowControl w:val="0"/>
        <w:keepNext w:val="0"/>
        <w:keepLines w:val="0"/>
        <w:shd w:val="clear" w:color="auto" w:fill="auto"/>
        <w:bidi w:val="0"/>
        <w:spacing w:before="0" w:after="0" w:line="163" w:lineRule="exact"/>
        <w:ind w:left="1320" w:right="940" w:firstLine="320"/>
      </w:pPr>
      <w:r>
        <w:rPr>
          <w:lang w:val="es-ES" w:eastAsia="es-ES" w:bidi="es-ES"/>
          <w:vertAlign w:val="superscript"/>
          <w:w w:val="100"/>
          <w:spacing w:val="0"/>
          <w:color w:val="000000"/>
          <w:position w:val="0"/>
        </w:rPr>
        <w:t>50</w:t>
      </w:r>
      <w:r>
        <w:rPr>
          <w:lang w:val="es-ES" w:eastAsia="es-ES" w:bidi="es-ES"/>
          <w:w w:val="100"/>
          <w:spacing w:val="0"/>
          <w:color w:val="000000"/>
          <w:position w:val="0"/>
        </w:rPr>
        <w:tab/>
        <w:t xml:space="preserve">Nos remitimos sobre este punto a cuanto hemos dicho en </w:t>
      </w:r>
      <w:r>
        <w:rPr>
          <w:rStyle w:val="CharStyle35"/>
        </w:rPr>
        <w:t xml:space="preserve">El proceso sucesorio </w:t>
      </w:r>
      <w:r>
        <w:rPr>
          <w:rStyle w:val="CharStyle35"/>
          <w:lang w:val="en-US" w:eastAsia="en-US" w:bidi="en-US"/>
        </w:rPr>
        <w:t>extrajudicial,</w:t>
      </w:r>
      <w:r>
        <w:rPr>
          <w:lang w:val="en-US" w:eastAsia="en-US" w:bidi="en-US"/>
          <w:w w:val="100"/>
          <w:spacing w:val="0"/>
          <w:color w:val="000000"/>
          <w:position w:val="0"/>
        </w:rPr>
        <w:t xml:space="preserve"> </w:t>
      </w:r>
      <w:r>
        <w:rPr>
          <w:lang w:val="es-ES" w:eastAsia="es-ES" w:bidi="es-ES"/>
          <w:w w:val="100"/>
          <w:spacing w:val="0"/>
          <w:color w:val="000000"/>
          <w:position w:val="0"/>
        </w:rPr>
        <w:t>en "Revista de la Asociación de Escribanos del Uruguay", Montevideo, 194.&lt; p. 368.</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pStyle w:val="Style41"/>
        <w:framePr w:wrap="none" w:vAnchor="page" w:hAnchor="page" w:x="2822" w:y="1420"/>
        <w:widowControl w:val="0"/>
        <w:keepNext w:val="0"/>
        <w:keepLines w:val="0"/>
        <w:shd w:val="clear" w:color="auto" w:fill="auto"/>
        <w:bidi w:val="0"/>
        <w:jc w:val="left"/>
        <w:spacing w:before="0" w:after="0" w:line="160" w:lineRule="exact"/>
        <w:ind w:left="0" w:right="0" w:firstLine="0"/>
      </w:pPr>
      <w:r>
        <w:rPr>
          <w:rStyle w:val="CharStyle181"/>
        </w:rPr>
        <w:t xml:space="preserve">La </w:t>
      </w:r>
      <w:r>
        <w:rPr>
          <w:rStyle w:val="CharStyle43"/>
        </w:rPr>
        <w:t>jurisdicción</w:t>
      </w:r>
    </w:p>
    <w:p>
      <w:pPr>
        <w:pStyle w:val="Style101"/>
        <w:framePr w:wrap="none" w:vAnchor="page" w:hAnchor="page" w:x="5877" w:y="1428"/>
        <w:widowControl w:val="0"/>
        <w:keepNext w:val="0"/>
        <w:keepLines w:val="0"/>
        <w:shd w:val="clear" w:color="auto" w:fill="auto"/>
        <w:bidi w:val="0"/>
        <w:jc w:val="left"/>
        <w:spacing w:before="0" w:after="0" w:line="150" w:lineRule="exact"/>
        <w:ind w:left="0" w:right="0" w:firstLine="0"/>
      </w:pPr>
      <w:r>
        <w:rPr>
          <w:rStyle w:val="CharStyle189"/>
        </w:rPr>
        <w:t>45</w:t>
      </w:r>
    </w:p>
    <w:p>
      <w:pPr>
        <w:pStyle w:val="Style5"/>
        <w:framePr w:w="7578" w:h="1612" w:hRule="exact" w:wrap="none" w:vAnchor="page" w:hAnchor="page" w:x="164" w:y="1855"/>
        <w:widowControl w:val="0"/>
        <w:keepNext w:val="0"/>
        <w:keepLines w:val="0"/>
        <w:shd w:val="clear" w:color="auto" w:fill="auto"/>
        <w:bidi w:val="0"/>
        <w:jc w:val="both"/>
        <w:spacing w:before="0" w:after="0" w:line="191" w:lineRule="exact"/>
        <w:ind w:left="600" w:right="1700" w:firstLine="320"/>
      </w:pPr>
      <w:r>
        <w:rPr>
          <w:lang w:val="es-ES" w:eastAsia="es-ES" w:bidi="es-ES"/>
          <w:w w:val="100"/>
          <w:spacing w:val="0"/>
          <w:color w:val="000000"/>
          <w:position w:val="0"/>
        </w:rPr>
        <w:t>En los últimos tiempos, una doctrina que se ha llamado a sí mis</w:t>
        <w:softHyphen/>
        <w:t xml:space="preserve">ma </w:t>
      </w:r>
      <w:r>
        <w:rPr>
          <w:rStyle w:val="CharStyle23"/>
        </w:rPr>
        <w:t>revisionista*</w:t>
      </w:r>
      <w:r>
        <w:rPr>
          <w:rStyle w:val="CharStyle23"/>
          <w:vertAlign w:val="superscript"/>
        </w:rPr>
        <w:t>1</w:t>
      </w:r>
      <w:r>
        <w:rPr>
          <w:rStyle w:val="CharStyle23"/>
        </w:rPr>
        <w:t>,</w:t>
      </w:r>
      <w:r>
        <w:rPr>
          <w:lang w:val="es-ES" w:eastAsia="es-ES" w:bidi="es-ES"/>
          <w:w w:val="100"/>
          <w:spacing w:val="0"/>
          <w:color w:val="000000"/>
          <w:position w:val="0"/>
        </w:rPr>
        <w:t xml:space="preserve"> ha puesto de nuevo en cuestión las proposiciones de la tesis tradicional. Por las razones aquí expuestas y dadas las carac</w:t>
        <w:softHyphen/>
        <w:t>terísticas propias del proceso civil latinoamericano, preferimos man</w:t>
        <w:softHyphen/>
        <w:t>tenemos en la tesis admitida. Para volver sobre ella sería necesario revisar el concepto de acto jurisdiccional, incluyendo en él a la juris</w:t>
        <w:softHyphen/>
        <w:t>dicción voluntaria. Esta tarea, en las actuales circunstancias, no redun</w:t>
        <w:softHyphen/>
        <w:t>daría en provecho de la ciencia del proceso.</w:t>
      </w:r>
    </w:p>
    <w:p>
      <w:pPr>
        <w:pStyle w:val="Style24"/>
        <w:numPr>
          <w:ilvl w:val="0"/>
          <w:numId w:val="35"/>
        </w:numPr>
        <w:framePr w:w="7578" w:h="5114" w:hRule="exact" w:wrap="none" w:vAnchor="page" w:hAnchor="page" w:x="164" w:y="3758"/>
        <w:tabs>
          <w:tab w:leader="none" w:pos="946" w:val="left"/>
        </w:tabs>
        <w:widowControl w:val="0"/>
        <w:keepNext w:val="0"/>
        <w:keepLines w:val="0"/>
        <w:shd w:val="clear" w:color="auto" w:fill="auto"/>
        <w:bidi w:val="0"/>
        <w:jc w:val="both"/>
        <w:spacing w:before="0" w:after="178" w:line="170" w:lineRule="exact"/>
        <w:ind w:left="600" w:right="0" w:firstLine="0"/>
      </w:pPr>
      <w:r>
        <w:rPr>
          <w:lang w:val="es-ES" w:eastAsia="es-ES" w:bidi="es-ES"/>
          <w:w w:val="100"/>
          <w:spacing w:val="0"/>
          <w:color w:val="000000"/>
          <w:position w:val="0"/>
        </w:rPr>
        <w:t>Jurisdicción disciplinaria.</w:t>
      </w:r>
    </w:p>
    <w:p>
      <w:pPr>
        <w:pStyle w:val="Style5"/>
        <w:framePr w:w="7578" w:h="5114" w:hRule="exact" w:wrap="none" w:vAnchor="page" w:hAnchor="page" w:x="164" w:y="3758"/>
        <w:widowControl w:val="0"/>
        <w:keepNext w:val="0"/>
        <w:keepLines w:val="0"/>
        <w:shd w:val="clear" w:color="auto" w:fill="auto"/>
        <w:bidi w:val="0"/>
        <w:jc w:val="both"/>
        <w:spacing w:before="0" w:after="0" w:line="195" w:lineRule="exact"/>
        <w:ind w:left="600" w:right="1700" w:firstLine="320"/>
      </w:pPr>
      <w:r>
        <w:rPr>
          <w:lang w:val="es-ES" w:eastAsia="es-ES" w:bidi="es-ES"/>
          <w:w w:val="100"/>
          <w:spacing w:val="0"/>
          <w:color w:val="000000"/>
          <w:position w:val="0"/>
        </w:rPr>
        <w:t>Las leyes procesales y de organización judicial contienen con fre</w:t>
        <w:softHyphen/>
        <w:t xml:space="preserve">cuencia disposiciones de carácter disciplinario. Se habla en algunos casos de </w:t>
      </w:r>
      <w:r>
        <w:rPr>
          <w:rStyle w:val="CharStyle23"/>
        </w:rPr>
        <w:t>jurisdicción disciplinaria</w:t>
      </w:r>
      <w:r>
        <w:rPr>
          <w:rStyle w:val="CharStyle23"/>
          <w:vertAlign w:val="superscript"/>
        </w:rPr>
        <w:t>52</w:t>
      </w:r>
      <w:r>
        <w:rPr>
          <w:rStyle w:val="CharStyle23"/>
        </w:rPr>
        <w:t>.</w:t>
      </w:r>
    </w:p>
    <w:p>
      <w:pPr>
        <w:pStyle w:val="Style5"/>
        <w:framePr w:w="7578" w:h="5114" w:hRule="exact" w:wrap="none" w:vAnchor="page" w:hAnchor="page" w:x="164" w:y="3758"/>
        <w:widowControl w:val="0"/>
        <w:keepNext w:val="0"/>
        <w:keepLines w:val="0"/>
        <w:shd w:val="clear" w:color="auto" w:fill="auto"/>
        <w:bidi w:val="0"/>
        <w:jc w:val="both"/>
        <w:spacing w:before="0" w:after="0" w:line="195" w:lineRule="exact"/>
        <w:ind w:left="600" w:right="1700" w:firstLine="320"/>
      </w:pPr>
      <w:r>
        <w:rPr>
          <w:lang w:val="es-ES" w:eastAsia="es-ES" w:bidi="es-ES"/>
          <w:w w:val="100"/>
          <w:spacing w:val="0"/>
          <w:color w:val="000000"/>
          <w:position w:val="0"/>
        </w:rPr>
        <w:t>Las normas de derecho disciplinario tienen como contenido axio- lógico el orden. Se instituyen para asegurar el ordenado desenvolvi</w:t>
        <w:softHyphen/>
        <w:t>miento de la función jurisdiccional. El derecho disciplinario presupo</w:t>
        <w:softHyphen/>
        <w:t>ne jerarquía y subordinación. Quien tiene la potestad jerárquica, pue</w:t>
        <w:softHyphen/>
        <w:t>de imponer formas de conducta previstas en la ley, para asegurar el cumplimiento de la misma. El que está sometido a una subordinación debe obedecer y ajustar su conducta a lo preceptuado por el jerarca.</w:t>
      </w:r>
    </w:p>
    <w:p>
      <w:pPr>
        <w:pStyle w:val="Style5"/>
        <w:framePr w:w="7578" w:h="5114" w:hRule="exact" w:wrap="none" w:vAnchor="page" w:hAnchor="page" w:x="164" w:y="3758"/>
        <w:widowControl w:val="0"/>
        <w:keepNext w:val="0"/>
        <w:keepLines w:val="0"/>
        <w:shd w:val="clear" w:color="auto" w:fill="auto"/>
        <w:bidi w:val="0"/>
        <w:jc w:val="both"/>
        <w:spacing w:before="0" w:after="0" w:line="195" w:lineRule="exact"/>
        <w:ind w:left="600" w:right="1700" w:firstLine="320"/>
      </w:pPr>
      <w:r>
        <w:rPr>
          <w:lang w:val="es-ES" w:eastAsia="es-ES" w:bidi="es-ES"/>
          <w:w w:val="100"/>
          <w:spacing w:val="0"/>
          <w:color w:val="000000"/>
          <w:position w:val="0"/>
        </w:rPr>
        <w:t>Pero en todo caso, la disciplina está a su vez jerárquicamente subor</w:t>
        <w:softHyphen/>
        <w:t xml:space="preserve">dinada a la ley. No es posible, a pretexto de la disciplina, cometer una injusticia. La jurisdicción no se justifica por el orden, sino por la justicia. El apostrofe de </w:t>
      </w:r>
      <w:r>
        <w:rPr>
          <w:rStyle w:val="CharStyle205"/>
        </w:rPr>
        <w:t xml:space="preserve">Goethe </w:t>
      </w:r>
      <w:r>
        <w:rPr>
          <w:lang w:val="es-ES" w:eastAsia="es-ES" w:bidi="es-ES"/>
          <w:w w:val="100"/>
          <w:spacing w:val="0"/>
          <w:color w:val="000000"/>
          <w:position w:val="0"/>
        </w:rPr>
        <w:t>de que es preferible soportar una injusticia a sufrir un desorden no ha sido, ciertamente, el pedestal de su gloria.</w:t>
      </w:r>
    </w:p>
    <w:p>
      <w:pPr>
        <w:pStyle w:val="Style5"/>
        <w:framePr w:w="7578" w:h="5114" w:hRule="exact" w:wrap="none" w:vAnchor="page" w:hAnchor="page" w:x="164" w:y="3758"/>
        <w:widowControl w:val="0"/>
        <w:keepNext w:val="0"/>
        <w:keepLines w:val="0"/>
        <w:shd w:val="clear" w:color="auto" w:fill="auto"/>
        <w:bidi w:val="0"/>
        <w:jc w:val="both"/>
        <w:spacing w:before="0" w:after="0" w:line="195" w:lineRule="exact"/>
        <w:ind w:left="600" w:right="1700" w:firstLine="320"/>
      </w:pPr>
      <w:r>
        <w:rPr>
          <w:lang w:val="es-ES" w:eastAsia="es-ES" w:bidi="es-ES"/>
          <w:w w:val="100"/>
          <w:spacing w:val="0"/>
          <w:color w:val="000000"/>
          <w:position w:val="0"/>
        </w:rPr>
        <w:t>La llamada jurisdicción disciplinaria contiene, en nuestro dere</w:t>
        <w:softHyphen/>
        <w:t>cho, la potestad jerárquica de imponer modos de comportamiento a los jueces, funcionarios y profesionales, por parte de la Suprema Corte de Justicia; a los funcionarios, partes, profesionales y auxiliares de la jurisdicción, como los testigos y peritos, por parte de los jueces que están conociendo de un asunto; por parte de los funcionarios superio</w:t>
        <w:softHyphen/>
        <w:t>res de la administración judicial a los funcionarios inferiores de ella.</w:t>
      </w:r>
    </w:p>
    <w:p>
      <w:pPr>
        <w:pStyle w:val="Style5"/>
        <w:framePr w:w="7578" w:h="5114" w:hRule="exact" w:wrap="none" w:vAnchor="page" w:hAnchor="page" w:x="164" w:y="3758"/>
        <w:widowControl w:val="0"/>
        <w:keepNext w:val="0"/>
        <w:keepLines w:val="0"/>
        <w:shd w:val="clear" w:color="auto" w:fill="auto"/>
        <w:bidi w:val="0"/>
        <w:jc w:val="both"/>
        <w:spacing w:before="0" w:after="0" w:line="195" w:lineRule="exact"/>
        <w:ind w:left="600" w:right="1700" w:firstLine="320"/>
      </w:pPr>
      <w:r>
        <w:rPr>
          <w:lang w:val="es-ES" w:eastAsia="es-ES" w:bidi="es-ES"/>
          <w:w w:val="100"/>
          <w:spacing w:val="0"/>
          <w:color w:val="000000"/>
          <w:position w:val="0"/>
        </w:rPr>
        <w:t>Pero en todos esos casos, el derecho disciplinario es derecho ad</w:t>
        <w:softHyphen/>
        <w:t>ministrativo o derecho penal</w:t>
      </w:r>
      <w:r>
        <w:rPr>
          <w:lang w:val="es-ES" w:eastAsia="es-ES" w:bidi="es-ES"/>
          <w:vertAlign w:val="superscript"/>
          <w:w w:val="100"/>
          <w:spacing w:val="0"/>
          <w:color w:val="000000"/>
          <w:position w:val="0"/>
        </w:rPr>
        <w:t>53</w:t>
      </w:r>
      <w:r>
        <w:rPr>
          <w:lang w:val="es-ES" w:eastAsia="es-ES" w:bidi="es-ES"/>
          <w:w w:val="100"/>
          <w:spacing w:val="0"/>
          <w:color w:val="000000"/>
          <w:position w:val="0"/>
        </w:rPr>
        <w:t xml:space="preserve">. </w:t>
      </w:r>
      <w:r>
        <w:rPr>
          <w:lang w:val="es-ES" w:eastAsia="es-ES" w:bidi="es-ES"/>
          <w:vertAlign w:val="superscript"/>
          <w:w w:val="100"/>
          <w:spacing w:val="0"/>
          <w:color w:val="000000"/>
          <w:position w:val="0"/>
        </w:rPr>
        <w:t>5</w:t>
      </w:r>
    </w:p>
    <w:p>
      <w:pPr>
        <w:pStyle w:val="Style31"/>
        <w:framePr w:w="5348" w:h="1022" w:hRule="exact" w:wrap="none" w:vAnchor="page" w:hAnchor="page" w:x="724" w:y="9018"/>
        <w:widowControl w:val="0"/>
        <w:keepNext w:val="0"/>
        <w:keepLines w:val="0"/>
        <w:shd w:val="clear" w:color="auto" w:fill="auto"/>
        <w:bidi w:val="0"/>
        <w:spacing w:before="0" w:after="0" w:line="163" w:lineRule="exact"/>
        <w:ind w:left="600" w:right="1700" w:firstLine="320"/>
      </w:pPr>
      <w:r>
        <w:rPr>
          <w:lang w:val="es-ES" w:eastAsia="es-ES" w:bidi="es-ES"/>
          <w:vertAlign w:val="superscript"/>
          <w:w w:val="100"/>
          <w:spacing w:val="0"/>
          <w:color w:val="000000"/>
          <w:position w:val="0"/>
        </w:rPr>
        <w:t>5</w:t>
      </w:r>
      <w:r>
        <w:rPr>
          <w:lang w:val="es-ES" w:eastAsia="es-ES" w:bidi="es-ES"/>
          <w:w w:val="100"/>
          <w:spacing w:val="0"/>
          <w:color w:val="000000"/>
          <w:position w:val="0"/>
        </w:rPr>
        <w:t>' Los estudios de esta orientación aparecen citados en las referencias bibliográ</w:t>
        <w:softHyphen/>
        <w:t>ficas del n° 29.</w:t>
      </w:r>
    </w:p>
    <w:p>
      <w:pPr>
        <w:pStyle w:val="Style31"/>
        <w:numPr>
          <w:ilvl w:val="0"/>
          <w:numId w:val="49"/>
        </w:numPr>
        <w:framePr w:w="5348" w:h="1022" w:hRule="exact" w:wrap="none" w:vAnchor="page" w:hAnchor="page" w:x="724" w:y="9018"/>
        <w:tabs>
          <w:tab w:leader="none" w:pos="1107" w:val="left"/>
        </w:tabs>
        <w:widowControl w:val="0"/>
        <w:keepNext w:val="0"/>
        <w:keepLines w:val="0"/>
        <w:shd w:val="clear" w:color="auto" w:fill="auto"/>
        <w:bidi w:val="0"/>
        <w:spacing w:before="0" w:after="0" w:line="163" w:lineRule="exact"/>
        <w:ind w:left="600" w:right="0" w:firstLine="320"/>
      </w:pPr>
      <w:r>
        <w:rPr>
          <w:lang w:val="es-ES" w:eastAsia="es-ES" w:bidi="es-ES"/>
          <w:w w:val="100"/>
          <w:spacing w:val="0"/>
          <w:color w:val="000000"/>
          <w:position w:val="0"/>
        </w:rPr>
        <w:t>Uruguay, C.O.T., art. 4.</w:t>
      </w:r>
    </w:p>
    <w:p>
      <w:pPr>
        <w:pStyle w:val="Style36"/>
        <w:numPr>
          <w:ilvl w:val="0"/>
          <w:numId w:val="49"/>
        </w:numPr>
        <w:framePr w:w="5348" w:h="1022" w:hRule="exact" w:wrap="none" w:vAnchor="page" w:hAnchor="page" w:x="724" w:y="9018"/>
        <w:tabs>
          <w:tab w:leader="none" w:pos="1110" w:val="left"/>
        </w:tabs>
        <w:widowControl w:val="0"/>
        <w:keepNext w:val="0"/>
        <w:keepLines w:val="0"/>
        <w:shd w:val="clear" w:color="auto" w:fill="auto"/>
        <w:bidi w:val="0"/>
        <w:jc w:val="both"/>
        <w:spacing w:before="0" w:after="0" w:line="163" w:lineRule="exact"/>
        <w:ind w:left="600" w:right="1700"/>
      </w:pPr>
      <w:r>
        <w:rPr>
          <w:rStyle w:val="CharStyle38"/>
          <w:i w:val="0"/>
          <w:iCs w:val="0"/>
        </w:rPr>
        <w:t xml:space="preserve">Cfr. </w:t>
      </w:r>
      <w:r>
        <w:rPr>
          <w:rStyle w:val="CharStyle159"/>
          <w:lang w:val="it-IT" w:eastAsia="it-IT" w:bidi="it-IT"/>
          <w:i w:val="0"/>
          <w:iCs w:val="0"/>
        </w:rPr>
        <w:t xml:space="preserve">Gaetano, </w:t>
      </w:r>
      <w:r>
        <w:rPr>
          <w:rStyle w:val="CharStyle206"/>
          <w:i/>
          <w:iCs/>
        </w:rPr>
        <w:t>Do</w:t>
      </w:r>
      <w:r>
        <w:rPr>
          <w:lang w:val="es-ES" w:eastAsia="es-ES" w:bidi="es-ES"/>
          <w:w w:val="100"/>
          <w:spacing w:val="0"/>
          <w:color w:val="000000"/>
          <w:position w:val="0"/>
        </w:rPr>
        <w:t xml:space="preserve"> poder disciplinar,</w:t>
      </w:r>
      <w:r>
        <w:rPr>
          <w:rStyle w:val="CharStyle40"/>
          <w:i w:val="0"/>
          <w:iCs w:val="0"/>
        </w:rPr>
        <w:t xml:space="preserve"> Lisboa, s. </w:t>
      </w:r>
      <w:r>
        <w:rPr>
          <w:rStyle w:val="CharStyle38"/>
          <w:i w:val="0"/>
          <w:iCs w:val="0"/>
        </w:rPr>
        <w:t xml:space="preserve">f., </w:t>
      </w:r>
      <w:r>
        <w:rPr>
          <w:rStyle w:val="CharStyle40"/>
          <w:i w:val="0"/>
          <w:iCs w:val="0"/>
        </w:rPr>
        <w:t xml:space="preserve">y </w:t>
      </w:r>
      <w:r>
        <w:rPr>
          <w:rStyle w:val="CharStyle39"/>
          <w:i w:val="0"/>
          <w:iCs w:val="0"/>
        </w:rPr>
        <w:t xml:space="preserve">Da Cruz, </w:t>
      </w:r>
      <w:r>
        <w:rPr>
          <w:lang w:val="es-ES" w:eastAsia="es-ES" w:bidi="es-ES"/>
          <w:w w:val="100"/>
          <w:spacing w:val="0"/>
          <w:color w:val="000000"/>
          <w:position w:val="0"/>
        </w:rPr>
        <w:t>Competencia discipli</w:t>
        <w:softHyphen/>
        <w:t>nar. Analise de alguns dos seas problemas,</w:t>
      </w:r>
      <w:r>
        <w:rPr>
          <w:rStyle w:val="CharStyle40"/>
          <w:i w:val="0"/>
          <w:iCs w:val="0"/>
        </w:rPr>
        <w:t xml:space="preserve"> en </w:t>
      </w:r>
      <w:r>
        <w:rPr>
          <w:rStyle w:val="CharStyle40"/>
          <w:lang w:val="it-IT" w:eastAsia="it-IT" w:bidi="it-IT"/>
          <w:i w:val="0"/>
          <w:iCs w:val="0"/>
        </w:rPr>
        <w:t xml:space="preserve">"Boletim do Ministero </w:t>
      </w:r>
      <w:r>
        <w:rPr>
          <w:rStyle w:val="CharStyle40"/>
          <w:i w:val="0"/>
          <w:iCs w:val="0"/>
        </w:rPr>
        <w:t>da Justina", Lisboa, n° 45, 1954, p. 5.</w:t>
      </w:r>
    </w:p>
    <w:p>
      <w:pPr>
        <w:widowControl w:val="0"/>
        <w:rPr>
          <w:sz w:val="2"/>
          <w:szCs w:val="2"/>
        </w:rPr>
        <w:sectPr>
          <w:footnotePr>
            <w:pos w:val="pageBottom"/>
            <w:numFmt w:val="decimal"/>
            <w:numRestart w:val="continuous"/>
          </w:footnotePr>
          <w:pgSz w:w="7825" w:h="11376"/>
          <w:pgMar w:top="360" w:left="360" w:right="360" w:bottom="360" w:header="0" w:footer="3" w:gutter="0"/>
          <w:rtlGutter w:val="0"/>
          <w:cols w:space="720"/>
          <w:noEndnote/>
          <w:docGrid w:linePitch="360"/>
        </w:sectPr>
      </w:pPr>
    </w:p>
    <w:p>
      <w:pPr>
        <w:sectPr>
          <w:footnotePr>
            <w:pos w:val="pageBottom"/>
            <w:numFmt w:val="decimal"/>
            <w:numRestart w:val="continuous"/>
          </w:footnotePr>
          <w:pgSz w:w="8482" w:h="13094"/>
          <w:pgMar w:top="360" w:left="360" w:right="360" w:bottom="360" w:header="0" w:footer="3" w:gutter="0"/>
          <w:rtlGutter w:val="0"/>
          <w:cols w:space="720"/>
          <w:noEndnote/>
          <w:docGrid w:linePitch="360"/>
        </w:sectPr>
      </w:pPr>
    </w:p>
    <w:p>
      <w:pPr>
        <w:pStyle w:val="Style67"/>
        <w:framePr w:wrap="none" w:vAnchor="page" w:hAnchor="page" w:x="3894" w:y="3351"/>
        <w:widowControl w:val="0"/>
        <w:keepNext w:val="0"/>
        <w:keepLines w:val="0"/>
        <w:shd w:val="clear" w:color="auto" w:fill="auto"/>
        <w:bidi w:val="0"/>
        <w:jc w:val="left"/>
        <w:spacing w:before="0" w:after="0" w:line="210" w:lineRule="exact"/>
        <w:ind w:left="0" w:right="0" w:firstLine="0"/>
      </w:pPr>
      <w:r>
        <w:rPr>
          <w:rStyle w:val="CharStyle207"/>
          <w:b w:val="0"/>
          <w:bCs w:val="0"/>
        </w:rPr>
        <w:t xml:space="preserve">Capítulo </w:t>
      </w:r>
      <w:r>
        <w:rPr>
          <w:rStyle w:val="CharStyle208"/>
          <w:lang w:val="es-ES" w:eastAsia="es-ES" w:bidi="es-ES"/>
        </w:rPr>
        <w:t>II</w:t>
      </w:r>
    </w:p>
    <w:p>
      <w:pPr>
        <w:pStyle w:val="Style209"/>
        <w:framePr w:w="6562" w:h="2587" w:hRule="exact" w:wrap="none" w:vAnchor="page" w:hAnchor="page" w:x="1139" w:y="3822"/>
        <w:widowControl w:val="0"/>
        <w:keepNext w:val="0"/>
        <w:keepLines w:val="0"/>
        <w:shd w:val="clear" w:color="auto" w:fill="auto"/>
        <w:bidi w:val="0"/>
        <w:spacing w:before="0" w:after="254" w:line="190" w:lineRule="exact"/>
        <w:ind w:left="0" w:right="40" w:firstLine="0"/>
      </w:pPr>
      <w:bookmarkStart w:id="6" w:name="bookmark6"/>
      <w:r>
        <w:rPr>
          <w:lang w:val="es-ES" w:eastAsia="es-ES" w:bidi="es-ES"/>
          <w:w w:val="100"/>
          <w:spacing w:val="0"/>
          <w:color w:val="000000"/>
          <w:position w:val="0"/>
        </w:rPr>
        <w:t>LA ACCIÓN*</w:t>
      </w:r>
      <w:bookmarkEnd w:id="6"/>
    </w:p>
    <w:p>
      <w:pPr>
        <w:pStyle w:val="Style209"/>
        <w:framePr w:w="6562" w:h="2587" w:hRule="exact" w:wrap="none" w:vAnchor="page" w:hAnchor="page" w:x="1139" w:y="3822"/>
        <w:widowControl w:val="0"/>
        <w:keepNext w:val="0"/>
        <w:keepLines w:val="0"/>
        <w:shd w:val="clear" w:color="auto" w:fill="auto"/>
        <w:bidi w:val="0"/>
        <w:jc w:val="left"/>
        <w:spacing w:before="0" w:after="0" w:line="514" w:lineRule="exact"/>
        <w:ind w:left="0" w:right="1540" w:firstLine="1580"/>
      </w:pPr>
      <w:bookmarkStart w:id="7" w:name="bookmark7"/>
      <w:r>
        <w:rPr>
          <w:lang w:val="es-ES" w:eastAsia="es-ES" w:bidi="es-ES"/>
          <w:w w:val="100"/>
          <w:spacing w:val="0"/>
          <w:color w:val="000000"/>
          <w:position w:val="0"/>
        </w:rPr>
        <w:t xml:space="preserve">§ 1. PLANTEAMIENTO DEL TEMA 34. </w:t>
      </w:r>
      <w:r>
        <w:rPr>
          <w:rStyle w:val="CharStyle211"/>
          <w:b w:val="0"/>
          <w:bCs w:val="0"/>
        </w:rPr>
        <w:t>El concepto de acción.</w:t>
      </w:r>
      <w:bookmarkEnd w:id="7"/>
    </w:p>
    <w:p>
      <w:pPr>
        <w:pStyle w:val="Style209"/>
        <w:framePr w:w="6562" w:h="2587" w:hRule="exact" w:wrap="none" w:vAnchor="page" w:hAnchor="page" w:x="1139" w:y="3822"/>
        <w:widowControl w:val="0"/>
        <w:keepNext w:val="0"/>
        <w:keepLines w:val="0"/>
        <w:shd w:val="clear" w:color="auto" w:fill="auto"/>
        <w:bidi w:val="0"/>
        <w:jc w:val="both"/>
        <w:spacing w:before="0" w:after="0" w:line="250" w:lineRule="exact"/>
        <w:ind w:left="0" w:right="0" w:firstLine="460"/>
      </w:pPr>
      <w:bookmarkStart w:id="8" w:name="bookmark8"/>
      <w:r>
        <w:rPr>
          <w:lang w:val="es-ES" w:eastAsia="es-ES" w:bidi="es-ES"/>
          <w:w w:val="100"/>
          <w:spacing w:val="0"/>
          <w:color w:val="000000"/>
          <w:position w:val="0"/>
        </w:rPr>
        <w:t>La acción es, en nuestro concepto, el poder jurídico que tiene todo sujeto de derecho, de acudir a los órganos jurisdiccionales para recla</w:t>
        <w:softHyphen/>
        <w:t>marles la satisfacción de una pretensión.</w:t>
      </w:r>
      <w:bookmarkEnd w:id="8"/>
    </w:p>
    <w:p>
      <w:pPr>
        <w:pStyle w:val="Style5"/>
        <w:framePr w:w="6562" w:h="5143" w:hRule="exact" w:wrap="none" w:vAnchor="page" w:hAnchor="page" w:x="1139" w:y="6700"/>
        <w:widowControl w:val="0"/>
        <w:keepNext w:val="0"/>
        <w:keepLines w:val="0"/>
        <w:shd w:val="clear" w:color="auto" w:fill="auto"/>
        <w:bidi w:val="0"/>
        <w:jc w:val="both"/>
        <w:spacing w:before="0" w:after="0" w:line="202" w:lineRule="exact"/>
        <w:ind w:left="0" w:right="0" w:firstLine="460"/>
      </w:pPr>
      <w:r>
        <w:rPr>
          <w:lang w:val="es-ES" w:eastAsia="es-ES" w:bidi="es-ES"/>
          <w:w w:val="100"/>
          <w:spacing w:val="0"/>
          <w:color w:val="000000"/>
          <w:position w:val="0"/>
        </w:rPr>
        <w:t>* BIBLIOGRAFÍA: Dada la vastedad de la literatura monográfica existente sobre el tema, sólo mencionaremos las obras más significativas o más recientes.</w:t>
      </w:r>
    </w:p>
    <w:p>
      <w:pPr>
        <w:pStyle w:val="Style24"/>
        <w:framePr w:w="6562" w:h="5143" w:hRule="exact" w:wrap="none" w:vAnchor="page" w:hAnchor="page" w:x="1139" w:y="6700"/>
        <w:widowControl w:val="0"/>
        <w:keepNext w:val="0"/>
        <w:keepLines w:val="0"/>
        <w:shd w:val="clear" w:color="auto" w:fill="auto"/>
        <w:bidi w:val="0"/>
        <w:jc w:val="both"/>
        <w:spacing w:before="0" w:after="0" w:line="202" w:lineRule="exact"/>
        <w:ind w:left="0" w:right="0" w:firstLine="460"/>
      </w:pPr>
      <w:r>
        <w:rPr>
          <w:rStyle w:val="CharStyle212"/>
          <w:i w:val="0"/>
          <w:iCs w:val="0"/>
        </w:rPr>
        <w:t xml:space="preserve">Alemania: </w:t>
      </w:r>
      <w:r>
        <w:rPr>
          <w:rStyle w:val="CharStyle119"/>
          <w:i w:val="0"/>
          <w:iCs w:val="0"/>
        </w:rPr>
        <w:t xml:space="preserve">Bley, </w:t>
      </w:r>
      <w:r>
        <w:rPr>
          <w:lang w:val="es-ES" w:eastAsia="es-ES" w:bidi="es-ES"/>
          <w:w w:val="100"/>
          <w:spacing w:val="0"/>
          <w:color w:val="000000"/>
          <w:position w:val="0"/>
        </w:rPr>
        <w:t xml:space="preserve">Klagerecht und rechtliches </w:t>
      </w:r>
      <w:r>
        <w:rPr>
          <w:lang w:val="fr-FR" w:eastAsia="fr-FR" w:bidi="fr-FR"/>
          <w:w w:val="100"/>
          <w:spacing w:val="0"/>
          <w:color w:val="000000"/>
          <w:position w:val="0"/>
        </w:rPr>
        <w:t>Intéresse,</w:t>
      </w:r>
      <w:r>
        <w:rPr>
          <w:rStyle w:val="CharStyle30"/>
          <w:lang w:val="fr-FR" w:eastAsia="fr-FR" w:bidi="fr-FR"/>
          <w:i w:val="0"/>
          <w:iCs w:val="0"/>
        </w:rPr>
        <w:t xml:space="preserve"> </w:t>
      </w:r>
      <w:r>
        <w:rPr>
          <w:rStyle w:val="CharStyle30"/>
          <w:i w:val="0"/>
          <w:iCs w:val="0"/>
        </w:rPr>
        <w:t xml:space="preserve">1923; </w:t>
      </w:r>
      <w:r>
        <w:rPr>
          <w:rStyle w:val="CharStyle119"/>
          <w:i w:val="0"/>
          <w:iCs w:val="0"/>
        </w:rPr>
        <w:t xml:space="preserve">Hellwig, </w:t>
      </w:r>
      <w:r>
        <w:rPr>
          <w:lang w:val="es-ES" w:eastAsia="es-ES" w:bidi="es-ES"/>
          <w:w w:val="100"/>
          <w:spacing w:val="0"/>
          <w:color w:val="000000"/>
          <w:position w:val="0"/>
        </w:rPr>
        <w:t>Anspruclt und Klagerecht,</w:t>
      </w:r>
      <w:r>
        <w:rPr>
          <w:rStyle w:val="CharStyle30"/>
          <w:i w:val="0"/>
          <w:iCs w:val="0"/>
        </w:rPr>
        <w:t xml:space="preserve"> 1900; </w:t>
      </w:r>
      <w:r>
        <w:rPr>
          <w:rStyle w:val="CharStyle212"/>
          <w:i w:val="0"/>
          <w:iCs w:val="0"/>
        </w:rPr>
        <w:t xml:space="preserve">ídem, </w:t>
      </w:r>
      <w:r>
        <w:rPr>
          <w:lang w:val="es-ES" w:eastAsia="es-ES" w:bidi="es-ES"/>
          <w:w w:val="100"/>
          <w:spacing w:val="0"/>
          <w:color w:val="000000"/>
          <w:position w:val="0"/>
        </w:rPr>
        <w:t>Klagerecht, Klagmóglichkeit,</w:t>
      </w:r>
      <w:r>
        <w:rPr>
          <w:rStyle w:val="CharStyle30"/>
          <w:i w:val="0"/>
          <w:iCs w:val="0"/>
        </w:rPr>
        <w:t xml:space="preserve"> 1905.</w:t>
      </w:r>
    </w:p>
    <w:p>
      <w:pPr>
        <w:pStyle w:val="Style24"/>
        <w:framePr w:w="6562" w:h="5143" w:hRule="exact" w:wrap="none" w:vAnchor="page" w:hAnchor="page" w:x="1139" w:y="6700"/>
        <w:widowControl w:val="0"/>
        <w:keepNext w:val="0"/>
        <w:keepLines w:val="0"/>
        <w:shd w:val="clear" w:color="auto" w:fill="auto"/>
        <w:bidi w:val="0"/>
        <w:jc w:val="both"/>
        <w:spacing w:before="0" w:after="0" w:line="202" w:lineRule="exact"/>
        <w:ind w:left="0" w:right="0" w:firstLine="460"/>
      </w:pPr>
      <w:r>
        <w:rPr>
          <w:rStyle w:val="CharStyle30"/>
          <w:i w:val="0"/>
          <w:iCs w:val="0"/>
        </w:rPr>
        <w:t xml:space="preserve">Argentina: </w:t>
      </w:r>
      <w:r>
        <w:rPr>
          <w:rStyle w:val="CharStyle119"/>
          <w:i w:val="0"/>
          <w:iCs w:val="0"/>
        </w:rPr>
        <w:t xml:space="preserve">Albina, </w:t>
      </w:r>
      <w:r>
        <w:rPr>
          <w:lang w:val="es-ES" w:eastAsia="es-ES" w:bidi="es-ES"/>
          <w:w w:val="100"/>
          <w:spacing w:val="0"/>
          <w:color w:val="000000"/>
          <w:position w:val="0"/>
        </w:rPr>
        <w:t>Naturaleza jurídica de la acción,</w:t>
      </w:r>
      <w:r>
        <w:rPr>
          <w:rStyle w:val="CharStyle30"/>
          <w:i w:val="0"/>
          <w:iCs w:val="0"/>
        </w:rPr>
        <w:t xml:space="preserve"> </w:t>
      </w:r>
      <w:r>
        <w:rPr>
          <w:rStyle w:val="CharStyle30"/>
          <w:lang w:val="fr-FR" w:eastAsia="fr-FR" w:bidi="fr-FR"/>
          <w:i w:val="0"/>
          <w:iCs w:val="0"/>
        </w:rPr>
        <w:t xml:space="preserve">en "Rev. </w:t>
      </w:r>
      <w:r>
        <w:rPr>
          <w:rStyle w:val="CharStyle30"/>
          <w:i w:val="0"/>
          <w:iCs w:val="0"/>
        </w:rPr>
        <w:t xml:space="preserve">D. P.", 1952,1, p. 187; </w:t>
      </w:r>
      <w:r>
        <w:rPr>
          <w:rStyle w:val="CharStyle119"/>
          <w:i w:val="0"/>
          <w:iCs w:val="0"/>
        </w:rPr>
        <w:t xml:space="preserve">Bartoloni Ferro, </w:t>
      </w:r>
      <w:r>
        <w:rPr>
          <w:lang w:val="es-ES" w:eastAsia="es-ES" w:bidi="es-ES"/>
          <w:w w:val="100"/>
          <w:spacing w:val="0"/>
          <w:color w:val="000000"/>
          <w:position w:val="0"/>
        </w:rPr>
        <w:t>Unidad de la acción,</w:t>
      </w:r>
      <w:r>
        <w:rPr>
          <w:rStyle w:val="CharStyle30"/>
          <w:i w:val="0"/>
          <w:iCs w:val="0"/>
        </w:rPr>
        <w:t xml:space="preserve"> </w:t>
      </w:r>
      <w:r>
        <w:rPr>
          <w:rStyle w:val="CharStyle30"/>
          <w:lang w:val="fr-FR" w:eastAsia="fr-FR" w:bidi="fr-FR"/>
          <w:i w:val="0"/>
          <w:iCs w:val="0"/>
        </w:rPr>
        <w:t xml:space="preserve">en "Rev. D. P.", </w:t>
      </w:r>
      <w:r>
        <w:rPr>
          <w:rStyle w:val="CharStyle30"/>
          <w:i w:val="0"/>
          <w:iCs w:val="0"/>
        </w:rPr>
        <w:t xml:space="preserve">t. 1, I, p. 334; </w:t>
      </w:r>
      <w:r>
        <w:rPr>
          <w:rStyle w:val="CharStyle119"/>
          <w:i w:val="0"/>
          <w:iCs w:val="0"/>
        </w:rPr>
        <w:t xml:space="preserve">Carlos, </w:t>
      </w:r>
      <w:r>
        <w:rPr>
          <w:lang w:val="es-ES" w:eastAsia="es-ES" w:bidi="es-ES"/>
          <w:w w:val="100"/>
          <w:spacing w:val="0"/>
          <w:color w:val="000000"/>
          <w:position w:val="0"/>
        </w:rPr>
        <w:t>Acción,</w:t>
      </w:r>
      <w:r>
        <w:rPr>
          <w:rStyle w:val="CharStyle30"/>
          <w:i w:val="0"/>
          <w:iCs w:val="0"/>
        </w:rPr>
        <w:t xml:space="preserve"> en </w:t>
      </w:r>
      <w:r>
        <w:rPr>
          <w:lang w:val="es-ES" w:eastAsia="es-ES" w:bidi="es-ES"/>
          <w:w w:val="100"/>
          <w:spacing w:val="0"/>
          <w:color w:val="000000"/>
          <w:position w:val="0"/>
        </w:rPr>
        <w:t>Enciclopedia Jurídica Omeba,</w:t>
      </w:r>
      <w:r>
        <w:rPr>
          <w:rStyle w:val="CharStyle30"/>
          <w:i w:val="0"/>
          <w:iCs w:val="0"/>
        </w:rPr>
        <w:t xml:space="preserve"> t. 1, p. 206; </w:t>
      </w:r>
      <w:r>
        <w:rPr>
          <w:rStyle w:val="CharStyle119"/>
          <w:i w:val="0"/>
          <w:iCs w:val="0"/>
        </w:rPr>
        <w:t xml:space="preserve">Mercader, </w:t>
      </w:r>
      <w:r>
        <w:rPr>
          <w:lang w:val="es-ES" w:eastAsia="es-ES" w:bidi="es-ES"/>
          <w:w w:val="100"/>
          <w:spacing w:val="0"/>
          <w:color w:val="000000"/>
          <w:position w:val="0"/>
        </w:rPr>
        <w:t>La acción. Su naturaleza dentro del orden jurídico,</w:t>
      </w:r>
      <w:r>
        <w:rPr>
          <w:rStyle w:val="CharStyle30"/>
          <w:i w:val="0"/>
          <w:iCs w:val="0"/>
        </w:rPr>
        <w:t xml:space="preserve"> Buenos Aires, 1944, </w:t>
      </w:r>
      <w:r>
        <w:rPr>
          <w:rStyle w:val="CharStyle119"/>
          <w:i w:val="0"/>
          <w:iCs w:val="0"/>
        </w:rPr>
        <w:t xml:space="preserve">Moreno, </w:t>
      </w:r>
      <w:r>
        <w:rPr>
          <w:lang w:val="es-ES" w:eastAsia="es-ES" w:bidi="es-ES"/>
          <w:w w:val="100"/>
          <w:spacing w:val="0"/>
          <w:color w:val="000000"/>
          <w:position w:val="0"/>
        </w:rPr>
        <w:t xml:space="preserve">El derecho de acción y ¡as conexiones procesales, </w:t>
      </w:r>
      <w:r>
        <w:rPr>
          <w:rStyle w:val="CharStyle30"/>
          <w:i w:val="0"/>
          <w:iCs w:val="0"/>
        </w:rPr>
        <w:t xml:space="preserve">“La Ley", t. 44, ps. 948 y 973; </w:t>
      </w:r>
      <w:r>
        <w:rPr>
          <w:rStyle w:val="CharStyle119"/>
          <w:i w:val="0"/>
          <w:iCs w:val="0"/>
        </w:rPr>
        <w:t xml:space="preserve">Podetti, </w:t>
      </w:r>
      <w:r>
        <w:rPr>
          <w:lang w:val="es-ES" w:eastAsia="es-ES" w:bidi="es-ES"/>
          <w:w w:val="100"/>
          <w:spacing w:val="0"/>
          <w:color w:val="000000"/>
          <w:position w:val="0"/>
        </w:rPr>
        <w:t xml:space="preserve">Trilogía estructural de la ciencia del proceso civil, </w:t>
      </w:r>
      <w:r>
        <w:rPr>
          <w:rStyle w:val="CharStyle30"/>
          <w:lang w:val="fr-FR" w:eastAsia="fr-FR" w:bidi="fr-FR"/>
          <w:i w:val="0"/>
          <w:iCs w:val="0"/>
        </w:rPr>
        <w:t xml:space="preserve">en “Rev. </w:t>
      </w:r>
      <w:r>
        <w:rPr>
          <w:rStyle w:val="CharStyle30"/>
          <w:i w:val="0"/>
          <w:iCs w:val="0"/>
        </w:rPr>
        <w:t>D. P.", t. 2, 1, p. 147.</w:t>
      </w:r>
    </w:p>
    <w:p>
      <w:pPr>
        <w:pStyle w:val="Style24"/>
        <w:framePr w:w="6562" w:h="5143" w:hRule="exact" w:wrap="none" w:vAnchor="page" w:hAnchor="page" w:x="1139" w:y="6700"/>
        <w:widowControl w:val="0"/>
        <w:keepNext w:val="0"/>
        <w:keepLines w:val="0"/>
        <w:shd w:val="clear" w:color="auto" w:fill="auto"/>
        <w:bidi w:val="0"/>
        <w:jc w:val="both"/>
        <w:spacing w:before="0" w:after="0" w:line="202" w:lineRule="exact"/>
        <w:ind w:left="0" w:right="0" w:firstLine="460"/>
      </w:pPr>
      <w:r>
        <w:rPr>
          <w:rStyle w:val="CharStyle30"/>
          <w:i w:val="0"/>
          <w:iCs w:val="0"/>
        </w:rPr>
        <w:t xml:space="preserve">Brasil: </w:t>
      </w:r>
      <w:r>
        <w:rPr>
          <w:rStyle w:val="CharStyle119"/>
          <w:i w:val="0"/>
          <w:iCs w:val="0"/>
        </w:rPr>
        <w:t xml:space="preserve">Estellita, </w:t>
      </w:r>
      <w:r>
        <w:rPr>
          <w:lang w:val="es-ES" w:eastAsia="es-ES" w:bidi="es-ES"/>
          <w:w w:val="100"/>
          <w:spacing w:val="0"/>
          <w:color w:val="000000"/>
          <w:position w:val="0"/>
        </w:rPr>
        <w:t xml:space="preserve">Direito </w:t>
      </w:r>
      <w:r>
        <w:rPr>
          <w:lang w:val="fr-FR" w:eastAsia="fr-FR" w:bidi="fr-FR"/>
          <w:w w:val="100"/>
          <w:spacing w:val="0"/>
          <w:color w:val="000000"/>
          <w:position w:val="0"/>
        </w:rPr>
        <w:t xml:space="preserve">de acçào. </w:t>
      </w:r>
      <w:r>
        <w:rPr>
          <w:lang w:val="es-ES" w:eastAsia="es-ES" w:bidi="es-ES"/>
          <w:w w:val="100"/>
          <w:spacing w:val="0"/>
          <w:color w:val="000000"/>
          <w:position w:val="0"/>
        </w:rPr>
        <w:t>Direito de demandar,</w:t>
      </w:r>
      <w:r>
        <w:rPr>
          <w:rStyle w:val="CharStyle30"/>
          <w:i w:val="0"/>
          <w:iCs w:val="0"/>
        </w:rPr>
        <w:t xml:space="preserve"> Río de Janeiro, </w:t>
      </w:r>
      <w:r>
        <w:rPr>
          <w:rStyle w:val="CharStyle119"/>
          <w:i w:val="0"/>
          <w:iCs w:val="0"/>
        </w:rPr>
        <w:t>1942; Macha</w:t>
        <w:softHyphen/>
        <w:t xml:space="preserve">do Guimaraes. </w:t>
      </w:r>
      <w:r>
        <w:rPr>
          <w:lang w:val="es-ES" w:eastAsia="es-ES" w:bidi="es-ES"/>
          <w:w w:val="100"/>
          <w:spacing w:val="0"/>
          <w:color w:val="000000"/>
          <w:position w:val="0"/>
        </w:rPr>
        <w:t xml:space="preserve">A instancia e </w:t>
      </w:r>
      <w:r>
        <w:rPr>
          <w:lang w:val="fr-FR" w:eastAsia="fr-FR" w:bidi="fr-FR"/>
          <w:w w:val="100"/>
          <w:spacing w:val="0"/>
          <w:color w:val="000000"/>
          <w:position w:val="0"/>
        </w:rPr>
        <w:t xml:space="preserve">a relaçào </w:t>
      </w:r>
      <w:r>
        <w:rPr>
          <w:lang w:val="es-ES" w:eastAsia="es-ES" w:bidi="es-ES"/>
          <w:w w:val="100"/>
          <w:spacing w:val="0"/>
          <w:color w:val="000000"/>
          <w:position w:val="0"/>
        </w:rPr>
        <w:t>processual,</w:t>
      </w:r>
      <w:r>
        <w:rPr>
          <w:rStyle w:val="CharStyle30"/>
          <w:i w:val="0"/>
          <w:iCs w:val="0"/>
        </w:rPr>
        <w:t xml:space="preserve"> Río </w:t>
      </w:r>
      <w:r>
        <w:rPr>
          <w:rStyle w:val="CharStyle212"/>
          <w:i w:val="0"/>
          <w:iCs w:val="0"/>
        </w:rPr>
        <w:t xml:space="preserve">de </w:t>
      </w:r>
      <w:r>
        <w:rPr>
          <w:rStyle w:val="CharStyle30"/>
          <w:i w:val="0"/>
          <w:iCs w:val="0"/>
        </w:rPr>
        <w:t xml:space="preserve">Janeiro, </w:t>
      </w:r>
      <w:r>
        <w:rPr>
          <w:rStyle w:val="CharStyle119"/>
          <w:i w:val="0"/>
          <w:iCs w:val="0"/>
        </w:rPr>
        <w:t xml:space="preserve">1939; Rezende, </w:t>
      </w:r>
      <w:r>
        <w:rPr>
          <w:lang w:val="es-ES" w:eastAsia="es-ES" w:bidi="es-ES"/>
          <w:w w:val="100"/>
          <w:spacing w:val="0"/>
          <w:color w:val="000000"/>
          <w:position w:val="0"/>
        </w:rPr>
        <w:t xml:space="preserve">Modifi- </w:t>
      </w:r>
      <w:r>
        <w:rPr>
          <w:lang w:val="fr-FR" w:eastAsia="fr-FR" w:bidi="fr-FR"/>
          <w:w w:val="100"/>
          <w:spacing w:val="0"/>
          <w:color w:val="000000"/>
          <w:position w:val="0"/>
        </w:rPr>
        <w:t xml:space="preserve">caçôes </w:t>
      </w:r>
      <w:r>
        <w:rPr>
          <w:lang w:val="es-ES" w:eastAsia="es-ES" w:bidi="es-ES"/>
          <w:w w:val="100"/>
          <w:spacing w:val="0"/>
          <w:color w:val="000000"/>
          <w:position w:val="0"/>
        </w:rPr>
        <w:t xml:space="preserve">objetivas e subjetivas </w:t>
      </w:r>
      <w:r>
        <w:rPr>
          <w:lang w:val="fr-FR" w:eastAsia="fr-FR" w:bidi="fr-FR"/>
          <w:w w:val="100"/>
          <w:spacing w:val="0"/>
          <w:color w:val="000000"/>
          <w:position w:val="0"/>
        </w:rPr>
        <w:t>de acçào,</w:t>
      </w:r>
      <w:r>
        <w:rPr>
          <w:rStyle w:val="CharStyle30"/>
          <w:lang w:val="fr-FR" w:eastAsia="fr-FR" w:bidi="fr-FR"/>
          <w:i w:val="0"/>
          <w:iCs w:val="0"/>
        </w:rPr>
        <w:t xml:space="preserve"> </w:t>
      </w:r>
      <w:r>
        <w:rPr>
          <w:rStyle w:val="CharStyle30"/>
          <w:i w:val="0"/>
          <w:iCs w:val="0"/>
        </w:rPr>
        <w:t>Sao Paulo, 1933.</w:t>
      </w:r>
    </w:p>
    <w:p>
      <w:pPr>
        <w:pStyle w:val="Style5"/>
        <w:framePr w:w="6562" w:h="5143" w:hRule="exact" w:wrap="none" w:vAnchor="page" w:hAnchor="page" w:x="1139" w:y="6700"/>
        <w:widowControl w:val="0"/>
        <w:keepNext w:val="0"/>
        <w:keepLines w:val="0"/>
        <w:shd w:val="clear" w:color="auto" w:fill="auto"/>
        <w:bidi w:val="0"/>
        <w:jc w:val="both"/>
        <w:spacing w:before="0" w:after="0" w:line="202" w:lineRule="exact"/>
        <w:ind w:left="0" w:right="0" w:firstLine="460"/>
      </w:pPr>
      <w:r>
        <w:rPr>
          <w:lang w:val="es-ES" w:eastAsia="es-ES" w:bidi="es-ES"/>
          <w:w w:val="100"/>
          <w:spacing w:val="0"/>
          <w:color w:val="000000"/>
          <w:position w:val="0"/>
        </w:rPr>
        <w:t xml:space="preserve">Cuba: </w:t>
      </w:r>
      <w:r>
        <w:rPr>
          <w:rStyle w:val="CharStyle72"/>
        </w:rPr>
        <w:t xml:space="preserve">Brito Mederos, </w:t>
      </w:r>
      <w:r>
        <w:rPr>
          <w:rStyle w:val="CharStyle23"/>
        </w:rPr>
        <w:t>Derecho y acción,</w:t>
      </w:r>
      <w:r>
        <w:rPr>
          <w:lang w:val="es-ES" w:eastAsia="es-ES" w:bidi="es-ES"/>
          <w:w w:val="100"/>
          <w:spacing w:val="0"/>
          <w:color w:val="000000"/>
          <w:position w:val="0"/>
        </w:rPr>
        <w:t xml:space="preserve"> en el volumen ' Anuario de la Asociación Nacional de Funcionarios del Poder Judicial", año 1945-1946, La Habana, p. 281.</w:t>
      </w:r>
    </w:p>
    <w:p>
      <w:pPr>
        <w:pStyle w:val="Style24"/>
        <w:framePr w:w="6562" w:h="5143" w:hRule="exact" w:wrap="none" w:vAnchor="page" w:hAnchor="page" w:x="1139" w:y="6700"/>
        <w:widowControl w:val="0"/>
        <w:keepNext w:val="0"/>
        <w:keepLines w:val="0"/>
        <w:shd w:val="clear" w:color="auto" w:fill="auto"/>
        <w:bidi w:val="0"/>
        <w:jc w:val="both"/>
        <w:spacing w:before="0" w:after="0" w:line="202" w:lineRule="exact"/>
        <w:ind w:left="0" w:right="0" w:firstLine="460"/>
      </w:pPr>
      <w:r>
        <w:rPr>
          <w:rStyle w:val="CharStyle30"/>
          <w:i w:val="0"/>
          <w:iCs w:val="0"/>
        </w:rPr>
        <w:t xml:space="preserve">España: </w:t>
      </w:r>
      <w:r>
        <w:rPr>
          <w:rStyle w:val="CharStyle119"/>
          <w:i w:val="0"/>
          <w:iCs w:val="0"/>
        </w:rPr>
        <w:t xml:space="preserve">Alcalá Zamora y Castillo, </w:t>
      </w:r>
      <w:r>
        <w:rPr>
          <w:lang w:val="es-ES" w:eastAsia="es-ES" w:bidi="es-ES"/>
          <w:w w:val="100"/>
          <w:spacing w:val="0"/>
          <w:color w:val="000000"/>
          <w:position w:val="0"/>
        </w:rPr>
        <w:t>Enseñanzas y sugerencias de algunos procesalistas sudamericanos acerca de la acción,</w:t>
      </w:r>
      <w:r>
        <w:rPr>
          <w:rStyle w:val="CharStyle30"/>
          <w:i w:val="0"/>
          <w:iCs w:val="0"/>
        </w:rPr>
        <w:t xml:space="preserve"> en </w:t>
      </w:r>
      <w:r>
        <w:rPr>
          <w:lang w:val="es-ES" w:eastAsia="es-ES" w:bidi="es-ES"/>
          <w:w w:val="100"/>
          <w:spacing w:val="0"/>
          <w:color w:val="000000"/>
          <w:position w:val="0"/>
        </w:rPr>
        <w:t>Estudios en honor de</w:t>
      </w:r>
      <w:r>
        <w:rPr>
          <w:rStyle w:val="CharStyle30"/>
          <w:i w:val="0"/>
          <w:iCs w:val="0"/>
        </w:rPr>
        <w:t xml:space="preserve"> H. </w:t>
      </w:r>
      <w:r>
        <w:rPr>
          <w:lang w:val="es-ES" w:eastAsia="es-ES" w:bidi="es-ES"/>
          <w:w w:val="100"/>
          <w:spacing w:val="0"/>
          <w:color w:val="000000"/>
          <w:position w:val="0"/>
        </w:rPr>
        <w:t>Alsina,</w:t>
      </w:r>
      <w:r>
        <w:rPr>
          <w:rStyle w:val="CharStyle30"/>
          <w:i w:val="0"/>
          <w:iCs w:val="0"/>
        </w:rPr>
        <w:t xml:space="preserve"> Buenos Aires, 1946, </w:t>
      </w:r>
      <w:r>
        <w:rPr>
          <w:rStyle w:val="CharStyle212"/>
          <w:i w:val="0"/>
          <w:iCs w:val="0"/>
        </w:rPr>
        <w:t xml:space="preserve">p. </w:t>
      </w:r>
      <w:r>
        <w:rPr>
          <w:rStyle w:val="CharStyle30"/>
          <w:i w:val="0"/>
          <w:iCs w:val="0"/>
        </w:rPr>
        <w:t xml:space="preserve">759; </w:t>
      </w:r>
      <w:r>
        <w:rPr>
          <w:rStyle w:val="CharStyle119"/>
          <w:i w:val="0"/>
          <w:iCs w:val="0"/>
        </w:rPr>
        <w:t xml:space="preserve">Fairen Guillén, </w:t>
      </w:r>
      <w:r>
        <w:rPr>
          <w:lang w:val="es-ES" w:eastAsia="es-ES" w:bidi="es-ES"/>
          <w:w w:val="100"/>
          <w:spacing w:val="0"/>
          <w:color w:val="000000"/>
          <w:position w:val="0"/>
        </w:rPr>
        <w:t>Acción,</w:t>
      </w:r>
      <w:r>
        <w:rPr>
          <w:rStyle w:val="CharStyle30"/>
          <w:i w:val="0"/>
          <w:iCs w:val="0"/>
        </w:rPr>
        <w:t xml:space="preserve"> </w:t>
      </w:r>
      <w:r>
        <w:rPr>
          <w:rStyle w:val="CharStyle30"/>
          <w:lang w:val="fr-FR" w:eastAsia="fr-FR" w:bidi="fr-FR"/>
          <w:i w:val="0"/>
          <w:iCs w:val="0"/>
        </w:rPr>
        <w:t xml:space="preserve">en "Rev. D. </w:t>
      </w:r>
      <w:r>
        <w:rPr>
          <w:rStyle w:val="CharStyle212"/>
          <w:i w:val="0"/>
          <w:iCs w:val="0"/>
        </w:rPr>
        <w:t xml:space="preserve">P.", </w:t>
      </w:r>
      <w:r>
        <w:rPr>
          <w:rStyle w:val="CharStyle30"/>
          <w:i w:val="0"/>
          <w:iCs w:val="0"/>
        </w:rPr>
        <w:t xml:space="preserve">1950, 1, </w:t>
      </w:r>
      <w:r>
        <w:rPr>
          <w:rStyle w:val="CharStyle212"/>
          <w:i w:val="0"/>
          <w:iCs w:val="0"/>
        </w:rPr>
        <w:t xml:space="preserve">p. </w:t>
      </w:r>
      <w:r>
        <w:rPr>
          <w:rStyle w:val="CharStyle30"/>
          <w:i w:val="0"/>
          <w:iCs w:val="0"/>
        </w:rPr>
        <w:t xml:space="preserve">40; </w:t>
      </w:r>
      <w:r>
        <w:rPr>
          <w:rStyle w:val="CharStyle119"/>
          <w:i w:val="0"/>
          <w:iCs w:val="0"/>
        </w:rPr>
        <w:t xml:space="preserve">Miguel y Romero, </w:t>
      </w:r>
      <w:r>
        <w:rPr>
          <w:lang w:val="es-ES" w:eastAsia="es-ES" w:bidi="es-ES"/>
          <w:w w:val="100"/>
          <w:spacing w:val="0"/>
          <w:color w:val="000000"/>
          <w:position w:val="0"/>
        </w:rPr>
        <w:t>Antiguo y moderno concepto de la acción procesal,</w:t>
      </w:r>
      <w:r>
        <w:rPr>
          <w:rStyle w:val="CharStyle30"/>
          <w:i w:val="0"/>
          <w:iCs w:val="0"/>
        </w:rPr>
        <w:t xml:space="preserve"> </w:t>
      </w:r>
      <w:r>
        <w:rPr>
          <w:rStyle w:val="CharStyle30"/>
          <w:lang w:val="fr-FR" w:eastAsia="fr-FR" w:bidi="fr-FR"/>
          <w:i w:val="0"/>
          <w:iCs w:val="0"/>
        </w:rPr>
        <w:t xml:space="preserve">en “Rev. G. </w:t>
      </w:r>
      <w:r>
        <w:rPr>
          <w:rStyle w:val="CharStyle30"/>
          <w:i w:val="0"/>
          <w:iCs w:val="0"/>
        </w:rPr>
        <w:t xml:space="preserve">D. </w:t>
      </w:r>
      <w:r>
        <w:rPr>
          <w:lang w:val="es-ES" w:eastAsia="es-ES" w:bidi="es-ES"/>
          <w:w w:val="100"/>
          <w:spacing w:val="0"/>
          <w:color w:val="000000"/>
          <w:position w:val="0"/>
        </w:rPr>
        <w:t>,</w:t>
      </w:r>
      <w:r>
        <w:rPr>
          <w:rStyle w:val="CharStyle30"/>
          <w:i w:val="0"/>
          <w:iCs w:val="0"/>
        </w:rPr>
        <w:t xml:space="preserve"> t. 3, p. 431; </w:t>
      </w:r>
      <w:r>
        <w:rPr>
          <w:rStyle w:val="CharStyle119"/>
          <w:i w:val="0"/>
          <w:iCs w:val="0"/>
        </w:rPr>
        <w:t xml:space="preserve">Prieto Castro, </w:t>
      </w:r>
      <w:r>
        <w:rPr>
          <w:lang w:val="es-ES" w:eastAsia="es-ES" w:bidi="es-ES"/>
          <w:w w:val="100"/>
          <w:spacing w:val="0"/>
          <w:color w:val="000000"/>
          <w:position w:val="0"/>
        </w:rPr>
        <w:t>La acción en el derecho español,</w:t>
      </w:r>
      <w:r>
        <w:rPr>
          <w:rStyle w:val="CharStyle30"/>
          <w:i w:val="0"/>
          <w:iCs w:val="0"/>
        </w:rPr>
        <w:t xml:space="preserve"> Zaragoza, 1931.</w:t>
      </w:r>
    </w:p>
    <w:p>
      <w:pPr>
        <w:pStyle w:val="Style24"/>
        <w:framePr w:w="6562" w:h="5143" w:hRule="exact" w:wrap="none" w:vAnchor="page" w:hAnchor="page" w:x="1139" w:y="6700"/>
        <w:widowControl w:val="0"/>
        <w:keepNext w:val="0"/>
        <w:keepLines w:val="0"/>
        <w:shd w:val="clear" w:color="auto" w:fill="auto"/>
        <w:bidi w:val="0"/>
        <w:jc w:val="both"/>
        <w:spacing w:before="0" w:after="0" w:line="202" w:lineRule="exact"/>
        <w:ind w:left="0" w:right="0" w:firstLine="460"/>
      </w:pPr>
      <w:r>
        <w:rPr>
          <w:rStyle w:val="CharStyle30"/>
          <w:i w:val="0"/>
          <w:iCs w:val="0"/>
        </w:rPr>
        <w:t xml:space="preserve">Estados Unidos: </w:t>
      </w:r>
      <w:r>
        <w:rPr>
          <w:rStyle w:val="CharStyle119"/>
          <w:i w:val="0"/>
          <w:iCs w:val="0"/>
        </w:rPr>
        <w:t xml:space="preserve">Cardozo, </w:t>
      </w:r>
      <w:r>
        <w:rPr>
          <w:lang w:val="es-ES" w:eastAsia="es-ES" w:bidi="es-ES"/>
          <w:w w:val="100"/>
          <w:spacing w:val="0"/>
          <w:color w:val="000000"/>
          <w:position w:val="0"/>
        </w:rPr>
        <w:t xml:space="preserve">The </w:t>
      </w:r>
      <w:r>
        <w:rPr>
          <w:lang w:val="fr-FR" w:eastAsia="fr-FR" w:bidi="fr-FR"/>
          <w:w w:val="100"/>
          <w:spacing w:val="0"/>
          <w:color w:val="000000"/>
          <w:position w:val="0"/>
        </w:rPr>
        <w:t xml:space="preserve">nature </w:t>
      </w:r>
      <w:r>
        <w:rPr>
          <w:lang w:val="es-ES" w:eastAsia="es-ES" w:bidi="es-ES"/>
          <w:w w:val="100"/>
          <w:spacing w:val="0"/>
          <w:color w:val="000000"/>
          <w:position w:val="0"/>
        </w:rPr>
        <w:t>of judicial process,</w:t>
      </w:r>
      <w:r>
        <w:rPr>
          <w:rStyle w:val="CharStyle30"/>
          <w:i w:val="0"/>
          <w:iCs w:val="0"/>
        </w:rPr>
        <w:t xml:space="preserve"> 12</w:t>
      </w:r>
      <w:r>
        <w:rPr>
          <w:rStyle w:val="CharStyle30"/>
          <w:vertAlign w:val="superscript"/>
          <w:i w:val="0"/>
          <w:iCs w:val="0"/>
        </w:rPr>
        <w:t>a</w:t>
      </w:r>
      <w:r>
        <w:rPr>
          <w:rStyle w:val="CharStyle30"/>
          <w:i w:val="0"/>
          <w:iCs w:val="0"/>
        </w:rPr>
        <w:t xml:space="preserve"> ed., </w:t>
      </w:r>
      <w:r>
        <w:rPr>
          <w:rStyle w:val="CharStyle30"/>
          <w:lang w:val="fr-FR" w:eastAsia="fr-FR" w:bidi="fr-FR"/>
          <w:i w:val="0"/>
          <w:iCs w:val="0"/>
        </w:rPr>
        <w:t xml:space="preserve">New Haven, </w:t>
      </w:r>
      <w:r>
        <w:rPr>
          <w:rStyle w:val="CharStyle30"/>
          <w:i w:val="0"/>
          <w:iCs w:val="0"/>
        </w:rPr>
        <w:t xml:space="preserve">1945; </w:t>
      </w:r>
      <w:r>
        <w:rPr>
          <w:rStyle w:val="CharStyle119"/>
          <w:lang w:val="fr-FR" w:eastAsia="fr-FR" w:bidi="fr-FR"/>
          <w:i w:val="0"/>
          <w:iCs w:val="0"/>
        </w:rPr>
        <w:t xml:space="preserve">Scott, </w:t>
      </w:r>
      <w:r>
        <w:rPr>
          <w:lang w:val="es-ES" w:eastAsia="es-ES" w:bidi="es-ES"/>
          <w:w w:val="100"/>
          <w:spacing w:val="0"/>
          <w:color w:val="000000"/>
          <w:position w:val="0"/>
        </w:rPr>
        <w:t xml:space="preserve">Fundamentáis of </w:t>
      </w:r>
      <w:r>
        <w:rPr>
          <w:lang w:val="fr-FR" w:eastAsia="fr-FR" w:bidi="fr-FR"/>
          <w:w w:val="100"/>
          <w:spacing w:val="0"/>
          <w:color w:val="000000"/>
          <w:position w:val="0"/>
        </w:rPr>
        <w:t xml:space="preserve">procedure in actions </w:t>
      </w:r>
      <w:r>
        <w:rPr>
          <w:lang w:val="es-ES" w:eastAsia="es-ES" w:bidi="es-ES"/>
          <w:w w:val="100"/>
          <w:spacing w:val="0"/>
          <w:color w:val="000000"/>
          <w:position w:val="0"/>
        </w:rPr>
        <w:t>at laza,</w:t>
      </w:r>
      <w:r>
        <w:rPr>
          <w:rStyle w:val="CharStyle30"/>
          <w:i w:val="0"/>
          <w:iCs w:val="0"/>
        </w:rPr>
        <w:t xml:space="preserve"> New York, 1922.</w:t>
      </w:r>
    </w:p>
    <w:p>
      <w:pPr>
        <w:pStyle w:val="Style24"/>
        <w:framePr w:w="6562" w:h="5143" w:hRule="exact" w:wrap="none" w:vAnchor="page" w:hAnchor="page" w:x="1139" w:y="6700"/>
        <w:widowControl w:val="0"/>
        <w:keepNext w:val="0"/>
        <w:keepLines w:val="0"/>
        <w:shd w:val="clear" w:color="auto" w:fill="auto"/>
        <w:bidi w:val="0"/>
        <w:jc w:val="both"/>
        <w:spacing w:before="0" w:after="0" w:line="202" w:lineRule="exact"/>
        <w:ind w:left="0" w:right="0" w:firstLine="460"/>
      </w:pPr>
      <w:r>
        <w:rPr>
          <w:rStyle w:val="CharStyle30"/>
          <w:i w:val="0"/>
          <w:iCs w:val="0"/>
        </w:rPr>
        <w:t xml:space="preserve">Francia: </w:t>
      </w:r>
      <w:r>
        <w:rPr>
          <w:rStyle w:val="CharStyle119"/>
          <w:i w:val="0"/>
          <w:iCs w:val="0"/>
        </w:rPr>
        <w:t xml:space="preserve">Japiot, </w:t>
      </w:r>
      <w:r>
        <w:rPr>
          <w:lang w:val="fr-FR" w:eastAsia="fr-FR" w:bidi="fr-FR"/>
          <w:w w:val="100"/>
          <w:spacing w:val="0"/>
          <w:color w:val="000000"/>
          <w:position w:val="0"/>
        </w:rPr>
        <w:t xml:space="preserve">Les actions et </w:t>
      </w:r>
      <w:r>
        <w:rPr>
          <w:lang w:val="es-ES" w:eastAsia="es-ES" w:bidi="es-ES"/>
          <w:w w:val="100"/>
          <w:spacing w:val="0"/>
          <w:color w:val="000000"/>
          <w:position w:val="0"/>
        </w:rPr>
        <w:t xml:space="preserve">la demande </w:t>
      </w:r>
      <w:r>
        <w:rPr>
          <w:lang w:val="fr-FR" w:eastAsia="fr-FR" w:bidi="fr-FR"/>
          <w:w w:val="100"/>
          <w:spacing w:val="0"/>
          <w:color w:val="000000"/>
          <w:position w:val="0"/>
        </w:rPr>
        <w:t>en justice. Conditions et classifications,</w:t>
      </w:r>
      <w:r>
        <w:rPr>
          <w:rStyle w:val="CharStyle30"/>
          <w:lang w:val="fr-FR" w:eastAsia="fr-FR" w:bidi="fr-FR"/>
          <w:i w:val="0"/>
          <w:iCs w:val="0"/>
        </w:rPr>
        <w:t xml:space="preserve"> en "Rev. T. D. C.", 1915, p. 419; </w:t>
      </w:r>
      <w:r>
        <w:rPr>
          <w:rStyle w:val="CharStyle119"/>
          <w:lang w:val="fr-FR" w:eastAsia="fr-FR" w:bidi="fr-FR"/>
          <w:i w:val="0"/>
          <w:iCs w:val="0"/>
        </w:rPr>
        <w:t xml:space="preserve">Vizioz, </w:t>
      </w:r>
      <w:r>
        <w:rPr>
          <w:lang w:val="fr-FR" w:eastAsia="fr-FR" w:bidi="fr-FR"/>
          <w:w w:val="100"/>
          <w:spacing w:val="0"/>
          <w:color w:val="000000"/>
          <w:position w:val="0"/>
        </w:rPr>
        <w:t>Les notions fondamentales de la procédure et la doctr.ne française du droit public,</w:t>
      </w:r>
      <w:r>
        <w:rPr>
          <w:rStyle w:val="CharStyle30"/>
          <w:lang w:val="fr-FR" w:eastAsia="fr-FR" w:bidi="fr-FR"/>
          <w:i w:val="0"/>
          <w:iCs w:val="0"/>
        </w:rPr>
        <w:t xml:space="preserve"> Paris, 1931.</w:t>
      </w:r>
    </w:p>
    <w:p>
      <w:pPr>
        <w:widowControl w:val="0"/>
        <w:rPr>
          <w:sz w:val="2"/>
          <w:szCs w:val="2"/>
        </w:rPr>
        <w:sectPr>
          <w:footnotePr>
            <w:pos w:val="pageBottom"/>
            <w:numFmt w:val="decimal"/>
            <w:numRestart w:val="continuous"/>
          </w:footnotePr>
          <w:pgSz w:w="9043" w:h="13042"/>
          <w:pgMar w:top="360" w:left="360" w:right="360" w:bottom="360" w:header="0" w:footer="3" w:gutter="0"/>
          <w:rtlGutter w:val="0"/>
          <w:cols w:space="720"/>
          <w:noEndnote/>
          <w:docGrid w:linePitch="360"/>
        </w:sectPr>
      </w:pPr>
    </w:p>
    <w:p>
      <w:pPr>
        <w:pStyle w:val="Style21"/>
        <w:framePr w:wrap="none" w:vAnchor="page" w:hAnchor="page" w:x="875" w:y="119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48</w:t>
      </w:r>
    </w:p>
    <w:p>
      <w:pPr>
        <w:pStyle w:val="Style122"/>
        <w:framePr w:wrap="none" w:vAnchor="page" w:hAnchor="page" w:x="2048" w:y="118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6"/>
        <w:framePr w:w="5900" w:h="5087" w:hRule="exact" w:wrap="none" w:vAnchor="page" w:hAnchor="page" w:x="883" w:y="1662"/>
        <w:widowControl w:val="0"/>
        <w:keepNext w:val="0"/>
        <w:keepLines w:val="0"/>
        <w:shd w:val="clear" w:color="auto" w:fill="auto"/>
        <w:bidi w:val="0"/>
        <w:jc w:val="both"/>
        <w:spacing w:before="0" w:after="0" w:line="216" w:lineRule="exact"/>
        <w:ind w:left="0" w:right="0" w:firstLine="420"/>
      </w:pPr>
      <w:r>
        <w:rPr>
          <w:lang w:val="es-ES" w:eastAsia="es-ES" w:bidi="es-ES"/>
          <w:w w:val="100"/>
          <w:spacing w:val="0"/>
          <w:color w:val="000000"/>
          <w:position w:val="0"/>
        </w:rPr>
        <w:t>Históricamente este derecho ha sido confundido con otros pode</w:t>
        <w:softHyphen/>
        <w:t>res jurídicos o facultades a los que se confiere el mismo nombre. La doctrina, luego de una tarea que ya lleva casi un siglo, ha logrado aislarlo y determinar su esencia, habiendo sido objeto de una formu</w:t>
        <w:softHyphen/>
        <w:t>lación especial en el art. 10 de la Declaración Universal de los Dere</w:t>
        <w:softHyphen/>
        <w:t>chos Humanos, aprobada por la Asamblea de las Naciones Unidas el 10 de diciembre de 1948.</w:t>
      </w:r>
    </w:p>
    <w:p>
      <w:pPr>
        <w:pStyle w:val="Style26"/>
        <w:framePr w:w="5900" w:h="5087" w:hRule="exact" w:wrap="none" w:vAnchor="page" w:hAnchor="page" w:x="883" w:y="1662"/>
        <w:widowControl w:val="0"/>
        <w:keepNext w:val="0"/>
        <w:keepLines w:val="0"/>
        <w:shd w:val="clear" w:color="auto" w:fill="auto"/>
        <w:bidi w:val="0"/>
        <w:jc w:val="both"/>
        <w:spacing w:before="0" w:after="0" w:line="216" w:lineRule="exact"/>
        <w:ind w:left="0" w:right="0" w:firstLine="420"/>
      </w:pPr>
      <w:r>
        <w:rPr>
          <w:lang w:val="es-ES" w:eastAsia="es-ES" w:bidi="es-ES"/>
          <w:w w:val="100"/>
          <w:spacing w:val="0"/>
          <w:color w:val="000000"/>
          <w:position w:val="0"/>
        </w:rPr>
        <w:t>Este poder jurídico compete al individuo en cuanto tal, como un atributo de su personalidad. Tiene en este aspecto un carácter riguro</w:t>
        <w:softHyphen/>
        <w:t>samente privado. Pero al mismo tiempo, en la efectividad de ese ejer</w:t>
        <w:softHyphen/>
        <w:t xml:space="preserve">cicio está interesada la comunidad, lo que le asigna carácter público. Mediante la acción se cumple la jurisdicción, vale decir, se realiza efectivamente el derecho, ya que, por tradicional principio que rige en materia civil, la jurisdicción no actúa sin la iniciativa individual: </w:t>
      </w:r>
      <w:r>
        <w:rPr>
          <w:rStyle w:val="CharStyle213"/>
          <w:b w:val="0"/>
          <w:bCs w:val="0"/>
        </w:rPr>
        <w:t>nemo judex sine adore.</w:t>
      </w:r>
    </w:p>
    <w:p>
      <w:pPr>
        <w:pStyle w:val="Style26"/>
        <w:framePr w:w="5900" w:h="5087" w:hRule="exact" w:wrap="none" w:vAnchor="page" w:hAnchor="page" w:x="883" w:y="1662"/>
        <w:widowControl w:val="0"/>
        <w:keepNext w:val="0"/>
        <w:keepLines w:val="0"/>
        <w:shd w:val="clear" w:color="auto" w:fill="auto"/>
        <w:bidi w:val="0"/>
        <w:jc w:val="both"/>
        <w:spacing w:before="0" w:after="0" w:line="216" w:lineRule="exact"/>
        <w:ind w:left="0" w:right="0" w:firstLine="420"/>
      </w:pPr>
      <w:r>
        <w:rPr>
          <w:lang w:val="es-ES" w:eastAsia="es-ES" w:bidi="es-ES"/>
          <w:w w:val="100"/>
          <w:spacing w:val="0"/>
          <w:color w:val="000000"/>
          <w:position w:val="0"/>
        </w:rPr>
        <w:t>Es por esta circunstancia que en tanto el individuo ve en la acción una tutela de su propia personalidad, la comunidad ve en ella el cumplimiento de uno de sus más altos fines, o sea la realización efec</w:t>
        <w:softHyphen/>
        <w:t>tiva de las garantías de justicia, de paz, de seguridad, de orden, de libertad, consignadas en la Constitución.</w:t>
      </w:r>
    </w:p>
    <w:p>
      <w:pPr>
        <w:pStyle w:val="Style26"/>
        <w:framePr w:w="5900" w:h="5087" w:hRule="exact" w:wrap="none" w:vAnchor="page" w:hAnchor="page" w:x="883" w:y="1662"/>
        <w:widowControl w:val="0"/>
        <w:keepNext w:val="0"/>
        <w:keepLines w:val="0"/>
        <w:shd w:val="clear" w:color="auto" w:fill="auto"/>
        <w:bidi w:val="0"/>
        <w:jc w:val="both"/>
        <w:spacing w:before="0" w:after="0" w:line="216" w:lineRule="exact"/>
        <w:ind w:left="0" w:right="0" w:firstLine="420"/>
      </w:pPr>
      <w:r>
        <w:rPr>
          <w:lang w:val="es-ES" w:eastAsia="es-ES" w:bidi="es-ES"/>
          <w:w w:val="100"/>
          <w:spacing w:val="0"/>
          <w:color w:val="000000"/>
          <w:position w:val="0"/>
        </w:rPr>
        <w:t>Como esta concepción es el fin de un largo recorrido de nuestras ideas, trataremos de exponer su trayectoria con el objeto de señalar el alcance de esta conclusión.</w:t>
      </w:r>
    </w:p>
    <w:p>
      <w:pPr>
        <w:pStyle w:val="Style200"/>
        <w:numPr>
          <w:ilvl w:val="0"/>
          <w:numId w:val="51"/>
        </w:numPr>
        <w:framePr w:w="5900" w:h="900" w:hRule="exact" w:wrap="none" w:vAnchor="page" w:hAnchor="page" w:x="883" w:y="7163"/>
        <w:tabs>
          <w:tab w:leader="none" w:pos="356" w:val="left"/>
        </w:tabs>
        <w:widowControl w:val="0"/>
        <w:keepNext w:val="0"/>
        <w:keepLines w:val="0"/>
        <w:shd w:val="clear" w:color="auto" w:fill="auto"/>
        <w:bidi w:val="0"/>
        <w:spacing w:before="0" w:after="178" w:line="170" w:lineRule="exact"/>
        <w:ind w:left="0" w:right="0" w:firstLine="0"/>
      </w:pPr>
      <w:r>
        <w:rPr>
          <w:lang w:val="es-ES" w:eastAsia="es-ES" w:bidi="es-ES"/>
          <w:w w:val="100"/>
          <w:spacing w:val="0"/>
          <w:color w:val="000000"/>
          <w:position w:val="0"/>
        </w:rPr>
        <w:t>Equívocos iniciales acerca del vocablo "acción".</w:t>
      </w:r>
    </w:p>
    <w:p>
      <w:pPr>
        <w:pStyle w:val="Style26"/>
        <w:framePr w:w="5900" w:h="900" w:hRule="exact" w:wrap="none" w:vAnchor="page" w:hAnchor="page" w:x="883" w:y="7163"/>
        <w:widowControl w:val="0"/>
        <w:keepNext w:val="0"/>
        <w:keepLines w:val="0"/>
        <w:shd w:val="clear" w:color="auto" w:fill="auto"/>
        <w:bidi w:val="0"/>
        <w:jc w:val="both"/>
        <w:spacing w:before="0" w:after="0" w:line="220" w:lineRule="exact"/>
        <w:ind w:left="0" w:right="0" w:firstLine="420"/>
      </w:pPr>
      <w:r>
        <w:rPr>
          <w:lang w:val="es-ES" w:eastAsia="es-ES" w:bidi="es-ES"/>
          <w:w w:val="100"/>
          <w:spacing w:val="0"/>
          <w:color w:val="000000"/>
          <w:position w:val="0"/>
        </w:rPr>
        <w:t xml:space="preserve">Antes de entrar en el tema, debe subrayarse la influencia que ha tenido, en tomo a este instituto, el ambiguo sentido del vocablo acción. </w:t>
      </w:r>
      <w:r>
        <w:rPr>
          <w:lang w:val="es-ES" w:eastAsia="es-ES" w:bidi="es-ES"/>
          <w:vertAlign w:val="superscript"/>
          <w:w w:val="100"/>
          <w:spacing w:val="0"/>
          <w:color w:val="000000"/>
          <w:position w:val="0"/>
        </w:rPr>
        <w:t>* 1</w:t>
      </w:r>
    </w:p>
    <w:p>
      <w:pPr>
        <w:pStyle w:val="Style36"/>
        <w:framePr w:w="5811" w:h="942" w:hRule="exact" w:wrap="none" w:vAnchor="page" w:hAnchor="page" w:x="972" w:y="8245"/>
        <w:widowControl w:val="0"/>
        <w:keepNext w:val="0"/>
        <w:keepLines w:val="0"/>
        <w:shd w:val="clear" w:color="auto" w:fill="auto"/>
        <w:bidi w:val="0"/>
        <w:jc w:val="both"/>
        <w:spacing w:before="0" w:after="0" w:line="178" w:lineRule="exact"/>
        <w:ind w:left="0" w:right="0" w:firstLine="460"/>
      </w:pPr>
      <w:r>
        <w:rPr>
          <w:rStyle w:val="CharStyle40"/>
          <w:i w:val="0"/>
          <w:iCs w:val="0"/>
        </w:rPr>
        <w:t xml:space="preserve">Inglaterra: </w:t>
      </w:r>
      <w:r>
        <w:rPr>
          <w:rStyle w:val="CharStyle159"/>
          <w:i w:val="0"/>
          <w:iCs w:val="0"/>
        </w:rPr>
        <w:t xml:space="preserve">Maitland, </w:t>
      </w:r>
      <w:r>
        <w:rPr>
          <w:lang w:val="es-ES" w:eastAsia="es-ES" w:bidi="es-ES"/>
          <w:w w:val="100"/>
          <w:spacing w:val="0"/>
          <w:color w:val="000000"/>
          <w:position w:val="0"/>
        </w:rPr>
        <w:t xml:space="preserve">Equity, </w:t>
      </w:r>
      <w:r>
        <w:rPr>
          <w:lang w:val="it-IT" w:eastAsia="it-IT" w:bidi="it-IT"/>
          <w:w w:val="100"/>
          <w:spacing w:val="0"/>
          <w:color w:val="000000"/>
          <w:position w:val="0"/>
        </w:rPr>
        <w:t xml:space="preserve">also, thè form </w:t>
      </w:r>
      <w:r>
        <w:rPr>
          <w:lang w:val="es-ES" w:eastAsia="es-ES" w:bidi="es-ES"/>
          <w:w w:val="100"/>
          <w:spacing w:val="0"/>
          <w:color w:val="000000"/>
          <w:position w:val="0"/>
        </w:rPr>
        <w:t xml:space="preserve">ofactions nt </w:t>
      </w:r>
      <w:r>
        <w:rPr>
          <w:lang w:val="it-IT" w:eastAsia="it-IT" w:bidi="it-IT"/>
          <w:w w:val="100"/>
          <w:spacing w:val="0"/>
          <w:color w:val="000000"/>
          <w:position w:val="0"/>
        </w:rPr>
        <w:t>common Imo,</w:t>
      </w:r>
      <w:r>
        <w:rPr>
          <w:rStyle w:val="CharStyle40"/>
          <w:lang w:val="it-IT" w:eastAsia="it-IT" w:bidi="it-IT"/>
          <w:i w:val="0"/>
          <w:iCs w:val="0"/>
        </w:rPr>
        <w:t xml:space="preserve"> </w:t>
      </w:r>
      <w:r>
        <w:rPr>
          <w:rStyle w:val="CharStyle40"/>
          <w:i w:val="0"/>
          <w:iCs w:val="0"/>
        </w:rPr>
        <w:t>Cambridge, 1909.</w:t>
      </w:r>
    </w:p>
    <w:p>
      <w:pPr>
        <w:pStyle w:val="Style31"/>
        <w:framePr w:w="5811" w:h="942" w:hRule="exact" w:wrap="none" w:vAnchor="page" w:hAnchor="page" w:x="972" w:y="8245"/>
        <w:widowControl w:val="0"/>
        <w:keepNext w:val="0"/>
        <w:keepLines w:val="0"/>
        <w:shd w:val="clear" w:color="auto" w:fill="auto"/>
        <w:bidi w:val="0"/>
        <w:spacing w:before="0" w:after="0" w:line="178" w:lineRule="exact"/>
        <w:ind w:left="0" w:right="0" w:firstLine="460"/>
      </w:pPr>
      <w:r>
        <w:rPr>
          <w:lang w:val="es-ES" w:eastAsia="es-ES" w:bidi="es-ES"/>
          <w:w w:val="100"/>
          <w:spacing w:val="0"/>
          <w:color w:val="000000"/>
          <w:position w:val="0"/>
        </w:rPr>
        <w:t xml:space="preserve">Italia: </w:t>
      </w:r>
      <w:r>
        <w:rPr>
          <w:rStyle w:val="CharStyle161"/>
          <w:lang w:val="it-IT" w:eastAsia="it-IT" w:bidi="it-IT"/>
        </w:rPr>
        <w:t xml:space="preserve">Calamandrei, </w:t>
      </w:r>
      <w:r>
        <w:rPr>
          <w:lang w:val="it-IT" w:eastAsia="it-IT" w:bidi="it-IT"/>
          <w:w w:val="100"/>
          <w:spacing w:val="0"/>
          <w:color w:val="000000"/>
          <w:position w:val="0"/>
        </w:rPr>
        <w:t xml:space="preserve">La </w:t>
      </w:r>
      <w:r>
        <w:rPr>
          <w:rStyle w:val="CharStyle35"/>
          <w:lang w:val="it-IT" w:eastAsia="it-IT" w:bidi="it-IT"/>
        </w:rPr>
        <w:t>relatività del concetto di azione,</w:t>
      </w:r>
      <w:r>
        <w:rPr>
          <w:lang w:val="it-IT" w:eastAsia="it-IT" w:bidi="it-IT"/>
          <w:w w:val="100"/>
          <w:spacing w:val="0"/>
          <w:color w:val="000000"/>
          <w:position w:val="0"/>
        </w:rPr>
        <w:t xml:space="preserve"> </w:t>
      </w:r>
      <w:r>
        <w:rPr>
          <w:lang w:val="es-ES" w:eastAsia="es-ES" w:bidi="es-ES"/>
          <w:w w:val="100"/>
          <w:spacing w:val="0"/>
          <w:color w:val="000000"/>
          <w:position w:val="0"/>
        </w:rPr>
        <w:t xml:space="preserve">en "Riv. D. P. C", 1939,1, </w:t>
      </w:r>
      <w:r>
        <w:rPr>
          <w:rStyle w:val="CharStyle162"/>
        </w:rPr>
        <w:t xml:space="preserve">p. </w:t>
      </w:r>
      <w:r>
        <w:rPr>
          <w:lang w:val="es-ES" w:eastAsia="es-ES" w:bidi="es-ES"/>
          <w:w w:val="100"/>
          <w:spacing w:val="0"/>
          <w:color w:val="000000"/>
          <w:position w:val="0"/>
        </w:rPr>
        <w:t xml:space="preserve">22; </w:t>
      </w:r>
      <w:r>
        <w:rPr>
          <w:rStyle w:val="CharStyle161"/>
          <w:lang w:val="it-IT" w:eastAsia="it-IT" w:bidi="it-IT"/>
        </w:rPr>
        <w:t xml:space="preserve">Carnelutti, </w:t>
      </w:r>
      <w:r>
        <w:rPr>
          <w:rStyle w:val="CharStyle35"/>
          <w:lang w:val="it-IT" w:eastAsia="it-IT" w:bidi="it-IT"/>
        </w:rPr>
        <w:t>Saggio di una teoria integrale della azione,</w:t>
      </w:r>
      <w:r>
        <w:rPr>
          <w:lang w:val="it-IT" w:eastAsia="it-IT" w:bidi="it-IT"/>
          <w:w w:val="100"/>
          <w:spacing w:val="0"/>
          <w:color w:val="000000"/>
          <w:position w:val="0"/>
        </w:rPr>
        <w:t xml:space="preserve"> </w:t>
      </w:r>
      <w:r>
        <w:rPr>
          <w:lang w:val="es-ES" w:eastAsia="es-ES" w:bidi="es-ES"/>
          <w:w w:val="100"/>
          <w:spacing w:val="0"/>
          <w:color w:val="000000"/>
          <w:position w:val="0"/>
        </w:rPr>
        <w:t xml:space="preserve">en "Riv. D. P.", 1945, I, p. 5; </w:t>
      </w:r>
      <w:r>
        <w:rPr>
          <w:rStyle w:val="CharStyle161"/>
        </w:rPr>
        <w:t xml:space="preserve">Chiovenda, </w:t>
      </w:r>
      <w:r>
        <w:rPr>
          <w:rStyle w:val="CharStyle35"/>
          <w:lang w:val="it-IT" w:eastAsia="it-IT" w:bidi="it-IT"/>
        </w:rPr>
        <w:t>L'azione nel sistema dei diritti,</w:t>
      </w:r>
      <w:r>
        <w:rPr>
          <w:lang w:val="it-IT" w:eastAsia="it-IT" w:bidi="it-IT"/>
          <w:w w:val="100"/>
          <w:spacing w:val="0"/>
          <w:color w:val="000000"/>
          <w:position w:val="0"/>
        </w:rPr>
        <w:t xml:space="preserve"> </w:t>
      </w:r>
      <w:r>
        <w:rPr>
          <w:lang w:val="es-ES" w:eastAsia="es-ES" w:bidi="es-ES"/>
          <w:w w:val="100"/>
          <w:spacing w:val="0"/>
          <w:color w:val="000000"/>
          <w:position w:val="0"/>
        </w:rPr>
        <w:t xml:space="preserve">última aparición, en </w:t>
      </w:r>
      <w:r>
        <w:rPr>
          <w:rStyle w:val="CharStyle35"/>
          <w:lang w:val="it-IT" w:eastAsia="it-IT" w:bidi="it-IT"/>
        </w:rPr>
        <w:t>Saggi,</w:t>
      </w:r>
      <w:r>
        <w:rPr>
          <w:lang w:val="it-IT" w:eastAsia="it-IT" w:bidi="it-IT"/>
          <w:w w:val="100"/>
          <w:spacing w:val="0"/>
          <w:color w:val="000000"/>
          <w:position w:val="0"/>
        </w:rPr>
        <w:t xml:space="preserve"> Roma, 1930, t. 1, ps. 3 y ss.; </w:t>
      </w:r>
      <w:r>
        <w:rPr>
          <w:rStyle w:val="CharStyle161"/>
          <w:lang w:val="it-IT" w:eastAsia="it-IT" w:bidi="it-IT"/>
        </w:rPr>
        <w:t xml:space="preserve">Liebman, </w:t>
      </w:r>
      <w:r>
        <w:rPr>
          <w:rStyle w:val="CharStyle35"/>
          <w:lang w:val="it-IT" w:eastAsia="it-IT" w:bidi="it-IT"/>
        </w:rPr>
        <w:t>L'azione nella teoria del processo civile,</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"Riv. T. D. P. C.'', 1950, n°</w:t>
      </w:r>
    </w:p>
    <w:p>
      <w:pPr>
        <w:pStyle w:val="Style31"/>
        <w:framePr w:w="5811" w:h="1476" w:hRule="exact" w:wrap="none" w:vAnchor="page" w:hAnchor="page" w:x="972" w:y="9177"/>
        <w:widowControl w:val="0"/>
        <w:keepNext w:val="0"/>
        <w:keepLines w:val="0"/>
        <w:shd w:val="clear" w:color="auto" w:fill="auto"/>
        <w:bidi w:val="0"/>
        <w:spacing w:before="0" w:after="0" w:line="178" w:lineRule="exact"/>
        <w:ind w:left="140" w:right="0" w:firstLine="0"/>
      </w:pPr>
      <w:r>
        <w:rPr>
          <w:lang w:val="it-IT" w:eastAsia="it-IT" w:bidi="it-IT"/>
          <w:w w:val="100"/>
          <w:spacing w:val="0"/>
          <w:color w:val="000000"/>
          <w:position w:val="0"/>
        </w:rPr>
        <w:t xml:space="preserve">1, </w:t>
      </w:r>
      <w:r>
        <w:rPr>
          <w:rStyle w:val="CharStyle162"/>
          <w:lang w:val="it-IT" w:eastAsia="it-IT" w:bidi="it-IT"/>
        </w:rPr>
        <w:t xml:space="preserve">p. </w:t>
      </w:r>
      <w:r>
        <w:rPr>
          <w:lang w:val="it-IT" w:eastAsia="it-IT" w:bidi="it-IT"/>
          <w:w w:val="100"/>
          <w:spacing w:val="0"/>
          <w:color w:val="000000"/>
          <w:position w:val="0"/>
        </w:rPr>
        <w:t xml:space="preserve">47, </w:t>
      </w:r>
      <w:r>
        <w:rPr>
          <w:lang w:val="es-ES" w:eastAsia="es-ES" w:bidi="es-ES"/>
          <w:w w:val="100"/>
          <w:spacing w:val="0"/>
          <w:color w:val="000000"/>
          <w:position w:val="0"/>
        </w:rPr>
        <w:t xml:space="preserve">y </w:t>
      </w:r>
      <w:r>
        <w:rPr>
          <w:lang w:val="it-IT" w:eastAsia="it-IT" w:bidi="it-IT"/>
          <w:w w:val="100"/>
          <w:spacing w:val="0"/>
          <w:color w:val="000000"/>
          <w:position w:val="0"/>
        </w:rPr>
        <w:t xml:space="preserve">en </w:t>
      </w:r>
      <w:r>
        <w:rPr>
          <w:rStyle w:val="CharStyle35"/>
          <w:lang w:val="it-IT" w:eastAsia="it-IT" w:bidi="it-IT"/>
        </w:rPr>
        <w:t>Studi in onore di Carnelutti;</w:t>
      </w:r>
      <w:r>
        <w:rPr>
          <w:lang w:val="it-IT" w:eastAsia="it-IT" w:bidi="it-IT"/>
          <w:w w:val="100"/>
          <w:spacing w:val="0"/>
          <w:color w:val="000000"/>
          <w:position w:val="0"/>
        </w:rPr>
        <w:t xml:space="preserve"> </w:t>
      </w:r>
      <w:r>
        <w:rPr>
          <w:rStyle w:val="CharStyle161"/>
          <w:lang w:val="it-IT" w:eastAsia="it-IT" w:bidi="it-IT"/>
        </w:rPr>
        <w:t xml:space="preserve">Pekelis, </w:t>
      </w:r>
      <w:r>
        <w:rPr>
          <w:rStyle w:val="CharStyle35"/>
          <w:lang w:val="it-IT" w:eastAsia="it-IT" w:bidi="it-IT"/>
        </w:rPr>
        <w:t>Azione,</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"N.D.I.", t. 2, p. 91; </w:t>
      </w:r>
      <w:r>
        <w:rPr>
          <w:rStyle w:val="CharStyle161"/>
          <w:lang w:val="it-IT" w:eastAsia="it-IT" w:bidi="it-IT"/>
        </w:rPr>
        <w:t xml:space="preserve">Satta, </w:t>
      </w:r>
      <w:r>
        <w:rPr>
          <w:rStyle w:val="CharStyle35"/>
          <w:lang w:val="it-IT" w:eastAsia="it-IT" w:bidi="it-IT"/>
        </w:rPr>
        <w:t>L'esercizio della azione,</w:t>
      </w:r>
      <w:r>
        <w:rPr>
          <w:lang w:val="it-IT" w:eastAsia="it-IT" w:bidi="it-IT"/>
          <w:w w:val="100"/>
          <w:spacing w:val="0"/>
          <w:color w:val="000000"/>
          <w:position w:val="0"/>
        </w:rPr>
        <w:t xml:space="preserve"> en "Rivista Italiana per le Scienze Giuridiche", 1947, p. 212.</w:t>
      </w:r>
    </w:p>
    <w:p>
      <w:pPr>
        <w:pStyle w:val="Style36"/>
        <w:framePr w:w="5811" w:h="1476" w:hRule="exact" w:wrap="none" w:vAnchor="page" w:hAnchor="page" w:x="972" w:y="9177"/>
        <w:widowControl w:val="0"/>
        <w:keepNext w:val="0"/>
        <w:keepLines w:val="0"/>
        <w:shd w:val="clear" w:color="auto" w:fill="auto"/>
        <w:bidi w:val="0"/>
        <w:jc w:val="both"/>
        <w:spacing w:before="0" w:after="0" w:line="178" w:lineRule="exact"/>
        <w:ind w:left="140" w:right="0" w:firstLine="360"/>
      </w:pPr>
      <w:r>
        <w:rPr>
          <w:rStyle w:val="CharStyle40"/>
          <w:i w:val="0"/>
          <w:iCs w:val="0"/>
        </w:rPr>
        <w:t xml:space="preserve">México: </w:t>
      </w:r>
      <w:r>
        <w:rPr>
          <w:rStyle w:val="CharStyle159"/>
          <w:lang w:val="it-IT" w:eastAsia="it-IT" w:bidi="it-IT"/>
          <w:i w:val="0"/>
          <w:iCs w:val="0"/>
        </w:rPr>
        <w:t xml:space="preserve">GarcIa Maynez, </w:t>
      </w:r>
      <w:r>
        <w:rPr>
          <w:rStyle w:val="CharStyle40"/>
          <w:lang w:val="it-IT" w:eastAsia="it-IT" w:bidi="it-IT"/>
          <w:i w:val="0"/>
          <w:iCs w:val="0"/>
        </w:rPr>
        <w:t>E</w:t>
      </w:r>
      <w:r>
        <w:rPr>
          <w:lang w:val="it-IT" w:eastAsia="it-IT" w:bidi="it-IT"/>
          <w:w w:val="100"/>
          <w:spacing w:val="0"/>
          <w:color w:val="000000"/>
          <w:position w:val="0"/>
        </w:rPr>
        <w:t xml:space="preserve">I </w:t>
      </w:r>
      <w:r>
        <w:rPr>
          <w:lang w:val="es-ES" w:eastAsia="es-ES" w:bidi="es-ES"/>
          <w:w w:val="100"/>
          <w:spacing w:val="0"/>
          <w:color w:val="000000"/>
          <w:position w:val="0"/>
        </w:rPr>
        <w:t xml:space="preserve">derecho </w:t>
      </w:r>
      <w:r>
        <w:rPr>
          <w:lang w:val="it-IT" w:eastAsia="it-IT" w:bidi="it-IT"/>
          <w:w w:val="100"/>
          <w:spacing w:val="0"/>
          <w:color w:val="000000"/>
          <w:position w:val="0"/>
        </w:rPr>
        <w:t xml:space="preserve">de </w:t>
      </w:r>
      <w:r>
        <w:rPr>
          <w:lang w:val="es-ES" w:eastAsia="es-ES" w:bidi="es-ES"/>
          <w:w w:val="100"/>
          <w:spacing w:val="0"/>
          <w:color w:val="000000"/>
          <w:position w:val="0"/>
        </w:rPr>
        <w:t>acción,</w:t>
      </w:r>
      <w:r>
        <w:rPr>
          <w:rStyle w:val="CharStyle40"/>
          <w:i w:val="0"/>
          <w:iCs w:val="0"/>
        </w:rPr>
        <w:t xml:space="preserve"> en "El Derecho", </w:t>
      </w:r>
      <w:r>
        <w:rPr>
          <w:rStyle w:val="CharStyle40"/>
          <w:lang w:val="it-IT" w:eastAsia="it-IT" w:bidi="it-IT"/>
          <w:i w:val="0"/>
          <w:iCs w:val="0"/>
        </w:rPr>
        <w:t xml:space="preserve">1934; </w:t>
      </w:r>
      <w:r>
        <w:rPr>
          <w:rStyle w:val="CharStyle159"/>
          <w:i w:val="0"/>
          <w:iCs w:val="0"/>
        </w:rPr>
        <w:t xml:space="preserve">Pallares, </w:t>
      </w:r>
      <w:r>
        <w:rPr>
          <w:lang w:val="es-ES" w:eastAsia="es-ES" w:bidi="es-ES"/>
          <w:w w:val="100"/>
          <w:spacing w:val="0"/>
          <w:color w:val="000000"/>
          <w:position w:val="0"/>
        </w:rPr>
        <w:t xml:space="preserve">Tratado </w:t>
      </w:r>
      <w:r>
        <w:rPr>
          <w:lang w:val="it-IT" w:eastAsia="it-IT" w:bidi="it-IT"/>
          <w:w w:val="100"/>
          <w:spacing w:val="0"/>
          <w:color w:val="000000"/>
          <w:position w:val="0"/>
        </w:rPr>
        <w:t xml:space="preserve">de </w:t>
      </w:r>
      <w:r>
        <w:rPr>
          <w:lang w:val="es-ES" w:eastAsia="es-ES" w:bidi="es-ES"/>
          <w:w w:val="100"/>
          <w:spacing w:val="0"/>
          <w:color w:val="000000"/>
          <w:position w:val="0"/>
        </w:rPr>
        <w:t>las acciones civiles,</w:t>
      </w:r>
      <w:r>
        <w:rPr>
          <w:rStyle w:val="CharStyle40"/>
          <w:i w:val="0"/>
          <w:iCs w:val="0"/>
        </w:rPr>
        <w:t xml:space="preserve"> México, 1939.</w:t>
      </w:r>
    </w:p>
    <w:p>
      <w:pPr>
        <w:pStyle w:val="Style31"/>
        <w:framePr w:w="5811" w:h="1476" w:hRule="exact" w:wrap="none" w:vAnchor="page" w:hAnchor="page" w:x="972" w:y="9177"/>
        <w:widowControl w:val="0"/>
        <w:keepNext w:val="0"/>
        <w:keepLines w:val="0"/>
        <w:shd w:val="clear" w:color="auto" w:fill="auto"/>
        <w:bidi w:val="0"/>
        <w:spacing w:before="0" w:after="0" w:line="178" w:lineRule="exact"/>
        <w:ind w:left="140" w:right="0"/>
      </w:pPr>
      <w:r>
        <w:rPr>
          <w:lang w:val="es-ES" w:eastAsia="es-ES" w:bidi="es-ES"/>
          <w:w w:val="100"/>
          <w:spacing w:val="0"/>
          <w:color w:val="000000"/>
          <w:position w:val="0"/>
        </w:rPr>
        <w:t xml:space="preserve">Uruguay: </w:t>
      </w:r>
      <w:r>
        <w:rPr>
          <w:rStyle w:val="CharStyle120"/>
        </w:rPr>
        <w:t xml:space="preserve">Carnelu, </w:t>
      </w:r>
      <w:r>
        <w:rPr>
          <w:rStyle w:val="CharStyle35"/>
        </w:rPr>
        <w:t>La acción procesal,</w:t>
      </w:r>
      <w:r>
        <w:rPr>
          <w:lang w:val="es-ES" w:eastAsia="es-ES" w:bidi="es-ES"/>
          <w:w w:val="100"/>
          <w:spacing w:val="0"/>
          <w:color w:val="000000"/>
          <w:position w:val="0"/>
        </w:rPr>
        <w:t xml:space="preserve"> en "La Ley", t. 44, </w:t>
      </w:r>
      <w:r>
        <w:rPr>
          <w:rStyle w:val="CharStyle147"/>
        </w:rPr>
        <w:t xml:space="preserve">p. </w:t>
      </w:r>
      <w:r>
        <w:rPr>
          <w:lang w:val="es-ES" w:eastAsia="es-ES" w:bidi="es-ES"/>
          <w:w w:val="100"/>
          <w:spacing w:val="0"/>
          <w:color w:val="000000"/>
          <w:position w:val="0"/>
        </w:rPr>
        <w:t xml:space="preserve">849; </w:t>
      </w:r>
      <w:r>
        <w:rPr>
          <w:rStyle w:val="CharStyle120"/>
        </w:rPr>
        <w:t xml:space="preserve">García Morales, </w:t>
      </w:r>
      <w:r>
        <w:rPr>
          <w:rStyle w:val="CharStyle35"/>
        </w:rPr>
        <w:t>Acción,</w:t>
      </w:r>
      <w:r>
        <w:rPr>
          <w:lang w:val="es-ES" w:eastAsia="es-ES" w:bidi="es-ES"/>
          <w:w w:val="100"/>
          <w:spacing w:val="0"/>
          <w:color w:val="000000"/>
          <w:position w:val="0"/>
        </w:rPr>
        <w:t xml:space="preserve"> en "Rev. D. J. A.", t. 8, </w:t>
      </w:r>
      <w:r>
        <w:rPr>
          <w:rStyle w:val="CharStyle147"/>
        </w:rPr>
        <w:t xml:space="preserve">p. </w:t>
      </w:r>
      <w:r>
        <w:rPr>
          <w:lang w:val="es-ES" w:eastAsia="es-ES" w:bidi="es-ES"/>
          <w:w w:val="100"/>
          <w:spacing w:val="0"/>
          <w:color w:val="000000"/>
          <w:position w:val="0"/>
        </w:rPr>
        <w:t xml:space="preserve">109; </w:t>
      </w:r>
      <w:r>
        <w:rPr>
          <w:rStyle w:val="CharStyle120"/>
        </w:rPr>
        <w:t xml:space="preserve">Lac.armilla, </w:t>
      </w:r>
      <w:r>
        <w:rPr>
          <w:rStyle w:val="CharStyle35"/>
        </w:rPr>
        <w:t>Las acciones en materia civil, 2’’</w:t>
      </w:r>
      <w:r>
        <w:rPr>
          <w:lang w:val="es-ES" w:eastAsia="es-ES" w:bidi="es-ES"/>
          <w:w w:val="100"/>
          <w:spacing w:val="0"/>
          <w:color w:val="000000"/>
          <w:position w:val="0"/>
        </w:rPr>
        <w:t xml:space="preserve"> ed., Montevideo, 1930; </w:t>
      </w:r>
      <w:r>
        <w:rPr>
          <w:rStyle w:val="CharStyle120"/>
        </w:rPr>
        <w:t xml:space="preserve">Martínez </w:t>
      </w:r>
      <w:r>
        <w:rPr>
          <w:rStyle w:val="CharStyle127"/>
        </w:rPr>
        <w:t xml:space="preserve">Páfz, </w:t>
      </w:r>
      <w:r>
        <w:rPr>
          <w:rStyle w:val="CharStyle35"/>
        </w:rPr>
        <w:t>Las acciones jurídicas,</w:t>
      </w:r>
      <w:r>
        <w:rPr>
          <w:lang w:val="es-ES" w:eastAsia="es-ES" w:bidi="es-ES"/>
          <w:w w:val="100"/>
          <w:spacing w:val="0"/>
          <w:color w:val="000000"/>
          <w:position w:val="0"/>
        </w:rPr>
        <w:t xml:space="preserve"> Montevideo, 1895; </w:t>
      </w:r>
      <w:r>
        <w:rPr>
          <w:rStyle w:val="CharStyle120"/>
        </w:rPr>
        <w:t xml:space="preserve">Vivas </w:t>
      </w:r>
      <w:r>
        <w:rPr>
          <w:rStyle w:val="CharStyle127"/>
        </w:rPr>
        <w:t xml:space="preserve">Ce- </w:t>
      </w:r>
      <w:r>
        <w:rPr>
          <w:rStyle w:val="CharStyle120"/>
        </w:rPr>
        <w:t xml:space="preserve">rantes. </w:t>
      </w:r>
      <w:r>
        <w:rPr>
          <w:rStyle w:val="CharStyle35"/>
        </w:rPr>
        <w:t>De las acciones,</w:t>
      </w:r>
      <w:r>
        <w:rPr>
          <w:lang w:val="es-ES" w:eastAsia="es-ES" w:bidi="es-ES"/>
          <w:w w:val="100"/>
          <w:spacing w:val="0"/>
          <w:color w:val="000000"/>
          <w:position w:val="0"/>
        </w:rPr>
        <w:t xml:space="preserve"> en "Rev. D. J. A.", t. </w:t>
      </w:r>
      <w:r>
        <w:rPr>
          <w:rStyle w:val="CharStyle147"/>
        </w:rPr>
        <w:t>7, p. 250.</w:t>
      </w:r>
    </w:p>
    <w:p>
      <w:pPr>
        <w:widowControl w:val="0"/>
        <w:rPr>
          <w:sz w:val="2"/>
          <w:szCs w:val="2"/>
        </w:rPr>
        <w:sectPr>
          <w:footnotePr>
            <w:pos w:val="pageBottom"/>
            <w:numFmt w:val="decimal"/>
            <w:numRestart w:val="continuous"/>
          </w:footnotePr>
          <w:pgSz w:w="7734" w:h="11550"/>
          <w:pgMar w:top="360" w:left="360" w:right="360" w:bottom="360" w:header="0" w:footer="3" w:gutter="0"/>
          <w:rtlGutter w:val="0"/>
          <w:cols w:space="720"/>
          <w:noEndnote/>
          <w:docGrid w:linePitch="360"/>
        </w:sectPr>
      </w:pPr>
    </w:p>
    <w:p>
      <w:pPr>
        <w:pStyle w:val="Style41"/>
        <w:framePr w:wrap="none" w:vAnchor="page" w:hAnchor="page" w:x="3416" w:y="1213"/>
        <w:widowControl w:val="0"/>
        <w:keepNext w:val="0"/>
        <w:keepLines w:val="0"/>
        <w:shd w:val="clear" w:color="auto" w:fill="auto"/>
        <w:bidi w:val="0"/>
        <w:jc w:val="left"/>
        <w:spacing w:before="0" w:after="0" w:line="180" w:lineRule="exact"/>
        <w:ind w:left="0" w:right="0" w:firstLine="0"/>
      </w:pPr>
      <w:r>
        <w:rPr>
          <w:rStyle w:val="CharStyle215"/>
          <w:b w:val="0"/>
          <w:bCs w:val="0"/>
        </w:rPr>
        <w:t xml:space="preserve">La </w:t>
      </w:r>
      <w:r>
        <w:rPr>
          <w:rStyle w:val="CharStyle43"/>
        </w:rPr>
        <w:t>acción</w:t>
      </w:r>
    </w:p>
    <w:p>
      <w:pPr>
        <w:pStyle w:val="Style69"/>
        <w:framePr w:wrap="none" w:vAnchor="page" w:hAnchor="page" w:x="6520" w:y="122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49</w:t>
      </w:r>
    </w:p>
    <w:p>
      <w:pPr>
        <w:pStyle w:val="Style26"/>
        <w:framePr w:w="5857" w:h="5385" w:hRule="exact" w:wrap="none" w:vAnchor="page" w:hAnchor="page" w:x="904" w:y="1663"/>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En buena medida la polémica sobre este punto es una polémica de palabras. El acuerdo acerca del mismo es indispensable para entenderse.</w:t>
      </w:r>
    </w:p>
    <w:p>
      <w:pPr>
        <w:pStyle w:val="Style26"/>
        <w:framePr w:w="5857" w:h="5385" w:hRule="exact" w:wrap="none" w:vAnchor="page" w:hAnchor="page" w:x="904" w:y="1663"/>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 xml:space="preserve">El vocablo </w:t>
      </w:r>
      <w:r>
        <w:rPr>
          <w:rStyle w:val="CharStyle216"/>
          <w:b w:val="0"/>
          <w:bCs w:val="0"/>
        </w:rPr>
        <w:t>acción</w:t>
      </w:r>
      <w:r>
        <w:rPr>
          <w:rStyle w:val="CharStyle217"/>
          <w:b w:val="0"/>
          <w:bCs w:val="0"/>
        </w:rPr>
        <w:t xml:space="preserve"> </w:t>
      </w:r>
      <w:r>
        <w:rPr>
          <w:lang w:val="es-ES" w:eastAsia="es-ES" w:bidi="es-ES"/>
          <w:w w:val="100"/>
          <w:spacing w:val="0"/>
          <w:color w:val="000000"/>
          <w:position w:val="0"/>
        </w:rPr>
        <w:t>aparece, con un significado diferente, en todos los campos del derecho. Sólo en un derecho positivo determinado se le han fijado quince acepciones distintas</w:t>
      </w:r>
      <w:r>
        <w:rPr>
          <w:lang w:val="es-ES" w:eastAsia="es-ES" w:bidi="es-ES"/>
          <w:vertAlign w:val="superscript"/>
          <w:w w:val="100"/>
          <w:spacing w:val="0"/>
          <w:color w:val="000000"/>
          <w:position w:val="0"/>
        </w:rPr>
        <w:t>1</w:t>
      </w:r>
      <w:r>
        <w:rPr>
          <w:lang w:val="es-ES" w:eastAsia="es-ES" w:bidi="es-ES"/>
          <w:w w:val="100"/>
          <w:spacing w:val="0"/>
          <w:color w:val="000000"/>
          <w:position w:val="0"/>
        </w:rPr>
        <w:t>. En el campo del derecho procesal, en particular, su significado varía en el tiempo y el espacio. En cierto estudio se han enumerado veintitrés definiciones</w:t>
      </w:r>
      <w:r>
        <w:rPr>
          <w:lang w:val="es-ES" w:eastAsia="es-ES" w:bidi="es-ES"/>
          <w:vertAlign w:val="superscript"/>
          <w:w w:val="100"/>
          <w:spacing w:val="0"/>
          <w:color w:val="000000"/>
          <w:position w:val="0"/>
        </w:rPr>
        <w:t>1 2</w:t>
      </w:r>
      <w:r>
        <w:rPr>
          <w:lang w:val="es-ES" w:eastAsia="es-ES" w:bidi="es-ES"/>
          <w:w w:val="100"/>
          <w:spacing w:val="0"/>
          <w:color w:val="000000"/>
          <w:position w:val="0"/>
        </w:rPr>
        <w:t>.</w:t>
      </w:r>
    </w:p>
    <w:p>
      <w:pPr>
        <w:pStyle w:val="Style26"/>
        <w:framePr w:w="5857" w:h="5385" w:hRule="exact" w:wrap="none" w:vAnchor="page" w:hAnchor="page" w:x="904" w:y="1663"/>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Puede comprobarse, además, que el sentido del vocablo ha evo</w:t>
        <w:softHyphen/>
        <w:t xml:space="preserve">lucionado en el tiempo; no es el mismo el significado actual de la acción civil que el de la </w:t>
      </w:r>
      <w:r>
        <w:rPr>
          <w:rStyle w:val="CharStyle216"/>
          <w:b w:val="0"/>
          <w:bCs w:val="0"/>
        </w:rPr>
        <w:t>actio</w:t>
      </w:r>
      <w:r>
        <w:rPr>
          <w:rStyle w:val="CharStyle217"/>
          <w:b w:val="0"/>
          <w:bCs w:val="0"/>
        </w:rPr>
        <w:t xml:space="preserve"> </w:t>
      </w:r>
      <w:r>
        <w:rPr>
          <w:lang w:val="es-ES" w:eastAsia="es-ES" w:bidi="es-ES"/>
          <w:w w:val="100"/>
          <w:spacing w:val="0"/>
          <w:color w:val="000000"/>
          <w:position w:val="0"/>
        </w:rPr>
        <w:t>romana</w:t>
      </w:r>
      <w:r>
        <w:rPr>
          <w:lang w:val="es-ES" w:eastAsia="es-ES" w:bidi="es-ES"/>
          <w:vertAlign w:val="superscript"/>
          <w:w w:val="100"/>
          <w:spacing w:val="0"/>
          <w:color w:val="000000"/>
          <w:position w:val="0"/>
        </w:rPr>
        <w:t>3</w:t>
      </w:r>
      <w:r>
        <w:rPr>
          <w:lang w:val="es-ES" w:eastAsia="es-ES" w:bidi="es-ES"/>
          <w:w w:val="100"/>
          <w:spacing w:val="0"/>
          <w:color w:val="000000"/>
          <w:position w:val="0"/>
        </w:rPr>
        <w:t>; tampoco es igual, aun en nues</w:t>
        <w:softHyphen/>
        <w:t>tro tiempo, el concepto de acción entre los países de cultura latina y los de cultura angloamericana</w:t>
      </w:r>
      <w:r>
        <w:rPr>
          <w:lang w:val="es-ES" w:eastAsia="es-ES" w:bidi="es-ES"/>
          <w:vertAlign w:val="superscript"/>
          <w:w w:val="100"/>
          <w:spacing w:val="0"/>
          <w:color w:val="000000"/>
          <w:position w:val="0"/>
        </w:rPr>
        <w:t>4</w:t>
      </w:r>
      <w:r>
        <w:rPr>
          <w:lang w:val="es-ES" w:eastAsia="es-ES" w:bidi="es-ES"/>
          <w:w w:val="100"/>
          <w:spacing w:val="0"/>
          <w:color w:val="000000"/>
          <w:position w:val="0"/>
        </w:rPr>
        <w:t>; en terrenos tan próximos como el de la jurisdicción y de la administración, el concepto del mismo vocablo es diverso</w:t>
      </w:r>
      <w:r>
        <w:rPr>
          <w:lang w:val="es-ES" w:eastAsia="es-ES" w:bidi="es-ES"/>
          <w:vertAlign w:val="superscript"/>
          <w:w w:val="100"/>
          <w:spacing w:val="0"/>
          <w:color w:val="000000"/>
          <w:position w:val="0"/>
        </w:rPr>
        <w:t>5</w:t>
      </w:r>
      <w:r>
        <w:rPr>
          <w:lang w:val="es-ES" w:eastAsia="es-ES" w:bidi="es-ES"/>
          <w:w w:val="100"/>
          <w:spacing w:val="0"/>
          <w:color w:val="000000"/>
          <w:position w:val="0"/>
        </w:rPr>
        <w:t>.</w:t>
      </w:r>
    </w:p>
    <w:p>
      <w:pPr>
        <w:pStyle w:val="Style26"/>
        <w:framePr w:w="5857" w:h="5385" w:hRule="exact" w:wrap="none" w:vAnchor="page" w:hAnchor="page" w:x="904" w:y="1663"/>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 xml:space="preserve">Frente a esta complejidad, nuestra primera preocupación ha de ser la de determinar con la mayor precisión posible, qué es lo que queremos decir cuando hablamos de </w:t>
      </w:r>
      <w:r>
        <w:rPr>
          <w:rStyle w:val="CharStyle218"/>
          <w:b w:val="0"/>
          <w:bCs w:val="0"/>
        </w:rPr>
        <w:t>acción.</w:t>
      </w:r>
      <w:r>
        <w:rPr>
          <w:rStyle w:val="CharStyle219"/>
          <w:b w:val="0"/>
          <w:bCs w:val="0"/>
        </w:rPr>
        <w:t xml:space="preserve"> </w:t>
      </w:r>
      <w:r>
        <w:rPr>
          <w:lang w:val="es-ES" w:eastAsia="es-ES" w:bidi="es-ES"/>
          <w:w w:val="100"/>
          <w:spacing w:val="0"/>
          <w:color w:val="000000"/>
          <w:position w:val="0"/>
        </w:rPr>
        <w:t>Sin este acuerdo acerca del vocablo no podríamos entendernos</w:t>
      </w:r>
      <w:r>
        <w:rPr>
          <w:lang w:val="es-ES" w:eastAsia="es-ES" w:bidi="es-ES"/>
          <w:vertAlign w:val="superscript"/>
          <w:w w:val="100"/>
          <w:spacing w:val="0"/>
          <w:color w:val="000000"/>
          <w:position w:val="0"/>
        </w:rPr>
        <w:t>6</w:t>
      </w:r>
      <w:r>
        <w:rPr>
          <w:lang w:val="es-ES" w:eastAsia="es-ES" w:bidi="es-ES"/>
          <w:w w:val="100"/>
          <w:spacing w:val="0"/>
          <w:color w:val="000000"/>
          <w:position w:val="0"/>
        </w:rPr>
        <w:t>.</w:t>
      </w:r>
    </w:p>
    <w:p>
      <w:pPr>
        <w:pStyle w:val="Style26"/>
        <w:framePr w:w="5857" w:h="5385" w:hRule="exact" w:wrap="none" w:vAnchor="page" w:hAnchor="page" w:x="904" w:y="1663"/>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De acción en sentido procesal se puede hablar, cuando menos, en tres acepciones distintas:</w:t>
      </w:r>
    </w:p>
    <w:p>
      <w:pPr>
        <w:pStyle w:val="Style26"/>
        <w:numPr>
          <w:ilvl w:val="0"/>
          <w:numId w:val="53"/>
        </w:numPr>
        <w:framePr w:w="5857" w:h="5385" w:hRule="exact" w:wrap="none" w:vAnchor="page" w:hAnchor="page" w:x="904" w:y="1663"/>
        <w:tabs>
          <w:tab w:leader="none" w:pos="636" w:val="left"/>
        </w:tabs>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 xml:space="preserve">Como sinónimo de </w:t>
      </w:r>
      <w:r>
        <w:rPr>
          <w:rStyle w:val="CharStyle218"/>
          <w:b w:val="0"/>
          <w:bCs w:val="0"/>
        </w:rPr>
        <w:t>derecho;</w:t>
      </w:r>
      <w:r>
        <w:rPr>
          <w:rStyle w:val="CharStyle219"/>
          <w:b w:val="0"/>
          <w:bCs w:val="0"/>
        </w:rPr>
        <w:t xml:space="preserve"> </w:t>
      </w:r>
      <w:r>
        <w:rPr>
          <w:lang w:val="es-ES" w:eastAsia="es-ES" w:bidi="es-ES"/>
          <w:w w:val="100"/>
          <w:spacing w:val="0"/>
          <w:color w:val="000000"/>
          <w:position w:val="0"/>
        </w:rPr>
        <w:t xml:space="preserve">es el sentido que tiene el vocablo cuando se dice "el actor carece de acción", o se hace valer la </w:t>
      </w:r>
      <w:r>
        <w:rPr>
          <w:rStyle w:val="CharStyle218"/>
          <w:b w:val="0"/>
          <w:bCs w:val="0"/>
        </w:rPr>
        <w:t>"exceptio sine actione agit"</w:t>
      </w:r>
      <w:r>
        <w:rPr>
          <w:rStyle w:val="CharStyle218"/>
          <w:vertAlign w:val="superscript"/>
          <w:b w:val="0"/>
          <w:bCs w:val="0"/>
        </w:rPr>
        <w:t>7</w:t>
      </w:r>
      <w:r>
        <w:rPr>
          <w:rStyle w:val="CharStyle218"/>
          <w:b w:val="0"/>
          <w:bCs w:val="0"/>
        </w:rPr>
        <w:t>,</w:t>
      </w:r>
      <w:r>
        <w:rPr>
          <w:rStyle w:val="CharStyle219"/>
          <w:b w:val="0"/>
          <w:bCs w:val="0"/>
        </w:rPr>
        <w:t xml:space="preserve"> </w:t>
      </w:r>
      <w:r>
        <w:rPr>
          <w:lang w:val="es-ES" w:eastAsia="es-ES" w:bidi="es-ES"/>
          <w:w w:val="100"/>
          <w:spacing w:val="0"/>
          <w:color w:val="000000"/>
          <w:position w:val="0"/>
        </w:rPr>
        <w:t>lo que significa que el actor carece de un derecho efectivo que el juicio deba tutelar.</w:t>
      </w:r>
    </w:p>
    <w:p>
      <w:pPr>
        <w:pStyle w:val="Style31"/>
        <w:framePr w:w="5857" w:h="184" w:hRule="exact" w:wrap="none" w:vAnchor="page" w:hAnchor="page" w:x="904" w:y="7368"/>
        <w:tabs>
          <w:tab w:leader="none" w:pos="544" w:val="left"/>
        </w:tabs>
        <w:widowControl w:val="0"/>
        <w:keepNext w:val="0"/>
        <w:keepLines w:val="0"/>
        <w:shd w:val="clear" w:color="auto" w:fill="auto"/>
        <w:bidi w:val="0"/>
        <w:spacing w:before="0" w:after="0" w:line="178" w:lineRule="exact"/>
        <w:ind w:left="400" w:right="0" w:firstLine="0"/>
      </w:pPr>
      <w:r>
        <w:rPr>
          <w:rStyle w:val="CharStyle220"/>
          <w:vertAlign w:val="superscript"/>
        </w:rPr>
        <w:t>1</w:t>
      </w:r>
      <w:r>
        <w:rPr>
          <w:rStyle w:val="CharStyle161"/>
        </w:rPr>
        <w:tab/>
        <w:t xml:space="preserve">Pereus, </w:t>
      </w:r>
      <w:r>
        <w:rPr>
          <w:rStyle w:val="CharStyle35"/>
        </w:rPr>
        <w:t>Azione,</w:t>
      </w:r>
      <w:r>
        <w:rPr>
          <w:lang w:val="es-ES" w:eastAsia="es-ES" w:bidi="es-ES"/>
          <w:w w:val="100"/>
          <w:spacing w:val="0"/>
          <w:color w:val="000000"/>
          <w:position w:val="0"/>
        </w:rPr>
        <w:t xml:space="preserve"> en </w:t>
      </w:r>
      <w:r>
        <w:rPr>
          <w:rStyle w:val="CharStyle221"/>
          <w:b/>
          <w:bCs/>
        </w:rPr>
        <w:t xml:space="preserve">"N. </w:t>
      </w:r>
      <w:r>
        <w:rPr>
          <w:lang w:val="es-ES" w:eastAsia="es-ES" w:bidi="es-ES"/>
          <w:w w:val="100"/>
          <w:spacing w:val="0"/>
          <w:color w:val="000000"/>
          <w:position w:val="0"/>
        </w:rPr>
        <w:t>D. I.", t. 2, p. 92.</w:t>
      </w:r>
    </w:p>
    <w:p>
      <w:pPr>
        <w:pStyle w:val="Style31"/>
        <w:framePr w:w="5857" w:h="366" w:hRule="exact" w:wrap="none" w:vAnchor="page" w:hAnchor="page" w:x="904" w:y="7546"/>
        <w:tabs>
          <w:tab w:leader="none" w:pos="496" w:val="left"/>
        </w:tabs>
        <w:widowControl w:val="0"/>
        <w:keepNext w:val="0"/>
        <w:keepLines w:val="0"/>
        <w:shd w:val="clear" w:color="auto" w:fill="auto"/>
        <w:bidi w:val="0"/>
        <w:jc w:val="left"/>
        <w:spacing w:before="0" w:after="0" w:line="178" w:lineRule="exact"/>
        <w:ind w:left="0" w:right="0" w:firstLine="380"/>
      </w:pPr>
      <w:r>
        <w:rPr>
          <w:rStyle w:val="CharStyle35"/>
          <w:vertAlign w:val="superscript"/>
        </w:rPr>
        <w:t>2</w:t>
      </w:r>
      <w:r>
        <w:rPr>
          <w:lang w:val="es-ES" w:eastAsia="es-ES" w:bidi="es-ES"/>
          <w:w w:val="100"/>
          <w:spacing w:val="0"/>
          <w:color w:val="000000"/>
          <w:position w:val="0"/>
        </w:rPr>
        <w:tab/>
        <w:t xml:space="preserve">Así, </w:t>
      </w:r>
      <w:r>
        <w:rPr>
          <w:rStyle w:val="CharStyle161"/>
        </w:rPr>
        <w:t xml:space="preserve">García Valdés, </w:t>
      </w:r>
      <w:r>
        <w:rPr>
          <w:rStyle w:val="CharStyle35"/>
        </w:rPr>
        <w:t xml:space="preserve">Teoría de las acciones </w:t>
      </w:r>
      <w:r>
        <w:rPr>
          <w:rStyle w:val="CharStyle222"/>
        </w:rPr>
        <w:t xml:space="preserve">y </w:t>
      </w:r>
      <w:r>
        <w:rPr>
          <w:rStyle w:val="CharStyle35"/>
        </w:rPr>
        <w:t>de su acumulación,</w:t>
      </w:r>
      <w:r>
        <w:rPr>
          <w:lang w:val="es-ES" w:eastAsia="es-ES" w:bidi="es-ES"/>
          <w:w w:val="100"/>
          <w:spacing w:val="0"/>
          <w:color w:val="000000"/>
          <w:position w:val="0"/>
        </w:rPr>
        <w:t xml:space="preserve"> en "Rev. D. P. esp.", 1945, p. 133.</w:t>
      </w:r>
    </w:p>
    <w:p>
      <w:pPr>
        <w:pStyle w:val="Style36"/>
        <w:framePr w:w="5857" w:h="727" w:hRule="exact" w:wrap="none" w:vAnchor="page" w:hAnchor="page" w:x="904" w:y="7910"/>
        <w:tabs>
          <w:tab w:leader="none" w:pos="504" w:val="left"/>
        </w:tabs>
        <w:widowControl w:val="0"/>
        <w:keepNext w:val="0"/>
        <w:keepLines w:val="0"/>
        <w:shd w:val="clear" w:color="auto" w:fill="auto"/>
        <w:bidi w:val="0"/>
        <w:jc w:val="both"/>
        <w:spacing w:before="0" w:after="0" w:line="178" w:lineRule="exact"/>
        <w:ind w:left="0" w:right="0" w:firstLine="400"/>
      </w:pPr>
      <w:r>
        <w:rPr>
          <w:rStyle w:val="CharStyle223"/>
          <w:vertAlign w:val="superscript"/>
          <w:i w:val="0"/>
          <w:iCs w:val="0"/>
        </w:rPr>
        <w:t>3</w:t>
      </w:r>
      <w:r>
        <w:rPr>
          <w:rStyle w:val="CharStyle159"/>
          <w:i w:val="0"/>
          <w:iCs w:val="0"/>
        </w:rPr>
        <w:tab/>
        <w:t xml:space="preserve">Counet, </w:t>
      </w:r>
      <w:r>
        <w:rPr>
          <w:lang w:val="es-ES" w:eastAsia="es-ES" w:bidi="es-ES"/>
          <w:w w:val="100"/>
          <w:spacing w:val="0"/>
          <w:color w:val="000000"/>
          <w:position w:val="0"/>
        </w:rPr>
        <w:t>La nature des actions, des interdits et des exceptions dans l'acuvre de fus- tinien,</w:t>
      </w:r>
      <w:r>
        <w:rPr>
          <w:rStyle w:val="CharStyle40"/>
          <w:i w:val="0"/>
          <w:iCs w:val="0"/>
        </w:rPr>
        <w:t xml:space="preserve"> en "Études historiques sur le droit de Justinien", París, 1947, t. 5, p. 544; </w:t>
      </w:r>
      <w:r>
        <w:rPr>
          <w:rStyle w:val="CharStyle159"/>
          <w:i w:val="0"/>
          <w:iCs w:val="0"/>
        </w:rPr>
        <w:t xml:space="preserve">Betti, </w:t>
      </w:r>
      <w:r>
        <w:rPr>
          <w:lang w:val="es-ES" w:eastAsia="es-ES" w:bidi="es-ES"/>
          <w:w w:val="100"/>
          <w:spacing w:val="0"/>
          <w:color w:val="000000"/>
          <w:position w:val="0"/>
        </w:rPr>
        <w:t>Ragione ed azione,</w:t>
      </w:r>
      <w:r>
        <w:rPr>
          <w:rStyle w:val="CharStyle40"/>
          <w:i w:val="0"/>
          <w:iCs w:val="0"/>
        </w:rPr>
        <w:t xml:space="preserve"> cit., p. 105; </w:t>
      </w:r>
      <w:r>
        <w:rPr>
          <w:rStyle w:val="CharStyle159"/>
          <w:i w:val="0"/>
          <w:iCs w:val="0"/>
        </w:rPr>
        <w:t xml:space="preserve">Ricca Barberis, </w:t>
      </w:r>
      <w:r>
        <w:rPr>
          <w:lang w:val="es-ES" w:eastAsia="es-ES" w:bidi="es-ES"/>
          <w:w w:val="100"/>
          <w:spacing w:val="0"/>
          <w:color w:val="000000"/>
          <w:position w:val="0"/>
        </w:rPr>
        <w:t>Klage et adió,</w:t>
      </w:r>
      <w:r>
        <w:rPr>
          <w:rStyle w:val="CharStyle40"/>
          <w:i w:val="0"/>
          <w:iCs w:val="0"/>
        </w:rPr>
        <w:t xml:space="preserve"> en </w:t>
      </w:r>
      <w:r>
        <w:rPr>
          <w:lang w:val="es-ES" w:eastAsia="es-ES" w:bidi="es-ES"/>
          <w:w w:val="100"/>
          <w:spacing w:val="0"/>
          <w:color w:val="000000"/>
          <w:position w:val="0"/>
        </w:rPr>
        <w:t>Recueil d'études en l'hon- neur de Lambert,</w:t>
      </w:r>
      <w:r>
        <w:rPr>
          <w:rStyle w:val="CharStyle40"/>
          <w:i w:val="0"/>
          <w:iCs w:val="0"/>
        </w:rPr>
        <w:t xml:space="preserve"> n° 108; </w:t>
      </w:r>
      <w:r>
        <w:rPr>
          <w:rStyle w:val="CharStyle159"/>
          <w:i w:val="0"/>
          <w:iCs w:val="0"/>
        </w:rPr>
        <w:t xml:space="preserve">Pugliese, </w:t>
      </w:r>
      <w:r>
        <w:rPr>
          <w:lang w:val="es-ES" w:eastAsia="es-ES" w:bidi="es-ES"/>
          <w:w w:val="100"/>
          <w:spacing w:val="0"/>
          <w:color w:val="000000"/>
          <w:position w:val="0"/>
        </w:rPr>
        <w:t>Actio e diritto subietivo,</w:t>
      </w:r>
      <w:r>
        <w:rPr>
          <w:rStyle w:val="CharStyle40"/>
          <w:i w:val="0"/>
          <w:iCs w:val="0"/>
        </w:rPr>
        <w:t xml:space="preserve"> cit., p. 71.</w:t>
      </w:r>
    </w:p>
    <w:p>
      <w:pPr>
        <w:pStyle w:val="Style31"/>
        <w:framePr w:w="5857" w:h="366" w:hRule="exact" w:wrap="none" w:vAnchor="page" w:hAnchor="page" w:x="904" w:y="8639"/>
        <w:tabs>
          <w:tab w:leader="none" w:pos="487" w:val="left"/>
        </w:tabs>
        <w:widowControl w:val="0"/>
        <w:keepNext w:val="0"/>
        <w:keepLines w:val="0"/>
        <w:shd w:val="clear" w:color="auto" w:fill="auto"/>
        <w:bidi w:val="0"/>
        <w:jc w:val="left"/>
        <w:spacing w:before="0" w:after="0" w:line="178" w:lineRule="exact"/>
        <w:ind w:left="0" w:right="0" w:firstLine="380"/>
      </w:pPr>
      <w:r>
        <w:rPr>
          <w:lang w:val="es-ES" w:eastAsia="es-ES" w:bidi="es-ES"/>
          <w:vertAlign w:val="superscript"/>
          <w:w w:val="100"/>
          <w:spacing w:val="0"/>
          <w:color w:val="000000"/>
          <w:position w:val="0"/>
        </w:rPr>
        <w:t>4</w:t>
      </w:r>
      <w:r>
        <w:rPr>
          <w:lang w:val="es-ES" w:eastAsia="es-ES" w:bidi="es-ES"/>
          <w:w w:val="100"/>
          <w:spacing w:val="0"/>
          <w:color w:val="000000"/>
          <w:position w:val="0"/>
        </w:rPr>
        <w:tab/>
        <w:t xml:space="preserve">Cfr. últimamente, con claros ejemplos, </w:t>
      </w:r>
      <w:r>
        <w:rPr>
          <w:rStyle w:val="CharStyle161"/>
        </w:rPr>
        <w:t xml:space="preserve">Hamson, </w:t>
      </w:r>
      <w:r>
        <w:rPr>
          <w:rStyle w:val="CharStyle35"/>
        </w:rPr>
        <w:t>Civil procedure in France and England,</w:t>
      </w:r>
      <w:r>
        <w:rPr>
          <w:lang w:val="es-ES" w:eastAsia="es-ES" w:bidi="es-ES"/>
          <w:w w:val="100"/>
          <w:spacing w:val="0"/>
          <w:color w:val="000000"/>
          <w:position w:val="0"/>
        </w:rPr>
        <w:t xml:space="preserve"> en "The Cambridge Law Journal", 1950, t. 10, p. 411.</w:t>
      </w:r>
    </w:p>
    <w:p>
      <w:pPr>
        <w:pStyle w:val="Style31"/>
        <w:framePr w:w="5857" w:h="540" w:hRule="exact" w:wrap="none" w:vAnchor="page" w:hAnchor="page" w:x="904" w:y="8999"/>
        <w:tabs>
          <w:tab w:leader="none" w:pos="500" w:val="left"/>
        </w:tabs>
        <w:widowControl w:val="0"/>
        <w:keepNext w:val="0"/>
        <w:keepLines w:val="0"/>
        <w:shd w:val="clear" w:color="auto" w:fill="auto"/>
        <w:bidi w:val="0"/>
        <w:spacing w:before="0" w:after="0" w:line="178" w:lineRule="exact"/>
        <w:ind w:left="0" w:right="0" w:firstLine="400"/>
      </w:pPr>
      <w:r>
        <w:rPr>
          <w:lang w:val="es-ES" w:eastAsia="es-ES" w:bidi="es-ES"/>
          <w:w w:val="100"/>
          <w:spacing w:val="0"/>
          <w:color w:val="000000"/>
          <w:position w:val="0"/>
        </w:rPr>
        <w:t>5</w:t>
        <w:tab/>
        <w:t xml:space="preserve">Cfr. </w:t>
      </w:r>
      <w:r>
        <w:rPr>
          <w:rStyle w:val="CharStyle161"/>
        </w:rPr>
        <w:t xml:space="preserve">Zanobini, </w:t>
      </w:r>
      <w:r>
        <w:rPr>
          <w:rStyle w:val="CharStyle35"/>
        </w:rPr>
        <w:t>Introduzione alio studio giuridico della azione amministrativa,</w:t>
      </w:r>
      <w:r>
        <w:rPr>
          <w:lang w:val="es-ES" w:eastAsia="es-ES" w:bidi="es-ES"/>
          <w:w w:val="100"/>
          <w:spacing w:val="0"/>
          <w:color w:val="000000"/>
          <w:position w:val="0"/>
        </w:rPr>
        <w:t xml:space="preserve"> en "Ri- vista Italiana per le Scienze Ciuridiche", 1947, p. 144; </w:t>
      </w:r>
      <w:r>
        <w:rPr>
          <w:rStyle w:val="CharStyle161"/>
        </w:rPr>
        <w:t xml:space="preserve">Méndez, </w:t>
      </w:r>
      <w:r>
        <w:rPr>
          <w:rStyle w:val="CharStyle35"/>
        </w:rPr>
        <w:t xml:space="preserve">La acción administrativa, </w:t>
      </w:r>
      <w:r>
        <w:rPr>
          <w:lang w:val="es-ES" w:eastAsia="es-ES" w:bidi="es-ES"/>
          <w:w w:val="100"/>
          <w:spacing w:val="0"/>
          <w:color w:val="000000"/>
          <w:position w:val="0"/>
        </w:rPr>
        <w:t>en "L. J. U.", t. 9, p. 47.</w:t>
      </w:r>
    </w:p>
    <w:p>
      <w:pPr>
        <w:pStyle w:val="Style31"/>
        <w:framePr w:w="5857" w:h="909" w:hRule="exact" w:wrap="none" w:vAnchor="page" w:hAnchor="page" w:x="904" w:y="9536"/>
        <w:tabs>
          <w:tab w:leader="none" w:pos="512" w:val="left"/>
        </w:tabs>
        <w:widowControl w:val="0"/>
        <w:keepNext w:val="0"/>
        <w:keepLines w:val="0"/>
        <w:shd w:val="clear" w:color="auto" w:fill="auto"/>
        <w:bidi w:val="0"/>
        <w:spacing w:before="0" w:after="0" w:line="178" w:lineRule="exact"/>
        <w:ind w:left="0" w:right="0" w:firstLine="380"/>
      </w:pPr>
      <w:r>
        <w:rPr>
          <w:lang w:val="es-ES" w:eastAsia="es-ES" w:bidi="es-ES"/>
          <w:vertAlign w:val="superscript"/>
          <w:w w:val="100"/>
          <w:spacing w:val="0"/>
          <w:color w:val="000000"/>
          <w:position w:val="0"/>
        </w:rPr>
        <w:t>6</w:t>
      </w:r>
      <w:r>
        <w:rPr>
          <w:lang w:val="es-ES" w:eastAsia="es-ES" w:bidi="es-ES"/>
          <w:w w:val="100"/>
          <w:spacing w:val="0"/>
          <w:color w:val="000000"/>
          <w:position w:val="0"/>
        </w:rPr>
        <w:tab/>
      </w:r>
      <w:r>
        <w:rPr>
          <w:rStyle w:val="CharStyle161"/>
        </w:rPr>
        <w:t xml:space="preserve">Pallares, </w:t>
      </w:r>
      <w:r>
        <w:rPr>
          <w:rStyle w:val="CharStyle35"/>
        </w:rPr>
        <w:t>La crisis del derecho procesal,</w:t>
      </w:r>
      <w:r>
        <w:rPr>
          <w:lang w:val="es-ES" w:eastAsia="es-ES" w:bidi="es-ES"/>
          <w:w w:val="100"/>
          <w:spacing w:val="0"/>
          <w:color w:val="000000"/>
          <w:position w:val="0"/>
        </w:rPr>
        <w:t xml:space="preserve"> en "El Universal", México, 11, Vil, 1950, ha utilizado este ejemplo para señalar una crisis de esta rama del derecho. Si existe crisis es de entendimiento en cuanto al valor de las palabras que, luego de ser tenidas por unívocas durante siglos, se han hecho ahora equívocas. Hemos intentado la réplica en </w:t>
      </w:r>
      <w:r>
        <w:rPr>
          <w:rStyle w:val="CharStyle35"/>
        </w:rPr>
        <w:t>¿Crisis del derecho procesal?,</w:t>
      </w:r>
      <w:r>
        <w:rPr>
          <w:lang w:val="es-ES" w:eastAsia="es-ES" w:bidi="es-ES"/>
          <w:w w:val="100"/>
          <w:spacing w:val="0"/>
          <w:color w:val="000000"/>
          <w:position w:val="0"/>
        </w:rPr>
        <w:t xml:space="preserve"> en "Rev. D. P.", 1950, 111 y IV.</w:t>
      </w:r>
    </w:p>
    <w:p>
      <w:pPr>
        <w:pStyle w:val="Style31"/>
        <w:framePr w:w="5857" w:h="206" w:hRule="exact" w:wrap="none" w:vAnchor="page" w:hAnchor="page" w:x="904" w:y="10435"/>
        <w:tabs>
          <w:tab w:leader="none" w:pos="532" w:val="left"/>
        </w:tabs>
        <w:widowControl w:val="0"/>
        <w:keepNext w:val="0"/>
        <w:keepLines w:val="0"/>
        <w:shd w:val="clear" w:color="auto" w:fill="auto"/>
        <w:bidi w:val="0"/>
        <w:spacing w:before="0" w:after="0" w:line="178" w:lineRule="exact"/>
        <w:ind w:left="380" w:right="0" w:firstLine="0"/>
      </w:pPr>
      <w:r>
        <w:rPr>
          <w:lang w:val="es-ES" w:eastAsia="es-ES" w:bidi="es-ES"/>
          <w:vertAlign w:val="superscript"/>
          <w:w w:val="100"/>
          <w:spacing w:val="0"/>
          <w:color w:val="000000"/>
          <w:position w:val="0"/>
        </w:rPr>
        <w:t>7</w:t>
      </w:r>
      <w:r>
        <w:rPr>
          <w:lang w:val="es-ES" w:eastAsia="es-ES" w:bidi="es-ES"/>
          <w:w w:val="100"/>
          <w:spacing w:val="0"/>
          <w:color w:val="000000"/>
          <w:position w:val="0"/>
        </w:rPr>
        <w:tab/>
        <w:t xml:space="preserve">Así, con correcta rectificación, </w:t>
      </w:r>
      <w:r>
        <w:rPr>
          <w:rStyle w:val="CharStyle161"/>
        </w:rPr>
        <w:t xml:space="preserve">Machado Guimaraes, </w:t>
      </w:r>
      <w:r>
        <w:rPr>
          <w:rStyle w:val="CharStyle35"/>
        </w:rPr>
        <w:t>Carencia de acqdo,</w:t>
      </w:r>
      <w:r>
        <w:rPr>
          <w:lang w:val="es-ES" w:eastAsia="es-ES" w:bidi="es-ES"/>
          <w:w w:val="100"/>
          <w:spacing w:val="0"/>
          <w:color w:val="000000"/>
          <w:position w:val="0"/>
        </w:rPr>
        <w:t xml:space="preserve"> en</w:t>
      </w:r>
    </w:p>
    <w:p>
      <w:pPr>
        <w:widowControl w:val="0"/>
        <w:rPr>
          <w:sz w:val="2"/>
          <w:szCs w:val="2"/>
        </w:rPr>
        <w:sectPr>
          <w:footnotePr>
            <w:pos w:val="pageBottom"/>
            <w:numFmt w:val="decimal"/>
            <w:numRestart w:val="continuous"/>
          </w:footnotePr>
          <w:pgSz w:w="7734" w:h="11550"/>
          <w:pgMar w:top="360" w:left="360" w:right="360" w:bottom="360" w:header="0" w:footer="3" w:gutter="0"/>
          <w:rtlGutter w:val="0"/>
          <w:cols w:space="720"/>
          <w:noEndnote/>
          <w:docGrid w:linePitch="360"/>
        </w:sectPr>
      </w:pPr>
    </w:p>
    <w:p>
      <w:pPr>
        <w:pStyle w:val="Style21"/>
        <w:framePr w:wrap="none" w:vAnchor="page" w:hAnchor="page" w:x="1173" w:y="149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50</w:t>
      </w:r>
    </w:p>
    <w:p>
      <w:pPr>
        <w:pStyle w:val="Style122"/>
        <w:framePr w:wrap="none" w:vAnchor="page" w:hAnchor="page" w:x="2269" w:y="149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numPr>
          <w:ilvl w:val="0"/>
          <w:numId w:val="53"/>
        </w:numPr>
        <w:framePr w:w="5856" w:h="5916" w:hRule="exact" w:wrap="none" w:vAnchor="page" w:hAnchor="page" w:x="753" w:y="1910"/>
        <w:tabs>
          <w:tab w:leader="none" w:pos="1036" w:val="left"/>
        </w:tabs>
        <w:widowControl w:val="0"/>
        <w:keepNext w:val="0"/>
        <w:keepLines w:val="0"/>
        <w:shd w:val="clear" w:color="auto" w:fill="auto"/>
        <w:bidi w:val="0"/>
        <w:jc w:val="both"/>
        <w:spacing w:before="0" w:after="0" w:line="208" w:lineRule="exact"/>
        <w:ind w:left="440" w:right="0" w:firstLine="320"/>
      </w:pPr>
      <w:r>
        <w:rPr>
          <w:lang w:val="es-ES" w:eastAsia="es-ES" w:bidi="es-ES"/>
          <w:w w:val="100"/>
          <w:spacing w:val="0"/>
          <w:color w:val="000000"/>
          <w:position w:val="0"/>
        </w:rPr>
        <w:t xml:space="preserve">Como sinónimo de </w:t>
      </w:r>
      <w:r>
        <w:rPr>
          <w:rStyle w:val="CharStyle203"/>
          <w:b w:val="0"/>
          <w:bCs w:val="0"/>
        </w:rPr>
        <w:t>pretensión;</w:t>
      </w:r>
      <w:r>
        <w:rPr>
          <w:rStyle w:val="CharStyle204"/>
        </w:rPr>
        <w:t xml:space="preserve"> </w:t>
      </w:r>
      <w:r>
        <w:rPr>
          <w:lang w:val="es-ES" w:eastAsia="es-ES" w:bidi="es-ES"/>
          <w:w w:val="100"/>
          <w:spacing w:val="0"/>
          <w:color w:val="000000"/>
          <w:position w:val="0"/>
        </w:rPr>
        <w:t>es éste el sentido más usual del vocablo, en doctrina y en legislación; se halla recogido con frecuencia en los textos legislativos del siglo XIX que mantienen su vigencia aun en nuestros días; se habla, entonces, de "acción fun</w:t>
        <w:softHyphen/>
        <w:t>dada y acción infundada", de "acción real y acción .personal", de "acción civil y acción penal", de "acción triunfante y acción dese</w:t>
        <w:softHyphen/>
        <w:t>chada"</w:t>
      </w:r>
      <w:r>
        <w:rPr>
          <w:lang w:val="es-ES" w:eastAsia="es-ES" w:bidi="es-ES"/>
          <w:vertAlign w:val="superscript"/>
          <w:w w:val="100"/>
          <w:spacing w:val="0"/>
          <w:color w:val="000000"/>
          <w:position w:val="0"/>
        </w:rPr>
        <w:t>8</w:t>
      </w:r>
      <w:r>
        <w:rPr>
          <w:lang w:val="es-ES" w:eastAsia="es-ES" w:bidi="es-ES"/>
          <w:w w:val="100"/>
          <w:spacing w:val="0"/>
          <w:color w:val="000000"/>
          <w:position w:val="0"/>
        </w:rPr>
        <w:t>. En estos vocablos, la acción es la pretensión de que se tiene un derecho válido y en nombre del cual se promueve la de</w:t>
        <w:softHyphen/>
        <w:t>manda respectiva. En cierto modo, esta acepción de la acción, co</w:t>
        <w:softHyphen/>
        <w:t>mo pretensión, se proyecta sobre la de demanda en sentido sustan</w:t>
        <w:softHyphen/>
        <w:t>cial y se podría utilizar indistintamente diciendo "demanda funda</w:t>
        <w:softHyphen/>
        <w:t>da e infundada", "demanda (de tutela) de un derecho real o perso</w:t>
        <w:softHyphen/>
        <w:t>nal", etc. Es, decimos, el lenguaje habitual del foro y de la escuela en muchos países.</w:t>
      </w:r>
    </w:p>
    <w:p>
      <w:pPr>
        <w:pStyle w:val="Style5"/>
        <w:numPr>
          <w:ilvl w:val="0"/>
          <w:numId w:val="53"/>
        </w:numPr>
        <w:framePr w:w="5856" w:h="5916" w:hRule="exact" w:wrap="none" w:vAnchor="page" w:hAnchor="page" w:x="753" w:y="1910"/>
        <w:tabs>
          <w:tab w:leader="none" w:pos="1036" w:val="left"/>
        </w:tabs>
        <w:widowControl w:val="0"/>
        <w:keepNext w:val="0"/>
        <w:keepLines w:val="0"/>
        <w:shd w:val="clear" w:color="auto" w:fill="auto"/>
        <w:bidi w:val="0"/>
        <w:jc w:val="both"/>
        <w:spacing w:before="0" w:after="0" w:line="208" w:lineRule="exact"/>
        <w:ind w:left="440" w:right="0" w:firstLine="320"/>
      </w:pPr>
      <w:r>
        <w:rPr>
          <w:lang w:val="es-ES" w:eastAsia="es-ES" w:bidi="es-ES"/>
          <w:w w:val="100"/>
          <w:spacing w:val="0"/>
          <w:color w:val="000000"/>
          <w:position w:val="0"/>
        </w:rPr>
        <w:t xml:space="preserve">Como sinónimo </w:t>
      </w:r>
      <w:r>
        <w:rPr>
          <w:rStyle w:val="CharStyle203"/>
          <w:b w:val="0"/>
          <w:bCs w:val="0"/>
        </w:rPr>
        <w:t>de facultad de provocar la actividad de la jurisdic</w:t>
        <w:softHyphen/>
        <w:t>ción</w:t>
      </w:r>
      <w:r>
        <w:rPr>
          <w:lang w:val="es-ES" w:eastAsia="es-ES" w:bidi="es-ES"/>
          <w:w w:val="100"/>
          <w:spacing w:val="0"/>
          <w:color w:val="000000"/>
          <w:position w:val="0"/>
        </w:rPr>
        <w:t>; se habla, entonces, de un poder jurídico que tiene todo individuo como tal, y en nombre del cual le es posible acudir ante los jueces en demanda de amparo a su pretensión. El hecho de que esta pretensión sea fundada o infundada no afecta la naturaleza del poder jurídico de accionar; pueden promover sus acciones en justicia aun aquellos que erróneamente se consideran asistidos de razón</w:t>
      </w:r>
      <w:r>
        <w:rPr>
          <w:lang w:val="es-ES" w:eastAsia="es-ES" w:bidi="es-ES"/>
          <w:vertAlign w:val="superscript"/>
          <w:w w:val="100"/>
          <w:spacing w:val="0"/>
          <w:color w:val="000000"/>
          <w:position w:val="0"/>
        </w:rPr>
        <w:t>9</w:t>
      </w:r>
      <w:r>
        <w:rPr>
          <w:lang w:val="es-ES" w:eastAsia="es-ES" w:bidi="es-ES"/>
          <w:w w:val="100"/>
          <w:spacing w:val="0"/>
          <w:color w:val="000000"/>
          <w:position w:val="0"/>
        </w:rPr>
        <w:t>.</w:t>
      </w:r>
    </w:p>
    <w:p>
      <w:pPr>
        <w:pStyle w:val="Style5"/>
        <w:framePr w:w="5856" w:h="5916" w:hRule="exact" w:wrap="none" w:vAnchor="page" w:hAnchor="page" w:x="753" w:y="1910"/>
        <w:widowControl w:val="0"/>
        <w:keepNext w:val="0"/>
        <w:keepLines w:val="0"/>
        <w:shd w:val="clear" w:color="auto" w:fill="auto"/>
        <w:bidi w:val="0"/>
        <w:jc w:val="both"/>
        <w:spacing w:before="0" w:after="0" w:line="208" w:lineRule="exact"/>
        <w:ind w:left="440" w:right="0" w:firstLine="320"/>
      </w:pPr>
      <w:r>
        <w:rPr>
          <w:lang w:val="es-ES" w:eastAsia="es-ES" w:bidi="es-ES"/>
          <w:w w:val="100"/>
          <w:spacing w:val="0"/>
          <w:color w:val="000000"/>
          <w:position w:val="0"/>
        </w:rPr>
        <w:t xml:space="preserve">A lo largo de todo este libro, la palabra </w:t>
      </w:r>
      <w:r>
        <w:rPr>
          <w:rStyle w:val="CharStyle203"/>
          <w:b w:val="0"/>
          <w:bCs w:val="0"/>
        </w:rPr>
        <w:t>acción</w:t>
      </w:r>
      <w:r>
        <w:rPr>
          <w:rStyle w:val="CharStyle204"/>
        </w:rPr>
        <w:t xml:space="preserve"> </w:t>
      </w:r>
      <w:r>
        <w:rPr>
          <w:lang w:val="es-ES" w:eastAsia="es-ES" w:bidi="es-ES"/>
          <w:w w:val="100"/>
          <w:spacing w:val="0"/>
          <w:color w:val="000000"/>
          <w:position w:val="0"/>
        </w:rPr>
        <w:t>se halla usada en este último sentido. Cuando le damos otro diverso, por así correspon</w:t>
        <w:softHyphen/>
        <w:t>derle, lo hacemos notar expresamente.</w:t>
      </w:r>
    </w:p>
    <w:p>
      <w:pPr>
        <w:pStyle w:val="Style5"/>
        <w:framePr w:w="5856" w:h="5916" w:hRule="exact" w:wrap="none" w:vAnchor="page" w:hAnchor="page" w:x="753" w:y="1910"/>
        <w:widowControl w:val="0"/>
        <w:keepNext w:val="0"/>
        <w:keepLines w:val="0"/>
        <w:shd w:val="clear" w:color="auto" w:fill="auto"/>
        <w:bidi w:val="0"/>
        <w:jc w:val="both"/>
        <w:spacing w:before="0" w:after="0" w:line="208" w:lineRule="exact"/>
        <w:ind w:left="440" w:right="0" w:firstLine="320"/>
      </w:pPr>
      <w:r>
        <w:rPr>
          <w:lang w:val="es-ES" w:eastAsia="es-ES" w:bidi="es-ES"/>
          <w:w w:val="100"/>
          <w:spacing w:val="0"/>
          <w:color w:val="000000"/>
          <w:position w:val="0"/>
        </w:rPr>
        <w:t xml:space="preserve">Entendemos, pues, por acción no ya el derecho material del actor ni su pretensión a que ese derecho sea tutelado por la jurisdicción, sino su </w:t>
      </w:r>
      <w:r>
        <w:rPr>
          <w:rStyle w:val="CharStyle203"/>
          <w:b w:val="0"/>
          <w:bCs w:val="0"/>
        </w:rPr>
        <w:t>poder jurídico de acudir ante los órganos jurisdiccionales.</w:t>
      </w:r>
    </w:p>
    <w:p>
      <w:pPr>
        <w:pStyle w:val="Style5"/>
        <w:framePr w:w="5856" w:h="5916" w:hRule="exact" w:wrap="none" w:vAnchor="page" w:hAnchor="page" w:x="753" w:y="1910"/>
        <w:widowControl w:val="0"/>
        <w:keepNext w:val="0"/>
        <w:keepLines w:val="0"/>
        <w:shd w:val="clear" w:color="auto" w:fill="auto"/>
        <w:bidi w:val="0"/>
        <w:jc w:val="both"/>
        <w:spacing w:before="0" w:after="0" w:line="208" w:lineRule="exact"/>
        <w:ind w:left="440" w:right="0" w:firstLine="320"/>
      </w:pPr>
      <w:r>
        <w:rPr>
          <w:lang w:val="es-ES" w:eastAsia="es-ES" w:bidi="es-ES"/>
          <w:w w:val="100"/>
          <w:spacing w:val="0"/>
          <w:color w:val="000000"/>
          <w:position w:val="0"/>
        </w:rPr>
        <w:t>Pasamos a examinar el alcance de esta definición.</w:t>
      </w:r>
    </w:p>
    <w:p>
      <w:pPr>
        <w:pStyle w:val="Style11"/>
        <w:framePr w:w="5856" w:h="2054" w:hRule="exact" w:wrap="none" w:vAnchor="page" w:hAnchor="page" w:x="753" w:y="8254"/>
        <w:widowControl w:val="0"/>
        <w:keepNext w:val="0"/>
        <w:keepLines w:val="0"/>
        <w:shd w:val="clear" w:color="auto" w:fill="auto"/>
        <w:bidi w:val="0"/>
        <w:jc w:val="both"/>
        <w:spacing w:before="0" w:after="0" w:line="168" w:lineRule="exact"/>
        <w:ind w:left="440" w:right="0" w:firstLine="0"/>
      </w:pPr>
      <w:r>
        <w:rPr>
          <w:lang w:val="es-ES" w:eastAsia="es-ES" w:bidi="es-ES"/>
          <w:w w:val="100"/>
          <w:spacing w:val="0"/>
          <w:color w:val="000000"/>
          <w:position w:val="0"/>
        </w:rPr>
        <w:t xml:space="preserve">"Repertorio Enciclopédico </w:t>
      </w:r>
      <w:r>
        <w:rPr>
          <w:lang w:val="it-IT" w:eastAsia="it-IT" w:bidi="it-IT"/>
          <w:w w:val="100"/>
          <w:spacing w:val="0"/>
          <w:color w:val="000000"/>
          <w:position w:val="0"/>
        </w:rPr>
        <w:t xml:space="preserve">do </w:t>
      </w:r>
      <w:r>
        <w:rPr>
          <w:lang w:val="es-ES" w:eastAsia="es-ES" w:bidi="es-ES"/>
          <w:w w:val="100"/>
          <w:spacing w:val="0"/>
          <w:color w:val="000000"/>
          <w:position w:val="0"/>
        </w:rPr>
        <w:t xml:space="preserve">Direito Brasileiro", t. </w:t>
      </w:r>
      <w:r>
        <w:rPr>
          <w:lang w:val="it-IT" w:eastAsia="it-IT" w:bidi="it-IT"/>
          <w:w w:val="100"/>
          <w:spacing w:val="0"/>
          <w:color w:val="000000"/>
          <w:position w:val="0"/>
        </w:rPr>
        <w:t xml:space="preserve">VII, </w:t>
      </w:r>
      <w:r>
        <w:rPr>
          <w:lang w:val="es-ES" w:eastAsia="es-ES" w:bidi="es-ES"/>
          <w:w w:val="100"/>
          <w:spacing w:val="0"/>
          <w:color w:val="000000"/>
          <w:position w:val="0"/>
        </w:rPr>
        <w:t xml:space="preserve">Río de Janeiro, 1950. Véase asimismo </w:t>
      </w:r>
      <w:r>
        <w:rPr>
          <w:rStyle w:val="CharStyle224"/>
        </w:rPr>
        <w:t xml:space="preserve">Tei.lo, </w:t>
      </w:r>
      <w:r>
        <w:rPr>
          <w:rStyle w:val="CharStyle152"/>
        </w:rPr>
        <w:t xml:space="preserve">La defensa </w:t>
      </w:r>
      <w:r>
        <w:rPr>
          <w:rStyle w:val="CharStyle152"/>
          <w:lang w:val="fr-FR" w:eastAsia="fr-FR" w:bidi="fr-FR"/>
        </w:rPr>
        <w:t xml:space="preserve">sine </w:t>
      </w:r>
      <w:r>
        <w:rPr>
          <w:rStyle w:val="CharStyle152"/>
        </w:rPr>
        <w:t xml:space="preserve">actione </w:t>
      </w:r>
      <w:r>
        <w:rPr>
          <w:rStyle w:val="CharStyle152"/>
          <w:lang w:val="fr-FR" w:eastAsia="fr-FR" w:bidi="fr-FR"/>
        </w:rPr>
        <w:t xml:space="preserve">agit </w:t>
      </w:r>
      <w:r>
        <w:rPr>
          <w:rStyle w:val="CharStyle152"/>
        </w:rPr>
        <w:t>en los juicios por repetición de derechos municipales,</w:t>
      </w:r>
      <w:r>
        <w:rPr>
          <w:lang w:val="es-ES" w:eastAsia="es-ES" w:bidi="es-ES"/>
          <w:w w:val="100"/>
          <w:spacing w:val="0"/>
          <w:color w:val="000000"/>
          <w:position w:val="0"/>
        </w:rPr>
        <w:t xml:space="preserve"> en "Rev. de Derecho y Administración Municipal", Buenos Aires, enero 1944, p. 3.</w:t>
      </w:r>
    </w:p>
    <w:p>
      <w:pPr>
        <w:pStyle w:val="Style11"/>
        <w:numPr>
          <w:ilvl w:val="0"/>
          <w:numId w:val="55"/>
        </w:numPr>
        <w:framePr w:w="5856" w:h="2054" w:hRule="exact" w:wrap="none" w:vAnchor="page" w:hAnchor="page" w:x="753" w:y="8254"/>
        <w:tabs>
          <w:tab w:leader="none" w:pos="964" w:val="left"/>
        </w:tabs>
        <w:widowControl w:val="0"/>
        <w:keepNext w:val="0"/>
        <w:keepLines w:val="0"/>
        <w:shd w:val="clear" w:color="auto" w:fill="auto"/>
        <w:bidi w:val="0"/>
        <w:jc w:val="both"/>
        <w:spacing w:before="0" w:after="0" w:line="168" w:lineRule="exact"/>
        <w:ind w:left="440" w:right="0" w:firstLine="320"/>
      </w:pPr>
      <w:r>
        <w:rPr>
          <w:lang w:val="es-ES" w:eastAsia="es-ES" w:bidi="es-ES"/>
          <w:w w:val="100"/>
          <w:spacing w:val="0"/>
          <w:color w:val="000000"/>
          <w:position w:val="0"/>
        </w:rPr>
        <w:t xml:space="preserve">Es por este motivo </w:t>
      </w:r>
      <w:r>
        <w:rPr>
          <w:lang w:val="fr-FR" w:eastAsia="fr-FR" w:bidi="fr-FR"/>
          <w:w w:val="100"/>
          <w:spacing w:val="0"/>
          <w:color w:val="000000"/>
          <w:position w:val="0"/>
        </w:rPr>
        <w:t xml:space="preserve">que Lois </w:t>
      </w:r>
      <w:r>
        <w:rPr>
          <w:rStyle w:val="CharStyle185"/>
        </w:rPr>
        <w:t xml:space="preserve">Estévez, </w:t>
      </w:r>
      <w:r>
        <w:rPr>
          <w:rStyle w:val="CharStyle152"/>
        </w:rPr>
        <w:t>Proceso</w:t>
      </w:r>
      <w:r>
        <w:rPr>
          <w:lang w:val="es-ES" w:eastAsia="es-ES" w:bidi="es-ES"/>
          <w:w w:val="100"/>
          <w:spacing w:val="0"/>
          <w:color w:val="000000"/>
          <w:position w:val="0"/>
        </w:rPr>
        <w:t xml:space="preserve"> i/ </w:t>
      </w:r>
      <w:r>
        <w:rPr>
          <w:rStyle w:val="CharStyle152"/>
        </w:rPr>
        <w:t>forma,</w:t>
      </w:r>
      <w:r>
        <w:rPr>
          <w:lang w:val="es-ES" w:eastAsia="es-ES" w:bidi="es-ES"/>
          <w:w w:val="100"/>
          <w:spacing w:val="0"/>
          <w:color w:val="000000"/>
          <w:position w:val="0"/>
        </w:rPr>
        <w:t xml:space="preserve"> Santiago </w:t>
      </w:r>
      <w:r>
        <w:rPr>
          <w:lang w:val="it-IT" w:eastAsia="it-IT" w:bidi="it-IT"/>
          <w:w w:val="100"/>
          <w:spacing w:val="0"/>
          <w:color w:val="000000"/>
          <w:position w:val="0"/>
        </w:rPr>
        <w:t xml:space="preserve">de Compostela, </w:t>
      </w:r>
      <w:r>
        <w:rPr>
          <w:lang w:val="es-ES" w:eastAsia="es-ES" w:bidi="es-ES"/>
          <w:w w:val="100"/>
          <w:spacing w:val="0"/>
          <w:color w:val="000000"/>
          <w:position w:val="0"/>
        </w:rPr>
        <w:t xml:space="preserve">1947, </w:t>
      </w:r>
      <w:r>
        <w:rPr>
          <w:rStyle w:val="CharStyle225"/>
        </w:rPr>
        <w:t xml:space="preserve">p. </w:t>
      </w:r>
      <w:r>
        <w:rPr>
          <w:lang w:val="es-ES" w:eastAsia="es-ES" w:bidi="es-ES"/>
          <w:w w:val="100"/>
          <w:spacing w:val="0"/>
          <w:color w:val="000000"/>
          <w:position w:val="0"/>
        </w:rPr>
        <w:t xml:space="preserve">109, siguiendo la doctrina alemana, una parte </w:t>
      </w:r>
      <w:r>
        <w:rPr>
          <w:rStyle w:val="CharStyle225"/>
        </w:rPr>
        <w:t xml:space="preserve">de </w:t>
      </w:r>
      <w:r>
        <w:rPr>
          <w:lang w:val="es-ES" w:eastAsia="es-ES" w:bidi="es-ES"/>
          <w:w w:val="100"/>
          <w:spacing w:val="0"/>
          <w:color w:val="000000"/>
          <w:position w:val="0"/>
        </w:rPr>
        <w:t xml:space="preserve">la italiana </w:t>
      </w:r>
      <w:r>
        <w:rPr>
          <w:rStyle w:val="CharStyle225"/>
        </w:rPr>
        <w:t xml:space="preserve">y </w:t>
      </w:r>
      <w:r>
        <w:rPr>
          <w:lang w:val="es-ES" w:eastAsia="es-ES" w:bidi="es-ES"/>
          <w:w w:val="100"/>
          <w:spacing w:val="0"/>
          <w:color w:val="000000"/>
          <w:position w:val="0"/>
        </w:rPr>
        <w:t xml:space="preserve">la ehseñanza de su compatriota </w:t>
      </w:r>
      <w:r>
        <w:rPr>
          <w:rStyle w:val="CharStyle185"/>
        </w:rPr>
        <w:t>Guasi</w:t>
      </w:r>
      <w:r>
        <w:rPr>
          <w:rStyle w:val="CharStyle225"/>
          <w:vertAlign w:val="superscript"/>
        </w:rPr>
        <w:t>j</w:t>
      </w:r>
      <w:r>
        <w:rPr>
          <w:rStyle w:val="CharStyle225"/>
        </w:rPr>
        <w:t xml:space="preserve">, </w:t>
      </w:r>
      <w:r>
        <w:rPr>
          <w:lang w:val="es-ES" w:eastAsia="es-ES" w:bidi="es-ES"/>
          <w:w w:val="100"/>
          <w:spacing w:val="0"/>
          <w:color w:val="000000"/>
          <w:position w:val="0"/>
        </w:rPr>
        <w:t xml:space="preserve">insta a prescindir del vocablo acción </w:t>
      </w:r>
      <w:r>
        <w:rPr>
          <w:rStyle w:val="CharStyle225"/>
        </w:rPr>
        <w:t xml:space="preserve">y </w:t>
      </w:r>
      <w:r>
        <w:rPr>
          <w:lang w:val="es-ES" w:eastAsia="es-ES" w:bidi="es-ES"/>
          <w:w w:val="100"/>
          <w:spacing w:val="0"/>
          <w:color w:val="000000"/>
          <w:position w:val="0"/>
        </w:rPr>
        <w:t xml:space="preserve">sustituirlo por </w:t>
      </w:r>
      <w:r>
        <w:rPr>
          <w:rStyle w:val="CharStyle225"/>
        </w:rPr>
        <w:t xml:space="preserve">el </w:t>
      </w:r>
      <w:r>
        <w:rPr>
          <w:lang w:val="es-ES" w:eastAsia="es-ES" w:bidi="es-ES"/>
          <w:w w:val="100"/>
          <w:spacing w:val="0"/>
          <w:color w:val="000000"/>
          <w:position w:val="0"/>
        </w:rPr>
        <w:t xml:space="preserve">de pretensión; por lo que él llama "el concepto puro de pretensión procesal". Cfr. </w:t>
      </w:r>
      <w:r>
        <w:rPr>
          <w:rStyle w:val="CharStyle152"/>
        </w:rPr>
        <w:t>La pretensión procesal,</w:t>
      </w:r>
      <w:r>
        <w:rPr>
          <w:lang w:val="es-ES" w:eastAsia="es-ES" w:bidi="es-ES"/>
          <w:w w:val="100"/>
          <w:spacing w:val="0"/>
          <w:color w:val="000000"/>
          <w:position w:val="0"/>
        </w:rPr>
        <w:t xml:space="preserve"> </w:t>
      </w:r>
      <w:r>
        <w:rPr>
          <w:lang w:val="fr-FR" w:eastAsia="fr-FR" w:bidi="fr-FR"/>
          <w:w w:val="100"/>
          <w:spacing w:val="0"/>
          <w:color w:val="000000"/>
          <w:position w:val="0"/>
        </w:rPr>
        <w:t xml:space="preserve">en "Rev. </w:t>
      </w:r>
      <w:r>
        <w:rPr>
          <w:lang w:val="es-ES" w:eastAsia="es-ES" w:bidi="es-ES"/>
          <w:w w:val="100"/>
          <w:spacing w:val="0"/>
          <w:color w:val="000000"/>
          <w:position w:val="0"/>
        </w:rPr>
        <w:t>D. P", 1951, p. 333.</w:t>
      </w:r>
    </w:p>
    <w:p>
      <w:pPr>
        <w:pStyle w:val="Style11"/>
        <w:numPr>
          <w:ilvl w:val="0"/>
          <w:numId w:val="55"/>
        </w:numPr>
        <w:framePr w:w="5856" w:h="2054" w:hRule="exact" w:wrap="none" w:vAnchor="page" w:hAnchor="page" w:x="753" w:y="8254"/>
        <w:tabs>
          <w:tab w:leader="none" w:pos="968" w:val="left"/>
        </w:tabs>
        <w:widowControl w:val="0"/>
        <w:keepNext w:val="0"/>
        <w:keepLines w:val="0"/>
        <w:shd w:val="clear" w:color="auto" w:fill="auto"/>
        <w:bidi w:val="0"/>
        <w:jc w:val="both"/>
        <w:spacing w:before="0" w:after="0" w:line="168" w:lineRule="exact"/>
        <w:ind w:left="440" w:right="0" w:firstLine="320"/>
      </w:pPr>
      <w:r>
        <w:rPr>
          <w:lang w:val="es-ES" w:eastAsia="es-ES" w:bidi="es-ES"/>
          <w:w w:val="100"/>
          <w:spacing w:val="0"/>
          <w:color w:val="000000"/>
          <w:position w:val="0"/>
        </w:rPr>
        <w:t xml:space="preserve">Cír. sobre el problema de la terminología, </w:t>
      </w:r>
      <w:r>
        <w:rPr>
          <w:rStyle w:val="CharStyle185"/>
        </w:rPr>
        <w:t xml:space="preserve">Prieto Castro, </w:t>
      </w:r>
      <w:r>
        <w:rPr>
          <w:rStyle w:val="CharStyle152"/>
        </w:rPr>
        <w:t>La acción en el derecho español,</w:t>
      </w:r>
      <w:r>
        <w:rPr>
          <w:lang w:val="es-ES" w:eastAsia="es-ES" w:bidi="es-ES"/>
          <w:w w:val="100"/>
          <w:spacing w:val="0"/>
          <w:color w:val="000000"/>
          <w:position w:val="0"/>
        </w:rPr>
        <w:t xml:space="preserve"> cit. también </w:t>
      </w:r>
      <w:r>
        <w:rPr>
          <w:rStyle w:val="CharStyle185"/>
        </w:rPr>
        <w:t xml:space="preserve">Pairen Guiixfn, </w:t>
      </w:r>
      <w:r>
        <w:rPr>
          <w:rStyle w:val="CharStyle152"/>
        </w:rPr>
        <w:t xml:space="preserve">La transformación de la demanda en el proceso civil, </w:t>
      </w:r>
      <w:r>
        <w:rPr>
          <w:lang w:val="es-ES" w:eastAsia="es-ES" w:bidi="es-ES"/>
          <w:w w:val="100"/>
          <w:spacing w:val="0"/>
          <w:color w:val="000000"/>
          <w:position w:val="0"/>
        </w:rPr>
        <w:t xml:space="preserve">Santiago </w:t>
      </w:r>
      <w:r>
        <w:rPr>
          <w:lang w:val="it-IT" w:eastAsia="it-IT" w:bidi="it-IT"/>
          <w:w w:val="100"/>
          <w:spacing w:val="0"/>
          <w:color w:val="000000"/>
          <w:position w:val="0"/>
        </w:rPr>
        <w:t xml:space="preserve">de Compostela, </w:t>
      </w:r>
      <w:r>
        <w:rPr>
          <w:lang w:val="es-ES" w:eastAsia="es-ES" w:bidi="es-ES"/>
          <w:w w:val="100"/>
          <w:spacing w:val="0"/>
          <w:color w:val="000000"/>
          <w:position w:val="0"/>
        </w:rPr>
        <w:t xml:space="preserve">1949, ps. 79 y </w:t>
      </w:r>
      <w:r>
        <w:rPr>
          <w:lang w:val="it-IT" w:eastAsia="it-IT" w:bidi="it-IT"/>
          <w:w w:val="100"/>
          <w:spacing w:val="0"/>
          <w:color w:val="000000"/>
          <w:position w:val="0"/>
        </w:rPr>
        <w:t>ss.</w:t>
      </w:r>
    </w:p>
    <w:p>
      <w:pPr>
        <w:widowControl w:val="0"/>
        <w:rPr>
          <w:sz w:val="2"/>
          <w:szCs w:val="2"/>
        </w:rPr>
        <w:sectPr>
          <w:footnotePr>
            <w:pos w:val="pageBottom"/>
            <w:numFmt w:val="decimal"/>
            <w:numRestart w:val="continuous"/>
          </w:footnotePr>
          <w:pgSz w:w="7734" w:h="11550"/>
          <w:pgMar w:top="360" w:left="360" w:right="360" w:bottom="360" w:header="0" w:footer="3" w:gutter="0"/>
          <w:rtlGutter w:val="0"/>
          <w:cols w:space="720"/>
          <w:noEndnote/>
          <w:docGrid w:linePitch="360"/>
        </w:sectPr>
      </w:pPr>
    </w:p>
    <w:p>
      <w:pPr>
        <w:pStyle w:val="Style41"/>
        <w:framePr w:wrap="none" w:vAnchor="page" w:hAnchor="page" w:x="3481" w:y="1492"/>
        <w:widowControl w:val="0"/>
        <w:keepNext w:val="0"/>
        <w:keepLines w:val="0"/>
        <w:shd w:val="clear" w:color="auto" w:fill="auto"/>
        <w:bidi w:val="0"/>
        <w:jc w:val="left"/>
        <w:spacing w:before="0" w:after="0" w:line="160" w:lineRule="exact"/>
        <w:ind w:left="0" w:right="0" w:firstLine="0"/>
      </w:pPr>
      <w:r>
        <w:rPr>
          <w:rStyle w:val="CharStyle181"/>
        </w:rPr>
        <w:t xml:space="preserve">La </w:t>
      </w:r>
      <w:r>
        <w:rPr>
          <w:rStyle w:val="CharStyle43"/>
        </w:rPr>
        <w:t>acción</w:t>
      </w:r>
    </w:p>
    <w:p>
      <w:pPr>
        <w:pStyle w:val="Style21"/>
        <w:framePr w:wrap="none" w:vAnchor="page" w:hAnchor="page" w:x="6397" w:y="1496"/>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51</w:t>
      </w:r>
    </w:p>
    <w:p>
      <w:pPr>
        <w:pStyle w:val="Style200"/>
        <w:numPr>
          <w:ilvl w:val="0"/>
          <w:numId w:val="51"/>
        </w:numPr>
        <w:framePr w:w="5856" w:h="4920" w:hRule="exact" w:wrap="none" w:vAnchor="page" w:hAnchor="page" w:x="753" w:y="1944"/>
        <w:tabs>
          <w:tab w:leader="none" w:pos="748" w:val="left"/>
        </w:tabs>
        <w:widowControl w:val="0"/>
        <w:keepNext w:val="0"/>
        <w:keepLines w:val="0"/>
        <w:shd w:val="clear" w:color="auto" w:fill="auto"/>
        <w:bidi w:val="0"/>
        <w:spacing w:before="0" w:after="182" w:line="170" w:lineRule="exact"/>
        <w:ind w:left="400" w:right="0" w:firstLine="0"/>
      </w:pPr>
      <w:r>
        <w:rPr>
          <w:lang w:val="es-ES" w:eastAsia="es-ES" w:bidi="es-ES"/>
          <w:w w:val="100"/>
          <w:spacing w:val="0"/>
          <w:color w:val="000000"/>
          <w:position w:val="0"/>
        </w:rPr>
        <w:t>Definiciones legales y su deficiencia.</w:t>
      </w:r>
    </w:p>
    <w:p>
      <w:pPr>
        <w:pStyle w:val="Style5"/>
        <w:framePr w:w="5856" w:h="4920" w:hRule="exact" w:wrap="none" w:vAnchor="page" w:hAnchor="page" w:x="753" w:y="1944"/>
        <w:widowControl w:val="0"/>
        <w:keepNext w:val="0"/>
        <w:keepLines w:val="0"/>
        <w:shd w:val="clear" w:color="auto" w:fill="auto"/>
        <w:bidi w:val="0"/>
        <w:jc w:val="both"/>
        <w:spacing w:before="0" w:after="0" w:line="200" w:lineRule="exact"/>
        <w:ind w:left="400" w:right="0" w:firstLine="340"/>
      </w:pPr>
      <w:r>
        <w:rPr>
          <w:lang w:val="es-ES" w:eastAsia="es-ES" w:bidi="es-ES"/>
          <w:w w:val="100"/>
          <w:spacing w:val="0"/>
          <w:color w:val="000000"/>
          <w:position w:val="0"/>
        </w:rPr>
        <w:t>La acción aparece definida todavía en algunas legislaciones ame</w:t>
        <w:softHyphen/>
        <w:t>ricanas.</w:t>
      </w:r>
    </w:p>
    <w:p>
      <w:pPr>
        <w:pStyle w:val="Style5"/>
        <w:framePr w:w="5856" w:h="4920" w:hRule="exact" w:wrap="none" w:vAnchor="page" w:hAnchor="page" w:x="753" w:y="1944"/>
        <w:widowControl w:val="0"/>
        <w:keepNext w:val="0"/>
        <w:keepLines w:val="0"/>
        <w:shd w:val="clear" w:color="auto" w:fill="auto"/>
        <w:bidi w:val="0"/>
        <w:jc w:val="both"/>
        <w:spacing w:before="0" w:after="0" w:line="200" w:lineRule="exact"/>
        <w:ind w:left="400" w:right="0" w:firstLine="340"/>
      </w:pPr>
      <w:r>
        <w:rPr>
          <w:lang w:val="es-ES" w:eastAsia="es-ES" w:bidi="es-ES"/>
          <w:w w:val="100"/>
          <w:spacing w:val="0"/>
          <w:color w:val="000000"/>
          <w:position w:val="0"/>
        </w:rPr>
        <w:t>Se dice, por ejemplo</w:t>
      </w:r>
      <w:r>
        <w:rPr>
          <w:lang w:val="es-ES" w:eastAsia="es-ES" w:bidi="es-ES"/>
          <w:vertAlign w:val="superscript"/>
          <w:w w:val="100"/>
          <w:spacing w:val="0"/>
          <w:color w:val="000000"/>
          <w:position w:val="0"/>
        </w:rPr>
        <w:t>10</w:t>
      </w:r>
      <w:r>
        <w:rPr>
          <w:lang w:val="es-ES" w:eastAsia="es-ES" w:bidi="es-ES"/>
          <w:w w:val="100"/>
          <w:spacing w:val="0"/>
          <w:color w:val="000000"/>
          <w:position w:val="0"/>
        </w:rPr>
        <w:t>, que "acción es el medio legal de pedir judicialmente lo que es nuestro o se nos debe", simple paráfrasis de un pasaje clásico de notoria difusión</w:t>
      </w:r>
      <w:r>
        <w:rPr>
          <w:lang w:val="es-ES" w:eastAsia="es-ES" w:bidi="es-ES"/>
          <w:vertAlign w:val="superscript"/>
          <w:w w:val="100"/>
          <w:spacing w:val="0"/>
          <w:color w:val="000000"/>
          <w:position w:val="0"/>
        </w:rPr>
        <w:t>11</w:t>
      </w:r>
      <w:r>
        <w:rPr>
          <w:lang w:val="es-ES" w:eastAsia="es-ES" w:bidi="es-ES"/>
          <w:w w:val="100"/>
          <w:spacing w:val="0"/>
          <w:color w:val="000000"/>
          <w:position w:val="0"/>
        </w:rPr>
        <w:t>.</w:t>
      </w:r>
    </w:p>
    <w:p>
      <w:pPr>
        <w:pStyle w:val="Style5"/>
        <w:framePr w:w="5856" w:h="4920" w:hRule="exact" w:wrap="none" w:vAnchor="page" w:hAnchor="page" w:x="753" w:y="1944"/>
        <w:widowControl w:val="0"/>
        <w:keepNext w:val="0"/>
        <w:keepLines w:val="0"/>
        <w:shd w:val="clear" w:color="auto" w:fill="auto"/>
        <w:bidi w:val="0"/>
        <w:jc w:val="both"/>
        <w:spacing w:before="0" w:after="0" w:line="200" w:lineRule="exact"/>
        <w:ind w:left="400" w:right="0" w:firstLine="340"/>
      </w:pPr>
      <w:r>
        <w:rPr>
          <w:lang w:val="es-ES" w:eastAsia="es-ES" w:bidi="es-ES"/>
          <w:w w:val="100"/>
          <w:spacing w:val="0"/>
          <w:color w:val="000000"/>
          <w:position w:val="0"/>
        </w:rPr>
        <w:t>Una definición de esa índole, no obstante el prestigio de la auto</w:t>
        <w:softHyphen/>
        <w:t>ridad, no puede satisfacer las exigencias científicas del derecho proce</w:t>
        <w:softHyphen/>
        <w:t>sal moderno.</w:t>
      </w:r>
    </w:p>
    <w:p>
      <w:pPr>
        <w:pStyle w:val="Style5"/>
        <w:framePr w:w="5856" w:h="4920" w:hRule="exact" w:wrap="none" w:vAnchor="page" w:hAnchor="page" w:x="753" w:y="1944"/>
        <w:widowControl w:val="0"/>
        <w:keepNext w:val="0"/>
        <w:keepLines w:val="0"/>
        <w:shd w:val="clear" w:color="auto" w:fill="auto"/>
        <w:bidi w:val="0"/>
        <w:jc w:val="both"/>
        <w:spacing w:before="0" w:after="0" w:line="200" w:lineRule="exact"/>
        <w:ind w:left="400" w:right="0" w:firstLine="340"/>
      </w:pPr>
      <w:r>
        <w:rPr>
          <w:lang w:val="es-ES" w:eastAsia="es-ES" w:bidi="es-ES"/>
          <w:w w:val="100"/>
          <w:spacing w:val="0"/>
          <w:color w:val="000000"/>
          <w:position w:val="0"/>
        </w:rPr>
        <w:t>Aparte de la impropiedad técnica que supone incorporar una de</w:t>
        <w:softHyphen/>
        <w:t>finición al derecho positivo, deben hacerse a su respecto dos observa</w:t>
        <w:softHyphen/>
        <w:t xml:space="preserve">ciones. Por un lado, que el concepto de la acción como </w:t>
      </w:r>
      <w:r>
        <w:rPr>
          <w:rStyle w:val="CharStyle203"/>
          <w:b w:val="0"/>
          <w:bCs w:val="0"/>
        </w:rPr>
        <w:t xml:space="preserve">medio legal, </w:t>
      </w:r>
      <w:r>
        <w:rPr>
          <w:lang w:val="es-ES" w:eastAsia="es-ES" w:bidi="es-ES"/>
          <w:w w:val="100"/>
          <w:spacing w:val="0"/>
          <w:color w:val="000000"/>
          <w:position w:val="0"/>
        </w:rPr>
        <w:t xml:space="preserve">correcto en sí mismo, confunde acerca de su naturaleza: ésta no es tan sólo </w:t>
      </w:r>
      <w:r>
        <w:rPr>
          <w:rStyle w:val="CharStyle203"/>
          <w:b w:val="0"/>
          <w:bCs w:val="0"/>
        </w:rPr>
        <w:t>remedium juris,</w:t>
      </w:r>
      <w:r>
        <w:rPr>
          <w:rStyle w:val="CharStyle204"/>
        </w:rPr>
        <w:t xml:space="preserve"> </w:t>
      </w:r>
      <w:r>
        <w:rPr>
          <w:lang w:val="es-ES" w:eastAsia="es-ES" w:bidi="es-ES"/>
          <w:w w:val="100"/>
          <w:spacing w:val="0"/>
          <w:color w:val="000000"/>
          <w:position w:val="0"/>
        </w:rPr>
        <w:t>sino un poder jurídico autónomo que puede con</w:t>
        <w:softHyphen/>
        <w:t>cebirse desprendido del derecho material sobre lo nuestro o lo que se nos debe. Por otro lado, que la definición no alcanza a comprender las acciones de mera declaración, en las cuales no se reclama nada que nos pertenezca o que nos sea debido, sino una pura declaración apta para hacer cesar un estado de incertidumbre jurídica. Tampoco abarca las acciones preventivas y algunas constitutivas.</w:t>
      </w:r>
    </w:p>
    <w:p>
      <w:pPr>
        <w:pStyle w:val="Style5"/>
        <w:framePr w:w="5856" w:h="4920" w:hRule="exact" w:wrap="none" w:vAnchor="page" w:hAnchor="page" w:x="753" w:y="1944"/>
        <w:widowControl w:val="0"/>
        <w:keepNext w:val="0"/>
        <w:keepLines w:val="0"/>
        <w:shd w:val="clear" w:color="auto" w:fill="auto"/>
        <w:bidi w:val="0"/>
        <w:jc w:val="both"/>
        <w:spacing w:before="0" w:after="0" w:line="200" w:lineRule="exact"/>
        <w:ind w:left="400" w:right="0" w:firstLine="340"/>
      </w:pPr>
      <w:r>
        <w:rPr>
          <w:lang w:val="es-ES" w:eastAsia="es-ES" w:bidi="es-ES"/>
          <w:w w:val="100"/>
          <w:spacing w:val="0"/>
          <w:color w:val="000000"/>
          <w:position w:val="0"/>
        </w:rPr>
        <w:t>Corresponde, en consecuencia, prescindir de estas definiciones contenidas en las leyes y examinar el tema de la acción tal como surge del conjunto de normas del derecho positivo.</w:t>
      </w:r>
    </w:p>
    <w:p>
      <w:pPr>
        <w:pStyle w:val="Style5"/>
        <w:framePr w:w="5856" w:h="2099" w:hRule="exact" w:wrap="none" w:vAnchor="page" w:hAnchor="page" w:x="753" w:y="7045"/>
        <w:widowControl w:val="0"/>
        <w:keepNext w:val="0"/>
        <w:keepLines w:val="0"/>
        <w:shd w:val="clear" w:color="auto" w:fill="auto"/>
        <w:bidi w:val="0"/>
        <w:jc w:val="left"/>
        <w:spacing w:before="0" w:after="0" w:line="404" w:lineRule="exact"/>
        <w:ind w:left="1560" w:right="0" w:firstLine="0"/>
      </w:pPr>
      <w:r>
        <w:rPr>
          <w:lang w:val="es-ES" w:eastAsia="es-ES" w:bidi="es-ES"/>
          <w:w w:val="100"/>
          <w:spacing w:val="0"/>
          <w:color w:val="000000"/>
          <w:position w:val="0"/>
        </w:rPr>
        <w:t>§ 2. EVOLUCIÓN DE LA DOCTRINA</w:t>
      </w:r>
    </w:p>
    <w:p>
      <w:pPr>
        <w:pStyle w:val="Style200"/>
        <w:numPr>
          <w:ilvl w:val="0"/>
          <w:numId w:val="51"/>
        </w:numPr>
        <w:framePr w:w="5856" w:h="2099" w:hRule="exact" w:wrap="none" w:vAnchor="page" w:hAnchor="page" w:x="753" w:y="7045"/>
        <w:tabs>
          <w:tab w:leader="none" w:pos="748" w:val="left"/>
        </w:tabs>
        <w:widowControl w:val="0"/>
        <w:keepNext w:val="0"/>
        <w:keepLines w:val="0"/>
        <w:shd w:val="clear" w:color="auto" w:fill="auto"/>
        <w:bidi w:val="0"/>
        <w:spacing w:before="0" w:after="0" w:line="404" w:lineRule="exact"/>
        <w:ind w:left="400" w:right="0" w:firstLine="0"/>
      </w:pPr>
      <w:r>
        <w:rPr>
          <w:lang w:val="es-ES" w:eastAsia="es-ES" w:bidi="es-ES"/>
          <w:w w:val="100"/>
          <w:spacing w:val="0"/>
          <w:color w:val="000000"/>
          <w:position w:val="0"/>
        </w:rPr>
        <w:t>La concepción tradicional.</w:t>
      </w:r>
    </w:p>
    <w:p>
      <w:pPr>
        <w:pStyle w:val="Style5"/>
        <w:framePr w:w="5856" w:h="2099" w:hRule="exact" w:wrap="none" w:vAnchor="page" w:hAnchor="page" w:x="753" w:y="7045"/>
        <w:widowControl w:val="0"/>
        <w:keepNext w:val="0"/>
        <w:keepLines w:val="0"/>
        <w:shd w:val="clear" w:color="auto" w:fill="auto"/>
        <w:bidi w:val="0"/>
        <w:jc w:val="both"/>
        <w:spacing w:before="0" w:after="0" w:line="204" w:lineRule="exact"/>
        <w:ind w:left="400" w:right="0" w:firstLine="340"/>
      </w:pPr>
      <w:r>
        <w:rPr>
          <w:lang w:val="es-ES" w:eastAsia="es-ES" w:bidi="es-ES"/>
          <w:w w:val="100"/>
          <w:spacing w:val="0"/>
          <w:color w:val="000000"/>
          <w:position w:val="0"/>
        </w:rPr>
        <w:t>Siguiendo la huella del derecho romano, la doctrina consideró tradicionalmente que la acción y el derecho eran una misma cosa.</w:t>
      </w:r>
    </w:p>
    <w:p>
      <w:pPr>
        <w:pStyle w:val="Style5"/>
        <w:framePr w:w="5856" w:h="2099" w:hRule="exact" w:wrap="none" w:vAnchor="page" w:hAnchor="page" w:x="753" w:y="7045"/>
        <w:widowControl w:val="0"/>
        <w:keepNext w:val="0"/>
        <w:keepLines w:val="0"/>
        <w:shd w:val="clear" w:color="auto" w:fill="auto"/>
        <w:bidi w:val="0"/>
        <w:jc w:val="both"/>
        <w:spacing w:before="0" w:after="0" w:line="204" w:lineRule="exact"/>
        <w:ind w:left="400" w:right="0" w:firstLine="340"/>
      </w:pPr>
      <w:r>
        <w:rPr>
          <w:lang w:val="es-ES" w:eastAsia="es-ES" w:bidi="es-ES"/>
          <w:w w:val="100"/>
          <w:spacing w:val="0"/>
          <w:color w:val="000000"/>
          <w:position w:val="0"/>
        </w:rPr>
        <w:t>Se llegó* a decir que la acción era el derecho en movimiento, o el derecho elevado a una segunda potencia, o el derecho con casco y armado para la guerra.</w:t>
      </w:r>
    </w:p>
    <w:p>
      <w:pPr>
        <w:pStyle w:val="Style31"/>
        <w:framePr w:w="5464" w:h="355" w:hRule="exact" w:wrap="none" w:vAnchor="page" w:hAnchor="page" w:x="1085" w:y="9441"/>
        <w:tabs>
          <w:tab w:leader="none" w:pos="880" w:val="left"/>
        </w:tabs>
        <w:widowControl w:val="0"/>
        <w:keepNext w:val="0"/>
        <w:keepLines w:val="0"/>
        <w:shd w:val="clear" w:color="auto" w:fill="auto"/>
        <w:bidi w:val="0"/>
        <w:jc w:val="left"/>
        <w:spacing w:before="0" w:after="0" w:line="164" w:lineRule="exact"/>
        <w:ind w:left="360" w:right="0"/>
      </w:pPr>
      <w:r>
        <w:rPr>
          <w:lang w:val="es-ES" w:eastAsia="es-ES" w:bidi="es-ES"/>
          <w:w w:val="100"/>
          <w:spacing w:val="0"/>
          <w:color w:val="000000"/>
          <w:position w:val="0"/>
        </w:rPr>
        <w:t>10</w:t>
        <w:tab/>
      </w:r>
      <w:r>
        <w:rPr>
          <w:lang w:val="en-US" w:eastAsia="en-US" w:bidi="en-US"/>
          <w:w w:val="100"/>
          <w:spacing w:val="0"/>
          <w:color w:val="000000"/>
          <w:position w:val="0"/>
        </w:rPr>
        <w:t xml:space="preserve">Uruguay, art. </w:t>
      </w:r>
      <w:r>
        <w:rPr>
          <w:lang w:val="es-ES" w:eastAsia="es-ES" w:bidi="es-ES"/>
          <w:w w:val="100"/>
          <w:spacing w:val="0"/>
          <w:color w:val="000000"/>
          <w:position w:val="0"/>
        </w:rPr>
        <w:t xml:space="preserve">240; </w:t>
      </w:r>
      <w:r>
        <w:rPr>
          <w:lang w:val="en-US" w:eastAsia="en-US" w:bidi="en-US"/>
          <w:w w:val="100"/>
          <w:spacing w:val="0"/>
          <w:color w:val="000000"/>
          <w:position w:val="0"/>
        </w:rPr>
        <w:t xml:space="preserve">Bolivia, </w:t>
      </w:r>
      <w:r>
        <w:rPr>
          <w:lang w:val="es-ES" w:eastAsia="es-ES" w:bidi="es-ES"/>
          <w:w w:val="100"/>
          <w:spacing w:val="0"/>
          <w:color w:val="000000"/>
          <w:position w:val="0"/>
        </w:rPr>
        <w:t xml:space="preserve">68; antes, Cód. Santa Cruz, 160; Luisiana, </w:t>
      </w:r>
      <w:r>
        <w:rPr>
          <w:lang w:val="en-US" w:eastAsia="en-US" w:bidi="en-US"/>
          <w:w w:val="100"/>
          <w:spacing w:val="0"/>
          <w:color w:val="000000"/>
          <w:position w:val="0"/>
        </w:rPr>
        <w:t xml:space="preserve">Code of Practice, </w:t>
      </w:r>
      <w:r>
        <w:rPr>
          <w:lang w:val="es-ES" w:eastAsia="es-ES" w:bidi="es-ES"/>
          <w:w w:val="100"/>
          <w:spacing w:val="0"/>
          <w:color w:val="000000"/>
          <w:position w:val="0"/>
        </w:rPr>
        <w:t>1; Nicaragua, 813.</w:t>
      </w:r>
    </w:p>
    <w:p>
      <w:pPr>
        <w:pStyle w:val="Style31"/>
        <w:framePr w:w="5464" w:h="535" w:hRule="exact" w:wrap="none" w:vAnchor="page" w:hAnchor="page" w:x="1085" w:y="9805"/>
        <w:tabs>
          <w:tab w:leader="none" w:pos="876" w:val="left"/>
        </w:tabs>
        <w:widowControl w:val="0"/>
        <w:keepNext w:val="0"/>
        <w:keepLines w:val="0"/>
        <w:shd w:val="clear" w:color="auto" w:fill="auto"/>
        <w:bidi w:val="0"/>
        <w:spacing w:before="0" w:after="0" w:line="164" w:lineRule="exact"/>
        <w:ind w:left="360" w:right="0" w:firstLine="340"/>
      </w:pPr>
      <w:r>
        <w:rPr>
          <w:rStyle w:val="CharStyle186"/>
          <w:vertAlign w:val="superscript"/>
        </w:rPr>
        <w:t>11</w:t>
      </w:r>
      <w:r>
        <w:rPr>
          <w:rStyle w:val="CharStyle34"/>
        </w:rPr>
        <w:tab/>
        <w:t xml:space="preserve">Celso, </w:t>
      </w:r>
      <w:r>
        <w:rPr>
          <w:rStyle w:val="CharStyle35"/>
        </w:rPr>
        <w:t>De actiombus, L.</w:t>
      </w:r>
      <w:r>
        <w:rPr>
          <w:lang w:val="es-ES" w:eastAsia="es-ES" w:bidi="es-ES"/>
          <w:w w:val="100"/>
          <w:spacing w:val="0"/>
          <w:color w:val="000000"/>
          <w:position w:val="0"/>
        </w:rPr>
        <w:t xml:space="preserve"> 4, t. 1. Para su alcance y evolución: </w:t>
      </w:r>
      <w:r>
        <w:rPr>
          <w:rStyle w:val="CharStyle120"/>
        </w:rPr>
        <w:t xml:space="preserve">Savigny, </w:t>
      </w:r>
      <w:r>
        <w:rPr>
          <w:rStyle w:val="CharStyle35"/>
          <w:lang w:val="it-IT" w:eastAsia="it-IT" w:bidi="it-IT"/>
        </w:rPr>
        <w:t xml:space="preserve">Sistema.... </w:t>
      </w:r>
      <w:r>
        <w:rPr>
          <w:lang w:val="en-US" w:eastAsia="en-US" w:bidi="en-US"/>
          <w:w w:val="100"/>
          <w:spacing w:val="0"/>
          <w:color w:val="000000"/>
          <w:position w:val="0"/>
        </w:rPr>
        <w:t xml:space="preserve">trad, </w:t>
      </w:r>
      <w:r>
        <w:rPr>
          <w:lang w:val="es-ES" w:eastAsia="es-ES" w:bidi="es-ES"/>
          <w:w w:val="100"/>
          <w:spacing w:val="0"/>
          <w:color w:val="000000"/>
          <w:position w:val="0"/>
        </w:rPr>
        <w:t xml:space="preserve">esp., Madrid, 1879, t. 4, ps. </w:t>
      </w:r>
      <w:r>
        <w:rPr>
          <w:rStyle w:val="CharStyle147"/>
        </w:rPr>
        <w:t xml:space="preserve">9 </w:t>
      </w:r>
      <w:r>
        <w:rPr>
          <w:lang w:val="es-ES" w:eastAsia="es-ES" w:bidi="es-ES"/>
          <w:w w:val="100"/>
          <w:spacing w:val="0"/>
          <w:color w:val="000000"/>
          <w:position w:val="0"/>
        </w:rPr>
        <w:t xml:space="preserve">y </w:t>
      </w:r>
      <w:r>
        <w:rPr>
          <w:lang w:val="it-IT" w:eastAsia="it-IT" w:bidi="it-IT"/>
          <w:w w:val="100"/>
          <w:spacing w:val="0"/>
          <w:color w:val="000000"/>
          <w:position w:val="0"/>
        </w:rPr>
        <w:t xml:space="preserve">ss. </w:t>
      </w:r>
      <w:r>
        <w:rPr>
          <w:rStyle w:val="CharStyle120"/>
          <w:lang w:val="de-DE" w:eastAsia="de-DE" w:bidi="de-DE"/>
        </w:rPr>
        <w:t xml:space="preserve">Windscheid, </w:t>
      </w:r>
      <w:r>
        <w:rPr>
          <w:rStyle w:val="CharStyle35"/>
          <w:lang w:val="it-IT" w:eastAsia="it-IT" w:bidi="it-IT"/>
        </w:rPr>
        <w:t>Diritto delle Pandette</w:t>
      </w:r>
      <w:r>
        <w:rPr>
          <w:lang w:val="it-IT" w:eastAsia="it-IT" w:bidi="it-IT"/>
          <w:w w:val="100"/>
          <w:spacing w:val="0"/>
          <w:color w:val="000000"/>
          <w:position w:val="0"/>
        </w:rPr>
        <w:t xml:space="preserve">, ed. Fadda </w:t>
      </w:r>
      <w:r>
        <w:rPr>
          <w:lang w:val="fr-FR" w:eastAsia="fr-FR" w:bidi="fr-FR"/>
          <w:w w:val="100"/>
          <w:spacing w:val="0"/>
          <w:color w:val="000000"/>
          <w:position w:val="0"/>
        </w:rPr>
        <w:t xml:space="preserve">y </w:t>
      </w:r>
      <w:r>
        <w:rPr>
          <w:lang w:val="it-IT" w:eastAsia="it-IT" w:bidi="it-IT"/>
          <w:w w:val="100"/>
          <w:spacing w:val="0"/>
          <w:color w:val="000000"/>
          <w:position w:val="0"/>
        </w:rPr>
        <w:t xml:space="preserve">Bensa, Roma, 1902, </w:t>
      </w:r>
      <w:r>
        <w:rPr>
          <w:lang w:val="fr-FR" w:eastAsia="fr-FR" w:bidi="fr-FR"/>
          <w:w w:val="100"/>
          <w:spacing w:val="0"/>
          <w:color w:val="000000"/>
          <w:position w:val="0"/>
        </w:rPr>
        <w:t xml:space="preserve">t. </w:t>
      </w:r>
      <w:r>
        <w:rPr>
          <w:lang w:val="it-IT" w:eastAsia="it-IT" w:bidi="it-IT"/>
          <w:w w:val="100"/>
          <w:spacing w:val="0"/>
          <w:color w:val="000000"/>
          <w:position w:val="0"/>
        </w:rPr>
        <w:t xml:space="preserve">1, ps. 474 </w:t>
      </w:r>
      <w:r>
        <w:rPr>
          <w:lang w:val="fr-FR" w:eastAsia="fr-FR" w:bidi="fr-FR"/>
          <w:w w:val="100"/>
          <w:spacing w:val="0"/>
          <w:color w:val="000000"/>
          <w:position w:val="0"/>
        </w:rPr>
        <w:t xml:space="preserve">y </w:t>
      </w:r>
      <w:r>
        <w:rPr>
          <w:lang w:val="it-IT" w:eastAsia="it-IT" w:bidi="it-IT"/>
          <w:w w:val="100"/>
          <w:spacing w:val="0"/>
          <w:color w:val="000000"/>
          <w:position w:val="0"/>
        </w:rPr>
        <w:t>ss.</w:t>
      </w:r>
    </w:p>
    <w:p>
      <w:pPr>
        <w:widowControl w:val="0"/>
        <w:rPr>
          <w:sz w:val="2"/>
          <w:szCs w:val="2"/>
        </w:rPr>
        <w:sectPr>
          <w:footnotePr>
            <w:pos w:val="pageBottom"/>
            <w:numFmt w:val="decimal"/>
            <w:numRestart w:val="continuous"/>
          </w:footnotePr>
          <w:pgSz w:w="7734" w:h="11550"/>
          <w:pgMar w:top="360" w:left="360" w:right="360" w:bottom="360" w:header="0" w:footer="3" w:gutter="0"/>
          <w:rtlGutter w:val="0"/>
          <w:cols w:space="720"/>
          <w:noEndnote/>
          <w:docGrid w:linePitch="360"/>
        </w:sectPr>
      </w:pPr>
    </w:p>
    <w:p>
      <w:pPr>
        <w:pStyle w:val="Style67"/>
        <w:framePr w:wrap="none" w:vAnchor="page" w:hAnchor="page" w:x="1361" w:y="1052"/>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52</w:t>
      </w:r>
    </w:p>
    <w:p>
      <w:pPr>
        <w:pStyle w:val="Style226"/>
        <w:framePr w:wrap="none" w:vAnchor="page" w:hAnchor="page" w:x="2585" w:y="1047"/>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29"/>
        <w:framePr w:w="6156" w:h="1921" w:hRule="exact" w:wrap="none" w:vAnchor="page" w:hAnchor="page" w:x="1316" w:y="1556"/>
        <w:widowControl w:val="0"/>
        <w:keepNext w:val="0"/>
        <w:keepLines w:val="0"/>
        <w:shd w:val="clear" w:color="auto" w:fill="auto"/>
        <w:bidi w:val="0"/>
        <w:spacing w:before="0" w:after="0"/>
        <w:ind w:left="0" w:right="0"/>
      </w:pPr>
      <w:r>
        <w:rPr>
          <w:lang w:val="es-ES" w:eastAsia="es-ES" w:bidi="es-ES"/>
          <w:w w:val="100"/>
          <w:spacing w:val="0"/>
          <w:color w:val="000000"/>
          <w:position w:val="0"/>
        </w:rPr>
        <w:t>La proposición, que era en cierto modo correcta dentro de la pri</w:t>
        <w:softHyphen/>
        <w:t>mitiva concepción del derecho romano, dejó de serlo en el derecho moderno. Pero la doctrina siguió usando idéntica terminología y con</w:t>
        <w:softHyphen/>
        <w:t xml:space="preserve">siderando, como decía </w:t>
      </w:r>
      <w:r>
        <w:rPr>
          <w:rStyle w:val="CharStyle231"/>
        </w:rPr>
        <w:t xml:space="preserve">Demolombe, </w:t>
      </w:r>
      <w:r>
        <w:rPr>
          <w:lang w:val="es-ES" w:eastAsia="es-ES" w:bidi="es-ES"/>
          <w:w w:val="100"/>
          <w:spacing w:val="0"/>
          <w:color w:val="000000"/>
          <w:position w:val="0"/>
        </w:rPr>
        <w:t xml:space="preserve">que cuando la ley hablaba de </w:t>
      </w:r>
      <w:r>
        <w:rPr>
          <w:rStyle w:val="CharStyle232"/>
          <w:b w:val="0"/>
          <w:bCs w:val="0"/>
        </w:rPr>
        <w:t>de</w:t>
        <w:softHyphen/>
        <w:t>rechos y acciones</w:t>
      </w:r>
      <w:r>
        <w:rPr>
          <w:lang w:val="es-ES" w:eastAsia="es-ES" w:bidi="es-ES"/>
          <w:w w:val="100"/>
          <w:spacing w:val="0"/>
          <w:color w:val="000000"/>
          <w:position w:val="0"/>
        </w:rPr>
        <w:t xml:space="preserve"> incurría en un pleonasmo.</w:t>
      </w:r>
    </w:p>
    <w:p>
      <w:pPr>
        <w:pStyle w:val="Style229"/>
        <w:framePr w:w="6156" w:h="1921" w:hRule="exact" w:wrap="none" w:vAnchor="page" w:hAnchor="page" w:x="1316" w:y="1556"/>
        <w:widowControl w:val="0"/>
        <w:keepNext w:val="0"/>
        <w:keepLines w:val="0"/>
        <w:shd w:val="clear" w:color="auto" w:fill="auto"/>
        <w:bidi w:val="0"/>
        <w:spacing w:before="0" w:after="0"/>
        <w:ind w:left="0" w:right="0"/>
      </w:pPr>
      <w:r>
        <w:rPr>
          <w:lang w:val="es-ES" w:eastAsia="es-ES" w:bidi="es-ES"/>
          <w:w w:val="100"/>
          <w:spacing w:val="0"/>
          <w:color w:val="000000"/>
          <w:position w:val="0"/>
        </w:rPr>
        <w:t>Esta concepción se mantuvo en la doctrina europea, hasta media</w:t>
        <w:softHyphen/>
        <w:t>dos del siglo pasado; y en nuestro continente hasta comienzos del presente</w:t>
      </w:r>
      <w:r>
        <w:rPr>
          <w:lang w:val="es-ES" w:eastAsia="es-ES" w:bidi="es-ES"/>
          <w:vertAlign w:val="superscript"/>
          <w:w w:val="100"/>
          <w:spacing w:val="0"/>
          <w:color w:val="000000"/>
          <w:position w:val="0"/>
        </w:rPr>
        <w:t>12</w:t>
      </w:r>
      <w:r>
        <w:rPr>
          <w:lang w:val="es-ES" w:eastAsia="es-ES" w:bidi="es-ES"/>
          <w:w w:val="100"/>
          <w:spacing w:val="0"/>
          <w:color w:val="000000"/>
          <w:position w:val="0"/>
        </w:rPr>
        <w:t>.</w:t>
      </w:r>
    </w:p>
    <w:p>
      <w:pPr>
        <w:pStyle w:val="Style15"/>
        <w:numPr>
          <w:ilvl w:val="0"/>
          <w:numId w:val="51"/>
        </w:numPr>
        <w:framePr w:w="6156" w:h="3559" w:hRule="exact" w:wrap="none" w:vAnchor="page" w:hAnchor="page" w:x="1316" w:y="3920"/>
        <w:tabs>
          <w:tab w:leader="none" w:pos="370" w:val="left"/>
        </w:tabs>
        <w:widowControl w:val="0"/>
        <w:keepNext w:val="0"/>
        <w:keepLines w:val="0"/>
        <w:shd w:val="clear" w:color="auto" w:fill="auto"/>
        <w:bidi w:val="0"/>
        <w:jc w:val="both"/>
        <w:spacing w:before="0" w:after="222" w:line="200" w:lineRule="exact"/>
        <w:ind w:left="0" w:right="0" w:firstLine="0"/>
      </w:pPr>
      <w:r>
        <w:rPr>
          <w:lang w:val="es-ES" w:eastAsia="es-ES" w:bidi="es-ES"/>
          <w:w w:val="100"/>
          <w:spacing w:val="0"/>
          <w:color w:val="000000"/>
          <w:position w:val="0"/>
        </w:rPr>
        <w:t>Autonomía de la acción.</w:t>
      </w:r>
    </w:p>
    <w:p>
      <w:pPr>
        <w:pStyle w:val="Style234"/>
        <w:framePr w:w="6156" w:h="3559" w:hRule="exact" w:wrap="none" w:vAnchor="page" w:hAnchor="page" w:x="1316" w:y="3920"/>
        <w:widowControl w:val="0"/>
        <w:keepNext w:val="0"/>
        <w:keepLines w:val="0"/>
        <w:shd w:val="clear" w:color="auto" w:fill="auto"/>
        <w:bidi w:val="0"/>
        <w:spacing w:before="0" w:after="0"/>
        <w:ind w:left="0" w:right="0"/>
      </w:pPr>
      <w:r>
        <w:rPr>
          <w:lang w:val="es-ES" w:eastAsia="es-ES" w:bidi="es-ES"/>
          <w:w w:val="100"/>
          <w:spacing w:val="0"/>
          <w:color w:val="000000"/>
          <w:position w:val="0"/>
        </w:rPr>
        <w:t xml:space="preserve">Una famosa discusión acerca del contenido de la </w:t>
      </w:r>
      <w:r>
        <w:rPr>
          <w:rStyle w:val="CharStyle236"/>
          <w:b w:val="0"/>
          <w:bCs w:val="0"/>
        </w:rPr>
        <w:t>adió</w:t>
      </w:r>
      <w:r>
        <w:rPr>
          <w:rStyle w:val="CharStyle237"/>
          <w:b w:val="0"/>
          <w:bCs w:val="0"/>
        </w:rPr>
        <w:t xml:space="preserve"> </w:t>
      </w:r>
      <w:r>
        <w:rPr>
          <w:lang w:val="es-ES" w:eastAsia="es-ES" w:bidi="es-ES"/>
          <w:w w:val="100"/>
          <w:spacing w:val="0"/>
          <w:color w:val="000000"/>
          <w:position w:val="0"/>
        </w:rPr>
        <w:t xml:space="preserve">romana y la </w:t>
      </w:r>
      <w:r>
        <w:rPr>
          <w:rStyle w:val="CharStyle236"/>
          <w:b w:val="0"/>
          <w:bCs w:val="0"/>
        </w:rPr>
        <w:t>Anspruch</w:t>
      </w:r>
      <w:r>
        <w:rPr>
          <w:rStyle w:val="CharStyle237"/>
          <w:b w:val="0"/>
          <w:bCs w:val="0"/>
        </w:rPr>
        <w:t xml:space="preserve"> </w:t>
      </w:r>
      <w:r>
        <w:rPr>
          <w:lang w:val="es-ES" w:eastAsia="es-ES" w:bidi="es-ES"/>
          <w:w w:val="100"/>
          <w:spacing w:val="0"/>
          <w:color w:val="000000"/>
          <w:position w:val="0"/>
        </w:rPr>
        <w:t>germánica, culminó con el reconocimiento de que no exis</w:t>
        <w:softHyphen/>
        <w:t>tía coincidencia entre ambas</w:t>
      </w: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La </w:t>
      </w:r>
      <w:r>
        <w:rPr>
          <w:rStyle w:val="CharStyle236"/>
          <w:b w:val="0"/>
          <w:bCs w:val="0"/>
        </w:rPr>
        <w:t>Anspruch o</w:t>
      </w:r>
      <w:r>
        <w:rPr>
          <w:rStyle w:val="CharStyle237"/>
          <w:b w:val="0"/>
          <w:bCs w:val="0"/>
        </w:rPr>
        <w:t xml:space="preserve"> </w:t>
      </w:r>
      <w:r>
        <w:rPr>
          <w:lang w:val="es-ES" w:eastAsia="es-ES" w:bidi="es-ES"/>
          <w:w w:val="100"/>
          <w:spacing w:val="0"/>
          <w:color w:val="000000"/>
          <w:position w:val="0"/>
        </w:rPr>
        <w:t xml:space="preserve">pretensión constituía en el pensamiento de </w:t>
      </w:r>
      <w:r>
        <w:rPr>
          <w:rStyle w:val="CharStyle238"/>
          <w:b/>
          <w:bCs/>
        </w:rPr>
        <w:t>Windscheid</w:t>
      </w:r>
      <w:r>
        <w:rPr>
          <w:lang w:val="es-ES" w:eastAsia="es-ES" w:bidi="es-ES"/>
          <w:w w:val="100"/>
          <w:spacing w:val="0"/>
          <w:color w:val="000000"/>
          <w:position w:val="0"/>
        </w:rPr>
        <w:t xml:space="preserve"> primero y en el de </w:t>
      </w:r>
      <w:r>
        <w:rPr>
          <w:rStyle w:val="CharStyle238"/>
          <w:b/>
          <w:bCs/>
        </w:rPr>
        <w:t>Wach</w:t>
      </w:r>
      <w:r>
        <w:rPr>
          <w:lang w:val="es-ES" w:eastAsia="es-ES" w:bidi="es-ES"/>
          <w:w w:val="100"/>
          <w:spacing w:val="0"/>
          <w:color w:val="000000"/>
          <w:position w:val="0"/>
        </w:rPr>
        <w:t xml:space="preserve"> después, un fenómeno jurídico diferenciado del derecho.</w:t>
      </w:r>
    </w:p>
    <w:p>
      <w:pPr>
        <w:pStyle w:val="Style234"/>
        <w:framePr w:w="6156" w:h="3559" w:hRule="exact" w:wrap="none" w:vAnchor="page" w:hAnchor="page" w:x="1316" w:y="3920"/>
        <w:widowControl w:val="0"/>
        <w:keepNext w:val="0"/>
        <w:keepLines w:val="0"/>
        <w:shd w:val="clear" w:color="auto" w:fill="auto"/>
        <w:bidi w:val="0"/>
        <w:spacing w:before="0" w:after="0"/>
        <w:ind w:left="0" w:right="0"/>
      </w:pPr>
      <w:r>
        <w:rPr>
          <w:lang w:val="es-ES" w:eastAsia="es-ES" w:bidi="es-ES"/>
          <w:w w:val="100"/>
          <w:spacing w:val="0"/>
          <w:color w:val="000000"/>
          <w:position w:val="0"/>
        </w:rPr>
        <w:t>Para la ciencia del proceso, la separación del derecho y de la acción constituyó un fenómeno análogo a lo que representó para la física la división del átomo. Más que un nuevo concepto jurídico, constituyó la autonomía de toda esta rama del derecho. Fue a partir de este momento que el derecho procesal adquirió personalidad y se desprendió del viejo tronco del derecho civil.</w:t>
      </w:r>
    </w:p>
    <w:p>
      <w:pPr>
        <w:pStyle w:val="Style234"/>
        <w:framePr w:w="6156" w:h="3559" w:hRule="exact" w:wrap="none" w:vAnchor="page" w:hAnchor="page" w:x="1316" w:y="3920"/>
        <w:widowControl w:val="0"/>
        <w:keepNext w:val="0"/>
        <w:keepLines w:val="0"/>
        <w:shd w:val="clear" w:color="auto" w:fill="auto"/>
        <w:bidi w:val="0"/>
        <w:spacing w:before="0" w:after="0"/>
        <w:ind w:left="0" w:right="0"/>
      </w:pPr>
      <w:r>
        <w:rPr>
          <w:lang w:val="es-ES" w:eastAsia="es-ES" w:bidi="es-ES"/>
          <w:w w:val="100"/>
          <w:spacing w:val="0"/>
          <w:color w:val="000000"/>
          <w:position w:val="0"/>
        </w:rPr>
        <w:t>La doctrina admitió casi sin reservas esta nueva concepción, y sobre ella elevó sus construcciones futuras</w:t>
      </w:r>
      <w:r>
        <w:rPr>
          <w:lang w:val="es-ES" w:eastAsia="es-ES" w:bidi="es-ES"/>
          <w:vertAlign w:val="superscript"/>
          <w:w w:val="100"/>
          <w:spacing w:val="0"/>
          <w:color w:val="000000"/>
          <w:position w:val="0"/>
        </w:rPr>
        <w:t>14</w:t>
      </w:r>
      <w:r>
        <w:rPr>
          <w:lang w:val="es-ES" w:eastAsia="es-ES" w:bidi="es-ES"/>
          <w:w w:val="100"/>
          <w:spacing w:val="0"/>
          <w:color w:val="000000"/>
          <w:position w:val="0"/>
        </w:rPr>
        <w:t>.</w:t>
      </w:r>
    </w:p>
    <w:p>
      <w:pPr>
        <w:pStyle w:val="Style169"/>
        <w:framePr w:w="6125" w:h="1174" w:hRule="exact" w:wrap="none" w:vAnchor="page" w:hAnchor="page" w:x="1316" w:y="7907"/>
        <w:widowControl w:val="0"/>
        <w:keepNext w:val="0"/>
        <w:keepLines w:val="0"/>
        <w:shd w:val="clear" w:color="auto" w:fill="auto"/>
        <w:bidi w:val="0"/>
        <w:spacing w:before="0" w:after="0" w:line="189" w:lineRule="exact"/>
        <w:ind w:left="0" w:right="0" w:firstLine="420"/>
      </w:pP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En este sentido: </w:t>
      </w:r>
      <w:r>
        <w:rPr>
          <w:rStyle w:val="CharStyle239"/>
          <w:lang w:val="it-IT" w:eastAsia="it-IT" w:bidi="it-IT"/>
        </w:rPr>
        <w:t xml:space="preserve">Pothier, </w:t>
      </w:r>
      <w:r>
        <w:rPr>
          <w:rStyle w:val="CharStyle172"/>
          <w:lang w:val="it-IT" w:eastAsia="it-IT" w:bidi="it-IT"/>
        </w:rPr>
        <w:t xml:space="preserve">Traiti </w:t>
      </w:r>
      <w:r>
        <w:rPr>
          <w:rStyle w:val="CharStyle172"/>
        </w:rPr>
        <w:t xml:space="preserve">de la </w:t>
      </w:r>
      <w:r>
        <w:rPr>
          <w:rStyle w:val="CharStyle172"/>
          <w:lang w:val="it-IT" w:eastAsia="it-IT" w:bidi="it-IT"/>
        </w:rPr>
        <w:t>comminanti,</w:t>
      </w:r>
      <w:r>
        <w:rPr>
          <w:lang w:val="it-IT" w:eastAsia="it-IT" w:bidi="it-IT"/>
          <w:w w:val="100"/>
          <w:spacing w:val="0"/>
          <w:color w:val="000000"/>
          <w:position w:val="0"/>
        </w:rPr>
        <w:t xml:space="preserve"> </w:t>
      </w:r>
      <w:r>
        <w:rPr>
          <w:lang w:val="es-ES" w:eastAsia="es-ES" w:bidi="es-ES"/>
          <w:w w:val="100"/>
          <w:spacing w:val="0"/>
          <w:color w:val="000000"/>
          <w:position w:val="0"/>
        </w:rPr>
        <w:t xml:space="preserve">n* 69 y </w:t>
      </w:r>
      <w:r>
        <w:rPr>
          <w:lang w:val="it-IT" w:eastAsia="it-IT" w:bidi="it-IT"/>
          <w:w w:val="100"/>
          <w:spacing w:val="0"/>
          <w:color w:val="000000"/>
          <w:position w:val="0"/>
        </w:rPr>
        <w:t xml:space="preserve">ss.; </w:t>
      </w:r>
      <w:r>
        <w:rPr>
          <w:rStyle w:val="CharStyle239"/>
        </w:rPr>
        <w:t xml:space="preserve">Aubry </w:t>
      </w:r>
      <w:r>
        <w:rPr>
          <w:lang w:val="es-ES" w:eastAsia="es-ES" w:bidi="es-ES"/>
          <w:w w:val="100"/>
          <w:spacing w:val="0"/>
          <w:color w:val="000000"/>
          <w:position w:val="0"/>
        </w:rPr>
        <w:t xml:space="preserve">y </w:t>
      </w:r>
      <w:r>
        <w:rPr>
          <w:rStyle w:val="CharStyle239"/>
        </w:rPr>
        <w:t xml:space="preserve">Rau, </w:t>
      </w:r>
      <w:r>
        <w:rPr>
          <w:lang w:val="es-ES" w:eastAsia="es-ES" w:bidi="es-ES"/>
          <w:w w:val="100"/>
          <w:spacing w:val="0"/>
          <w:color w:val="000000"/>
          <w:position w:val="0"/>
        </w:rPr>
        <w:t xml:space="preserve">t. 8, p. 118; </w:t>
      </w:r>
      <w:r>
        <w:rPr>
          <w:rStyle w:val="CharStyle239"/>
        </w:rPr>
        <w:t xml:space="preserve">Demolombe, </w:t>
      </w:r>
      <w:r>
        <w:rPr>
          <w:lang w:val="es-ES" w:eastAsia="es-ES" w:bidi="es-ES"/>
          <w:w w:val="100"/>
          <w:spacing w:val="0"/>
          <w:color w:val="000000"/>
          <w:position w:val="0"/>
        </w:rPr>
        <w:t>t. 9,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- 388 y </w:t>
      </w:r>
      <w:r>
        <w:rPr>
          <w:lang w:val="it-IT" w:eastAsia="it-IT" w:bidi="it-IT"/>
          <w:w w:val="100"/>
          <w:spacing w:val="0"/>
          <w:color w:val="000000"/>
          <w:position w:val="0"/>
        </w:rPr>
        <w:t xml:space="preserve">ss.; </w:t>
      </w:r>
      <w:r>
        <w:rPr>
          <w:rStyle w:val="CharStyle239"/>
          <w:lang w:val="it-IT" w:eastAsia="it-IT" w:bidi="it-IT"/>
        </w:rPr>
        <w:t xml:space="preserve">Demante, </w:t>
      </w:r>
      <w:r>
        <w:rPr>
          <w:lang w:val="es-ES" w:eastAsia="es-ES" w:bidi="es-ES"/>
          <w:w w:val="100"/>
          <w:spacing w:val="0"/>
          <w:color w:val="000000"/>
          <w:position w:val="0"/>
        </w:rPr>
        <w:t xml:space="preserve">t. 2, n° 151; </w:t>
      </w:r>
      <w:r>
        <w:rPr>
          <w:rStyle w:val="CharStyle239"/>
        </w:rPr>
        <w:t xml:space="preserve">Planiol, </w:t>
      </w:r>
      <w:r>
        <w:rPr>
          <w:lang w:val="es-ES" w:eastAsia="es-ES" w:bidi="es-ES"/>
          <w:w w:val="100"/>
          <w:spacing w:val="0"/>
          <w:color w:val="000000"/>
          <w:position w:val="0"/>
        </w:rPr>
        <w:t xml:space="preserve">t. 1, n° 2233. Para los procesa listas, </w:t>
      </w:r>
      <w:r>
        <w:rPr>
          <w:rStyle w:val="CharStyle239"/>
        </w:rPr>
        <w:t xml:space="preserve">Garsonnet </w:t>
      </w:r>
      <w:r>
        <w:rPr>
          <w:lang w:val="es-ES" w:eastAsia="es-ES" w:bidi="es-ES"/>
          <w:w w:val="100"/>
          <w:spacing w:val="0"/>
          <w:color w:val="000000"/>
          <w:position w:val="0"/>
        </w:rPr>
        <w:t xml:space="preserve">y </w:t>
      </w:r>
      <w:r>
        <w:rPr>
          <w:rStyle w:val="CharStyle239"/>
        </w:rPr>
        <w:t xml:space="preserve">Cézar-Bru, </w:t>
      </w:r>
      <w:r>
        <w:rPr>
          <w:lang w:val="es-ES" w:eastAsia="es-ES" w:bidi="es-ES"/>
          <w:w w:val="100"/>
          <w:spacing w:val="0"/>
          <w:color w:val="000000"/>
          <w:position w:val="0"/>
        </w:rPr>
        <w:t>t. 1, p. 530. Sobre la huella de ia doctrina francesa se encaminaron muchos escritores de las escuelas italiana, española, portu</w:t>
        <w:softHyphen/>
        <w:t xml:space="preserve">guesa y latinoamericana. Entre nosotros, el más elocuente intérprete fue </w:t>
      </w:r>
      <w:r>
        <w:rPr>
          <w:rStyle w:val="CharStyle239"/>
        </w:rPr>
        <w:t xml:space="preserve">Lac.armilla, </w:t>
      </w:r>
      <w:r>
        <w:rPr>
          <w:rStyle w:val="CharStyle240"/>
          <w:b w:val="0"/>
          <w:bCs w:val="0"/>
        </w:rPr>
        <w:t xml:space="preserve">Lis </w:t>
      </w:r>
      <w:r>
        <w:rPr>
          <w:rStyle w:val="CharStyle172"/>
        </w:rPr>
        <w:t>acciones en materia civil,</w:t>
      </w:r>
      <w:r>
        <w:rPr>
          <w:lang w:val="es-ES" w:eastAsia="es-ES" w:bidi="es-ES"/>
          <w:w w:val="100"/>
          <w:spacing w:val="0"/>
          <w:color w:val="000000"/>
          <w:position w:val="0"/>
        </w:rPr>
        <w:t xml:space="preserve"> Montevideo, 1904; </w:t>
      </w:r>
      <w:r>
        <w:rPr>
          <w:rStyle w:val="CharStyle240"/>
          <w:b w:val="0"/>
          <w:bCs w:val="0"/>
        </w:rPr>
        <w:t xml:space="preserve">2’ </w:t>
      </w:r>
      <w:r>
        <w:rPr>
          <w:lang w:val="es-ES" w:eastAsia="es-ES" w:bidi="es-ES"/>
          <w:w w:val="100"/>
          <w:spacing w:val="0"/>
          <w:color w:val="000000"/>
          <w:position w:val="0"/>
        </w:rPr>
        <w:t>ed., 1930.</w:t>
      </w:r>
    </w:p>
    <w:p>
      <w:pPr>
        <w:pStyle w:val="Style169"/>
        <w:framePr w:w="6125" w:h="1332" w:hRule="exact" w:wrap="none" w:vAnchor="page" w:hAnchor="page" w:x="1316" w:y="9081"/>
        <w:widowControl w:val="0"/>
        <w:keepNext w:val="0"/>
        <w:keepLines w:val="0"/>
        <w:shd w:val="clear" w:color="auto" w:fill="auto"/>
        <w:bidi w:val="0"/>
        <w:spacing w:before="0" w:after="0" w:line="189" w:lineRule="exact"/>
        <w:ind w:left="0" w:right="0" w:firstLine="420"/>
      </w:pPr>
      <w:r>
        <w:rPr>
          <w:lang w:val="es-ES" w:eastAsia="es-ES" w:bidi="es-ES"/>
          <w:w w:val="100"/>
          <w:spacing w:val="0"/>
          <w:color w:val="000000"/>
          <w:position w:val="0"/>
        </w:rPr>
        <w:t xml:space="preserve">U La polémica se promovió a mediados del siglo pasado, entre </w:t>
      </w:r>
      <w:r>
        <w:rPr>
          <w:rStyle w:val="CharStyle239"/>
        </w:rPr>
        <w:t xml:space="preserve">Muther </w:t>
      </w:r>
      <w:r>
        <w:rPr>
          <w:lang w:val="es-ES" w:eastAsia="es-ES" w:bidi="es-ES"/>
          <w:w w:val="100"/>
          <w:spacing w:val="0"/>
          <w:color w:val="000000"/>
          <w:position w:val="0"/>
        </w:rPr>
        <w:t xml:space="preserve">y </w:t>
      </w:r>
      <w:r>
        <w:rPr>
          <w:rStyle w:val="CharStyle239"/>
        </w:rPr>
        <w:t xml:space="preserve">Winds- cheid. </w:t>
      </w:r>
      <w:r>
        <w:rPr>
          <w:lang w:val="es-ES" w:eastAsia="es-ES" w:bidi="es-ES"/>
          <w:w w:val="100"/>
          <w:spacing w:val="0"/>
          <w:color w:val="000000"/>
          <w:position w:val="0"/>
        </w:rPr>
        <w:t xml:space="preserve">Culminó con la aseveración de este último de que ambas diferían en cuanto </w:t>
      </w:r>
      <w:r>
        <w:rPr>
          <w:rStyle w:val="CharStyle241"/>
        </w:rPr>
        <w:t xml:space="preserve">a </w:t>
      </w:r>
      <w:r>
        <w:rPr>
          <w:lang w:val="es-ES" w:eastAsia="es-ES" w:bidi="es-ES"/>
          <w:w w:val="100"/>
          <w:spacing w:val="0"/>
          <w:color w:val="000000"/>
          <w:position w:val="0"/>
        </w:rPr>
        <w:t xml:space="preserve">su contenido. Así </w:t>
      </w:r>
      <w:r>
        <w:rPr>
          <w:rStyle w:val="CharStyle172"/>
          <w:lang w:val="it-IT" w:eastAsia="it-IT" w:bidi="it-IT"/>
        </w:rPr>
        <w:t>Diritto delle Pandette,</w:t>
      </w:r>
      <w:r>
        <w:rPr>
          <w:lang w:val="it-IT" w:eastAsia="it-IT" w:bidi="it-IT"/>
          <w:w w:val="100"/>
          <w:spacing w:val="0"/>
          <w:color w:val="000000"/>
          <w:position w:val="0"/>
        </w:rPr>
        <w:t xml:space="preserve"> </w:t>
      </w:r>
      <w:r>
        <w:rPr>
          <w:lang w:val="es-ES" w:eastAsia="es-ES" w:bidi="es-ES"/>
          <w:w w:val="100"/>
          <w:spacing w:val="0"/>
          <w:color w:val="000000"/>
          <w:position w:val="0"/>
        </w:rPr>
        <w:t xml:space="preserve">con notas </w:t>
      </w:r>
      <w:r>
        <w:rPr>
          <w:lang w:val="it-IT" w:eastAsia="it-IT" w:bidi="it-IT"/>
          <w:w w:val="100"/>
          <w:spacing w:val="0"/>
          <w:color w:val="000000"/>
          <w:position w:val="0"/>
        </w:rPr>
        <w:t xml:space="preserve">de </w:t>
      </w:r>
      <w:r>
        <w:rPr>
          <w:rStyle w:val="CharStyle239"/>
        </w:rPr>
        <w:t xml:space="preserve">Farda </w:t>
      </w:r>
      <w:r>
        <w:rPr>
          <w:lang w:val="it-IT" w:eastAsia="it-IT" w:bidi="it-IT"/>
          <w:w w:val="100"/>
          <w:spacing w:val="0"/>
          <w:color w:val="000000"/>
          <w:position w:val="0"/>
        </w:rPr>
        <w:t xml:space="preserve">y </w:t>
      </w:r>
      <w:r>
        <w:rPr>
          <w:rStyle w:val="CharStyle239"/>
          <w:lang w:val="it-IT" w:eastAsia="it-IT" w:bidi="it-IT"/>
        </w:rPr>
        <w:t xml:space="preserve">Bensa, </w:t>
      </w:r>
      <w:r>
        <w:rPr>
          <w:lang w:val="es-ES" w:eastAsia="es-ES" w:bidi="es-ES"/>
          <w:w w:val="100"/>
          <w:spacing w:val="0"/>
          <w:color w:val="000000"/>
          <w:position w:val="0"/>
        </w:rPr>
        <w:t xml:space="preserve">t. 1, ps. 183 y </w:t>
      </w:r>
      <w:r>
        <w:rPr>
          <w:lang w:val="it-IT" w:eastAsia="it-IT" w:bidi="it-IT"/>
          <w:w w:val="100"/>
          <w:spacing w:val="0"/>
          <w:color w:val="000000"/>
          <w:position w:val="0"/>
        </w:rPr>
        <w:t xml:space="preserve">ss. </w:t>
      </w:r>
      <w:r>
        <w:rPr>
          <w:lang w:val="es-ES" w:eastAsia="es-ES" w:bidi="es-ES"/>
          <w:w w:val="100"/>
          <w:spacing w:val="0"/>
          <w:color w:val="000000"/>
          <w:position w:val="0"/>
        </w:rPr>
        <w:t xml:space="preserve">Las proyecciones de este debate han sido escrupulosamente registradas por </w:t>
      </w:r>
      <w:r>
        <w:rPr>
          <w:rStyle w:val="CharStyle239"/>
        </w:rPr>
        <w:t xml:space="preserve">Cíiioven- </w:t>
      </w:r>
      <w:r>
        <w:rPr>
          <w:rStyle w:val="CharStyle242"/>
        </w:rPr>
        <w:t xml:space="preserve">da. </w:t>
      </w:r>
      <w:r>
        <w:rPr>
          <w:rStyle w:val="CharStyle172"/>
          <w:lang w:val="it-IT" w:eastAsia="it-IT" w:bidi="it-IT"/>
        </w:rPr>
        <w:t xml:space="preserve">L'azione nel </w:t>
      </w:r>
      <w:r>
        <w:rPr>
          <w:rStyle w:val="CharStyle172"/>
        </w:rPr>
        <w:t xml:space="preserve">sistema </w:t>
      </w:r>
      <w:r>
        <w:rPr>
          <w:rStyle w:val="CharStyle172"/>
          <w:lang w:val="it-IT" w:eastAsia="it-IT" w:bidi="it-IT"/>
        </w:rPr>
        <w:t>dei diritti,</w:t>
      </w:r>
      <w:r>
        <w:rPr>
          <w:lang w:val="it-IT" w:eastAsia="it-IT" w:bidi="it-IT"/>
          <w:w w:val="100"/>
          <w:spacing w:val="0"/>
          <w:color w:val="000000"/>
          <w:position w:val="0"/>
        </w:rPr>
        <w:t xml:space="preserve"> </w:t>
      </w:r>
      <w:r>
        <w:rPr>
          <w:lang w:val="es-ES" w:eastAsia="es-ES" w:bidi="es-ES"/>
          <w:w w:val="100"/>
          <w:spacing w:val="0"/>
          <w:color w:val="000000"/>
          <w:position w:val="0"/>
        </w:rPr>
        <w:t xml:space="preserve">cit. Los textos de la polémica acaban de ser traducidos al italiano y publicados con una excelente introducción por </w:t>
      </w:r>
      <w:r>
        <w:rPr>
          <w:rStyle w:val="CharStyle239"/>
        </w:rPr>
        <w:t xml:space="preserve">Heinitz </w:t>
      </w:r>
      <w:r>
        <w:rPr>
          <w:lang w:val="es-ES" w:eastAsia="es-ES" w:bidi="es-ES"/>
          <w:w w:val="100"/>
          <w:spacing w:val="0"/>
          <w:color w:val="000000"/>
          <w:position w:val="0"/>
        </w:rPr>
        <w:t xml:space="preserve">y </w:t>
      </w:r>
      <w:r>
        <w:rPr>
          <w:rStyle w:val="CharStyle239"/>
          <w:lang w:val="it-IT" w:eastAsia="it-IT" w:bidi="it-IT"/>
        </w:rPr>
        <w:t xml:space="preserve">Pugliese, </w:t>
      </w:r>
      <w:r>
        <w:rPr>
          <w:rStyle w:val="CharStyle172"/>
          <w:lang w:val="it-IT" w:eastAsia="it-IT" w:bidi="it-IT"/>
        </w:rPr>
        <w:t xml:space="preserve">Polemica intorno </w:t>
      </w:r>
      <w:r>
        <w:rPr>
          <w:rStyle w:val="CharStyle172"/>
        </w:rPr>
        <w:t>all'actio,</w:t>
      </w:r>
      <w:r>
        <w:rPr>
          <w:lang w:val="es-ES" w:eastAsia="es-ES" w:bidi="es-ES"/>
          <w:w w:val="100"/>
          <w:spacing w:val="0"/>
          <w:color w:val="000000"/>
          <w:position w:val="0"/>
        </w:rPr>
        <w:t xml:space="preserve"> </w:t>
      </w:r>
      <w:r>
        <w:rPr>
          <w:lang w:val="it-IT" w:eastAsia="it-IT" w:bidi="it-IT"/>
          <w:w w:val="100"/>
          <w:spacing w:val="0"/>
          <w:color w:val="000000"/>
          <w:position w:val="0"/>
        </w:rPr>
        <w:t xml:space="preserve">Firenze, </w:t>
      </w:r>
      <w:r>
        <w:rPr>
          <w:lang w:val="es-ES" w:eastAsia="es-ES" w:bidi="es-ES"/>
          <w:w w:val="100"/>
          <w:spacing w:val="0"/>
          <w:color w:val="000000"/>
          <w:position w:val="0"/>
        </w:rPr>
        <w:t>1954.</w:t>
      </w:r>
    </w:p>
    <w:p>
      <w:pPr>
        <w:pStyle w:val="Style169"/>
        <w:framePr w:w="6125" w:h="605" w:hRule="exact" w:wrap="none" w:vAnchor="page" w:hAnchor="page" w:x="1316" w:y="10405"/>
        <w:widowControl w:val="0"/>
        <w:keepNext w:val="0"/>
        <w:keepLines w:val="0"/>
        <w:shd w:val="clear" w:color="auto" w:fill="auto"/>
        <w:bidi w:val="0"/>
        <w:spacing w:before="0" w:after="0" w:line="189" w:lineRule="exact"/>
        <w:ind w:left="0" w:right="0" w:firstLine="420"/>
      </w:pP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Cfr. para todos </w:t>
      </w:r>
      <w:r>
        <w:rPr>
          <w:rStyle w:val="CharStyle239"/>
        </w:rPr>
        <w:t xml:space="preserve">Liebman, </w:t>
      </w:r>
      <w:r>
        <w:rPr>
          <w:rStyle w:val="CharStyle243"/>
        </w:rPr>
        <w:t>L'azione nella teoria del processo civile,</w:t>
      </w:r>
      <w:r>
        <w:rPr>
          <w:rStyle w:val="CharStyle244"/>
          <w:b w:val="0"/>
          <w:bCs w:val="0"/>
        </w:rPr>
        <w:t xml:space="preserve"> </w:t>
      </w:r>
      <w:r>
        <w:rPr>
          <w:lang w:val="it-IT" w:eastAsia="it-IT" w:bidi="it-IT"/>
          <w:w w:val="100"/>
          <w:spacing w:val="0"/>
          <w:color w:val="000000"/>
          <w:position w:val="0"/>
        </w:rPr>
        <w:t xml:space="preserve">cit. Sin embargo, </w:t>
      </w:r>
      <w:r>
        <w:rPr>
          <w:lang w:val="es-ES" w:eastAsia="es-ES" w:bidi="es-ES"/>
          <w:w w:val="100"/>
          <w:spacing w:val="0"/>
          <w:color w:val="000000"/>
          <w:position w:val="0"/>
        </w:rPr>
        <w:t xml:space="preserve">existen diferencias </w:t>
      </w:r>
      <w:r>
        <w:rPr>
          <w:lang w:val="it-IT" w:eastAsia="it-IT" w:bidi="it-IT"/>
          <w:w w:val="100"/>
          <w:spacing w:val="0"/>
          <w:color w:val="000000"/>
          <w:position w:val="0"/>
        </w:rPr>
        <w:t xml:space="preserve">de criterio </w:t>
      </w:r>
      <w:r>
        <w:rPr>
          <w:lang w:val="es-ES" w:eastAsia="es-ES" w:bidi="es-ES"/>
          <w:w w:val="100"/>
          <w:spacing w:val="0"/>
          <w:color w:val="000000"/>
          <w:position w:val="0"/>
        </w:rPr>
        <w:t xml:space="preserve">muy acentuadas, en el pensamiento </w:t>
      </w:r>
      <w:r>
        <w:rPr>
          <w:lang w:val="it-IT" w:eastAsia="it-IT" w:bidi="it-IT"/>
          <w:w w:val="100"/>
          <w:spacing w:val="0"/>
          <w:color w:val="000000"/>
          <w:position w:val="0"/>
        </w:rPr>
        <w:t xml:space="preserve">de </w:t>
      </w:r>
      <w:r>
        <w:rPr>
          <w:rStyle w:val="CharStyle239"/>
          <w:lang w:val="it-IT" w:eastAsia="it-IT" w:bidi="it-IT"/>
        </w:rPr>
        <w:t xml:space="preserve">Satta, </w:t>
      </w:r>
      <w:r>
        <w:rPr>
          <w:rStyle w:val="CharStyle243"/>
        </w:rPr>
        <w:t>L'esercizio della</w:t>
      </w:r>
      <w:r>
        <w:rPr>
          <w:rStyle w:val="CharStyle244"/>
          <w:b w:val="0"/>
          <w:bCs w:val="0"/>
        </w:rPr>
        <w:t xml:space="preserve"> </w:t>
      </w:r>
      <w:r>
        <w:rPr>
          <w:lang w:val="it-IT" w:eastAsia="it-IT" w:bidi="it-IT"/>
          <w:w w:val="100"/>
          <w:spacing w:val="0"/>
          <w:color w:val="000000"/>
          <w:position w:val="0"/>
        </w:rPr>
        <w:t xml:space="preserve">azione, </w:t>
      </w:r>
      <w:r>
        <w:rPr>
          <w:lang w:val="es-ES" w:eastAsia="es-ES" w:bidi="es-ES"/>
          <w:w w:val="100"/>
          <w:spacing w:val="0"/>
          <w:color w:val="000000"/>
          <w:position w:val="0"/>
        </w:rPr>
        <w:t>cit., al que más adelante se hará referencia.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6"/>
        <w:framePr w:wrap="none" w:vAnchor="page" w:hAnchor="page" w:x="3467" w:y="1082"/>
        <w:widowControl w:val="0"/>
        <w:keepNext w:val="0"/>
        <w:keepLines w:val="0"/>
        <w:shd w:val="clear" w:color="auto" w:fill="auto"/>
        <w:bidi w:val="0"/>
        <w:jc w:val="left"/>
        <w:spacing w:before="0" w:after="0" w:line="150" w:lineRule="exact"/>
        <w:ind w:left="0" w:right="0" w:firstLine="0"/>
      </w:pPr>
      <w:r>
        <w:rPr>
          <w:rStyle w:val="CharStyle245"/>
        </w:rPr>
        <w:t xml:space="preserve">La </w:t>
      </w:r>
      <w:r>
        <w:rPr>
          <w:rStyle w:val="CharStyle246"/>
        </w:rPr>
        <w:t>acción</w:t>
      </w:r>
    </w:p>
    <w:p>
      <w:pPr>
        <w:pStyle w:val="Style21"/>
        <w:framePr w:wrap="none" w:vAnchor="page" w:hAnchor="page" w:x="6757" w:y="1096"/>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53</w:t>
      </w:r>
    </w:p>
    <w:p>
      <w:pPr>
        <w:pStyle w:val="Style200"/>
        <w:numPr>
          <w:ilvl w:val="0"/>
          <w:numId w:val="51"/>
        </w:numPr>
        <w:framePr w:w="6242" w:h="5814" w:hRule="exact" w:wrap="none" w:vAnchor="page" w:hAnchor="page" w:x="740" w:y="1622"/>
        <w:tabs>
          <w:tab w:leader="none" w:pos="378" w:val="left"/>
        </w:tabs>
        <w:widowControl w:val="0"/>
        <w:keepNext w:val="0"/>
        <w:keepLines w:val="0"/>
        <w:shd w:val="clear" w:color="auto" w:fill="auto"/>
        <w:bidi w:val="0"/>
        <w:spacing w:before="0" w:after="180" w:line="170" w:lineRule="exact"/>
        <w:ind w:left="0" w:right="0" w:firstLine="0"/>
      </w:pPr>
      <w:r>
        <w:rPr>
          <w:lang w:val="es-ES" w:eastAsia="es-ES" w:bidi="es-ES"/>
          <w:w w:val="100"/>
          <w:spacing w:val="0"/>
          <w:color w:val="000000"/>
          <w:position w:val="0"/>
        </w:rPr>
        <w:t>Principales orientaciones modernas.</w:t>
      </w:r>
    </w:p>
    <w:p>
      <w:pPr>
        <w:pStyle w:val="Style26"/>
        <w:framePr w:w="6242" w:h="5814" w:hRule="exact" w:wrap="none" w:vAnchor="page" w:hAnchor="page" w:x="740" w:y="1622"/>
        <w:widowControl w:val="0"/>
        <w:keepNext w:val="0"/>
        <w:keepLines w:val="0"/>
        <w:shd w:val="clear" w:color="auto" w:fill="auto"/>
        <w:bidi w:val="0"/>
        <w:jc w:val="both"/>
        <w:spacing w:before="0" w:after="0" w:line="230" w:lineRule="exact"/>
        <w:ind w:left="0" w:right="0" w:firstLine="480"/>
      </w:pPr>
      <w:r>
        <w:rPr>
          <w:lang w:val="es-ES" w:eastAsia="es-ES" w:bidi="es-ES"/>
          <w:w w:val="100"/>
          <w:spacing w:val="0"/>
          <w:color w:val="000000"/>
          <w:position w:val="0"/>
        </w:rPr>
        <w:t>Admitida la autonomía del derecho de la acción, la doctrina per</w:t>
        <w:softHyphen/>
        <w:t>dió unidad y comenzó a dividirse en numerosas orientaciones de las cuales trataremos aquí de dar una breve reseña.</w:t>
      </w:r>
    </w:p>
    <w:p>
      <w:pPr>
        <w:pStyle w:val="Style26"/>
        <w:framePr w:w="6242" w:h="5814" w:hRule="exact" w:wrap="none" w:vAnchor="page" w:hAnchor="page" w:x="740" w:y="1622"/>
        <w:widowControl w:val="0"/>
        <w:keepNext w:val="0"/>
        <w:keepLines w:val="0"/>
        <w:shd w:val="clear" w:color="auto" w:fill="auto"/>
        <w:bidi w:val="0"/>
        <w:jc w:val="both"/>
        <w:spacing w:before="0" w:after="0" w:line="230" w:lineRule="exact"/>
        <w:ind w:left="0" w:right="0" w:firstLine="480"/>
      </w:pPr>
      <w:r>
        <w:rPr>
          <w:lang w:val="es-ES" w:eastAsia="es-ES" w:bidi="es-ES"/>
          <w:w w:val="100"/>
          <w:spacing w:val="0"/>
          <w:color w:val="000000"/>
          <w:position w:val="0"/>
        </w:rPr>
        <w:t xml:space="preserve">Por un lado, se manifestó la corriente de doctrina denominada del </w:t>
      </w:r>
      <w:r>
        <w:rPr>
          <w:rStyle w:val="CharStyle213"/>
          <w:b w:val="0"/>
          <w:bCs w:val="0"/>
        </w:rPr>
        <w:t>derecho concreto de obrar.</w:t>
      </w:r>
      <w:r>
        <w:rPr>
          <w:lang w:val="es-ES" w:eastAsia="es-ES" w:bidi="es-ES"/>
          <w:w w:val="100"/>
          <w:spacing w:val="0"/>
          <w:color w:val="000000"/>
          <w:position w:val="0"/>
        </w:rPr>
        <w:t xml:space="preserve"> Sostiene, en lo sustancial, esta línea de pensamiento, que la acción (pretensión) sólo compete a los que tienen razón. La acción no es el derecho; pero no hay acción sin derecho</w:t>
      </w:r>
      <w:r>
        <w:rPr>
          <w:lang w:val="es-ES" w:eastAsia="es-ES" w:bidi="es-ES"/>
          <w:vertAlign w:val="superscript"/>
          <w:w w:val="100"/>
          <w:spacing w:val="0"/>
          <w:color w:val="000000"/>
          <w:position w:val="0"/>
        </w:rPr>
        <w:t>15</w:t>
      </w:r>
      <w:r>
        <w:rPr>
          <w:lang w:val="es-ES" w:eastAsia="es-ES" w:bidi="es-ES"/>
          <w:w w:val="100"/>
          <w:spacing w:val="0"/>
          <w:color w:val="000000"/>
          <w:position w:val="0"/>
        </w:rPr>
        <w:t>.</w:t>
      </w:r>
    </w:p>
    <w:p>
      <w:pPr>
        <w:pStyle w:val="Style26"/>
        <w:framePr w:w="6242" w:h="5814" w:hRule="exact" w:wrap="none" w:vAnchor="page" w:hAnchor="page" w:x="740" w:y="1622"/>
        <w:widowControl w:val="0"/>
        <w:keepNext w:val="0"/>
        <w:keepLines w:val="0"/>
        <w:shd w:val="clear" w:color="auto" w:fill="auto"/>
        <w:bidi w:val="0"/>
        <w:jc w:val="both"/>
        <w:spacing w:before="0" w:after="0" w:line="230" w:lineRule="exact"/>
        <w:ind w:left="0" w:right="0" w:firstLine="480"/>
      </w:pPr>
      <w:r>
        <w:rPr>
          <w:lang w:val="es-ES" w:eastAsia="es-ES" w:bidi="es-ES"/>
          <w:w w:val="100"/>
          <w:spacing w:val="0"/>
          <w:color w:val="000000"/>
          <w:position w:val="0"/>
        </w:rPr>
        <w:t xml:space="preserve">En contraposición a esta corriente de pensamiento surge otra para la cual la acción constituye lo que se denominó con escasa felicidad técnica, un </w:t>
      </w:r>
      <w:r>
        <w:rPr>
          <w:rStyle w:val="CharStyle213"/>
          <w:b w:val="0"/>
          <w:bCs w:val="0"/>
        </w:rPr>
        <w:t>derecho abstracto</w:t>
      </w:r>
      <w:r>
        <w:rPr>
          <w:lang w:val="es-ES" w:eastAsia="es-ES" w:bidi="es-ES"/>
          <w:w w:val="100"/>
          <w:spacing w:val="0"/>
          <w:color w:val="000000"/>
          <w:position w:val="0"/>
        </w:rPr>
        <w:t xml:space="preserve"> (por oposición a concreto) </w:t>
      </w:r>
      <w:r>
        <w:rPr>
          <w:rStyle w:val="CharStyle213"/>
          <w:b w:val="0"/>
          <w:bCs w:val="0"/>
        </w:rPr>
        <w:t>de obrar.</w:t>
      </w:r>
      <w:r>
        <w:rPr>
          <w:lang w:val="es-ES" w:eastAsia="es-ES" w:bidi="es-ES"/>
          <w:w w:val="100"/>
          <w:spacing w:val="0"/>
          <w:color w:val="000000"/>
          <w:position w:val="0"/>
        </w:rPr>
        <w:t xml:space="preserve"> Para esta corriente de ideas, que se prolonga hasta nuestros días, y que hoy parece dominar el panorama doctrinal, tienen acción aun aquellos que promueven la demanda sin un derecho válido que tutelar. La acción, se dice con deliberada exageración, es el derecho de los que tienen razón y aun de los que no tienen razón</w:t>
      </w:r>
      <w:r>
        <w:rPr>
          <w:lang w:val="es-ES" w:eastAsia="es-ES" w:bidi="es-ES"/>
          <w:vertAlign w:val="superscript"/>
          <w:w w:val="100"/>
          <w:spacing w:val="0"/>
          <w:color w:val="000000"/>
          <w:position w:val="0"/>
        </w:rPr>
        <w:t>16</w:t>
      </w:r>
      <w:r>
        <w:rPr>
          <w:lang w:val="es-ES" w:eastAsia="es-ES" w:bidi="es-ES"/>
          <w:w w:val="100"/>
          <w:spacing w:val="0"/>
          <w:color w:val="000000"/>
          <w:position w:val="0"/>
        </w:rPr>
        <w:t>.</w:t>
      </w:r>
    </w:p>
    <w:p>
      <w:pPr>
        <w:pStyle w:val="Style26"/>
        <w:framePr w:w="6242" w:h="5814" w:hRule="exact" w:wrap="none" w:vAnchor="page" w:hAnchor="page" w:x="740" w:y="1622"/>
        <w:widowControl w:val="0"/>
        <w:keepNext w:val="0"/>
        <w:keepLines w:val="0"/>
        <w:shd w:val="clear" w:color="auto" w:fill="auto"/>
        <w:bidi w:val="0"/>
        <w:jc w:val="both"/>
        <w:spacing w:before="0" w:after="0" w:line="230" w:lineRule="exact"/>
        <w:ind w:left="0" w:right="0" w:firstLine="480"/>
      </w:pPr>
      <w:r>
        <w:rPr>
          <w:lang w:val="es-ES" w:eastAsia="es-ES" w:bidi="es-ES"/>
          <w:w w:val="100"/>
          <w:spacing w:val="0"/>
          <w:color w:val="000000"/>
          <w:position w:val="0"/>
        </w:rPr>
        <w:t>Por otro lado se abre una corriente de ideas que configura la acción como un derecho potestativo</w:t>
      </w:r>
      <w:r>
        <w:rPr>
          <w:lang w:val="es-ES" w:eastAsia="es-ES" w:bidi="es-ES"/>
          <w:vertAlign w:val="superscript"/>
          <w:w w:val="100"/>
          <w:spacing w:val="0"/>
          <w:color w:val="000000"/>
          <w:position w:val="0"/>
        </w:rPr>
        <w:t>17</w:t>
      </w:r>
      <w:r>
        <w:rPr>
          <w:lang w:val="es-ES" w:eastAsia="es-ES" w:bidi="es-ES"/>
          <w:w w:val="100"/>
          <w:spacing w:val="0"/>
          <w:color w:val="000000"/>
          <w:position w:val="0"/>
        </w:rPr>
        <w:t>. Por tales se entienden aquellos derechos que dependen exclusivamente de la voluntad de su titular, sin que corresponda a ellos una correlativa sujeción de la parte sobre quien se ejercen.</w:t>
      </w:r>
    </w:p>
    <w:p>
      <w:pPr>
        <w:pStyle w:val="Style26"/>
        <w:framePr w:w="6242" w:h="5814" w:hRule="exact" w:wrap="none" w:vAnchor="page" w:hAnchor="page" w:x="740" w:y="1622"/>
        <w:widowControl w:val="0"/>
        <w:keepNext w:val="0"/>
        <w:keepLines w:val="0"/>
        <w:shd w:val="clear" w:color="auto" w:fill="auto"/>
        <w:bidi w:val="0"/>
        <w:jc w:val="both"/>
        <w:spacing w:before="0" w:after="0" w:line="230" w:lineRule="exact"/>
        <w:ind w:left="0" w:right="0" w:firstLine="480"/>
      </w:pPr>
      <w:r>
        <w:rPr>
          <w:lang w:val="es-ES" w:eastAsia="es-ES" w:bidi="es-ES"/>
          <w:w w:val="100"/>
          <w:spacing w:val="0"/>
          <w:color w:val="000000"/>
          <w:position w:val="0"/>
        </w:rPr>
        <w:t xml:space="preserve">Corresponde distinguir, todavía, una corriente que configura la acción como </w:t>
      </w:r>
      <w:r>
        <w:rPr>
          <w:rStyle w:val="CharStyle213"/>
          <w:b w:val="0"/>
          <w:bCs w:val="0"/>
        </w:rPr>
        <w:t>un simple hecho</w:t>
      </w:r>
      <w:r>
        <w:rPr>
          <w:lang w:val="es-ES" w:eastAsia="es-ES" w:bidi="es-ES"/>
          <w:w w:val="100"/>
          <w:spacing w:val="0"/>
          <w:color w:val="000000"/>
          <w:position w:val="0"/>
        </w:rPr>
        <w:t xml:space="preserve"> (</w:t>
      </w:r>
      <w:r>
        <w:rPr>
          <w:rStyle w:val="CharStyle213"/>
          <w:b w:val="0"/>
          <w:bCs w:val="0"/>
        </w:rPr>
        <w:t>rectius:</w:t>
      </w:r>
      <w:r>
        <w:rPr>
          <w:lang w:val="es-ES" w:eastAsia="es-ES" w:bidi="es-ES"/>
          <w:w w:val="100"/>
          <w:spacing w:val="0"/>
          <w:color w:val="000000"/>
          <w:position w:val="0"/>
        </w:rPr>
        <w:t xml:space="preserve"> como un conjunto de hechos), sin que corresponda asignarle la categoría de derecho</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247"/>
        <w:framePr w:w="6179" w:h="794" w:hRule="exact" w:wrap="none" w:vAnchor="page" w:hAnchor="page" w:x="740" w:y="7763"/>
        <w:tabs>
          <w:tab w:leader="none" w:pos="626" w:val="left"/>
        </w:tabs>
        <w:widowControl w:val="0"/>
        <w:keepNext w:val="0"/>
        <w:keepLines w:val="0"/>
        <w:shd w:val="clear" w:color="auto" w:fill="auto"/>
        <w:bidi w:val="0"/>
        <w:spacing w:before="0" w:after="0"/>
        <w:ind w:left="0" w:right="0" w:firstLine="440"/>
      </w:pPr>
      <w:r>
        <w:rPr>
          <w:rStyle w:val="CharStyle249"/>
          <w:vertAlign w:val="superscript"/>
          <w:b w:val="0"/>
          <w:bCs w:val="0"/>
          <w:i w:val="0"/>
          <w:iCs w:val="0"/>
        </w:rPr>
        <w:t>15</w:t>
      </w:r>
      <w:r>
        <w:rPr>
          <w:rStyle w:val="CharStyle249"/>
          <w:b w:val="0"/>
          <w:bCs w:val="0"/>
          <w:i w:val="0"/>
          <w:iCs w:val="0"/>
        </w:rPr>
        <w:tab/>
        <w:t xml:space="preserve">Para esta tesis, en sus diferentes aspectos, </w:t>
      </w:r>
      <w:r>
        <w:rPr>
          <w:rStyle w:val="CharStyle250"/>
          <w:lang w:val="es-ES" w:eastAsia="es-ES" w:bidi="es-ES"/>
          <w:i w:val="0"/>
          <w:iCs w:val="0"/>
        </w:rPr>
        <w:t xml:space="preserve">Wach, </w:t>
      </w:r>
      <w:r>
        <w:rPr>
          <w:lang w:val="es-ES" w:eastAsia="es-ES" w:bidi="es-ES"/>
          <w:w w:val="100"/>
          <w:spacing w:val="0"/>
          <w:color w:val="000000"/>
          <w:position w:val="0"/>
        </w:rPr>
        <w:t>Hnndbuch des deutschen Zivil- prozessrechts,</w:t>
      </w:r>
      <w:r>
        <w:rPr>
          <w:rStyle w:val="CharStyle249"/>
          <w:b w:val="0"/>
          <w:bCs w:val="0"/>
          <w:i w:val="0"/>
          <w:iCs w:val="0"/>
        </w:rPr>
        <w:t xml:space="preserve"> 1885; </w:t>
      </w:r>
      <w:r>
        <w:rPr>
          <w:rStyle w:val="CharStyle251"/>
          <w:lang w:val="es-ES" w:eastAsia="es-ES" w:bidi="es-ES"/>
          <w:i w:val="0"/>
          <w:iCs w:val="0"/>
        </w:rPr>
        <w:t xml:space="preserve">ídem, </w:t>
      </w:r>
      <w:r>
        <w:rPr>
          <w:lang w:val="es-ES" w:eastAsia="es-ES" w:bidi="es-ES"/>
          <w:w w:val="100"/>
          <w:spacing w:val="0"/>
          <w:color w:val="000000"/>
          <w:position w:val="0"/>
        </w:rPr>
        <w:t>Der Festellungsanspruch,</w:t>
      </w:r>
      <w:r>
        <w:rPr>
          <w:rStyle w:val="CharStyle249"/>
          <w:b w:val="0"/>
          <w:bCs w:val="0"/>
          <w:i w:val="0"/>
          <w:iCs w:val="0"/>
        </w:rPr>
        <w:t xml:space="preserve"> 1889; </w:t>
      </w:r>
      <w:r>
        <w:rPr>
          <w:rStyle w:val="CharStyle250"/>
          <w:lang w:val="es-ES" w:eastAsia="es-ES" w:bidi="es-ES"/>
          <w:i w:val="0"/>
          <w:iCs w:val="0"/>
        </w:rPr>
        <w:t xml:space="preserve">Hellwjg, </w:t>
      </w:r>
      <w:r>
        <w:rPr>
          <w:lang w:val="es-ES" w:eastAsia="es-ES" w:bidi="es-ES"/>
          <w:w w:val="100"/>
          <w:spacing w:val="0"/>
          <w:color w:val="000000"/>
          <w:position w:val="0"/>
        </w:rPr>
        <w:t>Anspruch und Klage- reciit,</w:t>
      </w:r>
      <w:r>
        <w:rPr>
          <w:rStyle w:val="CharStyle249"/>
          <w:b w:val="0"/>
          <w:bCs w:val="0"/>
          <w:i w:val="0"/>
          <w:iCs w:val="0"/>
        </w:rPr>
        <w:t xml:space="preserve"> 1900; </w:t>
      </w:r>
      <w:r>
        <w:rPr>
          <w:rStyle w:val="CharStyle250"/>
          <w:lang w:val="es-ES" w:eastAsia="es-ES" w:bidi="es-ES"/>
          <w:i w:val="0"/>
          <w:iCs w:val="0"/>
        </w:rPr>
        <w:t xml:space="preserve">Chiovenda, </w:t>
      </w:r>
      <w:r>
        <w:rPr>
          <w:w w:val="100"/>
          <w:spacing w:val="0"/>
          <w:color w:val="000000"/>
          <w:position w:val="0"/>
        </w:rPr>
        <w:t>L'azione nel sistema dei diritti,</w:t>
      </w:r>
      <w:r>
        <w:rPr>
          <w:rStyle w:val="CharStyle249"/>
          <w:lang w:val="it-IT" w:eastAsia="it-IT" w:bidi="it-IT"/>
          <w:b w:val="0"/>
          <w:bCs w:val="0"/>
          <w:i w:val="0"/>
          <w:iCs w:val="0"/>
        </w:rPr>
        <w:t xml:space="preserve"> cit.: </w:t>
      </w:r>
      <w:r>
        <w:rPr>
          <w:rStyle w:val="CharStyle250"/>
          <w:i w:val="0"/>
          <w:iCs w:val="0"/>
        </w:rPr>
        <w:t xml:space="preserve">BehrendS, </w:t>
      </w:r>
      <w:r>
        <w:rPr>
          <w:w w:val="100"/>
          <w:spacing w:val="0"/>
          <w:color w:val="000000"/>
          <w:position w:val="0"/>
        </w:rPr>
        <w:t>Die Anspruchshaii- fung im Zivilprozess,</w:t>
      </w:r>
      <w:r>
        <w:rPr>
          <w:rStyle w:val="CharStyle249"/>
          <w:lang w:val="it-IT" w:eastAsia="it-IT" w:bidi="it-IT"/>
          <w:b w:val="0"/>
          <w:bCs w:val="0"/>
          <w:i w:val="0"/>
          <w:iCs w:val="0"/>
        </w:rPr>
        <w:t xml:space="preserve"> 1935.</w:t>
      </w:r>
    </w:p>
    <w:p>
      <w:pPr>
        <w:pStyle w:val="Style247"/>
        <w:framePr w:w="6179" w:h="1155" w:hRule="exact" w:wrap="none" w:vAnchor="page" w:hAnchor="page" w:x="740" w:y="8554"/>
        <w:tabs>
          <w:tab w:leader="none" w:pos="603" w:val="left"/>
        </w:tabs>
        <w:widowControl w:val="0"/>
        <w:keepNext w:val="0"/>
        <w:keepLines w:val="0"/>
        <w:shd w:val="clear" w:color="auto" w:fill="auto"/>
        <w:bidi w:val="0"/>
        <w:spacing w:before="0" w:after="0"/>
        <w:ind w:left="0" w:right="0"/>
      </w:pPr>
      <w:r>
        <w:rPr>
          <w:rStyle w:val="CharStyle250"/>
          <w:vertAlign w:val="superscript"/>
          <w:i w:val="0"/>
          <w:iCs w:val="0"/>
        </w:rPr>
        <w:t>16</w:t>
      </w:r>
      <w:r>
        <w:rPr>
          <w:rStyle w:val="CharStyle250"/>
          <w:i w:val="0"/>
          <w:iCs w:val="0"/>
        </w:rPr>
        <w:tab/>
        <w:t xml:space="preserve">Degenkolb, </w:t>
      </w:r>
      <w:r>
        <w:rPr>
          <w:w w:val="100"/>
          <w:spacing w:val="0"/>
          <w:color w:val="000000"/>
          <w:position w:val="0"/>
        </w:rPr>
        <w:t>Einlassungszwang und Urteiisnorm,</w:t>
      </w:r>
      <w:r>
        <w:rPr>
          <w:rStyle w:val="CharStyle249"/>
          <w:lang w:val="it-IT" w:eastAsia="it-IT" w:bidi="it-IT"/>
          <w:b w:val="0"/>
          <w:bCs w:val="0"/>
          <w:i w:val="0"/>
          <w:iCs w:val="0"/>
        </w:rPr>
        <w:t xml:space="preserve"> 1887; idem, </w:t>
      </w:r>
      <w:r>
        <w:rPr>
          <w:w w:val="100"/>
          <w:spacing w:val="0"/>
          <w:color w:val="000000"/>
          <w:position w:val="0"/>
        </w:rPr>
        <w:t xml:space="preserve">Der Streit iiber </w:t>
      </w:r>
      <w:r>
        <w:rPr>
          <w:lang w:val="es-ES" w:eastAsia="es-ES" w:bidi="es-ES"/>
          <w:w w:val="100"/>
          <w:spacing w:val="0"/>
          <w:color w:val="000000"/>
          <w:position w:val="0"/>
        </w:rPr>
        <w:t xml:space="preserve">den </w:t>
      </w:r>
      <w:r>
        <w:rPr>
          <w:w w:val="100"/>
          <w:spacing w:val="0"/>
          <w:color w:val="000000"/>
          <w:position w:val="0"/>
        </w:rPr>
        <w:t>Kla- gerechtsbegriff,</w:t>
      </w:r>
      <w:r>
        <w:rPr>
          <w:rStyle w:val="CharStyle249"/>
          <w:lang w:val="it-IT" w:eastAsia="it-IT" w:bidi="it-IT"/>
          <w:b w:val="0"/>
          <w:bCs w:val="0"/>
          <w:i w:val="0"/>
          <w:iCs w:val="0"/>
        </w:rPr>
        <w:t xml:space="preserve"> 1905; </w:t>
      </w:r>
      <w:r>
        <w:rPr>
          <w:rStyle w:val="CharStyle250"/>
          <w:i w:val="0"/>
          <w:iCs w:val="0"/>
        </w:rPr>
        <w:t xml:space="preserve">Liebman, </w:t>
      </w:r>
      <w:r>
        <w:rPr>
          <w:lang w:val="es-ES" w:eastAsia="es-ES" w:bidi="es-ES"/>
          <w:w w:val="100"/>
          <w:spacing w:val="0"/>
          <w:color w:val="000000"/>
          <w:position w:val="0"/>
        </w:rPr>
        <w:t xml:space="preserve">El concepto </w:t>
      </w:r>
      <w:r>
        <w:rPr>
          <w:w w:val="100"/>
          <w:spacing w:val="0"/>
          <w:color w:val="000000"/>
          <w:position w:val="0"/>
        </w:rPr>
        <w:t xml:space="preserve">de </w:t>
      </w:r>
      <w:r>
        <w:rPr>
          <w:lang w:val="es-ES" w:eastAsia="es-ES" w:bidi="es-ES"/>
          <w:w w:val="100"/>
          <w:spacing w:val="0"/>
          <w:color w:val="000000"/>
          <w:position w:val="0"/>
        </w:rPr>
        <w:t>acción,</w:t>
      </w:r>
      <w:r>
        <w:rPr>
          <w:rStyle w:val="CharStyle249"/>
          <w:b w:val="0"/>
          <w:bCs w:val="0"/>
          <w:i w:val="0"/>
          <w:iCs w:val="0"/>
        </w:rPr>
        <w:t xml:space="preserve"> </w:t>
      </w:r>
      <w:r>
        <w:rPr>
          <w:rStyle w:val="CharStyle249"/>
          <w:lang w:val="it-IT" w:eastAsia="it-IT" w:bidi="it-IT"/>
          <w:b w:val="0"/>
          <w:bCs w:val="0"/>
          <w:i w:val="0"/>
          <w:iCs w:val="0"/>
        </w:rPr>
        <w:t xml:space="preserve">cit., </w:t>
      </w:r>
      <w:r>
        <w:rPr>
          <w:rStyle w:val="CharStyle249"/>
          <w:b w:val="0"/>
          <w:bCs w:val="0"/>
          <w:i w:val="0"/>
          <w:iCs w:val="0"/>
        </w:rPr>
        <w:t xml:space="preserve">y, recientemente, </w:t>
      </w:r>
      <w:r>
        <w:rPr>
          <w:w w:val="100"/>
          <w:spacing w:val="0"/>
          <w:color w:val="000000"/>
          <w:position w:val="0"/>
        </w:rPr>
        <w:t>L'azione nella teoria del processo civile,</w:t>
      </w:r>
      <w:r>
        <w:rPr>
          <w:rStyle w:val="CharStyle249"/>
          <w:lang w:val="it-IT" w:eastAsia="it-IT" w:bidi="it-IT"/>
          <w:b w:val="0"/>
          <w:bCs w:val="0"/>
          <w:i w:val="0"/>
          <w:iCs w:val="0"/>
        </w:rPr>
        <w:t xml:space="preserve"> cit.; </w:t>
      </w:r>
      <w:r>
        <w:rPr>
          <w:rStyle w:val="CharStyle250"/>
          <w:i w:val="0"/>
          <w:iCs w:val="0"/>
        </w:rPr>
        <w:t xml:space="preserve">Alfredo Rocco, </w:t>
      </w:r>
      <w:r>
        <w:rPr>
          <w:w w:val="100"/>
          <w:spacing w:val="0"/>
          <w:color w:val="000000"/>
          <w:position w:val="0"/>
        </w:rPr>
        <w:t xml:space="preserve">La </w:t>
      </w:r>
      <w:r>
        <w:rPr>
          <w:lang w:val="es-ES" w:eastAsia="es-ES" w:bidi="es-ES"/>
          <w:w w:val="100"/>
          <w:spacing w:val="0"/>
          <w:color w:val="000000"/>
          <w:position w:val="0"/>
        </w:rPr>
        <w:t>sentencia civil,</w:t>
      </w:r>
      <w:r>
        <w:rPr>
          <w:rStyle w:val="CharStyle249"/>
          <w:b w:val="0"/>
          <w:bCs w:val="0"/>
          <w:i w:val="0"/>
          <w:iCs w:val="0"/>
        </w:rPr>
        <w:t xml:space="preserve"> </w:t>
      </w:r>
      <w:r>
        <w:rPr>
          <w:rStyle w:val="CharStyle249"/>
          <w:lang w:val="it-IT" w:eastAsia="it-IT" w:bidi="it-IT"/>
          <w:b w:val="0"/>
          <w:bCs w:val="0"/>
          <w:i w:val="0"/>
          <w:iCs w:val="0"/>
        </w:rPr>
        <w:t xml:space="preserve">trad. esp. de </w:t>
      </w:r>
      <w:r>
        <w:rPr>
          <w:rStyle w:val="CharStyle250"/>
          <w:i w:val="0"/>
          <w:iCs w:val="0"/>
        </w:rPr>
        <w:t xml:space="preserve">Oveiero, </w:t>
      </w:r>
      <w:r>
        <w:rPr>
          <w:rStyle w:val="CharStyle249"/>
          <w:lang w:val="it-IT" w:eastAsia="it-IT" w:bidi="it-IT"/>
          <w:b w:val="0"/>
          <w:bCs w:val="0"/>
          <w:i w:val="0"/>
          <w:iCs w:val="0"/>
        </w:rPr>
        <w:t xml:space="preserve">Madrid, sin </w:t>
      </w:r>
      <w:r>
        <w:rPr>
          <w:rStyle w:val="CharStyle249"/>
          <w:b w:val="0"/>
          <w:bCs w:val="0"/>
          <w:i w:val="0"/>
          <w:iCs w:val="0"/>
        </w:rPr>
        <w:t xml:space="preserve">fecha; </w:t>
      </w:r>
      <w:r>
        <w:rPr>
          <w:rStyle w:val="CharStyle250"/>
          <w:i w:val="0"/>
          <w:iCs w:val="0"/>
        </w:rPr>
        <w:t xml:space="preserve">Ugo Rocco, </w:t>
      </w:r>
      <w:r>
        <w:rPr>
          <w:w w:val="100"/>
          <w:spacing w:val="0"/>
          <w:color w:val="000000"/>
          <w:position w:val="0"/>
        </w:rPr>
        <w:t>L’autorità della cosa giudicata e i suoi limiti soggettivi,</w:t>
      </w:r>
      <w:r>
        <w:rPr>
          <w:rStyle w:val="CharStyle249"/>
          <w:lang w:val="it-IT" w:eastAsia="it-IT" w:bidi="it-IT"/>
          <w:b w:val="0"/>
          <w:bCs w:val="0"/>
          <w:i w:val="0"/>
          <w:iCs w:val="0"/>
        </w:rPr>
        <w:t xml:space="preserve"> Roma, 1917; </w:t>
      </w:r>
      <w:r>
        <w:rPr>
          <w:rStyle w:val="CharStyle250"/>
          <w:i w:val="0"/>
          <w:iCs w:val="0"/>
        </w:rPr>
        <w:t xml:space="preserve">Carne- lutti, </w:t>
      </w:r>
      <w:r>
        <w:rPr>
          <w:w w:val="100"/>
          <w:spacing w:val="0"/>
          <w:color w:val="000000"/>
          <w:position w:val="0"/>
        </w:rPr>
        <w:t>Diritto e processo nella teooria delle obbligazioni,</w:t>
      </w:r>
      <w:r>
        <w:rPr>
          <w:rStyle w:val="CharStyle249"/>
          <w:lang w:val="it-IT" w:eastAsia="it-IT" w:bidi="it-IT"/>
          <w:b w:val="0"/>
          <w:bCs w:val="0"/>
          <w:i w:val="0"/>
          <w:iCs w:val="0"/>
        </w:rPr>
        <w:t xml:space="preserve"> en </w:t>
      </w:r>
      <w:r>
        <w:rPr>
          <w:w w:val="100"/>
          <w:spacing w:val="0"/>
          <w:color w:val="000000"/>
          <w:position w:val="0"/>
        </w:rPr>
        <w:t xml:space="preserve">Studi in onore di </w:t>
      </w:r>
      <w:r>
        <w:rPr>
          <w:lang w:val="es-ES" w:eastAsia="es-ES" w:bidi="es-ES"/>
          <w:w w:val="100"/>
          <w:spacing w:val="0"/>
          <w:color w:val="000000"/>
          <w:position w:val="0"/>
        </w:rPr>
        <w:t>Chiovenda,</w:t>
      </w:r>
      <w:r>
        <w:rPr>
          <w:rStyle w:val="CharStyle249"/>
          <w:b w:val="0"/>
          <w:bCs w:val="0"/>
          <w:i w:val="0"/>
          <w:iCs w:val="0"/>
        </w:rPr>
        <w:t xml:space="preserve"> </w:t>
      </w:r>
      <w:r>
        <w:rPr>
          <w:rStyle w:val="CharStyle249"/>
          <w:lang w:val="it-IT" w:eastAsia="it-IT" w:bidi="it-IT"/>
          <w:b w:val="0"/>
          <w:bCs w:val="0"/>
          <w:i w:val="0"/>
          <w:iCs w:val="0"/>
        </w:rPr>
        <w:t xml:space="preserve">Padova, 1937; idem, </w:t>
      </w:r>
      <w:r>
        <w:rPr>
          <w:w w:val="100"/>
          <w:spacing w:val="0"/>
          <w:color w:val="000000"/>
          <w:position w:val="0"/>
        </w:rPr>
        <w:t>Sistema,</w:t>
      </w:r>
      <w:r>
        <w:rPr>
          <w:rStyle w:val="CharStyle249"/>
          <w:lang w:val="it-IT" w:eastAsia="it-IT" w:bidi="it-IT"/>
          <w:b w:val="0"/>
          <w:bCs w:val="0"/>
          <w:i w:val="0"/>
          <w:iCs w:val="0"/>
        </w:rPr>
        <w:t xml:space="preserve"> 1.1, p. 888, y </w:t>
      </w:r>
      <w:r>
        <w:rPr>
          <w:w w:val="100"/>
          <w:spacing w:val="0"/>
          <w:color w:val="000000"/>
          <w:position w:val="0"/>
        </w:rPr>
        <w:t>Saggio di una teoria integrale della azione,</w:t>
      </w:r>
      <w:r>
        <w:rPr>
          <w:rStyle w:val="CharStyle249"/>
          <w:lang w:val="it-IT" w:eastAsia="it-IT" w:bidi="it-IT"/>
          <w:b w:val="0"/>
          <w:bCs w:val="0"/>
          <w:i w:val="0"/>
          <w:iCs w:val="0"/>
        </w:rPr>
        <w:t xml:space="preserve"> cit.</w:t>
      </w:r>
    </w:p>
    <w:p>
      <w:pPr>
        <w:pStyle w:val="Style247"/>
        <w:framePr w:w="6179" w:h="578" w:hRule="exact" w:wrap="none" w:vAnchor="page" w:hAnchor="page" w:x="740" w:y="9702"/>
        <w:tabs>
          <w:tab w:leader="none" w:pos="581" w:val="left"/>
        </w:tabs>
        <w:widowControl w:val="0"/>
        <w:keepNext w:val="0"/>
        <w:keepLines w:val="0"/>
        <w:shd w:val="clear" w:color="auto" w:fill="auto"/>
        <w:bidi w:val="0"/>
        <w:spacing w:before="0" w:after="0"/>
        <w:ind w:left="0" w:right="0"/>
      </w:pPr>
      <w:r>
        <w:rPr>
          <w:rStyle w:val="CharStyle250"/>
          <w:vertAlign w:val="superscript"/>
          <w:i w:val="0"/>
          <w:iCs w:val="0"/>
        </w:rPr>
        <w:t>17</w:t>
      </w:r>
      <w:r>
        <w:rPr>
          <w:rStyle w:val="CharStyle250"/>
          <w:i w:val="0"/>
          <w:iCs w:val="0"/>
        </w:rPr>
        <w:tab/>
        <w:t xml:space="preserve">Chiovenda, </w:t>
      </w:r>
      <w:r>
        <w:rPr>
          <w:w w:val="100"/>
          <w:spacing w:val="0"/>
          <w:color w:val="000000"/>
          <w:position w:val="0"/>
        </w:rPr>
        <w:t>L'azione nel sistema dei diritti,</w:t>
      </w:r>
      <w:r>
        <w:rPr>
          <w:rStyle w:val="CharStyle249"/>
          <w:lang w:val="it-IT" w:eastAsia="it-IT" w:bidi="it-IT"/>
          <w:b w:val="0"/>
          <w:bCs w:val="0"/>
          <w:i w:val="0"/>
          <w:iCs w:val="0"/>
        </w:rPr>
        <w:t xml:space="preserve"> cit.; </w:t>
      </w:r>
      <w:r>
        <w:rPr>
          <w:w w:val="100"/>
          <w:spacing w:val="0"/>
          <w:color w:val="000000"/>
          <w:position w:val="0"/>
        </w:rPr>
        <w:t>Istituzioni,</w:t>
      </w:r>
      <w:r>
        <w:rPr>
          <w:rStyle w:val="CharStyle249"/>
          <w:lang w:val="it-IT" w:eastAsia="it-IT" w:bidi="it-IT"/>
          <w:b w:val="0"/>
          <w:bCs w:val="0"/>
          <w:i w:val="0"/>
          <w:iCs w:val="0"/>
        </w:rPr>
        <w:t xml:space="preserve"> </w:t>
      </w:r>
      <w:r>
        <w:rPr>
          <w:rStyle w:val="CharStyle251"/>
          <w:i w:val="0"/>
          <w:iCs w:val="0"/>
        </w:rPr>
        <w:t xml:space="preserve">t. </w:t>
      </w:r>
      <w:r>
        <w:rPr>
          <w:rStyle w:val="CharStyle249"/>
          <w:lang w:val="it-IT" w:eastAsia="it-IT" w:bidi="it-IT"/>
          <w:b w:val="0"/>
          <w:bCs w:val="0"/>
          <w:i w:val="0"/>
          <w:iCs w:val="0"/>
        </w:rPr>
        <w:t xml:space="preserve">1, </w:t>
      </w:r>
      <w:r>
        <w:rPr>
          <w:rStyle w:val="CharStyle251"/>
          <w:i w:val="0"/>
          <w:iCs w:val="0"/>
        </w:rPr>
        <w:t xml:space="preserve">ps. 1 y 59; </w:t>
      </w:r>
      <w:r>
        <w:rPr>
          <w:rStyle w:val="CharStyle249"/>
          <w:b w:val="0"/>
          <w:bCs w:val="0"/>
          <w:i w:val="0"/>
          <w:iCs w:val="0"/>
        </w:rPr>
        <w:t xml:space="preserve">sobre esto, </w:t>
      </w:r>
      <w:r>
        <w:rPr>
          <w:rStyle w:val="CharStyle250"/>
          <w:lang w:val="es-ES" w:eastAsia="es-ES" w:bidi="es-ES"/>
          <w:i w:val="0"/>
          <w:iCs w:val="0"/>
        </w:rPr>
        <w:t xml:space="preserve">Carlos, </w:t>
      </w:r>
      <w:r>
        <w:rPr>
          <w:w w:val="100"/>
          <w:spacing w:val="0"/>
          <w:color w:val="000000"/>
          <w:position w:val="0"/>
        </w:rPr>
        <w:t xml:space="preserve">La </w:t>
      </w:r>
      <w:r>
        <w:rPr>
          <w:lang w:val="es-ES" w:eastAsia="es-ES" w:bidi="es-ES"/>
          <w:w w:val="100"/>
          <w:spacing w:val="0"/>
          <w:color w:val="000000"/>
          <w:position w:val="0"/>
        </w:rPr>
        <w:t xml:space="preserve">concepción </w:t>
      </w:r>
      <w:r>
        <w:rPr>
          <w:w w:val="100"/>
          <w:spacing w:val="0"/>
          <w:color w:val="000000"/>
          <w:position w:val="0"/>
        </w:rPr>
        <w:t xml:space="preserve">chiovendiana de la </w:t>
      </w:r>
      <w:r>
        <w:rPr>
          <w:lang w:val="es-ES" w:eastAsia="es-ES" w:bidi="es-ES"/>
          <w:w w:val="100"/>
          <w:spacing w:val="0"/>
          <w:color w:val="000000"/>
          <w:position w:val="0"/>
        </w:rPr>
        <w:t xml:space="preserve">acción y </w:t>
      </w:r>
      <w:r>
        <w:rPr>
          <w:w w:val="100"/>
          <w:spacing w:val="0"/>
          <w:color w:val="000000"/>
          <w:position w:val="0"/>
        </w:rPr>
        <w:t xml:space="preserve">la </w:t>
      </w:r>
      <w:r>
        <w:rPr>
          <w:lang w:val="es-ES" w:eastAsia="es-ES" w:bidi="es-ES"/>
          <w:w w:val="100"/>
          <w:spacing w:val="0"/>
          <w:color w:val="000000"/>
          <w:position w:val="0"/>
        </w:rPr>
        <w:t xml:space="preserve">doctrina </w:t>
      </w:r>
      <w:r>
        <w:rPr>
          <w:w w:val="100"/>
          <w:spacing w:val="0"/>
          <w:color w:val="000000"/>
          <w:position w:val="0"/>
        </w:rPr>
        <w:t xml:space="preserve">de </w:t>
      </w:r>
      <w:r>
        <w:rPr>
          <w:lang w:val="es-ES" w:eastAsia="es-ES" w:bidi="es-ES"/>
          <w:w w:val="100"/>
          <w:spacing w:val="0"/>
          <w:color w:val="000000"/>
          <w:position w:val="0"/>
        </w:rPr>
        <w:t>los derechos potesta</w:t>
        <w:softHyphen/>
        <w:t>tivos,</w:t>
      </w:r>
      <w:r>
        <w:rPr>
          <w:rStyle w:val="CharStyle249"/>
          <w:b w:val="0"/>
          <w:bCs w:val="0"/>
          <w:i w:val="0"/>
          <w:iCs w:val="0"/>
        </w:rPr>
        <w:t xml:space="preserve"> en "Rev. D. P.", 1947, I, p. 376.</w:t>
      </w:r>
    </w:p>
    <w:p>
      <w:pPr>
        <w:pStyle w:val="Style252"/>
        <w:framePr w:w="6179" w:h="799" w:hRule="exact" w:wrap="none" w:vAnchor="page" w:hAnchor="page" w:x="740" w:y="10269"/>
        <w:tabs>
          <w:tab w:leader="none" w:pos="590" w:val="left"/>
        </w:tabs>
        <w:widowControl w:val="0"/>
        <w:keepNext w:val="0"/>
        <w:keepLines w:val="0"/>
        <w:shd w:val="clear" w:color="auto" w:fill="auto"/>
        <w:bidi w:val="0"/>
        <w:spacing w:before="0" w:after="0"/>
        <w:ind w:left="0" w:right="0"/>
      </w:pPr>
      <w:r>
        <w:rPr>
          <w:rStyle w:val="CharStyle254"/>
          <w:lang w:val="es-ES" w:eastAsia="es-ES" w:bidi="es-ES"/>
          <w:vertAlign w:val="superscript"/>
        </w:rPr>
        <w:t>18</w:t>
      </w:r>
      <w:r>
        <w:rPr>
          <w:rStyle w:val="CharStyle254"/>
          <w:lang w:val="es-ES" w:eastAsia="es-ES" w:bidi="es-ES"/>
        </w:rPr>
        <w:tab/>
      </w:r>
      <w:r>
        <w:rPr>
          <w:rStyle w:val="CharStyle254"/>
        </w:rPr>
        <w:t xml:space="preserve">Satta, </w:t>
      </w:r>
      <w:r>
        <w:rPr>
          <w:rStyle w:val="CharStyle255"/>
        </w:rPr>
        <w:t>L'esercizio della azione,</w:t>
      </w:r>
      <w:r>
        <w:rPr>
          <w:lang w:val="it-IT" w:eastAsia="it-IT" w:bidi="it-IT"/>
          <w:w w:val="100"/>
          <w:spacing w:val="0"/>
          <w:color w:val="000000"/>
          <w:position w:val="0"/>
        </w:rPr>
        <w:t xml:space="preserve"> </w:t>
      </w:r>
      <w:r>
        <w:rPr>
          <w:lang w:val="es-ES" w:eastAsia="es-ES" w:bidi="es-ES"/>
          <w:w w:val="100"/>
          <w:spacing w:val="0"/>
          <w:color w:val="000000"/>
          <w:position w:val="0"/>
        </w:rPr>
        <w:t xml:space="preserve">cit.; asimismo, </w:t>
      </w:r>
      <w:r>
        <w:rPr>
          <w:rStyle w:val="CharStyle255"/>
        </w:rPr>
        <w:t>Diritto processuale civile, p.</w:t>
      </w:r>
      <w:r>
        <w:rPr>
          <w:lang w:val="it-IT" w:eastAsia="it-IT" w:bidi="it-IT"/>
          <w:w w:val="100"/>
          <w:spacing w:val="0"/>
          <w:color w:val="000000"/>
          <w:position w:val="0"/>
        </w:rPr>
        <w:t xml:space="preserve"> </w:t>
      </w:r>
      <w:r>
        <w:rPr>
          <w:rStyle w:val="CharStyle256"/>
        </w:rPr>
        <w:t xml:space="preserve">74. </w:t>
      </w:r>
      <w:r>
        <w:rPr>
          <w:lang w:val="it-IT" w:eastAsia="it-IT" w:bidi="it-IT"/>
          <w:w w:val="100"/>
          <w:spacing w:val="0"/>
          <w:color w:val="000000"/>
          <w:position w:val="0"/>
        </w:rPr>
        <w:t xml:space="preserve">Pero lo </w:t>
      </w:r>
      <w:r>
        <w:rPr>
          <w:lang w:val="es-ES" w:eastAsia="es-ES" w:bidi="es-ES"/>
          <w:w w:val="100"/>
          <w:spacing w:val="0"/>
          <w:color w:val="000000"/>
          <w:position w:val="0"/>
        </w:rPr>
        <w:t xml:space="preserve">que </w:t>
      </w:r>
      <w:r>
        <w:rPr>
          <w:rStyle w:val="CharStyle254"/>
        </w:rPr>
        <w:t xml:space="preserve">Satta </w:t>
      </w:r>
      <w:r>
        <w:rPr>
          <w:lang w:val="it-IT" w:eastAsia="it-IT" w:bidi="it-IT"/>
          <w:w w:val="100"/>
          <w:spacing w:val="0"/>
          <w:color w:val="000000"/>
          <w:position w:val="0"/>
        </w:rPr>
        <w:t xml:space="preserve">configura no </w:t>
      </w:r>
      <w:r>
        <w:rPr>
          <w:lang w:val="es-ES" w:eastAsia="es-ES" w:bidi="es-ES"/>
          <w:w w:val="100"/>
          <w:spacing w:val="0"/>
          <w:color w:val="000000"/>
          <w:position w:val="0"/>
        </w:rPr>
        <w:t xml:space="preserve">es </w:t>
      </w:r>
      <w:r>
        <w:rPr>
          <w:lang w:val="it-IT" w:eastAsia="it-IT" w:bidi="it-IT"/>
          <w:w w:val="100"/>
          <w:spacing w:val="0"/>
          <w:color w:val="000000"/>
          <w:position w:val="0"/>
        </w:rPr>
        <w:t xml:space="preserve">la </w:t>
      </w:r>
      <w:r>
        <w:rPr>
          <w:lang w:val="es-ES" w:eastAsia="es-ES" w:bidi="es-ES"/>
          <w:w w:val="100"/>
          <w:spacing w:val="0"/>
          <w:color w:val="000000"/>
          <w:position w:val="0"/>
        </w:rPr>
        <w:t xml:space="preserve">acción </w:t>
      </w:r>
      <w:r>
        <w:rPr>
          <w:lang w:val="it-IT" w:eastAsia="it-IT" w:bidi="it-IT"/>
          <w:w w:val="100"/>
          <w:spacing w:val="0"/>
          <w:color w:val="000000"/>
          <w:position w:val="0"/>
        </w:rPr>
        <w:t xml:space="preserve">sino la </w:t>
      </w:r>
      <w:r>
        <w:rPr>
          <w:lang w:val="es-ES" w:eastAsia="es-ES" w:bidi="es-ES"/>
          <w:w w:val="100"/>
          <w:spacing w:val="0"/>
          <w:color w:val="000000"/>
          <w:position w:val="0"/>
        </w:rPr>
        <w:t xml:space="preserve">pretensión. Ésta, como </w:t>
      </w:r>
      <w:r>
        <w:rPr>
          <w:lang w:val="it-IT" w:eastAsia="it-IT" w:bidi="it-IT"/>
          <w:w w:val="100"/>
          <w:spacing w:val="0"/>
          <w:color w:val="000000"/>
          <w:position w:val="0"/>
        </w:rPr>
        <w:t xml:space="preserve">mero </w:t>
      </w:r>
      <w:r>
        <w:rPr>
          <w:lang w:val="es-ES" w:eastAsia="es-ES" w:bidi="es-ES"/>
          <w:w w:val="100"/>
          <w:spacing w:val="0"/>
          <w:color w:val="000000"/>
          <w:position w:val="0"/>
        </w:rPr>
        <w:t xml:space="preserve">querer </w:t>
      </w:r>
      <w:r>
        <w:rPr>
          <w:lang w:val="it-IT" w:eastAsia="it-IT" w:bidi="it-IT"/>
          <w:w w:val="100"/>
          <w:spacing w:val="0"/>
          <w:color w:val="000000"/>
          <w:position w:val="0"/>
        </w:rPr>
        <w:t xml:space="preserve">del individuo </w:t>
      </w:r>
      <w:r>
        <w:rPr>
          <w:lang w:val="es-ES" w:eastAsia="es-ES" w:bidi="es-ES"/>
          <w:w w:val="100"/>
          <w:spacing w:val="0"/>
          <w:color w:val="000000"/>
          <w:position w:val="0"/>
        </w:rPr>
        <w:t xml:space="preserve">es, efectivamente, </w:t>
      </w:r>
      <w:r>
        <w:rPr>
          <w:lang w:val="it-IT" w:eastAsia="it-IT" w:bidi="it-IT"/>
          <w:w w:val="100"/>
          <w:spacing w:val="0"/>
          <w:color w:val="000000"/>
          <w:position w:val="0"/>
        </w:rPr>
        <w:t xml:space="preserve">un </w:t>
      </w:r>
      <w:r>
        <w:rPr>
          <w:lang w:val="es-ES" w:eastAsia="es-ES" w:bidi="es-ES"/>
          <w:w w:val="100"/>
          <w:spacing w:val="0"/>
          <w:color w:val="000000"/>
          <w:position w:val="0"/>
        </w:rPr>
        <w:t xml:space="preserve">hecho. </w:t>
      </w:r>
      <w:r>
        <w:rPr>
          <w:lang w:val="it-IT" w:eastAsia="it-IT" w:bidi="it-IT"/>
          <w:w w:val="100"/>
          <w:spacing w:val="0"/>
          <w:color w:val="000000"/>
          <w:position w:val="0"/>
        </w:rPr>
        <w:t xml:space="preserve">Sin embargo, lo </w:t>
      </w:r>
      <w:r>
        <w:rPr>
          <w:lang w:val="es-ES" w:eastAsia="es-ES" w:bidi="es-ES"/>
          <w:w w:val="100"/>
          <w:spacing w:val="0"/>
          <w:color w:val="000000"/>
          <w:position w:val="0"/>
        </w:rPr>
        <w:t>que el derecho trata de aislar y determinar es el poder jurídico que infunde a ese hecho proyecciones de derecho.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524" w:y="121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54</w:t>
      </w:r>
    </w:p>
    <w:p>
      <w:pPr>
        <w:pStyle w:val="Style226"/>
        <w:framePr w:wrap="none" w:vAnchor="page" w:hAnchor="page" w:x="2720" w:y="121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6"/>
        <w:framePr w:w="6240" w:h="3545" w:hRule="exact" w:wrap="none" w:vAnchor="page" w:hAnchor="page" w:x="1253" w:y="1695"/>
        <w:widowControl w:val="0"/>
        <w:keepNext w:val="0"/>
        <w:keepLines w:val="0"/>
        <w:shd w:val="clear" w:color="auto" w:fill="auto"/>
        <w:bidi w:val="0"/>
        <w:jc w:val="both"/>
        <w:spacing w:before="0" w:after="0" w:line="231" w:lineRule="exact"/>
        <w:ind w:left="320" w:right="0" w:firstLine="360"/>
      </w:pPr>
      <w:r>
        <w:rPr>
          <w:lang w:val="es-ES" w:eastAsia="es-ES" w:bidi="es-ES"/>
          <w:w w:val="100"/>
          <w:spacing w:val="0"/>
          <w:color w:val="000000"/>
          <w:position w:val="0"/>
        </w:rPr>
        <w:t>En los últimos tiempos se ha advertido, además, una nueva orien</w:t>
        <w:softHyphen/>
        <w:t xml:space="preserve">tación doctrinal, según la cual el concepto de acción no es absoluto sino </w:t>
      </w:r>
      <w:r>
        <w:rPr>
          <w:rStyle w:val="CharStyle213"/>
          <w:b w:val="0"/>
          <w:bCs w:val="0"/>
        </w:rPr>
        <w:t>relativo.</w:t>
      </w:r>
      <w:r>
        <w:rPr>
          <w:lang w:val="es-ES" w:eastAsia="es-ES" w:bidi="es-ES"/>
          <w:w w:val="100"/>
          <w:spacing w:val="0"/>
          <w:color w:val="000000"/>
          <w:position w:val="0"/>
        </w:rPr>
        <w:t xml:space="preserve"> Según afirma esta tendencia, el concepto de acción co</w:t>
        <w:softHyphen/>
        <w:t>rresponde, más que a una consideración profunda de este fenómeno, a particulares reacciones sociales, culturales y aun políticas de quienes tratan de interpretarlo. La concepción de la acción corresponde, en todo caso, a la particular concepción que tienen sus autores del mun</w:t>
        <w:softHyphen/>
        <w:t>do y de la vida</w:t>
      </w:r>
      <w:r>
        <w:rPr>
          <w:lang w:val="es-ES" w:eastAsia="es-ES" w:bidi="es-ES"/>
          <w:vertAlign w:val="superscript"/>
          <w:w w:val="100"/>
          <w:spacing w:val="0"/>
          <w:color w:val="000000"/>
          <w:position w:val="0"/>
        </w:rPr>
        <w:t>59</w:t>
      </w:r>
      <w:r>
        <w:rPr>
          <w:lang w:val="es-ES" w:eastAsia="es-ES" w:bidi="es-ES"/>
          <w:w w:val="100"/>
          <w:spacing w:val="0"/>
          <w:color w:val="000000"/>
          <w:position w:val="0"/>
        </w:rPr>
        <w:t>.</w:t>
      </w:r>
    </w:p>
    <w:p>
      <w:pPr>
        <w:pStyle w:val="Style26"/>
        <w:framePr w:w="6240" w:h="3545" w:hRule="exact" w:wrap="none" w:vAnchor="page" w:hAnchor="page" w:x="1253" w:y="1695"/>
        <w:widowControl w:val="0"/>
        <w:keepNext w:val="0"/>
        <w:keepLines w:val="0"/>
        <w:shd w:val="clear" w:color="auto" w:fill="auto"/>
        <w:bidi w:val="0"/>
        <w:jc w:val="both"/>
        <w:spacing w:before="0" w:after="0" w:line="231" w:lineRule="exact"/>
        <w:ind w:left="320" w:right="0" w:firstLine="360"/>
      </w:pPr>
      <w:r>
        <w:rPr>
          <w:lang w:val="es-ES" w:eastAsia="es-ES" w:bidi="es-ES"/>
          <w:w w:val="100"/>
          <w:spacing w:val="0"/>
          <w:color w:val="000000"/>
          <w:position w:val="0"/>
        </w:rPr>
        <w:t>Y por último, para cerrar este abigarrado conjunto de orientacio</w:t>
        <w:softHyphen/>
        <w:t>nes, parece advertirse en los últimos tiempos una tendencia a acortar las distancias doctrinales, a deponer ciertas intransigencias y a conce</w:t>
        <w:softHyphen/>
        <w:t xml:space="preserve">bir lo que se ha llamado </w:t>
      </w:r>
      <w:r>
        <w:rPr>
          <w:rStyle w:val="CharStyle213"/>
          <w:b w:val="0"/>
          <w:bCs w:val="0"/>
        </w:rPr>
        <w:t>unidad de la acción</w:t>
      </w:r>
      <w:r>
        <w:rPr>
          <w:rStyle w:val="CharStyle213"/>
          <w:vertAlign w:val="superscript"/>
          <w:b w:val="0"/>
          <w:bCs w:val="0"/>
        </w:rPr>
        <w:t>20</w:t>
      </w:r>
      <w:r>
        <w:rPr>
          <w:rStyle w:val="CharStyle213"/>
          <w:b w:val="0"/>
          <w:bCs w:val="0"/>
        </w:rPr>
        <w:t>.</w:t>
      </w:r>
      <w:r>
        <w:rPr>
          <w:lang w:val="es-ES" w:eastAsia="es-ES" w:bidi="es-ES"/>
          <w:w w:val="100"/>
          <w:spacing w:val="0"/>
          <w:color w:val="000000"/>
          <w:position w:val="0"/>
        </w:rPr>
        <w:t xml:space="preserve"> Esa unidad se revela en la tendencia a no colocar las posiciones anteriores en planos irreduc</w:t>
        <w:softHyphen/>
        <w:t>tibles, en procurar acentuar los vínculos comunes entre la acción civil y la acción penal</w:t>
      </w:r>
      <w:r>
        <w:rPr>
          <w:lang w:val="es-ES" w:eastAsia="es-ES" w:bidi="es-ES"/>
          <w:vertAlign w:val="superscript"/>
          <w:w w:val="100"/>
          <w:spacing w:val="0"/>
          <w:color w:val="000000"/>
          <w:position w:val="0"/>
        </w:rPr>
        <w:t>21</w:t>
      </w:r>
      <w:r>
        <w:rPr>
          <w:lang w:val="es-ES" w:eastAsia="es-ES" w:bidi="es-ES"/>
          <w:w w:val="100"/>
          <w:spacing w:val="0"/>
          <w:color w:val="000000"/>
          <w:position w:val="0"/>
        </w:rPr>
        <w:t>, y entre la acción y el derecho en su generalidad</w:t>
      </w:r>
      <w:r>
        <w:rPr>
          <w:lang w:val="es-ES" w:eastAsia="es-ES" w:bidi="es-ES"/>
          <w:vertAlign w:val="superscript"/>
          <w:w w:val="100"/>
          <w:spacing w:val="0"/>
          <w:color w:val="000000"/>
          <w:position w:val="0"/>
        </w:rPr>
        <w:t>22</w:t>
      </w:r>
      <w:r>
        <w:rPr>
          <w:lang w:val="es-ES" w:eastAsia="es-ES" w:bidi="es-ES"/>
          <w:w w:val="100"/>
          <w:spacing w:val="0"/>
          <w:color w:val="000000"/>
          <w:position w:val="0"/>
        </w:rPr>
        <w:t>.</w:t>
      </w:r>
    </w:p>
    <w:p>
      <w:pPr>
        <w:pStyle w:val="Style257"/>
        <w:numPr>
          <w:ilvl w:val="0"/>
          <w:numId w:val="57"/>
        </w:numPr>
        <w:framePr w:w="6240" w:h="5300" w:hRule="exact" w:wrap="none" w:vAnchor="page" w:hAnchor="page" w:x="1253" w:y="5582"/>
        <w:tabs>
          <w:tab w:leader="none" w:pos="936" w:val="left"/>
        </w:tabs>
        <w:widowControl w:val="0"/>
        <w:keepNext w:val="0"/>
        <w:keepLines w:val="0"/>
        <w:shd w:val="clear" w:color="auto" w:fill="auto"/>
        <w:bidi w:val="0"/>
        <w:spacing w:before="0" w:after="0"/>
        <w:ind w:left="320" w:right="0"/>
      </w:pPr>
      <w:r>
        <w:rPr>
          <w:lang w:val="es-ES" w:eastAsia="es-ES" w:bidi="es-ES"/>
          <w:w w:val="100"/>
          <w:spacing w:val="0"/>
          <w:color w:val="000000"/>
          <w:position w:val="0"/>
        </w:rPr>
        <w:t xml:space="preserve">Originariamente </w:t>
      </w:r>
      <w:r>
        <w:rPr>
          <w:rStyle w:val="CharStyle260"/>
        </w:rPr>
        <w:t xml:space="preserve">Pekelis, </w:t>
      </w:r>
      <w:r>
        <w:rPr>
          <w:rStyle w:val="CharStyle261"/>
        </w:rPr>
        <w:t>Azione,</w:t>
      </w:r>
      <w:r>
        <w:rPr>
          <w:lang w:val="es-ES" w:eastAsia="es-ES" w:bidi="es-ES"/>
          <w:w w:val="100"/>
          <w:spacing w:val="0"/>
          <w:color w:val="000000"/>
          <w:position w:val="0"/>
        </w:rPr>
        <w:t xml:space="preserve"> en "N. D. I.", t. 2, ps. 99 y ss., traducido luego en "Rev. D. P.", 1948,1, p. 115. Luego, </w:t>
      </w:r>
      <w:r>
        <w:rPr>
          <w:rStyle w:val="CharStyle260"/>
        </w:rPr>
        <w:t xml:space="preserve">Calamandrei, </w:t>
      </w:r>
      <w:r>
        <w:rPr>
          <w:rStyle w:val="CharStyle261"/>
        </w:rPr>
        <w:t>Relativita del concetto di azione,</w:t>
      </w:r>
      <w:r>
        <w:rPr>
          <w:lang w:val="es-ES" w:eastAsia="es-ES" w:bidi="es-ES"/>
          <w:w w:val="100"/>
          <w:spacing w:val="0"/>
          <w:color w:val="000000"/>
          <w:position w:val="0"/>
        </w:rPr>
        <w:t xml:space="preserve"> en "Riv. D. P.", 1939,1, p. 22; y luego en </w:t>
      </w:r>
      <w:r>
        <w:rPr>
          <w:rStyle w:val="CharStyle261"/>
        </w:rPr>
        <w:t>Studi,</w:t>
      </w:r>
      <w:r>
        <w:rPr>
          <w:lang w:val="es-ES" w:eastAsia="es-ES" w:bidi="es-ES"/>
          <w:w w:val="100"/>
          <w:spacing w:val="0"/>
          <w:color w:val="000000"/>
          <w:position w:val="0"/>
        </w:rPr>
        <w:t xml:space="preserve"> t. 5, p. 1; también traducido al español en </w:t>
      </w:r>
      <w:r>
        <w:rPr>
          <w:rStyle w:val="CharStyle261"/>
        </w:rPr>
        <w:t>Estudios sobre el proceso civil,</w:t>
      </w:r>
      <w:r>
        <w:rPr>
          <w:lang w:val="es-ES" w:eastAsia="es-ES" w:bidi="es-ES"/>
          <w:w w:val="100"/>
          <w:spacing w:val="0"/>
          <w:color w:val="000000"/>
          <w:position w:val="0"/>
        </w:rPr>
        <w:t xml:space="preserve"> Buenos Aires, 1945, p. 135. También en sentido concordan</w:t>
        <w:softHyphen/>
        <w:t xml:space="preserve">te, pero en un orden general, R. </w:t>
      </w:r>
      <w:r>
        <w:rPr>
          <w:rStyle w:val="CharStyle260"/>
        </w:rPr>
        <w:t xml:space="preserve">Goldschmidt, </w:t>
      </w:r>
      <w:r>
        <w:rPr>
          <w:rStyle w:val="CharStyle262"/>
        </w:rPr>
        <w:t>Los</w:t>
      </w:r>
      <w:r>
        <w:rPr>
          <w:rStyle w:val="CharStyle261"/>
        </w:rPr>
        <w:t xml:space="preserve"> ideas políticas y la sociedad anónima, </w:t>
      </w:r>
      <w:r>
        <w:rPr>
          <w:lang w:val="es-ES" w:eastAsia="es-ES" w:bidi="es-ES"/>
          <w:w w:val="100"/>
          <w:spacing w:val="0"/>
          <w:color w:val="000000"/>
          <w:position w:val="0"/>
        </w:rPr>
        <w:t>en "Rev. D. J. A.", t. 39, p. 289.</w:t>
      </w:r>
    </w:p>
    <w:p>
      <w:pPr>
        <w:pStyle w:val="Style257"/>
        <w:numPr>
          <w:ilvl w:val="0"/>
          <w:numId w:val="57"/>
        </w:numPr>
        <w:framePr w:w="6240" w:h="5300" w:hRule="exact" w:wrap="none" w:vAnchor="page" w:hAnchor="page" w:x="1253" w:y="5582"/>
        <w:tabs>
          <w:tab w:leader="none" w:pos="940" w:val="left"/>
        </w:tabs>
        <w:widowControl w:val="0"/>
        <w:keepNext w:val="0"/>
        <w:keepLines w:val="0"/>
        <w:shd w:val="clear" w:color="auto" w:fill="auto"/>
        <w:bidi w:val="0"/>
        <w:spacing w:before="0" w:after="0"/>
        <w:ind w:left="320" w:right="0"/>
      </w:pPr>
      <w:r>
        <w:rPr>
          <w:lang w:val="es-ES" w:eastAsia="es-ES" w:bidi="es-ES"/>
          <w:w w:val="100"/>
          <w:spacing w:val="0"/>
          <w:color w:val="000000"/>
          <w:position w:val="0"/>
        </w:rPr>
        <w:t xml:space="preserve">Un primer intento, dentro de nuestra doctrina, en </w:t>
      </w:r>
      <w:r>
        <w:rPr>
          <w:rStyle w:val="CharStyle260"/>
        </w:rPr>
        <w:t xml:space="preserve">Mercader, </w:t>
      </w:r>
      <w:r>
        <w:rPr>
          <w:rStyle w:val="CharStyle261"/>
        </w:rPr>
        <w:t>La acción,</w:t>
      </w:r>
      <w:r>
        <w:rPr>
          <w:lang w:val="es-ES" w:eastAsia="es-ES" w:bidi="es-ES"/>
          <w:w w:val="100"/>
          <w:spacing w:val="0"/>
          <w:color w:val="000000"/>
          <w:position w:val="0"/>
        </w:rPr>
        <w:t xml:space="preserve"> cit., p. 119; luego, </w:t>
      </w:r>
      <w:r>
        <w:rPr>
          <w:rStyle w:val="CharStyle260"/>
        </w:rPr>
        <w:t xml:space="preserve">Bartoloni Ferro, </w:t>
      </w:r>
      <w:r>
        <w:rPr>
          <w:rStyle w:val="CharStyle261"/>
        </w:rPr>
        <w:t>Unidad de la acción,</w:t>
      </w:r>
      <w:r>
        <w:rPr>
          <w:lang w:val="es-ES" w:eastAsia="es-ES" w:bidi="es-ES"/>
          <w:w w:val="100"/>
          <w:spacing w:val="0"/>
          <w:color w:val="000000"/>
          <w:position w:val="0"/>
        </w:rPr>
        <w:t xml:space="preserve"> en "Rev. D. P.", 1943,1, p. 334. Poste</w:t>
        <w:softHyphen/>
        <w:t xml:space="preserve">riormente en </w:t>
      </w:r>
      <w:r>
        <w:rPr>
          <w:rStyle w:val="CharStyle261"/>
        </w:rPr>
        <w:t>La unidad de la acción y la unidad del concepto de proceso como presupuestos de la teoría de éste,</w:t>
      </w:r>
      <w:r>
        <w:rPr>
          <w:lang w:val="es-ES" w:eastAsia="es-ES" w:bidi="es-ES"/>
          <w:w w:val="100"/>
          <w:spacing w:val="0"/>
          <w:color w:val="000000"/>
          <w:position w:val="0"/>
        </w:rPr>
        <w:t xml:space="preserve"> en "Revista Jurídica de Entre Ríos", 1952, p. 20.</w:t>
      </w:r>
    </w:p>
    <w:p>
      <w:pPr>
        <w:pStyle w:val="Style257"/>
        <w:numPr>
          <w:ilvl w:val="0"/>
          <w:numId w:val="57"/>
        </w:numPr>
        <w:framePr w:w="6240" w:h="5300" w:hRule="exact" w:wrap="none" w:vAnchor="page" w:hAnchor="page" w:x="1253" w:y="5582"/>
        <w:tabs>
          <w:tab w:leader="none" w:pos="940" w:val="left"/>
        </w:tabs>
        <w:widowControl w:val="0"/>
        <w:keepNext w:val="0"/>
        <w:keepLines w:val="0"/>
        <w:shd w:val="clear" w:color="auto" w:fill="auto"/>
        <w:bidi w:val="0"/>
        <w:spacing w:before="0" w:after="0"/>
        <w:ind w:left="320" w:right="0"/>
      </w:pPr>
      <w:r>
        <w:rPr>
          <w:lang w:val="es-ES" w:eastAsia="es-ES" w:bidi="es-ES"/>
          <w:w w:val="100"/>
          <w:spacing w:val="0"/>
          <w:color w:val="000000"/>
          <w:position w:val="0"/>
        </w:rPr>
        <w:t xml:space="preserve">De unidad de acción civil y penal habló, hace ya un cuarto de siglo, </w:t>
      </w:r>
      <w:r>
        <w:rPr>
          <w:rStyle w:val="CharStyle260"/>
        </w:rPr>
        <w:t xml:space="preserve">CaRne- lutti. </w:t>
      </w:r>
      <w:r>
        <w:rPr>
          <w:lang w:val="es-ES" w:eastAsia="es-ES" w:bidi="es-ES"/>
          <w:w w:val="100"/>
          <w:spacing w:val="0"/>
          <w:color w:val="000000"/>
          <w:position w:val="0"/>
        </w:rPr>
        <w:t xml:space="preserve">Para su pensamiento actual, </w:t>
      </w:r>
      <w:r>
        <w:rPr>
          <w:rStyle w:val="CharStyle261"/>
        </w:rPr>
        <w:t>Lezione sul processo penóle,</w:t>
      </w:r>
      <w:r>
        <w:rPr>
          <w:lang w:val="es-ES" w:eastAsia="es-ES" w:bidi="es-ES"/>
          <w:w w:val="100"/>
          <w:spacing w:val="0"/>
          <w:color w:val="000000"/>
          <w:position w:val="0"/>
        </w:rPr>
        <w:t xml:space="preserve"> Roma, 1948; traducción española, Buenos Aires, 1950. Entre nosotros, con consistentes argumentos de derecho positivo, </w:t>
      </w:r>
      <w:r>
        <w:rPr>
          <w:rStyle w:val="CharStyle260"/>
        </w:rPr>
        <w:t xml:space="preserve">Moretti, </w:t>
      </w:r>
      <w:r>
        <w:rPr>
          <w:rStyle w:val="CharStyle261"/>
        </w:rPr>
        <w:t>Derecho procesal penal,</w:t>
      </w:r>
      <w:r>
        <w:rPr>
          <w:lang w:val="es-ES" w:eastAsia="es-ES" w:bidi="es-ES"/>
          <w:w w:val="100"/>
          <w:spacing w:val="0"/>
          <w:color w:val="000000"/>
          <w:position w:val="0"/>
        </w:rPr>
        <w:t xml:space="preserve"> Montevideo, 1945, ps. 21 y ss. Un nuevo intento para diferenciar la acción civil y la acción penal, ha sido hecho últimamente por </w:t>
      </w:r>
      <w:r>
        <w:rPr>
          <w:rStyle w:val="CharStyle260"/>
        </w:rPr>
        <w:t xml:space="preserve">Gómez Orbaneja, </w:t>
      </w:r>
      <w:r>
        <w:rPr>
          <w:rStyle w:val="CharStyle261"/>
        </w:rPr>
        <w:t>Comentarios a la ley de enjuiciamiento criminal de 14 de setiembre de 1882,</w:t>
      </w:r>
      <w:r>
        <w:rPr>
          <w:lang w:val="es-ES" w:eastAsia="es-ES" w:bidi="es-ES"/>
          <w:w w:val="100"/>
          <w:spacing w:val="0"/>
          <w:color w:val="000000"/>
          <w:position w:val="0"/>
        </w:rPr>
        <w:t xml:space="preserve"> Barcelona, 1947, t. 1, ps. 35 y ss.; pero la refutación de </w:t>
      </w:r>
      <w:r>
        <w:rPr>
          <w:rStyle w:val="CharStyle260"/>
        </w:rPr>
        <w:t xml:space="preserve">Fairen Guillén, </w:t>
      </w:r>
      <w:r>
        <w:rPr>
          <w:rStyle w:val="CharStyle261"/>
        </w:rPr>
        <w:t>La elabo</w:t>
        <w:softHyphen/>
        <w:t>ración de una doctrina general de los principios de procedimiento,</w:t>
      </w:r>
      <w:r>
        <w:rPr>
          <w:lang w:val="es-ES" w:eastAsia="es-ES" w:bidi="es-ES"/>
          <w:w w:val="100"/>
          <w:spacing w:val="0"/>
          <w:color w:val="000000"/>
          <w:position w:val="0"/>
        </w:rPr>
        <w:t xml:space="preserve"> en "Rev. D. </w:t>
      </w:r>
      <w:r>
        <w:rPr>
          <w:rStyle w:val="CharStyle261"/>
        </w:rPr>
        <w:t>P.",</w:t>
      </w:r>
      <w:r>
        <w:rPr>
          <w:lang w:val="es-ES" w:eastAsia="es-ES" w:bidi="es-ES"/>
          <w:w w:val="100"/>
          <w:spacing w:val="0"/>
          <w:color w:val="000000"/>
          <w:position w:val="0"/>
        </w:rPr>
        <w:t xml:space="preserve"> 1949, 1, p. 173, es persuasiva.</w:t>
      </w:r>
    </w:p>
    <w:p>
      <w:pPr>
        <w:pStyle w:val="Style257"/>
        <w:numPr>
          <w:ilvl w:val="0"/>
          <w:numId w:val="57"/>
        </w:numPr>
        <w:framePr w:w="6240" w:h="5300" w:hRule="exact" w:wrap="none" w:vAnchor="page" w:hAnchor="page" w:x="1253" w:y="5582"/>
        <w:tabs>
          <w:tab w:leader="none" w:pos="940" w:val="left"/>
        </w:tabs>
        <w:widowControl w:val="0"/>
        <w:keepNext w:val="0"/>
        <w:keepLines w:val="0"/>
        <w:shd w:val="clear" w:color="auto" w:fill="auto"/>
        <w:bidi w:val="0"/>
        <w:spacing w:before="0" w:after="0"/>
        <w:ind w:left="320" w:right="0"/>
      </w:pPr>
      <w:r>
        <w:rPr>
          <w:rStyle w:val="CharStyle260"/>
        </w:rPr>
        <w:t xml:space="preserve">Carnelli, </w:t>
      </w:r>
      <w:r>
        <w:rPr>
          <w:rStyle w:val="CharStyle261"/>
        </w:rPr>
        <w:t>La acción procesal,</w:t>
      </w:r>
      <w:r>
        <w:rPr>
          <w:lang w:val="es-ES" w:eastAsia="es-ES" w:bidi="es-ES"/>
          <w:w w:val="100"/>
          <w:spacing w:val="0"/>
          <w:color w:val="000000"/>
          <w:position w:val="0"/>
        </w:rPr>
        <w:t xml:space="preserve"> cit., p. </w:t>
      </w:r>
      <w:r>
        <w:rPr>
          <w:rStyle w:val="CharStyle263"/>
        </w:rPr>
        <w:t xml:space="preserve">850, </w:t>
      </w:r>
      <w:r>
        <w:rPr>
          <w:lang w:val="es-ES" w:eastAsia="es-ES" w:bidi="es-ES"/>
          <w:w w:val="100"/>
          <w:spacing w:val="0"/>
          <w:color w:val="000000"/>
          <w:position w:val="0"/>
        </w:rPr>
        <w:t>sostiene que "la acción dirigida al juez es derecho y el derecho realizado en su virtud por el juez es acción; allá derecho formal, aquí derecho sustancial... Esencialmente no hay más que un derecho... El de</w:t>
        <w:softHyphen/>
        <w:t xml:space="preserve">recho es acción o no es derecho". Pero bien se puede advertir en estos puntos de vista, que toda la concepción gira sobre los múltiples significados de que son susceptibles tanto la palabra </w:t>
      </w:r>
      <w:r>
        <w:rPr>
          <w:rStyle w:val="CharStyle261"/>
        </w:rPr>
        <w:t>acción</w:t>
      </w:r>
      <w:r>
        <w:rPr>
          <w:lang w:val="es-ES" w:eastAsia="es-ES" w:bidi="es-ES"/>
          <w:w w:val="100"/>
          <w:spacing w:val="0"/>
          <w:color w:val="000000"/>
          <w:position w:val="0"/>
        </w:rPr>
        <w:t xml:space="preserve"> como la palabra </w:t>
      </w:r>
      <w:r>
        <w:rPr>
          <w:rStyle w:val="CharStyle261"/>
        </w:rPr>
        <w:t>derecho.</w:t>
      </w:r>
      <w:r>
        <w:rPr>
          <w:lang w:val="es-ES" w:eastAsia="es-ES" w:bidi="es-ES"/>
          <w:w w:val="100"/>
          <w:spacing w:val="0"/>
          <w:color w:val="000000"/>
          <w:position w:val="0"/>
        </w:rPr>
        <w:t xml:space="preserve"> El autor no ha forjado un concepto, sino que ha coordinado, con agudeza, vocablos de significados diversos. Merece tam</w:t>
        <w:softHyphen/>
        <w:t xml:space="preserve">bién examinarse el otro estudio homólogo de </w:t>
      </w:r>
      <w:r>
        <w:rPr>
          <w:rStyle w:val="CharStyle260"/>
        </w:rPr>
        <w:t xml:space="preserve">Carnelli, </w:t>
      </w:r>
      <w:r>
        <w:rPr>
          <w:rStyle w:val="CharStyle261"/>
        </w:rPr>
        <w:t xml:space="preserve">El juez como objeto del derecho, </w:t>
      </w:r>
      <w:r>
        <w:rPr>
          <w:lang w:val="es-ES" w:eastAsia="es-ES" w:bidi="es-ES"/>
          <w:w w:val="100"/>
          <w:spacing w:val="0"/>
          <w:color w:val="000000"/>
          <w:position w:val="0"/>
        </w:rPr>
        <w:t>en "La Ley", t. 52, p. 1019.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6"/>
        <w:framePr w:wrap="none" w:vAnchor="page" w:hAnchor="page" w:x="3512" w:y="1240"/>
        <w:widowControl w:val="0"/>
        <w:keepNext w:val="0"/>
        <w:keepLines w:val="0"/>
        <w:shd w:val="clear" w:color="auto" w:fill="auto"/>
        <w:bidi w:val="0"/>
        <w:jc w:val="left"/>
        <w:spacing w:before="0" w:after="0" w:line="180" w:lineRule="exact"/>
        <w:ind w:left="0" w:right="0" w:firstLine="0"/>
      </w:pPr>
      <w:r>
        <w:rPr>
          <w:rStyle w:val="CharStyle264"/>
          <w:b w:val="0"/>
          <w:bCs w:val="0"/>
        </w:rPr>
        <w:t xml:space="preserve">La </w:t>
      </w:r>
      <w:r>
        <w:rPr>
          <w:rStyle w:val="CharStyle246"/>
        </w:rPr>
        <w:t>acción</w:t>
      </w:r>
    </w:p>
    <w:p>
      <w:pPr>
        <w:pStyle w:val="Style21"/>
        <w:framePr w:wrap="none" w:vAnchor="page" w:hAnchor="page" w:x="6710" w:y="124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55</w:t>
      </w:r>
    </w:p>
    <w:p>
      <w:pPr>
        <w:pStyle w:val="Style200"/>
        <w:numPr>
          <w:ilvl w:val="0"/>
          <w:numId w:val="51"/>
        </w:numPr>
        <w:framePr w:w="6240" w:h="4831" w:hRule="exact" w:wrap="none" w:vAnchor="page" w:hAnchor="page" w:x="693" w:y="1742"/>
        <w:tabs>
          <w:tab w:leader="none" w:pos="647" w:val="left"/>
        </w:tabs>
        <w:widowControl w:val="0"/>
        <w:keepNext w:val="0"/>
        <w:keepLines w:val="0"/>
        <w:shd w:val="clear" w:color="auto" w:fill="auto"/>
        <w:bidi w:val="0"/>
        <w:spacing w:before="0" w:after="172" w:line="170" w:lineRule="exact"/>
        <w:ind w:left="280" w:right="0" w:firstLine="0"/>
      </w:pPr>
      <w:r>
        <w:rPr>
          <w:lang w:val="es-ES" w:eastAsia="es-ES" w:bidi="es-ES"/>
          <w:w w:val="100"/>
          <w:spacing w:val="0"/>
          <w:color w:val="000000"/>
          <w:position w:val="0"/>
        </w:rPr>
        <w:t>Alcance de estas tendencias.</w:t>
      </w:r>
    </w:p>
    <w:p>
      <w:pPr>
        <w:pStyle w:val="Style26"/>
        <w:framePr w:w="6240" w:h="4831" w:hRule="exact" w:wrap="none" w:vAnchor="page" w:hAnchor="page" w:x="693" w:y="1742"/>
        <w:widowControl w:val="0"/>
        <w:keepNext w:val="0"/>
        <w:keepLines w:val="0"/>
        <w:shd w:val="clear" w:color="auto" w:fill="auto"/>
        <w:bidi w:val="0"/>
        <w:jc w:val="both"/>
        <w:spacing w:before="0" w:after="0" w:line="227" w:lineRule="exact"/>
        <w:ind w:left="280" w:right="0" w:firstLine="360"/>
      </w:pPr>
      <w:r>
        <w:rPr>
          <w:lang w:val="es-ES" w:eastAsia="es-ES" w:bidi="es-ES"/>
          <w:w w:val="100"/>
          <w:spacing w:val="0"/>
          <w:color w:val="000000"/>
          <w:position w:val="0"/>
        </w:rPr>
        <w:t>Sería vano sostener que cada una de estas tendencias tiene toda la razón. Lo sería, asimismo, decir que todas ellas están desprovistas de fundamento. Cada una de estas corrientes de pensamiento, en las cuales han trabajado numerosos autores, muchos de ellos eminentes, corresponden a particulares modalidades del derecho positivo, a sus respectivas tradiciones históricas, a la formación intelectual de cada escuela.</w:t>
      </w:r>
    </w:p>
    <w:p>
      <w:pPr>
        <w:pStyle w:val="Style26"/>
        <w:framePr w:w="6240" w:h="4831" w:hRule="exact" w:wrap="none" w:vAnchor="page" w:hAnchor="page" w:x="693" w:y="1742"/>
        <w:widowControl w:val="0"/>
        <w:keepNext w:val="0"/>
        <w:keepLines w:val="0"/>
        <w:shd w:val="clear" w:color="auto" w:fill="auto"/>
        <w:bidi w:val="0"/>
        <w:jc w:val="both"/>
        <w:spacing w:before="0" w:after="0" w:line="227" w:lineRule="exact"/>
        <w:ind w:left="280" w:right="0" w:firstLine="360"/>
      </w:pPr>
      <w:r>
        <w:rPr>
          <w:lang w:val="es-ES" w:eastAsia="es-ES" w:bidi="es-ES"/>
          <w:w w:val="100"/>
          <w:spacing w:val="0"/>
          <w:color w:val="000000"/>
          <w:position w:val="0"/>
        </w:rPr>
        <w:t>Pero, por su parte, una posición que se limitara a reconocer que cada corriente de pensamiento no es sino el reflejo de la actitud men</w:t>
        <w:softHyphen/>
        <w:t>tal de sus autores, colocaría a la doctrina en un plano escéptico que dejaría insatisfechas las necesidades elementales propias de la ciencia.</w:t>
      </w:r>
    </w:p>
    <w:p>
      <w:pPr>
        <w:pStyle w:val="Style26"/>
        <w:framePr w:w="6240" w:h="4831" w:hRule="exact" w:wrap="none" w:vAnchor="page" w:hAnchor="page" w:x="693" w:y="1742"/>
        <w:widowControl w:val="0"/>
        <w:keepNext w:val="0"/>
        <w:keepLines w:val="0"/>
        <w:shd w:val="clear" w:color="auto" w:fill="auto"/>
        <w:bidi w:val="0"/>
        <w:jc w:val="both"/>
        <w:spacing w:before="0" w:after="0" w:line="227" w:lineRule="exact"/>
        <w:ind w:left="280" w:right="0" w:firstLine="360"/>
      </w:pPr>
      <w:r>
        <w:rPr>
          <w:lang w:val="es-ES" w:eastAsia="es-ES" w:bidi="es-ES"/>
          <w:w w:val="100"/>
          <w:spacing w:val="0"/>
          <w:color w:val="000000"/>
          <w:position w:val="0"/>
        </w:rPr>
        <w:t>Cada estudioso tiene el deber de aportar, al empeño común, su particular observación. De la suma de ellas se hace la grandeza de la ciencia. En ésta, tanto como la verdad, importan los esfuerzos hechos para alcanzarla.</w:t>
      </w:r>
    </w:p>
    <w:p>
      <w:pPr>
        <w:pStyle w:val="Style26"/>
        <w:framePr w:w="6240" w:h="4831" w:hRule="exact" w:wrap="none" w:vAnchor="page" w:hAnchor="page" w:x="693" w:y="1742"/>
        <w:widowControl w:val="0"/>
        <w:keepNext w:val="0"/>
        <w:keepLines w:val="0"/>
        <w:shd w:val="clear" w:color="auto" w:fill="auto"/>
        <w:bidi w:val="0"/>
        <w:jc w:val="both"/>
        <w:spacing w:before="0" w:after="0" w:line="227" w:lineRule="exact"/>
        <w:ind w:left="280" w:right="0" w:firstLine="360"/>
      </w:pPr>
      <w:r>
        <w:rPr>
          <w:lang w:val="es-ES" w:eastAsia="es-ES" w:bidi="es-ES"/>
          <w:w w:val="100"/>
          <w:spacing w:val="0"/>
          <w:color w:val="000000"/>
          <w:position w:val="0"/>
        </w:rPr>
        <w:t>Procuremos, pues, en el riesgo del acierto y del error, determinar cómo concebimos, por nuestra parte, este extraño y desconcertante fenómeno que de tal manera ha preocupado, a lo largo del tiempo, a los más ilustres pensadores de la ciencia del derecho.</w:t>
      </w:r>
    </w:p>
    <w:p>
      <w:pPr>
        <w:pStyle w:val="Style26"/>
        <w:framePr w:w="6240" w:h="4127" w:hRule="exact" w:wrap="none" w:vAnchor="page" w:hAnchor="page" w:x="693" w:y="6783"/>
        <w:widowControl w:val="0"/>
        <w:keepNext w:val="0"/>
        <w:keepLines w:val="0"/>
        <w:shd w:val="clear" w:color="auto" w:fill="auto"/>
        <w:bidi w:val="0"/>
        <w:jc w:val="both"/>
        <w:spacing w:before="0" w:after="0" w:line="463" w:lineRule="exact"/>
        <w:ind w:left="280" w:right="0" w:firstLine="360"/>
      </w:pPr>
      <w:r>
        <w:rPr>
          <w:lang w:val="es-ES" w:eastAsia="es-ES" w:bidi="es-ES"/>
          <w:w w:val="100"/>
          <w:spacing w:val="0"/>
          <w:color w:val="000000"/>
          <w:position w:val="0"/>
        </w:rPr>
        <w:t>§ 3. LA ACCIÓN COMO DERECHO A LA JURISDICCIÓN</w:t>
      </w:r>
    </w:p>
    <w:p>
      <w:pPr>
        <w:pStyle w:val="Style200"/>
        <w:numPr>
          <w:ilvl w:val="0"/>
          <w:numId w:val="51"/>
        </w:numPr>
        <w:framePr w:w="6240" w:h="4127" w:hRule="exact" w:wrap="none" w:vAnchor="page" w:hAnchor="page" w:x="693" w:y="6783"/>
        <w:tabs>
          <w:tab w:leader="none" w:pos="638" w:val="left"/>
        </w:tabs>
        <w:widowControl w:val="0"/>
        <w:keepNext w:val="0"/>
        <w:keepLines w:val="0"/>
        <w:shd w:val="clear" w:color="auto" w:fill="auto"/>
        <w:bidi w:val="0"/>
        <w:spacing w:before="0" w:after="0" w:line="463" w:lineRule="exact"/>
        <w:ind w:left="280" w:right="0" w:firstLine="0"/>
      </w:pPr>
      <w:r>
        <w:rPr>
          <w:lang w:val="es-ES" w:eastAsia="es-ES" w:bidi="es-ES"/>
          <w:w w:val="100"/>
          <w:spacing w:val="0"/>
          <w:color w:val="000000"/>
          <w:position w:val="0"/>
        </w:rPr>
        <w:t>Alcance de la tesis.</w:t>
      </w:r>
    </w:p>
    <w:p>
      <w:pPr>
        <w:pStyle w:val="Style26"/>
        <w:framePr w:w="6240" w:h="4127" w:hRule="exact" w:wrap="none" w:vAnchor="page" w:hAnchor="page" w:x="693" w:y="6783"/>
        <w:widowControl w:val="0"/>
        <w:keepNext w:val="0"/>
        <w:keepLines w:val="0"/>
        <w:shd w:val="clear" w:color="auto" w:fill="auto"/>
        <w:bidi w:val="0"/>
        <w:jc w:val="both"/>
        <w:spacing w:before="0" w:after="0" w:line="227" w:lineRule="exact"/>
        <w:ind w:left="280" w:right="0" w:firstLine="360"/>
      </w:pPr>
      <w:r>
        <w:rPr>
          <w:lang w:val="es-ES" w:eastAsia="es-ES" w:bidi="es-ES"/>
          <w:w w:val="100"/>
          <w:spacing w:val="0"/>
          <w:color w:val="000000"/>
          <w:position w:val="0"/>
        </w:rPr>
        <w:t>Tal como se ha visto, las dificultades derivadas del contenido mismo del vocablo de que es menester servirse, han provocado una grave confusión de las ideas. La sinonimia de acción y derecho ha sido relativamente fácil de superar; no ha ocurrido otro tanto, en cam</w:t>
        <w:softHyphen/>
        <w:t>bio, con la sinonimia entre acción y pretensión, ya que en último término la acción es el poder jurídico del actor de hacer valer la pre</w:t>
        <w:softHyphen/>
        <w:t>tensión. Pero en este punto se halla la base misma de nuestras obser</w:t>
        <w:softHyphen/>
        <w:t>vaciones.</w:t>
      </w:r>
    </w:p>
    <w:p>
      <w:pPr>
        <w:pStyle w:val="Style26"/>
        <w:framePr w:w="6240" w:h="4127" w:hRule="exact" w:wrap="none" w:vAnchor="page" w:hAnchor="page" w:x="693" w:y="6783"/>
        <w:widowControl w:val="0"/>
        <w:keepNext w:val="0"/>
        <w:keepLines w:val="0"/>
        <w:shd w:val="clear" w:color="auto" w:fill="auto"/>
        <w:bidi w:val="0"/>
        <w:jc w:val="both"/>
        <w:spacing w:before="0" w:after="0" w:line="227" w:lineRule="exact"/>
        <w:ind w:left="280" w:right="0" w:firstLine="360"/>
      </w:pPr>
      <w:r>
        <w:rPr>
          <w:lang w:val="es-ES" w:eastAsia="es-ES" w:bidi="es-ES"/>
          <w:w w:val="100"/>
          <w:spacing w:val="0"/>
          <w:color w:val="000000"/>
          <w:position w:val="0"/>
        </w:rPr>
        <w:t>En ese plano podemos distinguir:</w:t>
      </w:r>
    </w:p>
    <w:p>
      <w:pPr>
        <w:pStyle w:val="Style200"/>
        <w:numPr>
          <w:ilvl w:val="0"/>
          <w:numId w:val="59"/>
        </w:numPr>
        <w:framePr w:w="6240" w:h="4127" w:hRule="exact" w:wrap="none" w:vAnchor="page" w:hAnchor="page" w:x="693" w:y="6783"/>
        <w:tabs>
          <w:tab w:leader="none" w:pos="915" w:val="left"/>
        </w:tabs>
        <w:widowControl w:val="0"/>
        <w:keepNext w:val="0"/>
        <w:keepLines w:val="0"/>
        <w:shd w:val="clear" w:color="auto" w:fill="auto"/>
        <w:bidi w:val="0"/>
        <w:spacing w:before="0" w:after="0" w:line="227" w:lineRule="exact"/>
        <w:ind w:left="280" w:right="0" w:firstLine="360"/>
      </w:pPr>
      <w:r>
        <w:rPr>
          <w:rStyle w:val="CharStyle214"/>
          <w:i w:val="0"/>
          <w:iCs w:val="0"/>
        </w:rPr>
        <w:t xml:space="preserve">el </w:t>
      </w:r>
      <w:r>
        <w:rPr>
          <w:lang w:val="es-ES" w:eastAsia="es-ES" w:bidi="es-ES"/>
          <w:w w:val="100"/>
          <w:spacing w:val="0"/>
          <w:color w:val="000000"/>
          <w:position w:val="0"/>
        </w:rPr>
        <w:t>derecho;</w:t>
      </w:r>
    </w:p>
    <w:p>
      <w:pPr>
        <w:pStyle w:val="Style26"/>
        <w:numPr>
          <w:ilvl w:val="0"/>
          <w:numId w:val="59"/>
        </w:numPr>
        <w:framePr w:w="6240" w:h="4127" w:hRule="exact" w:wrap="none" w:vAnchor="page" w:hAnchor="page" w:x="693" w:y="6783"/>
        <w:tabs>
          <w:tab w:leader="none" w:pos="917" w:val="left"/>
        </w:tabs>
        <w:widowControl w:val="0"/>
        <w:keepNext w:val="0"/>
        <w:keepLines w:val="0"/>
        <w:shd w:val="clear" w:color="auto" w:fill="auto"/>
        <w:bidi w:val="0"/>
        <w:jc w:val="both"/>
        <w:spacing w:before="0" w:after="0" w:line="227" w:lineRule="exact"/>
        <w:ind w:left="280" w:right="0" w:firstLine="360"/>
      </w:pPr>
      <w:r>
        <w:rPr>
          <w:lang w:val="es-ES" w:eastAsia="es-ES" w:bidi="es-ES"/>
          <w:w w:val="100"/>
          <w:spacing w:val="0"/>
          <w:color w:val="000000"/>
          <w:position w:val="0"/>
        </w:rPr>
        <w:t xml:space="preserve">la </w:t>
      </w:r>
      <w:r>
        <w:rPr>
          <w:rStyle w:val="CharStyle213"/>
          <w:b w:val="0"/>
          <w:bCs w:val="0"/>
        </w:rPr>
        <w:t>pretensión</w:t>
      </w:r>
      <w:r>
        <w:rPr>
          <w:lang w:val="es-ES" w:eastAsia="es-ES" w:bidi="es-ES"/>
          <w:w w:val="100"/>
          <w:spacing w:val="0"/>
          <w:color w:val="000000"/>
          <w:position w:val="0"/>
        </w:rPr>
        <w:t xml:space="preserve"> de hacerlo efectivo mediante la demanda judicial; la pretensión no es, por supuesto, un derecho autónomo, sino un simple hecho;</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197" w:y="1535"/>
        <w:widowControl w:val="0"/>
        <w:keepNext w:val="0"/>
        <w:keepLines w:val="0"/>
        <w:shd w:val="clear" w:color="auto" w:fill="auto"/>
        <w:bidi w:val="0"/>
        <w:jc w:val="left"/>
        <w:spacing w:before="0" w:after="0" w:line="180" w:lineRule="exact"/>
        <w:ind w:left="0" w:right="0" w:firstLine="0"/>
      </w:pPr>
      <w:r>
        <w:rPr>
          <w:w w:val="100"/>
          <w:spacing w:val="0"/>
          <w:color w:val="000000"/>
          <w:position w:val="0"/>
        </w:rPr>
        <w:t>56</w:t>
      </w:r>
    </w:p>
    <w:p>
      <w:pPr>
        <w:pStyle w:val="Style122"/>
        <w:framePr w:wrap="none" w:vAnchor="page" w:hAnchor="page" w:x="2297" w:y="155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numPr>
          <w:ilvl w:val="0"/>
          <w:numId w:val="59"/>
        </w:numPr>
        <w:framePr w:w="5468" w:h="5918" w:hRule="exact" w:wrap="none" w:vAnchor="page" w:hAnchor="page" w:x="1181" w:y="1965"/>
        <w:tabs>
          <w:tab w:leader="none" w:pos="584" w:val="left"/>
        </w:tabs>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la </w:t>
      </w:r>
      <w:r>
        <w:rPr>
          <w:rStyle w:val="CharStyle23"/>
        </w:rPr>
        <w:t>acción,</w:t>
      </w:r>
      <w:r>
        <w:rPr>
          <w:lang w:val="es-ES" w:eastAsia="es-ES" w:bidi="es-ES"/>
          <w:w w:val="100"/>
          <w:spacing w:val="0"/>
          <w:color w:val="000000"/>
          <w:position w:val="0"/>
        </w:rPr>
        <w:t xml:space="preserve"> o sea, el poder jurídico que faculta para acudir a los órganos de la jurisdicción.</w:t>
      </w:r>
    </w:p>
    <w:p>
      <w:pPr>
        <w:pStyle w:val="Style5"/>
        <w:framePr w:w="5468" w:h="5918" w:hRule="exact" w:wrap="none" w:vAnchor="page" w:hAnchor="page" w:x="1181" w:y="196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Como bien se comprende, estas tres diferentes manifestaciones del derecho no van siempre reunidas.</w:t>
      </w:r>
    </w:p>
    <w:p>
      <w:pPr>
        <w:pStyle w:val="Style5"/>
        <w:framePr w:w="5468" w:h="5918" w:hRule="exact" w:wrap="none" w:vAnchor="page" w:hAnchor="page" w:x="1181" w:y="196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Supongamos, por ejemplo, que el derecho (por ejemplo un crédi</w:t>
        <w:softHyphen/>
        <w:t>to) no existe, porque el deudor ha pagado ya a un mandatario del acreedor. Éste ignora el pago porque el mandatario lo ha ocultado.</w:t>
      </w:r>
    </w:p>
    <w:p>
      <w:pPr>
        <w:pStyle w:val="Style5"/>
        <w:framePr w:w="5468" w:h="5918" w:hRule="exact" w:wrap="none" w:vAnchor="page" w:hAnchor="page" w:x="1181" w:y="196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¿Qué acontece? Acontece, simplemente, que aun sin derecho, la pretensión existe, ya que el actor se considera sinceramente asistido de razón. Se tratará, sin duda, de una pretensión infundada, que re</w:t>
        <w:softHyphen/>
        <w:t>chazará oportunamente la sentencia. La pretensión es, pues, sólo un estado de la voluntad jurídica; no es un poder jurídico.</w:t>
      </w:r>
    </w:p>
    <w:p>
      <w:pPr>
        <w:pStyle w:val="Style5"/>
        <w:framePr w:w="5468" w:h="5918" w:hRule="exact" w:wrap="none" w:vAnchor="page" w:hAnchor="page" w:x="1181" w:y="196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¿Y la acción? La acción, como poder jurídico de acudir a la juris</w:t>
        <w:softHyphen/>
        <w:t>dicción, existe siempre: con derecho (material) o sin él; con pretensión o sin ella, pues todo individuo tiene ese poder jurídico, aun antes de que nazca su pretensión concreta. El poder de accionar es un poder jurídico de todo individuo en cuanto tal; existe aun cuando no se ejerza efectivamente.</w:t>
      </w:r>
    </w:p>
    <w:p>
      <w:pPr>
        <w:pStyle w:val="Style5"/>
        <w:framePr w:w="5468" w:h="5918" w:hRule="exact" w:wrap="none" w:vAnchor="page" w:hAnchor="page" w:x="1181" w:y="196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De la misma manera que todo individuo, en cuanto tal, tiene el derecho de recibir asistencia del Estado en caso de necesidad, tiene también derecho de acudir a los órganos de la jurisdicción, para pedirles su injerencia cuando la considera procedente. Esa facultad es independiente de su ejercicio; hasta puede ejercerse sin razón, como cuando la invoca y pretende ser amparado por el Estado, aquel que no se halla efectivamente en estado de necesidad o aquel cuyo crédito ya se ha extinguido porque el pago hecho al mandatario era válido.</w:t>
      </w:r>
    </w:p>
    <w:p>
      <w:pPr>
        <w:pStyle w:val="Style5"/>
        <w:framePr w:w="5468" w:h="5918" w:hRule="exact" w:wrap="none" w:vAnchor="page" w:hAnchor="page" w:x="1181" w:y="196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Tratemos, ahora, de fijar el alcance de este poder jurídico.</w:t>
      </w:r>
    </w:p>
    <w:p>
      <w:pPr>
        <w:pStyle w:val="Style24"/>
        <w:numPr>
          <w:ilvl w:val="0"/>
          <w:numId w:val="51"/>
        </w:numPr>
        <w:framePr w:w="5468" w:h="2092" w:hRule="exact" w:wrap="none" w:vAnchor="page" w:hAnchor="page" w:x="1181" w:y="8271"/>
        <w:tabs>
          <w:tab w:leader="none" w:pos="34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Acción y justicia.</w:t>
      </w:r>
    </w:p>
    <w:p>
      <w:pPr>
        <w:pStyle w:val="Style5"/>
        <w:framePr w:w="5468" w:h="2092" w:hRule="exact" w:wrap="none" w:vAnchor="page" w:hAnchor="page" w:x="1181" w:y="827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acción nace históricamente como una supresión de la violencia privada, sustituida por la obra de la colectividad organizada.</w:t>
      </w:r>
    </w:p>
    <w:p>
      <w:pPr>
        <w:pStyle w:val="Style5"/>
        <w:framePr w:w="5468" w:h="2092" w:hRule="exact" w:wrap="none" w:vAnchor="page" w:hAnchor="page" w:x="1181" w:y="827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primitiva represalia y la instintiva tendencia de hacerse justicia por su mano, desaparecen del escenario social para dar entrada a un elemento sustitutivo inspirado en el propósito de obtener la justa re</w:t>
        <w:softHyphen/>
        <w:t>acción por acto racional y reflexivo de los órganos de la colectividad jurídicamente ordenados. La acción en justicia es, en cierto modo, el sustitutivo civilizado de la venganza.</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551" w:y="1519"/>
        <w:widowControl w:val="0"/>
        <w:keepNext w:val="0"/>
        <w:keepLines w:val="0"/>
        <w:shd w:val="clear" w:color="auto" w:fill="auto"/>
        <w:bidi w:val="0"/>
        <w:jc w:val="left"/>
        <w:spacing w:before="0" w:after="0" w:line="130" w:lineRule="exact"/>
        <w:ind w:left="0" w:right="0" w:firstLine="0"/>
      </w:pPr>
      <w:r>
        <w:rPr>
          <w:rStyle w:val="CharStyle265"/>
        </w:rPr>
        <w:t>La acción</w:t>
      </w:r>
    </w:p>
    <w:p>
      <w:pPr>
        <w:pStyle w:val="Style41"/>
        <w:framePr w:wrap="none" w:vAnchor="page" w:hAnchor="page" w:x="6467" w:y="1519"/>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57</w:t>
      </w:r>
    </w:p>
    <w:p>
      <w:pPr>
        <w:pStyle w:val="Style5"/>
        <w:framePr w:w="5520" w:h="3410" w:hRule="exact" w:wrap="none" w:vAnchor="page" w:hAnchor="page" w:x="1155" w:y="1933"/>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No cabe duda, en consecuencia, que la acción funciona en el or</w:t>
        <w:softHyphen/>
        <w:t>den actual de cosas, merced a la presencia del Estado, a su injerencia directa y a su propósito de asegurar la paz y la tranquilidad sociales mediante el imperio del derecho.</w:t>
      </w:r>
    </w:p>
    <w:p>
      <w:pPr>
        <w:pStyle w:val="Style5"/>
        <w:framePr w:w="5520" w:h="3410" w:hRule="exact" w:wrap="none" w:vAnchor="page" w:hAnchor="page" w:x="1155" w:y="1933"/>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Esta consideración inicial conduce naturalmente el espíritu ha</w:t>
        <w:softHyphen/>
        <w:t xml:space="preserve">cia el carácter </w:t>
      </w:r>
      <w:r>
        <w:rPr>
          <w:rStyle w:val="CharStyle23"/>
        </w:rPr>
        <w:t>público</w:t>
      </w:r>
      <w:r>
        <w:rPr>
          <w:lang w:val="es-ES" w:eastAsia="es-ES" w:bidi="es-ES"/>
          <w:w w:val="100"/>
          <w:spacing w:val="0"/>
          <w:color w:val="000000"/>
          <w:position w:val="0"/>
        </w:rPr>
        <w:t xml:space="preserve"> de la acción, en cuanto a su finalidad inmedia</w:t>
        <w:softHyphen/>
        <w:t>ta. La acción no procura solamente la satisfacción de un interés par</w:t>
        <w:softHyphen/>
        <w:t xml:space="preserve">ticular </w:t>
      </w:r>
      <w:r>
        <w:rPr>
          <w:rStyle w:val="CharStyle23"/>
        </w:rPr>
        <w:t>(uti singulo),</w:t>
      </w:r>
      <w:r>
        <w:rPr>
          <w:lang w:val="es-ES" w:eastAsia="es-ES" w:bidi="es-ES"/>
          <w:w w:val="100"/>
          <w:spacing w:val="0"/>
          <w:color w:val="000000"/>
          <w:position w:val="0"/>
        </w:rPr>
        <w:t xml:space="preserve"> sino también la satisfacción de un interés de carácter público </w:t>
      </w:r>
      <w:r>
        <w:rPr>
          <w:rStyle w:val="CharStyle23"/>
        </w:rPr>
        <w:t>(uti civis).</w:t>
      </w:r>
      <w:r>
        <w:rPr>
          <w:lang w:val="es-ES" w:eastAsia="es-ES" w:bidi="es-ES"/>
          <w:w w:val="100"/>
          <w:spacing w:val="0"/>
          <w:color w:val="000000"/>
          <w:position w:val="0"/>
        </w:rPr>
        <w:t xml:space="preserve"> Es muy significativo que desde dos terre</w:t>
        <w:softHyphen/>
        <w:t>nos distintos</w:t>
      </w:r>
      <w:r>
        <w:rPr>
          <w:lang w:val="es-ES" w:eastAsia="es-ES" w:bidi="es-ES"/>
          <w:vertAlign w:val="superscript"/>
          <w:w w:val="100"/>
          <w:spacing w:val="0"/>
          <w:color w:val="000000"/>
          <w:position w:val="0"/>
        </w:rPr>
        <w:t>23</w:t>
      </w:r>
      <w:r>
        <w:rPr>
          <w:lang w:val="es-ES" w:eastAsia="es-ES" w:bidi="es-ES"/>
          <w:w w:val="100"/>
          <w:spacing w:val="0"/>
          <w:color w:val="000000"/>
          <w:position w:val="0"/>
        </w:rPr>
        <w:t xml:space="preserve"> se haya podido afirmar que el ciudadano que pro</w:t>
        <w:softHyphen/>
        <w:t>mueve la acción desempeña una función pública, en cuanto procura la vigencia efectiva del derecho en su integridad. El carácter público de la acción otorga naturalmente un acentuado carácter público al derecho procesal. Pero esto no significa que todas las leyes procesa</w:t>
        <w:softHyphen/>
        <w:t>les sean de orden público, problema éste completamente distinto del que aquí se estudia</w:t>
      </w:r>
      <w:r>
        <w:rPr>
          <w:lang w:val="es-ES" w:eastAsia="es-ES" w:bidi="es-ES"/>
          <w:vertAlign w:val="superscript"/>
          <w:w w:val="100"/>
          <w:spacing w:val="0"/>
          <w:color w:val="000000"/>
          <w:position w:val="0"/>
        </w:rPr>
        <w:t>24</w:t>
      </w:r>
      <w:r>
        <w:rPr>
          <w:lang w:val="es-ES" w:eastAsia="es-ES" w:bidi="es-ES"/>
          <w:w w:val="100"/>
          <w:spacing w:val="0"/>
          <w:color w:val="000000"/>
          <w:position w:val="0"/>
        </w:rPr>
        <w:t>.</w:t>
      </w:r>
    </w:p>
    <w:p>
      <w:pPr>
        <w:pStyle w:val="Style24"/>
        <w:numPr>
          <w:ilvl w:val="0"/>
          <w:numId w:val="51"/>
        </w:numPr>
        <w:framePr w:w="5520" w:h="2544" w:hRule="exact" w:wrap="none" w:vAnchor="page" w:hAnchor="page" w:x="1155" w:y="5731"/>
        <w:tabs>
          <w:tab w:leader="none" w:pos="34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Acción y derecho.</w:t>
      </w:r>
    </w:p>
    <w:p>
      <w:pPr>
        <w:pStyle w:val="Style5"/>
        <w:framePr w:w="5520" w:h="2544" w:hRule="exact" w:wrap="none" w:vAnchor="page" w:hAnchor="page" w:x="1155" w:y="573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Admitido ese primer punto, puede avanzarse comprobando que el derecho de reclamar ante el Estado aparece en ciertos momentos confundido con el derecho material o sustancial.</w:t>
      </w:r>
    </w:p>
    <w:p>
      <w:pPr>
        <w:pStyle w:val="Style5"/>
        <w:framePr w:w="5520" w:h="2544" w:hRule="exact" w:wrap="none" w:vAnchor="page" w:hAnchor="page" w:x="1155" w:y="573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El derecho y la acción se presentan, entonces, en esa unión no siempre fácil de separar. El derecho </w:t>
      </w:r>
      <w:r>
        <w:rPr>
          <w:rStyle w:val="CharStyle23"/>
        </w:rPr>
        <w:t>caso por coso</w:t>
      </w:r>
      <w:r>
        <w:rPr>
          <w:lang w:val="es-ES" w:eastAsia="es-ES" w:bidi="es-ES"/>
          <w:w w:val="100"/>
          <w:spacing w:val="0"/>
          <w:color w:val="000000"/>
          <w:position w:val="0"/>
        </w:rPr>
        <w:t xml:space="preserve"> de la justicia primi</w:t>
        <w:softHyphen/>
        <w:t>tiva no permite distinguir con claridad en qué se diferencian una y otra cosa, ya que el derecho mismo no aparece hasta el momento en que la inspiración divina lo indica al juzgador</w:t>
      </w:r>
      <w:r>
        <w:rPr>
          <w:lang w:val="es-ES" w:eastAsia="es-ES" w:bidi="es-ES"/>
          <w:vertAlign w:val="superscript"/>
          <w:w w:val="100"/>
          <w:spacing w:val="0"/>
          <w:color w:val="000000"/>
          <w:position w:val="0"/>
        </w:rPr>
        <w:t>25</w:t>
      </w:r>
      <w:r>
        <w:rPr>
          <w:lang w:val="es-ES" w:eastAsia="es-ES" w:bidi="es-ES"/>
          <w:w w:val="100"/>
          <w:spacing w:val="0"/>
          <w:color w:val="000000"/>
          <w:position w:val="0"/>
        </w:rPr>
        <w:t>. La misma formación histórica del derecho romano ofrece un claro ejemplo de un sistema jurídico sin derecho subjetivo. El derecho no existe; sólo existe la ac-</w:t>
      </w:r>
    </w:p>
    <w:p>
      <w:pPr>
        <w:pStyle w:val="Style31"/>
        <w:framePr w:w="5464" w:h="370" w:hRule="exact" w:wrap="none" w:vAnchor="page" w:hAnchor="page" w:x="1155" w:y="8609"/>
        <w:tabs>
          <w:tab w:leader="none" w:pos="520" w:val="left"/>
        </w:tabs>
        <w:widowControl w:val="0"/>
        <w:keepNext w:val="0"/>
        <w:keepLines w:val="0"/>
        <w:shd w:val="clear" w:color="auto" w:fill="auto"/>
        <w:bidi w:val="0"/>
        <w:jc w:val="left"/>
        <w:spacing w:before="0" w:after="0" w:line="168" w:lineRule="exact"/>
        <w:ind w:left="0" w:right="0"/>
      </w:pPr>
      <w:r>
        <w:rPr>
          <w:rStyle w:val="CharStyle121"/>
        </w:rPr>
        <w:t>23</w:t>
        <w:tab/>
        <w:t xml:space="preserve">Josserand, </w:t>
      </w:r>
      <w:r>
        <w:rPr>
          <w:rStyle w:val="CharStyle35"/>
          <w:lang w:val="it-IT" w:eastAsia="it-IT" w:bidi="it-IT"/>
        </w:rPr>
        <w:t xml:space="preserve">Évolutions et </w:t>
      </w:r>
      <w:r>
        <w:rPr>
          <w:rStyle w:val="CharStyle35"/>
        </w:rPr>
        <w:t>actualités,</w:t>
      </w:r>
      <w:r>
        <w:rPr>
          <w:lang w:val="es-ES" w:eastAsia="es-ES" w:bidi="es-ES"/>
          <w:w w:val="100"/>
          <w:spacing w:val="0"/>
          <w:color w:val="000000"/>
          <w:position w:val="0"/>
        </w:rPr>
        <w:t xml:space="preserve"> París, 1936, p. </w:t>
      </w:r>
      <w:r>
        <w:rPr>
          <w:rStyle w:val="CharStyle121"/>
        </w:rPr>
        <w:t xml:space="preserve">79; </w:t>
      </w:r>
      <w:r>
        <w:rPr>
          <w:rStyle w:val="CharStyle121"/>
          <w:lang w:val="it-IT" w:eastAsia="it-IT" w:bidi="it-IT"/>
        </w:rPr>
        <w:t xml:space="preserve">Carnelutti, </w:t>
      </w:r>
      <w:r>
        <w:rPr>
          <w:rStyle w:val="CharStyle35"/>
          <w:lang w:val="it-IT" w:eastAsia="it-IT" w:bidi="it-IT"/>
        </w:rPr>
        <w:t>Lezioni,</w:t>
      </w:r>
      <w:r>
        <w:rPr>
          <w:lang w:val="it-IT" w:eastAsia="it-IT" w:bidi="it-IT"/>
          <w:w w:val="100"/>
          <w:spacing w:val="0"/>
          <w:color w:val="000000"/>
          <w:position w:val="0"/>
        </w:rPr>
        <w:t xml:space="preserve"> </w:t>
      </w:r>
      <w:r>
        <w:rPr>
          <w:rStyle w:val="CharStyle266"/>
        </w:rPr>
        <w:t xml:space="preserve">t. 4, n° </w:t>
      </w:r>
      <w:r>
        <w:rPr>
          <w:lang w:val="es-ES" w:eastAsia="es-ES" w:bidi="es-ES"/>
          <w:w w:val="100"/>
          <w:spacing w:val="0"/>
          <w:color w:val="000000"/>
          <w:position w:val="0"/>
        </w:rPr>
        <w:t xml:space="preserve">379; ídem, </w:t>
      </w:r>
      <w:r>
        <w:rPr>
          <w:rStyle w:val="CharStyle35"/>
        </w:rPr>
        <w:t>Sistema,</w:t>
      </w:r>
      <w:r>
        <w:rPr>
          <w:lang w:val="es-ES" w:eastAsia="es-ES" w:bidi="es-ES"/>
          <w:w w:val="100"/>
          <w:spacing w:val="0"/>
          <w:color w:val="000000"/>
          <w:position w:val="0"/>
        </w:rPr>
        <w:t xml:space="preserve"> t. 1, p. 891.</w:t>
      </w:r>
    </w:p>
    <w:p>
      <w:pPr>
        <w:pStyle w:val="Style31"/>
        <w:framePr w:w="5464" w:h="1014" w:hRule="exact" w:wrap="none" w:vAnchor="page" w:hAnchor="page" w:x="1155" w:y="8977"/>
        <w:tabs>
          <w:tab w:leader="none" w:pos="528"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24</w:t>
        <w:tab/>
        <w:t xml:space="preserve">Bajo este título se encara frecuentemente la cuestión mucho más simple de saber cuáles son los principios que se pueden derogar por convenio expreso o tácito de las partes. La jurisprudencia se ha mostrado en este punto mucho más constructiva que la doctrina, señalando un conjunto de soluciones muy concretas que pueden verse felizmente resumidas en el escrito de </w:t>
      </w:r>
      <w:r>
        <w:rPr>
          <w:rStyle w:val="CharStyle121"/>
        </w:rPr>
        <w:t xml:space="preserve">Rosenbusch, </w:t>
      </w:r>
      <w:r>
        <w:rPr>
          <w:rStyle w:val="CharStyle35"/>
        </w:rPr>
        <w:t>Derecho procesal y orden público,</w:t>
      </w:r>
      <w:r>
        <w:rPr>
          <w:lang w:val="es-ES" w:eastAsia="es-ES" w:bidi="es-ES"/>
          <w:w w:val="100"/>
          <w:spacing w:val="0"/>
          <w:color w:val="000000"/>
          <w:position w:val="0"/>
        </w:rPr>
        <w:t xml:space="preserve"> </w:t>
      </w:r>
      <w:r>
        <w:rPr>
          <w:lang w:val="it-IT" w:eastAsia="it-IT" w:bidi="it-IT"/>
          <w:w w:val="100"/>
          <w:spacing w:val="0"/>
          <w:color w:val="000000"/>
          <w:position w:val="0"/>
        </w:rPr>
        <w:t xml:space="preserve">pubi, </w:t>
      </w:r>
      <w:r>
        <w:rPr>
          <w:lang w:val="es-ES" w:eastAsia="es-ES" w:bidi="es-ES"/>
          <w:w w:val="100"/>
          <w:spacing w:val="0"/>
          <w:color w:val="000000"/>
          <w:position w:val="0"/>
        </w:rPr>
        <w:t>en "J. A.", t. 73, sec. doct., p. 57.</w:t>
      </w:r>
    </w:p>
    <w:p>
      <w:pPr>
        <w:pStyle w:val="Style36"/>
        <w:framePr w:w="5464" w:h="374" w:hRule="exact" w:wrap="none" w:vAnchor="page" w:hAnchor="page" w:x="1155" w:y="9989"/>
        <w:tabs>
          <w:tab w:leader="none" w:pos="524" w:val="left"/>
        </w:tabs>
        <w:widowControl w:val="0"/>
        <w:keepNext w:val="0"/>
        <w:keepLines w:val="0"/>
        <w:shd w:val="clear" w:color="auto" w:fill="auto"/>
        <w:bidi w:val="0"/>
        <w:jc w:val="left"/>
        <w:spacing w:before="0" w:after="0" w:line="168" w:lineRule="exact"/>
        <w:ind w:left="0" w:right="0" w:firstLine="360"/>
      </w:pPr>
      <w:r>
        <w:rPr>
          <w:rStyle w:val="CharStyle40"/>
          <w:i w:val="0"/>
          <w:iCs w:val="0"/>
        </w:rPr>
        <w:t>25</w:t>
      </w:r>
      <w:r>
        <w:rPr>
          <w:rStyle w:val="CharStyle131"/>
          <w:i w:val="0"/>
          <w:iCs w:val="0"/>
        </w:rPr>
        <w:tab/>
        <w:t xml:space="preserve">Scialoja, </w:t>
      </w:r>
      <w:r>
        <w:rPr>
          <w:lang w:val="it-IT" w:eastAsia="it-IT" w:bidi="it-IT"/>
          <w:w w:val="100"/>
          <w:spacing w:val="0"/>
          <w:color w:val="000000"/>
          <w:position w:val="0"/>
        </w:rPr>
        <w:t xml:space="preserve">Saggio in </w:t>
      </w:r>
      <w:r>
        <w:rPr>
          <w:lang w:val="es-ES" w:eastAsia="es-ES" w:bidi="es-ES"/>
          <w:w w:val="100"/>
          <w:spacing w:val="0"/>
          <w:color w:val="000000"/>
          <w:position w:val="0"/>
        </w:rPr>
        <w:t xml:space="preserve">torno </w:t>
      </w:r>
      <w:r>
        <w:rPr>
          <w:lang w:val="it-IT" w:eastAsia="it-IT" w:bidi="it-IT"/>
          <w:w w:val="100"/>
          <w:spacing w:val="0"/>
          <w:color w:val="000000"/>
          <w:position w:val="0"/>
        </w:rPr>
        <w:t>a una questione di diritto preistorico,</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"Studi Giuridi</w:t>
        <w:softHyphen/>
        <w:t xml:space="preserve">ci", </w:t>
      </w:r>
      <w:r>
        <w:rPr>
          <w:rStyle w:val="CharStyle40"/>
          <w:i w:val="0"/>
          <w:iCs w:val="0"/>
        </w:rPr>
        <w:t>t. 3, p. 31.</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095" w:y="143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58</w:t>
      </w:r>
    </w:p>
    <w:p>
      <w:pPr>
        <w:pStyle w:val="Style122"/>
        <w:framePr w:wrap="none" w:vAnchor="page" w:hAnchor="page" w:x="2218" w:y="143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37" w:h="6556" w:hRule="exact" w:wrap="none" w:vAnchor="page" w:hAnchor="page" w:x="1079" w:y="1853"/>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 xml:space="preserve">ción. Durante una larga etapa de este proceso, la </w:t>
      </w:r>
      <w:r>
        <w:rPr>
          <w:rStyle w:val="CharStyle23"/>
        </w:rPr>
        <w:t>adió</w:t>
      </w:r>
      <w:r>
        <w:rPr>
          <w:lang w:val="es-ES" w:eastAsia="es-ES" w:bidi="es-ES"/>
          <w:w w:val="100"/>
          <w:spacing w:val="0"/>
          <w:color w:val="000000"/>
          <w:position w:val="0"/>
        </w:rPr>
        <w:t xml:space="preserve"> fue considerada el derecho mismo</w:t>
      </w:r>
      <w:r>
        <w:rPr>
          <w:lang w:val="es-ES" w:eastAsia="es-ES" w:bidi="es-ES"/>
          <w:vertAlign w:val="superscript"/>
          <w:w w:val="100"/>
          <w:spacing w:val="0"/>
          <w:color w:val="000000"/>
          <w:position w:val="0"/>
        </w:rPr>
        <w:t>26</w:t>
      </w:r>
      <w:r>
        <w:rPr>
          <w:lang w:val="es-ES" w:eastAsia="es-ES" w:bidi="es-ES"/>
          <w:w w:val="100"/>
          <w:spacing w:val="0"/>
          <w:color w:val="000000"/>
          <w:position w:val="0"/>
        </w:rPr>
        <w:t>. En nuestros tiempos, el derecho comunista y el derecho nacionalsocialista volvieron hacia la idea de una justicia dic</w:t>
        <w:softHyphen/>
        <w:t xml:space="preserve">tada en consideración a exigencias políticas de oportunidad; la </w:t>
      </w:r>
      <w:r>
        <w:rPr>
          <w:rStyle w:val="CharStyle23"/>
        </w:rPr>
        <w:t>Kampf vieder auf das subjektive Redit</w:t>
      </w:r>
      <w:r>
        <w:rPr>
          <w:lang w:val="es-ES" w:eastAsia="es-ES" w:bidi="es-ES"/>
          <w:w w:val="100"/>
          <w:spacing w:val="0"/>
          <w:color w:val="000000"/>
          <w:position w:val="0"/>
        </w:rPr>
        <w:t xml:space="preserve"> no es sino la justificación de un derecho caso por caso, en el cual no existe propiamente derecho hasta el mo</w:t>
        <w:softHyphen/>
        <w:t>mento en que la acción es judicialmente acogida</w:t>
      </w:r>
      <w:r>
        <w:rPr>
          <w:lang w:val="es-ES" w:eastAsia="es-ES" w:bidi="es-ES"/>
          <w:vertAlign w:val="superscript"/>
          <w:w w:val="100"/>
          <w:spacing w:val="0"/>
          <w:color w:val="000000"/>
          <w:position w:val="0"/>
        </w:rPr>
        <w:t>27</w:t>
      </w:r>
      <w:r>
        <w:rPr>
          <w:lang w:val="es-ES" w:eastAsia="es-ES" w:bidi="es-ES"/>
          <w:w w:val="100"/>
          <w:spacing w:val="0"/>
          <w:color w:val="000000"/>
          <w:position w:val="0"/>
        </w:rPr>
        <w:t>. El derecho anglo</w:t>
        <w:softHyphen/>
        <w:t>americano se apoya, todavía en amplia medida, sobre esta misma concepción</w:t>
      </w:r>
      <w:r>
        <w:rPr>
          <w:lang w:val="es-ES" w:eastAsia="es-ES" w:bidi="es-ES"/>
          <w:vertAlign w:val="superscript"/>
          <w:w w:val="100"/>
          <w:spacing w:val="0"/>
          <w:color w:val="000000"/>
          <w:position w:val="0"/>
        </w:rPr>
        <w:t>28</w:t>
      </w:r>
      <w:r>
        <w:rPr>
          <w:lang w:val="es-ES" w:eastAsia="es-ES" w:bidi="es-ES"/>
          <w:w w:val="100"/>
          <w:spacing w:val="0"/>
          <w:color w:val="000000"/>
          <w:position w:val="0"/>
        </w:rPr>
        <w:t>.</w:t>
      </w:r>
    </w:p>
    <w:p>
      <w:pPr>
        <w:pStyle w:val="Style5"/>
        <w:framePr w:w="5637" w:h="6556" w:hRule="exact" w:wrap="none" w:vAnchor="page" w:hAnchor="page" w:x="1079" w:y="185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Pero dentro del sistema jurídico de nuestros países, la distinción conceptual entre el derecho y la acción aparece últimamente con suficien</w:t>
        <w:softHyphen/>
        <w:t>te claridad. Salvo muy escasas opiniones resistentes</w:t>
      </w:r>
      <w:r>
        <w:rPr>
          <w:lang w:val="es-ES" w:eastAsia="es-ES" w:bidi="es-ES"/>
          <w:vertAlign w:val="superscript"/>
          <w:w w:val="100"/>
          <w:spacing w:val="0"/>
          <w:color w:val="000000"/>
          <w:position w:val="0"/>
        </w:rPr>
        <w:t>29</w:t>
      </w:r>
      <w:r>
        <w:rPr>
          <w:lang w:val="es-ES" w:eastAsia="es-ES" w:bidi="es-ES"/>
          <w:w w:val="100"/>
          <w:spacing w:val="0"/>
          <w:color w:val="000000"/>
          <w:position w:val="0"/>
        </w:rPr>
        <w:t>, este punto puede darse por definitivamente admitido en el derecho procesal moderno.</w:t>
      </w:r>
    </w:p>
    <w:p>
      <w:pPr>
        <w:pStyle w:val="Style5"/>
        <w:framePr w:w="5637" w:h="6556" w:hRule="exact" w:wrap="none" w:vAnchor="page" w:hAnchor="page" w:x="1079" w:y="185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Pero cuando se trata de discernir el carácter abstracto o concreto de este derecho, dentro de los términos de las doctrinas esquemática</w:t>
        <w:softHyphen/>
        <w:t>mente expuestas, la decisión debe inclinarse hacia la concepción abs</w:t>
        <w:softHyphen/>
        <w:t>tracta (genérica) del derecho de obrar.</w:t>
      </w:r>
    </w:p>
    <w:p>
      <w:pPr>
        <w:pStyle w:val="Style5"/>
        <w:framePr w:w="5637" w:h="6556" w:hRule="exact" w:wrap="none" w:vAnchor="page" w:hAnchor="page" w:x="1079" w:y="185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Una teoría que trate de explicar la naturaleza jurídica de la acción (el "qué es la acción") debe partir de la base necesaria de que cual</w:t>
        <w:softHyphen/>
        <w:t>quier súbdito tiene derecho a que el órgano jurisdiccional competente considere su pretensión expuesta con arreglo a las formas dadas por la ley procesal. Ese derecho es la porción mínima indiscutible de todo este fenómeno: el derecho a la prestación de la jurisdicción</w:t>
      </w:r>
      <w:r>
        <w:rPr>
          <w:lang w:val="es-ES" w:eastAsia="es-ES" w:bidi="es-ES"/>
          <w:vertAlign w:val="superscript"/>
          <w:w w:val="100"/>
          <w:spacing w:val="0"/>
          <w:color w:val="000000"/>
          <w:position w:val="0"/>
        </w:rPr>
        <w:t>30</w:t>
      </w:r>
      <w:r>
        <w:rPr>
          <w:lang w:val="es-ES" w:eastAsia="es-ES" w:bidi="es-ES"/>
          <w:w w:val="100"/>
          <w:spacing w:val="0"/>
          <w:color w:val="000000"/>
          <w:position w:val="0"/>
        </w:rPr>
        <w:t>.</w:t>
      </w:r>
    </w:p>
    <w:p>
      <w:pPr>
        <w:pStyle w:val="Style5"/>
        <w:framePr w:w="5637" w:h="6556" w:hRule="exact" w:wrap="none" w:vAnchor="page" w:hAnchor="page" w:x="1079" w:y="185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Quien quiera saber qué es la acción, no podrá desentenderse del fenómeno, que sería sorprendente de no sernos tan familiar, de que la acción funciona desde la demanda hasta la sentencia en la ignorancia de la razón o sinrazón del actor. Este resultado es connatural con el proceso mismo. La acción, pues, vive y actúa con prescindencia del derecho que el actor quiere ver protegido. No sólo la pretensión in</w:t>
        <w:softHyphen/>
        <w:t xml:space="preserve">fundada, sino también hasta la temeraria, la pretensión del </w:t>
      </w:r>
      <w:r>
        <w:rPr>
          <w:rStyle w:val="CharStyle267"/>
        </w:rPr>
        <w:t>improbas</w:t>
      </w:r>
    </w:p>
    <w:p>
      <w:pPr>
        <w:pStyle w:val="Style148"/>
        <w:framePr w:w="5637" w:h="1788" w:hRule="exact" w:wrap="none" w:vAnchor="page" w:hAnchor="page" w:x="1079" w:y="8725"/>
        <w:widowControl w:val="0"/>
        <w:keepNext w:val="0"/>
        <w:keepLines w:val="0"/>
        <w:shd w:val="clear" w:color="auto" w:fill="auto"/>
        <w:bidi w:val="0"/>
        <w:spacing w:before="0" w:after="0" w:line="173" w:lineRule="exact"/>
        <w:ind w:left="0" w:right="0" w:firstLine="380"/>
      </w:pPr>
      <w:r>
        <w:rPr>
          <w:rStyle w:val="CharStyle268"/>
          <w:vertAlign w:val="superscript"/>
          <w:i w:val="0"/>
          <w:iCs w:val="0"/>
        </w:rPr>
        <w:t>2f&gt;</w:t>
      </w:r>
      <w:r>
        <w:rPr>
          <w:rStyle w:val="CharStyle268"/>
          <w:i w:val="0"/>
          <w:iCs w:val="0"/>
        </w:rPr>
        <w:t xml:space="preserve"> </w:t>
      </w:r>
      <w:r>
        <w:rPr>
          <w:rStyle w:val="CharStyle269"/>
          <w:i w:val="0"/>
          <w:iCs w:val="0"/>
        </w:rPr>
        <w:t xml:space="preserve">Wenc.er, </w:t>
      </w:r>
      <w:r>
        <w:rPr>
          <w:lang w:val="es-ES" w:eastAsia="es-ES" w:bidi="es-ES"/>
          <w:w w:val="100"/>
          <w:spacing w:val="0"/>
          <w:color w:val="000000"/>
          <w:position w:val="0"/>
        </w:rPr>
        <w:t>Institutionen,</w:t>
      </w:r>
      <w:r>
        <w:rPr>
          <w:rStyle w:val="CharStyle150"/>
          <w:i w:val="0"/>
          <w:iCs w:val="0"/>
        </w:rPr>
        <w:t xml:space="preserve"> cap. I, § 2; </w:t>
      </w:r>
      <w:r>
        <w:rPr>
          <w:rStyle w:val="CharStyle270"/>
          <w:i w:val="0"/>
          <w:iCs w:val="0"/>
        </w:rPr>
        <w:t xml:space="preserve">De </w:t>
      </w:r>
      <w:r>
        <w:rPr>
          <w:rStyle w:val="CharStyle271"/>
          <w:lang w:val="fr-FR" w:eastAsia="fr-FR" w:bidi="fr-FR"/>
          <w:i w:val="0"/>
          <w:iCs w:val="0"/>
        </w:rPr>
        <w:t xml:space="preserve">Page, </w:t>
      </w:r>
      <w:r>
        <w:rPr>
          <w:lang w:val="fr-FR" w:eastAsia="fr-FR" w:bidi="fr-FR"/>
          <w:w w:val="100"/>
          <w:spacing w:val="0"/>
          <w:color w:val="000000"/>
          <w:position w:val="0"/>
        </w:rPr>
        <w:t>À propos du gouvernement des juges. L'équité en (ace du droit,</w:t>
      </w:r>
      <w:r>
        <w:rPr>
          <w:rStyle w:val="CharStyle150"/>
          <w:lang w:val="fr-FR" w:eastAsia="fr-FR" w:bidi="fr-FR"/>
          <w:i w:val="0"/>
          <w:iCs w:val="0"/>
        </w:rPr>
        <w:t xml:space="preserve"> Bruxelles-Paris, 1931, p. 57.</w:t>
      </w:r>
    </w:p>
    <w:p>
      <w:pPr>
        <w:pStyle w:val="Style148"/>
        <w:numPr>
          <w:ilvl w:val="0"/>
          <w:numId w:val="39"/>
        </w:numPr>
        <w:framePr w:w="5637" w:h="1788" w:hRule="exact" w:wrap="none" w:vAnchor="page" w:hAnchor="page" w:x="1079" w:y="8725"/>
        <w:tabs>
          <w:tab w:leader="none" w:pos="580" w:val="left"/>
        </w:tabs>
        <w:widowControl w:val="0"/>
        <w:keepNext w:val="0"/>
        <w:keepLines w:val="0"/>
        <w:shd w:val="clear" w:color="auto" w:fill="auto"/>
        <w:bidi w:val="0"/>
        <w:spacing w:before="0" w:after="0" w:line="173" w:lineRule="exact"/>
        <w:ind w:left="0" w:right="0" w:firstLine="380"/>
      </w:pPr>
      <w:r>
        <w:rPr>
          <w:rStyle w:val="CharStyle150"/>
          <w:lang w:val="fr-FR" w:eastAsia="fr-FR" w:bidi="fr-FR"/>
          <w:i w:val="0"/>
          <w:iCs w:val="0"/>
        </w:rPr>
        <w:t xml:space="preserve">Un </w:t>
      </w:r>
      <w:r>
        <w:rPr>
          <w:rStyle w:val="CharStyle150"/>
          <w:i w:val="0"/>
          <w:iCs w:val="0"/>
        </w:rPr>
        <w:t xml:space="preserve">resumen </w:t>
      </w:r>
      <w:r>
        <w:rPr>
          <w:rStyle w:val="CharStyle150"/>
          <w:lang w:val="fr-FR" w:eastAsia="fr-FR" w:bidi="fr-FR"/>
          <w:i w:val="0"/>
          <w:iCs w:val="0"/>
        </w:rPr>
        <w:t xml:space="preserve">en </w:t>
      </w:r>
      <w:r>
        <w:rPr>
          <w:lang w:val="es-ES" w:eastAsia="es-ES" w:bidi="es-ES"/>
          <w:w w:val="100"/>
          <w:spacing w:val="0"/>
          <w:color w:val="000000"/>
          <w:position w:val="0"/>
        </w:rPr>
        <w:t xml:space="preserve">Trayectoria </w:t>
      </w:r>
      <w:r>
        <w:rPr>
          <w:lang w:val="fr-FR" w:eastAsia="fr-FR" w:bidi="fr-FR"/>
          <w:w w:val="100"/>
          <w:spacing w:val="0"/>
          <w:color w:val="000000"/>
          <w:position w:val="0"/>
        </w:rPr>
        <w:t xml:space="preserve">y </w:t>
      </w:r>
      <w:r>
        <w:rPr>
          <w:lang w:val="es-ES" w:eastAsia="es-ES" w:bidi="es-ES"/>
          <w:w w:val="100"/>
          <w:spacing w:val="0"/>
          <w:color w:val="000000"/>
          <w:position w:val="0"/>
        </w:rPr>
        <w:t>destino del derecho procesal hispanoamericano,</w:t>
      </w:r>
      <w:r>
        <w:rPr>
          <w:rStyle w:val="CharStyle150"/>
          <w:i w:val="0"/>
          <w:iCs w:val="0"/>
        </w:rPr>
        <w:t xml:space="preserve"> en </w:t>
      </w:r>
      <w:r>
        <w:rPr>
          <w:lang w:val="es-ES" w:eastAsia="es-ES" w:bidi="es-ES"/>
          <w:w w:val="100"/>
          <w:spacing w:val="0"/>
          <w:color w:val="000000"/>
          <w:position w:val="0"/>
        </w:rPr>
        <w:t>Estudios de derecho procesal civil,</w:t>
      </w:r>
      <w:r>
        <w:rPr>
          <w:rStyle w:val="CharStyle150"/>
          <w:i w:val="0"/>
          <w:iCs w:val="0"/>
        </w:rPr>
        <w:t xml:space="preserve"> cit.</w:t>
      </w:r>
    </w:p>
    <w:p>
      <w:pPr>
        <w:pStyle w:val="Style148"/>
        <w:numPr>
          <w:ilvl w:val="0"/>
          <w:numId w:val="39"/>
        </w:numPr>
        <w:framePr w:w="5637" w:h="1788" w:hRule="exact" w:wrap="none" w:vAnchor="page" w:hAnchor="page" w:x="1079" w:y="8725"/>
        <w:tabs>
          <w:tab w:leader="none" w:pos="588" w:val="left"/>
        </w:tabs>
        <w:widowControl w:val="0"/>
        <w:keepNext w:val="0"/>
        <w:keepLines w:val="0"/>
        <w:shd w:val="clear" w:color="auto" w:fill="auto"/>
        <w:bidi w:val="0"/>
        <w:spacing w:before="0" w:after="0" w:line="173" w:lineRule="exact"/>
        <w:ind w:left="0" w:right="0" w:firstLine="380"/>
      </w:pPr>
      <w:r>
        <w:rPr>
          <w:rStyle w:val="CharStyle195"/>
          <w:i w:val="0"/>
          <w:iCs w:val="0"/>
        </w:rPr>
        <w:t xml:space="preserve">Cardozo, </w:t>
      </w:r>
      <w:r>
        <w:rPr>
          <w:lang w:val="es-ES" w:eastAsia="es-ES" w:bidi="es-ES"/>
          <w:w w:val="100"/>
          <w:spacing w:val="0"/>
          <w:color w:val="000000"/>
          <w:position w:val="0"/>
        </w:rPr>
        <w:t xml:space="preserve">The </w:t>
      </w:r>
      <w:r>
        <w:rPr>
          <w:lang w:val="it-IT" w:eastAsia="it-IT" w:bidi="it-IT"/>
          <w:w w:val="100"/>
          <w:spacing w:val="0"/>
          <w:color w:val="000000"/>
          <w:position w:val="0"/>
        </w:rPr>
        <w:t xml:space="preserve">nature </w:t>
      </w:r>
      <w:r>
        <w:rPr>
          <w:lang w:val="es-ES" w:eastAsia="es-ES" w:bidi="es-ES"/>
          <w:w w:val="100"/>
          <w:spacing w:val="0"/>
          <w:color w:val="000000"/>
          <w:position w:val="0"/>
        </w:rPr>
        <w:t>of judicial process,</w:t>
      </w:r>
      <w:r>
        <w:rPr>
          <w:rStyle w:val="CharStyle150"/>
          <w:i w:val="0"/>
          <w:iCs w:val="0"/>
        </w:rPr>
        <w:t xml:space="preserve"> 12“ ed., </w:t>
      </w:r>
      <w:r>
        <w:rPr>
          <w:rStyle w:val="CharStyle150"/>
          <w:lang w:val="fr-FR" w:eastAsia="fr-FR" w:bidi="fr-FR"/>
          <w:i w:val="0"/>
          <w:iCs w:val="0"/>
        </w:rPr>
        <w:t xml:space="preserve">New Haven, </w:t>
      </w:r>
      <w:r>
        <w:rPr>
          <w:rStyle w:val="CharStyle150"/>
          <w:i w:val="0"/>
          <w:iCs w:val="0"/>
        </w:rPr>
        <w:t xml:space="preserve">1945; </w:t>
      </w:r>
      <w:r>
        <w:rPr>
          <w:rStyle w:val="CharStyle195"/>
          <w:i w:val="0"/>
          <w:iCs w:val="0"/>
        </w:rPr>
        <w:t xml:space="preserve">Pound, </w:t>
      </w:r>
      <w:r>
        <w:rPr>
          <w:lang w:val="es-ES" w:eastAsia="es-ES" w:bidi="es-ES"/>
          <w:w w:val="100"/>
          <w:spacing w:val="0"/>
          <w:color w:val="000000"/>
          <w:position w:val="0"/>
        </w:rPr>
        <w:t xml:space="preserve">The </w:t>
      </w:r>
      <w:r>
        <w:rPr>
          <w:lang w:val="it-IT" w:eastAsia="it-IT" w:bidi="it-IT"/>
          <w:w w:val="100"/>
          <w:spacing w:val="0"/>
          <w:color w:val="000000"/>
          <w:position w:val="0"/>
        </w:rPr>
        <w:t xml:space="preserve">spiri! </w:t>
      </w:r>
      <w:r>
        <w:rPr>
          <w:lang w:val="es-ES" w:eastAsia="es-ES" w:bidi="es-ES"/>
          <w:w w:val="100"/>
          <w:spacing w:val="0"/>
          <w:color w:val="000000"/>
          <w:position w:val="0"/>
        </w:rPr>
        <w:t xml:space="preserve">of </w:t>
      </w:r>
      <w:r>
        <w:rPr>
          <w:lang w:val="it-IT" w:eastAsia="it-IT" w:bidi="it-IT"/>
          <w:w w:val="100"/>
          <w:spacing w:val="0"/>
          <w:color w:val="000000"/>
          <w:position w:val="0"/>
        </w:rPr>
        <w:t xml:space="preserve">common </w:t>
      </w:r>
      <w:r>
        <w:rPr>
          <w:lang w:val="es-ES" w:eastAsia="es-ES" w:bidi="es-ES"/>
          <w:w w:val="100"/>
          <w:spacing w:val="0"/>
          <w:color w:val="000000"/>
          <w:position w:val="0"/>
        </w:rPr>
        <w:t>law,</w:t>
      </w:r>
      <w:r>
        <w:rPr>
          <w:rStyle w:val="CharStyle150"/>
          <w:i w:val="0"/>
          <w:iCs w:val="0"/>
        </w:rPr>
        <w:t xml:space="preserve"> 4“ ed., Cambridge, 1941.</w:t>
      </w:r>
    </w:p>
    <w:p>
      <w:pPr>
        <w:pStyle w:val="Style11"/>
        <w:numPr>
          <w:ilvl w:val="0"/>
          <w:numId w:val="39"/>
        </w:numPr>
        <w:framePr w:w="5637" w:h="1788" w:hRule="exact" w:wrap="none" w:vAnchor="page" w:hAnchor="page" w:x="1079" w:y="8725"/>
        <w:tabs>
          <w:tab w:leader="none" w:pos="584" w:val="left"/>
        </w:tabs>
        <w:widowControl w:val="0"/>
        <w:keepNext w:val="0"/>
        <w:keepLines w:val="0"/>
        <w:shd w:val="clear" w:color="auto" w:fill="auto"/>
        <w:bidi w:val="0"/>
        <w:jc w:val="both"/>
        <w:spacing w:before="0" w:after="0" w:line="173" w:lineRule="exact"/>
        <w:ind w:left="0" w:right="0" w:firstLine="380"/>
      </w:pPr>
      <w:r>
        <w:rPr>
          <w:lang w:val="es-ES" w:eastAsia="es-ES" w:bidi="es-ES"/>
          <w:w w:val="100"/>
          <w:spacing w:val="0"/>
          <w:color w:val="000000"/>
          <w:position w:val="0"/>
        </w:rPr>
        <w:t xml:space="preserve">Por ejemplo, </w:t>
      </w:r>
      <w:r>
        <w:rPr>
          <w:rStyle w:val="CharStyle194"/>
        </w:rPr>
        <w:t xml:space="preserve">Pallares, </w:t>
      </w:r>
      <w:r>
        <w:rPr>
          <w:rStyle w:val="CharStyle152"/>
        </w:rPr>
        <w:t>Tratado de las acciones civiles,</w:t>
      </w:r>
      <w:r>
        <w:rPr>
          <w:lang w:val="es-ES" w:eastAsia="es-ES" w:bidi="es-ES"/>
          <w:w w:val="100"/>
          <w:spacing w:val="0"/>
          <w:color w:val="000000"/>
          <w:position w:val="0"/>
        </w:rPr>
        <w:t xml:space="preserve"> cit., p. 43; posteriormente </w:t>
      </w:r>
      <w:r>
        <w:rPr>
          <w:rStyle w:val="CharStyle194"/>
          <w:lang w:val="it-IT" w:eastAsia="it-IT" w:bidi="it-IT"/>
        </w:rPr>
        <w:t xml:space="preserve">Satta, </w:t>
      </w:r>
      <w:r>
        <w:rPr>
          <w:rStyle w:val="CharStyle152"/>
          <w:lang w:val="it-IT" w:eastAsia="it-IT" w:bidi="it-IT"/>
        </w:rPr>
        <w:t>L’esercizio della azione,</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"Rivista Italiana per le Scienze Giuridiche", 1947, </w:t>
      </w:r>
      <w:r>
        <w:rPr>
          <w:rStyle w:val="CharStyle272"/>
        </w:rPr>
        <w:t xml:space="preserve">p. </w:t>
      </w:r>
      <w:r>
        <w:rPr>
          <w:lang w:val="it-IT" w:eastAsia="it-IT" w:bidi="it-IT"/>
          <w:w w:val="100"/>
          <w:spacing w:val="0"/>
          <w:color w:val="000000"/>
          <w:position w:val="0"/>
        </w:rPr>
        <w:t xml:space="preserve">212, </w:t>
      </w:r>
      <w:r>
        <w:rPr>
          <w:lang w:val="fr-FR" w:eastAsia="fr-FR" w:bidi="fr-FR"/>
          <w:w w:val="100"/>
          <w:spacing w:val="0"/>
          <w:color w:val="000000"/>
          <w:position w:val="0"/>
        </w:rPr>
        <w:t xml:space="preserve">y en </w:t>
      </w:r>
      <w:r>
        <w:rPr>
          <w:rStyle w:val="CharStyle152"/>
          <w:lang w:val="it-IT" w:eastAsia="it-IT" w:bidi="it-IT"/>
        </w:rPr>
        <w:t xml:space="preserve">Diritto processuale </w:t>
      </w:r>
      <w:r>
        <w:rPr>
          <w:rStyle w:val="CharStyle152"/>
        </w:rPr>
        <w:t>chále,</w:t>
      </w:r>
      <w:r>
        <w:rPr>
          <w:lang w:val="es-ES" w:eastAsia="es-ES" w:bidi="es-ES"/>
          <w:w w:val="100"/>
          <w:spacing w:val="0"/>
          <w:color w:val="000000"/>
          <w:position w:val="0"/>
        </w:rPr>
        <w:t xml:space="preserve"> </w:t>
      </w:r>
      <w:r>
        <w:rPr>
          <w:lang w:val="it-IT" w:eastAsia="it-IT" w:bidi="it-IT"/>
          <w:w w:val="100"/>
          <w:spacing w:val="0"/>
          <w:color w:val="000000"/>
          <w:position w:val="0"/>
        </w:rPr>
        <w:t xml:space="preserve">cit., ps. 74 </w:t>
      </w:r>
      <w:r>
        <w:rPr>
          <w:lang w:val="fr-FR" w:eastAsia="fr-FR" w:bidi="fr-FR"/>
          <w:w w:val="100"/>
          <w:spacing w:val="0"/>
          <w:color w:val="000000"/>
          <w:position w:val="0"/>
        </w:rPr>
        <w:t xml:space="preserve">y </w:t>
      </w:r>
      <w:r>
        <w:rPr>
          <w:lang w:val="it-IT" w:eastAsia="it-IT" w:bidi="it-IT"/>
          <w:w w:val="100"/>
          <w:spacing w:val="0"/>
          <w:color w:val="000000"/>
          <w:position w:val="0"/>
        </w:rPr>
        <w:t>ss.</w:t>
      </w:r>
    </w:p>
    <w:p>
      <w:pPr>
        <w:pStyle w:val="Style273"/>
        <w:framePr w:w="5637" w:h="1788" w:hRule="exact" w:wrap="none" w:vAnchor="page" w:hAnchor="page" w:x="1079" w:y="8725"/>
        <w:widowControl w:val="0"/>
        <w:keepNext w:val="0"/>
        <w:keepLines w:val="0"/>
        <w:shd w:val="clear" w:color="auto" w:fill="auto"/>
        <w:bidi w:val="0"/>
        <w:spacing w:before="0" w:after="0"/>
        <w:ind w:left="0" w:right="0"/>
      </w:pPr>
      <w:r>
        <w:rPr>
          <w:rStyle w:val="CharStyle275"/>
          <w:lang w:val="it-IT" w:eastAsia="it-IT" w:bidi="it-IT"/>
          <w:vertAlign w:val="superscript"/>
        </w:rPr>
        <w:t>20</w:t>
      </w:r>
      <w:r>
        <w:rPr>
          <w:rStyle w:val="CharStyle275"/>
          <w:lang w:val="it-IT" w:eastAsia="it-IT" w:bidi="it-IT"/>
        </w:rPr>
        <w:t xml:space="preserve"> </w:t>
      </w:r>
      <w:r>
        <w:rPr>
          <w:rStyle w:val="CharStyle276"/>
          <w:lang w:val="it-IT" w:eastAsia="it-IT" w:bidi="it-IT"/>
        </w:rPr>
        <w:t xml:space="preserve">Rosenberu, </w:t>
      </w:r>
      <w:r>
        <w:rPr>
          <w:rStyle w:val="CharStyle277"/>
        </w:rPr>
        <w:t>Lehrhuch,</w:t>
      </w:r>
      <w:r>
        <w:rPr>
          <w:rStyle w:val="CharStyle275"/>
          <w:lang w:val="it-IT" w:eastAsia="it-IT" w:bidi="it-IT"/>
        </w:rPr>
        <w:t xml:space="preserve"> § </w:t>
      </w:r>
      <w:r>
        <w:rPr>
          <w:lang w:val="it-IT" w:eastAsia="it-IT" w:bidi="it-IT"/>
          <w:w w:val="100"/>
          <w:spacing w:val="0"/>
          <w:color w:val="000000"/>
          <w:position w:val="0"/>
        </w:rPr>
        <w:t>89.</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508" w:y="1494"/>
        <w:widowControl w:val="0"/>
        <w:keepNext w:val="0"/>
        <w:keepLines w:val="0"/>
        <w:shd w:val="clear" w:color="auto" w:fill="auto"/>
        <w:bidi w:val="0"/>
        <w:jc w:val="left"/>
        <w:spacing w:before="0" w:after="0" w:line="130" w:lineRule="exact"/>
        <w:ind w:left="0" w:right="0" w:firstLine="0"/>
      </w:pPr>
      <w:r>
        <w:rPr>
          <w:rStyle w:val="CharStyle265"/>
        </w:rPr>
        <w:t>La acción</w:t>
      </w:r>
    </w:p>
    <w:p>
      <w:pPr>
        <w:pStyle w:val="Style107"/>
        <w:framePr w:wrap="none" w:vAnchor="page" w:hAnchor="page" w:x="6512" w:y="1489"/>
        <w:widowControl w:val="0"/>
        <w:keepNext w:val="0"/>
        <w:keepLines w:val="0"/>
        <w:shd w:val="clear" w:color="auto" w:fill="auto"/>
        <w:bidi w:val="0"/>
        <w:jc w:val="left"/>
        <w:spacing w:before="0" w:after="0" w:line="160" w:lineRule="exact"/>
        <w:ind w:left="0" w:right="0" w:firstLine="0"/>
      </w:pPr>
      <w:r>
        <w:rPr>
          <w:rStyle w:val="CharStyle278"/>
        </w:rPr>
        <w:t>59</w:t>
      </w:r>
    </w:p>
    <w:p>
      <w:pPr>
        <w:pStyle w:val="Style5"/>
        <w:framePr w:w="5649" w:h="2656" w:hRule="exact" w:wrap="none" w:vAnchor="page" w:hAnchor="page" w:x="1072" w:y="1915"/>
        <w:widowControl w:val="0"/>
        <w:keepNext w:val="0"/>
        <w:keepLines w:val="0"/>
        <w:shd w:val="clear" w:color="auto" w:fill="auto"/>
        <w:bidi w:val="0"/>
        <w:jc w:val="both"/>
        <w:spacing w:before="0" w:after="0" w:line="214" w:lineRule="exact"/>
        <w:ind w:left="0" w:right="0" w:firstLine="0"/>
      </w:pPr>
      <w:r>
        <w:rPr>
          <w:rStyle w:val="CharStyle23"/>
        </w:rPr>
        <w:t>•Ktigator,</w:t>
      </w:r>
      <w:r>
        <w:rPr>
          <w:lang w:val="es-ES" w:eastAsia="es-ES" w:bidi="es-ES"/>
          <w:w w:val="100"/>
          <w:spacing w:val="0"/>
          <w:color w:val="000000"/>
          <w:position w:val="0"/>
        </w:rPr>
        <w:t xml:space="preserve"> merece la consideración de la actividad jurisdiccional hasta </w:t>
      </w:r>
      <w:r>
        <w:rPr>
          <w:rStyle w:val="CharStyle279"/>
        </w:rPr>
        <w:t xml:space="preserve">,6U </w:t>
      </w:r>
      <w:r>
        <w:rPr>
          <w:lang w:val="es-ES" w:eastAsia="es-ES" w:bidi="es-ES"/>
          <w:w w:val="100"/>
          <w:spacing w:val="0"/>
          <w:color w:val="000000"/>
          <w:position w:val="0"/>
        </w:rPr>
        <w:t>último instante</w:t>
      </w:r>
      <w:r>
        <w:rPr>
          <w:lang w:val="es-ES" w:eastAsia="es-ES" w:bidi="es-ES"/>
          <w:vertAlign w:val="superscript"/>
          <w:w w:val="100"/>
          <w:spacing w:val="0"/>
          <w:color w:val="000000"/>
          <w:position w:val="0"/>
        </w:rPr>
        <w:t>31</w:t>
      </w:r>
      <w:r>
        <w:rPr>
          <w:lang w:val="es-ES" w:eastAsia="es-ES" w:bidi="es-ES"/>
          <w:w w:val="100"/>
          <w:spacing w:val="0"/>
          <w:color w:val="000000"/>
          <w:position w:val="0"/>
        </w:rPr>
        <w:t>.</w:t>
      </w:r>
    </w:p>
    <w:p>
      <w:pPr>
        <w:pStyle w:val="Style5"/>
        <w:framePr w:w="5649" w:h="2656" w:hRule="exact" w:wrap="none" w:vAnchor="page" w:hAnchor="page" w:x="1072" w:y="191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Configuró una desviación de la esfera propia de esta doctrina, la éxigencia de reclamar en el demandante "un convencimiento sincero" de su derecho</w:t>
      </w:r>
      <w:r>
        <w:rPr>
          <w:lang w:val="es-ES" w:eastAsia="es-ES" w:bidi="es-ES"/>
          <w:vertAlign w:val="superscript"/>
          <w:w w:val="100"/>
          <w:spacing w:val="0"/>
          <w:color w:val="000000"/>
          <w:position w:val="0"/>
        </w:rPr>
        <w:t>32</w:t>
      </w:r>
      <w:r>
        <w:rPr>
          <w:lang w:val="es-ES" w:eastAsia="es-ES" w:bidi="es-ES"/>
          <w:w w:val="100"/>
          <w:spacing w:val="0"/>
          <w:color w:val="000000"/>
          <w:position w:val="0"/>
        </w:rPr>
        <w:t>. La acción pertenece al litigante sincero y al insincero; sólo ocurre que este último no se sirve de la acción dentro de sus límites legítimos, sino fuera de ellos, en esfera ilegítima; no usa de su derecho, sino que abusa de él, como lo ha tenido que reconocer am</w:t>
        <w:softHyphen/>
        <w:t>pliamente la doctrina</w:t>
      </w:r>
      <w:r>
        <w:rPr>
          <w:lang w:val="es-ES" w:eastAsia="es-ES" w:bidi="es-ES"/>
          <w:vertAlign w:val="superscript"/>
          <w:w w:val="100"/>
          <w:spacing w:val="0"/>
          <w:color w:val="000000"/>
          <w:position w:val="0"/>
        </w:rPr>
        <w:t>33</w:t>
      </w:r>
      <w:r>
        <w:rPr>
          <w:lang w:val="es-ES" w:eastAsia="es-ES" w:bidi="es-ES"/>
          <w:w w:val="100"/>
          <w:spacing w:val="0"/>
          <w:color w:val="000000"/>
          <w:position w:val="0"/>
        </w:rPr>
        <w:t>. Pero el uso impropio de la acción no debe desorientar a quien desee conocer su naturaleza. Cuando más, debe obligarle a distinguir entre el derecho y las consecuencias injustas o perjudiciales de su ejercicio.</w:t>
      </w:r>
    </w:p>
    <w:p>
      <w:pPr>
        <w:pStyle w:val="Style24"/>
        <w:numPr>
          <w:ilvl w:val="0"/>
          <w:numId w:val="61"/>
        </w:numPr>
        <w:framePr w:w="5649" w:h="3084" w:hRule="exact" w:wrap="none" w:vAnchor="page" w:hAnchor="page" w:x="1072" w:y="4983"/>
        <w:tabs>
          <w:tab w:leader="none" w:pos="350"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Acción y pretensión.</w:t>
      </w:r>
    </w:p>
    <w:p>
      <w:pPr>
        <w:pStyle w:val="Style5"/>
        <w:framePr w:w="5649" w:h="3084" w:hRule="exact" w:wrap="none" w:vAnchor="page" w:hAnchor="page" w:x="1072" w:y="4983"/>
        <w:widowControl w:val="0"/>
        <w:keepNext w:val="0"/>
        <w:keepLines w:val="0"/>
        <w:shd w:val="clear" w:color="auto" w:fill="auto"/>
        <w:bidi w:val="0"/>
        <w:jc w:val="both"/>
        <w:spacing w:before="0" w:after="0" w:line="218" w:lineRule="exact"/>
        <w:ind w:left="0" w:right="0" w:firstLine="400"/>
      </w:pPr>
      <w:r>
        <w:rPr>
          <w:lang w:val="es-ES" w:eastAsia="es-ES" w:bidi="es-ES"/>
          <w:w w:val="100"/>
          <w:spacing w:val="0"/>
          <w:color w:val="000000"/>
          <w:position w:val="0"/>
        </w:rPr>
        <w:t>La pretensión (</w:t>
      </w:r>
      <w:r>
        <w:rPr>
          <w:rStyle w:val="CharStyle23"/>
        </w:rPr>
        <w:t>Anspruch</w:t>
      </w:r>
      <w:r>
        <w:rPr>
          <w:lang w:val="es-ES" w:eastAsia="es-ES" w:bidi="es-ES"/>
          <w:w w:val="100"/>
          <w:spacing w:val="0"/>
          <w:color w:val="000000"/>
          <w:position w:val="0"/>
        </w:rPr>
        <w:t xml:space="preserve">, </w:t>
      </w:r>
      <w:r>
        <w:rPr>
          <w:rStyle w:val="CharStyle23"/>
        </w:rPr>
        <w:t>pretesa)</w:t>
      </w:r>
      <w:r>
        <w:rPr>
          <w:lang w:val="es-ES" w:eastAsia="es-ES" w:bidi="es-ES"/>
          <w:w w:val="100"/>
          <w:spacing w:val="0"/>
          <w:color w:val="000000"/>
          <w:position w:val="0"/>
        </w:rPr>
        <w:t xml:space="preserve"> es la afirmación de un sujeto de derecho de merecer la tutela jurídica y, por supuesto, la aspiración concreta de que ésta se haga efectiva. En otras palabras: la autoatribu- ción de un derecho por parte de un sujeto que invocándolo pide con</w:t>
        <w:softHyphen/>
        <w:t>cretamente que se haga efectiva a su respecto la tutela jurídica.</w:t>
      </w:r>
    </w:p>
    <w:p>
      <w:pPr>
        <w:pStyle w:val="Style5"/>
        <w:framePr w:w="5649" w:h="3084" w:hRule="exact" w:wrap="none" w:vAnchor="page" w:hAnchor="page" w:x="1072" w:y="4983"/>
        <w:widowControl w:val="0"/>
        <w:keepNext w:val="0"/>
        <w:keepLines w:val="0"/>
        <w:shd w:val="clear" w:color="auto" w:fill="auto"/>
        <w:bidi w:val="0"/>
        <w:jc w:val="both"/>
        <w:spacing w:before="0" w:after="0" w:line="218" w:lineRule="exact"/>
        <w:ind w:left="0" w:right="0" w:firstLine="400"/>
      </w:pPr>
      <w:r>
        <w:rPr>
          <w:lang w:val="es-ES" w:eastAsia="es-ES" w:bidi="es-ES"/>
          <w:w w:val="100"/>
          <w:spacing w:val="0"/>
          <w:color w:val="000000"/>
          <w:position w:val="0"/>
        </w:rPr>
        <w:t>Pero la pretensión no es la acción. La acción es el poder jurídico de hacer valer la pretensión. Ese poder jurídico existe en el individuo, aun cuando la pretensión sea infundada. Es por eso que algunos au</w:t>
        <w:softHyphen/>
        <w:t>tores</w:t>
      </w:r>
      <w:r>
        <w:rPr>
          <w:lang w:val="es-ES" w:eastAsia="es-ES" w:bidi="es-ES"/>
          <w:vertAlign w:val="superscript"/>
          <w:w w:val="100"/>
          <w:spacing w:val="0"/>
          <w:color w:val="000000"/>
          <w:position w:val="0"/>
        </w:rPr>
        <w:t>34</w:t>
      </w:r>
      <w:r>
        <w:rPr>
          <w:lang w:val="es-ES" w:eastAsia="es-ES" w:bidi="es-ES"/>
          <w:w w:val="100"/>
          <w:spacing w:val="0"/>
          <w:color w:val="000000"/>
          <w:position w:val="0"/>
        </w:rPr>
        <w:t xml:space="preserve"> han preferido borrar de su léxico el equívoco vocablo acción y acudir directamente a pretensión. Es ésta una actitud muy lógica y prudente, que podría seguirse si no mediara la necesidad de dar con</w:t>
        <w:softHyphen/>
        <w:t>tenido a un vocablo de uso secular.</w:t>
      </w:r>
    </w:p>
    <w:p>
      <w:pPr>
        <w:pStyle w:val="Style31"/>
        <w:framePr w:w="5633" w:h="385" w:hRule="exact" w:wrap="none" w:vAnchor="page" w:hAnchor="page" w:x="1072" w:y="8424"/>
        <w:tabs>
          <w:tab w:leader="none" w:pos="539" w:val="left"/>
        </w:tabs>
        <w:widowControl w:val="0"/>
        <w:keepNext w:val="0"/>
        <w:keepLines w:val="0"/>
        <w:shd w:val="clear" w:color="auto" w:fill="auto"/>
        <w:bidi w:val="0"/>
        <w:jc w:val="left"/>
        <w:spacing w:before="0" w:after="0" w:line="173" w:lineRule="exact"/>
        <w:ind w:left="0" w:right="0" w:firstLine="400"/>
      </w:pPr>
      <w:r>
        <w:rPr>
          <w:lang w:val="es-ES" w:eastAsia="es-ES" w:bidi="es-ES"/>
          <w:vertAlign w:val="superscript"/>
          <w:w w:val="100"/>
          <w:spacing w:val="0"/>
          <w:color w:val="000000"/>
          <w:position w:val="0"/>
        </w:rPr>
        <w:t>31</w:t>
      </w:r>
      <w:r>
        <w:rPr>
          <w:lang w:val="es-ES" w:eastAsia="es-ES" w:bidi="es-ES"/>
          <w:w w:val="100"/>
          <w:spacing w:val="0"/>
          <w:color w:val="000000"/>
          <w:position w:val="0"/>
        </w:rPr>
        <w:tab/>
        <w:t>En el caso de "Rev. D. J. A.", t. 30, p. 469, la sentencia reconoce en términos expresos esta situación.</w:t>
      </w:r>
    </w:p>
    <w:p>
      <w:pPr>
        <w:pStyle w:val="Style31"/>
        <w:framePr w:w="5633" w:h="175" w:hRule="exact" w:wrap="none" w:vAnchor="page" w:hAnchor="page" w:x="1072" w:y="8802"/>
        <w:tabs>
          <w:tab w:leader="none" w:pos="597" w:val="left"/>
        </w:tabs>
        <w:widowControl w:val="0"/>
        <w:keepNext w:val="0"/>
        <w:keepLines w:val="0"/>
        <w:shd w:val="clear" w:color="auto" w:fill="auto"/>
        <w:bidi w:val="0"/>
        <w:spacing w:before="0" w:after="0" w:line="173" w:lineRule="exact"/>
        <w:ind w:left="400" w:right="0" w:firstLine="0"/>
      </w:pPr>
      <w:r>
        <w:rPr>
          <w:lang w:val="es-ES" w:eastAsia="es-ES" w:bidi="es-ES"/>
          <w:vertAlign w:val="superscript"/>
          <w:w w:val="100"/>
          <w:spacing w:val="0"/>
          <w:color w:val="000000"/>
          <w:position w:val="0"/>
        </w:rPr>
        <w:t>32</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 39.</w:t>
      </w:r>
    </w:p>
    <w:p>
      <w:pPr>
        <w:pStyle w:val="Style36"/>
        <w:framePr w:w="5633" w:h="1039" w:hRule="exact" w:wrap="none" w:vAnchor="page" w:hAnchor="page" w:x="1072" w:y="8975"/>
        <w:tabs>
          <w:tab w:leader="none" w:pos="564" w:val="left"/>
        </w:tabs>
        <w:widowControl w:val="0"/>
        <w:keepNext w:val="0"/>
        <w:keepLines w:val="0"/>
        <w:shd w:val="clear" w:color="auto" w:fill="auto"/>
        <w:bidi w:val="0"/>
        <w:jc w:val="both"/>
        <w:spacing w:before="0" w:after="0" w:line="173" w:lineRule="exact"/>
        <w:ind w:left="0" w:right="0" w:firstLine="400"/>
      </w:pPr>
      <w:r>
        <w:rPr>
          <w:rStyle w:val="CharStyle129"/>
          <w:vertAlign w:val="superscript"/>
          <w:i w:val="0"/>
          <w:iCs w:val="0"/>
        </w:rPr>
        <w:t>33</w:t>
      </w:r>
      <w:r>
        <w:rPr>
          <w:rStyle w:val="CharStyle129"/>
          <w:i w:val="0"/>
          <w:iCs w:val="0"/>
        </w:rPr>
        <w:tab/>
        <w:t xml:space="preserve">Americano, </w:t>
      </w:r>
      <w:r>
        <w:rPr>
          <w:rStyle w:val="CharStyle206"/>
          <w:i/>
          <w:iCs/>
        </w:rPr>
        <w:t>Do</w:t>
      </w:r>
      <w:r>
        <w:rPr>
          <w:lang w:val="es-ES" w:eastAsia="es-ES" w:bidi="es-ES"/>
          <w:w w:val="100"/>
          <w:spacing w:val="0"/>
          <w:color w:val="000000"/>
          <w:position w:val="0"/>
        </w:rPr>
        <w:t xml:space="preserve"> abuso do direito no exercicio da demanda, 2‘</w:t>
      </w:r>
      <w:r>
        <w:rPr>
          <w:rStyle w:val="CharStyle40"/>
          <w:i w:val="0"/>
          <w:iCs w:val="0"/>
        </w:rPr>
        <w:t xml:space="preserve"> ed., Sao Paulo, 1932; </w:t>
      </w:r>
      <w:r>
        <w:rPr>
          <w:rStyle w:val="CharStyle129"/>
          <w:i w:val="0"/>
          <w:iCs w:val="0"/>
        </w:rPr>
        <w:t xml:space="preserve">Mazeaud, </w:t>
      </w:r>
      <w:r>
        <w:rPr>
          <w:lang w:val="es-ES" w:eastAsia="es-ES" w:bidi="es-ES"/>
          <w:w w:val="100"/>
          <w:spacing w:val="0"/>
          <w:color w:val="000000"/>
          <w:position w:val="0"/>
        </w:rPr>
        <w:t>Responsabilité civile, Y</w:t>
      </w:r>
      <w:r>
        <w:rPr>
          <w:rStyle w:val="CharStyle40"/>
          <w:i w:val="0"/>
          <w:iCs w:val="0"/>
        </w:rPr>
        <w:t xml:space="preserve"> ed., 1934, t. I, n” 591; </w:t>
      </w:r>
      <w:r>
        <w:rPr>
          <w:rStyle w:val="CharStyle129"/>
          <w:i w:val="0"/>
          <w:iCs w:val="0"/>
        </w:rPr>
        <w:t xml:space="preserve">Vizioz, </w:t>
      </w:r>
      <w:r>
        <w:rPr>
          <w:lang w:val="es-ES" w:eastAsia="es-ES" w:bidi="es-ES"/>
          <w:w w:val="100"/>
          <w:spacing w:val="0"/>
          <w:color w:val="000000"/>
          <w:position w:val="0"/>
        </w:rPr>
        <w:t>De la sanction des abus et fautes commises dans l'exercise des voies de droit civiles.</w:t>
      </w:r>
      <w:r>
        <w:rPr>
          <w:rStyle w:val="CharStyle40"/>
          <w:i w:val="0"/>
          <w:iCs w:val="0"/>
        </w:rPr>
        <w:t xml:space="preserve"> El Cairo, 1934; </w:t>
      </w:r>
      <w:r>
        <w:rPr>
          <w:rStyle w:val="CharStyle129"/>
          <w:i w:val="0"/>
          <w:iCs w:val="0"/>
        </w:rPr>
        <w:t xml:space="preserve">Semon, </w:t>
      </w:r>
      <w:r>
        <w:rPr>
          <w:lang w:val="es-ES" w:eastAsia="es-ES" w:bidi="es-ES"/>
          <w:w w:val="100"/>
          <w:spacing w:val="0"/>
          <w:color w:val="000000"/>
          <w:position w:val="0"/>
        </w:rPr>
        <w:t>Responsa</w:t>
        <w:softHyphen/>
        <w:t>bilidad por el ejercicio de acciones judiciales,</w:t>
      </w:r>
      <w:r>
        <w:rPr>
          <w:rStyle w:val="CharStyle40"/>
          <w:i w:val="0"/>
          <w:iCs w:val="0"/>
        </w:rPr>
        <w:t xml:space="preserve"> en "Rev. D. J. A.", t. 46, p. 232; </w:t>
      </w:r>
      <w:r>
        <w:rPr>
          <w:rStyle w:val="CharStyle129"/>
          <w:i w:val="0"/>
          <w:iCs w:val="0"/>
        </w:rPr>
        <w:t xml:space="preserve">Carnelutti, </w:t>
      </w:r>
      <w:r>
        <w:rPr>
          <w:lang w:val="es-ES" w:eastAsia="es-ES" w:bidi="es-ES"/>
          <w:w w:val="100"/>
          <w:spacing w:val="0"/>
          <w:color w:val="000000"/>
          <w:position w:val="0"/>
        </w:rPr>
        <w:t>Sulla responsabilitá per l'esecuzione del sequestro,</w:t>
      </w:r>
      <w:r>
        <w:rPr>
          <w:rStyle w:val="CharStyle40"/>
          <w:i w:val="0"/>
          <w:iCs w:val="0"/>
        </w:rPr>
        <w:t xml:space="preserve"> en "Riv. D. P. C.", 1925, 11, 185; para nuestro derecho, la nota </w:t>
      </w:r>
      <w:r>
        <w:rPr>
          <w:lang w:val="es-ES" w:eastAsia="es-ES" w:bidi="es-ES"/>
          <w:w w:val="100"/>
          <w:spacing w:val="0"/>
          <w:color w:val="000000"/>
          <w:position w:val="0"/>
        </w:rPr>
        <w:t>Responsabilidad del embargante,</w:t>
      </w:r>
      <w:r>
        <w:rPr>
          <w:rStyle w:val="CharStyle40"/>
          <w:i w:val="0"/>
          <w:iCs w:val="0"/>
        </w:rPr>
        <w:t xml:space="preserve"> en "Rev. D.). A.", t. 47, p. 159.</w:t>
      </w:r>
    </w:p>
    <w:p>
      <w:pPr>
        <w:pStyle w:val="Style31"/>
        <w:framePr w:w="5633" w:h="563" w:hRule="exact" w:wrap="none" w:vAnchor="page" w:hAnchor="page" w:x="1072" w:y="10008"/>
        <w:tabs>
          <w:tab w:leader="none" w:pos="535" w:val="left"/>
        </w:tabs>
        <w:widowControl w:val="0"/>
        <w:keepNext w:val="0"/>
        <w:keepLines w:val="0"/>
        <w:shd w:val="clear" w:color="auto" w:fill="auto"/>
        <w:bidi w:val="0"/>
        <w:spacing w:before="0" w:after="0" w:line="173" w:lineRule="exact"/>
        <w:ind w:left="0" w:right="0" w:firstLine="400"/>
      </w:pPr>
      <w:r>
        <w:rPr>
          <w:lang w:val="es-ES" w:eastAsia="es-ES" w:bidi="es-ES"/>
          <w:vertAlign w:val="superscript"/>
          <w:w w:val="100"/>
          <w:spacing w:val="0"/>
          <w:color w:val="000000"/>
          <w:position w:val="0"/>
        </w:rPr>
        <w:t>34</w:t>
      </w:r>
      <w:r>
        <w:rPr>
          <w:lang w:val="es-ES" w:eastAsia="es-ES" w:bidi="es-ES"/>
          <w:w w:val="100"/>
          <w:spacing w:val="0"/>
          <w:color w:val="000000"/>
          <w:position w:val="0"/>
        </w:rPr>
        <w:tab/>
        <w:t xml:space="preserve">Además de los ya citados, </w:t>
      </w:r>
      <w:r>
        <w:rPr>
          <w:rStyle w:val="CharStyle120"/>
        </w:rPr>
        <w:t xml:space="preserve">Pugliese, </w:t>
      </w:r>
      <w:r>
        <w:rPr>
          <w:rStyle w:val="CharStyle35"/>
        </w:rPr>
        <w:t>Actio e diritto subietivo,</w:t>
      </w:r>
      <w:r>
        <w:rPr>
          <w:lang w:val="es-ES" w:eastAsia="es-ES" w:bidi="es-ES"/>
          <w:w w:val="100"/>
          <w:spacing w:val="0"/>
          <w:color w:val="000000"/>
          <w:position w:val="0"/>
        </w:rPr>
        <w:t xml:space="preserve"> Milano, 1939; par</w:t>
        <w:softHyphen/>
        <w:t xml:space="preserve">ticularmente los desarrollos titulados </w:t>
      </w:r>
      <w:r>
        <w:rPr>
          <w:rStyle w:val="CharStyle35"/>
        </w:rPr>
        <w:t>"Actio</w:t>
      </w:r>
      <w:r>
        <w:rPr>
          <w:lang w:val="es-ES" w:eastAsia="es-ES" w:bidi="es-ES"/>
          <w:w w:val="100"/>
          <w:spacing w:val="0"/>
          <w:color w:val="000000"/>
          <w:position w:val="0"/>
        </w:rPr>
        <w:t xml:space="preserve"> y razón fundada" y "El concepto de pre</w:t>
        <w:softHyphen/>
        <w:t>tensión".</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67"/>
        <w:framePr w:wrap="none" w:vAnchor="page" w:hAnchor="page" w:x="1099" w:y="1431"/>
        <w:widowControl w:val="0"/>
        <w:keepNext w:val="0"/>
        <w:keepLines w:val="0"/>
        <w:shd w:val="clear" w:color="auto" w:fill="auto"/>
        <w:bidi w:val="0"/>
        <w:jc w:val="left"/>
        <w:spacing w:before="0" w:after="0" w:line="180" w:lineRule="exact"/>
        <w:ind w:left="0" w:right="0" w:firstLine="0"/>
      </w:pPr>
      <w:r>
        <w:rPr>
          <w:w w:val="100"/>
          <w:spacing w:val="0"/>
          <w:color w:val="000000"/>
          <w:position w:val="0"/>
        </w:rPr>
        <w:t>60</w:t>
      </w:r>
    </w:p>
    <w:p>
      <w:pPr>
        <w:pStyle w:val="Style122"/>
        <w:framePr w:wrap="none" w:vAnchor="page" w:hAnchor="page" w:x="2231" w:y="145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04" w:h="6237" w:hRule="exact" w:wrap="none" w:vAnchor="page" w:hAnchor="page" w:x="1095" w:y="188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Tanto el lenguaje de la ley</w:t>
      </w:r>
      <w:r>
        <w:rPr>
          <w:lang w:val="es-ES" w:eastAsia="es-ES" w:bidi="es-ES"/>
          <w:vertAlign w:val="superscript"/>
          <w:w w:val="100"/>
          <w:spacing w:val="0"/>
          <w:color w:val="000000"/>
          <w:position w:val="0"/>
        </w:rPr>
        <w:t>35</w:t>
      </w:r>
      <w:r>
        <w:rPr>
          <w:lang w:val="es-ES" w:eastAsia="es-ES" w:bidi="es-ES"/>
          <w:w w:val="100"/>
          <w:spacing w:val="0"/>
          <w:color w:val="000000"/>
          <w:position w:val="0"/>
        </w:rPr>
        <w:t xml:space="preserve"> como el lenguaje de la doctrina están impregnados de la aparente sinonimia de ambos vocablos. En la ma</w:t>
        <w:softHyphen/>
        <w:t>yor parte de los casos, las teorías jurídicas elevadas sobre la acción lo han sido sobre la pretensión y, particularmente, sobre la pretensión fundada. Rara vez abarcan la pretensión infundada.</w:t>
      </w:r>
    </w:p>
    <w:p>
      <w:pPr>
        <w:pStyle w:val="Style5"/>
        <w:framePr w:w="5604" w:h="6237" w:hRule="exact" w:wrap="none" w:vAnchor="page" w:hAnchor="page" w:x="1095" w:y="188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También es frecuente el equívoco de la acción con el llamado derecho a demandar.</w:t>
      </w:r>
    </w:p>
    <w:p>
      <w:pPr>
        <w:pStyle w:val="Style5"/>
        <w:framePr w:w="5604" w:h="6237" w:hRule="exact" w:wrap="none" w:vAnchor="page" w:hAnchor="page" w:x="1095" w:y="188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Se ha dicho, entonces</w:t>
      </w:r>
      <w:r>
        <w:rPr>
          <w:lang w:val="es-ES" w:eastAsia="es-ES" w:bidi="es-ES"/>
          <w:vertAlign w:val="superscript"/>
          <w:w w:val="100"/>
          <w:spacing w:val="0"/>
          <w:color w:val="000000"/>
          <w:position w:val="0"/>
        </w:rPr>
        <w:t>36</w:t>
      </w:r>
      <w:r>
        <w:rPr>
          <w:lang w:val="es-ES" w:eastAsia="es-ES" w:bidi="es-ES"/>
          <w:w w:val="100"/>
          <w:spacing w:val="0"/>
          <w:color w:val="000000"/>
          <w:position w:val="0"/>
        </w:rPr>
        <w:t>, que la doctrina que configura la acción como un derecho genérico de obrar confunde aquélla, la acción, con el derecho de demandar, que es un derecho diferente.</w:t>
      </w:r>
    </w:p>
    <w:p>
      <w:pPr>
        <w:pStyle w:val="Style5"/>
        <w:framePr w:w="5604" w:h="6237" w:hRule="exact" w:wrap="none" w:vAnchor="page" w:hAnchor="page" w:x="1095" w:y="188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Conviene no dejar en pie este argumento.</w:t>
      </w:r>
    </w:p>
    <w:p>
      <w:pPr>
        <w:pStyle w:val="Style5"/>
        <w:framePr w:w="5604" w:h="6237" w:hRule="exact" w:wrap="none" w:vAnchor="page" w:hAnchor="page" w:x="1095" w:y="188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Si la acción y el derecho a demandar son dos poderes jurídicos diferentes, entonces tendríamos tres órbitas del derecho: lo que llama</w:t>
        <w:softHyphen/>
        <w:t>mos derecho material (p. ej., la propiedad), la acción (p. ej., la reivin</w:t>
        <w:softHyphen/>
        <w:t>dicación) y el derecho a demandar en juicio (por ej., la facultad de interponer la demanda reivindicatoría)</w:t>
      </w:r>
      <w:r>
        <w:rPr>
          <w:lang w:val="es-ES" w:eastAsia="es-ES" w:bidi="es-ES"/>
          <w:vertAlign w:val="superscript"/>
          <w:w w:val="100"/>
          <w:spacing w:val="0"/>
          <w:color w:val="000000"/>
          <w:position w:val="0"/>
        </w:rPr>
        <w:t>37</w:t>
      </w:r>
      <w:r>
        <w:rPr>
          <w:lang w:val="es-ES" w:eastAsia="es-ES" w:bidi="es-ES"/>
          <w:w w:val="100"/>
          <w:spacing w:val="0"/>
          <w:color w:val="000000"/>
          <w:position w:val="0"/>
        </w:rPr>
        <w:t>.</w:t>
      </w:r>
    </w:p>
    <w:p>
      <w:pPr>
        <w:pStyle w:val="Style5"/>
        <w:framePr w:w="5604" w:h="6237" w:hRule="exact" w:wrap="none" w:vAnchor="page" w:hAnchor="page" w:x="1095" w:y="188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Pero desde nuestro punto de vista, las cosas no son así. El dere</w:t>
        <w:softHyphen/>
        <w:t xml:space="preserve">cho a demandar </w:t>
      </w:r>
      <w:r>
        <w:rPr>
          <w:rStyle w:val="CharStyle23"/>
        </w:rPr>
        <w:t>(redius:</w:t>
      </w:r>
      <w:r>
        <w:rPr>
          <w:lang w:val="es-ES" w:eastAsia="es-ES" w:bidi="es-ES"/>
          <w:w w:val="100"/>
          <w:spacing w:val="0"/>
          <w:color w:val="000000"/>
          <w:position w:val="0"/>
        </w:rPr>
        <w:t xml:space="preserve"> el derecho a promover y llevar adelante el proceso) es, justamente, la acción. Todo sujeto de derecho tiene, como tal, junto con sus derechos que llamamos, por comodidad de expre</w:t>
        <w:softHyphen/>
        <w:t xml:space="preserve">sión, materiales o sustanciales (en el ejemplo, la propiedad), su poder jurídico de acudir a la jurisdicción. Denominamos acción a este poder jurídico, y el derecho de demandar no es sino el ejercicio concreto del derecho de acudir a la jurisdicción, ya que el proceso civil se halla regido por la máxima </w:t>
      </w:r>
      <w:r>
        <w:rPr>
          <w:rStyle w:val="CharStyle23"/>
        </w:rPr>
        <w:t>nemo jtidex sine actore.</w:t>
      </w:r>
      <w:r>
        <w:rPr>
          <w:lang w:val="es-ES" w:eastAsia="es-ES" w:bidi="es-ES"/>
          <w:w w:val="100"/>
          <w:spacing w:val="0"/>
          <w:color w:val="000000"/>
          <w:position w:val="0"/>
        </w:rPr>
        <w:t xml:space="preserve"> La acción civil se hace efectiva mediante una demanda en sentido formal, y ésta no es sino el ejercicio de aquélla.</w:t>
      </w:r>
    </w:p>
    <w:p>
      <w:pPr>
        <w:pStyle w:val="Style5"/>
        <w:framePr w:w="5604" w:h="6237" w:hRule="exact" w:wrap="none" w:vAnchor="page" w:hAnchor="page" w:x="1095" w:y="188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No creemos que quede, dentro de la estructura del derecho, luego de haber distinguido entre el derecho material y el derecho procesal</w:t>
      </w:r>
    </w:p>
    <w:p>
      <w:pPr>
        <w:pStyle w:val="Style31"/>
        <w:framePr w:w="5604" w:h="188" w:hRule="exact" w:wrap="none" w:vAnchor="page" w:hAnchor="page" w:x="1095" w:y="8424"/>
        <w:tabs>
          <w:tab w:leader="none" w:pos="582" w:val="left"/>
        </w:tabs>
        <w:widowControl w:val="0"/>
        <w:keepNext w:val="0"/>
        <w:keepLines w:val="0"/>
        <w:shd w:val="clear" w:color="auto" w:fill="auto"/>
        <w:bidi w:val="0"/>
        <w:spacing w:before="0" w:after="0" w:line="173" w:lineRule="exact"/>
        <w:ind w:left="380" w:right="0" w:firstLine="0"/>
      </w:pPr>
      <w:r>
        <w:rPr>
          <w:lang w:val="es-ES" w:eastAsia="es-ES" w:bidi="es-ES"/>
          <w:w w:val="100"/>
          <w:spacing w:val="0"/>
          <w:color w:val="000000"/>
          <w:position w:val="0"/>
        </w:rPr>
        <w:t>35</w:t>
        <w:tab/>
      </w:r>
      <w:r>
        <w:rPr>
          <w:rStyle w:val="CharStyle35"/>
        </w:rPr>
        <w:t>Infrn,</w:t>
      </w:r>
      <w:r>
        <w:rPr>
          <w:lang w:val="es-ES" w:eastAsia="es-ES" w:bidi="es-ES"/>
          <w:w w:val="100"/>
          <w:spacing w:val="0"/>
          <w:color w:val="000000"/>
          <w:position w:val="0"/>
        </w:rPr>
        <w:t xml:space="preserve"> tv* 48, 49 y 50.</w:t>
      </w:r>
    </w:p>
    <w:p>
      <w:pPr>
        <w:pStyle w:val="Style31"/>
        <w:framePr w:w="5604" w:h="356" w:hRule="exact" w:wrap="none" w:vAnchor="page" w:hAnchor="page" w:x="1095" w:y="8601"/>
        <w:widowControl w:val="0"/>
        <w:keepNext w:val="0"/>
        <w:keepLines w:val="0"/>
        <w:shd w:val="clear" w:color="auto" w:fill="auto"/>
        <w:bidi w:val="0"/>
        <w:jc w:val="left"/>
        <w:spacing w:before="0" w:after="0" w:line="173" w:lineRule="exact"/>
        <w:ind w:left="0" w:right="0" w:firstLine="380"/>
      </w:pPr>
      <w:r>
        <w:rPr>
          <w:lang w:val="es-ES" w:eastAsia="es-ES" w:bidi="es-ES"/>
          <w:w w:val="100"/>
          <w:spacing w:val="0"/>
          <w:color w:val="000000"/>
          <w:position w:val="0"/>
        </w:rPr>
        <w:t xml:space="preserve">3í&gt; </w:t>
      </w:r>
      <w:r>
        <w:rPr>
          <w:rStyle w:val="CharStyle120"/>
        </w:rPr>
        <w:t xml:space="preserve">Estel.lita, </w:t>
      </w:r>
      <w:r>
        <w:rPr>
          <w:rStyle w:val="CharStyle35"/>
        </w:rPr>
        <w:t>Direito de acfao,</w:t>
      </w:r>
      <w:r>
        <w:rPr>
          <w:lang w:val="es-ES" w:eastAsia="es-ES" w:bidi="es-ES"/>
          <w:w w:val="100"/>
          <w:spacing w:val="0"/>
          <w:color w:val="000000"/>
          <w:position w:val="0"/>
        </w:rPr>
        <w:t xml:space="preserve"> cit., p. 115. Cfr., sin embargo, en el prólogo del mismo libro, la opinión disidente de </w:t>
      </w:r>
      <w:r>
        <w:rPr>
          <w:rStyle w:val="CharStyle120"/>
        </w:rPr>
        <w:t>Baptista Martins.</w:t>
      </w:r>
    </w:p>
    <w:p>
      <w:pPr>
        <w:pStyle w:val="Style31"/>
        <w:framePr w:w="5604" w:h="1583" w:hRule="exact" w:wrap="none" w:vAnchor="page" w:hAnchor="page" w:x="1095" w:y="8954"/>
        <w:widowControl w:val="0"/>
        <w:keepNext w:val="0"/>
        <w:keepLines w:val="0"/>
        <w:shd w:val="clear" w:color="auto" w:fill="auto"/>
        <w:bidi w:val="0"/>
        <w:spacing w:before="0" w:after="0" w:line="173" w:lineRule="exact"/>
        <w:ind w:left="0" w:right="0" w:firstLine="380"/>
      </w:pPr>
      <w:r>
        <w:rPr>
          <w:rStyle w:val="CharStyle35"/>
          <w:vertAlign w:val="superscript"/>
        </w:rPr>
        <w:t>37</w:t>
      </w:r>
      <w:r>
        <w:rPr>
          <w:lang w:val="es-ES" w:eastAsia="es-ES" w:bidi="es-ES"/>
          <w:w w:val="100"/>
          <w:spacing w:val="0"/>
          <w:color w:val="000000"/>
          <w:position w:val="0"/>
        </w:rPr>
        <w:t xml:space="preserve"> Esta triple estructura del derecho se advierte, además, en autores que, como </w:t>
      </w:r>
      <w:r>
        <w:rPr>
          <w:rStyle w:val="CharStyle120"/>
        </w:rPr>
        <w:t xml:space="preserve">Pontes de Miranda, </w:t>
      </w:r>
      <w:r>
        <w:rPr>
          <w:rStyle w:val="CharStyle35"/>
        </w:rPr>
        <w:t>Comentarios,</w:t>
      </w:r>
      <w:r>
        <w:rPr>
          <w:lang w:val="es-ES" w:eastAsia="es-ES" w:bidi="es-ES"/>
          <w:w w:val="100"/>
          <w:spacing w:val="0"/>
          <w:color w:val="000000"/>
          <w:position w:val="0"/>
        </w:rPr>
        <w:t xml:space="preserve"> t. 1, p. 132, consideran el derecho de acción como sinónimo del derecho de litigar. Pero en esta tendencia no se ha logrado, a nuestro modo de ver, distinguir la acción de la pretensión. Esta distinción se formula, en cambio, con toda claridad, en el ensayo de </w:t>
      </w:r>
      <w:r>
        <w:rPr>
          <w:rStyle w:val="CharStyle120"/>
        </w:rPr>
        <w:t xml:space="preserve">Guasp, </w:t>
      </w:r>
      <w:r>
        <w:rPr>
          <w:rStyle w:val="CharStyle35"/>
        </w:rPr>
        <w:t>La pretensión procesal,</w:t>
      </w:r>
      <w:r>
        <w:rPr>
          <w:lang w:val="es-ES" w:eastAsia="es-ES" w:bidi="es-ES"/>
          <w:w w:val="100"/>
          <w:spacing w:val="0"/>
          <w:color w:val="000000"/>
          <w:position w:val="0"/>
        </w:rPr>
        <w:t xml:space="preserve"> en "Rev. D. P.", 1951, p. 333, y en "Anuario de Derecho Civil", 1952. Cfr. asimismo, Lois </w:t>
      </w:r>
      <w:r>
        <w:rPr>
          <w:rStyle w:val="CharStyle120"/>
        </w:rPr>
        <w:t xml:space="preserve">Estévez, </w:t>
      </w:r>
      <w:r>
        <w:rPr>
          <w:rStyle w:val="CharStyle35"/>
        </w:rPr>
        <w:t>Pretensión, anión y tutela formal provisoria,</w:t>
      </w:r>
      <w:r>
        <w:rPr>
          <w:lang w:val="es-ES" w:eastAsia="es-ES" w:bidi="es-ES"/>
          <w:w w:val="100"/>
          <w:spacing w:val="0"/>
          <w:color w:val="000000"/>
          <w:position w:val="0"/>
        </w:rPr>
        <w:t xml:space="preserve"> separata de "Foro Gallego", 1951, p. 3. Con valor histórico, </w:t>
      </w:r>
      <w:r>
        <w:rPr>
          <w:rStyle w:val="CharStyle120"/>
        </w:rPr>
        <w:t xml:space="preserve">Windscheid, </w:t>
      </w:r>
      <w:r>
        <w:rPr>
          <w:rStyle w:val="CharStyle35"/>
        </w:rPr>
        <w:t>Las pretensiones procesales ("Anspriiche"),</w:t>
      </w:r>
      <w:r>
        <w:rPr>
          <w:lang w:val="es-ES" w:eastAsia="es-ES" w:bidi="es-ES"/>
          <w:w w:val="100"/>
          <w:spacing w:val="0"/>
          <w:color w:val="000000"/>
          <w:position w:val="0"/>
        </w:rPr>
        <w:t xml:space="preserve"> trad. en "Rev. D. P", 1953, p. 159.</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481" w:y="1407"/>
        <w:widowControl w:val="0"/>
        <w:keepNext w:val="0"/>
        <w:keepLines w:val="0"/>
        <w:shd w:val="clear" w:color="auto" w:fill="auto"/>
        <w:bidi w:val="0"/>
        <w:jc w:val="left"/>
        <w:spacing w:before="0" w:after="0" w:line="130" w:lineRule="exact"/>
        <w:ind w:left="0" w:right="0" w:firstLine="0"/>
      </w:pPr>
      <w:r>
        <w:rPr>
          <w:rStyle w:val="CharStyle265"/>
        </w:rPr>
        <w:t>La acción</w:t>
      </w:r>
    </w:p>
    <w:p>
      <w:pPr>
        <w:pStyle w:val="Style21"/>
        <w:framePr w:wrap="none" w:vAnchor="page" w:hAnchor="page" w:x="6485" w:y="141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61</w:t>
      </w:r>
    </w:p>
    <w:p>
      <w:pPr>
        <w:pStyle w:val="Style5"/>
        <w:framePr w:w="5686" w:h="1122" w:hRule="exact" w:wrap="none" w:vAnchor="page" w:hAnchor="page" w:x="1054" w:y="1852"/>
        <w:widowControl w:val="0"/>
        <w:keepNext w:val="0"/>
        <w:keepLines w:val="0"/>
        <w:shd w:val="clear" w:color="auto" w:fill="auto"/>
        <w:bidi w:val="0"/>
        <w:jc w:val="both"/>
        <w:spacing w:before="0" w:after="0" w:line="210" w:lineRule="exact"/>
        <w:ind w:left="320" w:right="0" w:firstLine="0"/>
      </w:pPr>
      <w:r>
        <w:rPr>
          <w:lang w:val="es-ES" w:eastAsia="es-ES" w:bidi="es-ES"/>
          <w:w w:val="100"/>
          <w:spacing w:val="0"/>
          <w:color w:val="000000"/>
          <w:position w:val="0"/>
        </w:rPr>
        <w:t xml:space="preserve">acción, sitio para un </w:t>
      </w:r>
      <w:r>
        <w:rPr>
          <w:rStyle w:val="CharStyle23"/>
        </w:rPr>
        <w:t>tercer derecho,</w:t>
      </w:r>
      <w:r>
        <w:rPr>
          <w:lang w:val="es-ES" w:eastAsia="es-ES" w:bidi="es-ES"/>
          <w:w w:val="100"/>
          <w:spacing w:val="0"/>
          <w:color w:val="000000"/>
          <w:position w:val="0"/>
        </w:rPr>
        <w:t xml:space="preserve"> que no sería otra cosa que la </w:t>
      </w:r>
      <w:r>
        <w:rPr>
          <w:lang w:val="es-ES" w:eastAsia="es-ES" w:bidi="es-ES"/>
          <w:vertAlign w:val="superscript"/>
          <w:w w:val="100"/>
          <w:spacing w:val="0"/>
          <w:color w:val="000000"/>
          <w:position w:val="0"/>
        </w:rPr>
        <w:t>!</w:t>
      </w:r>
      <w:r>
        <w:rPr>
          <w:lang w:val="es-ES" w:eastAsia="es-ES" w:bidi="es-ES"/>
          <w:w w:val="100"/>
          <w:spacing w:val="0"/>
          <w:color w:val="000000"/>
          <w:position w:val="0"/>
        </w:rPr>
        <w:t>ón puesta en ejercicio.</w:t>
      </w:r>
    </w:p>
    <w:p>
      <w:pPr>
        <w:pStyle w:val="Style5"/>
        <w:framePr w:w="5686" w:h="1122" w:hRule="exact" w:wrap="none" w:vAnchor="page" w:hAnchor="page" w:x="1054" w:y="1852"/>
        <w:widowControl w:val="0"/>
        <w:keepNext w:val="0"/>
        <w:keepLines w:val="0"/>
        <w:shd w:val="clear" w:color="auto" w:fill="auto"/>
        <w:bidi w:val="0"/>
        <w:spacing w:before="0" w:after="0" w:line="210" w:lineRule="exact"/>
        <w:ind w:left="0" w:right="0" w:firstLine="0"/>
      </w:pPr>
      <w:r>
        <w:rPr>
          <w:lang w:val="es-ES" w:eastAsia="es-ES" w:bidi="es-ES"/>
          <w:w w:val="100"/>
          <w:spacing w:val="0"/>
          <w:color w:val="000000"/>
          <w:position w:val="0"/>
        </w:rPr>
        <w:t xml:space="preserve">í Un tercer poder jurídico intermedio, entre el derecho material y </w:t>
      </w:r>
      <w:r>
        <w:rPr>
          <w:rStyle w:val="CharStyle23"/>
        </w:rPr>
        <w:t>,j</w:t>
      </w:r>
      <w:r>
        <w:rPr>
          <w:lang w:val="es-ES" w:eastAsia="es-ES" w:bidi="es-ES"/>
          <w:w w:val="100"/>
          <w:spacing w:val="0"/>
          <w:color w:val="000000"/>
          <w:position w:val="0"/>
        </w:rPr>
        <w:t xml:space="preserve"> derecho procesal, ya sea que se incluya en el primero, ya sea que incluya en el segundo, constituye un innecesario desdoblamiento.</w:t>
      </w:r>
    </w:p>
    <w:p>
      <w:pPr>
        <w:pStyle w:val="Style24"/>
        <w:numPr>
          <w:ilvl w:val="0"/>
          <w:numId w:val="61"/>
        </w:numPr>
        <w:framePr w:wrap="none" w:vAnchor="page" w:hAnchor="page" w:x="1054" w:y="3350"/>
        <w:tabs>
          <w:tab w:leader="none" w:pos="354" w:val="left"/>
        </w:tabs>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La acción como forma típica del derecho de petición.</w:t>
      </w:r>
    </w:p>
    <w:p>
      <w:pPr>
        <w:pStyle w:val="Style5"/>
        <w:framePr w:w="5686" w:h="4839" w:hRule="exact" w:wrap="none" w:vAnchor="page" w:hAnchor="page" w:x="1054" w:y="378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Si la acción es, a través del proceso histórico de su formación, un modo de sustituir el ejercicio de los derechos por acto propio, median</w:t>
        <w:softHyphen/>
        <w:t>te la tutela por acto de la autoridad; y si esa sustitución sólo se realiza a requerimiento de la parte interesada, ¿no cabe admitir que ese re</w:t>
        <w:softHyphen/>
        <w:t>querimiento, o más correctamente, ese poder de requerir, forma parte del poder jurídico de que se halla asistido todo individuo, de acudir ante la autoridad a solicitar lo que considera justo?</w:t>
      </w:r>
    </w:p>
    <w:p>
      <w:pPr>
        <w:pStyle w:val="Style5"/>
        <w:framePr w:w="5686" w:h="4839" w:hRule="exact" w:wrap="none" w:vAnchor="page" w:hAnchor="page" w:x="1054" w:y="378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derecho de petición, configurado como garantía individual en la mayoría de las Constituciones escritas</w:t>
      </w:r>
      <w:r>
        <w:rPr>
          <w:lang w:val="es-ES" w:eastAsia="es-ES" w:bidi="es-ES"/>
          <w:vertAlign w:val="superscript"/>
          <w:w w:val="100"/>
          <w:spacing w:val="0"/>
          <w:color w:val="000000"/>
          <w:position w:val="0"/>
        </w:rPr>
        <w:t>38</w:t>
      </w:r>
      <w:r>
        <w:rPr>
          <w:lang w:val="es-ES" w:eastAsia="es-ES" w:bidi="es-ES"/>
          <w:w w:val="100"/>
          <w:spacing w:val="0"/>
          <w:color w:val="000000"/>
          <w:position w:val="0"/>
        </w:rPr>
        <w:t>, y considerado por los es</w:t>
        <w:softHyphen/>
        <w:t>critores clásicos del derecho constitucional como una expresión for</w:t>
        <w:softHyphen/>
        <w:t>mal, pues ese derecho es inseparable de toda organización en forma de Estado</w:t>
      </w:r>
      <w:r>
        <w:rPr>
          <w:lang w:val="es-ES" w:eastAsia="es-ES" w:bidi="es-ES"/>
          <w:vertAlign w:val="superscript"/>
          <w:w w:val="100"/>
          <w:spacing w:val="0"/>
          <w:color w:val="000000"/>
          <w:position w:val="0"/>
        </w:rPr>
        <w:t>39</w:t>
      </w:r>
      <w:r>
        <w:rPr>
          <w:lang w:val="es-ES" w:eastAsia="es-ES" w:bidi="es-ES"/>
          <w:w w:val="100"/>
          <w:spacing w:val="0"/>
          <w:color w:val="000000"/>
          <w:position w:val="0"/>
        </w:rPr>
        <w:t>, se ejerce, indistintamente, "ante todas y cualesquiera au</w:t>
        <w:softHyphen/>
        <w:t>toridades".</w:t>
      </w:r>
    </w:p>
    <w:p>
      <w:pPr>
        <w:pStyle w:val="Style5"/>
        <w:framePr w:w="5686" w:h="4839" w:hRule="exact" w:wrap="none" w:vAnchor="page" w:hAnchor="page" w:x="1054" w:y="378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Poder Judicial no tiene por qué ser excluido de los órganos y autoridades ante los cuales los particulares pueden ejercer el derecho de petición. Este derecho comenzó a perder entidad y alteró sus ori</w:t>
        <w:softHyphen/>
        <w:t>ginarias formas cuando el gobierno representativo comenzó a sumi</w:t>
        <w:softHyphen/>
        <w:t>nistrar nuevos instrumentos de petición indirecta mediante los repre</w:t>
        <w:softHyphen/>
        <w:t>sentantes o senadores</w:t>
      </w:r>
      <w:r>
        <w:rPr>
          <w:lang w:val="es-ES" w:eastAsia="es-ES" w:bidi="es-ES"/>
          <w:vertAlign w:val="superscript"/>
          <w:w w:val="100"/>
          <w:spacing w:val="0"/>
          <w:color w:val="000000"/>
          <w:position w:val="0"/>
        </w:rPr>
        <w:t>40</w:t>
      </w:r>
      <w:r>
        <w:rPr>
          <w:lang w:val="es-ES" w:eastAsia="es-ES" w:bidi="es-ES"/>
          <w:w w:val="100"/>
          <w:spacing w:val="0"/>
          <w:color w:val="000000"/>
          <w:position w:val="0"/>
        </w:rPr>
        <w:t>. Pero en cambio ha ido fortaleciéndose paula</w:t>
        <w:softHyphen/>
        <w:t>tinamente ante el Judicial, en razón de la existencia de leyes procesa</w:t>
        <w:softHyphen/>
        <w:t>les cada vez más perfeccionadas que regulan su ejercicio y aseguran su eficacia.</w:t>
      </w:r>
    </w:p>
    <w:p>
      <w:pPr>
        <w:pStyle w:val="Style31"/>
        <w:framePr w:w="5620" w:h="904" w:hRule="exact" w:wrap="none" w:vAnchor="page" w:hAnchor="page" w:x="1054" w:y="8905"/>
        <w:tabs>
          <w:tab w:leader="none" w:pos="535" w:val="left"/>
        </w:tabs>
        <w:widowControl w:val="0"/>
        <w:keepNext w:val="0"/>
        <w:keepLines w:val="0"/>
        <w:shd w:val="clear" w:color="auto" w:fill="auto"/>
        <w:bidi w:val="0"/>
        <w:spacing w:before="0" w:after="0" w:line="173" w:lineRule="exact"/>
        <w:ind w:left="0" w:right="0" w:firstLine="380"/>
      </w:pPr>
      <w:r>
        <w:rPr>
          <w:lang w:val="es-ES" w:eastAsia="es-ES" w:bidi="es-ES"/>
          <w:vertAlign w:val="superscript"/>
          <w:w w:val="100"/>
          <w:spacing w:val="0"/>
          <w:color w:val="000000"/>
          <w:position w:val="0"/>
        </w:rPr>
        <w:t>38</w:t>
      </w:r>
      <w:r>
        <w:rPr>
          <w:lang w:val="es-ES" w:eastAsia="es-ES" w:bidi="es-ES"/>
          <w:w w:val="100"/>
          <w:spacing w:val="0"/>
          <w:color w:val="000000"/>
          <w:position w:val="0"/>
        </w:rPr>
        <w:tab/>
        <w:t xml:space="preserve">Muy concretas formulaciones se hallan en las Constituciones de México </w:t>
      </w:r>
      <w:r>
        <w:rPr>
          <w:lang w:val="en-US" w:eastAsia="en-US" w:bidi="en-US"/>
          <w:w w:val="100"/>
          <w:spacing w:val="0"/>
          <w:color w:val="000000"/>
          <w:position w:val="0"/>
        </w:rPr>
        <w:t xml:space="preserve">(art. </w:t>
      </w:r>
      <w:r>
        <w:rPr>
          <w:lang w:val="es-ES" w:eastAsia="es-ES" w:bidi="es-ES"/>
          <w:w w:val="100"/>
          <w:spacing w:val="0"/>
          <w:color w:val="000000"/>
          <w:position w:val="0"/>
        </w:rPr>
        <w:t xml:space="preserve">8), </w:t>
      </w:r>
      <w:r>
        <w:rPr>
          <w:lang w:val="en-US" w:eastAsia="en-US" w:bidi="en-US"/>
          <w:w w:val="100"/>
          <w:spacing w:val="0"/>
          <w:color w:val="000000"/>
          <w:position w:val="0"/>
        </w:rPr>
        <w:t xml:space="preserve">Cuba (art. </w:t>
      </w:r>
      <w:r>
        <w:rPr>
          <w:lang w:val="es-ES" w:eastAsia="es-ES" w:bidi="es-ES"/>
          <w:w w:val="100"/>
          <w:spacing w:val="0"/>
          <w:color w:val="000000"/>
          <w:position w:val="0"/>
        </w:rPr>
        <w:t xml:space="preserve">36) y Panamá </w:t>
      </w:r>
      <w:r>
        <w:rPr>
          <w:lang w:val="en-US" w:eastAsia="en-US" w:bidi="en-US"/>
          <w:w w:val="100"/>
          <w:spacing w:val="0"/>
          <w:color w:val="000000"/>
          <w:position w:val="0"/>
        </w:rPr>
        <w:t xml:space="preserve">(art. </w:t>
      </w:r>
      <w:r>
        <w:rPr>
          <w:lang w:val="es-ES" w:eastAsia="es-ES" w:bidi="es-ES"/>
          <w:w w:val="100"/>
          <w:spacing w:val="0"/>
          <w:color w:val="000000"/>
          <w:position w:val="0"/>
        </w:rPr>
        <w:t>46); y últimamente, Uruguay, 318: "Toda autoridad administrativa está obligada a decidir sobre cualquier petición que le formule el titular de un interés legítimo en la ejecución de un determinado acto administrativo, y a resolver los recursos administrativos interpuestos contra sus peticiones...''.</w:t>
      </w:r>
    </w:p>
    <w:p>
      <w:pPr>
        <w:pStyle w:val="Style36"/>
        <w:framePr w:w="5620" w:h="529" w:hRule="exact" w:wrap="none" w:vAnchor="page" w:hAnchor="page" w:x="1054" w:y="9798"/>
        <w:tabs>
          <w:tab w:leader="none" w:pos="531" w:val="left"/>
        </w:tabs>
        <w:widowControl w:val="0"/>
        <w:keepNext w:val="0"/>
        <w:keepLines w:val="0"/>
        <w:shd w:val="clear" w:color="auto" w:fill="auto"/>
        <w:bidi w:val="0"/>
        <w:jc w:val="both"/>
        <w:spacing w:before="0" w:after="0" w:line="173" w:lineRule="exact"/>
        <w:ind w:left="0" w:right="0" w:firstLine="360"/>
      </w:pPr>
      <w:r>
        <w:rPr>
          <w:rStyle w:val="CharStyle129"/>
          <w:vertAlign w:val="superscript"/>
          <w:i w:val="0"/>
          <w:iCs w:val="0"/>
        </w:rPr>
        <w:t>39</w:t>
      </w:r>
      <w:r>
        <w:rPr>
          <w:rStyle w:val="CharStyle129"/>
          <w:i w:val="0"/>
          <w:iCs w:val="0"/>
        </w:rPr>
        <w:tab/>
      </w:r>
      <w:r>
        <w:rPr>
          <w:rStyle w:val="CharStyle129"/>
          <w:lang w:val="en-US" w:eastAsia="en-US" w:bidi="en-US"/>
          <w:i w:val="0"/>
          <w:iCs w:val="0"/>
        </w:rPr>
        <w:t xml:space="preserve">Story, </w:t>
      </w:r>
      <w:r>
        <w:rPr>
          <w:lang w:val="en-US" w:eastAsia="en-US" w:bidi="en-US"/>
          <w:w w:val="100"/>
          <w:spacing w:val="0"/>
          <w:color w:val="000000"/>
          <w:position w:val="0"/>
        </w:rPr>
        <w:t>On the Constitution,</w:t>
      </w:r>
      <w:r>
        <w:rPr>
          <w:rStyle w:val="CharStyle40"/>
          <w:lang w:val="en-US" w:eastAsia="en-US" w:bidi="en-US"/>
          <w:i w:val="0"/>
          <w:iCs w:val="0"/>
        </w:rPr>
        <w:t xml:space="preserve"> </w:t>
      </w:r>
      <w:r>
        <w:rPr>
          <w:rStyle w:val="CharStyle40"/>
          <w:i w:val="0"/>
          <w:iCs w:val="0"/>
        </w:rPr>
        <w:t>5</w:t>
      </w:r>
      <w:r>
        <w:rPr>
          <w:rStyle w:val="CharStyle40"/>
          <w:vertAlign w:val="superscript"/>
          <w:i w:val="0"/>
          <w:iCs w:val="0"/>
        </w:rPr>
        <w:t>a</w:t>
      </w:r>
      <w:r>
        <w:rPr>
          <w:rStyle w:val="CharStyle40"/>
          <w:i w:val="0"/>
          <w:iCs w:val="0"/>
        </w:rPr>
        <w:t xml:space="preserve"> </w:t>
      </w:r>
      <w:r>
        <w:rPr>
          <w:rStyle w:val="CharStyle40"/>
          <w:lang w:val="en-US" w:eastAsia="en-US" w:bidi="en-US"/>
          <w:i w:val="0"/>
          <w:iCs w:val="0"/>
        </w:rPr>
        <w:t xml:space="preserve">ed., sec. 1894; </w:t>
      </w:r>
      <w:r>
        <w:rPr>
          <w:rStyle w:val="CharStyle129"/>
          <w:lang w:val="en-US" w:eastAsia="en-US" w:bidi="en-US"/>
          <w:i w:val="0"/>
          <w:iCs w:val="0"/>
        </w:rPr>
        <w:t xml:space="preserve">Cooley Carrington, </w:t>
      </w:r>
      <w:r>
        <w:rPr>
          <w:lang w:val="en-US" w:eastAsia="en-US" w:bidi="en-US"/>
          <w:w w:val="100"/>
          <w:spacing w:val="0"/>
          <w:color w:val="000000"/>
          <w:position w:val="0"/>
        </w:rPr>
        <w:t>Constitutional limitations,</w:t>
      </w:r>
      <w:r>
        <w:rPr>
          <w:rStyle w:val="CharStyle40"/>
          <w:lang w:val="en-US" w:eastAsia="en-US" w:bidi="en-US"/>
          <w:i w:val="0"/>
          <w:iCs w:val="0"/>
        </w:rPr>
        <w:t xml:space="preserve"> 8'</w:t>
      </w:r>
      <w:r>
        <w:rPr>
          <w:rStyle w:val="CharStyle40"/>
          <w:lang w:val="en-US" w:eastAsia="en-US" w:bidi="en-US"/>
          <w:vertAlign w:val="superscript"/>
          <w:i w:val="0"/>
          <w:iCs w:val="0"/>
        </w:rPr>
        <w:t>1</w:t>
      </w:r>
      <w:r>
        <w:rPr>
          <w:rStyle w:val="CharStyle40"/>
          <w:lang w:val="en-US" w:eastAsia="en-US" w:bidi="en-US"/>
          <w:i w:val="0"/>
          <w:iCs w:val="0"/>
        </w:rPr>
        <w:t xml:space="preserve"> ed., Boston, 1927, p. 497; </w:t>
      </w:r>
      <w:r>
        <w:rPr>
          <w:rStyle w:val="CharStyle40"/>
          <w:i w:val="0"/>
          <w:iCs w:val="0"/>
        </w:rPr>
        <w:t xml:space="preserve">modernamente, </w:t>
      </w:r>
      <w:r>
        <w:rPr>
          <w:rStyle w:val="CharStyle129"/>
          <w:lang w:val="en-US" w:eastAsia="en-US" w:bidi="en-US"/>
          <w:i w:val="0"/>
          <w:iCs w:val="0"/>
        </w:rPr>
        <w:t xml:space="preserve">Burdick, </w:t>
      </w:r>
      <w:r>
        <w:rPr>
          <w:lang w:val="en-US" w:eastAsia="en-US" w:bidi="en-US"/>
          <w:w w:val="100"/>
          <w:spacing w:val="0"/>
          <w:color w:val="000000"/>
          <w:position w:val="0"/>
        </w:rPr>
        <w:t>The law of the american Constitution. Its origins and development,</w:t>
      </w:r>
      <w:r>
        <w:rPr>
          <w:rStyle w:val="CharStyle40"/>
          <w:lang w:val="en-US" w:eastAsia="en-US" w:bidi="en-US"/>
          <w:i w:val="0"/>
          <w:iCs w:val="0"/>
        </w:rPr>
        <w:t xml:space="preserve"> New York, 1936, p. 373.</w:t>
      </w:r>
    </w:p>
    <w:p>
      <w:pPr>
        <w:pStyle w:val="Style36"/>
        <w:framePr w:w="5620" w:h="217" w:hRule="exact" w:wrap="none" w:vAnchor="page" w:hAnchor="page" w:x="1054" w:y="10320"/>
        <w:tabs>
          <w:tab w:leader="none" w:pos="562" w:val="left"/>
        </w:tabs>
        <w:widowControl w:val="0"/>
        <w:keepNext w:val="0"/>
        <w:keepLines w:val="0"/>
        <w:shd w:val="clear" w:color="auto" w:fill="auto"/>
        <w:bidi w:val="0"/>
        <w:jc w:val="both"/>
        <w:spacing w:before="0" w:after="0" w:line="173" w:lineRule="exact"/>
        <w:ind w:left="360" w:right="0" w:firstLine="0"/>
      </w:pPr>
      <w:r>
        <w:rPr>
          <w:rStyle w:val="CharStyle40"/>
          <w:lang w:val="en-US" w:eastAsia="en-US" w:bidi="en-US"/>
          <w:vertAlign w:val="superscript"/>
          <w:i w:val="0"/>
          <w:iCs w:val="0"/>
        </w:rPr>
        <w:t>40</w:t>
      </w:r>
      <w:r>
        <w:rPr>
          <w:rStyle w:val="CharStyle40"/>
          <w:lang w:val="en-US" w:eastAsia="en-US" w:bidi="en-US"/>
          <w:i w:val="0"/>
          <w:iCs w:val="0"/>
        </w:rPr>
        <w:tab/>
      </w:r>
      <w:r>
        <w:rPr>
          <w:rStyle w:val="CharStyle40"/>
          <w:i w:val="0"/>
          <w:iCs w:val="0"/>
        </w:rPr>
        <w:t xml:space="preserve">Así, </w:t>
      </w:r>
      <w:r>
        <w:rPr>
          <w:rStyle w:val="CharStyle131"/>
          <w:lang w:val="en-US" w:eastAsia="en-US" w:bidi="en-US"/>
          <w:i w:val="0"/>
          <w:iCs w:val="0"/>
        </w:rPr>
        <w:t xml:space="preserve">Duguit, </w:t>
      </w:r>
      <w:r>
        <w:rPr>
          <w:lang w:val="en-US" w:eastAsia="en-US" w:bidi="en-US"/>
          <w:w w:val="100"/>
          <w:spacing w:val="0"/>
          <w:color w:val="000000"/>
          <w:position w:val="0"/>
        </w:rPr>
        <w:t xml:space="preserve">Manual </w:t>
      </w:r>
      <w:r>
        <w:rPr>
          <w:lang w:val="es-ES" w:eastAsia="es-ES" w:bidi="es-ES"/>
          <w:w w:val="100"/>
          <w:spacing w:val="0"/>
          <w:color w:val="000000"/>
          <w:position w:val="0"/>
        </w:rPr>
        <w:t>de derecho constitucional,</w:t>
      </w:r>
      <w:r>
        <w:rPr>
          <w:rStyle w:val="CharStyle40"/>
          <w:i w:val="0"/>
          <w:iCs w:val="0"/>
        </w:rPr>
        <w:t xml:space="preserve"> </w:t>
      </w:r>
      <w:r>
        <w:rPr>
          <w:rStyle w:val="CharStyle40"/>
          <w:lang w:val="en-US" w:eastAsia="en-US" w:bidi="en-US"/>
          <w:i w:val="0"/>
          <w:iCs w:val="0"/>
        </w:rPr>
        <w:t xml:space="preserve">trad, esp., Madrid, </w:t>
      </w:r>
      <w:r>
        <w:rPr>
          <w:rStyle w:val="CharStyle282"/>
          <w:lang w:val="en-US" w:eastAsia="en-US" w:bidi="en-US"/>
          <w:i w:val="0"/>
          <w:iCs w:val="0"/>
        </w:rPr>
        <w:t>1921, p. 244.</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255" w:y="162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62</w:t>
      </w:r>
    </w:p>
    <w:p>
      <w:pPr>
        <w:pStyle w:val="Style122"/>
        <w:framePr w:wrap="none" w:vAnchor="page" w:hAnchor="page" w:x="2355" w:y="162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84" w:h="6718" w:hRule="exact" w:wrap="none" w:vAnchor="page" w:hAnchor="page" w:x="1055" w:y="2046"/>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El derecho de petición fue, en su formulación originaria, un de</w:t>
        <w:softHyphen/>
        <w:t>recho privado (</w:t>
      </w:r>
      <w:r>
        <w:rPr>
          <w:rStyle w:val="CharStyle267"/>
        </w:rPr>
        <w:t>prívate bilí).</w:t>
      </w:r>
      <w:r>
        <w:rPr>
          <w:rStyle w:val="CharStyle283"/>
          <w:b w:val="0"/>
          <w:bCs w:val="0"/>
        </w:rPr>
        <w:t xml:space="preserve"> </w:t>
      </w:r>
      <w:r>
        <w:rPr>
          <w:lang w:val="es-ES" w:eastAsia="es-ES" w:bidi="es-ES"/>
          <w:w w:val="100"/>
          <w:spacing w:val="0"/>
          <w:color w:val="000000"/>
          <w:position w:val="0"/>
        </w:rPr>
        <w:t>Luego adquirió, en notorios textos de de</w:t>
        <w:softHyphen/>
        <w:t xml:space="preserve">recho constitucional, un carácter público de garantía </w:t>
      </w:r>
      <w:r>
        <w:rPr>
          <w:rStyle w:val="CharStyle267"/>
        </w:rPr>
        <w:t>(right ofpetition).</w:t>
      </w:r>
    </w:p>
    <w:p>
      <w:pPr>
        <w:pStyle w:val="Style5"/>
        <w:framePr w:w="5684" w:h="6718" w:hRule="exact" w:wrap="none" w:vAnchor="page" w:hAnchor="page" w:x="1055" w:y="2046"/>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Cuando el derecho de petición apareció formulado como un de</w:t>
        <w:softHyphen/>
        <w:t xml:space="preserve">recho individual en el </w:t>
      </w:r>
      <w:r>
        <w:rPr>
          <w:rStyle w:val="CharStyle267"/>
        </w:rPr>
        <w:t>Bill of rights</w:t>
      </w:r>
      <w:r>
        <w:rPr>
          <w:rStyle w:val="CharStyle283"/>
          <w:b w:val="0"/>
          <w:bCs w:val="0"/>
        </w:rPr>
        <w:t xml:space="preserve"> </w:t>
      </w:r>
      <w:r>
        <w:rPr>
          <w:lang w:val="es-ES" w:eastAsia="es-ES" w:bidi="es-ES"/>
          <w:w w:val="100"/>
          <w:spacing w:val="0"/>
          <w:color w:val="000000"/>
          <w:position w:val="0"/>
        </w:rPr>
        <w:t>de 1689, la estructura de los pode</w:t>
        <w:softHyphen/>
        <w:t>res no había llegado aún a la conformación que le aguardaba poste</w:t>
        <w:softHyphen/>
        <w:t>riormente, en especial a parir del siglo XVIII, sobre la base de una nítida distinción entre Legislativo, Ejecutivo y Judicial. El rey es, si</w:t>
        <w:softHyphen/>
        <w:t>multáneamente, legislador, gobernante y juez. La jactanciosa frase de que el Estado era él constituía una exageración, pero no una falsedad. Toda otra forma de autoridad emanaba de él por delegación. Los ejemplos de autoridad popular fueron, a lo largo de la historia, ver</w:t>
        <w:softHyphen/>
        <w:t>daderos momentos de excepción hasta el siglo XVIII</w:t>
      </w:r>
      <w:r>
        <w:rPr>
          <w:lang w:val="es-ES" w:eastAsia="es-ES" w:bidi="es-ES"/>
          <w:vertAlign w:val="superscript"/>
          <w:w w:val="100"/>
          <w:spacing w:val="0"/>
          <w:color w:val="000000"/>
          <w:position w:val="0"/>
        </w:rPr>
        <w:t>41</w:t>
      </w:r>
      <w:r>
        <w:rPr>
          <w:lang w:val="es-ES" w:eastAsia="es-ES" w:bidi="es-ES"/>
          <w:w w:val="100"/>
          <w:spacing w:val="0"/>
          <w:color w:val="000000"/>
          <w:position w:val="0"/>
        </w:rPr>
        <w:t>.</w:t>
      </w:r>
    </w:p>
    <w:p>
      <w:pPr>
        <w:pStyle w:val="Style5"/>
        <w:framePr w:w="5684" w:h="6718" w:hRule="exact" w:wrap="none" w:vAnchor="page" w:hAnchor="page" w:x="1055" w:y="2046"/>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El derecho de petición se ejerció, pues, originariamente, ante quien reunía en sí todas las facultades de la autoridad.</w:t>
      </w:r>
    </w:p>
    <w:p>
      <w:pPr>
        <w:pStyle w:val="Style5"/>
        <w:framePr w:w="5684" w:h="6718" w:hRule="exact" w:wrap="none" w:vAnchor="page" w:hAnchor="page" w:x="1055" w:y="2046"/>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Cuando el principio de división de poderes comienza a hacer su camino, el derecho de petición se desdobla y asume caracteres espe</w:t>
        <w:softHyphen/>
        <w:t>cíficos ante cada uno de esos poderes. Las viejas formas procesales se mantienen; pero ha cambiado la condición de los jueces a quienes ellas se dirigen.</w:t>
      </w:r>
    </w:p>
    <w:p>
      <w:pPr>
        <w:pStyle w:val="Style5"/>
        <w:framePr w:w="5684" w:h="6718" w:hRule="exact" w:wrap="none" w:vAnchor="page" w:hAnchor="page" w:x="1055" w:y="2046"/>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 xml:space="preserve">En la Constituyente francesa de 1791, </w:t>
      </w:r>
      <w:r>
        <w:rPr>
          <w:rStyle w:val="CharStyle205"/>
        </w:rPr>
        <w:t xml:space="preserve">Le Chapelier </w:t>
      </w:r>
      <w:r>
        <w:rPr>
          <w:lang w:val="es-ES" w:eastAsia="es-ES" w:bidi="es-ES"/>
          <w:w w:val="100"/>
          <w:spacing w:val="0"/>
          <w:color w:val="000000"/>
          <w:position w:val="0"/>
        </w:rPr>
        <w:t>distinguía en</w:t>
        <w:softHyphen/>
        <w:t xml:space="preserve">tre la </w:t>
      </w:r>
      <w:r>
        <w:rPr>
          <w:rStyle w:val="CharStyle267"/>
        </w:rPr>
        <w:t>plainte</w:t>
      </w:r>
      <w:r>
        <w:rPr>
          <w:rStyle w:val="CharStyle283"/>
          <w:b w:val="0"/>
          <w:bCs w:val="0"/>
        </w:rPr>
        <w:t xml:space="preserve"> </w:t>
      </w:r>
      <w:r>
        <w:rPr>
          <w:lang w:val="es-ES" w:eastAsia="es-ES" w:bidi="es-ES"/>
          <w:w w:val="100"/>
          <w:spacing w:val="0"/>
          <w:color w:val="000000"/>
          <w:position w:val="0"/>
        </w:rPr>
        <w:t xml:space="preserve">y la </w:t>
      </w:r>
      <w:r>
        <w:rPr>
          <w:rStyle w:val="CharStyle267"/>
        </w:rPr>
        <w:t>pétition,</w:t>
      </w:r>
      <w:r>
        <w:rPr>
          <w:rStyle w:val="CharStyle283"/>
          <w:b w:val="0"/>
          <w:bCs w:val="0"/>
        </w:rPr>
        <w:t xml:space="preserve"> </w:t>
      </w:r>
      <w:r>
        <w:rPr>
          <w:lang w:val="es-ES" w:eastAsia="es-ES" w:bidi="es-ES"/>
          <w:w w:val="100"/>
          <w:spacing w:val="0"/>
          <w:color w:val="000000"/>
          <w:position w:val="0"/>
        </w:rPr>
        <w:t xml:space="preserve">correspondiendo la primera a la querella o reclamo de todo individuo que había visto menoscabado su derecho por la autoridad y la segunda sólo a los ciudadanos. </w:t>
      </w:r>
      <w:r>
        <w:rPr>
          <w:rStyle w:val="CharStyle205"/>
        </w:rPr>
        <w:t xml:space="preserve">Robespierre </w:t>
      </w:r>
      <w:r>
        <w:rPr>
          <w:lang w:val="es-ES" w:eastAsia="es-ES" w:bidi="es-ES"/>
          <w:w w:val="100"/>
          <w:spacing w:val="0"/>
          <w:color w:val="000000"/>
          <w:position w:val="0"/>
        </w:rPr>
        <w:t>com</w:t>
        <w:softHyphen/>
        <w:t>batió esta distinción en cuanto ella limitaba el derecho de petición a los ciudadanos y no a los individuos</w:t>
      </w:r>
      <w:r>
        <w:rPr>
          <w:lang w:val="es-ES" w:eastAsia="es-ES" w:bidi="es-ES"/>
          <w:vertAlign w:val="superscript"/>
          <w:w w:val="100"/>
          <w:spacing w:val="0"/>
          <w:color w:val="000000"/>
          <w:position w:val="0"/>
        </w:rPr>
        <w:t>42</w:t>
      </w:r>
      <w:r>
        <w:rPr>
          <w:lang w:val="es-ES" w:eastAsia="es-ES" w:bidi="es-ES"/>
          <w:w w:val="100"/>
          <w:spacing w:val="0"/>
          <w:color w:val="000000"/>
          <w:position w:val="0"/>
        </w:rPr>
        <w:t>.</w:t>
      </w:r>
    </w:p>
    <w:p>
      <w:pPr>
        <w:pStyle w:val="Style5"/>
        <w:framePr w:w="5684" w:h="6718" w:hRule="exact" w:wrap="none" w:vAnchor="page" w:hAnchor="page" w:x="1055" w:y="2046"/>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 xml:space="preserve">Toda idea que tienda a asimilar el derecho a pedir con la justicia de lo pedido, constituye una </w:t>
      </w:r>
      <w:r>
        <w:rPr>
          <w:rStyle w:val="CharStyle267"/>
        </w:rPr>
        <w:t>contradictio in adjecto.</w:t>
      </w:r>
      <w:r>
        <w:rPr>
          <w:rStyle w:val="CharStyle283"/>
          <w:b w:val="0"/>
          <w:bCs w:val="0"/>
        </w:rPr>
        <w:t xml:space="preserve"> </w:t>
      </w:r>
      <w:r>
        <w:rPr>
          <w:lang w:val="es-ES" w:eastAsia="es-ES" w:bidi="es-ES"/>
          <w:w w:val="100"/>
          <w:spacing w:val="0"/>
          <w:color w:val="000000"/>
          <w:position w:val="0"/>
        </w:rPr>
        <w:t>El derecho de pedir no requiere un examen del contenido de la petición, pues siendo un derecho de garantía, debe tener andamiento hasta el momento de la decisión. Si efectivamente existe un derecho lesionado, la resolución será estimatoria; si no existe, la petición será rechazada en cuanto a su</w:t>
      </w:r>
    </w:p>
    <w:p>
      <w:pPr>
        <w:pStyle w:val="Style31"/>
        <w:framePr w:w="5436" w:h="1040" w:hRule="exact" w:wrap="none" w:vAnchor="page" w:hAnchor="page" w:x="1303" w:y="9034"/>
        <w:tabs>
          <w:tab w:leader="none" w:pos="788" w:val="left"/>
        </w:tabs>
        <w:widowControl w:val="0"/>
        <w:keepNext w:val="0"/>
        <w:keepLines w:val="0"/>
        <w:shd w:val="clear" w:color="auto" w:fill="auto"/>
        <w:bidi w:val="0"/>
        <w:spacing w:before="0" w:after="0" w:line="168" w:lineRule="exact"/>
        <w:ind w:left="280" w:right="0" w:firstLine="320"/>
      </w:pPr>
      <w:r>
        <w:rPr>
          <w:lang w:val="es-ES" w:eastAsia="es-ES" w:bidi="es-ES"/>
          <w:vertAlign w:val="superscript"/>
          <w:w w:val="100"/>
          <w:spacing w:val="0"/>
          <w:color w:val="000000"/>
          <w:position w:val="0"/>
        </w:rPr>
        <w:t>41</w:t>
      </w:r>
      <w:r>
        <w:rPr>
          <w:lang w:val="es-ES" w:eastAsia="es-ES" w:bidi="es-ES"/>
          <w:w w:val="100"/>
          <w:spacing w:val="0"/>
          <w:color w:val="000000"/>
          <w:position w:val="0"/>
        </w:rPr>
        <w:tab/>
        <w:t>Para tener una idea del alcance de esta afirmación, basta leer las cifras, real</w:t>
        <w:softHyphen/>
        <w:t xml:space="preserve">mente impresionantes, del famoso panfleto </w:t>
      </w:r>
      <w:r>
        <w:rPr>
          <w:lang w:val="fr-FR" w:eastAsia="fr-FR" w:bidi="fr-FR"/>
          <w:w w:val="100"/>
          <w:spacing w:val="0"/>
          <w:color w:val="000000"/>
          <w:position w:val="0"/>
        </w:rPr>
        <w:t xml:space="preserve">de </w:t>
      </w:r>
      <w:r>
        <w:rPr>
          <w:rStyle w:val="CharStyle161"/>
          <w:lang w:val="fr-FR" w:eastAsia="fr-FR" w:bidi="fr-FR"/>
        </w:rPr>
        <w:t xml:space="preserve">Sieyès, </w:t>
      </w:r>
      <w:r>
        <w:rPr>
          <w:rStyle w:val="CharStyle35"/>
          <w:lang w:val="fr-FR" w:eastAsia="fr-FR" w:bidi="fr-FR"/>
        </w:rPr>
        <w:t>Qu'est ce que le tiers État?,</w:t>
      </w:r>
      <w:r>
        <w:rPr>
          <w:lang w:val="fr-FR" w:eastAsia="fr-FR" w:bidi="fr-FR"/>
          <w:w w:val="100"/>
          <w:spacing w:val="0"/>
          <w:color w:val="000000"/>
          <w:position w:val="0"/>
        </w:rPr>
        <w:t xml:space="preserve"> ed. de la "Société de l'Histoire de la Révolution Française", Paris, 1888, p. 45. </w:t>
      </w:r>
      <w:r>
        <w:rPr>
          <w:lang w:val="es-ES" w:eastAsia="es-ES" w:bidi="es-ES"/>
          <w:w w:val="100"/>
          <w:spacing w:val="0"/>
          <w:color w:val="000000"/>
          <w:position w:val="0"/>
        </w:rPr>
        <w:t xml:space="preserve">Véase, sin </w:t>
      </w:r>
      <w:r>
        <w:rPr>
          <w:lang w:val="fr-FR" w:eastAsia="fr-FR" w:bidi="fr-FR"/>
          <w:w w:val="100"/>
          <w:spacing w:val="0"/>
          <w:color w:val="000000"/>
          <w:position w:val="0"/>
        </w:rPr>
        <w:t xml:space="preserve">embargo, </w:t>
      </w:r>
      <w:r>
        <w:rPr>
          <w:lang w:val="es-ES" w:eastAsia="es-ES" w:bidi="es-ES"/>
          <w:w w:val="100"/>
          <w:spacing w:val="0"/>
          <w:color w:val="000000"/>
          <w:position w:val="0"/>
        </w:rPr>
        <w:t xml:space="preserve">el citado trabajo, </w:t>
      </w:r>
      <w:r>
        <w:rPr>
          <w:rStyle w:val="CharStyle35"/>
        </w:rPr>
        <w:t>Concepto, sistemas y tendencias del derecho procesal civil,</w:t>
      </w:r>
      <w:r>
        <w:rPr>
          <w:lang w:val="es-ES" w:eastAsia="es-ES" w:bidi="es-ES"/>
          <w:w w:val="100"/>
          <w:spacing w:val="0"/>
          <w:color w:val="000000"/>
          <w:position w:val="0"/>
        </w:rPr>
        <w:t xml:space="preserve"> en </w:t>
      </w:r>
      <w:r>
        <w:rPr>
          <w:lang w:val="fr-FR" w:eastAsia="fr-FR" w:bidi="fr-FR"/>
          <w:w w:val="100"/>
          <w:spacing w:val="0"/>
          <w:color w:val="000000"/>
          <w:position w:val="0"/>
        </w:rPr>
        <w:t xml:space="preserve">"Rev. F. </w:t>
      </w:r>
      <w:r>
        <w:rPr>
          <w:lang w:val="es-ES" w:eastAsia="es-ES" w:bidi="es-ES"/>
          <w:w w:val="100"/>
          <w:spacing w:val="0"/>
          <w:color w:val="000000"/>
          <w:position w:val="0"/>
        </w:rPr>
        <w:t>D. y C. S.", 1954, p. 231, y en "Revista del Colegio de Abogados", Buenos Aires, 1955.</w:t>
      </w:r>
    </w:p>
    <w:p>
      <w:pPr>
        <w:pStyle w:val="Style31"/>
        <w:framePr w:w="5436" w:h="370" w:hRule="exact" w:wrap="none" w:vAnchor="page" w:hAnchor="page" w:x="1303" w:y="10070"/>
        <w:tabs>
          <w:tab w:leader="none" w:pos="800" w:val="left"/>
        </w:tabs>
        <w:widowControl w:val="0"/>
        <w:keepNext w:val="0"/>
        <w:keepLines w:val="0"/>
        <w:shd w:val="clear" w:color="auto" w:fill="auto"/>
        <w:bidi w:val="0"/>
        <w:jc w:val="left"/>
        <w:spacing w:before="0" w:after="0" w:line="168" w:lineRule="exact"/>
        <w:ind w:left="280" w:right="0" w:firstLine="320"/>
      </w:pPr>
      <w:r>
        <w:rPr>
          <w:lang w:val="es-ES" w:eastAsia="es-ES" w:bidi="es-ES"/>
          <w:vertAlign w:val="superscript"/>
          <w:w w:val="100"/>
          <w:spacing w:val="0"/>
          <w:color w:val="000000"/>
          <w:position w:val="0"/>
        </w:rPr>
        <w:t>42</w:t>
      </w:r>
      <w:r>
        <w:rPr>
          <w:lang w:val="es-ES" w:eastAsia="es-ES" w:bidi="es-ES"/>
          <w:w w:val="100"/>
          <w:spacing w:val="0"/>
          <w:color w:val="000000"/>
          <w:position w:val="0"/>
        </w:rPr>
        <w:tab/>
        <w:t xml:space="preserve">Cfr. sobre todo este tema con relación </w:t>
      </w:r>
      <w:r>
        <w:rPr>
          <w:rStyle w:val="CharStyle284"/>
        </w:rPr>
        <w:t xml:space="preserve">a </w:t>
      </w:r>
      <w:r>
        <w:rPr>
          <w:lang w:val="es-ES" w:eastAsia="es-ES" w:bidi="es-ES"/>
          <w:w w:val="100"/>
          <w:spacing w:val="0"/>
          <w:color w:val="000000"/>
          <w:position w:val="0"/>
        </w:rPr>
        <w:t xml:space="preserve">nuestro derecho, </w:t>
      </w:r>
      <w:r>
        <w:rPr>
          <w:rStyle w:val="CharStyle199"/>
        </w:rPr>
        <w:t xml:space="preserve">J. Jiménez </w:t>
      </w:r>
      <w:r>
        <w:rPr>
          <w:rStyle w:val="CharStyle34"/>
        </w:rPr>
        <w:t xml:space="preserve">de </w:t>
      </w:r>
      <w:r>
        <w:rPr>
          <w:rStyle w:val="CharStyle199"/>
        </w:rPr>
        <w:t xml:space="preserve">Aréciia- </w:t>
      </w:r>
      <w:r>
        <w:rPr>
          <w:lang w:val="es-ES" w:eastAsia="es-ES" w:bidi="es-ES"/>
          <w:w w:val="100"/>
          <w:spacing w:val="0"/>
          <w:color w:val="000000"/>
          <w:position w:val="0"/>
        </w:rPr>
        <w:t xml:space="preserve">t.,\. </w:t>
      </w:r>
      <w:r>
        <w:rPr>
          <w:rStyle w:val="CharStyle35"/>
        </w:rPr>
        <w:t>La Constitución nacional,</w:t>
      </w:r>
      <w:r>
        <w:rPr>
          <w:lang w:val="es-ES" w:eastAsia="es-ES" w:bidi="es-ES"/>
          <w:w w:val="100"/>
          <w:spacing w:val="0"/>
          <w:color w:val="000000"/>
          <w:position w:val="0"/>
        </w:rPr>
        <w:t xml:space="preserve"> Montevideo, 1946, t. 2, p. 177.</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509" w:y="1432"/>
        <w:widowControl w:val="0"/>
        <w:keepNext w:val="0"/>
        <w:keepLines w:val="0"/>
        <w:shd w:val="clear" w:color="auto" w:fill="auto"/>
        <w:bidi w:val="0"/>
        <w:jc w:val="left"/>
        <w:spacing w:before="0" w:after="0" w:line="130" w:lineRule="exact"/>
        <w:ind w:left="0" w:right="0" w:firstLine="0"/>
      </w:pPr>
      <w:r>
        <w:rPr>
          <w:rStyle w:val="CharStyle265"/>
        </w:rPr>
        <w:t>La acción</w:t>
      </w:r>
    </w:p>
    <w:p>
      <w:pPr>
        <w:pStyle w:val="Style41"/>
        <w:framePr w:wrap="none" w:vAnchor="page" w:hAnchor="page" w:x="6433" w:y="1432"/>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63</w:t>
      </w:r>
    </w:p>
    <w:p>
      <w:pPr>
        <w:pStyle w:val="Style5"/>
        <w:framePr w:w="5504" w:h="7216" w:hRule="exact" w:wrap="none" w:vAnchor="page" w:hAnchor="page" w:x="1145" w:y="1850"/>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mérito. Pero en todo caso, la autoridad debe admitir el pedido en cuanto tal, para su debido examen con arreglo al procedimiento esta</w:t>
        <w:softHyphen/>
        <w:t>blecido</w:t>
      </w:r>
      <w:r>
        <w:rPr>
          <w:lang w:val="es-ES" w:eastAsia="es-ES" w:bidi="es-ES"/>
          <w:vertAlign w:val="superscript"/>
          <w:w w:val="100"/>
          <w:spacing w:val="0"/>
          <w:color w:val="000000"/>
          <w:position w:val="0"/>
        </w:rPr>
        <w:t>43</w:t>
      </w:r>
      <w:r>
        <w:rPr>
          <w:lang w:val="es-ES" w:eastAsia="es-ES" w:bidi="es-ES"/>
          <w:w w:val="100"/>
          <w:spacing w:val="0"/>
          <w:color w:val="000000"/>
          <w:position w:val="0"/>
        </w:rPr>
        <w:t>.</w:t>
      </w:r>
    </w:p>
    <w:p>
      <w:pPr>
        <w:pStyle w:val="Style5"/>
        <w:framePr w:w="5504" w:h="7216" w:hRule="exact" w:wrap="none" w:vAnchor="page" w:hAnchor="page" w:x="1145" w:y="185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el orden judicial ese procedimiento se halla escrupulosamen</w:t>
        <w:softHyphen/>
        <w:t>te reglamentado; ocurre otro tanto en el orden administrativo, en las legislaciones que han codificado o legislado en normas generales el contencioso administrativo. No existe, en cambio, en el procedimiento parlamentario de la mayoría de los países, un conjunto de normas que regulen el ejercicio de petición ejercido directamente por los particulares.</w:t>
      </w:r>
    </w:p>
    <w:p>
      <w:pPr>
        <w:pStyle w:val="Style5"/>
        <w:framePr w:w="5504" w:h="7216" w:hRule="exact" w:wrap="none" w:vAnchor="page" w:hAnchor="page" w:x="1145" w:y="185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violación de este derecho se consuma cuando se niega al indi</w:t>
        <w:softHyphen/>
        <w:t>viduo su posibilidad material de hacer llegar las peticiones a la auto</w:t>
        <w:softHyphen/>
        <w:t xml:space="preserve">ridad, ya sea resistiéndose a admitir las peticiones escritas, ya sea rechazándolas </w:t>
      </w:r>
      <w:r>
        <w:rPr>
          <w:rStyle w:val="CharStyle23"/>
        </w:rPr>
        <w:t>in limine</w:t>
      </w:r>
      <w:r>
        <w:rPr>
          <w:lang w:val="es-ES" w:eastAsia="es-ES" w:bidi="es-ES"/>
          <w:w w:val="100"/>
          <w:spacing w:val="0"/>
          <w:color w:val="000000"/>
          <w:position w:val="0"/>
        </w:rPr>
        <w:t xml:space="preserve"> y sin examen alguno, ya sea dejándolas inde</w:t>
        <w:softHyphen/>
        <w:t>finidamente sin respuesta.</w:t>
      </w:r>
    </w:p>
    <w:p>
      <w:pPr>
        <w:pStyle w:val="Style5"/>
        <w:framePr w:w="5504" w:h="7216" w:hRule="exact" w:wrap="none" w:vAnchor="page" w:hAnchor="page" w:x="1145" w:y="185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Suprema Corte de los Estados Unidos ha dicho que la idea de gobierno republicano implica la posibilidad de que los ciudadanos se puedan reunir pacíficamente para pedir al poder público la repara</w:t>
        <w:softHyphen/>
        <w:t>ción de los agravios</w:t>
      </w:r>
      <w:r>
        <w:rPr>
          <w:lang w:val="es-ES" w:eastAsia="es-ES" w:bidi="es-ES"/>
          <w:vertAlign w:val="superscript"/>
          <w:w w:val="100"/>
          <w:spacing w:val="0"/>
          <w:color w:val="000000"/>
          <w:position w:val="0"/>
        </w:rPr>
        <w:t>44</w:t>
      </w:r>
      <w:r>
        <w:rPr>
          <w:lang w:val="es-ES" w:eastAsia="es-ES" w:bidi="es-ES"/>
          <w:w w:val="100"/>
          <w:spacing w:val="0"/>
          <w:color w:val="000000"/>
          <w:position w:val="0"/>
        </w:rPr>
        <w:t>. Pero en realidad el derecho de los ciudadanos es más amplio. No se trata sólo de la tutela efectiva frente al agravio recibido, sino del derecho a exponer cualquier petición.</w:t>
      </w:r>
    </w:p>
    <w:p>
      <w:pPr>
        <w:pStyle w:val="Style5"/>
        <w:framePr w:w="5504" w:h="7216" w:hRule="exact" w:wrap="none" w:vAnchor="page" w:hAnchor="page" w:x="1145" w:y="185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 pesar de su eficacia aparentemente limitada, el derecho de peti</w:t>
        <w:softHyphen/>
        <w:t>ción es un precioso instrumento de relación entre el gobierno y el pue</w:t>
        <w:softHyphen/>
        <w:t>blo. Y en cuanto él constituye un instrumento para llegar hasta el poder público la querella o queja por un derecho efectivamente agraviado, su significado es fundamental en el sistema de la tutela jurídica.</w:t>
      </w:r>
    </w:p>
    <w:p>
      <w:pPr>
        <w:pStyle w:val="Style5"/>
        <w:framePr w:w="5504" w:h="7216" w:hRule="exact" w:wrap="none" w:vAnchor="page" w:hAnchor="page" w:x="1145" w:y="185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acción civil no difiere, en su esencia, del derecho de petición ante la autoridad. Éste es el género; aquélla es una especie. Otras especies de derecho de petición, caracterizadas por formas y modali</w:t>
        <w:softHyphen/>
        <w:t>dades especiales, son la apelación de ciertos actos del gobierno muni</w:t>
        <w:softHyphen/>
        <w:t>cipal ante el Parlamento, el contencioso administrativo, la querella criminal, el ejercicio judicial de los derechos de rectificación y de res</w:t>
        <w:softHyphen/>
        <w:t>puesta en materia de imprenta, etc. Las diferencias no pertenecen a la esencia sino a la técnica de este derecho</w:t>
      </w:r>
      <w:r>
        <w:rPr>
          <w:lang w:val="es-ES" w:eastAsia="es-ES" w:bidi="es-ES"/>
          <w:vertAlign w:val="superscript"/>
          <w:w w:val="100"/>
          <w:spacing w:val="0"/>
          <w:color w:val="000000"/>
          <w:position w:val="0"/>
        </w:rPr>
        <w:t>45</w:t>
      </w:r>
      <w:r>
        <w:rPr>
          <w:lang w:val="es-ES" w:eastAsia="es-ES" w:bidi="es-ES"/>
          <w:w w:val="100"/>
          <w:spacing w:val="0"/>
          <w:color w:val="000000"/>
          <w:position w:val="0"/>
        </w:rPr>
        <w:t>.</w:t>
      </w:r>
    </w:p>
    <w:p>
      <w:pPr>
        <w:pStyle w:val="Style31"/>
        <w:framePr w:w="5464" w:h="366" w:hRule="exact" w:wrap="none" w:vAnchor="page" w:hAnchor="page" w:x="1145" w:y="9366"/>
        <w:tabs>
          <w:tab w:leader="none" w:pos="524" w:val="left"/>
        </w:tabs>
        <w:widowControl w:val="0"/>
        <w:keepNext w:val="0"/>
        <w:keepLines w:val="0"/>
        <w:shd w:val="clear" w:color="auto" w:fill="auto"/>
        <w:bidi w:val="0"/>
        <w:jc w:val="left"/>
        <w:spacing w:before="0" w:after="0" w:line="168" w:lineRule="exact"/>
        <w:ind w:left="0" w:right="0"/>
      </w:pPr>
      <w:r>
        <w:rPr>
          <w:lang w:val="es-ES" w:eastAsia="es-ES" w:bidi="es-ES"/>
          <w:vertAlign w:val="superscript"/>
          <w:w w:val="100"/>
          <w:spacing w:val="0"/>
          <w:color w:val="000000"/>
          <w:position w:val="0"/>
        </w:rPr>
        <w:t>43</w:t>
      </w:r>
      <w:r>
        <w:rPr>
          <w:lang w:val="es-ES" w:eastAsia="es-ES" w:bidi="es-ES"/>
          <w:w w:val="100"/>
          <w:spacing w:val="0"/>
          <w:color w:val="000000"/>
          <w:position w:val="0"/>
        </w:rPr>
        <w:tab/>
        <w:t xml:space="preserve">Véase la fundamentación coincidente del fallo publicado en "Rev. D. J. A.", t. </w:t>
      </w:r>
      <w:r>
        <w:rPr>
          <w:rStyle w:val="CharStyle266"/>
        </w:rPr>
        <w:t>47, p. 116.</w:t>
      </w:r>
    </w:p>
    <w:p>
      <w:pPr>
        <w:pStyle w:val="Style285"/>
        <w:framePr w:w="5464" w:h="178" w:hRule="exact" w:wrap="none" w:vAnchor="page" w:hAnchor="page" w:x="1145" w:y="9722"/>
        <w:tabs>
          <w:tab w:leader="none" w:pos="556" w:val="left"/>
        </w:tabs>
        <w:widowControl w:val="0"/>
        <w:keepNext w:val="0"/>
        <w:keepLines w:val="0"/>
        <w:shd w:val="clear" w:color="auto" w:fill="auto"/>
        <w:bidi w:val="0"/>
        <w:spacing w:before="0" w:after="0"/>
        <w:ind w:left="360" w:right="0" w:firstLine="0"/>
      </w:pPr>
      <w:r>
        <w:rPr>
          <w:rStyle w:val="CharStyle287"/>
          <w:vertAlign w:val="superscript"/>
        </w:rPr>
        <w:t>44</w:t>
      </w:r>
      <w:r>
        <w:rPr>
          <w:rStyle w:val="CharStyle287"/>
        </w:rPr>
        <w:tab/>
        <w:t xml:space="preserve">Burdick, </w:t>
      </w:r>
      <w:r>
        <w:rPr>
          <w:rStyle w:val="CharStyle288"/>
        </w:rPr>
        <w:t>op</w:t>
      </w:r>
      <w:r>
        <w:rPr>
          <w:rStyle w:val="CharStyle289"/>
        </w:rPr>
        <w:t xml:space="preserve">. </w:t>
      </w:r>
      <w:r>
        <w:rPr>
          <w:rStyle w:val="CharStyle288"/>
        </w:rPr>
        <w:t>cit</w:t>
      </w:r>
      <w:r>
        <w:rPr>
          <w:rStyle w:val="CharStyle289"/>
        </w:rPr>
        <w:t>.,</w:t>
      </w:r>
      <w:r>
        <w:rPr>
          <w:lang w:val="es-ES" w:eastAsia="es-ES" w:bidi="es-ES"/>
          <w:w w:val="100"/>
          <w:spacing w:val="0"/>
          <w:color w:val="000000"/>
          <w:position w:val="0"/>
        </w:rPr>
        <w:t xml:space="preserve"> p. 373.</w:t>
      </w:r>
    </w:p>
    <w:p>
      <w:pPr>
        <w:pStyle w:val="Style31"/>
        <w:framePr w:w="5464" w:h="362" w:hRule="exact" w:wrap="none" w:vAnchor="page" w:hAnchor="page" w:x="1145" w:y="9898"/>
        <w:tabs>
          <w:tab w:leader="none" w:pos="520" w:val="left"/>
        </w:tabs>
        <w:widowControl w:val="0"/>
        <w:keepNext w:val="0"/>
        <w:keepLines w:val="0"/>
        <w:shd w:val="clear" w:color="auto" w:fill="auto"/>
        <w:bidi w:val="0"/>
        <w:jc w:val="left"/>
        <w:spacing w:before="0" w:after="0" w:line="168" w:lineRule="exact"/>
        <w:ind w:left="0" w:right="0"/>
      </w:pPr>
      <w:r>
        <w:rPr>
          <w:lang w:val="es-ES" w:eastAsia="es-ES" w:bidi="es-ES"/>
          <w:vertAlign w:val="superscript"/>
          <w:w w:val="100"/>
          <w:spacing w:val="0"/>
          <w:color w:val="000000"/>
          <w:position w:val="0"/>
        </w:rPr>
        <w:t>45</w:t>
      </w:r>
      <w:r>
        <w:rPr>
          <w:lang w:val="es-ES" w:eastAsia="es-ES" w:bidi="es-ES"/>
          <w:w w:val="100"/>
          <w:spacing w:val="0"/>
          <w:color w:val="000000"/>
          <w:position w:val="0"/>
        </w:rPr>
        <w:tab/>
        <w:t>Rectificamos en estos términos la exposición asignada a este tema en la p. 33 de la primera edición de este libro.</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67"/>
        <w:framePr w:wrap="none" w:vAnchor="page" w:hAnchor="page" w:x="1041" w:y="1124"/>
        <w:widowControl w:val="0"/>
        <w:keepNext w:val="0"/>
        <w:keepLines w:val="0"/>
        <w:shd w:val="clear" w:color="auto" w:fill="auto"/>
        <w:bidi w:val="0"/>
        <w:jc w:val="left"/>
        <w:spacing w:before="0" w:after="0" w:line="180" w:lineRule="exact"/>
        <w:ind w:left="0" w:right="0" w:firstLine="0"/>
      </w:pPr>
      <w:r>
        <w:rPr>
          <w:w w:val="100"/>
          <w:spacing w:val="0"/>
          <w:color w:val="000000"/>
          <w:position w:val="0"/>
        </w:rPr>
        <w:t>64</w:t>
      </w:r>
    </w:p>
    <w:p>
      <w:pPr>
        <w:pStyle w:val="Style122"/>
        <w:framePr w:wrap="none" w:vAnchor="page" w:hAnchor="page" w:x="2237" w:y="113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952" w:h="6427" w:hRule="exact" w:wrap="none" w:vAnchor="page" w:hAnchor="page" w:x="1006" w:y="1593"/>
        <w:widowControl w:val="0"/>
        <w:keepNext w:val="0"/>
        <w:keepLines w:val="0"/>
        <w:shd w:val="clear" w:color="auto" w:fill="auto"/>
        <w:bidi w:val="0"/>
        <w:jc w:val="both"/>
        <w:spacing w:before="0" w:after="0" w:line="227" w:lineRule="exact"/>
        <w:ind w:left="0" w:right="0" w:firstLine="420"/>
      </w:pPr>
      <w:r>
        <w:rPr>
          <w:lang w:val="es-ES" w:eastAsia="es-ES" w:bidi="es-ES"/>
          <w:w w:val="100"/>
          <w:spacing w:val="0"/>
          <w:color w:val="000000"/>
          <w:position w:val="0"/>
        </w:rPr>
        <w:t>Cuando el derecho de petición se ejerce ante el Parlamento, no supone la posibilidad de ningún poder coactivo que haya de hacerse efectivo contra nadie. Por su parte, el Parlamento no tiene ningún deber jurídico de expedirse acogiendo o rechazando la petición</w:t>
      </w:r>
      <w:r>
        <w:rPr>
          <w:lang w:val="es-ES" w:eastAsia="es-ES" w:bidi="es-ES"/>
          <w:vertAlign w:val="superscript"/>
          <w:w w:val="100"/>
          <w:spacing w:val="0"/>
          <w:color w:val="000000"/>
          <w:position w:val="0"/>
        </w:rPr>
        <w:t>46</w:t>
      </w:r>
      <w:r>
        <w:rPr>
          <w:lang w:val="es-ES" w:eastAsia="es-ES" w:bidi="es-ES"/>
          <w:w w:val="100"/>
          <w:spacing w:val="0"/>
          <w:color w:val="000000"/>
          <w:position w:val="0"/>
        </w:rPr>
        <w:t>. Otro tanto ocurría en el Uruguay cuando el derecho de petición se ejerce ante el Poder Ejecutivo. La Constitución de 1952 modificó esta solución</w:t>
      </w:r>
      <w:r>
        <w:rPr>
          <w:lang w:val="es-ES" w:eastAsia="es-ES" w:bidi="es-ES"/>
          <w:vertAlign w:val="superscript"/>
          <w:w w:val="100"/>
          <w:spacing w:val="0"/>
          <w:color w:val="000000"/>
          <w:position w:val="0"/>
        </w:rPr>
        <w:t>47</w:t>
      </w:r>
      <w:r>
        <w:rPr>
          <w:lang w:val="es-ES" w:eastAsia="es-ES" w:bidi="es-ES"/>
          <w:w w:val="100"/>
          <w:spacing w:val="0"/>
          <w:color w:val="000000"/>
          <w:position w:val="0"/>
        </w:rPr>
        <w:t>.</w:t>
      </w:r>
    </w:p>
    <w:p>
      <w:pPr>
        <w:pStyle w:val="Style5"/>
        <w:framePr w:w="5952" w:h="6427" w:hRule="exact" w:wrap="none" w:vAnchor="page" w:hAnchor="page" w:x="1006" w:y="1593"/>
        <w:widowControl w:val="0"/>
        <w:keepNext w:val="0"/>
        <w:keepLines w:val="0"/>
        <w:shd w:val="clear" w:color="auto" w:fill="auto"/>
        <w:bidi w:val="0"/>
        <w:jc w:val="both"/>
        <w:spacing w:before="0" w:after="0" w:line="227" w:lineRule="exact"/>
        <w:ind w:left="0" w:right="0" w:firstLine="420"/>
      </w:pPr>
      <w:r>
        <w:rPr>
          <w:lang w:val="es-ES" w:eastAsia="es-ES" w:bidi="es-ES"/>
          <w:w w:val="100"/>
          <w:spacing w:val="0"/>
          <w:color w:val="000000"/>
          <w:position w:val="0"/>
        </w:rPr>
        <w:t>Pero cuando el derecho de petición se ejerce ante el Poder Judi</w:t>
        <w:softHyphen/>
        <w:t xml:space="preserve">cial, bajo la forma de acción civil, ese poder jurídico no sólo resulta virtualmente coactivo para el demandado, que ha de comparecer a defenderse, si no desea sufrir las consecuencias perjudiciales de la </w:t>
      </w:r>
      <w:r>
        <w:rPr>
          <w:rStyle w:val="CharStyle23"/>
        </w:rPr>
        <w:t>ficta confessio,</w:t>
      </w:r>
      <w:r>
        <w:rPr>
          <w:lang w:val="es-ES" w:eastAsia="es-ES" w:bidi="es-ES"/>
          <w:w w:val="100"/>
          <w:spacing w:val="0"/>
          <w:color w:val="000000"/>
          <w:position w:val="0"/>
        </w:rPr>
        <w:t xml:space="preserve"> sino que también resulta coactivo para el magistrado que debe expedirse en una u otra forma acerca del pronunciamiento.</w:t>
      </w:r>
    </w:p>
    <w:p>
      <w:pPr>
        <w:pStyle w:val="Style5"/>
        <w:framePr w:w="5952" w:h="6427" w:hRule="exact" w:wrap="none" w:vAnchor="page" w:hAnchor="page" w:x="1006" w:y="1593"/>
        <w:widowControl w:val="0"/>
        <w:keepNext w:val="0"/>
        <w:keepLines w:val="0"/>
        <w:shd w:val="clear" w:color="auto" w:fill="auto"/>
        <w:bidi w:val="0"/>
        <w:jc w:val="both"/>
        <w:spacing w:before="0" w:after="0" w:line="227" w:lineRule="exact"/>
        <w:ind w:left="0" w:right="0" w:firstLine="420"/>
      </w:pPr>
      <w:r>
        <w:rPr>
          <w:lang w:val="es-ES" w:eastAsia="es-ES" w:bidi="es-ES"/>
          <w:w w:val="100"/>
          <w:spacing w:val="0"/>
          <w:color w:val="000000"/>
          <w:position w:val="0"/>
        </w:rPr>
        <w:t>Este deber de pronunciamiento de parte del juez, es de tal manera riguroso ante el ejercicio de la acción civil, que su omisión configura causa de responsabilidad judicial.</w:t>
      </w:r>
    </w:p>
    <w:p>
      <w:pPr>
        <w:pStyle w:val="Style5"/>
        <w:framePr w:w="5952" w:h="6427" w:hRule="exact" w:wrap="none" w:vAnchor="page" w:hAnchor="page" w:x="1006" w:y="1593"/>
        <w:widowControl w:val="0"/>
        <w:keepNext w:val="0"/>
        <w:keepLines w:val="0"/>
        <w:shd w:val="clear" w:color="auto" w:fill="auto"/>
        <w:bidi w:val="0"/>
        <w:jc w:val="both"/>
        <w:spacing w:before="0" w:after="0" w:line="227" w:lineRule="exact"/>
        <w:ind w:left="0" w:right="0" w:firstLine="420"/>
      </w:pPr>
      <w:r>
        <w:rPr>
          <w:lang w:val="es-ES" w:eastAsia="es-ES" w:bidi="es-ES"/>
          <w:w w:val="100"/>
          <w:spacing w:val="0"/>
          <w:color w:val="000000"/>
          <w:position w:val="0"/>
        </w:rPr>
        <w:t>La naturaleza del órgano de la autoridad, las formas procesales impuestas por la ley, la eficacia del pronunciamiento judicial y la proyección que todo ello tiene dentro del sistema del derecho, hacen que la acción civil asuma un cúmulo de formas externas bien dife</w:t>
        <w:softHyphen/>
        <w:t>rentes a las otras formas del derecho de petición. La misma circuns</w:t>
        <w:softHyphen/>
        <w:t>tancia de que las acciones judiciales hayan sido conocidas, histórica</w:t>
        <w:softHyphen/>
        <w:t>mente, con mucha anterioridad a la formulación positiva en los tex</w:t>
        <w:softHyphen/>
        <w:t>tos constitucionales del derecho de petición, ha obstado, según nues</w:t>
        <w:softHyphen/>
        <w:t>tro modo de ver, a que desde el primer momento pudiéramos ver con nitidez su esencia propia. Pero debemos consignar aquí que nues</w:t>
        <w:softHyphen/>
        <w:t>tra tesis se hallaba ya claramente insinuada en el pensamiento de algu</w:t>
        <w:softHyphen/>
        <w:t>nos constitucionalistas del siglo pasado y comienzos del presente</w:t>
      </w:r>
      <w:r>
        <w:rPr>
          <w:lang w:val="es-ES" w:eastAsia="es-ES" w:bidi="es-ES"/>
          <w:vertAlign w:val="superscript"/>
          <w:w w:val="100"/>
          <w:spacing w:val="0"/>
          <w:color w:val="000000"/>
          <w:position w:val="0"/>
        </w:rPr>
        <w:t>48</w:t>
      </w:r>
      <w:r>
        <w:rPr>
          <w:lang w:val="es-ES" w:eastAsia="es-ES" w:bidi="es-ES"/>
          <w:w w:val="100"/>
          <w:spacing w:val="0"/>
          <w:color w:val="000000"/>
          <w:position w:val="0"/>
        </w:rPr>
        <w:t>; y</w:t>
      </w:r>
    </w:p>
    <w:p>
      <w:pPr>
        <w:pStyle w:val="Style31"/>
        <w:framePr w:w="5904" w:h="954" w:hRule="exact" w:wrap="none" w:vAnchor="page" w:hAnchor="page" w:x="1033" w:y="8309"/>
        <w:tabs>
          <w:tab w:leader="none" w:pos="563" w:val="left"/>
        </w:tabs>
        <w:widowControl w:val="0"/>
        <w:keepNext w:val="0"/>
        <w:keepLines w:val="0"/>
        <w:shd w:val="clear" w:color="auto" w:fill="auto"/>
        <w:bidi w:val="0"/>
        <w:spacing w:before="0" w:after="0" w:line="183" w:lineRule="exact"/>
        <w:ind w:left="0" w:right="0" w:firstLine="420"/>
      </w:pPr>
      <w:r>
        <w:rPr>
          <w:lang w:val="es-ES" w:eastAsia="es-ES" w:bidi="es-ES"/>
          <w:vertAlign w:val="superscript"/>
          <w:w w:val="100"/>
          <w:spacing w:val="0"/>
          <w:color w:val="000000"/>
          <w:position w:val="0"/>
        </w:rPr>
        <w:t>46</w:t>
      </w:r>
      <w:r>
        <w:rPr>
          <w:lang w:val="es-ES" w:eastAsia="es-ES" w:bidi="es-ES"/>
          <w:w w:val="100"/>
          <w:spacing w:val="0"/>
          <w:color w:val="000000"/>
          <w:position w:val="0"/>
        </w:rPr>
        <w:tab/>
        <w:t>En algunas Constituciones existe un deber correlativo de parte de la autori</w:t>
        <w:softHyphen/>
        <w:t>dad, y en el texto cubano, por ejemplo, la omisión de pronunciamiento se interpreta como resolución desestimatoria. Pero ninguno de estos textos configura la responsa</w:t>
        <w:softHyphen/>
        <w:t>bilidad del poder público por la omisión. La situación viene a ser, entonces, virtual</w:t>
        <w:softHyphen/>
        <w:t>mente la misma que rige en las demás legislaciones.</w:t>
      </w:r>
    </w:p>
    <w:p>
      <w:pPr>
        <w:pStyle w:val="Style31"/>
        <w:framePr w:w="5904" w:h="554" w:hRule="exact" w:wrap="none" w:vAnchor="page" w:hAnchor="page" w:x="1033" w:y="9257"/>
        <w:tabs>
          <w:tab w:leader="none" w:pos="563" w:val="left"/>
        </w:tabs>
        <w:widowControl w:val="0"/>
        <w:keepNext w:val="0"/>
        <w:keepLines w:val="0"/>
        <w:shd w:val="clear" w:color="auto" w:fill="auto"/>
        <w:bidi w:val="0"/>
        <w:spacing w:before="0" w:after="0" w:line="183" w:lineRule="exact"/>
        <w:ind w:left="0" w:right="0" w:firstLine="420"/>
      </w:pPr>
      <w:r>
        <w:rPr>
          <w:lang w:val="es-ES" w:eastAsia="es-ES" w:bidi="es-ES"/>
          <w:vertAlign w:val="superscript"/>
          <w:w w:val="100"/>
          <w:spacing w:val="0"/>
          <w:color w:val="000000"/>
          <w:position w:val="0"/>
        </w:rPr>
        <w:t>47</w:t>
      </w:r>
      <w:r>
        <w:rPr>
          <w:lang w:val="es-ES" w:eastAsia="es-ES" w:bidi="es-ES"/>
          <w:w w:val="100"/>
          <w:spacing w:val="0"/>
          <w:color w:val="000000"/>
          <w:position w:val="0"/>
        </w:rPr>
        <w:tab/>
        <w:t>El art. 318 precedentemente citado agrega: "Se entenderá desechada la peti</w:t>
        <w:softHyphen/>
        <w:t>ción o rechazado el recurso administrativo si la autoridad no resolviera dentro del término indicado (de ciento veinte días)".</w:t>
      </w:r>
    </w:p>
    <w:p>
      <w:pPr>
        <w:pStyle w:val="Style31"/>
        <w:framePr w:w="5904" w:h="944" w:hRule="exact" w:wrap="none" w:vAnchor="page" w:hAnchor="page" w:x="1033" w:y="9802"/>
        <w:tabs>
          <w:tab w:leader="none" w:pos="567" w:val="left"/>
        </w:tabs>
        <w:widowControl w:val="0"/>
        <w:keepNext w:val="0"/>
        <w:keepLines w:val="0"/>
        <w:shd w:val="clear" w:color="auto" w:fill="auto"/>
        <w:bidi w:val="0"/>
        <w:spacing w:before="0" w:after="0" w:line="183" w:lineRule="exact"/>
        <w:ind w:left="0" w:right="0" w:firstLine="400"/>
      </w:pPr>
      <w:r>
        <w:rPr>
          <w:lang w:val="es-ES" w:eastAsia="es-ES" w:bidi="es-ES"/>
          <w:vertAlign w:val="superscript"/>
          <w:w w:val="100"/>
          <w:spacing w:val="0"/>
          <w:color w:val="000000"/>
          <w:position w:val="0"/>
        </w:rPr>
        <w:t>48</w:t>
      </w:r>
      <w:r>
        <w:rPr>
          <w:lang w:val="es-ES" w:eastAsia="es-ES" w:bidi="es-ES"/>
          <w:w w:val="100"/>
          <w:spacing w:val="0"/>
          <w:color w:val="000000"/>
          <w:position w:val="0"/>
        </w:rPr>
        <w:tab/>
      </w:r>
      <w:r>
        <w:rPr>
          <w:lang w:val="it-IT" w:eastAsia="it-IT" w:bidi="it-IT"/>
          <w:w w:val="100"/>
          <w:spacing w:val="0"/>
          <w:color w:val="000000"/>
          <w:position w:val="0"/>
        </w:rPr>
        <w:t xml:space="preserve">Rossi, </w:t>
      </w:r>
      <w:r>
        <w:rPr>
          <w:rStyle w:val="CharStyle35"/>
        </w:rPr>
        <w:t>Conrs de droit constituionnel,</w:t>
      </w:r>
      <w:r>
        <w:rPr>
          <w:lang w:val="es-ES" w:eastAsia="es-ES" w:bidi="es-ES"/>
          <w:w w:val="100"/>
          <w:spacing w:val="0"/>
          <w:color w:val="000000"/>
          <w:position w:val="0"/>
        </w:rPr>
        <w:t xml:space="preserve"> 3</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ed., París, </w:t>
      </w:r>
      <w:r>
        <w:rPr>
          <w:rStyle w:val="CharStyle147"/>
        </w:rPr>
        <w:t xml:space="preserve">1887, </w:t>
      </w:r>
      <w:r>
        <w:rPr>
          <w:lang w:val="es-ES" w:eastAsia="es-ES" w:bidi="es-ES"/>
          <w:w w:val="100"/>
          <w:spacing w:val="0"/>
          <w:color w:val="000000"/>
          <w:position w:val="0"/>
        </w:rPr>
        <w:t xml:space="preserve">ps. </w:t>
      </w:r>
      <w:r>
        <w:rPr>
          <w:rStyle w:val="CharStyle147"/>
        </w:rPr>
        <w:t xml:space="preserve">158 </w:t>
      </w:r>
      <w:r>
        <w:rPr>
          <w:lang w:val="es-ES" w:eastAsia="es-ES" w:bidi="es-ES"/>
          <w:w w:val="100"/>
          <w:spacing w:val="0"/>
          <w:color w:val="000000"/>
          <w:position w:val="0"/>
        </w:rPr>
        <w:t xml:space="preserve">y </w:t>
      </w:r>
      <w:r>
        <w:rPr>
          <w:lang w:val="it-IT" w:eastAsia="it-IT" w:bidi="it-IT"/>
          <w:w w:val="100"/>
          <w:spacing w:val="0"/>
          <w:color w:val="000000"/>
          <w:position w:val="0"/>
        </w:rPr>
        <w:t xml:space="preserve">ss.; </w:t>
      </w:r>
      <w:r>
        <w:rPr>
          <w:lang w:val="es-ES" w:eastAsia="es-ES" w:bidi="es-ES"/>
          <w:w w:val="100"/>
          <w:spacing w:val="0"/>
          <w:color w:val="000000"/>
          <w:position w:val="0"/>
        </w:rPr>
        <w:t xml:space="preserve">C. M. </w:t>
      </w:r>
      <w:r>
        <w:rPr>
          <w:rStyle w:val="CharStyle290"/>
        </w:rPr>
        <w:t xml:space="preserve">Ramírfz, </w:t>
      </w:r>
      <w:r>
        <w:rPr>
          <w:rStyle w:val="CharStyle35"/>
        </w:rPr>
        <w:t>Conferencias de derecho constitucional,</w:t>
      </w:r>
      <w:r>
        <w:rPr>
          <w:lang w:val="es-ES" w:eastAsia="es-ES" w:bidi="es-ES"/>
          <w:w w:val="100"/>
          <w:spacing w:val="0"/>
          <w:color w:val="000000"/>
          <w:position w:val="0"/>
        </w:rPr>
        <w:t xml:space="preserve"> </w:t>
      </w:r>
      <w:r>
        <w:rPr>
          <w:rStyle w:val="CharStyle147"/>
        </w:rPr>
        <w:t>2</w:t>
      </w:r>
      <w:r>
        <w:rPr>
          <w:rStyle w:val="CharStyle147"/>
          <w:vertAlign w:val="superscript"/>
        </w:rPr>
        <w:t>a</w:t>
      </w:r>
      <w:r>
        <w:rPr>
          <w:rStyle w:val="CharStyle147"/>
        </w:rPr>
        <w:t xml:space="preserve"> </w:t>
      </w:r>
      <w:r>
        <w:rPr>
          <w:lang w:val="es-ES" w:eastAsia="es-ES" w:bidi="es-ES"/>
          <w:w w:val="100"/>
          <w:spacing w:val="0"/>
          <w:color w:val="000000"/>
          <w:position w:val="0"/>
        </w:rPr>
        <w:t xml:space="preserve">ed., Montevideo, </w:t>
      </w:r>
      <w:r>
        <w:rPr>
          <w:rStyle w:val="CharStyle120"/>
        </w:rPr>
        <w:t xml:space="preserve">1897; Brunialti, </w:t>
      </w:r>
      <w:r>
        <w:rPr>
          <w:rStyle w:val="CharStyle35"/>
        </w:rPr>
        <w:t xml:space="preserve">II </w:t>
      </w:r>
      <w:r>
        <w:rPr>
          <w:rStyle w:val="CharStyle35"/>
          <w:lang w:val="it-IT" w:eastAsia="it-IT" w:bidi="it-IT"/>
        </w:rPr>
        <w:t>diritto costituzionale e la politica nella scienza e nella istituzioni,</w:t>
      </w:r>
      <w:r>
        <w:rPr>
          <w:lang w:val="it-IT" w:eastAsia="it-IT" w:bidi="it-IT"/>
          <w:w w:val="100"/>
          <w:spacing w:val="0"/>
          <w:color w:val="000000"/>
          <w:position w:val="0"/>
        </w:rPr>
        <w:t xml:space="preserve"> Torino, s. f., t. 2, p. 892. Modernamente, se ha </w:t>
      </w:r>
      <w:r>
        <w:rPr>
          <w:lang w:val="es-ES" w:eastAsia="es-ES" w:bidi="es-ES"/>
          <w:w w:val="100"/>
          <w:spacing w:val="0"/>
          <w:color w:val="000000"/>
          <w:position w:val="0"/>
        </w:rPr>
        <w:t xml:space="preserve">admitido esta tesis </w:t>
      </w:r>
      <w:r>
        <w:rPr>
          <w:lang w:val="it-IT" w:eastAsia="it-IT" w:bidi="it-IT"/>
          <w:w w:val="100"/>
          <w:spacing w:val="0"/>
          <w:color w:val="000000"/>
          <w:position w:val="0"/>
        </w:rPr>
        <w:t xml:space="preserve">"solamente de un modo </w:t>
      </w:r>
      <w:r>
        <w:rPr>
          <w:lang w:val="es-ES" w:eastAsia="es-ES" w:bidi="es-ES"/>
          <w:w w:val="100"/>
          <w:spacing w:val="0"/>
          <w:color w:val="000000"/>
          <w:position w:val="0"/>
        </w:rPr>
        <w:t>general" rechazán</w:t>
        <w:softHyphen/>
        <w:t xml:space="preserve">dola en iodo cuanto </w:t>
      </w:r>
      <w:r>
        <w:rPr>
          <w:lang w:val="it-IT" w:eastAsia="it-IT" w:bidi="it-IT"/>
          <w:w w:val="100"/>
          <w:spacing w:val="0"/>
          <w:color w:val="000000"/>
          <w:position w:val="0"/>
        </w:rPr>
        <w:t xml:space="preserve">no tenga </w:t>
      </w:r>
      <w:r>
        <w:rPr>
          <w:lang w:val="es-ES" w:eastAsia="es-ES" w:bidi="es-ES"/>
          <w:w w:val="100"/>
          <w:spacing w:val="0"/>
          <w:color w:val="000000"/>
          <w:position w:val="0"/>
        </w:rPr>
        <w:t>las diferencias entre ambos tipos de poderes jurídicos,</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559" w:y="1120"/>
        <w:widowControl w:val="0"/>
        <w:keepNext w:val="0"/>
        <w:keepLines w:val="0"/>
        <w:shd w:val="clear" w:color="auto" w:fill="auto"/>
        <w:bidi w:val="0"/>
        <w:jc w:val="left"/>
        <w:spacing w:before="0" w:after="0" w:line="150" w:lineRule="exact"/>
        <w:ind w:left="0" w:right="0" w:firstLine="0"/>
      </w:pPr>
      <w:r>
        <w:rPr>
          <w:rStyle w:val="CharStyle291"/>
        </w:rPr>
        <w:t xml:space="preserve">La </w:t>
      </w:r>
      <w:r>
        <w:rPr>
          <w:rStyle w:val="CharStyle265"/>
        </w:rPr>
        <w:t>acción</w:t>
      </w:r>
    </w:p>
    <w:p>
      <w:pPr>
        <w:pStyle w:val="Style67"/>
        <w:framePr w:wrap="none" w:vAnchor="page" w:hAnchor="page" w:x="6732" w:y="111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65</w:t>
      </w:r>
    </w:p>
    <w:p>
      <w:pPr>
        <w:pStyle w:val="Style5"/>
        <w:framePr w:w="6048" w:h="279" w:hRule="exact" w:wrap="none" w:vAnchor="page" w:hAnchor="page" w:x="958" w:y="1613"/>
        <w:widowControl w:val="0"/>
        <w:keepNext w:val="0"/>
        <w:keepLines w:val="0"/>
        <w:shd w:val="clear" w:color="auto" w:fill="auto"/>
        <w:bidi w:val="0"/>
        <w:spacing w:before="0" w:after="0" w:line="170" w:lineRule="exact"/>
        <w:ind w:left="0" w:right="0" w:firstLine="0"/>
      </w:pPr>
      <w:r>
        <w:rPr>
          <w:lang w:val="es-ES" w:eastAsia="es-ES" w:bidi="es-ES"/>
          <w:w w:val="100"/>
          <w:spacing w:val="0"/>
          <w:color w:val="000000"/>
          <w:position w:val="0"/>
        </w:rPr>
        <w:t>t el campo de la jurisprudencia, más de una vez ha sido objeto de</w:t>
      </w:r>
    </w:p>
    <w:p>
      <w:pPr>
        <w:pStyle w:val="Style5"/>
        <w:framePr w:w="6048" w:h="196" w:hRule="exact" w:wrap="none" w:vAnchor="page" w:hAnchor="page" w:x="958" w:y="1896"/>
        <w:widowControl w:val="0"/>
        <w:keepNext w:val="0"/>
        <w:keepLines w:val="0"/>
        <w:shd w:val="clear" w:color="auto" w:fill="auto"/>
        <w:bidi w:val="0"/>
        <w:spacing w:before="0" w:after="0" w:line="170" w:lineRule="exact"/>
        <w:ind w:left="0" w:right="5202" w:firstLine="0"/>
      </w:pPr>
      <w:r>
        <w:rPr>
          <w:lang w:val="es-ES" w:eastAsia="es-ES" w:bidi="es-ES"/>
          <w:w w:val="100"/>
          <w:spacing w:val="0"/>
          <w:color w:val="000000"/>
          <w:position w:val="0"/>
        </w:rPr>
        <w:t>icion</w:t>
      </w:r>
    </w:p>
    <w:p>
      <w:pPr>
        <w:pStyle w:val="Style11"/>
        <w:framePr w:wrap="none" w:vAnchor="page" w:hAnchor="page" w:x="1770" w:y="184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49</w:t>
      </w:r>
    </w:p>
    <w:p>
      <w:pPr>
        <w:pStyle w:val="Style5"/>
        <w:framePr w:w="6048" w:h="492" w:hRule="exact" w:wrap="none" w:vAnchor="page" w:hAnchor="page" w:x="958" w:y="2064"/>
        <w:widowControl w:val="0"/>
        <w:keepNext w:val="0"/>
        <w:keepLines w:val="0"/>
        <w:shd w:val="clear" w:color="auto" w:fill="auto"/>
        <w:bidi w:val="0"/>
        <w:jc w:val="left"/>
        <w:spacing w:before="0" w:after="0" w:line="227" w:lineRule="exact"/>
        <w:ind w:left="280" w:right="0" w:firstLine="160"/>
      </w:pPr>
      <w:r>
        <w:rPr>
          <w:lang w:val="es-ES" w:eastAsia="es-ES" w:bidi="es-ES"/>
          <w:w w:val="100"/>
          <w:spacing w:val="0"/>
          <w:color w:val="000000"/>
          <w:position w:val="0"/>
        </w:rPr>
        <w:t>Esta tesis, que hemos anticipado en trabajos anteriores</w:t>
      </w:r>
      <w:r>
        <w:rPr>
          <w:lang w:val="es-ES" w:eastAsia="es-ES" w:bidi="es-ES"/>
          <w:vertAlign w:val="superscript"/>
          <w:w w:val="100"/>
          <w:spacing w:val="0"/>
          <w:color w:val="000000"/>
          <w:position w:val="0"/>
        </w:rPr>
        <w:t>* 50</w:t>
      </w:r>
      <w:r>
        <w:rPr>
          <w:lang w:val="es-ES" w:eastAsia="es-ES" w:bidi="es-ES"/>
          <w:w w:val="100"/>
          <w:spacing w:val="0"/>
          <w:color w:val="000000"/>
          <w:position w:val="0"/>
        </w:rPr>
        <w:t>, ha sido jeto de importantes estudios y comentarios posteriores</w:t>
      </w:r>
      <w:r>
        <w:rPr>
          <w:lang w:val="es-ES" w:eastAsia="es-ES" w:bidi="es-ES"/>
          <w:vertAlign w:val="superscript"/>
          <w:w w:val="100"/>
          <w:spacing w:val="0"/>
          <w:color w:val="000000"/>
          <w:position w:val="0"/>
        </w:rPr>
        <w:t>51</w:t>
      </w:r>
      <w:r>
        <w:rPr>
          <w:lang w:val="es-ES" w:eastAsia="es-ES" w:bidi="es-ES"/>
          <w:w w:val="100"/>
          <w:spacing w:val="0"/>
          <w:color w:val="000000"/>
          <w:position w:val="0"/>
        </w:rPr>
        <w:t>.</w:t>
      </w:r>
    </w:p>
    <w:p>
      <w:pPr>
        <w:pStyle w:val="Style5"/>
        <w:framePr w:w="6048" w:h="982" w:hRule="exact" w:wrap="none" w:vAnchor="page" w:hAnchor="page" w:x="958" w:y="2753"/>
        <w:widowControl w:val="0"/>
        <w:keepNext w:val="0"/>
        <w:keepLines w:val="0"/>
        <w:shd w:val="clear" w:color="auto" w:fill="auto"/>
        <w:bidi w:val="0"/>
        <w:jc w:val="center"/>
        <w:spacing w:before="0" w:after="0" w:line="458" w:lineRule="exact"/>
        <w:ind w:left="20" w:right="0" w:firstLine="0"/>
      </w:pPr>
      <w:r>
        <w:rPr>
          <w:lang w:val="es-ES" w:eastAsia="es-ES" w:bidi="es-ES"/>
          <w:w w:val="100"/>
          <w:spacing w:val="0"/>
          <w:color w:val="000000"/>
          <w:position w:val="0"/>
        </w:rPr>
        <w:t>§ 4. CLASIFICACIÓN DE LAS ACCIONES</w:t>
      </w:r>
    </w:p>
    <w:p>
      <w:pPr>
        <w:pStyle w:val="Style15"/>
        <w:numPr>
          <w:ilvl w:val="0"/>
          <w:numId w:val="61"/>
        </w:numPr>
        <w:framePr w:w="6048" w:h="982" w:hRule="exact" w:wrap="none" w:vAnchor="page" w:hAnchor="page" w:x="958" w:y="2753"/>
        <w:tabs>
          <w:tab w:leader="none" w:pos="371" w:val="left"/>
        </w:tabs>
        <w:widowControl w:val="0"/>
        <w:keepNext w:val="0"/>
        <w:keepLines w:val="0"/>
        <w:shd w:val="clear" w:color="auto" w:fill="auto"/>
        <w:bidi w:val="0"/>
        <w:jc w:val="both"/>
        <w:spacing w:before="0" w:after="0" w:line="458" w:lineRule="exact"/>
        <w:ind w:left="0" w:right="0" w:firstLine="0"/>
      </w:pPr>
      <w:r>
        <w:rPr>
          <w:rStyle w:val="CharStyle293"/>
          <w:b w:val="0"/>
          <w:bCs w:val="0"/>
          <w:i/>
          <w:iCs/>
        </w:rPr>
        <w:t>Valor de la clasificación.</w:t>
      </w:r>
    </w:p>
    <w:p>
      <w:pPr>
        <w:pStyle w:val="Style5"/>
        <w:framePr w:w="6048" w:h="2560" w:hRule="exact" w:wrap="none" w:vAnchor="page" w:hAnchor="page" w:x="958" w:y="3871"/>
        <w:widowControl w:val="0"/>
        <w:keepNext w:val="0"/>
        <w:keepLines w:val="0"/>
        <w:shd w:val="clear" w:color="auto" w:fill="auto"/>
        <w:bidi w:val="0"/>
        <w:spacing w:before="0" w:after="0" w:line="227" w:lineRule="exact"/>
        <w:ind w:left="0" w:right="0" w:firstLine="0"/>
      </w:pPr>
      <w:r>
        <w:rPr>
          <w:lang w:val="es-ES" w:eastAsia="es-ES" w:bidi="es-ES"/>
          <w:w w:val="100"/>
          <w:spacing w:val="0"/>
          <w:color w:val="000000"/>
          <w:position w:val="0"/>
        </w:rPr>
        <w:t>Las ideas que acaban de exponerse tienen una sensible repercu</w:t>
        <w:softHyphen/>
        <w:t>sión sobre uno de los temas que más han preocupado a la doctrina.</w:t>
      </w:r>
    </w:p>
    <w:p>
      <w:pPr>
        <w:pStyle w:val="Style5"/>
        <w:framePr w:w="6048" w:h="2560" w:hRule="exact" w:wrap="none" w:vAnchor="page" w:hAnchor="page" w:x="958" w:y="3871"/>
        <w:widowControl w:val="0"/>
        <w:keepNext w:val="0"/>
        <w:keepLines w:val="0"/>
        <w:shd w:val="clear" w:color="auto" w:fill="auto"/>
        <w:bidi w:val="0"/>
        <w:jc w:val="both"/>
        <w:spacing w:before="0" w:after="0" w:line="227" w:lineRule="exact"/>
        <w:ind w:left="0" w:right="0" w:firstLine="440"/>
      </w:pPr>
      <w:r>
        <w:rPr>
          <w:lang w:val="es-ES" w:eastAsia="es-ES" w:bidi="es-ES"/>
          <w:w w:val="100"/>
          <w:spacing w:val="0"/>
          <w:color w:val="000000"/>
          <w:position w:val="0"/>
        </w:rPr>
        <w:t>La clasificación se ha hecho siempre en función de criterios muy diversos: unas veces de carácter procesal, otras de carácter material, otras de carácter propio de una rama particular del derecho. Pero en todas esas clasificaciones está más o menos implícito el concepto de que acción y derecho material van unidos.</w:t>
      </w:r>
    </w:p>
    <w:p>
      <w:pPr>
        <w:pStyle w:val="Style5"/>
        <w:framePr w:w="6048" w:h="2560" w:hRule="exact" w:wrap="none" w:vAnchor="page" w:hAnchor="page" w:x="958" w:y="3871"/>
        <w:widowControl w:val="0"/>
        <w:keepNext w:val="0"/>
        <w:keepLines w:val="0"/>
        <w:shd w:val="clear" w:color="auto" w:fill="auto"/>
        <w:bidi w:val="0"/>
        <w:jc w:val="both"/>
        <w:spacing w:before="0" w:after="0" w:line="227" w:lineRule="exact"/>
        <w:ind w:left="0" w:right="0" w:firstLine="440"/>
      </w:pPr>
      <w:r>
        <w:rPr>
          <w:lang w:val="es-ES" w:eastAsia="es-ES" w:bidi="es-ES"/>
          <w:w w:val="100"/>
          <w:spacing w:val="0"/>
          <w:color w:val="000000"/>
          <w:position w:val="0"/>
        </w:rPr>
        <w:t>Como se verá, no existe unidad de criterio que orienta la clasifi</w:t>
        <w:softHyphen/>
        <w:t>cación. Unas veces la clasificación responde al derecho (acción real); otras, a la pretensión (acción reivindicatoría); otras, al proceso (acción ejecutiva); otras, a la jurisdicción (acción penal); otras, al fin procura-</w:t>
      </w:r>
    </w:p>
    <w:p>
      <w:pPr>
        <w:pStyle w:val="Style31"/>
        <w:framePr w:w="5956" w:h="1516" w:hRule="exact" w:wrap="none" w:vAnchor="page" w:hAnchor="page" w:x="958" w:y="6643"/>
        <w:widowControl w:val="0"/>
        <w:keepNext w:val="0"/>
        <w:keepLines w:val="0"/>
        <w:shd w:val="clear" w:color="auto" w:fill="auto"/>
        <w:bidi w:val="0"/>
        <w:spacing w:before="0" w:after="0" w:line="183" w:lineRule="exact"/>
        <w:ind w:left="0" w:right="0" w:firstLine="0"/>
      </w:pPr>
      <w:r>
        <w:rPr>
          <w:lang w:val="es-ES" w:eastAsia="es-ES" w:bidi="es-ES"/>
          <w:w w:val="100"/>
          <w:spacing w:val="0"/>
          <w:color w:val="000000"/>
          <w:position w:val="0"/>
        </w:rPr>
        <w:t xml:space="preserve">que se consideran </w:t>
      </w:r>
      <w:r>
        <w:rPr>
          <w:rStyle w:val="CharStyle162"/>
        </w:rPr>
        <w:t xml:space="preserve">muy </w:t>
      </w:r>
      <w:r>
        <w:rPr>
          <w:lang w:val="es-ES" w:eastAsia="es-ES" w:bidi="es-ES"/>
          <w:w w:val="100"/>
          <w:spacing w:val="0"/>
          <w:color w:val="000000"/>
          <w:position w:val="0"/>
        </w:rPr>
        <w:t xml:space="preserve">grandes. Así, J. </w:t>
      </w:r>
      <w:r>
        <w:rPr>
          <w:rStyle w:val="CharStyle161"/>
        </w:rPr>
        <w:t xml:space="preserve">Jiménez </w:t>
      </w:r>
      <w:r>
        <w:rPr>
          <w:rStyle w:val="CharStyle294"/>
        </w:rPr>
        <w:t>de</w:t>
      </w:r>
      <w:r>
        <w:rPr>
          <w:rStyle w:val="CharStyle161"/>
        </w:rPr>
        <w:t xml:space="preserve"> Aréchaca, </w:t>
      </w:r>
      <w:r>
        <w:rPr>
          <w:rStyle w:val="CharStyle222"/>
        </w:rPr>
        <w:t xml:space="preserve">La Constitución nacional, </w:t>
      </w:r>
      <w:r>
        <w:rPr>
          <w:lang w:val="es-ES" w:eastAsia="es-ES" w:bidi="es-ES"/>
          <w:w w:val="100"/>
          <w:spacing w:val="0"/>
          <w:color w:val="000000"/>
          <w:position w:val="0"/>
        </w:rPr>
        <w:t xml:space="preserve">cit., t. 2, p. 179. Pero su argumentación no es persuasiva; supone, por ejemplo, para poder acudir al Poder Judicial, que el peticionante "se considere agraviado en su derecho"; </w:t>
      </w:r>
      <w:r>
        <w:rPr>
          <w:rStyle w:val="CharStyle162"/>
        </w:rPr>
        <w:t xml:space="preserve">y </w:t>
      </w:r>
      <w:r>
        <w:rPr>
          <w:lang w:val="es-ES" w:eastAsia="es-ES" w:bidi="es-ES"/>
          <w:w w:val="100"/>
          <w:spacing w:val="0"/>
          <w:color w:val="000000"/>
          <w:position w:val="0"/>
        </w:rPr>
        <w:t xml:space="preserve">este error, en el que ya incurría </w:t>
      </w:r>
      <w:r>
        <w:rPr>
          <w:rStyle w:val="CharStyle161"/>
        </w:rPr>
        <w:t xml:space="preserve">Decenkolb </w:t>
      </w:r>
      <w:r>
        <w:rPr>
          <w:rStyle w:val="CharStyle222"/>
        </w:rPr>
        <w:t>(supra,</w:t>
      </w:r>
      <w:r>
        <w:rPr>
          <w:rStyle w:val="CharStyle295"/>
          <w:b w:val="0"/>
          <w:bCs w:val="0"/>
        </w:rPr>
        <w:t xml:space="preserve"> </w:t>
      </w:r>
      <w:r>
        <w:rPr>
          <w:lang w:val="es-ES" w:eastAsia="es-ES" w:bidi="es-ES"/>
          <w:w w:val="100"/>
          <w:spacing w:val="0"/>
          <w:color w:val="000000"/>
          <w:position w:val="0"/>
        </w:rPr>
        <w:t xml:space="preserve">n° 43), es evidente, porque también los que saben que no tienen ningún agravio ni ningún derecho, tienen abiertas las vías de acceso a la jurisdicción. Fn el campo del derecho procesal, la tesis ha sido anticipada por </w:t>
      </w:r>
      <w:r>
        <w:rPr>
          <w:rStyle w:val="CharStyle161"/>
        </w:rPr>
        <w:t xml:space="preserve">Gallinal, </w:t>
      </w:r>
      <w:r>
        <w:rPr>
          <w:lang w:val="es-ES" w:eastAsia="es-ES" w:bidi="es-ES"/>
          <w:w w:val="100"/>
          <w:spacing w:val="0"/>
          <w:color w:val="000000"/>
          <w:position w:val="0"/>
        </w:rPr>
        <w:t>en "Jur. A. S. ’ t. 61, p. 963.</w:t>
      </w:r>
    </w:p>
    <w:p>
      <w:pPr>
        <w:pStyle w:val="Style31"/>
        <w:framePr w:w="5956" w:h="1516" w:hRule="exact" w:wrap="none" w:vAnchor="page" w:hAnchor="page" w:x="958" w:y="6643"/>
        <w:widowControl w:val="0"/>
        <w:keepNext w:val="0"/>
        <w:keepLines w:val="0"/>
        <w:shd w:val="clear" w:color="auto" w:fill="auto"/>
        <w:bidi w:val="0"/>
        <w:jc w:val="left"/>
        <w:spacing w:before="0" w:after="0" w:line="183" w:lineRule="exact"/>
        <w:ind w:left="400" w:right="0" w:firstLine="0"/>
      </w:pPr>
      <w:r>
        <w:rPr>
          <w:lang w:val="es-ES" w:eastAsia="es-ES" w:bidi="es-ES"/>
          <w:w w:val="100"/>
          <w:spacing w:val="0"/>
          <w:color w:val="000000"/>
          <w:position w:val="0"/>
        </w:rPr>
        <w:t>« Así, "Rev. D. J. A.", t. 33, p. 69.</w:t>
      </w:r>
    </w:p>
    <w:p>
      <w:pPr>
        <w:pStyle w:val="Style31"/>
        <w:framePr w:w="5956" w:h="561" w:hRule="exact" w:wrap="none" w:vAnchor="page" w:hAnchor="page" w:x="958" w:y="8157"/>
        <w:tabs>
          <w:tab w:leader="none" w:pos="567" w:val="left"/>
        </w:tabs>
        <w:widowControl w:val="0"/>
        <w:keepNext w:val="0"/>
        <w:keepLines w:val="0"/>
        <w:shd w:val="clear" w:color="auto" w:fill="auto"/>
        <w:bidi w:val="0"/>
        <w:spacing w:before="0" w:after="0" w:line="183" w:lineRule="exact"/>
        <w:ind w:left="0" w:right="0" w:firstLine="400"/>
      </w:pPr>
      <w:r>
        <w:rPr>
          <w:rStyle w:val="CharStyle295"/>
          <w:vertAlign w:val="superscript"/>
          <w:b w:val="0"/>
          <w:bCs w:val="0"/>
        </w:rPr>
        <w:t>50</w:t>
      </w:r>
      <w:r>
        <w:rPr>
          <w:rStyle w:val="CharStyle295"/>
          <w:b w:val="0"/>
          <w:bCs w:val="0"/>
        </w:rPr>
        <w:tab/>
      </w:r>
      <w:r>
        <w:rPr>
          <w:rStyle w:val="CharStyle222"/>
        </w:rPr>
        <w:t>Las garantías constitucionales del proceso civil,</w:t>
      </w:r>
      <w:r>
        <w:rPr>
          <w:rStyle w:val="CharStyle295"/>
          <w:b w:val="0"/>
          <w:bCs w:val="0"/>
        </w:rPr>
        <w:t xml:space="preserve"> </w:t>
      </w:r>
      <w:r>
        <w:rPr>
          <w:lang w:val="es-ES" w:eastAsia="es-ES" w:bidi="es-ES"/>
          <w:w w:val="100"/>
          <w:spacing w:val="0"/>
          <w:color w:val="000000"/>
          <w:position w:val="0"/>
        </w:rPr>
        <w:t xml:space="preserve">en </w:t>
      </w:r>
      <w:r>
        <w:rPr>
          <w:rStyle w:val="CharStyle222"/>
        </w:rPr>
        <w:t>Estudios,</w:t>
      </w:r>
      <w:r>
        <w:rPr>
          <w:rStyle w:val="CharStyle295"/>
          <w:b w:val="0"/>
          <w:bCs w:val="0"/>
        </w:rPr>
        <w:t xml:space="preserve"> </w:t>
      </w:r>
      <w:r>
        <w:rPr>
          <w:lang w:val="es-ES" w:eastAsia="es-ES" w:bidi="es-ES"/>
          <w:w w:val="100"/>
          <w:spacing w:val="0"/>
          <w:color w:val="000000"/>
          <w:position w:val="0"/>
        </w:rPr>
        <w:t xml:space="preserve">t. 1, p. 19; </w:t>
      </w:r>
      <w:r>
        <w:rPr>
          <w:rStyle w:val="CharStyle222"/>
        </w:rPr>
        <w:t>El debido proceso como tela de los derechos humanos,</w:t>
      </w:r>
      <w:r>
        <w:rPr>
          <w:rStyle w:val="CharStyle295"/>
          <w:b w:val="0"/>
          <w:bCs w:val="0"/>
        </w:rPr>
        <w:t xml:space="preserve"> </w:t>
      </w:r>
      <w:r>
        <w:rPr>
          <w:lang w:val="es-ES" w:eastAsia="es-ES" w:bidi="es-ES"/>
          <w:w w:val="100"/>
          <w:spacing w:val="0"/>
          <w:color w:val="000000"/>
          <w:position w:val="0"/>
        </w:rPr>
        <w:t>publ. y traducido en "La Ley", t. 72, p. 802; "Rev. D. J. A.", t. 52, p. 169; "Riv. D. P.", 1954, 1, p. 81.</w:t>
      </w:r>
    </w:p>
    <w:p>
      <w:pPr>
        <w:pStyle w:val="Style31"/>
        <w:framePr w:w="5956" w:h="2048" w:hRule="exact" w:wrap="none" w:vAnchor="page" w:hAnchor="page" w:x="958" w:y="8711"/>
        <w:tabs>
          <w:tab w:leader="none" w:pos="585" w:val="left"/>
        </w:tabs>
        <w:widowControl w:val="0"/>
        <w:keepNext w:val="0"/>
        <w:keepLines w:val="0"/>
        <w:shd w:val="clear" w:color="auto" w:fill="auto"/>
        <w:bidi w:val="0"/>
        <w:spacing w:before="0" w:after="0" w:line="183" w:lineRule="exact"/>
        <w:ind w:left="0" w:right="140" w:firstLine="400"/>
      </w:pPr>
      <w:r>
        <w:rPr>
          <w:rStyle w:val="CharStyle296"/>
          <w:vertAlign w:val="superscript"/>
        </w:rPr>
        <w:t>51</w:t>
      </w:r>
      <w:r>
        <w:rPr>
          <w:rStyle w:val="CharStyle161"/>
        </w:rPr>
        <w:tab/>
        <w:t xml:space="preserve">Bartoloni Ferro, </w:t>
      </w:r>
      <w:r>
        <w:rPr>
          <w:rStyle w:val="CharStyle222"/>
        </w:rPr>
        <w:t>Acerca de los principios fundamentales del proceso penal,</w:t>
      </w:r>
      <w:r>
        <w:rPr>
          <w:rStyle w:val="CharStyle295"/>
          <w:b w:val="0"/>
          <w:bCs w:val="0"/>
        </w:rPr>
        <w:t xml:space="preserve"> </w:t>
      </w:r>
      <w:r>
        <w:rPr>
          <w:lang w:val="es-ES" w:eastAsia="es-ES" w:bidi="es-ES"/>
          <w:w w:val="100"/>
          <w:spacing w:val="0"/>
          <w:color w:val="000000"/>
          <w:position w:val="0"/>
        </w:rPr>
        <w:t xml:space="preserve">en "Rev. D. P.", 1948, 1, p. 53; </w:t>
      </w:r>
      <w:r>
        <w:rPr>
          <w:rStyle w:val="CharStyle161"/>
        </w:rPr>
        <w:t xml:space="preserve">Díaz Bjalet, </w:t>
      </w:r>
      <w:r>
        <w:rPr>
          <w:rStyle w:val="CharStyle222"/>
        </w:rPr>
        <w:t xml:space="preserve">El art. 40 de la ley 11.924 y la necesidad de su reforma, </w:t>
      </w:r>
      <w:r>
        <w:rPr>
          <w:lang w:val="es-ES" w:eastAsia="es-ES" w:bidi="es-ES"/>
          <w:w w:val="100"/>
          <w:spacing w:val="0"/>
          <w:color w:val="000000"/>
          <w:position w:val="0"/>
        </w:rPr>
        <w:t xml:space="preserve">en "La Ley", t. 67, p. 792; </w:t>
      </w:r>
      <w:r>
        <w:rPr>
          <w:rStyle w:val="CharStyle161"/>
        </w:rPr>
        <w:t xml:space="preserve">Fairen Guillén, </w:t>
      </w:r>
      <w:r>
        <w:rPr>
          <w:rStyle w:val="CharStyle222"/>
        </w:rPr>
        <w:t>La jurisdicción civil y su ejercicio en la Alemania ocupada,</w:t>
      </w:r>
      <w:r>
        <w:rPr>
          <w:rStyle w:val="CharStyle295"/>
          <w:b w:val="0"/>
          <w:bCs w:val="0"/>
        </w:rPr>
        <w:t xml:space="preserve"> </w:t>
      </w:r>
      <w:r>
        <w:rPr>
          <w:lang w:val="es-ES" w:eastAsia="es-ES" w:bidi="es-ES"/>
          <w:w w:val="100"/>
          <w:spacing w:val="0"/>
          <w:color w:val="000000"/>
          <w:position w:val="0"/>
        </w:rPr>
        <w:t xml:space="preserve">Barcelona, 1949; </w:t>
      </w:r>
      <w:r>
        <w:rPr>
          <w:rStyle w:val="CharStyle222"/>
        </w:rPr>
        <w:t>Acción,</w:t>
      </w:r>
      <w:r>
        <w:rPr>
          <w:rStyle w:val="CharStyle295"/>
          <w:b w:val="0"/>
          <w:bCs w:val="0"/>
        </w:rPr>
        <w:t xml:space="preserve"> </w:t>
      </w:r>
      <w:r>
        <w:rPr>
          <w:lang w:val="es-ES" w:eastAsia="es-ES" w:bidi="es-ES"/>
          <w:w w:val="100"/>
          <w:spacing w:val="0"/>
          <w:color w:val="000000"/>
          <w:position w:val="0"/>
        </w:rPr>
        <w:t xml:space="preserve">en "Nueva Enciclopedia Seix" y en "Rev. D. P.", 1951, I, p. 40; </w:t>
      </w:r>
      <w:r>
        <w:rPr>
          <w:rStyle w:val="CharStyle161"/>
        </w:rPr>
        <w:t xml:space="preserve">Gelsi Bidart, </w:t>
      </w:r>
      <w:r>
        <w:rPr>
          <w:rStyle w:val="CharStyle222"/>
        </w:rPr>
        <w:t>Enfoque preliminar del proceso,</w:t>
      </w:r>
      <w:r>
        <w:rPr>
          <w:rStyle w:val="CharStyle295"/>
          <w:b w:val="0"/>
          <w:bCs w:val="0"/>
        </w:rPr>
        <w:t xml:space="preserve"> </w:t>
      </w:r>
      <w:r>
        <w:rPr>
          <w:lang w:val="es-ES" w:eastAsia="es-ES" w:bidi="es-ES"/>
          <w:w w:val="100"/>
          <w:spacing w:val="0"/>
          <w:color w:val="000000"/>
          <w:position w:val="0"/>
        </w:rPr>
        <w:t xml:space="preserve">en "Rev. D. P", 1951, I, p. 291; </w:t>
      </w:r>
      <w:r>
        <w:rPr>
          <w:rStyle w:val="CharStyle161"/>
        </w:rPr>
        <w:t xml:space="preserve">Liebman, </w:t>
      </w:r>
      <w:r>
        <w:rPr>
          <w:rStyle w:val="CharStyle222"/>
        </w:rPr>
        <w:t>Diritto costituzionale e processo civile,</w:t>
      </w:r>
      <w:r>
        <w:rPr>
          <w:rStyle w:val="CharStyle295"/>
          <w:b w:val="0"/>
          <w:bCs w:val="0"/>
        </w:rPr>
        <w:t xml:space="preserve"> </w:t>
      </w:r>
      <w:r>
        <w:rPr>
          <w:lang w:val="es-ES" w:eastAsia="es-ES" w:bidi="es-ES"/>
          <w:w w:val="100"/>
          <w:spacing w:val="0"/>
          <w:color w:val="000000"/>
          <w:position w:val="0"/>
        </w:rPr>
        <w:t xml:space="preserve">en "Riv. D. P.", 1953, t. </w:t>
      </w:r>
      <w:r>
        <w:rPr>
          <w:rStyle w:val="CharStyle162"/>
        </w:rPr>
        <w:t xml:space="preserve">I, y </w:t>
      </w:r>
      <w:r>
        <w:rPr>
          <w:lang w:val="es-ES" w:eastAsia="es-ES" w:bidi="es-ES"/>
          <w:w w:val="100"/>
          <w:spacing w:val="0"/>
          <w:color w:val="000000"/>
          <w:position w:val="0"/>
        </w:rPr>
        <w:t xml:space="preserve">en "Rev. </w:t>
      </w:r>
      <w:r>
        <w:rPr>
          <w:rStyle w:val="CharStyle162"/>
        </w:rPr>
        <w:t xml:space="preserve">D. </w:t>
      </w:r>
      <w:r>
        <w:rPr>
          <w:lang w:val="es-ES" w:eastAsia="es-ES" w:bidi="es-ES"/>
          <w:w w:val="100"/>
          <w:spacing w:val="0"/>
          <w:color w:val="000000"/>
          <w:position w:val="0"/>
        </w:rPr>
        <w:t xml:space="preserve">]. A.", t. 51, p. 121, </w:t>
      </w:r>
      <w:r>
        <w:rPr>
          <w:rStyle w:val="CharStyle161"/>
        </w:rPr>
        <w:t xml:space="preserve">Lovato, </w:t>
      </w:r>
      <w:r>
        <w:rPr>
          <w:rStyle w:val="CharStyle222"/>
        </w:rPr>
        <w:t>Principios constitucionales del derecho procesal,</w:t>
      </w:r>
      <w:r>
        <w:rPr>
          <w:rStyle w:val="CharStyle295"/>
          <w:b w:val="0"/>
          <w:bCs w:val="0"/>
        </w:rPr>
        <w:t xml:space="preserve"> </w:t>
      </w:r>
      <w:r>
        <w:rPr>
          <w:lang w:val="es-ES" w:eastAsia="es-ES" w:bidi="es-ES"/>
          <w:w w:val="100"/>
          <w:spacing w:val="0"/>
          <w:color w:val="000000"/>
          <w:position w:val="0"/>
        </w:rPr>
        <w:t xml:space="preserve">en "Boletín de la Sección de Investigaciones de Derecho Comparado", Quito, enero-marzo 1953; </w:t>
      </w:r>
      <w:r>
        <w:rPr>
          <w:rStyle w:val="CharStyle127"/>
        </w:rPr>
        <w:t xml:space="preserve">Sil- </w:t>
      </w:r>
      <w:r>
        <w:rPr>
          <w:rStyle w:val="CharStyle161"/>
        </w:rPr>
        <w:t xml:space="preserve">veira, </w:t>
      </w:r>
      <w:r>
        <w:rPr>
          <w:rStyle w:val="CharStyle222"/>
        </w:rPr>
        <w:t>Figuras de la procesalística americana,</w:t>
      </w:r>
      <w:r>
        <w:rPr>
          <w:rStyle w:val="CharStyle295"/>
          <w:b w:val="0"/>
          <w:bCs w:val="0"/>
        </w:rPr>
        <w:t xml:space="preserve"> </w:t>
      </w:r>
      <w:r>
        <w:rPr>
          <w:lang w:val="es-ES" w:eastAsia="es-ES" w:bidi="es-ES"/>
          <w:w w:val="100"/>
          <w:spacing w:val="0"/>
          <w:color w:val="000000"/>
          <w:position w:val="0"/>
        </w:rPr>
        <w:t xml:space="preserve">"Rev. D. P.", 1948,1, p. 355; </w:t>
      </w:r>
      <w:r>
        <w:rPr>
          <w:rStyle w:val="CharStyle161"/>
        </w:rPr>
        <w:t xml:space="preserve">Vertí/, </w:t>
      </w:r>
      <w:r>
        <w:rPr>
          <w:rStyle w:val="CharStyle222"/>
        </w:rPr>
        <w:t>La acción civil como derecho cívico de petición,</w:t>
      </w:r>
      <w:r>
        <w:rPr>
          <w:rStyle w:val="CharStyle295"/>
          <w:b w:val="0"/>
          <w:bCs w:val="0"/>
        </w:rPr>
        <w:t xml:space="preserve"> </w:t>
      </w:r>
      <w:r>
        <w:rPr>
          <w:lang w:val="es-ES" w:eastAsia="es-ES" w:bidi="es-ES"/>
          <w:w w:val="100"/>
          <w:spacing w:val="0"/>
          <w:color w:val="000000"/>
          <w:position w:val="0"/>
        </w:rPr>
        <w:t>en "Boletín de la Fac. de Derecho de Córdoba", 1951, p. 455.</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101"/>
        <w:framePr w:wrap="none" w:vAnchor="page" w:hAnchor="page" w:x="1184" w:y="1447"/>
        <w:widowControl w:val="0"/>
        <w:keepNext w:val="0"/>
        <w:keepLines w:val="0"/>
        <w:shd w:val="clear" w:color="auto" w:fill="auto"/>
        <w:bidi w:val="0"/>
        <w:jc w:val="left"/>
        <w:spacing w:before="0" w:after="0" w:line="150" w:lineRule="exact"/>
        <w:ind w:left="0" w:right="0" w:firstLine="0"/>
      </w:pPr>
      <w:r>
        <w:rPr>
          <w:rStyle w:val="CharStyle189"/>
          <w:lang w:val="en-US" w:eastAsia="en-US" w:bidi="en-US"/>
        </w:rPr>
        <w:t>66</w:t>
      </w:r>
    </w:p>
    <w:p>
      <w:pPr>
        <w:pStyle w:val="Style122"/>
        <w:framePr w:wrap="none" w:vAnchor="page" w:hAnchor="page" w:x="2276" w:y="145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52" w:h="2556" w:hRule="exact" w:wrap="none" w:vAnchor="page" w:hAnchor="page" w:x="1172" w:y="1865"/>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do (acción de divorcio); etc. La clasificación de acciones en declarati</w:t>
        <w:softHyphen/>
        <w:t>vas, de condena, constitutivas y cautelares es una clasificación de sen</w:t>
        <w:softHyphen/>
        <w:t>tencias y no de acciones. Una demanda de condena puede culminar en una sentencia declarativa de absolución.</w:t>
      </w:r>
    </w:p>
    <w:p>
      <w:pPr>
        <w:pStyle w:val="Style5"/>
        <w:framePr w:w="5452" w:h="2556" w:hRule="exact" w:wrap="none" w:vAnchor="page" w:hAnchor="page" w:x="1172" w:y="186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concepto que hemos venido admitiendo como contenido de la acción, no se aviene a estas denominaciones y clasificaciones tradicio</w:t>
        <w:softHyphen/>
        <w:t>nales. Concebida la acción como un derecho a la jurisdicción, o más concretamente a someter el conflicto o controversia a la decisión de los órganos de la jurisdicción, los elementos que lo circundan (preten</w:t>
        <w:softHyphen/>
        <w:t>sión, competencia, proceso, etc.) carecen de importancia.</w:t>
      </w:r>
    </w:p>
    <w:p>
      <w:pPr>
        <w:pStyle w:val="Style5"/>
        <w:framePr w:w="5452" w:h="2556" w:hRule="exact" w:wrap="none" w:vAnchor="page" w:hAnchor="page" w:x="1172" w:y="186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Realizaremos, pues, la tarea crítica que consideramos indispensa</w:t>
        <w:softHyphen/>
        <w:t>ble, frente a las clasificaciones tradicionales.</w:t>
      </w:r>
    </w:p>
    <w:p>
      <w:pPr>
        <w:pStyle w:val="Style24"/>
        <w:numPr>
          <w:ilvl w:val="0"/>
          <w:numId w:val="61"/>
        </w:numPr>
        <w:framePr w:w="5452" w:h="4804" w:hRule="exact" w:wrap="none" w:vAnchor="page" w:hAnchor="page" w:x="1172" w:y="4815"/>
        <w:tabs>
          <w:tab w:leader="none" w:pos="344"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Acciones ordinarias, sumarias y ejecutivas.</w:t>
      </w:r>
    </w:p>
    <w:p>
      <w:pPr>
        <w:pStyle w:val="Style5"/>
        <w:framePr w:w="5452" w:h="4804" w:hRule="exact" w:wrap="none" w:vAnchor="page" w:hAnchor="page" w:x="1172" w:y="481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Se distingue, habitualmente, entre acciones ordinarias y extraor</w:t>
        <w:softHyphen/>
        <w:t>dinarias. Estas últimas, a su vez, se dividen en ejecutivas y sumarias</w:t>
      </w:r>
      <w:r>
        <w:rPr>
          <w:lang w:val="es-ES" w:eastAsia="es-ES" w:bidi="es-ES"/>
          <w:vertAlign w:val="superscript"/>
          <w:w w:val="100"/>
          <w:spacing w:val="0"/>
          <w:color w:val="000000"/>
          <w:position w:val="0"/>
        </w:rPr>
        <w:t>52</w:t>
      </w:r>
      <w:r>
        <w:rPr>
          <w:lang w:val="es-ES" w:eastAsia="es-ES" w:bidi="es-ES"/>
          <w:w w:val="100"/>
          <w:spacing w:val="0"/>
          <w:color w:val="000000"/>
          <w:position w:val="0"/>
        </w:rPr>
        <w:t>.</w:t>
      </w:r>
    </w:p>
    <w:p>
      <w:pPr>
        <w:pStyle w:val="Style5"/>
        <w:framePr w:w="5452" w:h="4804" w:hRule="exact" w:wrap="none" w:vAnchor="page" w:hAnchor="page" w:x="1172" w:y="481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Pero esta clasificación no se refiere </w:t>
      </w:r>
      <w:r>
        <w:rPr>
          <w:rStyle w:val="CharStyle23"/>
        </w:rPr>
        <w:t>a la acción,</w:t>
      </w:r>
      <w:r>
        <w:rPr>
          <w:lang w:val="es-ES" w:eastAsia="es-ES" w:bidi="es-ES"/>
          <w:w w:val="100"/>
          <w:spacing w:val="0"/>
          <w:color w:val="000000"/>
          <w:position w:val="0"/>
        </w:rPr>
        <w:t xml:space="preserve"> sino </w:t>
      </w:r>
      <w:r>
        <w:rPr>
          <w:rStyle w:val="CharStyle23"/>
        </w:rPr>
        <w:t>al proceso</w:t>
      </w:r>
      <w:r>
        <w:rPr>
          <w:lang w:val="es-ES" w:eastAsia="es-ES" w:bidi="es-ES"/>
          <w:w w:val="100"/>
          <w:spacing w:val="0"/>
          <w:color w:val="000000"/>
          <w:position w:val="0"/>
        </w:rPr>
        <w:t xml:space="preserve"> en el cual la acción se hace valer.</w:t>
      </w:r>
    </w:p>
    <w:p>
      <w:pPr>
        <w:pStyle w:val="Style5"/>
        <w:framePr w:w="5452" w:h="4804" w:hRule="exact" w:wrap="none" w:vAnchor="page" w:hAnchor="page" w:x="1172" w:y="481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En tal sentido, </w:t>
      </w:r>
      <w:r>
        <w:rPr>
          <w:rStyle w:val="CharStyle23"/>
        </w:rPr>
        <w:t>acción ordinaria</w:t>
      </w:r>
      <w:r>
        <w:rPr>
          <w:lang w:val="es-ES" w:eastAsia="es-ES" w:bidi="es-ES"/>
          <w:w w:val="100"/>
          <w:spacing w:val="0"/>
          <w:color w:val="000000"/>
          <w:position w:val="0"/>
        </w:rPr>
        <w:t xml:space="preserve"> equivale a pretensión que se hace valer en un proceso o juicio ordinario. Y por tal se entiende, no obs</w:t>
        <w:softHyphen/>
        <w:t>tante la definición errónea de nuestro Código</w:t>
      </w:r>
      <w:r>
        <w:rPr>
          <w:lang w:val="es-ES" w:eastAsia="es-ES" w:bidi="es-ES"/>
          <w:vertAlign w:val="superscript"/>
          <w:w w:val="100"/>
          <w:spacing w:val="0"/>
          <w:color w:val="000000"/>
          <w:position w:val="0"/>
        </w:rPr>
        <w:t>53</w:t>
      </w:r>
      <w:r>
        <w:rPr>
          <w:lang w:val="es-ES" w:eastAsia="es-ES" w:bidi="es-ES"/>
          <w:w w:val="100"/>
          <w:spacing w:val="0"/>
          <w:color w:val="000000"/>
          <w:position w:val="0"/>
        </w:rPr>
        <w:t>, aquel que, por su amplitud de trámites y multiplicidad de oportunidades para hacer valer los medios de ataque y de defensa, reúne las máximas garantías procesales.</w:t>
      </w:r>
    </w:p>
    <w:p>
      <w:pPr>
        <w:pStyle w:val="Style5"/>
        <w:framePr w:w="5452" w:h="4804" w:hRule="exact" w:wrap="none" w:vAnchor="page" w:hAnchor="page" w:x="1172" w:y="4815"/>
        <w:widowControl w:val="0"/>
        <w:keepNext w:val="0"/>
        <w:keepLines w:val="0"/>
        <w:shd w:val="clear" w:color="auto" w:fill="auto"/>
        <w:bidi w:val="0"/>
        <w:jc w:val="both"/>
        <w:spacing w:before="0" w:after="0" w:line="204" w:lineRule="exact"/>
        <w:ind w:left="0" w:right="0" w:firstLine="360"/>
      </w:pPr>
      <w:r>
        <w:rPr>
          <w:rStyle w:val="CharStyle23"/>
        </w:rPr>
        <w:t>Acción sumaria</w:t>
      </w:r>
      <w:r>
        <w:rPr>
          <w:lang w:val="es-ES" w:eastAsia="es-ES" w:bidi="es-ES"/>
          <w:w w:val="100"/>
          <w:spacing w:val="0"/>
          <w:color w:val="000000"/>
          <w:position w:val="0"/>
        </w:rPr>
        <w:t xml:space="preserve"> equivale a pretensión que se hace valer en un pro</w:t>
        <w:softHyphen/>
        <w:t>ceso sumario, entendiéndose por tal aquel que por virtud de la reduc</w:t>
        <w:softHyphen/>
        <w:t>ción de los términos procesales y de las oportunidades para hacer valer los medios de ataque y de defensa, reduce las garantías propias del proceso ordinario.</w:t>
      </w:r>
    </w:p>
    <w:p>
      <w:pPr>
        <w:pStyle w:val="Style5"/>
        <w:framePr w:w="5452" w:h="4804" w:hRule="exact" w:wrap="none" w:vAnchor="page" w:hAnchor="page" w:x="1172" w:y="4815"/>
        <w:widowControl w:val="0"/>
        <w:keepNext w:val="0"/>
        <w:keepLines w:val="0"/>
        <w:shd w:val="clear" w:color="auto" w:fill="auto"/>
        <w:bidi w:val="0"/>
        <w:jc w:val="both"/>
        <w:spacing w:before="0" w:after="0" w:line="204" w:lineRule="exact"/>
        <w:ind w:left="0" w:right="0" w:firstLine="360"/>
      </w:pPr>
      <w:r>
        <w:rPr>
          <w:rStyle w:val="CharStyle23"/>
        </w:rPr>
        <w:t>Acción ejecutiva</w:t>
      </w:r>
      <w:r>
        <w:rPr>
          <w:lang w:val="es-ES" w:eastAsia="es-ES" w:bidi="es-ES"/>
          <w:w w:val="100"/>
          <w:spacing w:val="0"/>
          <w:color w:val="000000"/>
          <w:position w:val="0"/>
        </w:rPr>
        <w:t xml:space="preserve"> es aquella en la cual se pide la efectividad coac</w:t>
        <w:softHyphen/>
        <w:t>tiva de un derecho reconocido en una sentencia o en un título de ejecución.</w:t>
      </w:r>
    </w:p>
    <w:p>
      <w:pPr>
        <w:pStyle w:val="Style5"/>
        <w:framePr w:w="5452" w:h="4804" w:hRule="exact" w:wrap="none" w:vAnchor="page" w:hAnchor="page" w:x="1172" w:y="481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sola circunstancia de que los términos de esta clasificación coincidan con los distintos tipos de proceso, pone de relieve que ella es, en cierto modo, una clasificación de procesos y no de acciones.</w:t>
      </w:r>
    </w:p>
    <w:p>
      <w:pPr>
        <w:pStyle w:val="Style31"/>
        <w:framePr w:w="3744" w:h="195" w:hRule="exact" w:wrap="none" w:vAnchor="page" w:hAnchor="page" w:x="1500" w:y="9868"/>
        <w:tabs>
          <w:tab w:leader="none" w:pos="544" w:val="left"/>
        </w:tabs>
        <w:widowControl w:val="0"/>
        <w:keepNext w:val="0"/>
        <w:keepLines w:val="0"/>
        <w:shd w:val="clear" w:color="auto" w:fill="auto"/>
        <w:bidi w:val="0"/>
        <w:spacing w:before="0" w:after="0" w:line="164" w:lineRule="exact"/>
        <w:ind w:left="360" w:right="0" w:firstLine="0"/>
      </w:pPr>
      <w:r>
        <w:rPr>
          <w:lang w:val="es-ES" w:eastAsia="es-ES" w:bidi="es-ES"/>
          <w:vertAlign w:val="superscript"/>
          <w:w w:val="100"/>
          <w:spacing w:val="0"/>
          <w:color w:val="000000"/>
          <w:position w:val="0"/>
        </w:rPr>
        <w:t>52</w:t>
      </w:r>
      <w:r>
        <w:rPr>
          <w:lang w:val="es-ES" w:eastAsia="es-ES" w:bidi="es-ES"/>
          <w:w w:val="100"/>
          <w:spacing w:val="0"/>
          <w:color w:val="000000"/>
          <w:position w:val="0"/>
        </w:rPr>
        <w:tab/>
        <w:t>A estos conceptos corresponden los arts. 4 y 5, C. P. C.</w:t>
      </w:r>
    </w:p>
    <w:p>
      <w:pPr>
        <w:pStyle w:val="Style31"/>
        <w:framePr w:w="3744" w:h="192" w:hRule="exact" w:wrap="none" w:vAnchor="page" w:hAnchor="page" w:x="1500" w:y="10064"/>
        <w:widowControl w:val="0"/>
        <w:keepNext w:val="0"/>
        <w:keepLines w:val="0"/>
        <w:shd w:val="clear" w:color="auto" w:fill="auto"/>
        <w:bidi w:val="0"/>
        <w:jc w:val="left"/>
        <w:spacing w:before="0" w:after="0" w:line="164" w:lineRule="exact"/>
        <w:ind w:left="360" w:right="0" w:firstLine="0"/>
      </w:pPr>
      <w:r>
        <w:rPr>
          <w:lang w:val="es-ES" w:eastAsia="es-ES" w:bidi="es-ES"/>
          <w:w w:val="100"/>
          <w:spacing w:val="0"/>
          <w:color w:val="000000"/>
          <w:position w:val="0"/>
        </w:rPr>
        <w:t>5? C P. C, art. 4.</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488" w:y="1451"/>
        <w:widowControl w:val="0"/>
        <w:keepNext w:val="0"/>
        <w:keepLines w:val="0"/>
        <w:shd w:val="clear" w:color="auto" w:fill="auto"/>
        <w:bidi w:val="0"/>
        <w:jc w:val="left"/>
        <w:spacing w:before="0" w:after="0" w:line="130" w:lineRule="exact"/>
        <w:ind w:left="0" w:right="0" w:firstLine="0"/>
      </w:pPr>
      <w:r>
        <w:rPr>
          <w:rStyle w:val="CharStyle265"/>
        </w:rPr>
        <w:t>La acción</w:t>
      </w:r>
    </w:p>
    <w:p>
      <w:pPr>
        <w:pStyle w:val="Style21"/>
        <w:framePr w:wrap="none" w:vAnchor="page" w:hAnchor="page" w:x="6404" w:y="1447"/>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67</w:t>
      </w:r>
    </w:p>
    <w:p>
      <w:pPr>
        <w:pStyle w:val="Style5"/>
        <w:framePr w:w="5468" w:h="2982" w:hRule="exact" w:wrap="none" w:vAnchor="page" w:hAnchor="page" w:x="1164" w:y="186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Conforme a este criterio y tratando de hacer prevalecer en la or</w:t>
        <w:softHyphen/>
        <w:t>denación de las acciones la forma procesal de los trámites, la clasifi</w:t>
        <w:softHyphen/>
        <w:t>cación correcta sería la de distinguir entre:</w:t>
      </w:r>
    </w:p>
    <w:p>
      <w:pPr>
        <w:pStyle w:val="Style5"/>
        <w:numPr>
          <w:ilvl w:val="0"/>
          <w:numId w:val="63"/>
        </w:numPr>
        <w:framePr w:w="5468" w:h="2982" w:hRule="exact" w:wrap="none" w:vAnchor="page" w:hAnchor="page" w:x="1164" w:y="1865"/>
        <w:tabs>
          <w:tab w:leader="none" w:pos="584"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acciones (procesos) de conocimiento, en que se procura tan sólo la declaración o determinación del derecho;</w:t>
      </w:r>
    </w:p>
    <w:p>
      <w:pPr>
        <w:pStyle w:val="Style5"/>
        <w:numPr>
          <w:ilvl w:val="0"/>
          <w:numId w:val="63"/>
        </w:numPr>
        <w:framePr w:w="5468" w:h="2982" w:hRule="exact" w:wrap="none" w:vAnchor="page" w:hAnchor="page" w:x="1164" w:y="1865"/>
        <w:tabs>
          <w:tab w:leader="none" w:pos="592"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acciones (procesos) de ejecución, en que se procura la efectivi</w:t>
        <w:softHyphen/>
        <w:t>dad de un derecho ya reconocido en una sentencia o en un título ejecutivo, con las medidas de coacción consiguientes;</w:t>
      </w:r>
    </w:p>
    <w:p>
      <w:pPr>
        <w:pStyle w:val="Style5"/>
        <w:numPr>
          <w:ilvl w:val="0"/>
          <w:numId w:val="63"/>
        </w:numPr>
        <w:framePr w:w="5468" w:h="2982" w:hRule="exact" w:wrap="none" w:vAnchor="page" w:hAnchor="page" w:x="1164" w:y="1865"/>
        <w:tabs>
          <w:tab w:leader="none" w:pos="584"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acciones (procesos) cautelares, en que se procura, en vía mera</w:t>
        <w:softHyphen/>
        <w:t>mente preventiva y mediante un conocimiento preliminar, el asegura</w:t>
        <w:softHyphen/>
        <w:t>miento de los bienes o de las situaciones de hecho que serán motivo de un proceso ulterior.</w:t>
      </w:r>
    </w:p>
    <w:p>
      <w:pPr>
        <w:pStyle w:val="Style5"/>
        <w:framePr w:w="5468" w:h="2982" w:hRule="exact" w:wrap="none" w:vAnchor="page" w:hAnchor="page" w:x="1164" w:y="186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 ésta, en lo sustancial, la clasificación que domina el Proyecto de Código de Procedimiento Civil de 1945</w:t>
      </w:r>
      <w:r>
        <w:rPr>
          <w:lang w:val="es-ES" w:eastAsia="es-ES" w:bidi="es-ES"/>
          <w:vertAlign w:val="superscript"/>
          <w:w w:val="100"/>
          <w:spacing w:val="0"/>
          <w:color w:val="000000"/>
          <w:position w:val="0"/>
        </w:rPr>
        <w:t>54</w:t>
      </w:r>
      <w:r>
        <w:rPr>
          <w:lang w:val="es-ES" w:eastAsia="es-ES" w:bidi="es-ES"/>
          <w:w w:val="100"/>
          <w:spacing w:val="0"/>
          <w:color w:val="000000"/>
          <w:position w:val="0"/>
        </w:rPr>
        <w:t>.</w:t>
      </w:r>
    </w:p>
    <w:p>
      <w:pPr>
        <w:pStyle w:val="Style24"/>
        <w:numPr>
          <w:ilvl w:val="0"/>
          <w:numId w:val="61"/>
        </w:numPr>
        <w:framePr w:w="5468" w:h="4000" w:hRule="exact" w:wrap="none" w:vAnchor="page" w:hAnchor="page" w:x="1164" w:y="5231"/>
        <w:tabs>
          <w:tab w:leader="none" w:pos="344"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Acciones civiles, penales y mixtas.</w:t>
      </w:r>
    </w:p>
    <w:p>
      <w:pPr>
        <w:pStyle w:val="Style5"/>
        <w:framePr w:w="5468" w:h="4000" w:hRule="exact" w:wrap="none" w:vAnchor="page" w:hAnchor="page" w:x="1164" w:y="523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También se acostumbra clasificar las acciones en civiles, penales y mixtas</w:t>
      </w:r>
      <w:r>
        <w:rPr>
          <w:lang w:val="es-ES" w:eastAsia="es-ES" w:bidi="es-ES"/>
          <w:vertAlign w:val="superscript"/>
          <w:w w:val="100"/>
          <w:spacing w:val="0"/>
          <w:color w:val="000000"/>
          <w:position w:val="0"/>
        </w:rPr>
        <w:t>55</w:t>
      </w:r>
      <w:r>
        <w:rPr>
          <w:lang w:val="es-ES" w:eastAsia="es-ES" w:bidi="es-ES"/>
          <w:w w:val="100"/>
          <w:spacing w:val="0"/>
          <w:color w:val="000000"/>
          <w:position w:val="0"/>
        </w:rPr>
        <w:t>.</w:t>
      </w:r>
    </w:p>
    <w:p>
      <w:pPr>
        <w:pStyle w:val="Style5"/>
        <w:framePr w:w="5468" w:h="4000" w:hRule="exact" w:wrap="none" w:vAnchor="page" w:hAnchor="page" w:x="1164" w:y="523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Por acciones civiles se entienden tradicionalmente aquellas en que se dirime un conflicto de intereses de carácter civil; por acciones pe</w:t>
        <w:softHyphen/>
        <w:t>nales, aquellas en que el conflicto es de carácter penal; y mixtas, aque</w:t>
        <w:softHyphen/>
        <w:t>llas que participan de ambas cualidades.</w:t>
      </w:r>
    </w:p>
    <w:p>
      <w:pPr>
        <w:pStyle w:val="Style5"/>
        <w:framePr w:w="5468" w:h="4000" w:hRule="exact" w:wrap="none" w:vAnchor="page" w:hAnchor="page" w:x="1164" w:y="523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No es fácil, sin embargo, delimitar el contenido de estas materias.</w:t>
      </w:r>
    </w:p>
    <w:p>
      <w:pPr>
        <w:pStyle w:val="Style5"/>
        <w:framePr w:w="5468" w:h="4000" w:hRule="exact" w:wrap="none" w:vAnchor="page" w:hAnchor="page" w:x="1164" w:y="523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Nuestro derecho tiene a este respecto definiciones que han varia</w:t>
        <w:softHyphen/>
        <w:t>do sensiblemente. El concepto simplista del art. 2, C.P.C., que divide el juicio en civil o criminal según tenga por objeto el interés o la pena, fue virtualmente sustituido por la abigarrada noción del art. 2, C.O.T., según la cual es materia civil la que no tiene por objeto la imposición de una pena. Pero ambas definiciones son insuficientes no bien se tenga en cuenta que en el proceso penal también está en juego un interés y que en el proceso civil también se imponen penas</w:t>
      </w:r>
      <w:r>
        <w:rPr>
          <w:lang w:val="es-ES" w:eastAsia="es-ES" w:bidi="es-ES"/>
          <w:vertAlign w:val="superscript"/>
          <w:w w:val="100"/>
          <w:spacing w:val="0"/>
          <w:color w:val="000000"/>
          <w:position w:val="0"/>
        </w:rPr>
        <w:t>56</w:t>
      </w:r>
      <w:r>
        <w:rPr>
          <w:lang w:val="es-ES" w:eastAsia="es-ES" w:bidi="es-ES"/>
          <w:w w:val="100"/>
          <w:spacing w:val="0"/>
          <w:color w:val="000000"/>
          <w:position w:val="0"/>
        </w:rPr>
        <w:t>. El con</w:t>
        <w:softHyphen/>
        <w:t>cepto de acción mixta de civil y penal es también singularmente difícil de delimitar, pues la mayoría de las veces lo que está en juego no es</w:t>
      </w:r>
    </w:p>
    <w:p>
      <w:pPr>
        <w:pStyle w:val="Style31"/>
        <w:framePr w:w="5440" w:h="206" w:hRule="exact" w:wrap="none" w:vAnchor="page" w:hAnchor="page" w:x="1192" w:y="9521"/>
        <w:tabs>
          <w:tab w:leader="none" w:pos="568"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54</w:t>
      </w:r>
      <w:r>
        <w:rPr>
          <w:lang w:val="es-ES" w:eastAsia="es-ES" w:bidi="es-ES"/>
          <w:w w:val="100"/>
          <w:spacing w:val="0"/>
          <w:color w:val="000000"/>
          <w:position w:val="0"/>
        </w:rPr>
        <w:tab/>
      </w:r>
      <w:r>
        <w:rPr>
          <w:rStyle w:val="CharStyle35"/>
        </w:rPr>
        <w:t>Proyecto,</w:t>
      </w:r>
      <w:r>
        <w:rPr>
          <w:lang w:val="es-ES" w:eastAsia="es-ES" w:bidi="es-ES"/>
          <w:w w:val="100"/>
          <w:spacing w:val="0"/>
          <w:color w:val="000000"/>
          <w:position w:val="0"/>
        </w:rPr>
        <w:t xml:space="preserve"> "Exposición de motivos", 74.</w:t>
      </w:r>
    </w:p>
    <w:p>
      <w:pPr>
        <w:pStyle w:val="Style31"/>
        <w:framePr w:w="5440" w:h="178" w:hRule="exact" w:wrap="none" w:vAnchor="page" w:hAnchor="page" w:x="1192" w:y="9721"/>
        <w:tabs>
          <w:tab w:leader="none" w:pos="568"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55</w:t>
      </w:r>
      <w:r>
        <w:rPr>
          <w:lang w:val="es-ES" w:eastAsia="es-ES" w:bidi="es-ES"/>
          <w:w w:val="100"/>
          <w:spacing w:val="0"/>
          <w:color w:val="000000"/>
          <w:position w:val="0"/>
        </w:rPr>
        <w:tab/>
        <w:t xml:space="preserve">Uruguay, art. 243; </w:t>
      </w:r>
      <w:r>
        <w:rPr>
          <w:lang w:val="it-IT" w:eastAsia="it-IT" w:bidi="it-IT"/>
          <w:w w:val="100"/>
          <w:spacing w:val="0"/>
          <w:color w:val="000000"/>
          <w:position w:val="0"/>
        </w:rPr>
        <w:t xml:space="preserve">Bolivia, </w:t>
      </w:r>
      <w:r>
        <w:rPr>
          <w:lang w:val="es-ES" w:eastAsia="es-ES" w:bidi="es-ES"/>
          <w:w w:val="100"/>
          <w:spacing w:val="0"/>
          <w:color w:val="000000"/>
          <w:position w:val="0"/>
        </w:rPr>
        <w:t>163 y 71 de la Compilación; Luisiana, 8.</w:t>
      </w:r>
    </w:p>
    <w:p>
      <w:pPr>
        <w:pStyle w:val="Style31"/>
        <w:framePr w:w="5440" w:h="346" w:hRule="exact" w:wrap="none" w:vAnchor="page" w:hAnchor="page" w:x="1192" w:y="9889"/>
        <w:tabs>
          <w:tab w:leader="none" w:pos="512" w:val="left"/>
        </w:tabs>
        <w:widowControl w:val="0"/>
        <w:keepNext w:val="0"/>
        <w:keepLines w:val="0"/>
        <w:shd w:val="clear" w:color="auto" w:fill="auto"/>
        <w:bidi w:val="0"/>
        <w:jc w:val="left"/>
        <w:spacing w:before="0" w:after="0" w:line="168" w:lineRule="exact"/>
        <w:ind w:left="0" w:right="0" w:firstLine="380"/>
      </w:pPr>
      <w:r>
        <w:rPr>
          <w:lang w:val="es-ES" w:eastAsia="es-ES" w:bidi="es-ES"/>
          <w:vertAlign w:val="superscript"/>
          <w:w w:val="100"/>
          <w:spacing w:val="0"/>
          <w:color w:val="000000"/>
          <w:position w:val="0"/>
        </w:rPr>
        <w:t>56</w:t>
      </w:r>
      <w:r>
        <w:rPr>
          <w:lang w:val="es-ES" w:eastAsia="es-ES" w:bidi="es-ES"/>
          <w:w w:val="100"/>
          <w:spacing w:val="0"/>
          <w:color w:val="000000"/>
          <w:position w:val="0"/>
        </w:rPr>
        <w:tab/>
        <w:t>Véase la incertidumbre del caso publicado en "Rev. D. ). A.", t. 29, p. 10, como demostración característica del error sobre el que se apoya esta clasificación.</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184" w:y="14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68</w:t>
      </w:r>
    </w:p>
    <w:p>
      <w:pPr>
        <w:pStyle w:val="Style122"/>
        <w:framePr w:wrap="none" w:vAnchor="page" w:hAnchor="page" w:x="2288" w:y="141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0" w:h="4512" w:hRule="exact" w:wrap="none" w:vAnchor="page" w:hAnchor="page" w:x="1164" w:y="1819"/>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un problema de contenido de la acción, sino un problema de jurisdic</w:t>
        <w:softHyphen/>
        <w:t>ción o competencia.</w:t>
      </w:r>
    </w:p>
    <w:p>
      <w:pPr>
        <w:pStyle w:val="Style5"/>
        <w:framePr w:w="5460" w:h="4512" w:hRule="exact" w:wrap="none" w:vAnchor="page" w:hAnchor="page" w:x="1164" w:y="1819"/>
        <w:widowControl w:val="0"/>
        <w:keepNext w:val="0"/>
        <w:keepLines w:val="0"/>
        <w:shd w:val="clear" w:color="auto" w:fill="auto"/>
        <w:bidi w:val="0"/>
        <w:jc w:val="both"/>
        <w:spacing w:before="0" w:after="0" w:line="200" w:lineRule="exact"/>
        <w:ind w:left="0" w:right="0" w:firstLine="380"/>
      </w:pPr>
      <w:r>
        <w:rPr>
          <w:lang w:val="es-ES" w:eastAsia="es-ES" w:bidi="es-ES"/>
          <w:w w:val="100"/>
          <w:spacing w:val="0"/>
          <w:color w:val="000000"/>
          <w:position w:val="0"/>
        </w:rPr>
        <w:t>En efecto: se acostumbra configurar como acciones civiles aque</w:t>
        <w:softHyphen/>
        <w:t>llas que abarcan no sólo los conflictos regidos por el Código Civil, sino también los regidos por el Código de Comercio o el Código del Niño. Son acciones civiles, asimismo, las relativas al derecho rural, al derecho de minería o al derecho aeronáutico, no obstante no hallarse ninguna de estas materias reguladas por el Código Civil.</w:t>
      </w:r>
    </w:p>
    <w:p>
      <w:pPr>
        <w:pStyle w:val="Style5"/>
        <w:framePr w:w="5460" w:h="4512" w:hRule="exact" w:wrap="none" w:vAnchor="page" w:hAnchor="page" w:x="1164" w:y="1819"/>
        <w:widowControl w:val="0"/>
        <w:keepNext w:val="0"/>
        <w:keepLines w:val="0"/>
        <w:shd w:val="clear" w:color="auto" w:fill="auto"/>
        <w:bidi w:val="0"/>
        <w:jc w:val="both"/>
        <w:spacing w:before="0" w:after="0" w:line="200" w:lineRule="exact"/>
        <w:ind w:left="0" w:right="0" w:firstLine="380"/>
      </w:pPr>
      <w:r>
        <w:rPr>
          <w:lang w:val="es-ES" w:eastAsia="es-ES" w:bidi="es-ES"/>
          <w:w w:val="100"/>
          <w:spacing w:val="0"/>
          <w:color w:val="000000"/>
          <w:position w:val="0"/>
        </w:rPr>
        <w:t>Por su parte, las acciones penales contienen una considerable parti</w:t>
        <w:softHyphen/>
        <w:t>cipación en materia no penal, cuando se debate ante los jueces del orden criminal todo lo relativo a la constitución de la parte civil, o cuando se ejecutan ante la jurisdicción penal las sentencias que condenan a la reparación de las consecuencias pecuniarias de lo ilícito penal</w:t>
      </w:r>
      <w:r>
        <w:rPr>
          <w:lang w:val="es-ES" w:eastAsia="es-ES" w:bidi="es-ES"/>
          <w:vertAlign w:val="superscript"/>
          <w:w w:val="100"/>
          <w:spacing w:val="0"/>
          <w:color w:val="000000"/>
          <w:position w:val="0"/>
        </w:rPr>
        <w:t>57</w:t>
      </w:r>
      <w:r>
        <w:rPr>
          <w:lang w:val="es-ES" w:eastAsia="es-ES" w:bidi="es-ES"/>
          <w:w w:val="100"/>
          <w:spacing w:val="0"/>
          <w:color w:val="000000"/>
          <w:position w:val="0"/>
        </w:rPr>
        <w:t>.</w:t>
      </w:r>
    </w:p>
    <w:p>
      <w:pPr>
        <w:pStyle w:val="Style5"/>
        <w:framePr w:w="5460" w:h="4512" w:hRule="exact" w:wrap="none" w:vAnchor="page" w:hAnchor="page" w:x="1164" w:y="1819"/>
        <w:widowControl w:val="0"/>
        <w:keepNext w:val="0"/>
        <w:keepLines w:val="0"/>
        <w:shd w:val="clear" w:color="auto" w:fill="auto"/>
        <w:bidi w:val="0"/>
        <w:jc w:val="both"/>
        <w:spacing w:before="0" w:after="0" w:line="200" w:lineRule="exact"/>
        <w:ind w:left="0" w:right="0" w:firstLine="380"/>
      </w:pPr>
      <w:r>
        <w:rPr>
          <w:lang w:val="es-ES" w:eastAsia="es-ES" w:bidi="es-ES"/>
          <w:w w:val="100"/>
          <w:spacing w:val="0"/>
          <w:color w:val="000000"/>
          <w:position w:val="0"/>
        </w:rPr>
        <w:t>Más que una clasificación de acciones, la división tradicional en</w:t>
        <w:softHyphen/>
        <w:t>tre acciones civiles, penales y mixtas, es una división que interesa primordialmente a la jurisdicción en el sentido de competencia en razón de la materia. Y aun así, la delimitación de esta materia es singularmente delicada en las situaciones fronterizas de uno y otro orden legislativo.</w:t>
      </w:r>
    </w:p>
    <w:p>
      <w:pPr>
        <w:pStyle w:val="Style5"/>
        <w:framePr w:w="5460" w:h="4512" w:hRule="exact" w:wrap="none" w:vAnchor="page" w:hAnchor="page" w:x="1164" w:y="1819"/>
        <w:widowControl w:val="0"/>
        <w:keepNext w:val="0"/>
        <w:keepLines w:val="0"/>
        <w:shd w:val="clear" w:color="auto" w:fill="auto"/>
        <w:bidi w:val="0"/>
        <w:jc w:val="both"/>
        <w:spacing w:before="0" w:after="0" w:line="200" w:lineRule="exact"/>
        <w:ind w:left="0" w:right="0" w:firstLine="380"/>
      </w:pPr>
      <w:r>
        <w:rPr>
          <w:lang w:val="es-ES" w:eastAsia="es-ES" w:bidi="es-ES"/>
          <w:w w:val="100"/>
          <w:spacing w:val="0"/>
          <w:color w:val="000000"/>
          <w:position w:val="0"/>
        </w:rPr>
        <w:t>El carácter civil o penal de un conflicto es, en último término, un problema de derecho positivo. Son los textos que regulan la compe</w:t>
        <w:softHyphen/>
        <w:t>tencia los que, en definitiva, fijan su verdadero contenido</w:t>
      </w:r>
      <w:r>
        <w:rPr>
          <w:lang w:val="es-ES" w:eastAsia="es-ES" w:bidi="es-ES"/>
          <w:vertAlign w:val="superscript"/>
          <w:w w:val="100"/>
          <w:spacing w:val="0"/>
          <w:color w:val="000000"/>
          <w:position w:val="0"/>
        </w:rPr>
        <w:t>58</w:t>
      </w:r>
      <w:r>
        <w:rPr>
          <w:lang w:val="es-ES" w:eastAsia="es-ES" w:bidi="es-ES"/>
          <w:w w:val="100"/>
          <w:spacing w:val="0"/>
          <w:color w:val="000000"/>
          <w:position w:val="0"/>
        </w:rPr>
        <w:t>.</w:t>
      </w:r>
    </w:p>
    <w:p>
      <w:pPr>
        <w:pStyle w:val="Style24"/>
        <w:numPr>
          <w:ilvl w:val="0"/>
          <w:numId w:val="61"/>
        </w:numPr>
        <w:framePr w:w="5460" w:h="1064" w:hRule="exact" w:wrap="none" w:vAnchor="page" w:hAnchor="page" w:x="1164" w:y="6699"/>
        <w:tabs>
          <w:tab w:leader="none" w:pos="344" w:val="left"/>
        </w:tabs>
        <w:widowControl w:val="0"/>
        <w:keepNext w:val="0"/>
        <w:keepLines w:val="0"/>
        <w:shd w:val="clear" w:color="auto" w:fill="auto"/>
        <w:bidi w:val="0"/>
        <w:jc w:val="both"/>
        <w:spacing w:before="0" w:after="183" w:line="170" w:lineRule="exact"/>
        <w:ind w:left="0" w:right="0" w:firstLine="0"/>
      </w:pPr>
      <w:r>
        <w:rPr>
          <w:lang w:val="es-ES" w:eastAsia="es-ES" w:bidi="es-ES"/>
          <w:w w:val="100"/>
          <w:spacing w:val="0"/>
          <w:color w:val="000000"/>
          <w:position w:val="0"/>
        </w:rPr>
        <w:t>Acciones reales, personales y mixtas.</w:t>
      </w:r>
    </w:p>
    <w:p>
      <w:pPr>
        <w:pStyle w:val="Style5"/>
        <w:framePr w:w="5460" w:h="1064" w:hRule="exact" w:wrap="none" w:vAnchor="page" w:hAnchor="page" w:x="1164" w:y="6699"/>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clasificación tradicional en acciones reales, personales y mix</w:t>
        <w:softHyphen/>
        <w:t>tas</w:t>
      </w:r>
      <w:r>
        <w:rPr>
          <w:lang w:val="es-ES" w:eastAsia="es-ES" w:bidi="es-ES"/>
          <w:vertAlign w:val="superscript"/>
          <w:w w:val="100"/>
          <w:spacing w:val="0"/>
          <w:color w:val="000000"/>
          <w:position w:val="0"/>
        </w:rPr>
        <w:t>59</w:t>
      </w:r>
      <w:r>
        <w:rPr>
          <w:lang w:val="es-ES" w:eastAsia="es-ES" w:bidi="es-ES"/>
          <w:w w:val="100"/>
          <w:spacing w:val="0"/>
          <w:color w:val="000000"/>
          <w:position w:val="0"/>
        </w:rPr>
        <w:t>, alude, directamente, al derecho que es objeto de la pretensión procesal.</w:t>
      </w:r>
    </w:p>
    <w:p>
      <w:pPr>
        <w:pStyle w:val="Style36"/>
        <w:framePr w:w="5436" w:h="1363" w:hRule="exact" w:wrap="none" w:vAnchor="page" w:hAnchor="page" w:x="1164" w:y="8036"/>
        <w:tabs>
          <w:tab w:leader="none" w:pos="512" w:val="left"/>
        </w:tabs>
        <w:widowControl w:val="0"/>
        <w:keepNext w:val="0"/>
        <w:keepLines w:val="0"/>
        <w:shd w:val="clear" w:color="auto" w:fill="auto"/>
        <w:bidi w:val="0"/>
        <w:jc w:val="both"/>
        <w:spacing w:before="0" w:after="0" w:line="164" w:lineRule="exact"/>
        <w:ind w:left="0" w:right="0" w:firstLine="360"/>
      </w:pPr>
      <w:r>
        <w:rPr>
          <w:rStyle w:val="CharStyle130"/>
          <w:i w:val="0"/>
          <w:iCs w:val="0"/>
        </w:rPr>
        <w:t>57</w:t>
      </w:r>
      <w:r>
        <w:rPr>
          <w:rStyle w:val="CharStyle40"/>
          <w:i w:val="0"/>
          <w:iCs w:val="0"/>
        </w:rPr>
        <w:tab/>
        <w:t xml:space="preserve">Sobre todo esto, en nuestro derecho, </w:t>
      </w:r>
      <w:r>
        <w:rPr>
          <w:rStyle w:val="CharStyle129"/>
          <w:i w:val="0"/>
          <w:iCs w:val="0"/>
        </w:rPr>
        <w:t xml:space="preserve">Arlas, </w:t>
      </w:r>
      <w:r>
        <w:rPr>
          <w:lang w:val="es-ES" w:eastAsia="es-ES" w:bidi="es-ES"/>
          <w:w w:val="100"/>
          <w:spacing w:val="0"/>
          <w:color w:val="000000"/>
          <w:position w:val="0"/>
        </w:rPr>
        <w:t>La parte civil en el proceso penal,</w:t>
      </w:r>
      <w:r>
        <w:rPr>
          <w:rStyle w:val="CharStyle40"/>
          <w:i w:val="0"/>
          <w:iCs w:val="0"/>
        </w:rPr>
        <w:t xml:space="preserve"> en </w:t>
      </w:r>
      <w:r>
        <w:rPr>
          <w:rStyle w:val="CharStyle40"/>
          <w:lang w:val="fr-FR" w:eastAsia="fr-FR" w:bidi="fr-FR"/>
          <w:i w:val="0"/>
          <w:iCs w:val="0"/>
        </w:rPr>
        <w:t xml:space="preserve">"Rev. </w:t>
      </w:r>
      <w:r>
        <w:rPr>
          <w:rStyle w:val="CharStyle40"/>
          <w:i w:val="0"/>
          <w:iCs w:val="0"/>
        </w:rPr>
        <w:t xml:space="preserve">D. P. P.", t. 23, p. 67; </w:t>
      </w:r>
      <w:r>
        <w:rPr>
          <w:rStyle w:val="CharStyle129"/>
          <w:i w:val="0"/>
          <w:iCs w:val="0"/>
        </w:rPr>
        <w:t xml:space="preserve">Canon Nieto, </w:t>
      </w:r>
      <w:r>
        <w:rPr>
          <w:lang w:val="es-ES" w:eastAsia="es-ES" w:bidi="es-ES"/>
          <w:w w:val="100"/>
          <w:spacing w:val="0"/>
          <w:color w:val="000000"/>
          <w:position w:val="0"/>
        </w:rPr>
        <w:t>La parte civil en el juicio penal, en "L. ).</w:t>
      </w:r>
      <w:r>
        <w:rPr>
          <w:rStyle w:val="CharStyle40"/>
          <w:i w:val="0"/>
          <w:iCs w:val="0"/>
        </w:rPr>
        <w:t xml:space="preserve"> U.", 17, II, 1950; </w:t>
      </w:r>
      <w:r>
        <w:rPr>
          <w:rStyle w:val="CharStyle129"/>
          <w:i w:val="0"/>
          <w:iCs w:val="0"/>
        </w:rPr>
        <w:t xml:space="preserve">Camaño Rosa, </w:t>
      </w:r>
      <w:r>
        <w:rPr>
          <w:lang w:val="es-ES" w:eastAsia="es-ES" w:bidi="es-ES"/>
          <w:w w:val="100"/>
          <w:spacing w:val="0"/>
          <w:color w:val="000000"/>
          <w:position w:val="0"/>
        </w:rPr>
        <w:t>Querella e instancia de parte. Ensayo sobre los problemas del régimen,</w:t>
      </w:r>
      <w:r>
        <w:rPr>
          <w:rStyle w:val="CharStyle40"/>
          <w:i w:val="0"/>
          <w:iCs w:val="0"/>
        </w:rPr>
        <w:t xml:space="preserve"> </w:t>
      </w:r>
      <w:r>
        <w:rPr>
          <w:rStyle w:val="CharStyle40"/>
          <w:lang w:val="fr-FR" w:eastAsia="fr-FR" w:bidi="fr-FR"/>
          <w:i w:val="0"/>
          <w:iCs w:val="0"/>
        </w:rPr>
        <w:t xml:space="preserve">en "Rev. D. P. </w:t>
      </w:r>
      <w:r>
        <w:rPr>
          <w:rStyle w:val="CharStyle40"/>
          <w:i w:val="0"/>
          <w:iCs w:val="0"/>
        </w:rPr>
        <w:t xml:space="preserve">P", t. 13, p. 339; </w:t>
      </w:r>
      <w:r>
        <w:rPr>
          <w:rStyle w:val="CharStyle129"/>
          <w:i w:val="0"/>
          <w:iCs w:val="0"/>
        </w:rPr>
        <w:t xml:space="preserve">Díaz, </w:t>
      </w:r>
      <w:r>
        <w:rPr>
          <w:lang w:val="es-ES" w:eastAsia="es-ES" w:bidi="es-ES"/>
          <w:w w:val="100"/>
          <w:spacing w:val="0"/>
          <w:color w:val="000000"/>
          <w:position w:val="0"/>
        </w:rPr>
        <w:t>La acción penal y la acción civil,</w:t>
      </w:r>
      <w:r>
        <w:rPr>
          <w:rStyle w:val="CharStyle40"/>
          <w:i w:val="0"/>
          <w:iCs w:val="0"/>
        </w:rPr>
        <w:t xml:space="preserve"> en "Rev. </w:t>
      </w:r>
      <w:r>
        <w:rPr>
          <w:rStyle w:val="CharStyle40"/>
          <w:lang w:val="fr-FR" w:eastAsia="fr-FR" w:bidi="fr-FR"/>
          <w:i w:val="0"/>
          <w:iCs w:val="0"/>
        </w:rPr>
        <w:t xml:space="preserve">D. J. A.", t. </w:t>
      </w:r>
      <w:r>
        <w:rPr>
          <w:rStyle w:val="CharStyle40"/>
          <w:i w:val="0"/>
          <w:iCs w:val="0"/>
        </w:rPr>
        <w:t xml:space="preserve">1, p. 97; </w:t>
      </w:r>
      <w:r>
        <w:rPr>
          <w:rStyle w:val="CharStyle129"/>
          <w:lang w:val="fr-FR" w:eastAsia="fr-FR" w:bidi="fr-FR"/>
          <w:i w:val="0"/>
          <w:iCs w:val="0"/>
        </w:rPr>
        <w:t xml:space="preserve">Massera, </w:t>
      </w:r>
      <w:r>
        <w:rPr>
          <w:lang w:val="es-ES" w:eastAsia="es-ES" w:bidi="es-ES"/>
          <w:w w:val="100"/>
          <w:spacing w:val="0"/>
          <w:color w:val="000000"/>
          <w:position w:val="0"/>
        </w:rPr>
        <w:t>Constitución de parte civil en el juicio penal,</w:t>
      </w:r>
      <w:r>
        <w:rPr>
          <w:rStyle w:val="CharStyle40"/>
          <w:i w:val="0"/>
          <w:iCs w:val="0"/>
        </w:rPr>
        <w:t xml:space="preserve"> </w:t>
      </w:r>
      <w:r>
        <w:rPr>
          <w:rStyle w:val="CharStyle40"/>
          <w:lang w:val="fr-FR" w:eastAsia="fr-FR" w:bidi="fr-FR"/>
          <w:i w:val="0"/>
          <w:iCs w:val="0"/>
        </w:rPr>
        <w:t xml:space="preserve">en "Rev. </w:t>
      </w:r>
      <w:r>
        <w:rPr>
          <w:rStyle w:val="CharStyle40"/>
          <w:i w:val="0"/>
          <w:iCs w:val="0"/>
        </w:rPr>
        <w:t xml:space="preserve">D. J. A.", t. 10, p. 37; </w:t>
      </w:r>
      <w:r>
        <w:rPr>
          <w:rStyle w:val="CharStyle129"/>
          <w:i w:val="0"/>
          <w:iCs w:val="0"/>
        </w:rPr>
        <w:t xml:space="preserve">Moretti, </w:t>
      </w:r>
      <w:r>
        <w:rPr>
          <w:lang w:val="es-ES" w:eastAsia="es-ES" w:bidi="es-ES"/>
          <w:w w:val="100"/>
          <w:spacing w:val="0"/>
          <w:color w:val="000000"/>
          <w:position w:val="0"/>
        </w:rPr>
        <w:t>Parte civil en el juicio penal,</w:t>
      </w:r>
      <w:r>
        <w:rPr>
          <w:rStyle w:val="CharStyle40"/>
          <w:i w:val="0"/>
          <w:iCs w:val="0"/>
        </w:rPr>
        <w:t xml:space="preserve"> </w:t>
      </w:r>
      <w:r>
        <w:rPr>
          <w:rStyle w:val="CharStyle40"/>
          <w:lang w:val="fr-FR" w:eastAsia="fr-FR" w:bidi="fr-FR"/>
          <w:i w:val="0"/>
          <w:iCs w:val="0"/>
        </w:rPr>
        <w:t xml:space="preserve">en "Rev. </w:t>
      </w:r>
      <w:r>
        <w:rPr>
          <w:rStyle w:val="CharStyle40"/>
          <w:i w:val="0"/>
          <w:iCs w:val="0"/>
        </w:rPr>
        <w:t xml:space="preserve">C. E. D.", 1945, p. 195. Para la doctrina argentina. </w:t>
      </w:r>
      <w:r>
        <w:rPr>
          <w:rStyle w:val="CharStyle129"/>
          <w:i w:val="0"/>
          <w:iCs w:val="0"/>
        </w:rPr>
        <w:t xml:space="preserve">Sai as. </w:t>
      </w:r>
      <w:r>
        <w:rPr>
          <w:lang w:val="es-ES" w:eastAsia="es-ES" w:bidi="es-ES"/>
          <w:w w:val="100"/>
          <w:spacing w:val="0"/>
          <w:color w:val="000000"/>
          <w:position w:val="0"/>
        </w:rPr>
        <w:t>Vinculación entre la acción civil y la acción penal,</w:t>
      </w:r>
      <w:r>
        <w:rPr>
          <w:rStyle w:val="CharStyle40"/>
          <w:i w:val="0"/>
          <w:iCs w:val="0"/>
        </w:rPr>
        <w:t xml:space="preserve"> en </w:t>
      </w:r>
      <w:r>
        <w:rPr>
          <w:lang w:val="es-ES" w:eastAsia="es-ES" w:bidi="es-ES"/>
          <w:w w:val="100"/>
          <w:spacing w:val="0"/>
          <w:color w:val="000000"/>
          <w:position w:val="0"/>
        </w:rPr>
        <w:t xml:space="preserve">"). </w:t>
      </w:r>
      <w:r>
        <w:rPr>
          <w:rStyle w:val="CharStyle40"/>
          <w:i w:val="0"/>
          <w:iCs w:val="0"/>
        </w:rPr>
        <w:t>A.", 1945-IV, p. 190.</w:t>
      </w:r>
    </w:p>
    <w:p>
      <w:pPr>
        <w:pStyle w:val="Style31"/>
        <w:framePr w:w="5436" w:h="679" w:hRule="exact" w:wrap="none" w:vAnchor="page" w:hAnchor="page" w:x="1164" w:y="9396"/>
        <w:tabs>
          <w:tab w:leader="none" w:pos="516" w:val="left"/>
        </w:tabs>
        <w:widowControl w:val="0"/>
        <w:keepNext w:val="0"/>
        <w:keepLines w:val="0"/>
        <w:shd w:val="clear" w:color="auto" w:fill="auto"/>
        <w:bidi w:val="0"/>
        <w:spacing w:before="0" w:after="0" w:line="164" w:lineRule="exact"/>
        <w:ind w:left="0" w:right="0"/>
      </w:pPr>
      <w:r>
        <w:rPr>
          <w:lang w:val="es-ES" w:eastAsia="es-ES" w:bidi="es-ES"/>
          <w:w w:val="100"/>
          <w:spacing w:val="0"/>
          <w:color w:val="000000"/>
          <w:position w:val="0"/>
        </w:rPr>
        <w:t>58</w:t>
        <w:tab/>
        <w:t xml:space="preserve">Las incertidumbres y vacilaciones son constantes en esta materia. Es difícil construir sobre sus conclusiones una solución de orden general. Véase, p. ej.: "Jur. A. S.', ps. 113, 1861 y 1936; </w:t>
      </w:r>
      <w:r>
        <w:rPr>
          <w:lang w:val="fr-FR" w:eastAsia="fr-FR" w:bidi="fr-FR"/>
          <w:w w:val="100"/>
          <w:spacing w:val="0"/>
          <w:color w:val="000000"/>
          <w:position w:val="0"/>
        </w:rPr>
        <w:t xml:space="preserve">"Rev. de D. </w:t>
      </w:r>
      <w:r>
        <w:rPr>
          <w:lang w:val="es-ES" w:eastAsia="es-ES" w:bidi="es-ES"/>
          <w:w w:val="100"/>
          <w:spacing w:val="0"/>
          <w:color w:val="000000"/>
          <w:position w:val="0"/>
        </w:rPr>
        <w:t xml:space="preserve">y C. S.", t. 4, p. 664, y t. 5, p. 390; </w:t>
      </w:r>
      <w:r>
        <w:rPr>
          <w:lang w:val="fr-FR" w:eastAsia="fr-FR" w:bidi="fr-FR"/>
          <w:w w:val="100"/>
          <w:spacing w:val="0"/>
          <w:color w:val="000000"/>
          <w:position w:val="0"/>
        </w:rPr>
        <w:t xml:space="preserve">"Rev. D. </w:t>
      </w:r>
      <w:r>
        <w:rPr>
          <w:lang w:val="es-ES" w:eastAsia="es-ES" w:bidi="es-ES"/>
          <w:w w:val="100"/>
          <w:spacing w:val="0"/>
          <w:color w:val="000000"/>
          <w:position w:val="0"/>
        </w:rPr>
        <w:t xml:space="preserve">J. </w:t>
      </w:r>
      <w:r>
        <w:rPr>
          <w:rStyle w:val="CharStyle35"/>
        </w:rPr>
        <w:t xml:space="preserve">A", </w:t>
      </w:r>
      <w:r>
        <w:rPr>
          <w:lang w:val="es-ES" w:eastAsia="es-ES" w:bidi="es-ES"/>
          <w:w w:val="100"/>
          <w:spacing w:val="0"/>
          <w:color w:val="000000"/>
          <w:position w:val="0"/>
        </w:rPr>
        <w:t xml:space="preserve">t. 17, </w:t>
      </w:r>
      <w:r>
        <w:rPr>
          <w:rStyle w:val="CharStyle297"/>
        </w:rPr>
        <w:t xml:space="preserve">p. </w:t>
      </w:r>
      <w:r>
        <w:rPr>
          <w:lang w:val="es-ES" w:eastAsia="es-ES" w:bidi="es-ES"/>
          <w:w w:val="100"/>
          <w:spacing w:val="0"/>
          <w:color w:val="000000"/>
          <w:position w:val="0"/>
        </w:rPr>
        <w:t xml:space="preserve">232, y últimamente, t. 47, </w:t>
      </w:r>
      <w:r>
        <w:rPr>
          <w:rStyle w:val="CharStyle297"/>
        </w:rPr>
        <w:t xml:space="preserve">p. </w:t>
      </w:r>
      <w:r>
        <w:rPr>
          <w:lang w:val="es-ES" w:eastAsia="es-ES" w:bidi="es-ES"/>
          <w:w w:val="100"/>
          <w:spacing w:val="0"/>
          <w:color w:val="000000"/>
          <w:position w:val="0"/>
        </w:rPr>
        <w:t>210.</w:t>
      </w:r>
    </w:p>
    <w:p>
      <w:pPr>
        <w:pStyle w:val="Style31"/>
        <w:framePr w:w="5436" w:h="179" w:hRule="exact" w:wrap="none" w:vAnchor="page" w:hAnchor="page" w:x="1164" w:y="10076"/>
        <w:widowControl w:val="0"/>
        <w:keepNext w:val="0"/>
        <w:keepLines w:val="0"/>
        <w:shd w:val="clear" w:color="auto" w:fill="auto"/>
        <w:bidi w:val="0"/>
        <w:jc w:val="right"/>
        <w:spacing w:before="0" w:after="0" w:line="164" w:lineRule="exact"/>
        <w:ind w:left="0" w:right="0" w:firstLine="0"/>
      </w:pPr>
      <w:r>
        <w:rPr>
          <w:lang w:val="es-ES" w:eastAsia="es-ES" w:bidi="es-ES"/>
          <w:w w:val="100"/>
          <w:spacing w:val="0"/>
          <w:color w:val="000000"/>
          <w:position w:val="0"/>
        </w:rPr>
        <w:t xml:space="preserve">55 Uruguay, </w:t>
      </w:r>
      <w:r>
        <w:rPr>
          <w:lang w:val="fr-FR" w:eastAsia="fr-FR" w:bidi="fr-FR"/>
          <w:w w:val="100"/>
          <w:spacing w:val="0"/>
          <w:color w:val="000000"/>
          <w:position w:val="0"/>
        </w:rPr>
        <w:t xml:space="preserve">art. </w:t>
      </w:r>
      <w:r>
        <w:rPr>
          <w:lang w:val="es-ES" w:eastAsia="es-ES" w:bidi="es-ES"/>
          <w:w w:val="100"/>
          <w:spacing w:val="0"/>
          <w:color w:val="000000"/>
          <w:position w:val="0"/>
        </w:rPr>
        <w:t>241; Bolivia, 161 y 69 de la Compilación; Nicaragua, 814; Luisiana, 2.</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478" w:y="1407"/>
        <w:widowControl w:val="0"/>
        <w:keepNext w:val="0"/>
        <w:keepLines w:val="0"/>
        <w:shd w:val="clear" w:color="auto" w:fill="auto"/>
        <w:bidi w:val="0"/>
        <w:jc w:val="left"/>
        <w:spacing w:before="0" w:after="0" w:line="130" w:lineRule="exact"/>
        <w:ind w:left="0" w:right="0" w:firstLine="0"/>
      </w:pPr>
      <w:r>
        <w:rPr>
          <w:rStyle w:val="CharStyle265"/>
        </w:rPr>
        <w:t>La acción</w:t>
      </w:r>
    </w:p>
    <w:p>
      <w:pPr>
        <w:pStyle w:val="Style41"/>
        <w:framePr w:wrap="none" w:vAnchor="page" w:hAnchor="page" w:x="6402" w:y="140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69</w:t>
      </w:r>
    </w:p>
    <w:p>
      <w:pPr>
        <w:pStyle w:val="Style5"/>
        <w:framePr w:w="5488" w:h="5904" w:hRule="exact" w:wrap="none" w:vAnchor="page" w:hAnchor="page" w:x="1150" w:y="1819"/>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En las primeras, el actor pretende la tutela de un derecho real; en las segundas, pretende la tutela de un derecho personal; en las terce</w:t>
        <w:softHyphen/>
        <w:t>ras, de un derecho que participa, al mismo tiempo, de la calidad de real y personal.</w:t>
      </w:r>
    </w:p>
    <w:p>
      <w:pPr>
        <w:pStyle w:val="Style5"/>
        <w:framePr w:w="5488" w:h="5904" w:hRule="exact" w:wrap="none" w:vAnchor="page" w:hAnchor="page" w:x="1150" w:y="1819"/>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Pero cuando se medita bien, se advierte que tampoco es ésta una clasificación de acciones, sino una clasificación de los derechos invo</w:t>
        <w:softHyphen/>
        <w:t>cados en las pretensiones.</w:t>
      </w:r>
    </w:p>
    <w:p>
      <w:pPr>
        <w:pStyle w:val="Style5"/>
        <w:framePr w:w="5488" w:h="5904" w:hRule="exact" w:wrap="none" w:vAnchor="page" w:hAnchor="page" w:x="1150" w:y="1819"/>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La acción, decíamos, como sinónimo de derecho a la jurisdicción, es una sola, cualquiera que sea la pretensión que en ella se haga valer. El derecho que es objeto de la pretensión podrá ser real o personal, sin que por ello varíe en nada la naturaleza de la acción.</w:t>
      </w:r>
    </w:p>
    <w:p>
      <w:pPr>
        <w:pStyle w:val="Style5"/>
        <w:framePr w:w="5488" w:h="5904" w:hRule="exact" w:wrap="none" w:vAnchor="page" w:hAnchor="page" w:x="1150" w:y="1819"/>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Esta terminología, que no sólo es la más difundida en doctrina, sino también en la legislación, puesto que todo el capítulo de la com</w:t>
        <w:softHyphen/>
        <w:t>petencia en los códigos de diferentes países se halla implantado sobre esta distinción, es un resabio de la asimilación de derechos y acciones.</w:t>
      </w:r>
    </w:p>
    <w:p>
      <w:pPr>
        <w:pStyle w:val="Style5"/>
        <w:framePr w:w="5488" w:h="5904" w:hRule="exact" w:wrap="none" w:vAnchor="page" w:hAnchor="page" w:x="1150" w:y="1819"/>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Pero en el fondo ésta no es tampoco una clasificación de derechos, sino de pretensiones</w:t>
      </w:r>
      <w:r>
        <w:rPr>
          <w:lang w:val="es-ES" w:eastAsia="es-ES" w:bidi="es-ES"/>
          <w:vertAlign w:val="superscript"/>
          <w:w w:val="100"/>
          <w:spacing w:val="0"/>
          <w:color w:val="000000"/>
          <w:position w:val="0"/>
        </w:rPr>
        <w:t>60 61</w:t>
      </w:r>
      <w:r>
        <w:rPr>
          <w:lang w:val="es-ES" w:eastAsia="es-ES" w:bidi="es-ES"/>
          <w:w w:val="100"/>
          <w:spacing w:val="0"/>
          <w:color w:val="000000"/>
          <w:position w:val="0"/>
        </w:rPr>
        <w:t>.</w:t>
      </w:r>
    </w:p>
    <w:p>
      <w:pPr>
        <w:pStyle w:val="Style5"/>
        <w:framePr w:w="5488" w:h="5904" w:hRule="exact" w:wrap="none" w:vAnchor="page" w:hAnchor="page" w:x="1150" w:y="1819"/>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Una acción real es, sustancialmente, la pretensión del actor de ser titular de un derecho real. Porque si la demanda resulta desestimada, queda en evidencia que no existía ni derecho ni acción (en el sentido que en esta clasificación se da a la palabra). Lo que había era solamen</w:t>
        <w:softHyphen/>
        <w:t>te una pretensión infundada del actor de ser titular de un derecho real. El mismo concepto de acción mixta es inconsistente</w:t>
      </w:r>
      <w:r>
        <w:rPr>
          <w:lang w:val="es-ES" w:eastAsia="es-ES" w:bidi="es-ES"/>
          <w:vertAlign w:val="superscript"/>
          <w:w w:val="100"/>
          <w:spacing w:val="0"/>
          <w:color w:val="000000"/>
          <w:position w:val="0"/>
        </w:rPr>
        <w:t>6</w:t>
      </w:r>
      <w:r>
        <w:rPr>
          <w:lang w:val="es-ES" w:eastAsia="es-ES" w:bidi="es-ES"/>
          <w:w w:val="100"/>
          <w:spacing w:val="0"/>
          <w:color w:val="000000"/>
          <w:position w:val="0"/>
        </w:rPr>
        <w:t>'.</w:t>
      </w:r>
    </w:p>
    <w:p>
      <w:pPr>
        <w:pStyle w:val="Style5"/>
        <w:framePr w:w="5488" w:h="5904" w:hRule="exact" w:wrap="none" w:vAnchor="page" w:hAnchor="page" w:x="1150" w:y="1819"/>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Costará mucho trabajo y muchísimo tiempo desembarazarse de la terminología tradicional que rige toda esta materia. Pero dentro de una labor de revisión como la que nos proponemos realizar en este libro, ni el trabajo ni el tiempo pueden constituir un obstáculo para procurar, en la medida de nuestras fuerzas, una delimitación de con</w:t>
        <w:softHyphen/>
        <w:t>ceptos lo más rigurosa posible.</w:t>
      </w:r>
    </w:p>
    <w:p>
      <w:pPr>
        <w:pStyle w:val="Style31"/>
        <w:framePr w:w="5488" w:h="843" w:hRule="exact" w:wrap="none" w:vAnchor="page" w:hAnchor="page" w:x="1150" w:y="8064"/>
        <w:tabs>
          <w:tab w:leader="none" w:pos="524" w:val="left"/>
        </w:tabs>
        <w:widowControl w:val="0"/>
        <w:keepNext w:val="0"/>
        <w:keepLines w:val="0"/>
        <w:shd w:val="clear" w:color="auto" w:fill="auto"/>
        <w:bidi w:val="0"/>
        <w:spacing w:before="0" w:after="0" w:line="164" w:lineRule="exact"/>
        <w:ind w:left="0" w:right="0" w:firstLine="380"/>
      </w:pPr>
      <w:r>
        <w:rPr>
          <w:lang w:val="es-ES" w:eastAsia="es-ES" w:bidi="es-ES"/>
          <w:vertAlign w:val="superscript"/>
          <w:w w:val="100"/>
          <w:spacing w:val="0"/>
          <w:color w:val="000000"/>
          <w:position w:val="0"/>
        </w:rPr>
        <w:t>60</w:t>
      </w:r>
      <w:r>
        <w:rPr>
          <w:lang w:val="es-ES" w:eastAsia="es-ES" w:bidi="es-ES"/>
          <w:w w:val="100"/>
          <w:spacing w:val="0"/>
          <w:color w:val="000000"/>
          <w:position w:val="0"/>
        </w:rPr>
        <w:tab/>
        <w:t xml:space="preserve">Actualizando un debate secular, la jurisprudencia francesa acaba de discutir con amplitud de términos si la partición confiere un derecho real, personal o mixto: "Sirey", </w:t>
      </w:r>
      <w:r>
        <w:rPr>
          <w:rStyle w:val="CharStyle266"/>
        </w:rPr>
        <w:t xml:space="preserve">1949, 2, 83. </w:t>
      </w:r>
      <w:r>
        <w:rPr>
          <w:lang w:val="es-ES" w:eastAsia="es-ES" w:bidi="es-ES"/>
          <w:w w:val="100"/>
          <w:spacing w:val="0"/>
          <w:color w:val="000000"/>
          <w:position w:val="0"/>
        </w:rPr>
        <w:t xml:space="preserve">Pero como lo ha subrayado </w:t>
      </w:r>
      <w:r>
        <w:rPr>
          <w:rStyle w:val="CharStyle121"/>
        </w:rPr>
        <w:t xml:space="preserve">Hebraud, </w:t>
      </w:r>
      <w:r>
        <w:rPr>
          <w:rStyle w:val="CharStyle35"/>
        </w:rPr>
        <w:t>L'action en partage estrelle une action réelle?,</w:t>
      </w:r>
      <w:r>
        <w:rPr>
          <w:lang w:val="es-ES" w:eastAsia="es-ES" w:bidi="es-ES"/>
          <w:w w:val="100"/>
          <w:spacing w:val="0"/>
          <w:color w:val="000000"/>
          <w:position w:val="0"/>
        </w:rPr>
        <w:t xml:space="preserve"> en "Rev. T. D. C.", </w:t>
      </w:r>
      <w:r>
        <w:rPr>
          <w:rStyle w:val="CharStyle266"/>
        </w:rPr>
        <w:t xml:space="preserve">1949, </w:t>
      </w:r>
      <w:r>
        <w:rPr>
          <w:lang w:val="es-ES" w:eastAsia="es-ES" w:bidi="es-ES"/>
          <w:w w:val="100"/>
          <w:spacing w:val="0"/>
          <w:color w:val="000000"/>
          <w:position w:val="0"/>
        </w:rPr>
        <w:t xml:space="preserve">p. </w:t>
      </w:r>
      <w:r>
        <w:rPr>
          <w:rStyle w:val="CharStyle266"/>
        </w:rPr>
        <w:t xml:space="preserve">441, </w:t>
      </w:r>
      <w:r>
        <w:rPr>
          <w:lang w:val="es-ES" w:eastAsia="es-ES" w:bidi="es-ES"/>
          <w:w w:val="100"/>
          <w:spacing w:val="0"/>
          <w:color w:val="000000"/>
          <w:position w:val="0"/>
        </w:rPr>
        <w:t>lo que se debatía en el caso era, ante todo, un problema de competencia y procedimiento.</w:t>
      </w:r>
    </w:p>
    <w:p>
      <w:pPr>
        <w:pStyle w:val="Style31"/>
        <w:framePr w:w="5488" w:h="1343" w:hRule="exact" w:wrap="none" w:vAnchor="page" w:hAnchor="page" w:x="1150" w:y="8900"/>
        <w:tabs>
          <w:tab w:leader="none" w:pos="528" w:val="left"/>
        </w:tabs>
        <w:widowControl w:val="0"/>
        <w:keepNext w:val="0"/>
        <w:keepLines w:val="0"/>
        <w:shd w:val="clear" w:color="auto" w:fill="auto"/>
        <w:bidi w:val="0"/>
        <w:spacing w:before="0" w:after="0" w:line="164" w:lineRule="exact"/>
        <w:ind w:left="0" w:right="0" w:firstLine="380"/>
      </w:pPr>
      <w:r>
        <w:rPr>
          <w:lang w:val="es-ES" w:eastAsia="es-ES" w:bidi="es-ES"/>
          <w:vertAlign w:val="superscript"/>
          <w:w w:val="100"/>
          <w:spacing w:val="0"/>
          <w:color w:val="000000"/>
          <w:position w:val="0"/>
        </w:rPr>
        <w:t>61</w:t>
      </w:r>
      <w:r>
        <w:rPr>
          <w:lang w:val="es-ES" w:eastAsia="es-ES" w:bidi="es-ES"/>
          <w:w w:val="100"/>
          <w:spacing w:val="0"/>
          <w:color w:val="000000"/>
          <w:position w:val="0"/>
        </w:rPr>
        <w:tab/>
        <w:t xml:space="preserve">Como es sabido, el derecho romano conoció tres acciones mixtas: la </w:t>
      </w:r>
      <w:r>
        <w:rPr>
          <w:rStyle w:val="CharStyle35"/>
        </w:rPr>
        <w:t>familiae erciscundae,</w:t>
      </w:r>
      <w:r>
        <w:rPr>
          <w:lang w:val="es-ES" w:eastAsia="es-ES" w:bidi="es-ES"/>
          <w:w w:val="100"/>
          <w:spacing w:val="0"/>
          <w:color w:val="000000"/>
          <w:position w:val="0"/>
        </w:rPr>
        <w:t xml:space="preserve"> la </w:t>
      </w:r>
      <w:r>
        <w:rPr>
          <w:rStyle w:val="CharStyle35"/>
        </w:rPr>
        <w:t>communi dividundo</w:t>
      </w:r>
      <w:r>
        <w:rPr>
          <w:lang w:val="es-ES" w:eastAsia="es-ES" w:bidi="es-ES"/>
          <w:w w:val="100"/>
          <w:spacing w:val="0"/>
          <w:color w:val="000000"/>
          <w:position w:val="0"/>
        </w:rPr>
        <w:t xml:space="preserve"> y la </w:t>
      </w:r>
      <w:r>
        <w:rPr>
          <w:rStyle w:val="CharStyle35"/>
        </w:rPr>
        <w:t>finiuniregundorum.</w:t>
      </w:r>
      <w:r>
        <w:rPr>
          <w:lang w:val="es-ES" w:eastAsia="es-ES" w:bidi="es-ES"/>
          <w:w w:val="100"/>
          <w:spacing w:val="0"/>
          <w:color w:val="000000"/>
          <w:position w:val="0"/>
        </w:rPr>
        <w:t xml:space="preserve"> Pero los romanos hablaban de acciones y no de derechos. Para admitir hoy la idea de acciones (pretensiones) mixtas, habría que admitir la existencia de derechos mixtos, clasificación híbrida, sin conteni</w:t>
        <w:softHyphen/>
        <w:t xml:space="preserve">do alguno. La literatura existente sobre acción (pretensión) de deslinde lo pone en evidencia. Así, </w:t>
      </w:r>
      <w:r>
        <w:rPr>
          <w:rStyle w:val="CharStyle120"/>
        </w:rPr>
        <w:t xml:space="preserve">Fabrf.s, </w:t>
      </w:r>
      <w:r>
        <w:rPr>
          <w:rStyle w:val="CharStyle35"/>
        </w:rPr>
        <w:t>Ln acción de deslinde,</w:t>
      </w:r>
      <w:r>
        <w:rPr>
          <w:lang w:val="es-ES" w:eastAsia="es-ES" w:bidi="es-ES"/>
          <w:w w:val="100"/>
          <w:spacing w:val="0"/>
          <w:color w:val="000000"/>
          <w:position w:val="0"/>
        </w:rPr>
        <w:t xml:space="preserve"> en "Rev. D. </w:t>
      </w:r>
      <w:r>
        <w:rPr>
          <w:rStyle w:val="CharStyle147"/>
        </w:rPr>
        <w:t xml:space="preserve">J. </w:t>
      </w:r>
      <w:r>
        <w:rPr>
          <w:lang w:val="es-ES" w:eastAsia="es-ES" w:bidi="es-ES"/>
          <w:w w:val="100"/>
          <w:spacing w:val="0"/>
          <w:color w:val="000000"/>
          <w:position w:val="0"/>
        </w:rPr>
        <w:t xml:space="preserve">A.", </w:t>
      </w:r>
      <w:r>
        <w:rPr>
          <w:rStyle w:val="CharStyle147"/>
        </w:rPr>
        <w:t xml:space="preserve">t. 6, </w:t>
      </w:r>
      <w:r>
        <w:rPr>
          <w:lang w:val="es-ES" w:eastAsia="es-ES" w:bidi="es-ES"/>
          <w:w w:val="100"/>
          <w:spacing w:val="0"/>
          <w:color w:val="000000"/>
          <w:position w:val="0"/>
        </w:rPr>
        <w:t xml:space="preserve">p. 300; E. </w:t>
      </w:r>
      <w:r>
        <w:rPr>
          <w:rStyle w:val="CharStyle120"/>
        </w:rPr>
        <w:t xml:space="preserve">Jiménez de Aréchaca, </w:t>
      </w:r>
      <w:r>
        <w:rPr>
          <w:rStyle w:val="CharStyle35"/>
        </w:rPr>
        <w:t>La acción de deslinde en el Código Civil</w:t>
      </w:r>
      <w:r>
        <w:rPr>
          <w:lang w:val="es-ES" w:eastAsia="es-ES" w:bidi="es-ES"/>
          <w:w w:val="100"/>
          <w:spacing w:val="0"/>
          <w:color w:val="000000"/>
          <w:position w:val="0"/>
        </w:rPr>
        <w:t xml:space="preserve"> </w:t>
      </w:r>
      <w:r>
        <w:rPr>
          <w:rStyle w:val="CharStyle147"/>
        </w:rPr>
        <w:t xml:space="preserve">t/ </w:t>
      </w:r>
      <w:r>
        <w:rPr>
          <w:rStyle w:val="CharStyle35"/>
        </w:rPr>
        <w:t>en el nuevo Código Rural,</w:t>
      </w:r>
      <w:r>
        <w:rPr>
          <w:lang w:val="es-ES" w:eastAsia="es-ES" w:bidi="es-ES"/>
          <w:w w:val="100"/>
          <w:spacing w:val="0"/>
          <w:color w:val="000000"/>
          <w:position w:val="0"/>
        </w:rPr>
        <w:t xml:space="preserve"> en "Rev. D. J. A.", t. 40, p. 237. Asimismo, </w:t>
      </w:r>
      <w:r>
        <w:rPr>
          <w:rStyle w:val="CharStyle120"/>
        </w:rPr>
        <w:t xml:space="preserve">Parra, </w:t>
      </w:r>
      <w:r>
        <w:rPr>
          <w:rStyle w:val="CharStyle35"/>
        </w:rPr>
        <w:t>Acción de deslinde,</w:t>
      </w:r>
      <w:r>
        <w:rPr>
          <w:lang w:val="es-ES" w:eastAsia="es-ES" w:bidi="es-ES"/>
          <w:w w:val="100"/>
          <w:spacing w:val="0"/>
          <w:color w:val="000000"/>
          <w:position w:val="0"/>
        </w:rPr>
        <w:t xml:space="preserve"> Maracaibo, 1941.</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107"/>
        <w:framePr w:wrap="none" w:vAnchor="page" w:hAnchor="page" w:x="1411" w:y="1461"/>
        <w:widowControl w:val="0"/>
        <w:keepNext w:val="0"/>
        <w:keepLines w:val="0"/>
        <w:shd w:val="clear" w:color="auto" w:fill="auto"/>
        <w:bidi w:val="0"/>
        <w:jc w:val="left"/>
        <w:spacing w:before="0" w:after="0" w:line="160" w:lineRule="exact"/>
        <w:ind w:left="0" w:right="0" w:firstLine="0"/>
      </w:pPr>
      <w:r>
        <w:rPr>
          <w:rStyle w:val="CharStyle278"/>
          <w:lang w:val="de-DE" w:eastAsia="de-DE" w:bidi="de-DE"/>
        </w:rPr>
        <w:t>70</w:t>
      </w:r>
    </w:p>
    <w:p>
      <w:pPr>
        <w:pStyle w:val="Style122"/>
        <w:framePr w:wrap="none" w:vAnchor="page" w:hAnchor="page" w:x="2491" w:y="146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61"/>
        </w:numPr>
        <w:framePr w:w="5408" w:h="4648" w:hRule="exact" w:wrap="none" w:vAnchor="page" w:hAnchor="page" w:x="1391" w:y="1901"/>
        <w:tabs>
          <w:tab w:leader="none" w:pos="344"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Acciones petitorias y posesorias.</w:t>
      </w:r>
    </w:p>
    <w:p>
      <w:pPr>
        <w:pStyle w:val="Style5"/>
        <w:framePr w:w="5408" w:h="4648" w:hRule="exact" w:wrap="none" w:vAnchor="page" w:hAnchor="page" w:x="1391" w:y="190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Con la clasificación tradicional de acciones petitorias y poseso</w:t>
        <w:softHyphen/>
        <w:t>rias</w:t>
      </w:r>
      <w:r>
        <w:rPr>
          <w:lang w:val="es-ES" w:eastAsia="es-ES" w:bidi="es-ES"/>
          <w:vertAlign w:val="superscript"/>
          <w:w w:val="100"/>
          <w:spacing w:val="0"/>
          <w:color w:val="000000"/>
          <w:position w:val="0"/>
        </w:rPr>
        <w:t>62</w:t>
      </w:r>
      <w:r>
        <w:rPr>
          <w:lang w:val="es-ES" w:eastAsia="es-ES" w:bidi="es-ES"/>
          <w:w w:val="100"/>
          <w:spacing w:val="0"/>
          <w:color w:val="000000"/>
          <w:position w:val="0"/>
        </w:rPr>
        <w:t>, ocurre un hecho singular que es menester examinar con cierto detenimiento.</w:t>
      </w:r>
    </w:p>
    <w:p>
      <w:pPr>
        <w:pStyle w:val="Style5"/>
        <w:framePr w:w="5408" w:h="4648" w:hRule="exact" w:wrap="none" w:vAnchor="page" w:hAnchor="page" w:x="1391" w:y="190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Por un lado, se advierte que en el léxico de nuestra ley esa clasi</w:t>
        <w:softHyphen/>
        <w:t>ficación no se refiere a las acciones sino a los procesos. Cuando nues</w:t>
        <w:softHyphen/>
        <w:t>tro legislador ha dicho que el juicio es petitorio o posesorio, clasifica procesos y no acciones.</w:t>
      </w:r>
    </w:p>
    <w:p>
      <w:pPr>
        <w:pStyle w:val="Style5"/>
        <w:framePr w:w="5408" w:h="4648" w:hRule="exact" w:wrap="none" w:vAnchor="page" w:hAnchor="page" w:x="1391" w:y="190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la calidad de petitorio o posesorio del proceso deriva de la forma en que el legislador ha creído conveniente disciplinar la tutela del derecho. El proceso posesorio es, normalmente, abreviado y de trámites acelerados, tal como corresponde a la necesidad de amparar la posesión y, en más de un caso, el simple orden de cosas establecido, en forma inmediata, casi policial, contra cualquier clase de perturbaciones. Tales razones no corresponden al proceso en que se debate la propiedad</w:t>
      </w:r>
      <w:r>
        <w:rPr>
          <w:lang w:val="es-ES" w:eastAsia="es-ES" w:bidi="es-ES"/>
          <w:vertAlign w:val="superscript"/>
          <w:w w:val="100"/>
          <w:spacing w:val="0"/>
          <w:color w:val="000000"/>
          <w:position w:val="0"/>
        </w:rPr>
        <w:t>63</w:t>
      </w:r>
      <w:r>
        <w:rPr>
          <w:lang w:val="es-ES" w:eastAsia="es-ES" w:bidi="es-ES"/>
          <w:w w:val="100"/>
          <w:spacing w:val="0"/>
          <w:color w:val="000000"/>
          <w:position w:val="0"/>
        </w:rPr>
        <w:t>.</w:t>
      </w:r>
    </w:p>
    <w:p>
      <w:pPr>
        <w:pStyle w:val="Style5"/>
        <w:framePr w:w="5408" w:h="4648" w:hRule="exact" w:wrap="none" w:vAnchor="page" w:hAnchor="page" w:x="1391" w:y="190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Pero, a su vez, esta distinción entre </w:t>
      </w:r>
      <w:r>
        <w:rPr>
          <w:rStyle w:val="CharStyle23"/>
        </w:rPr>
        <w:t>petición</w:t>
      </w:r>
      <w:r>
        <w:rPr>
          <w:lang w:val="es-ES" w:eastAsia="es-ES" w:bidi="es-ES"/>
          <w:w w:val="100"/>
          <w:spacing w:val="0"/>
          <w:color w:val="000000"/>
          <w:position w:val="0"/>
        </w:rPr>
        <w:t xml:space="preserve"> (de la propiedad) y </w:t>
      </w:r>
      <w:r>
        <w:rPr>
          <w:rStyle w:val="CharStyle23"/>
        </w:rPr>
        <w:t>amparo</w:t>
      </w:r>
      <w:r>
        <w:rPr>
          <w:lang w:val="es-ES" w:eastAsia="es-ES" w:bidi="es-ES"/>
          <w:w w:val="100"/>
          <w:spacing w:val="0"/>
          <w:color w:val="000000"/>
          <w:position w:val="0"/>
        </w:rPr>
        <w:t xml:space="preserve"> (de la posesión) no atañe en sí misma al proceso, sino al de</w:t>
        <w:softHyphen/>
        <w:t>recho aducido por el actor. En otros términos: a la pretensión.</w:t>
      </w:r>
    </w:p>
    <w:p>
      <w:pPr>
        <w:pStyle w:val="Style5"/>
        <w:framePr w:w="5408" w:h="4648" w:hRule="exact" w:wrap="none" w:vAnchor="page" w:hAnchor="page" w:x="1391" w:y="190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clasificación de acciones en petitorias y posesorias es, pues, por una parte, una clasificación de procesos y, por otra, una clasifica</w:t>
        <w:softHyphen/>
        <w:t>ción de pretensiones</w:t>
      </w:r>
      <w:r>
        <w:rPr>
          <w:lang w:val="es-ES" w:eastAsia="es-ES" w:bidi="es-ES"/>
          <w:vertAlign w:val="superscript"/>
          <w:w w:val="100"/>
          <w:spacing w:val="0"/>
          <w:color w:val="000000"/>
          <w:position w:val="0"/>
        </w:rPr>
        <w:t>6</w:t>
      </w:r>
      <w:r>
        <w:rPr>
          <w:lang w:val="es-ES" w:eastAsia="es-ES" w:bidi="es-ES"/>
          <w:w w:val="100"/>
          <w:spacing w:val="0"/>
          <w:color w:val="000000"/>
          <w:position w:val="0"/>
        </w:rPr>
        <w:t>^.</w:t>
      </w:r>
    </w:p>
    <w:p>
      <w:pPr>
        <w:pStyle w:val="Style24"/>
        <w:numPr>
          <w:ilvl w:val="0"/>
          <w:numId w:val="61"/>
        </w:numPr>
        <w:framePr w:w="5408" w:h="1086" w:hRule="exact" w:wrap="none" w:vAnchor="page" w:hAnchor="page" w:x="1391" w:y="6941"/>
        <w:tabs>
          <w:tab w:leader="none" w:pos="344" w:val="left"/>
        </w:tabs>
        <w:widowControl w:val="0"/>
        <w:keepNext w:val="0"/>
        <w:keepLines w:val="0"/>
        <w:shd w:val="clear" w:color="auto" w:fill="auto"/>
        <w:bidi w:val="0"/>
        <w:jc w:val="both"/>
        <w:spacing w:before="0" w:after="184" w:line="170" w:lineRule="exact"/>
        <w:ind w:left="0" w:right="0" w:firstLine="0"/>
      </w:pPr>
      <w:r>
        <w:rPr>
          <w:lang w:val="es-ES" w:eastAsia="es-ES" w:bidi="es-ES"/>
          <w:w w:val="100"/>
          <w:spacing w:val="0"/>
          <w:color w:val="000000"/>
          <w:position w:val="0"/>
        </w:rPr>
        <w:t>Acciones públicas y privadas.</w:t>
      </w:r>
    </w:p>
    <w:p>
      <w:pPr>
        <w:pStyle w:val="Style5"/>
        <w:framePr w:w="5408" w:h="1086" w:hRule="exact" w:wrap="none" w:vAnchor="page" w:hAnchor="page" w:x="1391" w:y="6941"/>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La distinción entre acciones públicas y privadas</w:t>
      </w:r>
      <w:r>
        <w:rPr>
          <w:lang w:val="es-ES" w:eastAsia="es-ES" w:bidi="es-ES"/>
          <w:vertAlign w:val="superscript"/>
          <w:w w:val="100"/>
          <w:spacing w:val="0"/>
          <w:color w:val="000000"/>
          <w:position w:val="0"/>
        </w:rPr>
        <w:t>65</w:t>
      </w:r>
      <w:r>
        <w:rPr>
          <w:lang w:val="es-ES" w:eastAsia="es-ES" w:bidi="es-ES"/>
          <w:w w:val="100"/>
          <w:spacing w:val="0"/>
          <w:color w:val="000000"/>
          <w:position w:val="0"/>
        </w:rPr>
        <w:t xml:space="preserve"> no corresponde ni al derecho, ni a la pretensión, ni al proceso. Corresponde a la ini</w:t>
        <w:softHyphen/>
        <w:t>ciativa de la demanda.</w:t>
      </w:r>
    </w:p>
    <w:p>
      <w:pPr>
        <w:pStyle w:val="Style31"/>
        <w:framePr w:w="5388" w:h="202" w:hRule="exact" w:wrap="none" w:vAnchor="page" w:hAnchor="page" w:x="1391" w:y="8331"/>
        <w:tabs>
          <w:tab w:leader="none" w:pos="548" w:val="left"/>
        </w:tabs>
        <w:widowControl w:val="0"/>
        <w:keepNext w:val="0"/>
        <w:keepLines w:val="0"/>
        <w:shd w:val="clear" w:color="auto" w:fill="auto"/>
        <w:bidi w:val="0"/>
        <w:spacing w:before="0" w:after="0" w:line="168" w:lineRule="exact"/>
        <w:ind w:left="360" w:right="0" w:firstLine="0"/>
      </w:pPr>
      <w:r>
        <w:rPr>
          <w:lang w:val="es-ES" w:eastAsia="es-ES" w:bidi="es-ES"/>
          <w:vertAlign w:val="superscript"/>
          <w:w w:val="100"/>
          <w:spacing w:val="0"/>
          <w:color w:val="000000"/>
          <w:position w:val="0"/>
        </w:rPr>
        <w:t>62</w:t>
      </w:r>
      <w:r>
        <w:rPr>
          <w:lang w:val="es-ES" w:eastAsia="es-ES" w:bidi="es-ES"/>
          <w:w w:val="100"/>
          <w:spacing w:val="0"/>
          <w:color w:val="000000"/>
          <w:position w:val="0"/>
        </w:rPr>
        <w:tab/>
        <w:t>Uruguay, art. 3; Luisiana, 4.</w:t>
      </w:r>
    </w:p>
    <w:p>
      <w:pPr>
        <w:pStyle w:val="Style31"/>
        <w:framePr w:w="5388" w:h="336" w:hRule="exact" w:wrap="none" w:vAnchor="page" w:hAnchor="page" w:x="1391" w:y="8527"/>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*&gt;3 Así, con correcta fundamentación, el fallo que aparece en "Rev. D. J. A.", t. 32, p. 113.</w:t>
      </w:r>
    </w:p>
    <w:p>
      <w:pPr>
        <w:pStyle w:val="Style31"/>
        <w:framePr w:w="5388" w:h="1174" w:hRule="exact" w:wrap="none" w:vAnchor="page" w:hAnchor="page" w:x="1391" w:y="8867"/>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w</w:t>
      </w:r>
      <w:r>
        <w:rPr>
          <w:lang w:val="es-ES" w:eastAsia="es-ES" w:bidi="es-ES"/>
          <w:w w:val="100"/>
          <w:spacing w:val="0"/>
          <w:color w:val="000000"/>
          <w:position w:val="0"/>
        </w:rPr>
        <w:t xml:space="preserve"> Es este último el sentido que se da a los vocablos en la doctrina dominante. Así </w:t>
      </w:r>
      <w:r>
        <w:rPr>
          <w:rStyle w:val="CharStyle34"/>
        </w:rPr>
        <w:t xml:space="preserve">Pérez, </w:t>
      </w:r>
      <w:r>
        <w:rPr>
          <w:rStyle w:val="CharStyle35"/>
        </w:rPr>
        <w:t>Acciones posesorias y petitorias,</w:t>
      </w:r>
      <w:r>
        <w:rPr>
          <w:lang w:val="es-ES" w:eastAsia="es-ES" w:bidi="es-ES"/>
          <w:w w:val="100"/>
          <w:spacing w:val="0"/>
          <w:color w:val="000000"/>
          <w:position w:val="0"/>
        </w:rPr>
        <w:t xml:space="preserve"> en "Rev. D. J. A.", t. 20, p. 9; </w:t>
      </w:r>
      <w:r>
        <w:rPr>
          <w:rStyle w:val="CharStyle34"/>
        </w:rPr>
        <w:t xml:space="preserve">Alsina Atienza, </w:t>
      </w:r>
      <w:r>
        <w:rPr>
          <w:rStyle w:val="CharStyle35"/>
        </w:rPr>
        <w:t>Acciones posesorias,</w:t>
      </w:r>
      <w:r>
        <w:rPr>
          <w:lang w:val="es-ES" w:eastAsia="es-ES" w:bidi="es-ES"/>
          <w:w w:val="100"/>
          <w:spacing w:val="0"/>
          <w:color w:val="000000"/>
          <w:position w:val="0"/>
        </w:rPr>
        <w:t xml:space="preserve"> Buenos Aires, 1945; </w:t>
      </w:r>
      <w:r>
        <w:rPr>
          <w:rStyle w:val="CharStyle120"/>
        </w:rPr>
        <w:t xml:space="preserve">Spota, </w:t>
      </w:r>
      <w:r>
        <w:rPr>
          <w:rStyle w:val="CharStyle35"/>
        </w:rPr>
        <w:t>Ln acción posesoria de obra nueva como medida cautelar,</w:t>
      </w:r>
      <w:r>
        <w:rPr>
          <w:lang w:val="es-ES" w:eastAsia="es-ES" w:bidi="es-ES"/>
          <w:w w:val="100"/>
          <w:spacing w:val="0"/>
          <w:color w:val="000000"/>
          <w:position w:val="0"/>
        </w:rPr>
        <w:t xml:space="preserve"> en "]. A.", 1946-IV, </w:t>
      </w:r>
      <w:r>
        <w:rPr>
          <w:rStyle w:val="CharStyle147"/>
        </w:rPr>
        <w:t xml:space="preserve">p. </w:t>
      </w:r>
      <w:r>
        <w:rPr>
          <w:lang w:val="es-ES" w:eastAsia="es-ES" w:bidi="es-ES"/>
          <w:w w:val="100"/>
          <w:spacing w:val="0"/>
          <w:color w:val="000000"/>
          <w:position w:val="0"/>
        </w:rPr>
        <w:t xml:space="preserve">118; </w:t>
      </w:r>
      <w:r>
        <w:rPr>
          <w:rStyle w:val="CharStyle120"/>
        </w:rPr>
        <w:t xml:space="preserve">Pizarko, </w:t>
      </w:r>
      <w:r>
        <w:rPr>
          <w:rStyle w:val="CharStyle35"/>
        </w:rPr>
        <w:t>La acción de despojo. Sus fuentes en el derecho canónico,</w:t>
      </w:r>
      <w:r>
        <w:rPr>
          <w:lang w:val="es-ES" w:eastAsia="es-ES" w:bidi="es-ES"/>
          <w:w w:val="100"/>
          <w:spacing w:val="0"/>
          <w:color w:val="000000"/>
          <w:position w:val="0"/>
        </w:rPr>
        <w:t xml:space="preserve"> en "Revista de la Universidad Nacional de Córdoba", set.-oct. 1943, </w:t>
      </w:r>
      <w:r>
        <w:rPr>
          <w:rStyle w:val="CharStyle147"/>
        </w:rPr>
        <w:t xml:space="preserve">p. </w:t>
      </w:r>
      <w:r>
        <w:rPr>
          <w:lang w:val="es-ES" w:eastAsia="es-ES" w:bidi="es-ES"/>
          <w:w w:val="100"/>
          <w:spacing w:val="0"/>
          <w:color w:val="000000"/>
          <w:position w:val="0"/>
        </w:rPr>
        <w:t xml:space="preserve">843; </w:t>
      </w:r>
      <w:r>
        <w:rPr>
          <w:rStyle w:val="CharStyle120"/>
        </w:rPr>
        <w:t xml:space="preserve">Saravia, </w:t>
      </w:r>
      <w:r>
        <w:rPr>
          <w:rStyle w:val="CharStyle35"/>
        </w:rPr>
        <w:t>El sentido de las acciones posesorias en el Código Civil,</w:t>
      </w:r>
      <w:r>
        <w:rPr>
          <w:lang w:val="es-ES" w:eastAsia="es-ES" w:bidi="es-ES"/>
          <w:w w:val="100"/>
          <w:spacing w:val="0"/>
          <w:color w:val="000000"/>
          <w:position w:val="0"/>
        </w:rPr>
        <w:t xml:space="preserve"> en "Boletín del Instituto </w:t>
      </w:r>
      <w:r>
        <w:rPr>
          <w:lang w:val="de-DE" w:eastAsia="de-DE" w:bidi="de-DE"/>
          <w:w w:val="100"/>
          <w:spacing w:val="0"/>
          <w:color w:val="000000"/>
          <w:position w:val="0"/>
        </w:rPr>
        <w:t xml:space="preserve">de Der. </w:t>
      </w:r>
      <w:r>
        <w:rPr>
          <w:lang w:val="es-ES" w:eastAsia="es-ES" w:bidi="es-ES"/>
          <w:w w:val="100"/>
          <w:spacing w:val="0"/>
          <w:color w:val="000000"/>
          <w:position w:val="0"/>
        </w:rPr>
        <w:t>Civil", Córdoba, 1944, p. 175.</w:t>
      </w:r>
    </w:p>
    <w:p>
      <w:pPr>
        <w:pStyle w:val="Style31"/>
        <w:framePr w:w="5388" w:h="198" w:hRule="exact" w:wrap="none" w:vAnchor="page" w:hAnchor="page" w:x="1391" w:y="10039"/>
        <w:widowControl w:val="0"/>
        <w:keepNext w:val="0"/>
        <w:keepLines w:val="0"/>
        <w:shd w:val="clear" w:color="auto" w:fill="auto"/>
        <w:bidi w:val="0"/>
        <w:jc w:val="left"/>
        <w:spacing w:before="0" w:after="0" w:line="168" w:lineRule="exact"/>
        <w:ind w:left="360" w:right="0" w:firstLine="0"/>
      </w:pPr>
      <w:r>
        <w:rPr>
          <w:lang w:val="es-ES" w:eastAsia="es-ES" w:bidi="es-ES"/>
          <w:vertAlign w:val="superscript"/>
          <w:w w:val="100"/>
          <w:spacing w:val="0"/>
          <w:color w:val="000000"/>
          <w:position w:val="0"/>
        </w:rPr>
        <w:t>65</w:t>
      </w:r>
      <w:r>
        <w:rPr>
          <w:lang w:val="es-ES" w:eastAsia="es-ES" w:bidi="es-ES"/>
          <w:w w:val="100"/>
          <w:spacing w:val="0"/>
          <w:color w:val="000000"/>
          <w:position w:val="0"/>
        </w:rPr>
        <w:t xml:space="preserve"> Uruguay, Cód. Instruc. Crim., art. 2.</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481" w:y="1443"/>
        <w:widowControl w:val="0"/>
        <w:keepNext w:val="0"/>
        <w:keepLines w:val="0"/>
        <w:shd w:val="clear" w:color="auto" w:fill="auto"/>
        <w:bidi w:val="0"/>
        <w:jc w:val="left"/>
        <w:spacing w:before="0" w:after="0" w:line="130" w:lineRule="exact"/>
        <w:ind w:left="0" w:right="0" w:firstLine="0"/>
      </w:pPr>
      <w:r>
        <w:rPr>
          <w:rStyle w:val="CharStyle265"/>
        </w:rPr>
        <w:t>La acción</w:t>
      </w:r>
    </w:p>
    <w:p>
      <w:pPr>
        <w:pStyle w:val="Style116"/>
        <w:framePr w:wrap="none" w:vAnchor="page" w:hAnchor="page" w:x="6381" w:y="1451"/>
        <w:widowControl w:val="0"/>
        <w:keepNext w:val="0"/>
        <w:keepLines w:val="0"/>
        <w:shd w:val="clear" w:color="auto" w:fill="auto"/>
        <w:bidi w:val="0"/>
        <w:jc w:val="left"/>
        <w:spacing w:before="0" w:after="0" w:line="130" w:lineRule="exact"/>
        <w:ind w:left="0" w:right="0" w:firstLine="0"/>
      </w:pPr>
      <w:r>
        <w:rPr>
          <w:rStyle w:val="CharStyle298"/>
        </w:rPr>
        <w:t>71</w:t>
      </w:r>
    </w:p>
    <w:p>
      <w:pPr>
        <w:pStyle w:val="Style5"/>
        <w:framePr w:w="5448" w:h="3168" w:hRule="exact" w:wrap="none" w:vAnchor="page" w:hAnchor="page" w:x="1165" w:y="188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Por acciones públicas se entienden aquellas que son promovidas por los órganos del Poder Público, normalmente los agentes del Mi</w:t>
        <w:softHyphen/>
        <w:t>nisterio Público. Se trata, en la casi totalidad de los casos, dentro de nuestro ordenamiento jurídico, de acciones penales</w:t>
      </w:r>
      <w:r>
        <w:rPr>
          <w:lang w:val="es-ES" w:eastAsia="es-ES" w:bidi="es-ES"/>
          <w:vertAlign w:val="superscript"/>
          <w:w w:val="100"/>
          <w:spacing w:val="0"/>
          <w:color w:val="000000"/>
          <w:position w:val="0"/>
        </w:rPr>
        <w:t>66</w:t>
      </w:r>
      <w:r>
        <w:rPr>
          <w:lang w:val="es-ES" w:eastAsia="es-ES" w:bidi="es-ES"/>
          <w:w w:val="100"/>
          <w:spacing w:val="0"/>
          <w:color w:val="000000"/>
          <w:position w:val="0"/>
        </w:rPr>
        <w:t>; pero también algunas acciones de carácter civil, como las relativas al derecho de familia, tutela de los intereses de los trabajadores, etc., se promueven por iniciativa de los órganos del Estado. No se excluye, sin embargo, la posibilidad de que la acción promovida por un particular, pueda ser llevada adelante por el Ministerio Público</w:t>
      </w:r>
      <w:r>
        <w:rPr>
          <w:lang w:val="es-ES" w:eastAsia="es-ES" w:bidi="es-ES"/>
          <w:vertAlign w:val="superscript"/>
          <w:w w:val="100"/>
          <w:spacing w:val="0"/>
          <w:color w:val="000000"/>
          <w:position w:val="0"/>
        </w:rPr>
        <w:t>67</w:t>
      </w:r>
      <w:r>
        <w:rPr>
          <w:lang w:val="es-ES" w:eastAsia="es-ES" w:bidi="es-ES"/>
          <w:w w:val="100"/>
          <w:spacing w:val="0"/>
          <w:color w:val="000000"/>
          <w:position w:val="0"/>
        </w:rPr>
        <w:t>.</w:t>
      </w:r>
    </w:p>
    <w:p>
      <w:pPr>
        <w:pStyle w:val="Style5"/>
        <w:framePr w:w="5448" w:h="3168" w:hRule="exact" w:wrap="none" w:vAnchor="page" w:hAnchor="page" w:x="1165" w:y="188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Por acciones privadas se entiende, por oposición a las anteriores, aquellas en las cuales la iniciativa corresponde a los particulares, y sólo éstos pueden conducirlas adelante.</w:t>
      </w:r>
    </w:p>
    <w:p>
      <w:pPr>
        <w:pStyle w:val="Style5"/>
        <w:framePr w:w="5448" w:h="3168" w:hRule="exact" w:wrap="none" w:vAnchor="page" w:hAnchor="page" w:x="1165" w:y="188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No nos hallamos, pues, en presencia, tampoco en este caso, de una clasificación de acciones, sino tan sólo de una de las manifestacio</w:t>
        <w:softHyphen/>
        <w:t>nes de ella.</w:t>
      </w:r>
    </w:p>
    <w:p>
      <w:pPr>
        <w:pStyle w:val="Style24"/>
        <w:numPr>
          <w:ilvl w:val="0"/>
          <w:numId w:val="61"/>
        </w:numPr>
        <w:framePr w:w="5448" w:h="3776" w:hRule="exact" w:wrap="none" w:vAnchor="page" w:hAnchor="page" w:x="1165" w:y="5439"/>
        <w:tabs>
          <w:tab w:leader="none" w:pos="344"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Acciones nominadas e innominadas.</w:t>
      </w:r>
    </w:p>
    <w:p>
      <w:pPr>
        <w:pStyle w:val="Style5"/>
        <w:framePr w:w="5448" w:h="3776" w:hRule="exact" w:wrap="none" w:vAnchor="page" w:hAnchor="page" w:x="1165" w:y="543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Una tradición, muchas veces secular, ha venido dando a las pre</w:t>
        <w:softHyphen/>
        <w:t>tensiones hechas valer judicialmente, nombres propios que correspon</w:t>
        <w:softHyphen/>
        <w:t>den con aproximación más o menos relativa, a los derechos que aduce tener el actor.</w:t>
      </w:r>
    </w:p>
    <w:p>
      <w:pPr>
        <w:pStyle w:val="Style5"/>
        <w:framePr w:w="5448" w:h="3776" w:hRule="exact" w:wrap="none" w:vAnchor="page" w:hAnchor="page" w:x="1165" w:y="543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acción reivindicatoría, las acciones posesorias, la acción nega- toria, la acción pauliana, la acción simulatoria, la acción de investiga</w:t>
        <w:softHyphen/>
        <w:t>ción de la paternidad, la acción de nulidad, la acción de divorcio y tantas otras, han venido adquiriendo a lo largo del tiempo proverbial personalidad. Muchas de ellas conservan aún sus nombres latinos.</w:t>
      </w:r>
    </w:p>
    <w:p>
      <w:pPr>
        <w:pStyle w:val="Style5"/>
        <w:framePr w:w="5448" w:h="3776" w:hRule="exact" w:wrap="none" w:vAnchor="page" w:hAnchor="page" w:x="1165" w:y="543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Por oposición a ellas, se admite la existencia de acciones innomina</w:t>
        <w:softHyphen/>
        <w:t>das, aquellas que no se caracterizan por particularidades específicas.</w:t>
      </w:r>
    </w:p>
    <w:p>
      <w:pPr>
        <w:pStyle w:val="Style5"/>
        <w:framePr w:w="5448" w:h="3776" w:hRule="exact" w:wrap="none" w:vAnchor="page" w:hAnchor="page" w:x="1165" w:y="543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Como se comprende, luego de cuanto se ha expuesto en las pá</w:t>
        <w:softHyphen/>
        <w:t>ginas precedentes, esta clasificación resulta, desde nuestro punto de vista, tan artificial como las anteriores.</w:t>
      </w:r>
    </w:p>
    <w:p>
      <w:pPr>
        <w:pStyle w:val="Style5"/>
        <w:framePr w:w="5448" w:h="3776" w:hRule="exact" w:wrap="none" w:vAnchor="page" w:hAnchor="page" w:x="1165" w:y="543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Las acciones nominadas se refieren a veces al derecho, otras a la pretensión, otras al procedimiento, otras a la jurisdicción, etc. No es</w:t>
      </w:r>
    </w:p>
    <w:p>
      <w:pPr>
        <w:pStyle w:val="Style11"/>
        <w:framePr w:w="5448" w:h="732" w:hRule="exact" w:wrap="none" w:vAnchor="page" w:hAnchor="page" w:x="1165" w:y="9497"/>
        <w:widowControl w:val="0"/>
        <w:keepNext w:val="0"/>
        <w:keepLines w:val="0"/>
        <w:shd w:val="clear" w:color="auto" w:fill="auto"/>
        <w:bidi w:val="0"/>
        <w:jc w:val="both"/>
        <w:spacing w:before="0" w:after="0" w:line="168" w:lineRule="exact"/>
        <w:ind w:left="0" w:right="0" w:firstLine="360"/>
      </w:pPr>
      <w:r>
        <w:rPr>
          <w:lang w:val="es-ES" w:eastAsia="es-ES" w:bidi="es-ES"/>
          <w:vertAlign w:val="superscript"/>
          <w:w w:val="100"/>
          <w:spacing w:val="0"/>
          <w:color w:val="000000"/>
          <w:position w:val="0"/>
        </w:rPr>
        <w:t>86</w:t>
      </w:r>
      <w:r>
        <w:rPr>
          <w:lang w:val="es-ES" w:eastAsia="es-ES" w:bidi="es-ES"/>
          <w:w w:val="100"/>
          <w:spacing w:val="0"/>
          <w:color w:val="000000"/>
          <w:position w:val="0"/>
        </w:rPr>
        <w:t xml:space="preserve"> Véase en este sentido, </w:t>
      </w:r>
      <w:r>
        <w:rPr>
          <w:rStyle w:val="CharStyle151"/>
        </w:rPr>
        <w:t xml:space="preserve">Vivas Cerantes, </w:t>
      </w:r>
      <w:r>
        <w:rPr>
          <w:rStyle w:val="CharStyle152"/>
        </w:rPr>
        <w:t>¿Acción pública o acción privada?,</w:t>
      </w:r>
      <w:r>
        <w:rPr>
          <w:lang w:val="es-ES" w:eastAsia="es-ES" w:bidi="es-ES"/>
          <w:w w:val="100"/>
          <w:spacing w:val="0"/>
          <w:color w:val="000000"/>
          <w:position w:val="0"/>
        </w:rPr>
        <w:t xml:space="preserve"> en "Rev. D. J. A.", t. 5, p. 1.</w:t>
      </w:r>
    </w:p>
    <w:p>
      <w:pPr>
        <w:pStyle w:val="Style11"/>
        <w:framePr w:w="5448" w:h="732" w:hRule="exact" w:wrap="none" w:vAnchor="page" w:hAnchor="page" w:x="1165" w:y="9497"/>
        <w:widowControl w:val="0"/>
        <w:keepNext w:val="0"/>
        <w:keepLines w:val="0"/>
        <w:shd w:val="clear" w:color="auto" w:fill="auto"/>
        <w:bidi w:val="0"/>
        <w:jc w:val="both"/>
        <w:spacing w:before="0" w:after="0" w:line="168" w:lineRule="exact"/>
        <w:ind w:left="0" w:right="0" w:firstLine="360"/>
      </w:pPr>
      <w:r>
        <w:rPr>
          <w:lang w:val="es-ES" w:eastAsia="es-ES" w:bidi="es-ES"/>
          <w:vertAlign w:val="superscript"/>
          <w:w w:val="100"/>
          <w:spacing w:val="0"/>
          <w:color w:val="000000"/>
          <w:position w:val="0"/>
        </w:rPr>
        <w:t>67</w:t>
      </w:r>
      <w:r>
        <w:rPr>
          <w:lang w:val="es-ES" w:eastAsia="es-ES" w:bidi="es-ES"/>
          <w:w w:val="100"/>
          <w:spacing w:val="0"/>
          <w:color w:val="000000"/>
          <w:position w:val="0"/>
        </w:rPr>
        <w:t xml:space="preserve"> Así, con correcta fundamentación, el fallo publicado en "Rev. D. J. A.", t. 47, p. 150.</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067" w:y="146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72</w:t>
      </w:r>
    </w:p>
    <w:p>
      <w:pPr>
        <w:pStyle w:val="Style122"/>
        <w:framePr w:wrap="none" w:vAnchor="page" w:hAnchor="page" w:x="2207" w:y="146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45" w:h="1348" w:hRule="exact" w:wrap="none" w:vAnchor="page" w:hAnchor="page" w:x="1067" w:y="1889"/>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ésa, precisamente, una garantía para la validez científica de una cla</w:t>
        <w:softHyphen/>
        <w:t>sificación, la cual, para ser tal, debe inspirarse en un único criterio clasificador.</w:t>
      </w:r>
    </w:p>
    <w:p>
      <w:pPr>
        <w:pStyle w:val="Style5"/>
        <w:framePr w:w="5645" w:h="1348" w:hRule="exact" w:wrap="none" w:vAnchor="page" w:hAnchor="page" w:x="1067" w:y="188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Hechas las distinciones precedentes, entre derecho, pretensión y proceso, la acción, configurada como un derecho a provocar la activi</w:t>
        <w:softHyphen/>
        <w:t>dad de la jurisdicción, no tiene ni necesita clasificaciones.</w:t>
      </w:r>
    </w:p>
    <w:p>
      <w:pPr>
        <w:pStyle w:val="Style24"/>
        <w:numPr>
          <w:ilvl w:val="0"/>
          <w:numId w:val="61"/>
        </w:numPr>
        <w:framePr w:w="5645" w:h="1973" w:hRule="exact" w:wrap="none" w:vAnchor="page" w:hAnchor="page" w:x="1067" w:y="3644"/>
        <w:tabs>
          <w:tab w:leader="none" w:pos="354"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Acumulación de acciones.</w:t>
      </w:r>
    </w:p>
    <w:p>
      <w:pPr>
        <w:pStyle w:val="Style5"/>
        <w:framePr w:w="5645" w:h="1973" w:hRule="exact" w:wrap="none" w:vAnchor="page" w:hAnchor="page" w:x="1067" w:y="3644"/>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Con arreglo a todo cuanto queda expuesto, resulta útil subrayar que el instituto conocido con el nombre de acumulación de acciones</w:t>
      </w:r>
      <w:r>
        <w:rPr>
          <w:lang w:val="es-ES" w:eastAsia="es-ES" w:bidi="es-ES"/>
          <w:vertAlign w:val="superscript"/>
          <w:w w:val="100"/>
          <w:spacing w:val="0"/>
          <w:color w:val="000000"/>
          <w:position w:val="0"/>
        </w:rPr>
        <w:t>68</w:t>
      </w:r>
      <w:r>
        <w:rPr>
          <w:lang w:val="es-ES" w:eastAsia="es-ES" w:bidi="es-ES"/>
          <w:w w:val="100"/>
          <w:spacing w:val="0"/>
          <w:color w:val="000000"/>
          <w:position w:val="0"/>
        </w:rPr>
        <w:t>, no es sino:</w:t>
      </w:r>
    </w:p>
    <w:p>
      <w:pPr>
        <w:pStyle w:val="Style5"/>
        <w:numPr>
          <w:ilvl w:val="0"/>
          <w:numId w:val="65"/>
        </w:numPr>
        <w:framePr w:w="5645" w:h="1973" w:hRule="exact" w:wrap="none" w:vAnchor="page" w:hAnchor="page" w:x="1067" w:y="3644"/>
        <w:tabs>
          <w:tab w:leader="none" w:pos="609" w:val="left"/>
        </w:tabs>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una acumulación de varias pretensiones en una misma deman</w:t>
        <w:softHyphen/>
        <w:t>da; o</w:t>
      </w:r>
    </w:p>
    <w:p>
      <w:pPr>
        <w:pStyle w:val="Style5"/>
        <w:numPr>
          <w:ilvl w:val="0"/>
          <w:numId w:val="65"/>
        </w:numPr>
        <w:framePr w:w="5645" w:h="1973" w:hRule="exact" w:wrap="none" w:vAnchor="page" w:hAnchor="page" w:x="1067" w:y="3644"/>
        <w:tabs>
          <w:tab w:leader="none" w:pos="613" w:val="left"/>
        </w:tabs>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una acumulación de varios procesos en uno solo, para ser de</w:t>
        <w:softHyphen/>
        <w:t>cididos todos en una misma sentencia.</w:t>
      </w:r>
    </w:p>
    <w:p>
      <w:pPr>
        <w:pStyle w:val="Style36"/>
        <w:framePr w:w="5620" w:h="558" w:hRule="exact" w:wrap="none" w:vAnchor="page" w:hAnchor="page" w:x="1092" w:y="9982"/>
        <w:widowControl w:val="0"/>
        <w:keepNext w:val="0"/>
        <w:keepLines w:val="0"/>
        <w:shd w:val="clear" w:color="auto" w:fill="auto"/>
        <w:bidi w:val="0"/>
        <w:jc w:val="both"/>
        <w:spacing w:before="0" w:after="0" w:line="173" w:lineRule="exact"/>
        <w:ind w:left="0" w:right="0" w:firstLine="380"/>
      </w:pPr>
      <w:r>
        <w:rPr>
          <w:rStyle w:val="CharStyle40"/>
          <w:vertAlign w:val="superscript"/>
          <w:i w:val="0"/>
          <w:iCs w:val="0"/>
        </w:rPr>
        <w:t>68</w:t>
      </w:r>
      <w:r>
        <w:rPr>
          <w:rStyle w:val="CharStyle40"/>
          <w:i w:val="0"/>
          <w:iCs w:val="0"/>
        </w:rPr>
        <w:t xml:space="preserve"> Uruguay, arts. 287 y 770; </w:t>
      </w:r>
      <w:r>
        <w:rPr>
          <w:rStyle w:val="CharStyle129"/>
          <w:i w:val="0"/>
          <w:iCs w:val="0"/>
        </w:rPr>
        <w:t xml:space="preserve">Justo, </w:t>
      </w:r>
      <w:r>
        <w:rPr>
          <w:lang w:val="es-ES" w:eastAsia="es-ES" w:bidi="es-ES"/>
          <w:w w:val="100"/>
          <w:spacing w:val="0"/>
          <w:color w:val="000000"/>
          <w:position w:val="0"/>
        </w:rPr>
        <w:t>Acumulación de mitos y de acciones,</w:t>
      </w:r>
      <w:r>
        <w:rPr>
          <w:rStyle w:val="CharStyle40"/>
          <w:i w:val="0"/>
          <w:iCs w:val="0"/>
        </w:rPr>
        <w:t xml:space="preserve"> en "La Ley", t. 2, ps. 62 y ss.; </w:t>
      </w:r>
      <w:r>
        <w:rPr>
          <w:rStyle w:val="CharStyle129"/>
          <w:i w:val="0"/>
          <w:iCs w:val="0"/>
        </w:rPr>
        <w:t xml:space="preserve">Silva, </w:t>
      </w:r>
      <w:r>
        <w:rPr>
          <w:lang w:val="es-ES" w:eastAsia="es-ES" w:bidi="es-ES"/>
          <w:w w:val="100"/>
          <w:spacing w:val="0"/>
          <w:color w:val="000000"/>
          <w:position w:val="0"/>
        </w:rPr>
        <w:t>Acumulación de acciones,</w:t>
      </w:r>
      <w:r>
        <w:rPr>
          <w:rStyle w:val="CharStyle40"/>
          <w:i w:val="0"/>
          <w:iCs w:val="0"/>
        </w:rPr>
        <w:t xml:space="preserve"> </w:t>
      </w:r>
      <w:r>
        <w:rPr>
          <w:rStyle w:val="CharStyle130"/>
          <w:i w:val="0"/>
          <w:iCs w:val="0"/>
        </w:rPr>
        <w:t xml:space="preserve">en </w:t>
      </w:r>
      <w:r>
        <w:rPr>
          <w:lang w:val="es-ES" w:eastAsia="es-ES" w:bidi="es-ES"/>
          <w:w w:val="100"/>
          <w:spacing w:val="0"/>
          <w:color w:val="000000"/>
          <w:position w:val="0"/>
        </w:rPr>
        <w:t xml:space="preserve">Enciclopedia jurídica Omeba, </w:t>
      </w:r>
      <w:r>
        <w:rPr>
          <w:rStyle w:val="CharStyle40"/>
          <w:i w:val="0"/>
          <w:iCs w:val="0"/>
        </w:rPr>
        <w:t>t. 1, p. 447.</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220" w:y="3139"/>
        <w:widowControl w:val="0"/>
        <w:keepNext w:val="0"/>
        <w:keepLines w:val="0"/>
        <w:shd w:val="clear" w:color="auto" w:fill="auto"/>
        <w:bidi w:val="0"/>
        <w:jc w:val="left"/>
        <w:spacing w:before="0" w:after="0" w:line="180" w:lineRule="exact"/>
        <w:ind w:left="0" w:right="0" w:firstLine="0"/>
      </w:pPr>
      <w:r>
        <w:rPr>
          <w:rStyle w:val="CharStyle265"/>
        </w:rPr>
        <w:t xml:space="preserve">Capítulo </w:t>
      </w:r>
      <w:r>
        <w:rPr>
          <w:rStyle w:val="CharStyle299"/>
          <w:b w:val="0"/>
          <w:bCs w:val="0"/>
        </w:rPr>
        <w:t>III</w:t>
      </w:r>
    </w:p>
    <w:p>
      <w:pPr>
        <w:pStyle w:val="Style125"/>
        <w:framePr w:w="5645" w:h="260" w:hRule="exact" w:wrap="none" w:vAnchor="page" w:hAnchor="page" w:x="875" w:y="3522"/>
        <w:widowControl w:val="0"/>
        <w:keepNext w:val="0"/>
        <w:keepLines w:val="0"/>
        <w:shd w:val="clear" w:color="auto" w:fill="auto"/>
        <w:bidi w:val="0"/>
        <w:spacing w:before="0" w:after="0" w:line="170" w:lineRule="exact"/>
        <w:ind w:left="0" w:right="20" w:firstLine="0"/>
      </w:pPr>
      <w:bookmarkStart w:id="9" w:name="bookmark9"/>
      <w:r>
        <w:rPr>
          <w:lang w:val="es-ES" w:eastAsia="es-ES" w:bidi="es-ES"/>
          <w:w w:val="100"/>
          <w:spacing w:val="0"/>
          <w:color w:val="000000"/>
          <w:position w:val="0"/>
        </w:rPr>
        <w:t>LA EXCEPCIÓN*</w:t>
      </w:r>
      <w:bookmarkEnd w:id="9"/>
    </w:p>
    <w:p>
      <w:pPr>
        <w:pStyle w:val="Style5"/>
        <w:framePr w:w="5645" w:h="3691" w:hRule="exact" w:wrap="none" w:vAnchor="page" w:hAnchor="page" w:x="875" w:y="3995"/>
        <w:widowControl w:val="0"/>
        <w:keepNext w:val="0"/>
        <w:keepLines w:val="0"/>
        <w:shd w:val="clear" w:color="auto" w:fill="auto"/>
        <w:bidi w:val="0"/>
        <w:jc w:val="center"/>
        <w:spacing w:before="0" w:after="0" w:line="432" w:lineRule="exact"/>
        <w:ind w:left="0" w:right="20" w:firstLine="0"/>
      </w:pPr>
      <w:r>
        <w:rPr>
          <w:lang w:val="es-ES" w:eastAsia="es-ES" w:bidi="es-ES"/>
          <w:w w:val="100"/>
          <w:spacing w:val="0"/>
          <w:color w:val="000000"/>
          <w:position w:val="0"/>
        </w:rPr>
        <w:t>§ 1. EL CONCEPTO DE EXCEPCIÓN</w:t>
      </w:r>
    </w:p>
    <w:p>
      <w:pPr>
        <w:pStyle w:val="Style24"/>
        <w:numPr>
          <w:ilvl w:val="0"/>
          <w:numId w:val="61"/>
        </w:numPr>
        <w:framePr w:w="5645" w:h="3691" w:hRule="exact" w:wrap="none" w:vAnchor="page" w:hAnchor="page" w:x="875" w:y="3995"/>
        <w:tabs>
          <w:tab w:leader="none" w:pos="350" w:val="left"/>
        </w:tabs>
        <w:widowControl w:val="0"/>
        <w:keepNext w:val="0"/>
        <w:keepLines w:val="0"/>
        <w:shd w:val="clear" w:color="auto" w:fill="auto"/>
        <w:bidi w:val="0"/>
        <w:jc w:val="both"/>
        <w:spacing w:before="0" w:after="0" w:line="432" w:lineRule="exact"/>
        <w:ind w:left="0" w:right="0" w:firstLine="0"/>
      </w:pPr>
      <w:r>
        <w:rPr>
          <w:lang w:val="es-ES" w:eastAsia="es-ES" w:bidi="es-ES"/>
          <w:w w:val="100"/>
          <w:spacing w:val="0"/>
          <w:color w:val="000000"/>
          <w:position w:val="0"/>
        </w:rPr>
        <w:t>Diversas acepciones del vocablo.</w:t>
      </w:r>
    </w:p>
    <w:p>
      <w:pPr>
        <w:pStyle w:val="Style5"/>
        <w:framePr w:w="5645" w:h="3691" w:hRule="exact" w:wrap="none" w:vAnchor="page" w:hAnchor="page" w:x="875" w:y="399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En su más amplio significado, la excepción es el poder jurídico de que se halla investido el demandado, que le habilita para oponerse a la acción promovida contra él.</w:t>
      </w:r>
    </w:p>
    <w:p>
      <w:pPr>
        <w:pStyle w:val="Style5"/>
        <w:framePr w:w="5645" w:h="3691" w:hRule="exact" w:wrap="none" w:vAnchor="page" w:hAnchor="page" w:x="875" w:y="399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 xml:space="preserve">En este primer sentido, la excepción es, en cierto modo, la acción del demandado. Era éste el alcance del texto clásico </w:t>
      </w:r>
      <w:r>
        <w:rPr>
          <w:rStyle w:val="CharStyle23"/>
        </w:rPr>
        <w:t>reus in exceptione actor es</w:t>
      </w:r>
      <w:r>
        <w:rPr>
          <w:lang w:val="es-ES" w:eastAsia="es-ES" w:bidi="es-ES"/>
          <w:w w:val="100"/>
          <w:spacing w:val="0"/>
          <w:color w:val="000000"/>
          <w:position w:val="0"/>
        </w:rPr>
        <w:t>í</w:t>
      </w:r>
      <w:r>
        <w:rPr>
          <w:lang w:val="es-ES" w:eastAsia="es-ES" w:bidi="es-ES"/>
          <w:vertAlign w:val="superscript"/>
          <w:w w:val="100"/>
          <w:spacing w:val="0"/>
          <w:color w:val="000000"/>
          <w:position w:val="0"/>
        </w:rPr>
        <w:t>1</w:t>
      </w:r>
      <w:r>
        <w:rPr>
          <w:lang w:val="es-ES" w:eastAsia="es-ES" w:bidi="es-ES"/>
          <w:w w:val="100"/>
          <w:spacing w:val="0"/>
          <w:color w:val="000000"/>
          <w:position w:val="0"/>
        </w:rPr>
        <w:t>.</w:t>
      </w:r>
    </w:p>
    <w:p>
      <w:pPr>
        <w:pStyle w:val="Style5"/>
        <w:framePr w:w="5645" w:h="3691" w:hRule="exact" w:wrap="none" w:vAnchor="page" w:hAnchor="page" w:x="875" w:y="399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Una segunda acepción del vocablo alude a su carácter material o sustancial. Se habla así, por ejemplo, de excepción de pago, de compensación, de nulidad. Debe destacarse, también en este senti</w:t>
        <w:softHyphen/>
        <w:t>do, que tales excepciones sólo aluden a la pretensión del demanda</w:t>
        <w:softHyphen/>
        <w:t>do y no a la efectividad de su derecho. Mediante ellas, el demanda</w:t>
        <w:softHyphen/>
        <w:t>do pretende que se le libere de la pretensión del actor, en razón de</w:t>
      </w:r>
    </w:p>
    <w:p>
      <w:pPr>
        <w:pStyle w:val="Style36"/>
        <w:framePr w:w="5632" w:h="2480" w:hRule="exact" w:wrap="none" w:vAnchor="page" w:hAnchor="page" w:x="875" w:y="7943"/>
        <w:widowControl w:val="0"/>
        <w:keepNext w:val="0"/>
        <w:keepLines w:val="0"/>
        <w:shd w:val="clear" w:color="auto" w:fill="auto"/>
        <w:bidi w:val="0"/>
        <w:jc w:val="both"/>
        <w:spacing w:before="0" w:after="0" w:line="173" w:lineRule="exact"/>
        <w:ind w:left="0" w:right="0" w:firstLine="400"/>
      </w:pPr>
      <w:r>
        <w:rPr>
          <w:rStyle w:val="CharStyle40"/>
          <w:i w:val="0"/>
          <w:iCs w:val="0"/>
        </w:rPr>
        <w:t xml:space="preserve">* BIBLIOGRAFÍA: </w:t>
      </w:r>
      <w:r>
        <w:rPr>
          <w:rStyle w:val="CharStyle159"/>
          <w:i w:val="0"/>
          <w:iCs w:val="0"/>
        </w:rPr>
        <w:t xml:space="preserve">Alsina, </w:t>
      </w:r>
      <w:r>
        <w:rPr>
          <w:lang w:val="es-ES" w:eastAsia="es-ES" w:bidi="es-ES"/>
          <w:w w:val="100"/>
          <w:spacing w:val="0"/>
          <w:color w:val="000000"/>
          <w:position w:val="0"/>
        </w:rPr>
        <w:t>Excepciones y defensas,</w:t>
      </w:r>
      <w:r>
        <w:rPr>
          <w:rStyle w:val="CharStyle40"/>
          <w:i w:val="0"/>
          <w:iCs w:val="0"/>
        </w:rPr>
        <w:t xml:space="preserve"> "Rev. D. P", 1949,</w:t>
      </w:r>
      <w:r>
        <w:rPr>
          <w:rStyle w:val="CharStyle300"/>
          <w:i w:val="0"/>
          <w:iCs w:val="0"/>
        </w:rPr>
        <w:t>1</w:t>
      </w:r>
      <w:r>
        <w:rPr>
          <w:rStyle w:val="CharStyle301"/>
          <w:i w:val="0"/>
          <w:iCs w:val="0"/>
        </w:rPr>
        <w:t xml:space="preserve">, </w:t>
      </w:r>
      <w:r>
        <w:rPr>
          <w:rStyle w:val="CharStyle302"/>
          <w:i w:val="0"/>
          <w:iCs w:val="0"/>
        </w:rPr>
        <w:t xml:space="preserve">p. </w:t>
      </w:r>
      <w:r>
        <w:rPr>
          <w:rStyle w:val="CharStyle40"/>
          <w:i w:val="0"/>
          <w:iCs w:val="0"/>
        </w:rPr>
        <w:t xml:space="preserve">3; </w:t>
      </w:r>
      <w:r>
        <w:rPr>
          <w:rStyle w:val="CharStyle159"/>
          <w:lang w:val="it-IT" w:eastAsia="it-IT" w:bidi="it-IT"/>
          <w:i w:val="0"/>
          <w:iCs w:val="0"/>
        </w:rPr>
        <w:t xml:space="preserve">Bolaffi, </w:t>
      </w:r>
      <w:r>
        <w:rPr>
          <w:lang w:val="it-IT" w:eastAsia="it-IT" w:bidi="it-IT"/>
          <w:w w:val="100"/>
          <w:spacing w:val="0"/>
          <w:color w:val="000000"/>
          <w:position w:val="0"/>
        </w:rPr>
        <w:t>Le eccezione nel diritto sostanziale,</w:t>
      </w:r>
      <w:r>
        <w:rPr>
          <w:rStyle w:val="CharStyle40"/>
          <w:lang w:val="it-IT" w:eastAsia="it-IT" w:bidi="it-IT"/>
          <w:i w:val="0"/>
          <w:iCs w:val="0"/>
        </w:rPr>
        <w:t xml:space="preserve"> Milano, 1936; </w:t>
      </w:r>
      <w:r>
        <w:rPr>
          <w:rStyle w:val="CharStyle159"/>
          <w:lang w:val="de-DE" w:eastAsia="de-DE" w:bidi="de-DE"/>
          <w:i w:val="0"/>
          <w:iCs w:val="0"/>
        </w:rPr>
        <w:t xml:space="preserve">Bülow, </w:t>
      </w:r>
      <w:r>
        <w:rPr>
          <w:lang w:val="it-IT" w:eastAsia="it-IT" w:bidi="it-IT"/>
          <w:w w:val="100"/>
          <w:spacing w:val="0"/>
          <w:color w:val="000000"/>
          <w:position w:val="0"/>
        </w:rPr>
        <w:t xml:space="preserve">Die </w:t>
      </w:r>
      <w:r>
        <w:rPr>
          <w:lang w:val="de-DE" w:eastAsia="de-DE" w:bidi="de-DE"/>
          <w:w w:val="100"/>
          <w:spacing w:val="0"/>
          <w:color w:val="000000"/>
          <w:position w:val="0"/>
        </w:rPr>
        <w:t>Lehre von Prozesseinreden und Prozessvoraussetzungen,</w:t>
      </w:r>
      <w:r>
        <w:rPr>
          <w:rStyle w:val="CharStyle40"/>
          <w:lang w:val="de-DE" w:eastAsia="de-DE" w:bidi="de-DE"/>
          <w:i w:val="0"/>
          <w:iCs w:val="0"/>
        </w:rPr>
        <w:t xml:space="preserve"> 1868; </w:t>
      </w:r>
      <w:r>
        <w:rPr>
          <w:rStyle w:val="CharStyle159"/>
          <w:lang w:val="it-IT" w:eastAsia="it-IT" w:bidi="it-IT"/>
          <w:i w:val="0"/>
          <w:iCs w:val="0"/>
        </w:rPr>
        <w:t xml:space="preserve">Carré, </w:t>
      </w:r>
      <w:r>
        <w:rPr>
          <w:lang w:val="de-DE" w:eastAsia="de-DE" w:bidi="de-DE"/>
          <w:w w:val="100"/>
          <w:spacing w:val="0"/>
          <w:color w:val="000000"/>
          <w:position w:val="0"/>
        </w:rPr>
        <w:t>Histoire de l'exception,</w:t>
      </w:r>
      <w:r>
        <w:rPr>
          <w:rStyle w:val="CharStyle40"/>
          <w:lang w:val="de-DE" w:eastAsia="de-DE" w:bidi="de-DE"/>
          <w:i w:val="0"/>
          <w:iCs w:val="0"/>
        </w:rPr>
        <w:t xml:space="preserve"> Paris, 1888; </w:t>
      </w:r>
      <w:r>
        <w:rPr>
          <w:rStyle w:val="CharStyle159"/>
          <w:lang w:val="de-DE" w:eastAsia="de-DE" w:bidi="de-DE"/>
          <w:i w:val="0"/>
          <w:iCs w:val="0"/>
        </w:rPr>
        <w:t xml:space="preserve">Chiovenda, </w:t>
      </w:r>
      <w:r>
        <w:rPr>
          <w:lang w:val="de-DE" w:eastAsia="de-DE" w:bidi="de-DE"/>
          <w:w w:val="100"/>
          <w:spacing w:val="0"/>
          <w:color w:val="000000"/>
          <w:position w:val="0"/>
        </w:rPr>
        <w:t xml:space="preserve">Sulla </w:t>
      </w:r>
      <w:r>
        <w:rPr>
          <w:lang w:val="it-IT" w:eastAsia="it-IT" w:bidi="it-IT"/>
          <w:w w:val="100"/>
          <w:spacing w:val="0"/>
          <w:color w:val="000000"/>
          <w:position w:val="0"/>
        </w:rPr>
        <w:t>eccezione,</w:t>
      </w:r>
      <w:r>
        <w:rPr>
          <w:rStyle w:val="CharStyle40"/>
          <w:lang w:val="it-IT" w:eastAsia="it-IT" w:bidi="it-IT"/>
          <w:i w:val="0"/>
          <w:iCs w:val="0"/>
        </w:rPr>
        <w:t xml:space="preserve"> </w:t>
      </w:r>
      <w:r>
        <w:rPr>
          <w:rStyle w:val="CharStyle40"/>
          <w:i w:val="0"/>
          <w:iCs w:val="0"/>
        </w:rPr>
        <w:t xml:space="preserve">en </w:t>
      </w:r>
      <w:r>
        <w:rPr>
          <w:rStyle w:val="CharStyle40"/>
          <w:lang w:val="de-DE" w:eastAsia="de-DE" w:bidi="de-DE"/>
          <w:i w:val="0"/>
          <w:iCs w:val="0"/>
        </w:rPr>
        <w:t xml:space="preserve">"Riv. D. P. C.", 1937, I, p. 137, </w:t>
      </w:r>
      <w:r>
        <w:rPr>
          <w:rStyle w:val="CharStyle40"/>
          <w:i w:val="0"/>
          <w:iCs w:val="0"/>
        </w:rPr>
        <w:t xml:space="preserve">y </w:t>
      </w:r>
      <w:r>
        <w:rPr>
          <w:rStyle w:val="CharStyle40"/>
          <w:lang w:val="de-DE" w:eastAsia="de-DE" w:bidi="de-DE"/>
          <w:i w:val="0"/>
          <w:iCs w:val="0"/>
        </w:rPr>
        <w:t xml:space="preserve">en </w:t>
      </w:r>
      <w:r>
        <w:rPr>
          <w:lang w:val="it-IT" w:eastAsia="it-IT" w:bidi="it-IT"/>
          <w:w w:val="100"/>
          <w:spacing w:val="0"/>
          <w:color w:val="000000"/>
          <w:position w:val="0"/>
        </w:rPr>
        <w:t>Saggi,</w:t>
      </w:r>
      <w:r>
        <w:rPr>
          <w:rStyle w:val="CharStyle40"/>
          <w:lang w:val="it-IT" w:eastAsia="it-IT" w:bidi="it-IT"/>
          <w:i w:val="0"/>
          <w:iCs w:val="0"/>
        </w:rPr>
        <w:t xml:space="preserve"> </w:t>
      </w:r>
      <w:r>
        <w:rPr>
          <w:rStyle w:val="CharStyle40"/>
          <w:lang w:val="de-DE" w:eastAsia="de-DE" w:bidi="de-DE"/>
          <w:i w:val="0"/>
          <w:iCs w:val="0"/>
        </w:rPr>
        <w:t xml:space="preserve">t. I, p. 149; </w:t>
      </w:r>
      <w:r>
        <w:rPr>
          <w:rStyle w:val="CharStyle159"/>
          <w:i w:val="0"/>
          <w:iCs w:val="0"/>
        </w:rPr>
        <w:t xml:space="preserve">Cuello </w:t>
      </w:r>
      <w:r>
        <w:rPr>
          <w:rStyle w:val="CharStyle159"/>
          <w:lang w:val="it-IT" w:eastAsia="it-IT" w:bidi="it-IT"/>
          <w:i w:val="0"/>
          <w:iCs w:val="0"/>
        </w:rPr>
        <w:t xml:space="preserve">Serrano, </w:t>
      </w:r>
      <w:r>
        <w:rPr>
          <w:lang w:val="es-ES" w:eastAsia="es-ES" w:bidi="es-ES"/>
          <w:w w:val="100"/>
          <w:spacing w:val="0"/>
          <w:color w:val="000000"/>
          <w:position w:val="0"/>
        </w:rPr>
        <w:t xml:space="preserve">Concepto </w:t>
      </w:r>
      <w:r>
        <w:rPr>
          <w:lang w:val="de-DE" w:eastAsia="de-DE" w:bidi="de-DE"/>
          <w:w w:val="100"/>
          <w:spacing w:val="0"/>
          <w:color w:val="000000"/>
          <w:position w:val="0"/>
        </w:rPr>
        <w:t xml:space="preserve">de las </w:t>
      </w:r>
      <w:r>
        <w:rPr>
          <w:lang w:val="es-ES" w:eastAsia="es-ES" w:bidi="es-ES"/>
          <w:w w:val="100"/>
          <w:spacing w:val="0"/>
          <w:color w:val="000000"/>
          <w:position w:val="0"/>
        </w:rPr>
        <w:t>excepciones,</w:t>
      </w:r>
      <w:r>
        <w:rPr>
          <w:rStyle w:val="CharStyle40"/>
          <w:i w:val="0"/>
          <w:iCs w:val="0"/>
        </w:rPr>
        <w:t xml:space="preserve"> en </w:t>
      </w:r>
      <w:r>
        <w:rPr>
          <w:rStyle w:val="CharStyle40"/>
          <w:lang w:val="de-DE" w:eastAsia="de-DE" w:bidi="de-DE"/>
          <w:i w:val="0"/>
          <w:iCs w:val="0"/>
        </w:rPr>
        <w:t xml:space="preserve">"Rev. de </w:t>
      </w:r>
      <w:r>
        <w:rPr>
          <w:rStyle w:val="CharStyle40"/>
          <w:i w:val="0"/>
          <w:iCs w:val="0"/>
        </w:rPr>
        <w:t xml:space="preserve">la Universidad </w:t>
      </w:r>
      <w:r>
        <w:rPr>
          <w:rStyle w:val="CharStyle40"/>
          <w:lang w:val="de-DE" w:eastAsia="de-DE" w:bidi="de-DE"/>
          <w:i w:val="0"/>
          <w:iCs w:val="0"/>
        </w:rPr>
        <w:t xml:space="preserve">de Guayaquil", </w:t>
      </w:r>
      <w:r>
        <w:rPr>
          <w:rStyle w:val="CharStyle40"/>
          <w:i w:val="0"/>
          <w:iCs w:val="0"/>
        </w:rPr>
        <w:t xml:space="preserve">enero-abril </w:t>
      </w:r>
      <w:r>
        <w:rPr>
          <w:rStyle w:val="CharStyle40"/>
          <w:lang w:val="de-DE" w:eastAsia="de-DE" w:bidi="de-DE"/>
          <w:i w:val="0"/>
          <w:iCs w:val="0"/>
        </w:rPr>
        <w:t xml:space="preserve">1943, p. 70; </w:t>
      </w:r>
      <w:r>
        <w:rPr>
          <w:rStyle w:val="CharStyle159"/>
          <w:lang w:val="de-DE" w:eastAsia="de-DE" w:bidi="de-DE"/>
          <w:i w:val="0"/>
          <w:iCs w:val="0"/>
        </w:rPr>
        <w:t xml:space="preserve">Escobedo, </w:t>
      </w:r>
      <w:r>
        <w:rPr>
          <w:lang w:val="it-IT" w:eastAsia="it-IT" w:bidi="it-IT"/>
          <w:w w:val="100"/>
          <w:spacing w:val="0"/>
          <w:color w:val="000000"/>
          <w:position w:val="0"/>
        </w:rPr>
        <w:t xml:space="preserve">L’eccezione </w:t>
      </w:r>
      <w:r>
        <w:rPr>
          <w:lang w:val="de-DE" w:eastAsia="de-DE" w:bidi="de-DE"/>
          <w:w w:val="100"/>
          <w:spacing w:val="0"/>
          <w:color w:val="000000"/>
          <w:position w:val="0"/>
        </w:rPr>
        <w:t xml:space="preserve">in </w:t>
      </w:r>
      <w:r>
        <w:rPr>
          <w:lang w:val="it-IT" w:eastAsia="it-IT" w:bidi="it-IT"/>
          <w:w w:val="100"/>
          <w:spacing w:val="0"/>
          <w:color w:val="000000"/>
          <w:position w:val="0"/>
        </w:rPr>
        <w:t>senso sostanziale,</w:t>
      </w:r>
      <w:r>
        <w:rPr>
          <w:rStyle w:val="CharStyle40"/>
          <w:lang w:val="it-IT" w:eastAsia="it-IT" w:bidi="it-IT"/>
          <w:i w:val="0"/>
          <w:iCs w:val="0"/>
        </w:rPr>
        <w:t xml:space="preserve"> </w:t>
      </w:r>
      <w:r>
        <w:rPr>
          <w:rStyle w:val="CharStyle40"/>
          <w:lang w:val="de-DE" w:eastAsia="de-DE" w:bidi="de-DE"/>
          <w:i w:val="0"/>
          <w:iCs w:val="0"/>
        </w:rPr>
        <w:t xml:space="preserve">Milano, 1927; </w:t>
      </w:r>
      <w:r>
        <w:rPr>
          <w:rStyle w:val="CharStyle159"/>
          <w:lang w:val="de-DE" w:eastAsia="de-DE" w:bidi="de-DE"/>
          <w:i w:val="0"/>
          <w:iCs w:val="0"/>
        </w:rPr>
        <w:t xml:space="preserve">Lancheineken, </w:t>
      </w:r>
      <w:r>
        <w:rPr>
          <w:lang w:val="de-DE" w:eastAsia="de-DE" w:bidi="de-DE"/>
          <w:w w:val="100"/>
          <w:spacing w:val="0"/>
          <w:color w:val="000000"/>
          <w:position w:val="0"/>
        </w:rPr>
        <w:t>Anspruch und Pinrede,</w:t>
      </w:r>
      <w:r>
        <w:rPr>
          <w:rStyle w:val="CharStyle40"/>
          <w:lang w:val="de-DE" w:eastAsia="de-DE" w:bidi="de-DE"/>
          <w:i w:val="0"/>
          <w:iCs w:val="0"/>
        </w:rPr>
        <w:t xml:space="preserve"> 1903; </w:t>
      </w:r>
      <w:r>
        <w:rPr>
          <w:rStyle w:val="CharStyle159"/>
          <w:lang w:val="de-DE" w:eastAsia="de-DE" w:bidi="de-DE"/>
          <w:i w:val="0"/>
          <w:iCs w:val="0"/>
        </w:rPr>
        <w:t xml:space="preserve">Lascano, </w:t>
      </w:r>
      <w:r>
        <w:rPr>
          <w:lang w:val="de-DE" w:eastAsia="de-DE" w:bidi="de-DE"/>
          <w:w w:val="100"/>
          <w:spacing w:val="0"/>
          <w:color w:val="000000"/>
          <w:position w:val="0"/>
        </w:rPr>
        <w:t xml:space="preserve">Las </w:t>
      </w:r>
      <w:r>
        <w:rPr>
          <w:lang w:val="es-ES" w:eastAsia="es-ES" w:bidi="es-ES"/>
          <w:w w:val="100"/>
          <w:spacing w:val="0"/>
          <w:color w:val="000000"/>
          <w:position w:val="0"/>
        </w:rPr>
        <w:t>excepciones y nuestro derecho positivo,</w:t>
      </w:r>
      <w:r>
        <w:rPr>
          <w:rStyle w:val="CharStyle40"/>
          <w:i w:val="0"/>
          <w:iCs w:val="0"/>
        </w:rPr>
        <w:t xml:space="preserve"> en "J. A.", t. 76, sec. doct., p. 35; </w:t>
      </w:r>
      <w:r>
        <w:rPr>
          <w:rStyle w:val="CharStyle159"/>
          <w:lang w:val="it-IT" w:eastAsia="it-IT" w:bidi="it-IT"/>
          <w:i w:val="0"/>
          <w:iCs w:val="0"/>
        </w:rPr>
        <w:t xml:space="preserve">Loreto, </w:t>
      </w:r>
      <w:r>
        <w:rPr>
          <w:lang w:val="es-ES" w:eastAsia="es-ES" w:bidi="es-ES"/>
          <w:w w:val="100"/>
          <w:spacing w:val="0"/>
          <w:color w:val="000000"/>
          <w:position w:val="0"/>
        </w:rPr>
        <w:t>Contribución al estudio de la excepción de inadmisibilidad por falta de cualidad,</w:t>
      </w:r>
      <w:r>
        <w:rPr>
          <w:rStyle w:val="CharStyle40"/>
          <w:i w:val="0"/>
          <w:iCs w:val="0"/>
        </w:rPr>
        <w:t xml:space="preserve"> Caracas, 1940, y en "Antología Jurídica", Buenos Aires, 1941; </w:t>
      </w:r>
      <w:r>
        <w:rPr>
          <w:rStyle w:val="CharStyle159"/>
          <w:i w:val="0"/>
          <w:iCs w:val="0"/>
        </w:rPr>
        <w:t>Miguel v Rome</w:t>
        <w:softHyphen/>
        <w:t xml:space="preserve">ro, </w:t>
      </w:r>
      <w:r>
        <w:rPr>
          <w:lang w:val="es-ES" w:eastAsia="es-ES" w:bidi="es-ES"/>
          <w:w w:val="100"/>
          <w:spacing w:val="0"/>
          <w:color w:val="000000"/>
          <w:position w:val="0"/>
        </w:rPr>
        <w:t>Antiguo y moderno concepto de la excepción,</w:t>
      </w:r>
      <w:r>
        <w:rPr>
          <w:rStyle w:val="CharStyle40"/>
          <w:i w:val="0"/>
          <w:iCs w:val="0"/>
        </w:rPr>
        <w:t xml:space="preserve"> en "Rev. G. L. y t. 154, p. 258; </w:t>
      </w:r>
      <w:r>
        <w:rPr>
          <w:rStyle w:val="CharStyle159"/>
          <w:lang w:val="de-DE" w:eastAsia="de-DE" w:bidi="de-DE"/>
          <w:i w:val="0"/>
          <w:iCs w:val="0"/>
        </w:rPr>
        <w:t xml:space="preserve">Pagenstecher, </w:t>
      </w:r>
      <w:r>
        <w:rPr>
          <w:lang w:val="de-DE" w:eastAsia="de-DE" w:bidi="de-DE"/>
          <w:w w:val="100"/>
          <w:spacing w:val="0"/>
          <w:color w:val="000000"/>
          <w:position w:val="0"/>
        </w:rPr>
        <w:t>Über die Eventualaufrechnung im deutschen Zivilprozessrecht,</w:t>
      </w:r>
      <w:r>
        <w:rPr>
          <w:rStyle w:val="CharStyle40"/>
          <w:lang w:val="de-DE" w:eastAsia="de-DE" w:bidi="de-DE"/>
          <w:i w:val="0"/>
          <w:iCs w:val="0"/>
        </w:rPr>
        <w:t xml:space="preserve"> 1916; </w:t>
      </w:r>
      <w:r>
        <w:rPr>
          <w:rStyle w:val="CharStyle40"/>
          <w:lang w:val="it-IT" w:eastAsia="it-IT" w:bidi="it-IT"/>
          <w:i w:val="0"/>
          <w:iCs w:val="0"/>
        </w:rPr>
        <w:t xml:space="preserve">Rossi, </w:t>
      </w:r>
      <w:r>
        <w:rPr>
          <w:lang w:val="de-DE" w:eastAsia="de-DE" w:bidi="de-DE"/>
          <w:w w:val="100"/>
          <w:spacing w:val="0"/>
          <w:color w:val="000000"/>
          <w:position w:val="0"/>
        </w:rPr>
        <w:t xml:space="preserve">La </w:t>
      </w:r>
      <w:r>
        <w:rPr>
          <w:lang w:val="it-IT" w:eastAsia="it-IT" w:bidi="it-IT"/>
          <w:w w:val="100"/>
          <w:spacing w:val="0"/>
          <w:color w:val="000000"/>
          <w:position w:val="0"/>
        </w:rPr>
        <w:t>funzione del giudice nel sistema della tutela giuridica,</w:t>
      </w:r>
      <w:r>
        <w:rPr>
          <w:rStyle w:val="CharStyle40"/>
          <w:lang w:val="it-IT" w:eastAsia="it-IT" w:bidi="it-IT"/>
          <w:i w:val="0"/>
          <w:iCs w:val="0"/>
        </w:rPr>
        <w:t xml:space="preserve"> Roma, 1924, § III; </w:t>
      </w:r>
      <w:r>
        <w:rPr>
          <w:rStyle w:val="CharStyle159"/>
          <w:lang w:val="it-IT" w:eastAsia="it-IT" w:bidi="it-IT"/>
          <w:i w:val="0"/>
          <w:iCs w:val="0"/>
        </w:rPr>
        <w:t xml:space="preserve">Seco Villalba, </w:t>
      </w:r>
      <w:r>
        <w:rPr>
          <w:lang w:val="de-DE" w:eastAsia="de-DE" w:bidi="de-DE"/>
          <w:w w:val="100"/>
          <w:spacing w:val="0"/>
          <w:color w:val="000000"/>
          <w:position w:val="0"/>
        </w:rPr>
        <w:t xml:space="preserve">El </w:t>
      </w:r>
      <w:r>
        <w:rPr>
          <w:lang w:val="es-ES" w:eastAsia="es-ES" w:bidi="es-ES"/>
          <w:w w:val="100"/>
          <w:spacing w:val="0"/>
          <w:color w:val="000000"/>
          <w:position w:val="0"/>
        </w:rPr>
        <w:t xml:space="preserve">derecho </w:t>
      </w:r>
      <w:r>
        <w:rPr>
          <w:lang w:val="it-IT" w:eastAsia="it-IT" w:bidi="it-IT"/>
          <w:w w:val="100"/>
          <w:spacing w:val="0"/>
          <w:color w:val="000000"/>
          <w:position w:val="0"/>
        </w:rPr>
        <w:t xml:space="preserve">de </w:t>
      </w:r>
      <w:r>
        <w:rPr>
          <w:lang w:val="es-ES" w:eastAsia="es-ES" w:bidi="es-ES"/>
          <w:w w:val="100"/>
          <w:spacing w:val="0"/>
          <w:color w:val="000000"/>
          <w:position w:val="0"/>
        </w:rPr>
        <w:t xml:space="preserve">defensa. </w:t>
      </w:r>
      <w:r>
        <w:rPr>
          <w:lang w:val="it-IT" w:eastAsia="it-IT" w:bidi="it-IT"/>
          <w:w w:val="100"/>
          <w:spacing w:val="0"/>
          <w:color w:val="000000"/>
          <w:position w:val="0"/>
        </w:rPr>
        <w:t xml:space="preserve">La </w:t>
      </w:r>
      <w:r>
        <w:rPr>
          <w:lang w:val="es-ES" w:eastAsia="es-ES" w:bidi="es-ES"/>
          <w:w w:val="100"/>
          <w:spacing w:val="0"/>
          <w:color w:val="000000"/>
          <w:position w:val="0"/>
        </w:rPr>
        <w:t xml:space="preserve">garantía constitucional </w:t>
      </w:r>
      <w:r>
        <w:rPr>
          <w:lang w:val="it-IT" w:eastAsia="it-IT" w:bidi="it-IT"/>
          <w:w w:val="100"/>
          <w:spacing w:val="0"/>
          <w:color w:val="000000"/>
          <w:position w:val="0"/>
        </w:rPr>
        <w:t xml:space="preserve">de la </w:t>
      </w:r>
      <w:r>
        <w:rPr>
          <w:lang w:val="es-ES" w:eastAsia="es-ES" w:bidi="es-ES"/>
          <w:w w:val="100"/>
          <w:spacing w:val="0"/>
          <w:color w:val="000000"/>
          <w:position w:val="0"/>
        </w:rPr>
        <w:t xml:space="preserve">defensa en </w:t>
      </w:r>
      <w:r>
        <w:rPr>
          <w:lang w:val="it-IT" w:eastAsia="it-IT" w:bidi="it-IT"/>
          <w:w w:val="100"/>
          <w:spacing w:val="0"/>
          <w:color w:val="000000"/>
          <w:position w:val="0"/>
        </w:rPr>
        <w:t>juicio,</w:t>
      </w:r>
      <w:r>
        <w:rPr>
          <w:rStyle w:val="CharStyle40"/>
          <w:lang w:val="it-IT" w:eastAsia="it-IT" w:bidi="it-IT"/>
          <w:i w:val="0"/>
          <w:iCs w:val="0"/>
        </w:rPr>
        <w:t xml:space="preserve"> Buenos Aires, 1947.</w:t>
      </w:r>
    </w:p>
    <w:p>
      <w:pPr>
        <w:pStyle w:val="Style31"/>
        <w:framePr w:w="5632" w:h="2480" w:hRule="exact" w:wrap="none" w:vAnchor="page" w:hAnchor="page" w:x="875" w:y="7943"/>
        <w:widowControl w:val="0"/>
        <w:keepNext w:val="0"/>
        <w:keepLines w:val="0"/>
        <w:shd w:val="clear" w:color="auto" w:fill="auto"/>
        <w:bidi w:val="0"/>
        <w:spacing w:before="0" w:after="0" w:line="173" w:lineRule="exact"/>
        <w:ind w:left="0" w:right="0" w:firstLine="400"/>
      </w:pPr>
      <w:r>
        <w:rPr>
          <w:rStyle w:val="CharStyle296"/>
          <w:lang w:val="it-IT" w:eastAsia="it-IT" w:bidi="it-IT"/>
          <w:vertAlign w:val="superscript"/>
        </w:rPr>
        <w:t>1</w:t>
      </w:r>
      <w:r>
        <w:rPr>
          <w:rStyle w:val="CharStyle161"/>
          <w:lang w:val="it-IT" w:eastAsia="it-IT" w:bidi="it-IT"/>
        </w:rPr>
        <w:t xml:space="preserve"> Ulpiano, </w:t>
      </w:r>
      <w:r>
        <w:rPr>
          <w:rStyle w:val="CharStyle35"/>
          <w:lang w:val="it-IT" w:eastAsia="it-IT" w:bidi="it-IT"/>
        </w:rPr>
        <w:t>Digesto,</w:t>
      </w:r>
      <w:r>
        <w:rPr>
          <w:lang w:val="it-IT" w:eastAsia="it-IT" w:bidi="it-IT"/>
          <w:w w:val="100"/>
          <w:spacing w:val="0"/>
          <w:color w:val="000000"/>
          <w:position w:val="0"/>
        </w:rPr>
        <w:t xml:space="preserve"> 44, 1, 1.</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294" w:y="153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74</w:t>
      </w:r>
    </w:p>
    <w:p>
      <w:pPr>
        <w:pStyle w:val="Style122"/>
        <w:framePr w:wrap="none" w:vAnchor="page" w:hAnchor="page" w:x="2390" w:y="153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44" w:h="3380" w:hRule="exact" w:wrap="none" w:vAnchor="page" w:hAnchor="page" w:x="1066" w:y="1953"/>
        <w:widowControl w:val="0"/>
        <w:keepNext w:val="0"/>
        <w:keepLines w:val="0"/>
        <w:shd w:val="clear" w:color="auto" w:fill="auto"/>
        <w:bidi w:val="0"/>
        <w:jc w:val="both"/>
        <w:spacing w:before="0" w:after="0" w:line="208" w:lineRule="exact"/>
        <w:ind w:left="260" w:right="0" w:firstLine="0"/>
      </w:pPr>
      <w:r>
        <w:rPr>
          <w:lang w:val="es-ES" w:eastAsia="es-ES" w:bidi="es-ES"/>
          <w:w w:val="100"/>
          <w:spacing w:val="0"/>
          <w:color w:val="000000"/>
          <w:position w:val="0"/>
        </w:rPr>
        <w:t>que el pago, la compensación, la nulidad hacen inexistente la obli</w:t>
        <w:softHyphen/>
        <w:t>gación.</w:t>
      </w:r>
    </w:p>
    <w:p>
      <w:pPr>
        <w:pStyle w:val="Style5"/>
        <w:framePr w:w="5644" w:h="3380" w:hRule="exact" w:wrap="none" w:vAnchor="page" w:hAnchor="page" w:x="1066" w:y="1953"/>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En un tercer sentido, excepción es la denominación dada a ciertos tipos específicos de defensas procesales, no sustanciales, dilatorias, perentorias o mixtas, mediante las cuales el demandado puede recla</w:t>
        <w:softHyphen/>
        <w:t>mar del juez su absolución de la demanda o la liberación de la carga procesal de contestarla.</w:t>
      </w:r>
    </w:p>
    <w:p>
      <w:pPr>
        <w:pStyle w:val="Style5"/>
        <w:framePr w:w="5644" w:h="3380" w:hRule="exact" w:wrap="none" w:vAnchor="page" w:hAnchor="page" w:x="1066" w:y="1953"/>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 xml:space="preserve">La primera de las acepciones mencionadas equivale a </w:t>
      </w:r>
      <w:r>
        <w:rPr>
          <w:rStyle w:val="CharStyle23"/>
        </w:rPr>
        <w:t xml:space="preserve">defensa, </w:t>
      </w:r>
      <w:r>
        <w:rPr>
          <w:lang w:val="es-ES" w:eastAsia="es-ES" w:bidi="es-ES"/>
          <w:w w:val="100"/>
          <w:spacing w:val="0"/>
          <w:color w:val="000000"/>
          <w:position w:val="0"/>
        </w:rPr>
        <w:t>esto es, conjunto de actos legítimos tendientes a proteger un dere</w:t>
        <w:softHyphen/>
        <w:t xml:space="preserve">cho. La segunda equivale a </w:t>
      </w:r>
      <w:r>
        <w:rPr>
          <w:rStyle w:val="CharStyle23"/>
        </w:rPr>
        <w:t>pretensión:</w:t>
      </w:r>
      <w:r>
        <w:rPr>
          <w:lang w:val="es-ES" w:eastAsia="es-ES" w:bidi="es-ES"/>
          <w:w w:val="100"/>
          <w:spacing w:val="0"/>
          <w:color w:val="000000"/>
          <w:position w:val="0"/>
        </w:rPr>
        <w:t xml:space="preserve"> es la pretensión del demanda</w:t>
        <w:softHyphen/>
        <w:t xml:space="preserve">do. La tercera equivale a </w:t>
      </w:r>
      <w:r>
        <w:rPr>
          <w:rStyle w:val="CharStyle23"/>
        </w:rPr>
        <w:t>procedimiento:</w:t>
      </w:r>
      <w:r>
        <w:rPr>
          <w:lang w:val="es-ES" w:eastAsia="es-ES" w:bidi="es-ES"/>
          <w:w w:val="100"/>
          <w:spacing w:val="0"/>
          <w:color w:val="000000"/>
          <w:position w:val="0"/>
        </w:rPr>
        <w:t xml:space="preserve"> dilatorio de la contestación, perentorio o invalidatorio de la pretensión; mixto de dilatorio y pe</w:t>
        <w:softHyphen/>
        <w:t>rentorio.</w:t>
      </w:r>
    </w:p>
    <w:p>
      <w:pPr>
        <w:pStyle w:val="Style5"/>
        <w:framePr w:w="5644" w:h="3380" w:hRule="exact" w:wrap="none" w:vAnchor="page" w:hAnchor="page" w:x="1066" w:y="1953"/>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En las páginas sucesivas, salvo mención expresa en sentido con</w:t>
        <w:softHyphen/>
        <w:t>trario, el vocablo "excepción" está tomado en el primero de sus sig</w:t>
        <w:softHyphen/>
        <w:t>nificados.</w:t>
      </w:r>
    </w:p>
    <w:p>
      <w:pPr>
        <w:pStyle w:val="Style24"/>
        <w:numPr>
          <w:ilvl w:val="0"/>
          <w:numId w:val="61"/>
        </w:numPr>
        <w:framePr w:w="5644" w:h="3980" w:hRule="exact" w:wrap="none" w:vAnchor="page" w:hAnchor="page" w:x="1066" w:y="5727"/>
        <w:tabs>
          <w:tab w:leader="none" w:pos="604" w:val="left"/>
        </w:tabs>
        <w:widowControl w:val="0"/>
        <w:keepNext w:val="0"/>
        <w:keepLines w:val="0"/>
        <w:shd w:val="clear" w:color="auto" w:fill="auto"/>
        <w:bidi w:val="0"/>
        <w:jc w:val="both"/>
        <w:spacing w:before="0" w:after="176" w:line="170" w:lineRule="exact"/>
        <w:ind w:left="260" w:right="0" w:firstLine="0"/>
      </w:pPr>
      <w:r>
        <w:rPr>
          <w:lang w:val="es-ES" w:eastAsia="es-ES" w:bidi="es-ES"/>
          <w:w w:val="100"/>
          <w:spacing w:val="0"/>
          <w:color w:val="000000"/>
          <w:position w:val="0"/>
        </w:rPr>
        <w:t>Paralelismo del tema de la acción y de la excepción.</w:t>
      </w:r>
    </w:p>
    <w:p>
      <w:pPr>
        <w:pStyle w:val="Style5"/>
        <w:framePr w:w="5644" w:h="3980" w:hRule="exact" w:wrap="none" w:vAnchor="page" w:hAnchor="page" w:x="1066" w:y="5727"/>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El tema de la excepción es, dentro de una concepción sistemática del proceso, virtualmente paralelo al de la acción.</w:t>
      </w:r>
    </w:p>
    <w:p>
      <w:pPr>
        <w:pStyle w:val="Style5"/>
        <w:framePr w:w="5644" w:h="3980" w:hRule="exact" w:wrap="none" w:vAnchor="page" w:hAnchor="page" w:x="1066" w:y="5727"/>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La acción, como derecho a atacar, tiene una especie de réplica en el derecho del demandado a defenderse. Toda demanda es una forma de ataque; la excepción es la defensa contra ese ataque, por parte del demandado.</w:t>
      </w:r>
    </w:p>
    <w:p>
      <w:pPr>
        <w:pStyle w:val="Style5"/>
        <w:framePr w:w="5644" w:h="3980" w:hRule="exact" w:wrap="none" w:vAnchor="page" w:hAnchor="page" w:x="1066" w:y="5727"/>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Si la acción es, como decíamos, el sustitutivo civilizado de la ven</w:t>
        <w:softHyphen/>
        <w:t>ganza, la excepción es el sustitutivo civilizado de la defensa.</w:t>
      </w:r>
    </w:p>
    <w:p>
      <w:pPr>
        <w:pStyle w:val="Style5"/>
        <w:framePr w:w="5644" w:h="3980" w:hRule="exact" w:wrap="none" w:vAnchor="page" w:hAnchor="page" w:x="1066" w:y="5727"/>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La diferencia que existe entre acción y excepción, entre ataque y defensa, es que en tanto el actor tiene la iniciativa del litigio, el de</w:t>
        <w:softHyphen/>
        <w:t xml:space="preserve">mandado no la tiene y debe soportar, a su pesar, las consecuencias de la iniciativa del demandante. Existe para él una verdadera </w:t>
      </w:r>
      <w:r>
        <w:rPr>
          <w:rStyle w:val="CharStyle23"/>
        </w:rPr>
        <w:t>necessitas defensionis.</w:t>
      </w:r>
    </w:p>
    <w:p>
      <w:pPr>
        <w:pStyle w:val="Style5"/>
        <w:framePr w:w="5644" w:h="3980" w:hRule="exact" w:wrap="none" w:vAnchor="page" w:hAnchor="page" w:x="1066" w:y="5727"/>
        <w:widowControl w:val="0"/>
        <w:keepNext w:val="0"/>
        <w:keepLines w:val="0"/>
        <w:shd w:val="clear" w:color="auto" w:fill="auto"/>
        <w:bidi w:val="0"/>
        <w:jc w:val="both"/>
        <w:spacing w:before="0" w:after="0" w:line="208" w:lineRule="exact"/>
        <w:ind w:left="260" w:right="0" w:firstLine="320"/>
      </w:pPr>
      <w:r>
        <w:rPr>
          <w:lang w:val="es-ES" w:eastAsia="es-ES" w:bidi="es-ES"/>
          <w:w w:val="100"/>
          <w:spacing w:val="0"/>
          <w:color w:val="000000"/>
          <w:position w:val="0"/>
        </w:rPr>
        <w:t>El derecho de defensa en juicio se nos aparece, entonces, como un derecho paralelo a la acción en justicia. Si se quiere, como la acción del demandado. El actor pide justicia reclamando algo contra el deman</w:t>
        <w:softHyphen/>
        <w:t>dado y éste pide justicia solicitando el rechazo de la demanda</w:t>
      </w:r>
      <w:r>
        <w:rPr>
          <w:lang w:val="es-ES" w:eastAsia="es-ES" w:bidi="es-ES"/>
          <w:vertAlign w:val="superscript"/>
          <w:w w:val="100"/>
          <w:spacing w:val="0"/>
          <w:color w:val="000000"/>
          <w:position w:val="0"/>
        </w:rPr>
        <w:t>2</w:t>
      </w:r>
      <w:r>
        <w:rPr>
          <w:lang w:val="es-ES" w:eastAsia="es-ES" w:bidi="es-ES"/>
          <w:w w:val="100"/>
          <w:spacing w:val="0"/>
          <w:color w:val="000000"/>
          <w:position w:val="0"/>
        </w:rPr>
        <w:t>.</w:t>
      </w:r>
    </w:p>
    <w:p>
      <w:pPr>
        <w:pStyle w:val="Style148"/>
        <w:framePr w:wrap="none" w:vAnchor="page" w:hAnchor="page" w:x="1066" w:y="10163"/>
        <w:widowControl w:val="0"/>
        <w:keepNext w:val="0"/>
        <w:keepLines w:val="0"/>
        <w:shd w:val="clear" w:color="auto" w:fill="auto"/>
        <w:bidi w:val="0"/>
        <w:spacing w:before="0" w:after="0" w:line="140" w:lineRule="exact"/>
        <w:ind w:left="260" w:right="0" w:firstLine="320"/>
      </w:pPr>
      <w:r>
        <w:rPr>
          <w:rStyle w:val="CharStyle150"/>
          <w:i w:val="0"/>
          <w:iCs w:val="0"/>
        </w:rPr>
        <w:t xml:space="preserve">- </w:t>
      </w:r>
      <w:r>
        <w:rPr>
          <w:lang w:val="es-ES" w:eastAsia="es-ES" w:bidi="es-ES"/>
          <w:w w:val="100"/>
          <w:spacing w:val="0"/>
          <w:color w:val="000000"/>
          <w:position w:val="0"/>
        </w:rPr>
        <w:t>Introducción ni estudio del proceso civil,</w:t>
      </w:r>
      <w:r>
        <w:rPr>
          <w:rStyle w:val="CharStyle150"/>
          <w:i w:val="0"/>
          <w:iCs w:val="0"/>
        </w:rPr>
        <w:t xml:space="preserve"> p. 30.</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406" w:y="1487"/>
        <w:widowControl w:val="0"/>
        <w:keepNext w:val="0"/>
        <w:keepLines w:val="0"/>
        <w:shd w:val="clear" w:color="auto" w:fill="auto"/>
        <w:bidi w:val="0"/>
        <w:jc w:val="left"/>
        <w:spacing w:before="0" w:after="0" w:line="130" w:lineRule="exact"/>
        <w:ind w:left="0" w:right="0" w:firstLine="0"/>
      </w:pPr>
      <w:r>
        <w:rPr>
          <w:rStyle w:val="CharStyle265"/>
        </w:rPr>
        <w:t>La excepción</w:t>
      </w:r>
    </w:p>
    <w:p>
      <w:pPr>
        <w:pStyle w:val="Style21"/>
        <w:framePr w:wrap="none" w:vAnchor="page" w:hAnchor="page" w:x="6438" w:y="148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75</w:t>
      </w:r>
    </w:p>
    <w:p>
      <w:pPr>
        <w:pStyle w:val="Style24"/>
        <w:numPr>
          <w:ilvl w:val="0"/>
          <w:numId w:val="61"/>
        </w:numPr>
        <w:framePr w:w="5500" w:h="4804" w:hRule="exact" w:wrap="none" w:vAnchor="page" w:hAnchor="page" w:x="1138" w:y="1935"/>
        <w:tabs>
          <w:tab w:leader="none" w:pos="340" w:val="left"/>
        </w:tabs>
        <w:widowControl w:val="0"/>
        <w:keepNext w:val="0"/>
        <w:keepLines w:val="0"/>
        <w:shd w:val="clear" w:color="auto" w:fill="auto"/>
        <w:bidi w:val="0"/>
        <w:jc w:val="both"/>
        <w:spacing w:before="0" w:after="183" w:line="170" w:lineRule="exact"/>
        <w:ind w:left="0" w:right="0" w:firstLine="0"/>
      </w:pPr>
      <w:r>
        <w:rPr>
          <w:lang w:val="es-ES" w:eastAsia="es-ES" w:bidi="es-ES"/>
          <w:w w:val="100"/>
          <w:spacing w:val="0"/>
          <w:color w:val="000000"/>
          <w:position w:val="0"/>
        </w:rPr>
        <w:t>Los problemas de la excepción.</w:t>
      </w:r>
    </w:p>
    <w:p>
      <w:pPr>
        <w:pStyle w:val="Style5"/>
        <w:framePr w:w="5500" w:h="4804" w:hRule="exact" w:wrap="none" w:vAnchor="page" w:hAnchor="page" w:x="1138" w:y="193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excepción plantea a la doctrina, como temas fundamentales, las cuestiones de saber si ella constituye en sí misma un atributo del derecho o si, por el contrario, consiste en una potestad autónoma de actuar en juicio.</w:t>
      </w:r>
    </w:p>
    <w:p>
      <w:pPr>
        <w:pStyle w:val="Style5"/>
        <w:framePr w:w="5500" w:h="4804" w:hRule="exact" w:wrap="none" w:vAnchor="page" w:hAnchor="page" w:x="1138" w:y="193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Aunque la doctrina ha destinado a este tema una atención mucho menor que a la acción, es posible señalar de qué manera a cada una de las posiciones respecto del problema de la acción, corresponde una actitud semejante en lo relativo a la excepción.</w:t>
      </w:r>
    </w:p>
    <w:p>
      <w:pPr>
        <w:pStyle w:val="Style5"/>
        <w:framePr w:w="5500" w:h="4804" w:hRule="exact" w:wrap="none" w:vAnchor="page" w:hAnchor="page" w:x="1138" w:y="193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definición clásica de la acción, según la cual ésta es "el medio legal de pedir lo que es nuestro o se nos debe", corresponde a otra de la excepción, configurada como "medio legal de destruir o aplazar la acción intentada"</w:t>
      </w:r>
      <w:r>
        <w:rPr>
          <w:lang w:val="es-ES" w:eastAsia="es-ES" w:bidi="es-ES"/>
          <w:vertAlign w:val="superscript"/>
          <w:w w:val="100"/>
          <w:spacing w:val="0"/>
          <w:color w:val="000000"/>
          <w:position w:val="0"/>
        </w:rPr>
        <w:t>3</w:t>
      </w:r>
      <w:r>
        <w:rPr>
          <w:lang w:val="es-ES" w:eastAsia="es-ES" w:bidi="es-ES"/>
          <w:w w:val="100"/>
          <w:spacing w:val="0"/>
          <w:color w:val="000000"/>
          <w:position w:val="0"/>
        </w:rPr>
        <w:t>. La noción que considera el derecho y la acción como una unidad jurídica mirada tan sólo en dos aspectos distintos, admite paralelo con una noción también sustantiva de la excepción. A la teoría de la acción como derecho concreto corresponde en cierto modo la teoría también concreta de la excepción, configurada como "contraderecho". Y, por último, la teoría del derecho genérico de obrar, cuando proyecta sus principios hacia el tema de la excepción, la con</w:t>
        <w:softHyphen/>
        <w:t>figura como una potestad jurídica de defensa adjudicada aun a aque</w:t>
        <w:softHyphen/>
        <w:t>llos que carecen de un derecho legítimo a la tutela jurídica.</w:t>
      </w:r>
    </w:p>
    <w:p>
      <w:pPr>
        <w:pStyle w:val="Style5"/>
        <w:framePr w:w="5500" w:h="4804" w:hRule="exact" w:wrap="none" w:vAnchor="page" w:hAnchor="page" w:x="1138" w:y="193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Intentaremos desarrollar este paralelo.</w:t>
      </w:r>
    </w:p>
    <w:p>
      <w:pPr>
        <w:pStyle w:val="Style5"/>
        <w:framePr w:w="5500" w:h="2662" w:hRule="exact" w:wrap="none" w:vAnchor="page" w:hAnchor="page" w:x="1138" w:y="6934"/>
        <w:widowControl w:val="0"/>
        <w:keepNext w:val="0"/>
        <w:keepLines w:val="0"/>
        <w:shd w:val="clear" w:color="auto" w:fill="auto"/>
        <w:bidi w:val="0"/>
        <w:jc w:val="center"/>
        <w:spacing w:before="0" w:after="0" w:line="416" w:lineRule="exact"/>
        <w:ind w:left="0" w:right="0" w:firstLine="0"/>
      </w:pPr>
      <w:r>
        <w:rPr>
          <w:lang w:val="es-ES" w:eastAsia="es-ES" w:bidi="es-ES"/>
          <w:w w:val="100"/>
          <w:spacing w:val="0"/>
          <w:color w:val="000000"/>
          <w:position w:val="0"/>
        </w:rPr>
        <w:t>§ 2. EVOLUCIÓN DE LA DOCTRINA</w:t>
      </w:r>
    </w:p>
    <w:p>
      <w:pPr>
        <w:pStyle w:val="Style24"/>
        <w:numPr>
          <w:ilvl w:val="0"/>
          <w:numId w:val="61"/>
        </w:numPr>
        <w:framePr w:w="5500" w:h="2662" w:hRule="exact" w:wrap="none" w:vAnchor="page" w:hAnchor="page" w:x="1138" w:y="6934"/>
        <w:tabs>
          <w:tab w:leader="none" w:pos="348" w:val="left"/>
        </w:tabs>
        <w:widowControl w:val="0"/>
        <w:keepNext w:val="0"/>
        <w:keepLines w:val="0"/>
        <w:shd w:val="clear" w:color="auto" w:fill="auto"/>
        <w:bidi w:val="0"/>
        <w:jc w:val="both"/>
        <w:spacing w:before="0" w:after="0" w:line="416" w:lineRule="exact"/>
        <w:ind w:left="0" w:right="0" w:firstLine="0"/>
      </w:pPr>
      <w:r>
        <w:rPr>
          <w:lang w:val="es-ES" w:eastAsia="es-ES" w:bidi="es-ES"/>
          <w:w w:val="100"/>
          <w:spacing w:val="0"/>
          <w:color w:val="000000"/>
          <w:position w:val="0"/>
        </w:rPr>
        <w:t>La concepción tradicional.</w:t>
      </w:r>
    </w:p>
    <w:p>
      <w:pPr>
        <w:pStyle w:val="Style5"/>
        <w:framePr w:w="5500" w:h="2662" w:hRule="exact" w:wrap="none" w:vAnchor="page" w:hAnchor="page" w:x="1138" w:y="693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 la concepción ya expuesta de que la acción es un atributo pro</w:t>
        <w:softHyphen/>
        <w:t>pio del derecho, vale decir, la calidad del derecho que le faculta para ir a la lucha judicial, se añadió también tradicionalmente que la excep</w:t>
        <w:softHyphen/>
        <w:t>ción era un atributo propio del derecho que le permitía defenderse en la lucha judicial.</w:t>
      </w:r>
    </w:p>
    <w:p>
      <w:pPr>
        <w:pStyle w:val="Style5"/>
        <w:framePr w:w="5500" w:h="2662" w:hRule="exact" w:wrap="none" w:vAnchor="page" w:hAnchor="page" w:x="1138" w:y="693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Los dísticos "el juez de la acción es el juez de la excepción", o "tanto dura la acción tanto dura la excepción", etc., reflejan claramen</w:t>
        <w:softHyphen/>
        <w:t>te esta manera de encarar el tema.</w:t>
      </w:r>
    </w:p>
    <w:p>
      <w:pPr>
        <w:pStyle w:val="Style31"/>
        <w:framePr w:w="5448" w:h="368" w:hRule="exact" w:wrap="none" w:vAnchor="page" w:hAnchor="page" w:x="1138" w:y="9921"/>
        <w:tabs>
          <w:tab w:leader="none" w:pos="472" w:val="left"/>
        </w:tabs>
        <w:widowControl w:val="0"/>
        <w:keepNext w:val="0"/>
        <w:keepLines w:val="0"/>
        <w:shd w:val="clear" w:color="auto" w:fill="auto"/>
        <w:bidi w:val="0"/>
        <w:jc w:val="left"/>
        <w:spacing w:before="0" w:after="0" w:line="168" w:lineRule="exact"/>
        <w:ind w:left="0" w:right="0"/>
      </w:pPr>
      <w:r>
        <w:rPr>
          <w:lang w:val="es-ES" w:eastAsia="es-ES" w:bidi="es-ES"/>
          <w:vertAlign w:val="superscript"/>
          <w:w w:val="100"/>
          <w:spacing w:val="0"/>
          <w:color w:val="000000"/>
          <w:position w:val="0"/>
        </w:rPr>
        <w:t>3</w:t>
      </w:r>
      <w:r>
        <w:rPr>
          <w:lang w:val="es-ES" w:eastAsia="es-ES" w:bidi="es-ES"/>
          <w:w w:val="100"/>
          <w:spacing w:val="0"/>
          <w:color w:val="000000"/>
          <w:position w:val="0"/>
        </w:rPr>
        <w:tab/>
        <w:t>Uruguay, art. 244; Bolivia, 72; antes, Santa Cruz, 164; Ecuador, 100; Luisiana, 330; Panamá, 486, con diferente definición; Guatemala, 567.</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41"/>
        <w:framePr w:wrap="none" w:vAnchor="page" w:hAnchor="page" w:x="1174" w:y="1463"/>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76</w:t>
      </w:r>
    </w:p>
    <w:p>
      <w:pPr>
        <w:pStyle w:val="Style122"/>
        <w:framePr w:wrap="none" w:vAnchor="page" w:hAnchor="page" w:x="2262" w:y="145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0" w:h="3044" w:hRule="exact" w:wrap="none" w:vAnchor="page" w:hAnchor="page" w:x="1158" w:y="189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Esta actitud se reflejaba, además, en la propia terminología.</w:t>
      </w:r>
    </w:p>
    <w:p>
      <w:pPr>
        <w:pStyle w:val="Style5"/>
        <w:framePr w:w="5460" w:h="3044" w:hRule="exact" w:wrap="none" w:vAnchor="page" w:hAnchor="page" w:x="1158" w:y="189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 xml:space="preserve">A las acciones que llevaban el mismo nombre que el derecho, también correspondían excepciones con el mismo nombre. La acción de reivindicación era repelida, p. ej., con la excepción de prescripción; la acción de filiación, con la excepción </w:t>
      </w:r>
      <w:r>
        <w:rPr>
          <w:rStyle w:val="CharStyle23"/>
        </w:rPr>
        <w:t>plurium conmibium</w:t>
      </w:r>
      <w:r>
        <w:rPr>
          <w:lang w:val="es-ES" w:eastAsia="es-ES" w:bidi="es-ES"/>
          <w:w w:val="100"/>
          <w:spacing w:val="0"/>
          <w:color w:val="000000"/>
          <w:position w:val="0"/>
        </w:rPr>
        <w:t>; la acción de cobro, con la excepción de pago; etc.</w:t>
      </w:r>
    </w:p>
    <w:p>
      <w:pPr>
        <w:pStyle w:val="Style5"/>
        <w:framePr w:w="5460" w:h="3044" w:hRule="exact" w:wrap="none" w:vAnchor="page" w:hAnchor="page" w:x="1158" w:y="189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Esta terminología sobrevive y las facilidades de manejo que ella depara en la experiencia jurídica, tanto en la escuela como en el foro, aseguran su supervivencia por largo tiempo.</w:t>
      </w:r>
    </w:p>
    <w:p>
      <w:pPr>
        <w:pStyle w:val="Style5"/>
        <w:framePr w:w="5460" w:h="3044" w:hRule="exact" w:wrap="none" w:vAnchor="page" w:hAnchor="page" w:x="1158" w:y="189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A tal punto ha sido dominante este paralelo entre acción y excep</w:t>
        <w:softHyphen/>
        <w:t xml:space="preserve">ción, que la imagen guerrera de la escuela francesa de que la acción era </w:t>
      </w:r>
      <w:r>
        <w:rPr>
          <w:rStyle w:val="CharStyle23"/>
        </w:rPr>
        <w:t>le droit casqué et armé en guerre</w:t>
      </w:r>
      <w:r>
        <w:rPr>
          <w:lang w:val="es-ES" w:eastAsia="es-ES" w:bidi="es-ES"/>
          <w:w w:val="100"/>
          <w:spacing w:val="0"/>
          <w:color w:val="000000"/>
          <w:position w:val="0"/>
        </w:rPr>
        <w:t xml:space="preserve"> tuvo su réplica en el dístico, no menos gráfico, de que la excepción era un derecho </w:t>
      </w:r>
      <w:r>
        <w:rPr>
          <w:rStyle w:val="CharStyle23"/>
        </w:rPr>
        <w:t>qui a perdu l'épée mais le bouclier lui reste.</w:t>
      </w:r>
    </w:p>
    <w:p>
      <w:pPr>
        <w:pStyle w:val="Style24"/>
        <w:numPr>
          <w:ilvl w:val="0"/>
          <w:numId w:val="61"/>
        </w:numPr>
        <w:framePr w:w="5460" w:h="3896" w:hRule="exact" w:wrap="none" w:vAnchor="page" w:hAnchor="page" w:x="1158" w:y="5407"/>
        <w:tabs>
          <w:tab w:leader="none" w:pos="34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Autonomía de la excepción.</w:t>
      </w:r>
    </w:p>
    <w:p>
      <w:pPr>
        <w:pStyle w:val="Style5"/>
        <w:framePr w:w="5460" w:h="3896" w:hRule="exact" w:wrap="none" w:vAnchor="page" w:hAnchor="page" w:x="1158" w:y="540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Un acontecimiento científico análogo a la ya recordada dispu</w:t>
        <w:softHyphen/>
        <w:t>ta acerca del contenido de la acción, se produjo, también en Ale</w:t>
        <w:softHyphen/>
        <w:t>mania, al publicarse un famoso libro acerca del contenido de la excepción.</w:t>
      </w:r>
    </w:p>
    <w:p>
      <w:pPr>
        <w:pStyle w:val="Style5"/>
        <w:framePr w:w="5460" w:h="3896" w:hRule="exact" w:wrap="none" w:vAnchor="page" w:hAnchor="page" w:x="1158" w:y="540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En dicho libro</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se hace, por primera vez en el campo de la doc</w:t>
        <w:softHyphen/>
        <w:t xml:space="preserve">trina, una distinción entre </w:t>
      </w:r>
      <w:r>
        <w:rPr>
          <w:rStyle w:val="CharStyle23"/>
        </w:rPr>
        <w:t>excepción</w:t>
      </w:r>
      <w:r>
        <w:rPr>
          <w:lang w:val="es-ES" w:eastAsia="es-ES" w:bidi="es-ES"/>
          <w:w w:val="100"/>
          <w:spacing w:val="0"/>
          <w:color w:val="000000"/>
          <w:position w:val="0"/>
        </w:rPr>
        <w:t xml:space="preserve"> y </w:t>
      </w:r>
      <w:r>
        <w:rPr>
          <w:rStyle w:val="CharStyle23"/>
        </w:rPr>
        <w:t>presupuestos procesales.</w:t>
      </w:r>
      <w:r>
        <w:rPr>
          <w:lang w:val="es-ES" w:eastAsia="es-ES" w:bidi="es-ES"/>
          <w:w w:val="100"/>
          <w:spacing w:val="0"/>
          <w:color w:val="000000"/>
          <w:position w:val="0"/>
        </w:rPr>
        <w:t xml:space="preserve"> La pri</w:t>
        <w:softHyphen/>
        <w:t>mera es, como en el concepto tradicional, un medio de defensa que ejerce el demandado; pero los segundos son, como se verá más ade</w:t>
        <w:softHyphen/>
        <w:t>lante, supuestos de hecho o de derecho sin los cuales el proceso no tiene existencia jurídica ni validez formal. Como tales, no sólo pue</w:t>
        <w:softHyphen/>
        <w:t xml:space="preserve">den ser aducidos por las partes, sino también por el tribunal, </w:t>
      </w:r>
      <w:r>
        <w:rPr>
          <w:rStyle w:val="CharStyle23"/>
        </w:rPr>
        <w:t>ex officio.</w:t>
      </w:r>
    </w:p>
    <w:p>
      <w:pPr>
        <w:pStyle w:val="Style5"/>
        <w:framePr w:w="5460" w:h="3896" w:hRule="exact" w:wrap="none" w:vAnchor="page" w:hAnchor="page" w:x="1158" w:y="540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El paralelo de este nuevo concepto con el de acción, fue subraya</w:t>
        <w:softHyphen/>
        <w:t xml:space="preserve">do nítidamente por </w:t>
      </w:r>
      <w:r>
        <w:rPr>
          <w:rStyle w:val="CharStyle205"/>
        </w:rPr>
        <w:t>Wach</w:t>
      </w:r>
      <w:r>
        <w:rPr>
          <w:rStyle w:val="CharStyle205"/>
          <w:vertAlign w:val="superscript"/>
        </w:rPr>
        <w:t>5</w:t>
      </w:r>
      <w:r>
        <w:rPr>
          <w:rStyle w:val="CharStyle205"/>
        </w:rPr>
        <w:t xml:space="preserve">, </w:t>
      </w:r>
      <w:r>
        <w:rPr>
          <w:lang w:val="es-ES" w:eastAsia="es-ES" w:bidi="es-ES"/>
          <w:w w:val="100"/>
          <w:spacing w:val="0"/>
          <w:color w:val="000000"/>
          <w:position w:val="0"/>
        </w:rPr>
        <w:t>quien, a continuación de su idea de la acción como pretensión a la tutela jurídica, habló de "un interés del demandado a la tutela jurídica que rechace la acción infundada".</w:t>
      </w:r>
    </w:p>
    <w:p>
      <w:pPr>
        <w:pStyle w:val="Style36"/>
        <w:framePr w:w="5428" w:h="202" w:hRule="exact" w:wrap="none" w:vAnchor="page" w:hAnchor="page" w:x="1190" w:y="9613"/>
        <w:tabs>
          <w:tab w:leader="none" w:pos="520" w:val="left"/>
        </w:tabs>
        <w:widowControl w:val="0"/>
        <w:keepNext w:val="0"/>
        <w:keepLines w:val="0"/>
        <w:shd w:val="clear" w:color="auto" w:fill="auto"/>
        <w:bidi w:val="0"/>
        <w:jc w:val="both"/>
        <w:spacing w:before="0" w:after="0" w:line="172" w:lineRule="exact"/>
        <w:ind w:left="380" w:right="0" w:firstLine="0"/>
      </w:pPr>
      <w:r>
        <w:rPr>
          <w:rStyle w:val="CharStyle129"/>
          <w:lang w:val="de-DE" w:eastAsia="de-DE" w:bidi="de-DE"/>
          <w:vertAlign w:val="superscript"/>
          <w:i w:val="0"/>
          <w:iCs w:val="0"/>
        </w:rPr>
        <w:t>4</w:t>
      </w:r>
      <w:r>
        <w:rPr>
          <w:rStyle w:val="CharStyle129"/>
          <w:lang w:val="de-DE" w:eastAsia="de-DE" w:bidi="de-DE"/>
          <w:i w:val="0"/>
          <w:iCs w:val="0"/>
        </w:rPr>
        <w:tab/>
        <w:t xml:space="preserve">Bülow, </w:t>
      </w:r>
      <w:r>
        <w:rPr>
          <w:lang w:val="de-DE" w:eastAsia="de-DE" w:bidi="de-DE"/>
          <w:w w:val="100"/>
          <w:spacing w:val="0"/>
          <w:color w:val="000000"/>
          <w:position w:val="0"/>
        </w:rPr>
        <w:t>Die Lehrt</w:t>
      </w:r>
      <w:r>
        <w:rPr>
          <w:lang w:val="de-DE" w:eastAsia="de-DE" w:bidi="de-DE"/>
          <w:vertAlign w:val="superscript"/>
          <w:w w:val="100"/>
          <w:spacing w:val="0"/>
          <w:color w:val="000000"/>
          <w:position w:val="0"/>
        </w:rPr>
        <w:t>1</w:t>
      </w:r>
      <w:r>
        <w:rPr>
          <w:lang w:val="de-DE" w:eastAsia="de-DE" w:bidi="de-DE"/>
          <w:w w:val="100"/>
          <w:spacing w:val="0"/>
          <w:color w:val="000000"/>
          <w:position w:val="0"/>
        </w:rPr>
        <w:t xml:space="preserve"> von Prozesseinreden und Prozessvoraussetzungen,</w:t>
      </w:r>
      <w:r>
        <w:rPr>
          <w:rStyle w:val="CharStyle40"/>
          <w:lang w:val="de-DE" w:eastAsia="de-DE" w:bidi="de-DE"/>
          <w:i w:val="0"/>
          <w:iCs w:val="0"/>
        </w:rPr>
        <w:t xml:space="preserve"> </w:t>
      </w:r>
      <w:r>
        <w:rPr>
          <w:rStyle w:val="CharStyle132"/>
          <w:i w:val="0"/>
          <w:iCs w:val="0"/>
        </w:rPr>
        <w:t>1868.</w:t>
      </w:r>
    </w:p>
    <w:p>
      <w:pPr>
        <w:pStyle w:val="Style36"/>
        <w:framePr w:w="5428" w:h="536" w:hRule="exact" w:wrap="none" w:vAnchor="page" w:hAnchor="page" w:x="1190" w:y="9813"/>
        <w:tabs>
          <w:tab w:leader="none" w:pos="464" w:val="left"/>
        </w:tabs>
        <w:widowControl w:val="0"/>
        <w:keepNext w:val="0"/>
        <w:keepLines w:val="0"/>
        <w:shd w:val="clear" w:color="auto" w:fill="auto"/>
        <w:bidi w:val="0"/>
        <w:jc w:val="both"/>
        <w:spacing w:before="0" w:after="0" w:line="172" w:lineRule="exact"/>
        <w:ind w:left="0" w:right="0" w:firstLine="380"/>
      </w:pPr>
      <w:r>
        <w:rPr>
          <w:rStyle w:val="CharStyle129"/>
          <w:lang w:val="de-DE" w:eastAsia="de-DE" w:bidi="de-DE"/>
          <w:vertAlign w:val="superscript"/>
          <w:i w:val="0"/>
          <w:iCs w:val="0"/>
        </w:rPr>
        <w:t>5</w:t>
      </w:r>
      <w:r>
        <w:rPr>
          <w:rStyle w:val="CharStyle129"/>
          <w:lang w:val="de-DE" w:eastAsia="de-DE" w:bidi="de-DE"/>
          <w:i w:val="0"/>
          <w:iCs w:val="0"/>
        </w:rPr>
        <w:tab/>
        <w:t xml:space="preserve">Wach, </w:t>
      </w:r>
      <w:r>
        <w:rPr>
          <w:lang w:val="de-DE" w:eastAsia="de-DE" w:bidi="de-DE"/>
          <w:w w:val="100"/>
          <w:spacing w:val="0"/>
          <w:color w:val="000000"/>
          <w:position w:val="0"/>
        </w:rPr>
        <w:t>Handbuch,</w:t>
      </w:r>
      <w:r>
        <w:rPr>
          <w:rStyle w:val="CharStyle40"/>
          <w:lang w:val="de-DE" w:eastAsia="de-DE" w:bidi="de-DE"/>
          <w:i w:val="0"/>
          <w:iCs w:val="0"/>
        </w:rPr>
        <w:t xml:space="preserve"> </w:t>
      </w:r>
      <w:r>
        <w:rPr>
          <w:rStyle w:val="CharStyle132"/>
          <w:i w:val="0"/>
          <w:iCs w:val="0"/>
        </w:rPr>
        <w:t xml:space="preserve">cit., p. 19. </w:t>
      </w:r>
      <w:r>
        <w:rPr>
          <w:rStyle w:val="CharStyle40"/>
          <w:lang w:val="de-DE" w:eastAsia="de-DE" w:bidi="de-DE"/>
          <w:i w:val="0"/>
          <w:iCs w:val="0"/>
        </w:rPr>
        <w:t xml:space="preserve">Mas tarde, siguiendo este mismo derrotero, </w:t>
      </w:r>
      <w:r>
        <w:rPr>
          <w:rStyle w:val="CharStyle303"/>
          <w:lang w:val="de-DE" w:eastAsia="de-DE" w:bidi="de-DE"/>
          <w:i w:val="0"/>
          <w:iCs w:val="0"/>
        </w:rPr>
        <w:t xml:space="preserve">Lanc- </w:t>
      </w:r>
      <w:r>
        <w:rPr>
          <w:rStyle w:val="CharStyle129"/>
          <w:lang w:val="de-DE" w:eastAsia="de-DE" w:bidi="de-DE"/>
          <w:i w:val="0"/>
          <w:iCs w:val="0"/>
        </w:rPr>
        <w:t xml:space="preserve">iieineken, </w:t>
      </w:r>
      <w:r>
        <w:rPr>
          <w:lang w:val="de-DE" w:eastAsia="de-DE" w:bidi="de-DE"/>
          <w:w w:val="100"/>
          <w:spacing w:val="0"/>
          <w:color w:val="000000"/>
          <w:position w:val="0"/>
        </w:rPr>
        <w:t>Anspruch und Einrede,</w:t>
      </w:r>
      <w:r>
        <w:rPr>
          <w:rStyle w:val="CharStyle40"/>
          <w:lang w:val="de-DE" w:eastAsia="de-DE" w:bidi="de-DE"/>
          <w:i w:val="0"/>
          <w:iCs w:val="0"/>
        </w:rPr>
        <w:t xml:space="preserve"> </w:t>
      </w:r>
      <w:r>
        <w:rPr>
          <w:rStyle w:val="CharStyle132"/>
          <w:i w:val="0"/>
          <w:iCs w:val="0"/>
        </w:rPr>
        <w:t xml:space="preserve">1903, </w:t>
      </w:r>
      <w:r>
        <w:rPr>
          <w:rStyle w:val="CharStyle130"/>
          <w:lang w:val="de-DE" w:eastAsia="de-DE" w:bidi="de-DE"/>
          <w:i w:val="0"/>
          <w:iCs w:val="0"/>
        </w:rPr>
        <w:t xml:space="preserve">y </w:t>
      </w:r>
      <w:r>
        <w:rPr>
          <w:rStyle w:val="CharStyle129"/>
          <w:lang w:val="de-DE" w:eastAsia="de-DE" w:bidi="de-DE"/>
          <w:i w:val="0"/>
          <w:iCs w:val="0"/>
        </w:rPr>
        <w:t xml:space="preserve">Kolosser, </w:t>
      </w:r>
      <w:r>
        <w:rPr>
          <w:lang w:val="de-DE" w:eastAsia="de-DE" w:bidi="de-DE"/>
          <w:w w:val="100"/>
          <w:spacing w:val="0"/>
          <w:color w:val="000000"/>
          <w:position w:val="0"/>
        </w:rPr>
        <w:t>Die Verjährung der Einreden,</w:t>
      </w:r>
      <w:r>
        <w:rPr>
          <w:rStyle w:val="CharStyle40"/>
          <w:lang w:val="de-DE" w:eastAsia="de-DE" w:bidi="de-DE"/>
          <w:i w:val="0"/>
          <w:iCs w:val="0"/>
        </w:rPr>
        <w:t xml:space="preserve"> Erlangen, </w:t>
      </w:r>
      <w:r>
        <w:rPr>
          <w:rStyle w:val="CharStyle132"/>
          <w:i w:val="0"/>
          <w:iCs w:val="0"/>
        </w:rPr>
        <w:t>1913.</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372" w:y="1483"/>
        <w:widowControl w:val="0"/>
        <w:keepNext w:val="0"/>
        <w:keepLines w:val="0"/>
        <w:shd w:val="clear" w:color="auto" w:fill="auto"/>
        <w:bidi w:val="0"/>
        <w:jc w:val="left"/>
        <w:spacing w:before="0" w:after="0" w:line="130" w:lineRule="exact"/>
        <w:ind w:left="0" w:right="0" w:firstLine="0"/>
      </w:pPr>
      <w:r>
        <w:rPr>
          <w:rStyle w:val="CharStyle265"/>
        </w:rPr>
        <w:t>La excepción</w:t>
      </w:r>
    </w:p>
    <w:p>
      <w:pPr>
        <w:pStyle w:val="Style41"/>
        <w:framePr w:wrap="none" w:vAnchor="page" w:hAnchor="page" w:x="6420" w:y="1483"/>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77</w:t>
      </w:r>
    </w:p>
    <w:p>
      <w:pPr>
        <w:pStyle w:val="Style24"/>
        <w:numPr>
          <w:ilvl w:val="0"/>
          <w:numId w:val="61"/>
        </w:numPr>
        <w:framePr w:w="5488" w:h="3884" w:hRule="exact" w:wrap="none" w:vAnchor="page" w:hAnchor="page" w:x="1144" w:y="1931"/>
        <w:tabs>
          <w:tab w:leader="none" w:pos="344" w:val="left"/>
        </w:tabs>
        <w:widowControl w:val="0"/>
        <w:keepNext w:val="0"/>
        <w:keepLines w:val="0"/>
        <w:shd w:val="clear" w:color="auto" w:fill="auto"/>
        <w:bidi w:val="0"/>
        <w:jc w:val="both"/>
        <w:spacing w:before="0" w:after="194" w:line="170" w:lineRule="exact"/>
        <w:ind w:left="0" w:right="0" w:firstLine="0"/>
      </w:pPr>
      <w:r>
        <w:rPr>
          <w:lang w:val="es-ES" w:eastAsia="es-ES" w:bidi="es-ES"/>
          <w:w w:val="100"/>
          <w:spacing w:val="0"/>
          <w:color w:val="000000"/>
          <w:position w:val="0"/>
        </w:rPr>
        <w:t>Principales orientaciones modernas.</w:t>
      </w:r>
    </w:p>
    <w:p>
      <w:pPr>
        <w:pStyle w:val="Style5"/>
        <w:framePr w:w="5488" w:h="3884" w:hRule="exact" w:wrap="none" w:vAnchor="page" w:hAnchor="page" w:x="1144" w:y="1931"/>
        <w:widowControl w:val="0"/>
        <w:keepNext w:val="0"/>
        <w:keepLines w:val="0"/>
        <w:shd w:val="clear" w:color="auto" w:fill="auto"/>
        <w:bidi w:val="0"/>
        <w:jc w:val="both"/>
        <w:spacing w:before="0" w:after="0" w:line="200" w:lineRule="exact"/>
        <w:ind w:left="0" w:right="0" w:firstLine="380"/>
      </w:pPr>
      <w:r>
        <w:rPr>
          <w:lang w:val="es-ES" w:eastAsia="es-ES" w:bidi="es-ES"/>
          <w:w w:val="100"/>
          <w:spacing w:val="0"/>
          <w:color w:val="000000"/>
          <w:position w:val="0"/>
        </w:rPr>
        <w:t xml:space="preserve">Las orientaciones denominadas </w:t>
      </w:r>
      <w:r>
        <w:rPr>
          <w:rStyle w:val="CharStyle23"/>
        </w:rPr>
        <w:t>concreta</w:t>
      </w:r>
      <w:r>
        <w:rPr>
          <w:lang w:val="es-ES" w:eastAsia="es-ES" w:bidi="es-ES"/>
          <w:w w:val="100"/>
          <w:spacing w:val="0"/>
          <w:color w:val="000000"/>
          <w:position w:val="0"/>
        </w:rPr>
        <w:t xml:space="preserve"> y </w:t>
      </w:r>
      <w:r>
        <w:rPr>
          <w:rStyle w:val="CharStyle23"/>
        </w:rPr>
        <w:t>abstracta</w:t>
      </w:r>
      <w:r>
        <w:rPr>
          <w:lang w:val="es-ES" w:eastAsia="es-ES" w:bidi="es-ES"/>
          <w:w w:val="100"/>
          <w:spacing w:val="0"/>
          <w:color w:val="000000"/>
          <w:position w:val="0"/>
        </w:rPr>
        <w:t xml:space="preserve"> de la acción</w:t>
      </w:r>
      <w:r>
        <w:rPr>
          <w:lang w:val="es-ES" w:eastAsia="es-ES" w:bidi="es-ES"/>
          <w:vertAlign w:val="superscript"/>
          <w:w w:val="100"/>
          <w:spacing w:val="0"/>
          <w:color w:val="000000"/>
          <w:position w:val="0"/>
        </w:rPr>
        <w:t xml:space="preserve">6 </w:t>
      </w:r>
      <w:r>
        <w:rPr>
          <w:lang w:val="es-ES" w:eastAsia="es-ES" w:bidi="es-ES"/>
          <w:w w:val="100"/>
          <w:spacing w:val="0"/>
          <w:color w:val="000000"/>
          <w:position w:val="0"/>
        </w:rPr>
        <w:t>tienen manifestaciones análogas en materia de excepción.</w:t>
      </w:r>
    </w:p>
    <w:p>
      <w:pPr>
        <w:pStyle w:val="Style5"/>
        <w:framePr w:w="5488" w:h="3884" w:hRule="exact" w:wrap="none" w:vAnchor="page" w:hAnchor="page" w:x="1144" w:y="1931"/>
        <w:widowControl w:val="0"/>
        <w:keepNext w:val="0"/>
        <w:keepLines w:val="0"/>
        <w:shd w:val="clear" w:color="auto" w:fill="auto"/>
        <w:bidi w:val="0"/>
        <w:jc w:val="both"/>
        <w:spacing w:before="0" w:after="0" w:line="200" w:lineRule="exact"/>
        <w:ind w:left="0" w:right="0" w:firstLine="380"/>
      </w:pPr>
      <w:r>
        <w:rPr>
          <w:lang w:val="es-ES" w:eastAsia="es-ES" w:bidi="es-ES"/>
          <w:w w:val="100"/>
          <w:spacing w:val="0"/>
          <w:color w:val="000000"/>
          <w:position w:val="0"/>
        </w:rPr>
        <w:t>También se habla de la excepción como un poder jurídico concre</w:t>
        <w:softHyphen/>
        <w:t>to, vale decir, como un atributo del demandado a quien el actor con</w:t>
        <w:softHyphen/>
        <w:t xml:space="preserve">duce sin motivo hasta el tribunal, y que pretende que la pretensión del demandante sea desechada. Se habla, entonces, de un </w:t>
      </w:r>
      <w:r>
        <w:rPr>
          <w:rStyle w:val="CharStyle23"/>
        </w:rPr>
        <w:t>contradere</w:t>
        <w:softHyphen/>
        <w:t>cho:</w:t>
      </w:r>
      <w:r>
        <w:rPr>
          <w:lang w:val="es-ES" w:eastAsia="es-ES" w:bidi="es-ES"/>
          <w:w w:val="100"/>
          <w:spacing w:val="0"/>
          <w:color w:val="000000"/>
          <w:position w:val="0"/>
        </w:rPr>
        <w:t xml:space="preserve"> el contraderecho del demandado en oposición al derecho que pretende el actor</w:t>
      </w:r>
      <w:r>
        <w:rPr>
          <w:lang w:val="es-ES" w:eastAsia="es-ES" w:bidi="es-ES"/>
          <w:vertAlign w:val="superscript"/>
          <w:w w:val="100"/>
          <w:spacing w:val="0"/>
          <w:color w:val="000000"/>
          <w:position w:val="0"/>
        </w:rPr>
        <w:t>7</w:t>
      </w:r>
      <w:r>
        <w:rPr>
          <w:lang w:val="es-ES" w:eastAsia="es-ES" w:bidi="es-ES"/>
          <w:w w:val="100"/>
          <w:spacing w:val="0"/>
          <w:color w:val="000000"/>
          <w:position w:val="0"/>
        </w:rPr>
        <w:t>.</w:t>
      </w:r>
    </w:p>
    <w:p>
      <w:pPr>
        <w:pStyle w:val="Style5"/>
        <w:framePr w:w="5488" w:h="3884" w:hRule="exact" w:wrap="none" w:vAnchor="page" w:hAnchor="page" w:x="1144" w:y="1931"/>
        <w:widowControl w:val="0"/>
        <w:keepNext w:val="0"/>
        <w:keepLines w:val="0"/>
        <w:shd w:val="clear" w:color="auto" w:fill="auto"/>
        <w:bidi w:val="0"/>
        <w:jc w:val="both"/>
        <w:spacing w:before="0" w:after="0" w:line="200" w:lineRule="exact"/>
        <w:ind w:left="0" w:right="0" w:firstLine="380"/>
      </w:pPr>
      <w:r>
        <w:rPr>
          <w:lang w:val="es-ES" w:eastAsia="es-ES" w:bidi="es-ES"/>
          <w:w w:val="100"/>
          <w:spacing w:val="0"/>
          <w:color w:val="000000"/>
          <w:position w:val="0"/>
        </w:rPr>
        <w:t>Por razones análogas, la doctrina que considera la acción como un derecho abstracto de obrar, también considera que es un derecho abs</w:t>
        <w:softHyphen/>
        <w:t>tracto la excepción. Rechaza esta doctrina la idea de contraderecho. El demandado, se sostiene, no tiene ningún derecho contra el actor. Sólo tiene derecho a su libertad, a que la sentencia rechace la demanda devolviéndole la libertad de que disfrutaba antes del proceso</w:t>
      </w:r>
      <w:r>
        <w:rPr>
          <w:lang w:val="es-ES" w:eastAsia="es-ES" w:bidi="es-ES"/>
          <w:vertAlign w:val="superscript"/>
          <w:w w:val="100"/>
          <w:spacing w:val="0"/>
          <w:color w:val="000000"/>
          <w:position w:val="0"/>
        </w:rPr>
        <w:t>8</w:t>
      </w:r>
      <w:r>
        <w:rPr>
          <w:lang w:val="es-ES" w:eastAsia="es-ES" w:bidi="es-ES"/>
          <w:w w:val="100"/>
          <w:spacing w:val="0"/>
          <w:color w:val="000000"/>
          <w:position w:val="0"/>
        </w:rPr>
        <w:t>.</w:t>
      </w:r>
    </w:p>
    <w:p>
      <w:pPr>
        <w:pStyle w:val="Style5"/>
        <w:framePr w:w="5488" w:h="3884" w:hRule="exact" w:wrap="none" w:vAnchor="page" w:hAnchor="page" w:x="1144" w:y="1931"/>
        <w:widowControl w:val="0"/>
        <w:keepNext w:val="0"/>
        <w:keepLines w:val="0"/>
        <w:shd w:val="clear" w:color="auto" w:fill="auto"/>
        <w:bidi w:val="0"/>
        <w:jc w:val="both"/>
        <w:spacing w:before="0" w:after="0" w:line="200" w:lineRule="exact"/>
        <w:ind w:left="0" w:right="0" w:firstLine="380"/>
      </w:pPr>
      <w:r>
        <w:rPr>
          <w:lang w:val="es-ES" w:eastAsia="es-ES" w:bidi="es-ES"/>
          <w:w w:val="100"/>
          <w:spacing w:val="0"/>
          <w:color w:val="000000"/>
          <w:position w:val="0"/>
        </w:rPr>
        <w:t>El demandado, para esta concepción, no aspira tanto a que se reconozca su derecho propio, como a excluir el derecho ajeno. Su pretensión, más que nada, es afirmación de libertad jurídica.</w:t>
      </w:r>
    </w:p>
    <w:p>
      <w:pPr>
        <w:pStyle w:val="Style24"/>
        <w:numPr>
          <w:ilvl w:val="0"/>
          <w:numId w:val="61"/>
        </w:numPr>
        <w:framePr w:w="5488" w:h="2484" w:hRule="exact" w:wrap="none" w:vAnchor="page" w:hAnchor="page" w:x="1144" w:y="6183"/>
        <w:tabs>
          <w:tab w:leader="none" w:pos="344"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Alcance de estas tendencias.</w:t>
      </w:r>
    </w:p>
    <w:p>
      <w:pPr>
        <w:pStyle w:val="Style5"/>
        <w:framePr w:w="5488" w:h="2484" w:hRule="exact" w:wrap="none" w:vAnchor="page" w:hAnchor="page" w:x="1144" w:y="618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También aquí cada una de estas tendencias corresponde a parti</w:t>
        <w:softHyphen/>
        <w:t>culares modalidades de observación, de experiencia, de cultura. Pode</w:t>
        <w:softHyphen/>
        <w:t>mos decir que en esta materia una concepción rigurosa de la excep</w:t>
        <w:softHyphen/>
        <w:t>ción debe ser subordinada al conjunto de ideas sobre las cuales trabaja cada uno de nosotros. El panorama de la acción se reproduce respecto de la excepción.</w:t>
      </w:r>
    </w:p>
    <w:p>
      <w:pPr>
        <w:pStyle w:val="Style5"/>
        <w:framePr w:w="5488" w:h="2484" w:hRule="exact" w:wrap="none" w:vAnchor="page" w:hAnchor="page" w:x="1144" w:y="618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Trataremos, pues, sin intransigencias innecesarias, de reconstruir nuestro pensamiento en este orden de cosas, limitándonos a determi</w:t>
        <w:softHyphen/>
        <w:t>nar la naturaleza y el lugar de la excepción, dentro del conjunto de fenómenos jurídicos del cual esta institución forma parte.</w:t>
      </w:r>
    </w:p>
    <w:p>
      <w:pPr>
        <w:pStyle w:val="Style31"/>
        <w:framePr w:w="5472" w:h="198" w:hRule="exact" w:wrap="none" w:vAnchor="page" w:hAnchor="page" w:x="1144" w:y="8941"/>
        <w:tabs>
          <w:tab w:leader="none" w:pos="504" w:val="left"/>
        </w:tabs>
        <w:widowControl w:val="0"/>
        <w:keepNext w:val="0"/>
        <w:keepLines w:val="0"/>
        <w:shd w:val="clear" w:color="auto" w:fill="auto"/>
        <w:bidi w:val="0"/>
        <w:spacing w:before="0" w:after="0" w:line="168" w:lineRule="exact"/>
        <w:ind w:left="360" w:right="0" w:firstLine="0"/>
      </w:pPr>
      <w:r>
        <w:rPr>
          <w:lang w:val="es-ES" w:eastAsia="es-ES" w:bidi="es-ES"/>
          <w:vertAlign w:val="superscript"/>
          <w:w w:val="100"/>
          <w:spacing w:val="0"/>
          <w:color w:val="000000"/>
          <w:position w:val="0"/>
        </w:rPr>
        <w:t>6</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 39.</w:t>
      </w:r>
    </w:p>
    <w:p>
      <w:pPr>
        <w:pStyle w:val="Style31"/>
        <w:framePr w:w="5472" w:h="846" w:hRule="exact" w:wrap="none" w:vAnchor="page" w:hAnchor="page" w:x="1144" w:y="9141"/>
        <w:tabs>
          <w:tab w:leader="none" w:pos="476"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7</w:t>
      </w:r>
      <w:r>
        <w:rPr>
          <w:lang w:val="es-ES" w:eastAsia="es-ES" w:bidi="es-ES"/>
          <w:w w:val="100"/>
          <w:spacing w:val="0"/>
          <w:color w:val="000000"/>
          <w:position w:val="0"/>
        </w:rPr>
        <w:tab/>
        <w:t xml:space="preserve">Así, </w:t>
      </w:r>
      <w:r>
        <w:rPr>
          <w:rStyle w:val="CharStyle120"/>
        </w:rPr>
        <w:t xml:space="preserve">Chiovenda, </w:t>
      </w:r>
      <w:r>
        <w:rPr>
          <w:rStyle w:val="CharStyle35"/>
          <w:lang w:val="it-IT" w:eastAsia="it-IT" w:bidi="it-IT"/>
        </w:rPr>
        <w:t>Istituzioni,</w:t>
      </w:r>
      <w:r>
        <w:rPr>
          <w:lang w:val="it-IT" w:eastAsia="it-IT" w:bidi="it-IT"/>
          <w:w w:val="100"/>
          <w:spacing w:val="0"/>
          <w:color w:val="000000"/>
          <w:position w:val="0"/>
        </w:rPr>
        <w:t xml:space="preserve"> </w:t>
      </w:r>
      <w:r>
        <w:rPr>
          <w:lang w:val="es-ES" w:eastAsia="es-ES" w:bidi="es-ES"/>
          <w:w w:val="100"/>
          <w:spacing w:val="0"/>
          <w:color w:val="000000"/>
          <w:position w:val="0"/>
        </w:rPr>
        <w:t xml:space="preserve">p. 304; </w:t>
      </w:r>
      <w:r>
        <w:rPr>
          <w:rStyle w:val="CharStyle120"/>
        </w:rPr>
        <w:t xml:space="preserve">Escobedo, </w:t>
      </w:r>
      <w:r>
        <w:rPr>
          <w:rStyle w:val="CharStyle35"/>
          <w:lang w:val="it-IT" w:eastAsia="it-IT" w:bidi="it-IT"/>
        </w:rPr>
        <w:t>L'eccezione in senso sostanziale,</w:t>
      </w:r>
      <w:r>
        <w:rPr>
          <w:lang w:val="it-IT" w:eastAsia="it-IT" w:bidi="it-IT"/>
          <w:w w:val="100"/>
          <w:spacing w:val="0"/>
          <w:color w:val="000000"/>
          <w:position w:val="0"/>
        </w:rPr>
        <w:t xml:space="preserve"> cit. </w:t>
      </w:r>
      <w:r>
        <w:rPr>
          <w:lang w:val="es-ES" w:eastAsia="es-ES" w:bidi="es-ES"/>
          <w:w w:val="100"/>
          <w:spacing w:val="0"/>
          <w:color w:val="000000"/>
          <w:position w:val="0"/>
        </w:rPr>
        <w:t xml:space="preserve">En el prólogo de este último libro, </w:t>
      </w:r>
      <w:r>
        <w:rPr>
          <w:rStyle w:val="CharStyle120"/>
        </w:rPr>
        <w:t xml:space="preserve">Chiovenda </w:t>
      </w:r>
      <w:r>
        <w:rPr>
          <w:lang w:val="es-ES" w:eastAsia="es-ES" w:bidi="es-ES"/>
          <w:w w:val="100"/>
          <w:spacing w:val="0"/>
          <w:color w:val="000000"/>
          <w:position w:val="0"/>
        </w:rPr>
        <w:t xml:space="preserve">ha puntualizado su tesis. Luego este prólogo apareció publicado con título </w:t>
      </w:r>
      <w:r>
        <w:rPr>
          <w:rStyle w:val="CharStyle35"/>
        </w:rPr>
        <w:t xml:space="preserve">Sulla </w:t>
      </w:r>
      <w:r>
        <w:rPr>
          <w:rStyle w:val="CharStyle35"/>
          <w:lang w:val="it-IT" w:eastAsia="it-IT" w:bidi="it-IT"/>
        </w:rPr>
        <w:t>eccezione,</w:t>
      </w:r>
      <w:r>
        <w:rPr>
          <w:lang w:val="it-IT" w:eastAsia="it-IT" w:bidi="it-IT"/>
          <w:w w:val="100"/>
          <w:spacing w:val="0"/>
          <w:color w:val="000000"/>
          <w:position w:val="0"/>
        </w:rPr>
        <w:t xml:space="preserve"> </w:t>
      </w:r>
      <w:r>
        <w:rPr>
          <w:lang w:val="es-ES" w:eastAsia="es-ES" w:bidi="es-ES"/>
          <w:w w:val="100"/>
          <w:spacing w:val="0"/>
          <w:color w:val="000000"/>
          <w:position w:val="0"/>
        </w:rPr>
        <w:t xml:space="preserve">en "Riv. D. P. C.", 1927,1, p. 137, y en </w:t>
      </w:r>
      <w:r>
        <w:rPr>
          <w:rStyle w:val="CharStyle35"/>
          <w:lang w:val="it-IT" w:eastAsia="it-IT" w:bidi="it-IT"/>
        </w:rPr>
        <w:t>Saggi,</w:t>
      </w:r>
      <w:r>
        <w:rPr>
          <w:lang w:val="it-IT" w:eastAsia="it-IT" w:bidi="it-IT"/>
          <w:w w:val="100"/>
          <w:spacing w:val="0"/>
          <w:color w:val="000000"/>
          <w:position w:val="0"/>
        </w:rPr>
        <w:t xml:space="preserve"> </w:t>
      </w:r>
      <w:r>
        <w:rPr>
          <w:lang w:val="es-ES" w:eastAsia="es-ES" w:bidi="es-ES"/>
          <w:w w:val="100"/>
          <w:spacing w:val="0"/>
          <w:color w:val="000000"/>
          <w:position w:val="0"/>
        </w:rPr>
        <w:t xml:space="preserve">t. 1, p. 149. En la traducción española, Buenos Aires, 1949, de este último libro, aparece en el t. 1, </w:t>
      </w:r>
      <w:r>
        <w:rPr>
          <w:rStyle w:val="CharStyle304"/>
        </w:rPr>
        <w:t xml:space="preserve">p. </w:t>
      </w:r>
      <w:r>
        <w:rPr>
          <w:lang w:val="es-ES" w:eastAsia="es-ES" w:bidi="es-ES"/>
          <w:w w:val="100"/>
          <w:spacing w:val="0"/>
          <w:color w:val="000000"/>
          <w:position w:val="0"/>
        </w:rPr>
        <w:t>263.</w:t>
      </w:r>
    </w:p>
    <w:p>
      <w:pPr>
        <w:pStyle w:val="Style31"/>
        <w:framePr w:w="5472" w:h="358" w:hRule="exact" w:wrap="none" w:vAnchor="page" w:hAnchor="page" w:x="1144" w:y="9985"/>
        <w:tabs>
          <w:tab w:leader="none" w:pos="476" w:val="left"/>
        </w:tabs>
        <w:widowControl w:val="0"/>
        <w:keepNext w:val="0"/>
        <w:keepLines w:val="0"/>
        <w:shd w:val="clear" w:color="auto" w:fill="auto"/>
        <w:bidi w:val="0"/>
        <w:jc w:val="left"/>
        <w:spacing w:before="0" w:after="0" w:line="168" w:lineRule="exact"/>
        <w:ind w:left="0" w:right="0"/>
      </w:pPr>
      <w:r>
        <w:rPr>
          <w:rStyle w:val="CharStyle120"/>
          <w:vertAlign w:val="superscript"/>
        </w:rPr>
        <w:t>8</w:t>
      </w:r>
      <w:r>
        <w:rPr>
          <w:rStyle w:val="CharStyle120"/>
        </w:rPr>
        <w:tab/>
      </w:r>
      <w:r>
        <w:rPr>
          <w:rStyle w:val="CharStyle120"/>
          <w:lang w:val="it-IT" w:eastAsia="it-IT" w:bidi="it-IT"/>
        </w:rPr>
        <w:t xml:space="preserve">Carnelutti, </w:t>
      </w:r>
      <w:r>
        <w:rPr>
          <w:rStyle w:val="CharStyle35"/>
          <w:lang w:val="it-IT" w:eastAsia="it-IT" w:bidi="it-IT"/>
        </w:rPr>
        <w:t xml:space="preserve">Appunti </w:t>
      </w:r>
      <w:r>
        <w:rPr>
          <w:rStyle w:val="CharStyle35"/>
        </w:rPr>
        <w:t xml:space="preserve">sulla </w:t>
      </w:r>
      <w:r>
        <w:rPr>
          <w:rStyle w:val="CharStyle35"/>
          <w:lang w:val="it-IT" w:eastAsia="it-IT" w:bidi="it-IT"/>
        </w:rPr>
        <w:t>prescrizione,</w:t>
      </w:r>
      <w:r>
        <w:rPr>
          <w:lang w:val="it-IT" w:eastAsia="it-IT" w:bidi="it-IT"/>
          <w:w w:val="100"/>
          <w:spacing w:val="0"/>
          <w:color w:val="000000"/>
          <w:position w:val="0"/>
        </w:rPr>
        <w:t xml:space="preserve"> </w:t>
      </w:r>
      <w:r>
        <w:rPr>
          <w:lang w:val="es-ES" w:eastAsia="es-ES" w:bidi="es-ES"/>
          <w:w w:val="100"/>
          <w:spacing w:val="0"/>
          <w:color w:val="000000"/>
          <w:position w:val="0"/>
        </w:rPr>
        <w:t xml:space="preserve">en "Riv. D. P. C", 1933, 1, p. 32; ídem, </w:t>
      </w:r>
      <w:r>
        <w:rPr>
          <w:rStyle w:val="CharStyle35"/>
        </w:rPr>
        <w:t>Sistema,</w:t>
      </w:r>
      <w:r>
        <w:rPr>
          <w:lang w:val="es-ES" w:eastAsia="es-ES" w:bidi="es-ES"/>
          <w:w w:val="100"/>
          <w:spacing w:val="0"/>
          <w:color w:val="000000"/>
          <w:position w:val="0"/>
        </w:rPr>
        <w:t xml:space="preserve"> t. 1, p. 414; </w:t>
      </w:r>
      <w:r>
        <w:rPr>
          <w:lang w:val="it-IT" w:eastAsia="it-IT" w:bidi="it-IT"/>
          <w:w w:val="100"/>
          <w:spacing w:val="0"/>
          <w:color w:val="000000"/>
          <w:position w:val="0"/>
        </w:rPr>
        <w:t xml:space="preserve">Boi </w:t>
      </w:r>
      <w:r>
        <w:rPr>
          <w:rStyle w:val="CharStyle34"/>
          <w:lang w:val="it-IT" w:eastAsia="it-IT" w:bidi="it-IT"/>
        </w:rPr>
        <w:t xml:space="preserve">affi, </w:t>
      </w:r>
      <w:r>
        <w:rPr>
          <w:rStyle w:val="CharStyle35"/>
          <w:lang w:val="it-IT" w:eastAsia="it-IT" w:bidi="it-IT"/>
        </w:rPr>
        <w:t>L'eccezione nel diritto sostanziale,</w:t>
      </w:r>
      <w:r>
        <w:rPr>
          <w:lang w:val="it-IT" w:eastAsia="it-IT" w:bidi="it-IT"/>
          <w:w w:val="100"/>
          <w:spacing w:val="0"/>
          <w:color w:val="000000"/>
          <w:position w:val="0"/>
        </w:rPr>
        <w:t xml:space="preserve"> esp. ps. 100 y ss.</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170" w:y="149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78</w:t>
      </w:r>
    </w:p>
    <w:p>
      <w:pPr>
        <w:pStyle w:val="Style122"/>
        <w:framePr w:wrap="none" w:vAnchor="page" w:hAnchor="page" w:x="2262" w:y="149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125"/>
        <w:framePr w:w="5436" w:h="5698" w:hRule="exact" w:wrap="none" w:vAnchor="page" w:hAnchor="page" w:x="1170" w:y="1905"/>
        <w:widowControl w:val="0"/>
        <w:keepNext w:val="0"/>
        <w:keepLines w:val="0"/>
        <w:shd w:val="clear" w:color="auto" w:fill="auto"/>
        <w:bidi w:val="0"/>
        <w:spacing w:before="0" w:after="210" w:line="208" w:lineRule="exact"/>
        <w:ind w:left="0" w:right="0" w:firstLine="0"/>
      </w:pPr>
      <w:bookmarkStart w:id="10" w:name="bookmark10"/>
      <w:r>
        <w:rPr>
          <w:lang w:val="es-ES" w:eastAsia="es-ES" w:bidi="es-ES"/>
          <w:w w:val="100"/>
          <w:spacing w:val="0"/>
          <w:color w:val="000000"/>
          <w:position w:val="0"/>
        </w:rPr>
        <w:t>§ 3. LA EXCEPCIÓN COMO DERECHO</w:t>
        <w:br/>
        <w:t>DE DEFENSA EN JUICIO</w:t>
      </w:r>
      <w:bookmarkEnd w:id="10"/>
    </w:p>
    <w:p>
      <w:pPr>
        <w:pStyle w:val="Style24"/>
        <w:numPr>
          <w:ilvl w:val="0"/>
          <w:numId w:val="61"/>
        </w:numPr>
        <w:framePr w:w="5436" w:h="5698" w:hRule="exact" w:wrap="none" w:vAnchor="page" w:hAnchor="page" w:x="1170" w:y="1905"/>
        <w:tabs>
          <w:tab w:leader="none" w:pos="348" w:val="left"/>
        </w:tabs>
        <w:widowControl w:val="0"/>
        <w:keepNext w:val="0"/>
        <w:keepLines w:val="0"/>
        <w:shd w:val="clear" w:color="auto" w:fill="auto"/>
        <w:bidi w:val="0"/>
        <w:jc w:val="both"/>
        <w:spacing w:before="0" w:after="116" w:line="170" w:lineRule="exact"/>
        <w:ind w:left="0" w:right="0" w:firstLine="0"/>
      </w:pPr>
      <w:r>
        <w:rPr>
          <w:lang w:val="es-ES" w:eastAsia="es-ES" w:bidi="es-ES"/>
          <w:w w:val="100"/>
          <w:spacing w:val="0"/>
          <w:color w:val="000000"/>
          <w:position w:val="0"/>
        </w:rPr>
        <w:t>Acción y excepción</w:t>
      </w:r>
      <w:r>
        <w:rPr>
          <w:rStyle w:val="CharStyle30"/>
          <w:i w:val="0"/>
          <w:iCs w:val="0"/>
        </w:rPr>
        <w:t>,</w:t>
      </w:r>
    </w:p>
    <w:p>
      <w:pPr>
        <w:pStyle w:val="Style5"/>
        <w:framePr w:w="5436" w:h="5698" w:hRule="exact" w:wrap="none" w:vAnchor="page" w:hAnchor="page" w:x="1170" w:y="190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Por la misma razón por la cual, en materia de .acción, hemos procurado un fundamento común a la demanda triunfante y a la de</w:t>
        <w:softHyphen/>
        <w:t>manda rechazada, en materia de excepción nos vemos en la necesidad de hallar un fundamento común a la defensa acogida en la sentencia y a la defensa desestimada por ella.</w:t>
      </w:r>
    </w:p>
    <w:p>
      <w:pPr>
        <w:pStyle w:val="Style5"/>
        <w:framePr w:w="5436" w:h="5698" w:hRule="exact" w:wrap="none" w:vAnchor="page" w:hAnchor="page" w:x="1170" w:y="190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 la acción es un puro derecho a la jurisdicción, que compete aun a aquellos que carecen de un derecho material efectivo que justifique una sentencia que haga lugar a la demanda, también debemos admitir que disponen de la excepción todos aquellos que han sido demanda</w:t>
        <w:softHyphen/>
        <w:t>dos en el juicio y que a él son llamados para defenderse.</w:t>
      </w:r>
    </w:p>
    <w:p>
      <w:pPr>
        <w:pStyle w:val="Style5"/>
        <w:framePr w:w="5436" w:h="5698" w:hRule="exact" w:wrap="none" w:vAnchor="page" w:hAnchor="page" w:x="1170" w:y="190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Para poder oponerse a una demanda no se necesita tener razón. El demandado también puede actuar con conciencia de su sinrazón y oponerse a una demanda fundada. Pero su razón o falta de razón no pueden ser juzgadas en el trascurso del juicio, para detener o para no dar andamiento a su oposición, sino que se actúa tal como si el dere</w:t>
        <w:softHyphen/>
        <w:t>cho a oponerse fuera perfecto, hasta el momento de la sentencia.</w:t>
      </w:r>
    </w:p>
    <w:p>
      <w:pPr>
        <w:pStyle w:val="Style5"/>
        <w:framePr w:w="5436" w:h="5698" w:hRule="exact" w:wrap="none" w:vAnchor="page" w:hAnchor="page" w:x="1170" w:y="190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demandado, con razón o sin ella, reclama del juez que se le absuelva de la demanda; nadie puede privarle de ese derecho. Las consecuencias de esta actitud son graves y el demandado las asume bajo su responsabilidad y con consecuencias. Pero ello atañe a la mo</w:t>
        <w:softHyphen/>
        <w:t>ral del proceso y a sus derivaciones jurídicas; lo que aquí se estudia es la ontología, no la ética.</w:t>
      </w:r>
    </w:p>
    <w:p>
      <w:pPr>
        <w:pStyle w:val="Style24"/>
        <w:numPr>
          <w:ilvl w:val="0"/>
          <w:numId w:val="61"/>
        </w:numPr>
        <w:framePr w:w="5436" w:h="2300" w:hRule="exact" w:wrap="none" w:vAnchor="page" w:hAnchor="page" w:x="1170" w:y="7999"/>
        <w:tabs>
          <w:tab w:leader="none" w:pos="344" w:val="left"/>
        </w:tabs>
        <w:widowControl w:val="0"/>
        <w:keepNext w:val="0"/>
        <w:keepLines w:val="0"/>
        <w:shd w:val="clear" w:color="auto" w:fill="auto"/>
        <w:bidi w:val="0"/>
        <w:jc w:val="both"/>
        <w:spacing w:before="0" w:after="116" w:line="170" w:lineRule="exact"/>
        <w:ind w:left="0" w:right="0" w:firstLine="0"/>
      </w:pPr>
      <w:r>
        <w:rPr>
          <w:lang w:val="es-ES" w:eastAsia="es-ES" w:bidi="es-ES"/>
          <w:w w:val="100"/>
          <w:spacing w:val="0"/>
          <w:color w:val="000000"/>
          <w:position w:val="0"/>
        </w:rPr>
        <w:t>Derecho de defensa y excepción en sentido genérico.</w:t>
      </w:r>
    </w:p>
    <w:p>
      <w:pPr>
        <w:pStyle w:val="Style5"/>
        <w:framePr w:w="5436" w:h="2300" w:hRule="exact" w:wrap="none" w:vAnchor="page" w:hAnchor="page" w:x="1170" w:y="799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Siendo así, se percibe con cierta claridad que la excepción, en sentido amplio, en sí misma, no es tanto el derecho sustancial de las defensas como el derecho procesal de defenderse.</w:t>
      </w:r>
    </w:p>
    <w:p>
      <w:pPr>
        <w:pStyle w:val="Style5"/>
        <w:framePr w:w="5436" w:h="2300" w:hRule="exact" w:wrap="none" w:vAnchor="page" w:hAnchor="page" w:x="1170" w:y="799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esta materia, como en tantas otras, las clasificaciones del de</w:t>
        <w:softHyphen/>
        <w:t>recho y los términos con que habitualmente nos entendemos, eviden</w:t>
        <w:softHyphen/>
        <w:t xml:space="preserve">cian su imperfección. En verdad, no habría por qué llamar </w:t>
      </w:r>
      <w:r>
        <w:rPr>
          <w:rStyle w:val="CharStyle23"/>
        </w:rPr>
        <w:t>procesal</w:t>
      </w:r>
      <w:r>
        <w:rPr>
          <w:lang w:val="es-ES" w:eastAsia="es-ES" w:bidi="es-ES"/>
          <w:w w:val="100"/>
          <w:spacing w:val="0"/>
          <w:color w:val="000000"/>
          <w:position w:val="0"/>
        </w:rPr>
        <w:t xml:space="preserve"> al derecho de defenderse y material o sustancial al derecho defendido. En cierto modo, el derecho de defenderse es un derecho sustancial; y en muchos aspectos lo es más que el derecho debatido en juicio. Pero</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392" w:y="1527"/>
        <w:widowControl w:val="0"/>
        <w:keepNext w:val="0"/>
        <w:keepLines w:val="0"/>
        <w:shd w:val="clear" w:color="auto" w:fill="auto"/>
        <w:bidi w:val="0"/>
        <w:jc w:val="left"/>
        <w:spacing w:before="0" w:after="0" w:line="130" w:lineRule="exact"/>
        <w:ind w:left="0" w:right="0" w:firstLine="0"/>
      </w:pPr>
      <w:r>
        <w:rPr>
          <w:rStyle w:val="CharStyle265"/>
        </w:rPr>
        <w:t>La excepción</w:t>
      </w:r>
    </w:p>
    <w:p>
      <w:pPr>
        <w:pStyle w:val="Style41"/>
        <w:framePr w:wrap="none" w:vAnchor="page" w:hAnchor="page" w:x="6452" w:y="1527"/>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79</w:t>
      </w:r>
    </w:p>
    <w:p>
      <w:pPr>
        <w:pStyle w:val="Style5"/>
        <w:framePr w:w="5544" w:h="3951" w:hRule="exact" w:wrap="none" w:vAnchor="page" w:hAnchor="page" w:x="1116" w:y="1948"/>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es su ejercicio en un proceso lo que hace que en esta materia, como en otras, utilicemos la tan artificial distinción del derecho procesal y del derecho material. Tanto el actor, mediante la acción, como el deman</w:t>
        <w:softHyphen/>
        <w:t>dado, mediante la excepción, tienen un derecho al proceso; y es a éste al que, en ambos casos, nos deseamos referir.</w:t>
      </w:r>
    </w:p>
    <w:p>
      <w:pPr>
        <w:pStyle w:val="Style5"/>
        <w:framePr w:w="5544" w:h="3951" w:hRule="exact" w:wrap="none" w:vAnchor="page" w:hAnchor="page" w:x="1116" w:y="1948"/>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Un derecho de defensa genéricamente entendido, corresponde a un derecho de acción genéricamente entendido. Ni uno ni otro pre</w:t>
        <w:softHyphen/>
        <w:t>guntan al actor o al demandado si tiene razón en sus pretensiones, porque eso sólo se puede saber el día de la cosa juzgada. También los demandados pueden ser maliciosos y temerarios; pero si a pretexto de que sus defensas son temerarias o maliciosas les suprimiéramos su derecho de defenderse, habríamos anulado, haciendo retroceder un largo y glorioso trayecto histórico, una de las más preciosas libertades del hombre.</w:t>
      </w:r>
    </w:p>
    <w:p>
      <w:pPr>
        <w:pStyle w:val="Style5"/>
        <w:framePr w:w="5544" w:h="3951" w:hRule="exact" w:wrap="none" w:vAnchor="page" w:hAnchor="page" w:x="1116" w:y="1948"/>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Excepción es, pues, en nuestro concepto, el poder jurídico del demandado, de oponerse a la pretensión que el actor ha aducido ante los órganos de la jurisdicción.</w:t>
      </w:r>
    </w:p>
    <w:p>
      <w:pPr>
        <w:pStyle w:val="Style5"/>
        <w:framePr w:w="5544" w:h="3951" w:hRule="exact" w:wrap="none" w:vAnchor="page" w:hAnchor="page" w:x="1116" w:y="1948"/>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Este concepto requiere ser desarrollado para su debida com</w:t>
        <w:softHyphen/>
        <w:t>prensión.</w:t>
      </w:r>
    </w:p>
    <w:p>
      <w:pPr>
        <w:pStyle w:val="Style24"/>
        <w:numPr>
          <w:ilvl w:val="0"/>
          <w:numId w:val="61"/>
        </w:numPr>
        <w:framePr w:w="5544" w:h="3080" w:hRule="exact" w:wrap="none" w:vAnchor="page" w:hAnchor="page" w:x="1116" w:y="6271"/>
        <w:tabs>
          <w:tab w:leader="none" w:pos="340" w:val="left"/>
        </w:tabs>
        <w:widowControl w:val="0"/>
        <w:keepNext w:val="0"/>
        <w:keepLines w:val="0"/>
        <w:shd w:val="clear" w:color="auto" w:fill="auto"/>
        <w:bidi w:val="0"/>
        <w:jc w:val="both"/>
        <w:spacing w:before="0" w:after="183" w:line="170" w:lineRule="exact"/>
        <w:ind w:left="0" w:right="0" w:firstLine="0"/>
      </w:pPr>
      <w:r>
        <w:rPr>
          <w:lang w:val="es-ES" w:eastAsia="es-ES" w:bidi="es-ES"/>
          <w:w w:val="100"/>
          <w:spacing w:val="0"/>
          <w:color w:val="000000"/>
          <w:position w:val="0"/>
        </w:rPr>
        <w:t>Contenido de la excepción.</w:t>
      </w:r>
    </w:p>
    <w:p>
      <w:pPr>
        <w:pStyle w:val="Style5"/>
        <w:framePr w:w="5544" w:h="3080" w:hRule="exact" w:wrap="none" w:vAnchor="page" w:hAnchor="page" w:x="1116" w:y="627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El punto de partida, en el estudio de la excepción, es aquel en el cual, formulado el reclamo a la autorid.'jd, el poder público advierte que es esgrimido no sólo ante él, sino que, en'císo de ser admitido, ha de penetrar en la esfera jurídica de un tercer sujéto de derecho.</w:t>
      </w:r>
    </w:p>
    <w:p>
      <w:pPr>
        <w:pStyle w:val="Style5"/>
        <w:framePr w:w="5544" w:h="3080" w:hRule="exact" w:wrap="none" w:vAnchor="page" w:hAnchor="page" w:x="1116" w:y="627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El problema de la justicia se desplaza, entonces, del reclamante al reclamado. Ya no se trata de determinar en qué medida corresponde al actor la libertad de comparecer ante la autoridad, sino de saber cuál debe ser el comportamiento de la autoridad frente al demandado.</w:t>
      </w:r>
    </w:p>
    <w:p>
      <w:pPr>
        <w:pStyle w:val="Style5"/>
        <w:framePr w:w="5544" w:h="3080" w:hRule="exact" w:wrap="none" w:vAnchor="page" w:hAnchor="page" w:x="1116" w:y="627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El precepto </w:t>
      </w:r>
      <w:r>
        <w:rPr>
          <w:rStyle w:val="CharStyle23"/>
        </w:rPr>
        <w:t>audiatur altera pars</w:t>
      </w:r>
      <w:r>
        <w:rPr>
          <w:lang w:val="es-ES" w:eastAsia="es-ES" w:bidi="es-ES"/>
          <w:w w:val="100"/>
          <w:spacing w:val="0"/>
          <w:color w:val="000000"/>
          <w:position w:val="0"/>
        </w:rPr>
        <w:t xml:space="preserve"> aparece impuesto por un principio inherente a la justicia misma, o sea su nota típica de alteralidad o bilateralidad</w:t>
      </w:r>
      <w:r>
        <w:rPr>
          <w:lang w:val="es-ES" w:eastAsia="es-ES" w:bidi="es-ES"/>
          <w:vertAlign w:val="superscript"/>
          <w:w w:val="100"/>
          <w:spacing w:val="0"/>
          <w:color w:val="000000"/>
          <w:position w:val="0"/>
        </w:rPr>
        <w:t>9</w:t>
      </w:r>
      <w:r>
        <w:rPr>
          <w:lang w:val="es-ES" w:eastAsia="es-ES" w:bidi="es-ES"/>
          <w:w w:val="100"/>
          <w:spacing w:val="0"/>
          <w:color w:val="000000"/>
          <w:position w:val="0"/>
        </w:rPr>
        <w:t>. El principio de que "nadie puede ser condenado sin ser oído" no es sólo una expresión de la sabiduría común. Es una regla necesaria del derecho procesal civil</w:t>
      </w:r>
      <w:r>
        <w:rPr>
          <w:lang w:val="es-ES" w:eastAsia="es-ES" w:bidi="es-ES"/>
          <w:vertAlign w:val="superscript"/>
          <w:w w:val="100"/>
          <w:spacing w:val="0"/>
          <w:color w:val="000000"/>
          <w:position w:val="0"/>
        </w:rPr>
        <w:t>10</w:t>
      </w:r>
      <w:r>
        <w:rPr>
          <w:lang w:val="es-ES" w:eastAsia="es-ES" w:bidi="es-ES"/>
          <w:w w:val="100"/>
          <w:spacing w:val="0"/>
          <w:color w:val="000000"/>
          <w:position w:val="0"/>
        </w:rPr>
        <w:t>.</w:t>
      </w:r>
    </w:p>
    <w:p>
      <w:pPr>
        <w:pStyle w:val="Style31"/>
        <w:framePr w:w="5504" w:h="338" w:hRule="exact" w:wrap="none" w:vAnchor="page" w:hAnchor="page" w:x="1116" w:y="9673"/>
        <w:tabs>
          <w:tab w:leader="none" w:pos="476" w:val="left"/>
        </w:tabs>
        <w:widowControl w:val="0"/>
        <w:keepNext w:val="0"/>
        <w:keepLines w:val="0"/>
        <w:shd w:val="clear" w:color="auto" w:fill="auto"/>
        <w:bidi w:val="0"/>
        <w:jc w:val="left"/>
        <w:spacing w:before="0" w:after="0" w:line="168" w:lineRule="exact"/>
        <w:ind w:left="0" w:right="0"/>
      </w:pPr>
      <w:r>
        <w:rPr>
          <w:rStyle w:val="CharStyle120"/>
          <w:vertAlign w:val="superscript"/>
        </w:rPr>
        <w:t>9</w:t>
      </w:r>
      <w:r>
        <w:rPr>
          <w:rStyle w:val="CharStyle120"/>
        </w:rPr>
        <w:tab/>
        <w:t xml:space="preserve">Del Vecchio, </w:t>
      </w:r>
      <w:r>
        <w:rPr>
          <w:rStyle w:val="CharStyle305"/>
        </w:rPr>
        <w:t>La justicia,</w:t>
      </w:r>
      <w:r>
        <w:rPr>
          <w:rStyle w:val="CharStyle33"/>
        </w:rPr>
        <w:t xml:space="preserve"> </w:t>
      </w:r>
      <w:r>
        <w:rPr>
          <w:lang w:val="es-ES" w:eastAsia="es-ES" w:bidi="es-ES"/>
          <w:w w:val="100"/>
          <w:spacing w:val="0"/>
          <w:color w:val="000000"/>
          <w:position w:val="0"/>
        </w:rPr>
        <w:t xml:space="preserve">trad. esp., Madrid, 1925, p. 72; ídem, Dos </w:t>
      </w:r>
      <w:r>
        <w:rPr>
          <w:rStyle w:val="CharStyle305"/>
        </w:rPr>
        <w:t>ensayos,</w:t>
      </w:r>
      <w:r>
        <w:rPr>
          <w:rStyle w:val="CharStyle33"/>
        </w:rPr>
        <w:t xml:space="preserve"> </w:t>
      </w:r>
      <w:r>
        <w:rPr>
          <w:lang w:val="es-ES" w:eastAsia="es-ES" w:bidi="es-ES"/>
          <w:w w:val="100"/>
          <w:spacing w:val="0"/>
          <w:color w:val="000000"/>
          <w:position w:val="0"/>
        </w:rPr>
        <w:t>trad. esp., México, 1943, p. 29.</w:t>
      </w:r>
    </w:p>
    <w:p>
      <w:pPr>
        <w:pStyle w:val="Style31"/>
        <w:framePr w:w="5504" w:h="366" w:hRule="exact" w:wrap="none" w:vAnchor="page" w:hAnchor="page" w:x="1116" w:y="10009"/>
        <w:tabs>
          <w:tab w:leader="none" w:pos="524" w:val="left"/>
        </w:tabs>
        <w:widowControl w:val="0"/>
        <w:keepNext w:val="0"/>
        <w:keepLines w:val="0"/>
        <w:shd w:val="clear" w:color="auto" w:fill="auto"/>
        <w:bidi w:val="0"/>
        <w:jc w:val="left"/>
        <w:spacing w:before="0" w:after="0" w:line="168" w:lineRule="exact"/>
        <w:ind w:left="0" w:right="0"/>
      </w:pPr>
      <w:r>
        <w:rPr>
          <w:rStyle w:val="CharStyle306"/>
          <w:vertAlign w:val="superscript"/>
        </w:rPr>
        <w:t>10</w:t>
      </w:r>
      <w:r>
        <w:rPr>
          <w:rStyle w:val="CharStyle33"/>
        </w:rPr>
        <w:tab/>
      </w:r>
      <w:r>
        <w:rPr>
          <w:rStyle w:val="CharStyle305"/>
        </w:rPr>
        <w:t>Infra,</w:t>
      </w:r>
      <w:r>
        <w:rPr>
          <w:rStyle w:val="CharStyle33"/>
        </w:rPr>
        <w:t xml:space="preserve"> </w:t>
      </w:r>
      <w:r>
        <w:rPr>
          <w:lang w:val="es-ES" w:eastAsia="es-ES" w:bidi="es-ES"/>
          <w:w w:val="100"/>
          <w:spacing w:val="0"/>
          <w:color w:val="000000"/>
          <w:position w:val="0"/>
        </w:rPr>
        <w:t xml:space="preserve">n° 116. Su justificación histórica en </w:t>
      </w:r>
      <w:r>
        <w:rPr>
          <w:rStyle w:val="CharStyle120"/>
        </w:rPr>
        <w:t xml:space="preserve">Millar, </w:t>
      </w:r>
      <w:r>
        <w:rPr>
          <w:rStyle w:val="CharStyle307"/>
        </w:rPr>
        <w:t>Los</w:t>
      </w:r>
      <w:r>
        <w:rPr>
          <w:rStyle w:val="CharStyle305"/>
        </w:rPr>
        <w:t xml:space="preserve"> principios formativos del proceso civil,</w:t>
      </w:r>
      <w:r>
        <w:rPr>
          <w:rStyle w:val="CharStyle33"/>
        </w:rPr>
        <w:t xml:space="preserve"> </w:t>
      </w:r>
      <w:r>
        <w:rPr>
          <w:lang w:val="es-ES" w:eastAsia="es-ES" w:bidi="es-ES"/>
          <w:w w:val="100"/>
          <w:spacing w:val="0"/>
          <w:color w:val="000000"/>
          <w:position w:val="0"/>
        </w:rPr>
        <w:t>trad. esp., Buenos Aires, 1945, § 2.</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160" w:y="148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80</w:t>
      </w:r>
    </w:p>
    <w:p>
      <w:pPr>
        <w:pStyle w:val="Style122"/>
        <w:framePr w:wrap="none" w:vAnchor="page" w:hAnchor="page" w:x="2264" w:y="148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56" w:h="3418" w:hRule="exact" w:wrap="none" w:vAnchor="page" w:hAnchor="page" w:x="1160" w:y="190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conviene reparar, desde ya, en que lo que se da al deman</w:t>
        <w:softHyphen/>
        <w:t xml:space="preserve">dado es </w:t>
      </w:r>
      <w:r>
        <w:rPr>
          <w:rStyle w:val="CharStyle23"/>
        </w:rPr>
        <w:t>la eventualidad</w:t>
      </w:r>
      <w:r>
        <w:rPr>
          <w:lang w:val="es-ES" w:eastAsia="es-ES" w:bidi="es-ES"/>
          <w:w w:val="100"/>
          <w:spacing w:val="0"/>
          <w:color w:val="000000"/>
          <w:position w:val="0"/>
        </w:rPr>
        <w:t xml:space="preserve"> de la defensa. Entre la libertad de acudir a la autoridad de parte del actor y la libertad de defenderse del demanda</w:t>
        <w:softHyphen/>
        <w:t>do, existe un paralelo tan íntimo que constituye la estructura misma del proceso. El actor acciona, al hacerlo ejerce un derecho que nadie le discute, ya que sólo en la sentencia se sabrá si su reclamación es fundada. El demandado se defiende; al hacerlo ejerce un derecho que nadie le discute, ya que sólo en la sentencia se sabrá si su defensa es fundada. Por la misma razón por la cual no se puede repeler de plano la demanda, no se puede repeler de plano la defensa. Por la misma razón por la cual es menester asegurar al actor los medios de reclamo ante la autoridad, es menester asegurar al demandado los medios de desembarazarse de él.</w:t>
      </w:r>
    </w:p>
    <w:p>
      <w:pPr>
        <w:pStyle w:val="Style5"/>
        <w:framePr w:w="5456" w:h="3418" w:hRule="exact" w:wrap="none" w:vAnchor="page" w:hAnchor="page" w:x="1160" w:y="190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Esta nota peculiar del derecho procesal debe ser examinada, por esta vez con alguna ayuda del método histórico, en su significado político.</w:t>
      </w:r>
    </w:p>
    <w:p>
      <w:pPr>
        <w:pStyle w:val="Style24"/>
        <w:numPr>
          <w:ilvl w:val="0"/>
          <w:numId w:val="61"/>
        </w:numPr>
        <w:framePr w:w="5456" w:h="3812" w:hRule="exact" w:wrap="none" w:vAnchor="page" w:hAnchor="page" w:x="1160" w:y="5703"/>
        <w:tabs>
          <w:tab w:leader="none" w:pos="34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Carácter cívico de la excepción.</w:t>
      </w:r>
    </w:p>
    <w:p>
      <w:pPr>
        <w:pStyle w:val="Style5"/>
        <w:framePr w:w="5456" w:h="3812" w:hRule="exact" w:wrap="none" w:vAnchor="page" w:hAnchor="page" w:x="1160" w:y="570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Esta estructura necesaria del proceso civil es un instrumento de la libertad civil.</w:t>
      </w:r>
    </w:p>
    <w:p>
      <w:pPr>
        <w:pStyle w:val="Style5"/>
        <w:framePr w:w="5456" w:h="3812" w:hRule="exact" w:wrap="none" w:vAnchor="page" w:hAnchor="page" w:x="1160" w:y="570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El precepto </w:t>
      </w:r>
      <w:r>
        <w:rPr>
          <w:rStyle w:val="CharStyle23"/>
        </w:rPr>
        <w:t>audiatur altera pars</w:t>
      </w:r>
      <w:r>
        <w:rPr>
          <w:lang w:val="es-ES" w:eastAsia="es-ES" w:bidi="es-ES"/>
          <w:w w:val="100"/>
          <w:spacing w:val="0"/>
          <w:color w:val="000000"/>
          <w:position w:val="0"/>
        </w:rPr>
        <w:t xml:space="preserve"> existió siempre en el derecho clá</w:t>
        <w:softHyphen/>
        <w:t>sico. Pero en la Carta Magna adquiere su verdadera significación de orden político.</w:t>
      </w:r>
    </w:p>
    <w:p>
      <w:pPr>
        <w:pStyle w:val="Style5"/>
        <w:framePr w:w="5456" w:h="3812" w:hRule="exact" w:wrap="none" w:vAnchor="page" w:hAnchor="page" w:x="1160" w:y="570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Su formulación es entonces, la siguiente: "Nullus liber homo ca- piatur, vel imprisonetur aut disseisiatur, aut utlagetur, aut exuleter, aut aliquo modo destruatur, nec super eum ibimus, nec super eum mittemus, </w:t>
      </w:r>
      <w:r>
        <w:rPr>
          <w:rStyle w:val="CharStyle23"/>
        </w:rPr>
        <w:t>nisi per legale judicium parium suorum vel per legem terre".</w:t>
      </w:r>
    </w:p>
    <w:p>
      <w:pPr>
        <w:pStyle w:val="Style5"/>
        <w:framePr w:w="5456" w:h="3812" w:hRule="exact" w:wrap="none" w:vAnchor="page" w:hAnchor="page" w:x="1160" w:y="570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Este texto constituyó, en su momento, el apotegma de la libertad civil</w:t>
      </w:r>
      <w:r>
        <w:rPr>
          <w:lang w:val="es-ES" w:eastAsia="es-ES" w:bidi="es-ES"/>
          <w:vertAlign w:val="superscript"/>
          <w:w w:val="100"/>
          <w:spacing w:val="0"/>
          <w:color w:val="000000"/>
          <w:position w:val="0"/>
        </w:rPr>
        <w:t>11</w:t>
      </w:r>
      <w:r>
        <w:rPr>
          <w:lang w:val="es-ES" w:eastAsia="es-ES" w:bidi="es-ES"/>
          <w:w w:val="100"/>
          <w:spacing w:val="0"/>
          <w:color w:val="000000"/>
          <w:position w:val="0"/>
        </w:rPr>
        <w:t xml:space="preserve">. Pero juzgado con el espíritu de nuestro tiempo y tratando de medir su justo significado técnico, se advierte el carácter </w:t>
      </w:r>
      <w:r>
        <w:rPr>
          <w:rStyle w:val="CharStyle23"/>
        </w:rPr>
        <w:t>procesal</w:t>
      </w:r>
      <w:r>
        <w:rPr>
          <w:lang w:val="es-ES" w:eastAsia="es-ES" w:bidi="es-ES"/>
          <w:w w:val="100"/>
          <w:spacing w:val="0"/>
          <w:color w:val="000000"/>
          <w:position w:val="0"/>
        </w:rPr>
        <w:t xml:space="preserve"> de sus dos garantías principales.</w:t>
      </w:r>
    </w:p>
    <w:p>
      <w:pPr>
        <w:pStyle w:val="Style5"/>
        <w:framePr w:w="5456" w:h="3812" w:hRule="exact" w:wrap="none" w:vAnchor="page" w:hAnchor="page" w:x="1160" w:y="570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El </w:t>
      </w:r>
      <w:r>
        <w:rPr>
          <w:rStyle w:val="CharStyle23"/>
        </w:rPr>
        <w:t>legale judicium parium suorum</w:t>
      </w:r>
      <w:r>
        <w:rPr>
          <w:lang w:val="es-ES" w:eastAsia="es-ES" w:bidi="es-ES"/>
          <w:w w:val="100"/>
          <w:spacing w:val="0"/>
          <w:color w:val="000000"/>
          <w:position w:val="0"/>
        </w:rPr>
        <w:t xml:space="preserve"> configura las garantías de un proceso con garantías de defensa y ante juez competente. Nuestros textos actuales que obligan al actor a acudir, en las demandas per</w:t>
        <w:softHyphen/>
      </w:r>
    </w:p>
    <w:p>
      <w:pPr>
        <w:pStyle w:val="Style36"/>
        <w:framePr w:w="5436" w:h="578" w:hRule="exact" w:wrap="none" w:vAnchor="page" w:hAnchor="page" w:x="1160" w:y="9797"/>
        <w:tabs>
          <w:tab w:leader="none" w:pos="516" w:val="left"/>
        </w:tabs>
        <w:widowControl w:val="0"/>
        <w:keepNext w:val="0"/>
        <w:keepLines w:val="0"/>
        <w:shd w:val="clear" w:color="auto" w:fill="auto"/>
        <w:bidi w:val="0"/>
        <w:jc w:val="both"/>
        <w:spacing w:before="0" w:after="0" w:line="172" w:lineRule="exact"/>
        <w:ind w:left="0" w:right="0" w:firstLine="360"/>
      </w:pPr>
      <w:r>
        <w:rPr>
          <w:rStyle w:val="CharStyle40"/>
          <w:vertAlign w:val="superscript"/>
          <w:i w:val="0"/>
          <w:iCs w:val="0"/>
        </w:rPr>
        <w:t>11</w:t>
      </w:r>
      <w:r>
        <w:rPr>
          <w:rStyle w:val="CharStyle40"/>
          <w:i w:val="0"/>
          <w:iCs w:val="0"/>
        </w:rPr>
        <w:tab/>
        <w:t xml:space="preserve">Véase el estudio de C. H. </w:t>
      </w:r>
      <w:r>
        <w:rPr>
          <w:rStyle w:val="CharStyle40"/>
          <w:lang w:val="en-US" w:eastAsia="en-US" w:bidi="en-US"/>
          <w:i w:val="0"/>
          <w:iCs w:val="0"/>
        </w:rPr>
        <w:t xml:space="preserve">Me. </w:t>
      </w:r>
      <w:r>
        <w:rPr>
          <w:rStyle w:val="CharStyle308"/>
          <w:lang w:val="en-US" w:eastAsia="en-US" w:bidi="en-US"/>
          <w:i w:val="0"/>
          <w:iCs w:val="0"/>
        </w:rPr>
        <w:t xml:space="preserve">Ilwain, </w:t>
      </w:r>
      <w:r>
        <w:rPr>
          <w:lang w:val="en-US" w:eastAsia="en-US" w:bidi="en-US"/>
          <w:w w:val="100"/>
          <w:spacing w:val="0"/>
          <w:color w:val="000000"/>
          <w:position w:val="0"/>
        </w:rPr>
        <w:t xml:space="preserve">Due process of law in </w:t>
      </w:r>
      <w:r>
        <w:rPr>
          <w:lang w:val="es-ES" w:eastAsia="es-ES" w:bidi="es-ES"/>
          <w:w w:val="100"/>
          <w:spacing w:val="0"/>
          <w:color w:val="000000"/>
          <w:position w:val="0"/>
        </w:rPr>
        <w:t>Magna Caria,</w:t>
      </w:r>
      <w:r>
        <w:rPr>
          <w:rStyle w:val="CharStyle40"/>
          <w:i w:val="0"/>
          <w:iCs w:val="0"/>
        </w:rPr>
        <w:t xml:space="preserve"> publi</w:t>
        <w:softHyphen/>
        <w:t xml:space="preserve">cado en </w:t>
      </w:r>
      <w:r>
        <w:rPr>
          <w:lang w:val="en-US" w:eastAsia="en-US" w:bidi="en-US"/>
          <w:w w:val="100"/>
          <w:spacing w:val="0"/>
          <w:color w:val="000000"/>
          <w:position w:val="0"/>
        </w:rPr>
        <w:t>Selected Essays on Constitutional Law, compiled and edited by a Committee of the Association of American Law Schools,</w:t>
      </w:r>
      <w:r>
        <w:rPr>
          <w:rStyle w:val="CharStyle40"/>
          <w:lang w:val="en-US" w:eastAsia="en-US" w:bidi="en-US"/>
          <w:i w:val="0"/>
          <w:iCs w:val="0"/>
        </w:rPr>
        <w:t xml:space="preserve"> Chicago, 1938, t. I, p. 174.</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378" w:y="1483"/>
        <w:widowControl w:val="0"/>
        <w:keepNext w:val="0"/>
        <w:keepLines w:val="0"/>
        <w:shd w:val="clear" w:color="auto" w:fill="auto"/>
        <w:bidi w:val="0"/>
        <w:jc w:val="left"/>
        <w:spacing w:before="0" w:after="0" w:line="130" w:lineRule="exact"/>
        <w:ind w:left="0" w:right="0" w:firstLine="0"/>
      </w:pPr>
      <w:r>
        <w:rPr>
          <w:rStyle w:val="CharStyle265"/>
        </w:rPr>
        <w:t>La excepción</w:t>
      </w:r>
    </w:p>
    <w:p>
      <w:pPr>
        <w:pStyle w:val="Style69"/>
        <w:framePr w:wrap="none" w:vAnchor="page" w:hAnchor="page" w:x="6426" w:y="148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81</w:t>
      </w:r>
    </w:p>
    <w:p>
      <w:pPr>
        <w:pStyle w:val="Style5"/>
        <w:framePr w:w="5508" w:h="2708" w:hRule="exact" w:wrap="none" w:vAnchor="page" w:hAnchor="page" w:x="1134" w:y="1904"/>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sonales, al juez del fuero del demandado, tienen que inclinarse, como ante un remoto predecesor histórico, ante este derecho configurado políticamente, de ser juzgado solamente por el juez natural, el de la misma condición.</w:t>
      </w:r>
    </w:p>
    <w:p>
      <w:pPr>
        <w:pStyle w:val="Style5"/>
        <w:framePr w:w="5508" w:h="2708" w:hRule="exact" w:wrap="none" w:vAnchor="page" w:hAnchor="page" w:x="1134" w:y="190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El </w:t>
      </w:r>
      <w:r>
        <w:rPr>
          <w:rStyle w:val="CharStyle23"/>
        </w:rPr>
        <w:t>judicium per legem terre</w:t>
      </w:r>
      <w:r>
        <w:rPr>
          <w:lang w:val="es-ES" w:eastAsia="es-ES" w:bidi="es-ES"/>
          <w:w w:val="100"/>
          <w:spacing w:val="0"/>
          <w:color w:val="000000"/>
          <w:position w:val="0"/>
        </w:rPr>
        <w:t xml:space="preserve"> constituye, en el derecho moderno, la garantía de la ley preexistente. La ley de la tierra es la ley preestable</w:t>
        <w:softHyphen/>
        <w:t>cida, aquella a la cual el individuo ajusta su conducta en la vida. Sólo por infringir esa ley se puede sufrir castigo.</w:t>
      </w:r>
    </w:p>
    <w:p>
      <w:pPr>
        <w:pStyle w:val="Style5"/>
        <w:framePr w:w="5508" w:h="2708" w:hRule="exact" w:wrap="none" w:vAnchor="page" w:hAnchor="page" w:x="1134" w:y="190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derecho a defender lo que la ley de la tierra asegura, ante el juez competente, en un proceso con garantías de defensa, constituye un juego de garantías procesales de carácter fundamental o cívico, porque ellas incumben a cualquier sujeto de derecho en razón de su calidad de tal</w:t>
      </w:r>
      <w:r>
        <w:rPr>
          <w:lang w:val="es-ES" w:eastAsia="es-ES" w:bidi="es-ES"/>
          <w:vertAlign w:val="superscript"/>
          <w:w w:val="100"/>
          <w:spacing w:val="0"/>
          <w:color w:val="000000"/>
          <w:position w:val="0"/>
        </w:rPr>
        <w:t>12</w:t>
      </w:r>
      <w:r>
        <w:rPr>
          <w:lang w:val="es-ES" w:eastAsia="es-ES" w:bidi="es-ES"/>
          <w:w w:val="100"/>
          <w:spacing w:val="0"/>
          <w:color w:val="000000"/>
          <w:position w:val="0"/>
        </w:rPr>
        <w:t>.</w:t>
      </w:r>
    </w:p>
    <w:p>
      <w:pPr>
        <w:pStyle w:val="Style24"/>
        <w:numPr>
          <w:ilvl w:val="0"/>
          <w:numId w:val="61"/>
        </w:numPr>
        <w:framePr w:w="5508" w:h="3500" w:hRule="exact" w:wrap="none" w:vAnchor="page" w:hAnchor="page" w:x="1134" w:y="5003"/>
        <w:tabs>
          <w:tab w:leader="none" w:pos="344" w:val="left"/>
        </w:tabs>
        <w:widowControl w:val="0"/>
        <w:keepNext w:val="0"/>
        <w:keepLines w:val="0"/>
        <w:shd w:val="clear" w:color="auto" w:fill="auto"/>
        <w:bidi w:val="0"/>
        <w:jc w:val="both"/>
        <w:spacing w:before="0" w:after="183" w:line="170" w:lineRule="exact"/>
        <w:ind w:left="0" w:right="0" w:firstLine="0"/>
      </w:pPr>
      <w:r>
        <w:rPr>
          <w:lang w:val="es-ES" w:eastAsia="es-ES" w:bidi="es-ES"/>
          <w:w w:val="100"/>
          <w:spacing w:val="0"/>
          <w:color w:val="000000"/>
          <w:position w:val="0"/>
        </w:rPr>
        <w:t>"Law of the latid" y “due process of law".</w:t>
      </w:r>
    </w:p>
    <w:p>
      <w:pPr>
        <w:pStyle w:val="Style5"/>
        <w:framePr w:w="5508" w:h="3500" w:hRule="exact" w:wrap="none" w:vAnchor="page" w:hAnchor="page" w:x="1134" w:y="500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garantía procesal constituida por la necesidad de aplicar la ley de la tierra, fue recogida en las primeras Constituciones, anteriores a la Constitución federal de los Estados Unidos. Las de Maryland, de Pennsylvania y de Massachusetts</w:t>
      </w:r>
      <w:r>
        <w:rPr>
          <w:lang w:val="es-ES" w:eastAsia="es-ES" w:bidi="es-ES"/>
          <w:vertAlign w:val="superscript"/>
          <w:w w:val="100"/>
          <w:spacing w:val="0"/>
          <w:color w:val="000000"/>
          <w:position w:val="0"/>
        </w:rPr>
        <w:t>13</w:t>
      </w:r>
      <w:r>
        <w:rPr>
          <w:lang w:val="es-ES" w:eastAsia="es-ES" w:bidi="es-ES"/>
          <w:w w:val="100"/>
          <w:spacing w:val="0"/>
          <w:color w:val="000000"/>
          <w:position w:val="0"/>
        </w:rPr>
        <w:t xml:space="preserve"> recogieron en una disposición ex</w:t>
        <w:softHyphen/>
        <w:t xml:space="preserve">presa, el concepto de que nadie puede ser privado de su vida, libertad o propiedad sin debido proceso legal </w:t>
      </w:r>
      <w:r>
        <w:rPr>
          <w:rStyle w:val="CharStyle23"/>
        </w:rPr>
        <w:t>(due process of law).</w:t>
      </w:r>
    </w:p>
    <w:p>
      <w:pPr>
        <w:pStyle w:val="Style5"/>
        <w:framePr w:w="5508" w:h="3500" w:hRule="exact" w:wrap="none" w:vAnchor="page" w:hAnchor="page" w:x="1134" w:y="500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Más tarde, las Enmiendas V y XIV a la Constitución de Filadel- fia</w:t>
      </w: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habrían de recoger ese texto expreso.</w:t>
      </w:r>
    </w:p>
    <w:p>
      <w:pPr>
        <w:pStyle w:val="Style5"/>
        <w:framePr w:w="5508" w:h="3500" w:hRule="exact" w:wrap="none" w:vAnchor="page" w:hAnchor="page" w:x="1134" w:y="500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Entre </w:t>
      </w:r>
      <w:r>
        <w:rPr>
          <w:rStyle w:val="CharStyle23"/>
        </w:rPr>
        <w:t>law of the latid</w:t>
      </w:r>
      <w:r>
        <w:rPr>
          <w:lang w:val="es-ES" w:eastAsia="es-ES" w:bidi="es-ES"/>
          <w:w w:val="100"/>
          <w:spacing w:val="0"/>
          <w:color w:val="000000"/>
          <w:position w:val="0"/>
        </w:rPr>
        <w:t xml:space="preserve"> y </w:t>
      </w:r>
      <w:r>
        <w:rPr>
          <w:rStyle w:val="CharStyle23"/>
        </w:rPr>
        <w:t>due process of lazo</w:t>
      </w:r>
      <w:r>
        <w:rPr>
          <w:lang w:val="es-ES" w:eastAsia="es-ES" w:bidi="es-ES"/>
          <w:w w:val="100"/>
          <w:spacing w:val="0"/>
          <w:color w:val="000000"/>
          <w:position w:val="0"/>
        </w:rPr>
        <w:t xml:space="preserve"> no media sino una instan</w:t>
        <w:softHyphen/>
        <w:t>cia de desenvolvimiento. El concepto específicamente procesal de la Carta Magna, se hace genérico en la Constitución.</w:t>
      </w:r>
    </w:p>
    <w:p>
      <w:pPr>
        <w:pStyle w:val="Style5"/>
        <w:framePr w:w="5508" w:h="3500" w:hRule="exact" w:wrap="none" w:vAnchor="page" w:hAnchor="page" w:x="1134" w:y="500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Ya no se habla del juicio de los pares y de la ley de la tierra; se habla de un "debido proceso legal" como de una garantía que com</w:t>
        <w:softHyphen/>
        <w:t>prende el derecho material de la ley preestablecida y el derecho pro</w:t>
        <w:softHyphen/>
        <w:t>cesal del juez competente.</w:t>
      </w:r>
    </w:p>
    <w:p>
      <w:pPr>
        <w:pStyle w:val="Style31"/>
        <w:framePr w:w="5492" w:h="340" w:hRule="exact" w:wrap="none" w:vAnchor="page" w:hAnchor="page" w:x="1134" w:y="8825"/>
        <w:tabs>
          <w:tab w:leader="none" w:pos="568"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12</w:t>
      </w:r>
      <w:r>
        <w:rPr>
          <w:lang w:val="es-ES" w:eastAsia="es-ES" w:bidi="es-ES"/>
          <w:w w:val="100"/>
          <w:spacing w:val="0"/>
          <w:color w:val="000000"/>
          <w:position w:val="0"/>
        </w:rPr>
        <w:tab/>
        <w:t>Así, con correcta motivación, fallo de la S. Corte en "L. J. U.", 1.15, p. 114, caso</w:t>
      </w:r>
    </w:p>
    <w:p>
      <w:pPr>
        <w:pStyle w:val="Style142"/>
        <w:framePr w:w="5492" w:h="340" w:hRule="exact" w:wrap="none" w:vAnchor="page" w:hAnchor="page" w:x="1134" w:y="8825"/>
        <w:widowControl w:val="0"/>
        <w:keepNext w:val="0"/>
        <w:keepLines w:val="0"/>
        <w:shd w:val="clear" w:color="auto" w:fill="auto"/>
        <w:bidi w:val="0"/>
        <w:jc w:val="left"/>
        <w:spacing w:before="0" w:after="0"/>
        <w:ind w:left="0" w:right="0" w:firstLine="0"/>
      </w:pPr>
      <w:r>
        <w:rPr>
          <w:lang w:val="es-ES" w:eastAsia="es-ES" w:bidi="es-ES"/>
          <w:w w:val="100"/>
          <w:spacing w:val="0"/>
          <w:color w:val="000000"/>
          <w:position w:val="0"/>
        </w:rPr>
        <w:t>4051.</w:t>
      </w:r>
    </w:p>
    <w:p>
      <w:pPr>
        <w:pStyle w:val="Style142"/>
        <w:framePr w:w="5492" w:h="510" w:hRule="exact" w:wrap="none" w:vAnchor="page" w:hAnchor="page" w:x="1134" w:y="9161"/>
        <w:tabs>
          <w:tab w:leader="none" w:pos="516" w:val="left"/>
        </w:tabs>
        <w:widowControl w:val="0"/>
        <w:keepNext w:val="0"/>
        <w:keepLines w:val="0"/>
        <w:shd w:val="clear" w:color="auto" w:fill="auto"/>
        <w:bidi w:val="0"/>
        <w:jc w:val="both"/>
        <w:spacing w:before="0" w:after="0"/>
        <w:ind w:left="0" w:right="0" w:firstLine="380"/>
      </w:pPr>
      <w:r>
        <w:rPr>
          <w:lang w:val="es-ES" w:eastAsia="es-ES" w:bidi="es-ES"/>
          <w:w w:val="100"/>
          <w:spacing w:val="0"/>
          <w:color w:val="000000"/>
          <w:position w:val="0"/>
        </w:rPr>
        <w:t>13</w:t>
        <w:tab/>
        <w:t xml:space="preserve">El estudio de los antecedentes norteamericanos del </w:t>
      </w:r>
      <w:r>
        <w:rPr>
          <w:rStyle w:val="CharStyle145"/>
          <w:b w:val="0"/>
          <w:bCs w:val="0"/>
        </w:rPr>
        <w:t>due process</w:t>
      </w:r>
      <w:r>
        <w:rPr>
          <w:rStyle w:val="CharStyle146"/>
          <w:b w:val="0"/>
          <w:bCs w:val="0"/>
        </w:rPr>
        <w:t xml:space="preserve"> </w:t>
      </w:r>
      <w:r>
        <w:rPr>
          <w:lang w:val="es-ES" w:eastAsia="es-ES" w:bidi="es-ES"/>
          <w:w w:val="100"/>
          <w:spacing w:val="0"/>
          <w:color w:val="000000"/>
          <w:position w:val="0"/>
        </w:rPr>
        <w:t>ha sido minu</w:t>
        <w:softHyphen/>
        <w:t xml:space="preserve">ciosamente realizado por </w:t>
      </w:r>
      <w:r>
        <w:rPr>
          <w:rStyle w:val="CharStyle144"/>
          <w:b/>
          <w:bCs/>
        </w:rPr>
        <w:t xml:space="preserve">Corwin, </w:t>
      </w:r>
      <w:r>
        <w:rPr>
          <w:rStyle w:val="CharStyle145"/>
          <w:b w:val="0"/>
          <w:bCs w:val="0"/>
        </w:rPr>
        <w:t xml:space="preserve">The doctrine of due process of law before the civil loar, </w:t>
      </w:r>
      <w:r>
        <w:rPr>
          <w:lang w:val="es-ES" w:eastAsia="es-ES" w:bidi="es-ES"/>
          <w:w w:val="100"/>
          <w:spacing w:val="0"/>
          <w:color w:val="000000"/>
          <w:position w:val="0"/>
        </w:rPr>
        <w:t xml:space="preserve">en </w:t>
      </w:r>
      <w:r>
        <w:rPr>
          <w:rStyle w:val="CharStyle145"/>
          <w:b w:val="0"/>
          <w:bCs w:val="0"/>
        </w:rPr>
        <w:t>Selected</w:t>
      </w:r>
      <w:r>
        <w:rPr>
          <w:rStyle w:val="CharStyle146"/>
          <w:b w:val="0"/>
          <w:bCs w:val="0"/>
        </w:rPr>
        <w:t xml:space="preserve"> </w:t>
      </w:r>
      <w:r>
        <w:rPr>
          <w:lang w:val="es-ES" w:eastAsia="es-ES" w:bidi="es-ES"/>
          <w:w w:val="100"/>
          <w:spacing w:val="0"/>
          <w:color w:val="000000"/>
          <w:position w:val="0"/>
        </w:rPr>
        <w:t>Ess/iys, cit., t. I, p. 203.</w:t>
      </w:r>
    </w:p>
    <w:p>
      <w:pPr>
        <w:pStyle w:val="Style31"/>
        <w:framePr w:w="5492" w:h="686" w:hRule="exact" w:wrap="none" w:vAnchor="page" w:hAnchor="page" w:x="1134" w:y="9665"/>
        <w:widowControl w:val="0"/>
        <w:keepNext w:val="0"/>
        <w:keepLines w:val="0"/>
        <w:shd w:val="clear" w:color="auto" w:fill="auto"/>
        <w:bidi w:val="0"/>
        <w:spacing w:before="0" w:after="0" w:line="168" w:lineRule="exact"/>
        <w:ind w:left="0" w:right="0" w:firstLine="380"/>
      </w:pPr>
      <w:r>
        <w:rPr>
          <w:lang w:val="es-ES" w:eastAsia="es-ES" w:bidi="es-ES"/>
          <w:w w:val="100"/>
          <w:spacing w:val="0"/>
          <w:color w:val="000000"/>
          <w:position w:val="0"/>
        </w:rPr>
        <w:t>'</w:t>
      </w:r>
      <w:r>
        <w:rPr>
          <w:lang w:val="es-ES" w:eastAsia="es-ES" w:bidi="es-ES"/>
          <w:vertAlign w:val="superscript"/>
          <w:w w:val="100"/>
          <w:spacing w:val="0"/>
          <w:color w:val="000000"/>
          <w:position w:val="0"/>
        </w:rPr>
        <w:t>4</w:t>
      </w:r>
      <w:r>
        <w:rPr>
          <w:lang w:val="es-ES" w:eastAsia="es-ES" w:bidi="es-ES"/>
          <w:w w:val="100"/>
          <w:spacing w:val="0"/>
          <w:color w:val="000000"/>
          <w:position w:val="0"/>
        </w:rPr>
        <w:t xml:space="preserve"> Enmienda v: "...nadie será privado de su vida, libertad o propiedad, sin el debido proceso legal". Enmienda XIV: "Ningún Estado privará a persona alguna de su vida, libertad o propiedad, sin el debido proceso legal, ni denegará dentro de su jurisdicción, a persona alguna, la igual protección de las leyes".</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198" w:y="148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82</w:t>
      </w:r>
    </w:p>
    <w:p>
      <w:pPr>
        <w:pStyle w:val="Style122"/>
        <w:framePr w:wrap="none" w:vAnchor="page" w:hAnchor="page" w:x="2290" w:y="148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16" w:h="5804" w:hRule="exact" w:wrap="none" w:vAnchor="page" w:hAnchor="page" w:x="1130" w:y="1900"/>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Cuando la Suprema Corte de los Estados Unidos tuvo que esta</w:t>
        <w:softHyphen/>
        <w:t xml:space="preserve">blecer en qué consistían estas garantías del proceso debido y de la ley de la tierra ha dicho: "Determinando lo que es el </w:t>
      </w:r>
      <w:r>
        <w:rPr>
          <w:rStyle w:val="CharStyle23"/>
        </w:rPr>
        <w:t>due process of law</w:t>
      </w:r>
      <w:r>
        <w:rPr>
          <w:lang w:val="es-ES" w:eastAsia="es-ES" w:bidi="es-ES"/>
          <w:w w:val="100"/>
          <w:spacing w:val="0"/>
          <w:color w:val="000000"/>
          <w:position w:val="0"/>
        </w:rPr>
        <w:t xml:space="preserve"> en las Enmiendas V y XIV, la Corte debe referirse a los usos establecidos, a los modos de procedimiento consagrados antes de la emigración de nuestros antepasados que, no siendo inadaptables a su-condición civil y política, han continuado aplicándose por ellos después de su esta</w:t>
        <w:softHyphen/>
        <w:t>blecimiento en este país"</w:t>
      </w:r>
      <w:r>
        <w:rPr>
          <w:lang w:val="es-ES" w:eastAsia="es-ES" w:bidi="es-ES"/>
          <w:vertAlign w:val="superscript"/>
          <w:w w:val="100"/>
          <w:spacing w:val="0"/>
          <w:color w:val="000000"/>
          <w:position w:val="0"/>
        </w:rPr>
        <w:t>15</w:t>
      </w:r>
      <w:r>
        <w:rPr>
          <w:lang w:val="es-ES" w:eastAsia="es-ES" w:bidi="es-ES"/>
          <w:w w:val="100"/>
          <w:spacing w:val="0"/>
          <w:color w:val="000000"/>
          <w:position w:val="0"/>
        </w:rPr>
        <w:t>.</w:t>
      </w:r>
    </w:p>
    <w:p>
      <w:pPr>
        <w:pStyle w:val="Style5"/>
        <w:framePr w:w="5516" w:h="5804" w:hRule="exact" w:wrap="none" w:vAnchor="page" w:hAnchor="page" w:x="1130" w:y="1900"/>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Y en otro caso: "el lenguaje de la Constitución no puede ser inter</w:t>
        <w:softHyphen/>
        <w:t xml:space="preserve">pretado sanamente sino por referencia al </w:t>
      </w:r>
      <w:r>
        <w:rPr>
          <w:rStyle w:val="CharStyle23"/>
        </w:rPr>
        <w:t>comnion law</w:t>
      </w:r>
      <w:r>
        <w:rPr>
          <w:lang w:val="es-ES" w:eastAsia="es-ES" w:bidi="es-ES"/>
          <w:w w:val="100"/>
          <w:spacing w:val="0"/>
          <w:color w:val="000000"/>
          <w:position w:val="0"/>
        </w:rPr>
        <w:t xml:space="preserve"> y a las institu</w:t>
        <w:softHyphen/>
        <w:t>ciones británicas, tal como existían en el momento en que la Consti</w:t>
        <w:softHyphen/>
        <w:t>tución fue redactada y adoptada"</w:t>
      </w:r>
      <w:r>
        <w:rPr>
          <w:lang w:val="es-ES" w:eastAsia="es-ES" w:bidi="es-ES"/>
          <w:vertAlign w:val="superscript"/>
          <w:w w:val="100"/>
          <w:spacing w:val="0"/>
          <w:color w:val="000000"/>
          <w:position w:val="0"/>
        </w:rPr>
        <w:t>16</w:t>
      </w:r>
      <w:r>
        <w:rPr>
          <w:lang w:val="es-ES" w:eastAsia="es-ES" w:bidi="es-ES"/>
          <w:w w:val="100"/>
          <w:spacing w:val="0"/>
          <w:color w:val="000000"/>
          <w:position w:val="0"/>
        </w:rPr>
        <w:t>.</w:t>
      </w:r>
    </w:p>
    <w:p>
      <w:pPr>
        <w:pStyle w:val="Style5"/>
        <w:framePr w:w="5516" w:h="5804" w:hRule="exact" w:wrap="none" w:vAnchor="page" w:hAnchor="page" w:x="1130" w:y="1900"/>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A partir de la Enmienda V la fórmula </w:t>
      </w:r>
      <w:r>
        <w:rPr>
          <w:rStyle w:val="CharStyle23"/>
        </w:rPr>
        <w:t>law of the land,</w:t>
      </w:r>
      <w:r>
        <w:rPr>
          <w:lang w:val="es-ES" w:eastAsia="es-ES" w:bidi="es-ES"/>
          <w:w w:val="100"/>
          <w:spacing w:val="0"/>
          <w:color w:val="000000"/>
          <w:position w:val="0"/>
        </w:rPr>
        <w:t xml:space="preserve"> trasformada ya en </w:t>
      </w:r>
      <w:r>
        <w:rPr>
          <w:rStyle w:val="CharStyle23"/>
        </w:rPr>
        <w:t>due proccss of law,</w:t>
      </w:r>
      <w:r>
        <w:rPr>
          <w:lang w:val="es-ES" w:eastAsia="es-ES" w:bidi="es-ES"/>
          <w:w w:val="100"/>
          <w:spacing w:val="0"/>
          <w:color w:val="000000"/>
          <w:position w:val="0"/>
        </w:rPr>
        <w:t xml:space="preserve"> comenzó su recorrido triunfal por casi todas las Constituciones del mundo y especialmente las americanas. El con</w:t>
        <w:softHyphen/>
        <w:t xml:space="preserve">cepto </w:t>
      </w:r>
      <w:r>
        <w:rPr>
          <w:rStyle w:val="CharStyle23"/>
        </w:rPr>
        <w:t>procedimiento legal</w:t>
      </w:r>
      <w:r>
        <w:rPr>
          <w:lang w:val="es-ES" w:eastAsia="es-ES" w:bidi="es-ES"/>
          <w:w w:val="100"/>
          <w:spacing w:val="0"/>
          <w:color w:val="000000"/>
          <w:position w:val="0"/>
        </w:rPr>
        <w:t xml:space="preserve"> fue considerado desde entonces como la ga</w:t>
        <w:softHyphen/>
        <w:t>rantía esencial del demandado, de la cual ninguna ley podrá privarle.</w:t>
      </w:r>
    </w:p>
    <w:p>
      <w:pPr>
        <w:pStyle w:val="Style5"/>
        <w:framePr w:w="5516" w:h="5804" w:hRule="exact" w:wrap="none" w:vAnchor="page" w:hAnchor="page" w:x="1130" w:y="1900"/>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La garantía de orden estrictamente procesal ha venido a trasfor</w:t>
        <w:softHyphen/>
        <w:t>marse, con el andar del tiempo, en el símbolo de la garantía jurisdic</w:t>
        <w:softHyphen/>
        <w:t>cional en sí misma. La garantía de defensa en juicio consiste, en últi</w:t>
        <w:softHyphen/>
        <w:t>mo término, en no ser privado de la vida, libertad o propiedad sin la garantía que supone la tramitación de un proceso desenvuelto en la forma que establece la ley</w:t>
      </w:r>
      <w:r>
        <w:rPr>
          <w:lang w:val="es-ES" w:eastAsia="es-ES" w:bidi="es-ES"/>
          <w:vertAlign w:val="superscript"/>
          <w:w w:val="100"/>
          <w:spacing w:val="0"/>
          <w:color w:val="000000"/>
          <w:position w:val="0"/>
        </w:rPr>
        <w:t>17</w:t>
      </w:r>
      <w:r>
        <w:rPr>
          <w:lang w:val="es-ES" w:eastAsia="es-ES" w:bidi="es-ES"/>
          <w:w w:val="100"/>
          <w:spacing w:val="0"/>
          <w:color w:val="000000"/>
          <w:position w:val="0"/>
        </w:rPr>
        <w:t>.</w:t>
      </w:r>
    </w:p>
    <w:p>
      <w:pPr>
        <w:pStyle w:val="Style5"/>
        <w:framePr w:w="5516" w:h="5804" w:hRule="exact" w:wrap="none" w:vAnchor="page" w:hAnchor="page" w:x="1130" w:y="1900"/>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La garantía del debido proceso no se agota, por supuesto, en el estudio de la excepción. Requiere, también, el examen del proceso, al cual se destinará el capítulo siguiente. La Suprema Corte de los Esta</w:t>
        <w:softHyphen/>
        <w:t xml:space="preserve">dos Unidos le ha llamado genéricamente, la garantía </w:t>
      </w:r>
      <w:r>
        <w:rPr>
          <w:rStyle w:val="CharStyle23"/>
        </w:rPr>
        <w:t xml:space="preserve">his day in Court: </w:t>
      </w:r>
      <w:r>
        <w:rPr>
          <w:lang w:val="es-ES" w:eastAsia="es-ES" w:bidi="es-ES"/>
          <w:w w:val="100"/>
          <w:spacing w:val="0"/>
          <w:color w:val="000000"/>
          <w:position w:val="0"/>
        </w:rPr>
        <w:t>su día ante el tribunal</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31"/>
        <w:framePr w:w="5460" w:h="1378" w:hRule="exact" w:wrap="none" w:vAnchor="page" w:hAnchor="page" w:x="1130" w:y="8057"/>
        <w:tabs>
          <w:tab w:leader="none" w:pos="520" w:val="left"/>
        </w:tabs>
        <w:widowControl w:val="0"/>
        <w:keepNext w:val="0"/>
        <w:keepLines w:val="0"/>
        <w:shd w:val="clear" w:color="auto" w:fill="auto"/>
        <w:bidi w:val="0"/>
        <w:spacing w:before="0" w:after="0" w:line="168" w:lineRule="exact"/>
        <w:ind w:left="0" w:right="0" w:firstLine="380"/>
      </w:pPr>
      <w:r>
        <w:rPr>
          <w:lang w:val="es-ES" w:eastAsia="es-ES" w:bidi="es-ES"/>
          <w:vertAlign w:val="superscript"/>
          <w:w w:val="100"/>
          <w:spacing w:val="0"/>
          <w:color w:val="000000"/>
          <w:position w:val="0"/>
        </w:rPr>
        <w:t>15</w:t>
      </w:r>
      <w:r>
        <w:rPr>
          <w:lang w:val="es-ES" w:eastAsia="es-ES" w:bidi="es-ES"/>
          <w:w w:val="100"/>
          <w:spacing w:val="0"/>
          <w:color w:val="000000"/>
          <w:position w:val="0"/>
        </w:rPr>
        <w:tab/>
        <w:t xml:space="preserve">Tumey </w:t>
      </w:r>
      <w:r>
        <w:rPr>
          <w:rStyle w:val="CharStyle35"/>
        </w:rPr>
        <w:t>v.</w:t>
      </w:r>
      <w:r>
        <w:rPr>
          <w:lang w:val="es-ES" w:eastAsia="es-ES" w:bidi="es-ES"/>
          <w:w w:val="100"/>
          <w:spacing w:val="0"/>
          <w:color w:val="000000"/>
          <w:position w:val="0"/>
        </w:rPr>
        <w:t xml:space="preserve"> State of Ohio (47 </w:t>
      </w:r>
      <w:r>
        <w:rPr>
          <w:lang w:val="fr-FR" w:eastAsia="fr-FR" w:bidi="fr-FR"/>
          <w:w w:val="100"/>
          <w:spacing w:val="0"/>
          <w:color w:val="000000"/>
          <w:position w:val="0"/>
        </w:rPr>
        <w:t xml:space="preserve">U. </w:t>
      </w:r>
      <w:r>
        <w:rPr>
          <w:lang w:val="es-ES" w:eastAsia="es-ES" w:bidi="es-ES"/>
          <w:w w:val="100"/>
          <w:spacing w:val="0"/>
          <w:color w:val="000000"/>
          <w:position w:val="0"/>
        </w:rPr>
        <w:t xml:space="preserve">S., 437). Para su explicación, E. </w:t>
      </w:r>
      <w:r>
        <w:rPr>
          <w:rStyle w:val="CharStyle120"/>
          <w:lang w:val="fr-FR" w:eastAsia="fr-FR" w:bidi="fr-FR"/>
        </w:rPr>
        <w:t xml:space="preserve">Lambert, </w:t>
      </w:r>
      <w:r>
        <w:rPr>
          <w:rStyle w:val="CharStyle35"/>
          <w:lang w:val="fr-FR" w:eastAsia="fr-FR" w:bidi="fr-FR"/>
        </w:rPr>
        <w:t>Quatre années d'exercice du contrôle de la constitutionnalité des lois par la Cour Suprême des États- Unis,</w:t>
      </w:r>
      <w:r>
        <w:rPr>
          <w:lang w:val="fr-FR" w:eastAsia="fr-FR" w:bidi="fr-FR"/>
          <w:w w:val="100"/>
          <w:spacing w:val="0"/>
          <w:color w:val="000000"/>
          <w:position w:val="0"/>
        </w:rPr>
        <w:t xml:space="preserve"> public. En </w:t>
      </w:r>
      <w:r>
        <w:rPr>
          <w:rStyle w:val="CharStyle35"/>
          <w:lang w:val="fr-FR" w:eastAsia="fr-FR" w:bidi="fr-FR"/>
        </w:rPr>
        <w:t>Mélanges Maurice Hauriou,</w:t>
      </w:r>
      <w:r>
        <w:rPr>
          <w:lang w:val="fr-FR" w:eastAsia="fr-FR" w:bidi="fr-FR"/>
          <w:w w:val="100"/>
          <w:spacing w:val="0"/>
          <w:color w:val="000000"/>
          <w:position w:val="0"/>
        </w:rPr>
        <w:t xml:space="preserve"> p. 15 de la </w:t>
      </w:r>
      <w:r>
        <w:rPr>
          <w:lang w:val="es-ES" w:eastAsia="es-ES" w:bidi="es-ES"/>
          <w:w w:val="100"/>
          <w:spacing w:val="0"/>
          <w:color w:val="000000"/>
          <w:position w:val="0"/>
        </w:rPr>
        <w:t xml:space="preserve">separata. </w:t>
      </w:r>
      <w:r>
        <w:rPr>
          <w:lang w:val="fr-FR" w:eastAsia="fr-FR" w:bidi="fr-FR"/>
          <w:w w:val="100"/>
          <w:spacing w:val="0"/>
          <w:color w:val="000000"/>
          <w:position w:val="0"/>
        </w:rPr>
        <w:t xml:space="preserve">La </w:t>
      </w:r>
      <w:r>
        <w:rPr>
          <w:lang w:val="es-ES" w:eastAsia="es-ES" w:bidi="es-ES"/>
          <w:w w:val="100"/>
          <w:spacing w:val="0"/>
          <w:color w:val="000000"/>
          <w:position w:val="0"/>
        </w:rPr>
        <w:t>copiosa jurispruden</w:t>
        <w:softHyphen/>
        <w:t xml:space="preserve">cia </w:t>
      </w:r>
      <w:r>
        <w:rPr>
          <w:lang w:val="fr-FR" w:eastAsia="fr-FR" w:bidi="fr-FR"/>
          <w:w w:val="100"/>
          <w:spacing w:val="0"/>
          <w:color w:val="000000"/>
          <w:position w:val="0"/>
        </w:rPr>
        <w:t xml:space="preserve">de la </w:t>
      </w:r>
      <w:r>
        <w:rPr>
          <w:lang w:val="es-ES" w:eastAsia="es-ES" w:bidi="es-ES"/>
          <w:w w:val="100"/>
          <w:spacing w:val="0"/>
          <w:color w:val="000000"/>
          <w:position w:val="0"/>
        </w:rPr>
        <w:t xml:space="preserve">Suprema Corte </w:t>
      </w:r>
      <w:r>
        <w:rPr>
          <w:lang w:val="fr-FR" w:eastAsia="fr-FR" w:bidi="fr-FR"/>
          <w:w w:val="100"/>
          <w:spacing w:val="0"/>
          <w:color w:val="000000"/>
          <w:position w:val="0"/>
        </w:rPr>
        <w:t xml:space="preserve">de </w:t>
      </w:r>
      <w:r>
        <w:rPr>
          <w:lang w:val="es-ES" w:eastAsia="es-ES" w:bidi="es-ES"/>
          <w:w w:val="100"/>
          <w:spacing w:val="0"/>
          <w:color w:val="000000"/>
          <w:position w:val="0"/>
        </w:rPr>
        <w:t xml:space="preserve">los Estados Unidos en esta materia, ha sido reunida en el volumen </w:t>
      </w:r>
      <w:r>
        <w:rPr>
          <w:rStyle w:val="CharStyle35"/>
        </w:rPr>
        <w:t xml:space="preserve">The </w:t>
      </w:r>
      <w:r>
        <w:rPr>
          <w:rStyle w:val="CharStyle35"/>
          <w:lang w:val="fr-FR" w:eastAsia="fr-FR" w:bidi="fr-FR"/>
        </w:rPr>
        <w:t xml:space="preserve">Constitution </w:t>
      </w:r>
      <w:r>
        <w:rPr>
          <w:rStyle w:val="CharStyle35"/>
        </w:rPr>
        <w:t>of the United States of America,</w:t>
      </w:r>
      <w:r>
        <w:rPr>
          <w:lang w:val="es-ES" w:eastAsia="es-ES" w:bidi="es-ES"/>
          <w:w w:val="100"/>
          <w:spacing w:val="0"/>
          <w:color w:val="000000"/>
          <w:position w:val="0"/>
        </w:rPr>
        <w:t xml:space="preserve"> edición oficial, Government Printing Office, Washington, 1938. Existe una reciente traducción castellana, Buenos Aires, 1949. En nuestro derecho debe subrayarse la importancia de la obra de </w:t>
      </w:r>
      <w:r>
        <w:rPr>
          <w:rStyle w:val="CharStyle120"/>
        </w:rPr>
        <w:t xml:space="preserve">Linares, </w:t>
      </w:r>
      <w:r>
        <w:rPr>
          <w:rStyle w:val="CharStyle35"/>
        </w:rPr>
        <w:t>El debido proceso como garantía innominada en la Constitución argentina,</w:t>
      </w:r>
      <w:r>
        <w:rPr>
          <w:lang w:val="es-ES" w:eastAsia="es-ES" w:bidi="es-ES"/>
          <w:w w:val="100"/>
          <w:spacing w:val="0"/>
          <w:color w:val="000000"/>
          <w:position w:val="0"/>
        </w:rPr>
        <w:t xml:space="preserve"> Buenos Aires, 1944.</w:t>
      </w:r>
    </w:p>
    <w:p>
      <w:pPr>
        <w:pStyle w:val="Style31"/>
        <w:framePr w:w="5460" w:h="182" w:hRule="exact" w:wrap="none" w:vAnchor="page" w:hAnchor="page" w:x="1130" w:y="9429"/>
        <w:tabs>
          <w:tab w:leader="none" w:pos="556"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16</w:t>
      </w:r>
      <w:r>
        <w:rPr>
          <w:lang w:val="es-ES" w:eastAsia="es-ES" w:bidi="es-ES"/>
          <w:w w:val="100"/>
          <w:spacing w:val="0"/>
          <w:color w:val="000000"/>
          <w:position w:val="0"/>
        </w:rPr>
        <w:tab/>
        <w:t xml:space="preserve">Ex parte </w:t>
      </w:r>
      <w:r>
        <w:rPr>
          <w:rStyle w:val="CharStyle34"/>
        </w:rPr>
        <w:t xml:space="preserve">Grossman </w:t>
      </w:r>
      <w:r>
        <w:rPr>
          <w:lang w:val="es-ES" w:eastAsia="es-ES" w:bidi="es-ES"/>
          <w:w w:val="100"/>
          <w:spacing w:val="0"/>
          <w:color w:val="000000"/>
          <w:position w:val="0"/>
        </w:rPr>
        <w:t xml:space="preserve">(45 </w:t>
      </w:r>
      <w:r>
        <w:rPr>
          <w:lang w:val="fr-FR" w:eastAsia="fr-FR" w:bidi="fr-FR"/>
          <w:w w:val="100"/>
          <w:spacing w:val="0"/>
          <w:color w:val="000000"/>
          <w:position w:val="0"/>
        </w:rPr>
        <w:t xml:space="preserve">U. </w:t>
      </w:r>
      <w:r>
        <w:rPr>
          <w:lang w:val="es-ES" w:eastAsia="es-ES" w:bidi="es-ES"/>
          <w:w w:val="100"/>
          <w:spacing w:val="0"/>
          <w:color w:val="000000"/>
          <w:position w:val="0"/>
        </w:rPr>
        <w:t xml:space="preserve">S. 382); </w:t>
      </w:r>
      <w:r>
        <w:rPr>
          <w:rStyle w:val="CharStyle34"/>
          <w:lang w:val="fr-FR" w:eastAsia="fr-FR" w:bidi="fr-FR"/>
        </w:rPr>
        <w:t xml:space="preserve">Lambert, </w:t>
      </w:r>
      <w:r>
        <w:rPr>
          <w:rStyle w:val="CharStyle35"/>
        </w:rPr>
        <w:t>op. cit.,</w:t>
      </w:r>
      <w:r>
        <w:rPr>
          <w:lang w:val="es-ES" w:eastAsia="es-ES" w:bidi="es-ES"/>
          <w:w w:val="100"/>
          <w:spacing w:val="0"/>
          <w:color w:val="000000"/>
          <w:position w:val="0"/>
        </w:rPr>
        <w:t xml:space="preserve"> p. 15.</w:t>
      </w:r>
    </w:p>
    <w:p>
      <w:pPr>
        <w:pStyle w:val="Style31"/>
        <w:framePr w:w="5460" w:h="346" w:hRule="exact" w:wrap="none" w:vAnchor="page" w:hAnchor="page" w:x="1130" w:y="9601"/>
        <w:tabs>
          <w:tab w:leader="none" w:pos="512" w:val="left"/>
        </w:tabs>
        <w:widowControl w:val="0"/>
        <w:keepNext w:val="0"/>
        <w:keepLines w:val="0"/>
        <w:shd w:val="clear" w:color="auto" w:fill="auto"/>
        <w:bidi w:val="0"/>
        <w:jc w:val="left"/>
        <w:spacing w:before="0" w:after="0" w:line="168" w:lineRule="exact"/>
        <w:ind w:left="0" w:right="0" w:firstLine="380"/>
      </w:pPr>
      <w:r>
        <w:rPr>
          <w:lang w:val="es-ES" w:eastAsia="es-ES" w:bidi="es-ES"/>
          <w:vertAlign w:val="superscript"/>
          <w:w w:val="100"/>
          <w:spacing w:val="0"/>
          <w:color w:val="000000"/>
          <w:position w:val="0"/>
        </w:rPr>
        <w:t>17</w:t>
      </w:r>
      <w:r>
        <w:rPr>
          <w:lang w:val="es-ES" w:eastAsia="es-ES" w:bidi="es-ES"/>
          <w:w w:val="100"/>
          <w:spacing w:val="0"/>
          <w:color w:val="000000"/>
          <w:position w:val="0"/>
        </w:rPr>
        <w:tab/>
        <w:t xml:space="preserve">Para una exposición más amplia de este tema, nos remitimos a cuanto hemos dicho en </w:t>
      </w:r>
      <w:r>
        <w:rPr>
          <w:rStyle w:val="CharStyle35"/>
        </w:rPr>
        <w:t>Las garantías constitucionales del proceso civil,</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cit., t. 1, p. 19.</w:t>
      </w:r>
    </w:p>
    <w:p>
      <w:pPr>
        <w:pStyle w:val="Style36"/>
        <w:framePr w:w="5460" w:h="346" w:hRule="exact" w:wrap="none" w:vAnchor="page" w:hAnchor="page" w:x="1130" w:y="9937"/>
        <w:tabs>
          <w:tab w:leader="none" w:pos="520" w:val="left"/>
        </w:tabs>
        <w:widowControl w:val="0"/>
        <w:keepNext w:val="0"/>
        <w:keepLines w:val="0"/>
        <w:shd w:val="clear" w:color="auto" w:fill="auto"/>
        <w:bidi w:val="0"/>
        <w:jc w:val="left"/>
        <w:spacing w:before="0" w:after="0" w:line="168" w:lineRule="exact"/>
        <w:ind w:left="0" w:right="0" w:firstLine="380"/>
      </w:pPr>
      <w:r>
        <w:rPr>
          <w:rStyle w:val="CharStyle129"/>
          <w:vertAlign w:val="superscript"/>
          <w:i w:val="0"/>
          <w:iCs w:val="0"/>
        </w:rPr>
        <w:t>18</w:t>
      </w:r>
      <w:r>
        <w:rPr>
          <w:rStyle w:val="CharStyle129"/>
          <w:i w:val="0"/>
          <w:iCs w:val="0"/>
        </w:rPr>
        <w:tab/>
        <w:t xml:space="preserve">Willouuibv, </w:t>
      </w:r>
      <w:r>
        <w:rPr>
          <w:lang w:val="es-ES" w:eastAsia="es-ES" w:bidi="es-ES"/>
          <w:w w:val="100"/>
          <w:spacing w:val="0"/>
          <w:color w:val="000000"/>
          <w:position w:val="0"/>
        </w:rPr>
        <w:t>The constitutional law of the United States,</w:t>
      </w:r>
      <w:r>
        <w:rPr>
          <w:rStyle w:val="CharStyle40"/>
          <w:i w:val="0"/>
          <w:iCs w:val="0"/>
        </w:rPr>
        <w:t xml:space="preserve"> t. 3, p. 1709. También, </w:t>
      </w:r>
      <w:r>
        <w:rPr>
          <w:lang w:val="es-ES" w:eastAsia="es-ES" w:bidi="es-ES"/>
          <w:w w:val="100"/>
          <w:spacing w:val="0"/>
          <w:color w:val="000000"/>
          <w:position w:val="0"/>
        </w:rPr>
        <w:t>Las garantías constitucionales del proceso civil,</w:t>
      </w:r>
      <w:r>
        <w:rPr>
          <w:rStyle w:val="CharStyle40"/>
          <w:i w:val="0"/>
          <w:iCs w:val="0"/>
        </w:rPr>
        <w:t xml:space="preserve"> cit., p. 59. Véase, asimismo, </w:t>
      </w:r>
      <w:r>
        <w:rPr>
          <w:lang w:val="fr-FR" w:eastAsia="fr-FR" w:bidi="fr-FR"/>
          <w:w w:val="100"/>
          <w:spacing w:val="0"/>
          <w:color w:val="000000"/>
          <w:position w:val="0"/>
        </w:rPr>
        <w:t>infra,</w:t>
      </w:r>
      <w:r>
        <w:rPr>
          <w:rStyle w:val="CharStyle40"/>
          <w:lang w:val="fr-FR" w:eastAsia="fr-FR" w:bidi="fr-FR"/>
          <w:i w:val="0"/>
          <w:iCs w:val="0"/>
        </w:rPr>
        <w:t xml:space="preserve"> </w:t>
      </w:r>
      <w:r>
        <w:rPr>
          <w:rStyle w:val="CharStyle40"/>
          <w:i w:val="0"/>
          <w:iCs w:val="0"/>
        </w:rPr>
        <w:t>n° 116.</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366" w:y="1547"/>
        <w:widowControl w:val="0"/>
        <w:keepNext w:val="0"/>
        <w:keepLines w:val="0"/>
        <w:shd w:val="clear" w:color="auto" w:fill="auto"/>
        <w:bidi w:val="0"/>
        <w:jc w:val="left"/>
        <w:spacing w:before="0" w:after="0" w:line="160" w:lineRule="exact"/>
        <w:ind w:left="0" w:right="0" w:firstLine="0"/>
      </w:pPr>
      <w:r>
        <w:rPr>
          <w:rStyle w:val="CharStyle309"/>
        </w:rPr>
        <w:t xml:space="preserve">La </w:t>
      </w:r>
      <w:r>
        <w:rPr>
          <w:rStyle w:val="CharStyle265"/>
        </w:rPr>
        <w:t>excepción</w:t>
      </w:r>
    </w:p>
    <w:p>
      <w:pPr>
        <w:pStyle w:val="Style69"/>
        <w:framePr w:wrap="none" w:vAnchor="page" w:hAnchor="page" w:x="6418" w:y="154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83</w:t>
      </w:r>
    </w:p>
    <w:p>
      <w:pPr>
        <w:pStyle w:val="Style5"/>
        <w:framePr w:w="5484" w:h="1295" w:hRule="exact" w:wrap="none" w:vAnchor="page" w:hAnchor="page" w:x="1146" w:y="198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Entretanto, para cerrar esta exposición en forma paralela a la de la acción y como complemento de cuanto acaba de exponerse, debe exa</w:t>
        <w:softHyphen/>
        <w:t>minarse el problema de la clasificación de las excepciones. Debemos advertir, sin embargo, que en esta materia la clasificación tradicional está mucho menos cargada de reminiscencias de derecho civil y que los conceptos procesales han tenido una influencia predominante.</w:t>
      </w:r>
    </w:p>
    <w:p>
      <w:pPr>
        <w:pStyle w:val="Style5"/>
        <w:framePr w:w="5484" w:h="5304" w:hRule="exact" w:wrap="none" w:vAnchor="page" w:hAnchor="page" w:x="1146" w:y="3475"/>
        <w:widowControl w:val="0"/>
        <w:keepNext w:val="0"/>
        <w:keepLines w:val="0"/>
        <w:shd w:val="clear" w:color="auto" w:fill="auto"/>
        <w:bidi w:val="0"/>
        <w:jc w:val="center"/>
        <w:spacing w:before="0" w:after="0" w:line="420" w:lineRule="exact"/>
        <w:ind w:left="20" w:right="0" w:firstLine="0"/>
      </w:pPr>
      <w:r>
        <w:rPr>
          <w:lang w:val="es-ES" w:eastAsia="es-ES" w:bidi="es-ES"/>
          <w:w w:val="100"/>
          <w:spacing w:val="0"/>
          <w:color w:val="000000"/>
          <w:position w:val="0"/>
        </w:rPr>
        <w:t>§ 4. CLASIFICACIÓN DE LAS EXCEPCIONES</w:t>
      </w:r>
    </w:p>
    <w:p>
      <w:pPr>
        <w:pStyle w:val="Style24"/>
        <w:numPr>
          <w:ilvl w:val="0"/>
          <w:numId w:val="61"/>
        </w:numPr>
        <w:framePr w:w="5484" w:h="5304" w:hRule="exact" w:wrap="none" w:vAnchor="page" w:hAnchor="page" w:x="1146" w:y="3475"/>
        <w:tabs>
          <w:tab w:leader="none" w:pos="344" w:val="left"/>
        </w:tabs>
        <w:widowControl w:val="0"/>
        <w:keepNext w:val="0"/>
        <w:keepLines w:val="0"/>
        <w:shd w:val="clear" w:color="auto" w:fill="auto"/>
        <w:bidi w:val="0"/>
        <w:jc w:val="both"/>
        <w:spacing w:before="0" w:after="0" w:line="420" w:lineRule="exact"/>
        <w:ind w:left="0" w:right="0" w:firstLine="0"/>
      </w:pPr>
      <w:r>
        <w:rPr>
          <w:lang w:val="es-ES" w:eastAsia="es-ES" w:bidi="es-ES"/>
          <w:w w:val="100"/>
          <w:spacing w:val="0"/>
          <w:color w:val="000000"/>
          <w:position w:val="0"/>
        </w:rPr>
        <w:t>Valor de la clasificación.</w:t>
      </w:r>
    </w:p>
    <w:p>
      <w:pPr>
        <w:pStyle w:val="Style5"/>
        <w:framePr w:w="5484" w:h="5304" w:hRule="exact" w:wrap="none" w:vAnchor="page" w:hAnchor="page" w:x="1146" w:y="3475"/>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No obstante cuanto acaba de exponerse, la clasificación tradicio</w:t>
        <w:softHyphen/>
        <w:t>nal de las excepciones estará impregnada de elementos que no corres</w:t>
        <w:softHyphen/>
        <w:t>ponden al derecho procesal.</w:t>
      </w:r>
    </w:p>
    <w:p>
      <w:pPr>
        <w:pStyle w:val="Style5"/>
        <w:framePr w:w="5484" w:h="5304" w:hRule="exact" w:wrap="none" w:vAnchor="page" w:hAnchor="page" w:x="1146" w:y="3475"/>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 xml:space="preserve">Así, en el derecho romano, las excepciones aludían al derecho aducido por el demandado. La </w:t>
      </w:r>
      <w:r>
        <w:rPr>
          <w:rStyle w:val="CharStyle23"/>
        </w:rPr>
        <w:t>exceptio doli,</w:t>
      </w:r>
      <w:r>
        <w:rPr>
          <w:lang w:val="es-ES" w:eastAsia="es-ES" w:bidi="es-ES"/>
          <w:w w:val="100"/>
          <w:spacing w:val="0"/>
          <w:color w:val="000000"/>
          <w:position w:val="0"/>
        </w:rPr>
        <w:t xml:space="preserve"> la </w:t>
      </w:r>
      <w:r>
        <w:rPr>
          <w:rStyle w:val="CharStyle23"/>
        </w:rPr>
        <w:t>exceptio pacti conventi,</w:t>
      </w:r>
      <w:r>
        <w:rPr>
          <w:lang w:val="es-ES" w:eastAsia="es-ES" w:bidi="es-ES"/>
          <w:w w:val="100"/>
          <w:spacing w:val="0"/>
          <w:color w:val="000000"/>
          <w:position w:val="0"/>
        </w:rPr>
        <w:t xml:space="preserve"> la </w:t>
      </w:r>
      <w:r>
        <w:rPr>
          <w:rStyle w:val="CharStyle23"/>
        </w:rPr>
        <w:t>exceptio qnod metns causa,</w:t>
      </w:r>
      <w:r>
        <w:rPr>
          <w:lang w:val="es-ES" w:eastAsia="es-ES" w:bidi="es-ES"/>
          <w:w w:val="100"/>
          <w:spacing w:val="0"/>
          <w:color w:val="000000"/>
          <w:position w:val="0"/>
        </w:rPr>
        <w:t xml:space="preserve"> la </w:t>
      </w:r>
      <w:r>
        <w:rPr>
          <w:rStyle w:val="CharStyle23"/>
        </w:rPr>
        <w:t>exceptio non adimpleti contractus,</w:t>
      </w:r>
      <w:r>
        <w:rPr>
          <w:lang w:val="es-ES" w:eastAsia="es-ES" w:bidi="es-ES"/>
          <w:w w:val="100"/>
          <w:spacing w:val="0"/>
          <w:color w:val="000000"/>
          <w:position w:val="0"/>
        </w:rPr>
        <w:t xml:space="preserve"> constitu</w:t>
        <w:softHyphen/>
        <w:t>yen otras tantas razones del demandado, apoyadas en circunstancias de hecho o de derecho que autorizarían el rechazo de la demanda.</w:t>
      </w:r>
    </w:p>
    <w:p>
      <w:pPr>
        <w:pStyle w:val="Style5"/>
        <w:framePr w:w="5484" w:h="5304" w:hRule="exact" w:wrap="none" w:vAnchor="page" w:hAnchor="page" w:x="1146" w:y="3475"/>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Pero como no todas las excepciones son fundadas, puesto que mu</w:t>
        <w:softHyphen/>
        <w:t>chas de esas defensas son rechazadas en la sentencia, cabe subrayar, como lo hicimos en la anterior oportunidad, que la clasificación no es, virtualmente, una clasificación de excepciones, sino de pretensiones.</w:t>
      </w:r>
    </w:p>
    <w:p>
      <w:pPr>
        <w:pStyle w:val="Style5"/>
        <w:framePr w:w="5484" w:h="5304" w:hRule="exact" w:wrap="none" w:vAnchor="page" w:hAnchor="page" w:x="1146" w:y="3475"/>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De la misma manera, en el derecho moderno, se habla de excep</w:t>
        <w:softHyphen/>
        <w:t>ción de prescripción, de caducidad, de nulidad, de pago, de novación, etc., para referirse a pretensiones del demandado en las cuales la pres</w:t>
        <w:softHyphen/>
        <w:t>cripción, la caducidad, la nulidad, el pago, la novación, etc., justifican el rechazo de la demanda.</w:t>
      </w:r>
    </w:p>
    <w:p>
      <w:pPr>
        <w:pStyle w:val="Style5"/>
        <w:framePr w:w="5484" w:h="5304" w:hRule="exact" w:wrap="none" w:vAnchor="page" w:hAnchor="page" w:x="1146" w:y="3475"/>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Siendo la excepción, dentro del concepto que hemos expuesto oportunamente</w:t>
      </w:r>
      <w:r>
        <w:rPr>
          <w:lang w:val="es-ES" w:eastAsia="es-ES" w:bidi="es-ES"/>
          <w:vertAlign w:val="superscript"/>
          <w:w w:val="100"/>
          <w:spacing w:val="0"/>
          <w:color w:val="000000"/>
          <w:position w:val="0"/>
        </w:rPr>
        <w:t>19</w:t>
      </w:r>
      <w:r>
        <w:rPr>
          <w:lang w:val="es-ES" w:eastAsia="es-ES" w:bidi="es-ES"/>
          <w:w w:val="100"/>
          <w:spacing w:val="0"/>
          <w:color w:val="000000"/>
          <w:position w:val="0"/>
        </w:rPr>
        <w:t>, el derecho procesal de defenderse y no el derecho material de las defensas, estas clasificaciones tradicionales deben ser reconsideradas.</w:t>
      </w:r>
    </w:p>
    <w:p>
      <w:pPr>
        <w:pStyle w:val="Style24"/>
        <w:numPr>
          <w:ilvl w:val="0"/>
          <w:numId w:val="61"/>
        </w:numPr>
        <w:framePr w:w="5484" w:h="850" w:hRule="exact" w:wrap="none" w:vAnchor="page" w:hAnchor="page" w:x="1146" w:y="9099"/>
        <w:tabs>
          <w:tab w:leader="none" w:pos="352" w:val="left"/>
        </w:tabs>
        <w:widowControl w:val="0"/>
        <w:keepNext w:val="0"/>
        <w:keepLines w:val="0"/>
        <w:shd w:val="clear" w:color="auto" w:fill="auto"/>
        <w:bidi w:val="0"/>
        <w:jc w:val="both"/>
        <w:spacing w:before="0" w:after="108" w:line="170" w:lineRule="exact"/>
        <w:ind w:left="0" w:right="0" w:firstLine="0"/>
      </w:pPr>
      <w:r>
        <w:rPr>
          <w:lang w:val="es-ES" w:eastAsia="es-ES" w:bidi="es-ES"/>
          <w:w w:val="100"/>
          <w:spacing w:val="0"/>
          <w:color w:val="000000"/>
          <w:position w:val="0"/>
        </w:rPr>
        <w:t>Excepciones y presupuestos procesales.</w:t>
      </w:r>
    </w:p>
    <w:p>
      <w:pPr>
        <w:pStyle w:val="Style5"/>
        <w:framePr w:w="5484" w:h="850" w:hRule="exact" w:wrap="none" w:vAnchor="page" w:hAnchor="page" w:x="1146" w:y="909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Existe un punto que es anterior a toda clasificación de excep</w:t>
        <w:softHyphen/>
        <w:t>ciones.</w:t>
      </w:r>
    </w:p>
    <w:p>
      <w:pPr>
        <w:pStyle w:val="Style148"/>
        <w:framePr w:wrap="none" w:vAnchor="page" w:hAnchor="page" w:x="1146" w:y="10171"/>
        <w:widowControl w:val="0"/>
        <w:keepNext w:val="0"/>
        <w:keepLines w:val="0"/>
        <w:shd w:val="clear" w:color="auto" w:fill="auto"/>
        <w:bidi w:val="0"/>
        <w:jc w:val="left"/>
        <w:spacing w:before="0" w:after="0" w:line="140" w:lineRule="exact"/>
        <w:ind w:left="560" w:right="0" w:firstLine="0"/>
      </w:pPr>
      <w:r>
        <w:rPr>
          <w:lang w:val="es-ES" w:eastAsia="es-ES" w:bidi="es-ES"/>
          <w:w w:val="100"/>
          <w:spacing w:val="0"/>
          <w:color w:val="000000"/>
          <w:position w:val="0"/>
        </w:rPr>
        <w:t>Sitpríi,</w:t>
      </w:r>
      <w:r>
        <w:rPr>
          <w:rStyle w:val="CharStyle150"/>
          <w:i w:val="0"/>
          <w:iCs w:val="0"/>
        </w:rPr>
        <w:t xml:space="preserve"> n° 61.</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69"/>
        <w:framePr w:wrap="none" w:vAnchor="page" w:hAnchor="page" w:x="1168" w:y="152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84</w:t>
      </w:r>
    </w:p>
    <w:p>
      <w:pPr>
        <w:pStyle w:val="Style122"/>
        <w:framePr w:wrap="none" w:vAnchor="page" w:hAnchor="page" w:x="2264" w:y="152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4" w:h="4726" w:hRule="exact" w:wrap="none" w:vAnchor="page" w:hAnchor="page" w:x="1156" w:y="193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Se trata de la distinción, hoy admitida por la doctrina luego de prolongados debates, de presupuestos procesales, por una parte, y excepciones propiamente dichas, por otra</w:t>
      </w:r>
      <w:r>
        <w:rPr>
          <w:lang w:val="es-ES" w:eastAsia="es-ES" w:bidi="es-ES"/>
          <w:vertAlign w:val="superscript"/>
          <w:w w:val="100"/>
          <w:spacing w:val="0"/>
          <w:color w:val="000000"/>
          <w:position w:val="0"/>
        </w:rPr>
        <w:t>20</w:t>
      </w:r>
      <w:r>
        <w:rPr>
          <w:lang w:val="es-ES" w:eastAsia="es-ES" w:bidi="es-ES"/>
          <w:w w:val="100"/>
          <w:spacing w:val="0"/>
          <w:color w:val="000000"/>
          <w:position w:val="0"/>
        </w:rPr>
        <w:t>.</w:t>
      </w:r>
    </w:p>
    <w:p>
      <w:pPr>
        <w:pStyle w:val="Style5"/>
        <w:framePr w:w="5464" w:h="4726" w:hRule="exact" w:wrap="none" w:vAnchor="page" w:hAnchor="page" w:x="1156" w:y="193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Pueden definirse los presupuestos procesales, tal como lo hemos anticipado, como aquellos antecedentes necesarios para que el juicio tenga existencia jurídica y validez formal.</w:t>
      </w:r>
    </w:p>
    <w:p>
      <w:pPr>
        <w:pStyle w:val="Style5"/>
        <w:framePr w:w="5464" w:h="4726" w:hRule="exact" w:wrap="none" w:vAnchor="page" w:hAnchor="page" w:x="1156" w:y="193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Un juicio seguido ante quien ya no es juez, no es propiamente un juicio defectuoso, sino que es un no juicio, un juicio inexistente; un juicio seguido por dos incapaces no es tampoco un juicio, sino una serie de hechos privados de eficacia jurídica. La investidura del juez y la capacidad de quienes están en juicio son dos presupuestos pro</w:t>
        <w:softHyphen/>
        <w:t>cesales, porque constituyen esa especie de mínimum necesario para que el juicio exista y tenga validez formal. La doctrina ha convenido en llamarles presupuestos, o sea, supuestos previos al juicio, sin los cuales no puede pensarse en él.</w:t>
      </w:r>
    </w:p>
    <w:p>
      <w:pPr>
        <w:pStyle w:val="Style5"/>
        <w:framePr w:w="5464" w:h="4726" w:hRule="exact" w:wrap="none" w:vAnchor="page" w:hAnchor="page" w:x="1156" w:y="193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Pero admitida la noción de presupuestos procesales en forma poco menos que unánime y levantando apenas resistencias aisla</w:t>
        <w:softHyphen/>
        <w:t>das</w:t>
      </w:r>
      <w:r>
        <w:rPr>
          <w:lang w:val="es-ES" w:eastAsia="es-ES" w:bidi="es-ES"/>
          <w:vertAlign w:val="superscript"/>
          <w:w w:val="100"/>
          <w:spacing w:val="0"/>
          <w:color w:val="000000"/>
          <w:position w:val="0"/>
        </w:rPr>
        <w:t>21</w:t>
      </w:r>
      <w:r>
        <w:rPr>
          <w:lang w:val="es-ES" w:eastAsia="es-ES" w:bidi="es-ES"/>
          <w:w w:val="100"/>
          <w:spacing w:val="0"/>
          <w:color w:val="000000"/>
          <w:position w:val="0"/>
        </w:rPr>
        <w:t>, la doctrina tuvo necesidad de distinguir de entre el conjunto de presupuestos procesales, aquellos que son necesarios para que una sentencia sobre el fondo del asunto pueda ser pronunciada. Se habló, entonces, de "presupuestos de la decisión sobre el mérito del juicio"</w:t>
      </w:r>
      <w:r>
        <w:rPr>
          <w:lang w:val="es-ES" w:eastAsia="es-ES" w:bidi="es-ES"/>
          <w:vertAlign w:val="superscript"/>
          <w:w w:val="100"/>
          <w:spacing w:val="0"/>
          <w:color w:val="000000"/>
          <w:position w:val="0"/>
        </w:rPr>
        <w:t>22</w:t>
      </w:r>
      <w:r>
        <w:rPr>
          <w:lang w:val="es-ES" w:eastAsia="es-ES" w:bidi="es-ES"/>
          <w:w w:val="100"/>
          <w:spacing w:val="0"/>
          <w:color w:val="000000"/>
          <w:position w:val="0"/>
        </w:rPr>
        <w:t>.</w:t>
      </w:r>
    </w:p>
    <w:p>
      <w:pPr>
        <w:pStyle w:val="Style24"/>
        <w:numPr>
          <w:ilvl w:val="0"/>
          <w:numId w:val="61"/>
        </w:numPr>
        <w:framePr w:w="5464" w:h="1092" w:hRule="exact" w:wrap="none" w:vAnchor="page" w:hAnchor="page" w:x="1156" w:y="7087"/>
        <w:tabs>
          <w:tab w:leader="none" w:pos="34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El concepto de presupuestos procesales.</w:t>
      </w:r>
    </w:p>
    <w:p>
      <w:pPr>
        <w:pStyle w:val="Style5"/>
        <w:framePr w:w="5464" w:h="1092" w:hRule="exact" w:wrap="none" w:vAnchor="page" w:hAnchor="page" w:x="1156" w:y="708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repetidas oportunidades hemos debido confrontar el concepto de presupuestos procesales para adaptarlos a las exigencias de la ex</w:t>
        <w:softHyphen/>
        <w:t>periencia, habiendo podido comprobar su fecundidad. Ya sea para</w:t>
      </w:r>
    </w:p>
    <w:p>
      <w:pPr>
        <w:pStyle w:val="Style31"/>
        <w:framePr w:w="5436" w:h="710" w:hRule="exact" w:wrap="none" w:vAnchor="page" w:hAnchor="page" w:x="1164" w:y="8485"/>
        <w:tabs>
          <w:tab w:leader="none" w:pos="516"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20</w:t>
      </w:r>
      <w:r>
        <w:rPr>
          <w:lang w:val="es-ES" w:eastAsia="es-ES" w:bidi="es-ES"/>
          <w:w w:val="100"/>
          <w:spacing w:val="0"/>
          <w:color w:val="000000"/>
          <w:position w:val="0"/>
        </w:rPr>
        <w:tab/>
        <w:t xml:space="preserve">Como es notorio, esta distinción fue originalmente hecha por </w:t>
      </w:r>
      <w:r>
        <w:rPr>
          <w:rStyle w:val="CharStyle120"/>
        </w:rPr>
        <w:t xml:space="preserve">Bülow, </w:t>
      </w:r>
      <w:r>
        <w:rPr>
          <w:rStyle w:val="CharStyle35"/>
          <w:lang w:val="it-IT" w:eastAsia="it-IT" w:bidi="it-IT"/>
        </w:rPr>
        <w:t xml:space="preserve">Die </w:t>
      </w:r>
      <w:r>
        <w:rPr>
          <w:rStyle w:val="CharStyle35"/>
        </w:rPr>
        <w:t xml:space="preserve">Lehre </w:t>
      </w:r>
      <w:r>
        <w:rPr>
          <w:rStyle w:val="CharStyle35"/>
          <w:lang w:val="it-IT" w:eastAsia="it-IT" w:bidi="it-IT"/>
        </w:rPr>
        <w:t xml:space="preserve">voti </w:t>
      </w:r>
      <w:r>
        <w:rPr>
          <w:rStyle w:val="CharStyle35"/>
        </w:rPr>
        <w:t xml:space="preserve">dem Prozesseinreden und </w:t>
      </w:r>
      <w:r>
        <w:rPr>
          <w:rStyle w:val="CharStyle35"/>
          <w:lang w:val="it-IT" w:eastAsia="it-IT" w:bidi="it-IT"/>
        </w:rPr>
        <w:t xml:space="preserve">die </w:t>
      </w:r>
      <w:r>
        <w:rPr>
          <w:rStyle w:val="CharStyle35"/>
        </w:rPr>
        <w:t>Prozessvoraussetzungen,</w:t>
      </w:r>
      <w:r>
        <w:rPr>
          <w:lang w:val="es-ES" w:eastAsia="es-ES" w:bidi="es-ES"/>
          <w:w w:val="100"/>
          <w:spacing w:val="0"/>
          <w:color w:val="000000"/>
          <w:position w:val="0"/>
        </w:rPr>
        <w:t xml:space="preserve"> Giessen, 1868. Se ha iniciado la traducción española por </w:t>
      </w:r>
      <w:r>
        <w:rPr>
          <w:rStyle w:val="CharStyle120"/>
        </w:rPr>
        <w:t xml:space="preserve">Rosas Lichtschein, </w:t>
      </w:r>
      <w:r>
        <w:rPr>
          <w:lang w:val="es-ES" w:eastAsia="es-ES" w:bidi="es-ES"/>
          <w:w w:val="100"/>
          <w:spacing w:val="0"/>
          <w:color w:val="000000"/>
          <w:position w:val="0"/>
        </w:rPr>
        <w:t xml:space="preserve">en </w:t>
      </w:r>
      <w:r>
        <w:rPr>
          <w:rStyle w:val="CharStyle147"/>
        </w:rPr>
        <w:t xml:space="preserve">el </w:t>
      </w:r>
      <w:r>
        <w:rPr>
          <w:lang w:val="es-ES" w:eastAsia="es-ES" w:bidi="es-ES"/>
          <w:w w:val="100"/>
          <w:spacing w:val="0"/>
          <w:color w:val="000000"/>
          <w:position w:val="0"/>
        </w:rPr>
        <w:t>"Boletín del Instituto de Derecho Procesal", Santa Fe, 1952, p. 59.</w:t>
      </w:r>
    </w:p>
    <w:p>
      <w:pPr>
        <w:pStyle w:val="Style31"/>
        <w:framePr w:w="5436" w:h="502" w:hRule="exact" w:wrap="none" w:vAnchor="page" w:hAnchor="page" w:x="1164" w:y="9189"/>
        <w:tabs>
          <w:tab w:leader="none" w:pos="524" w:val="left"/>
        </w:tabs>
        <w:widowControl w:val="0"/>
        <w:keepNext w:val="0"/>
        <w:keepLines w:val="0"/>
        <w:shd w:val="clear" w:color="auto" w:fill="auto"/>
        <w:bidi w:val="0"/>
        <w:spacing w:before="0" w:after="0" w:line="168" w:lineRule="exact"/>
        <w:ind w:left="0" w:right="0"/>
      </w:pPr>
      <w:r>
        <w:rPr>
          <w:rStyle w:val="CharStyle34"/>
          <w:vertAlign w:val="superscript"/>
        </w:rPr>
        <w:t>21</w:t>
      </w:r>
      <w:r>
        <w:rPr>
          <w:rStyle w:val="CharStyle34"/>
        </w:rPr>
        <w:tab/>
        <w:t xml:space="preserve">Invrea, </w:t>
      </w:r>
      <w:r>
        <w:rPr>
          <w:rStyle w:val="CharStyle35"/>
          <w:lang w:val="it-IT" w:eastAsia="it-IT" w:bidi="it-IT"/>
        </w:rPr>
        <w:t xml:space="preserve">Contro </w:t>
      </w:r>
      <w:r>
        <w:rPr>
          <w:rStyle w:val="CharStyle35"/>
        </w:rPr>
        <w:t xml:space="preserve">i </w:t>
      </w:r>
      <w:r>
        <w:rPr>
          <w:rStyle w:val="CharStyle35"/>
          <w:lang w:val="it-IT" w:eastAsia="it-IT" w:bidi="it-IT"/>
        </w:rPr>
        <w:t>presupposti processuali,</w:t>
      </w:r>
      <w:r>
        <w:rPr>
          <w:lang w:val="it-IT" w:eastAsia="it-IT" w:bidi="it-IT"/>
          <w:w w:val="100"/>
          <w:spacing w:val="0"/>
          <w:color w:val="000000"/>
          <w:position w:val="0"/>
        </w:rPr>
        <w:t xml:space="preserve"> </w:t>
      </w:r>
      <w:r>
        <w:rPr>
          <w:lang w:val="es-ES" w:eastAsia="es-ES" w:bidi="es-ES"/>
          <w:w w:val="100"/>
          <w:spacing w:val="0"/>
          <w:color w:val="000000"/>
          <w:position w:val="0"/>
        </w:rPr>
        <w:t>en "Riv. D. P. C.", 1931, p. 100. Con relación a la competencia como presupuesto, véase nuestra nota en "Rev. D. J. A.", t. 47, p. 205.</w:t>
      </w:r>
    </w:p>
    <w:p>
      <w:pPr>
        <w:pStyle w:val="Style31"/>
        <w:framePr w:w="5436" w:h="682" w:hRule="exact" w:wrap="none" w:vAnchor="page" w:hAnchor="page" w:x="1164" w:y="9693"/>
        <w:tabs>
          <w:tab w:leader="none" w:pos="516" w:val="left"/>
        </w:tabs>
        <w:widowControl w:val="0"/>
        <w:keepNext w:val="0"/>
        <w:keepLines w:val="0"/>
        <w:shd w:val="clear" w:color="auto" w:fill="auto"/>
        <w:bidi w:val="0"/>
        <w:spacing w:before="0" w:after="0" w:line="168" w:lineRule="exact"/>
        <w:ind w:left="0" w:right="0"/>
      </w:pPr>
      <w:r>
        <w:rPr>
          <w:rStyle w:val="CharStyle120"/>
          <w:vertAlign w:val="superscript"/>
        </w:rPr>
        <w:t>22</w:t>
      </w:r>
      <w:r>
        <w:rPr>
          <w:rStyle w:val="CharStyle120"/>
        </w:rPr>
        <w:tab/>
        <w:t xml:space="preserve">Goldschmidt, </w:t>
      </w:r>
      <w:r>
        <w:rPr>
          <w:rStyle w:val="CharStyle35"/>
        </w:rPr>
        <w:t>Materielles Justizrecht,</w:t>
      </w:r>
      <w:r>
        <w:rPr>
          <w:lang w:val="es-ES" w:eastAsia="es-ES" w:bidi="es-ES"/>
          <w:w w:val="100"/>
          <w:spacing w:val="0"/>
          <w:color w:val="000000"/>
          <w:position w:val="0"/>
        </w:rPr>
        <w:t xml:space="preserve"> 1905, ps. 10 </w:t>
      </w:r>
      <w:r>
        <w:rPr>
          <w:rStyle w:val="CharStyle147"/>
        </w:rPr>
        <w:t xml:space="preserve">y </w:t>
      </w:r>
      <w:r>
        <w:rPr>
          <w:lang w:val="es-ES" w:eastAsia="es-ES" w:bidi="es-ES"/>
          <w:w w:val="100"/>
          <w:spacing w:val="0"/>
          <w:color w:val="000000"/>
          <w:position w:val="0"/>
        </w:rPr>
        <w:t>60. Este trabajo ha sido tra</w:t>
        <w:softHyphen/>
        <w:t xml:space="preserve">ducido en "Rev. D. P", 1946, I, p. 1. Posteriormente también en </w:t>
      </w:r>
      <w:r>
        <w:rPr>
          <w:rStyle w:val="CharStyle35"/>
        </w:rPr>
        <w:t>Bemerkungen zum italienischen Zivilprozessentumrf,</w:t>
      </w:r>
      <w:r>
        <w:rPr>
          <w:lang w:val="es-ES" w:eastAsia="es-ES" w:bidi="es-ES"/>
          <w:w w:val="100"/>
          <w:spacing w:val="0"/>
          <w:color w:val="000000"/>
          <w:position w:val="0"/>
        </w:rPr>
        <w:t xml:space="preserve"> en </w:t>
      </w:r>
      <w:r>
        <w:rPr>
          <w:lang w:val="it-IT" w:eastAsia="it-IT" w:bidi="it-IT"/>
          <w:w w:val="100"/>
          <w:spacing w:val="0"/>
          <w:color w:val="000000"/>
          <w:position w:val="0"/>
        </w:rPr>
        <w:t>"Annuario di Diritto Comparato e di Studi Legisla</w:t>
        <w:softHyphen/>
        <w:t>tivi", t. 13, fase. 4, p. 255.</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402" w:y="1507"/>
        <w:widowControl w:val="0"/>
        <w:keepNext w:val="0"/>
        <w:keepLines w:val="0"/>
        <w:shd w:val="clear" w:color="auto" w:fill="auto"/>
        <w:bidi w:val="0"/>
        <w:jc w:val="left"/>
        <w:spacing w:before="0" w:after="0" w:line="130" w:lineRule="exact"/>
        <w:ind w:left="0" w:right="0" w:firstLine="0"/>
      </w:pPr>
      <w:r>
        <w:rPr>
          <w:rStyle w:val="CharStyle265"/>
        </w:rPr>
        <w:t>La excepción</w:t>
      </w:r>
    </w:p>
    <w:p>
      <w:pPr>
        <w:pStyle w:val="Style21"/>
        <w:framePr w:wrap="none" w:vAnchor="page" w:hAnchor="page" w:x="6450" w:y="150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85</w:t>
      </w:r>
    </w:p>
    <w:p>
      <w:pPr>
        <w:pStyle w:val="Style5"/>
        <w:framePr w:w="5548" w:h="3422" w:hRule="exact" w:wrap="none" w:vAnchor="page" w:hAnchor="page" w:x="1114" w:y="1925"/>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examinar los problemas derivados de la incompetencia absoluta</w:t>
      </w:r>
      <w:r>
        <w:rPr>
          <w:lang w:val="es-ES" w:eastAsia="es-ES" w:bidi="es-ES"/>
          <w:vertAlign w:val="superscript"/>
          <w:w w:val="100"/>
          <w:spacing w:val="0"/>
          <w:color w:val="000000"/>
          <w:position w:val="0"/>
        </w:rPr>
        <w:t>23</w:t>
      </w:r>
      <w:r>
        <w:rPr>
          <w:lang w:val="es-ES" w:eastAsia="es-ES" w:bidi="es-ES"/>
          <w:w w:val="100"/>
          <w:spacing w:val="0"/>
          <w:color w:val="000000"/>
          <w:position w:val="0"/>
        </w:rPr>
        <w:t>, o el agotamiento de la vía administrativa en las acciones ante el Tribunal de lo Contencioso Administrativo</w:t>
      </w:r>
      <w:r>
        <w:rPr>
          <w:lang w:val="es-ES" w:eastAsia="es-ES" w:bidi="es-ES"/>
          <w:vertAlign w:val="superscript"/>
          <w:w w:val="100"/>
          <w:spacing w:val="0"/>
          <w:color w:val="000000"/>
          <w:position w:val="0"/>
        </w:rPr>
        <w:t>24</w:t>
      </w:r>
      <w:r>
        <w:rPr>
          <w:lang w:val="es-ES" w:eastAsia="es-ES" w:bidi="es-ES"/>
          <w:w w:val="100"/>
          <w:spacing w:val="0"/>
          <w:color w:val="000000"/>
          <w:position w:val="0"/>
        </w:rPr>
        <w:t xml:space="preserve"> o la individualización del inmue</w:t>
        <w:softHyphen/>
        <w:t>ble en el juicio de expropiación</w:t>
      </w:r>
      <w:r>
        <w:rPr>
          <w:lang w:val="es-ES" w:eastAsia="es-ES" w:bidi="es-ES"/>
          <w:vertAlign w:val="superscript"/>
          <w:w w:val="100"/>
          <w:spacing w:val="0"/>
          <w:color w:val="000000"/>
          <w:position w:val="0"/>
        </w:rPr>
        <w:t>25</w:t>
      </w:r>
      <w:r>
        <w:rPr>
          <w:lang w:val="es-ES" w:eastAsia="es-ES" w:bidi="es-ES"/>
          <w:w w:val="100"/>
          <w:spacing w:val="0"/>
          <w:color w:val="000000"/>
          <w:position w:val="0"/>
        </w:rPr>
        <w:t>, etc.</w:t>
      </w:r>
    </w:p>
    <w:p>
      <w:pPr>
        <w:pStyle w:val="Style5"/>
        <w:framePr w:w="5548" w:h="3422" w:hRule="exact" w:wrap="none" w:vAnchor="page" w:hAnchor="page" w:x="1114" w:y="192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Pero a medida que se avanza en este terreno, más se advierte que una idea unitaria, que abarque todos los presupuestos que dicen algu</w:t>
        <w:softHyphen/>
        <w:t>na relación con el proceso, resulta insuficiente si no se formulan algu</w:t>
        <w:softHyphen/>
        <w:t>nas distinciones necesarias.</w:t>
      </w:r>
    </w:p>
    <w:p>
      <w:pPr>
        <w:pStyle w:val="Style5"/>
        <w:framePr w:w="5548" w:h="3422" w:hRule="exact" w:wrap="none" w:vAnchor="page" w:hAnchor="page" w:x="1114" w:y="192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Los escritores alemanes que trabajaron por primera vez con estos conceptos</w:t>
      </w:r>
      <w:r>
        <w:rPr>
          <w:lang w:val="es-ES" w:eastAsia="es-ES" w:bidi="es-ES"/>
          <w:vertAlign w:val="superscript"/>
          <w:w w:val="100"/>
          <w:spacing w:val="0"/>
          <w:color w:val="000000"/>
          <w:position w:val="0"/>
        </w:rPr>
        <w:t>26</w:t>
      </w:r>
      <w:r>
        <w:rPr>
          <w:lang w:val="es-ES" w:eastAsia="es-ES" w:bidi="es-ES"/>
          <w:w w:val="100"/>
          <w:spacing w:val="0"/>
          <w:color w:val="000000"/>
          <w:position w:val="0"/>
        </w:rPr>
        <w:t>, distinguieron apenas entre presupuestos de admisibili</w:t>
        <w:softHyphen/>
        <w:t>dad de la demanda y presupuestos del fundamento de la demanda. Pero la distinción debe precisarse aún más y llevarse adelante.</w:t>
      </w:r>
    </w:p>
    <w:p>
      <w:pPr>
        <w:pStyle w:val="Style5"/>
        <w:framePr w:w="5548" w:h="3422" w:hRule="exact" w:wrap="none" w:vAnchor="page" w:hAnchor="page" w:x="1114" w:y="192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En el estado actual de nuestras reflexiones creemos conveniente distinguir: </w:t>
      </w:r>
      <w:r>
        <w:rPr>
          <w:rStyle w:val="CharStyle23"/>
        </w:rPr>
        <w:t>a)</w:t>
      </w:r>
      <w:r>
        <w:rPr>
          <w:lang w:val="es-ES" w:eastAsia="es-ES" w:bidi="es-ES"/>
          <w:w w:val="100"/>
          <w:spacing w:val="0"/>
          <w:color w:val="000000"/>
          <w:position w:val="0"/>
        </w:rPr>
        <w:t xml:space="preserve"> presupuestos procesales de la acción; </w:t>
      </w:r>
      <w:r>
        <w:rPr>
          <w:rStyle w:val="CharStyle23"/>
        </w:rPr>
        <w:t>b</w:t>
      </w:r>
      <w:r>
        <w:rPr>
          <w:lang w:val="es-ES" w:eastAsia="es-ES" w:bidi="es-ES"/>
          <w:w w:val="100"/>
          <w:spacing w:val="0"/>
          <w:color w:val="000000"/>
          <w:position w:val="0"/>
        </w:rPr>
        <w:t xml:space="preserve">) presupuestos procesales de la pretensión; </w:t>
      </w:r>
      <w:r>
        <w:rPr>
          <w:rStyle w:val="CharStyle23"/>
        </w:rPr>
        <w:t>c)</w:t>
      </w:r>
      <w:r>
        <w:rPr>
          <w:lang w:val="es-ES" w:eastAsia="es-ES" w:bidi="es-ES"/>
          <w:w w:val="100"/>
          <w:spacing w:val="0"/>
          <w:color w:val="000000"/>
          <w:position w:val="0"/>
        </w:rPr>
        <w:t xml:space="preserve"> presupuestos de validez del proceso; </w:t>
      </w:r>
      <w:r>
        <w:rPr>
          <w:rStyle w:val="CharStyle23"/>
        </w:rPr>
        <w:t xml:space="preserve">d) </w:t>
      </w:r>
      <w:r>
        <w:rPr>
          <w:lang w:val="es-ES" w:eastAsia="es-ES" w:bidi="es-ES"/>
          <w:w w:val="100"/>
          <w:spacing w:val="0"/>
          <w:color w:val="000000"/>
          <w:position w:val="0"/>
        </w:rPr>
        <w:t>presupuestos de una sentencia favorable.</w:t>
      </w:r>
    </w:p>
    <w:p>
      <w:pPr>
        <w:pStyle w:val="Style24"/>
        <w:numPr>
          <w:ilvl w:val="0"/>
          <w:numId w:val="61"/>
        </w:numPr>
        <w:framePr w:w="5548" w:h="2960" w:hRule="exact" w:wrap="none" w:vAnchor="page" w:hAnchor="page" w:x="1114" w:y="5731"/>
        <w:tabs>
          <w:tab w:leader="none" w:pos="34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Presupuestos procesales de la acción.</w:t>
      </w:r>
    </w:p>
    <w:p>
      <w:pPr>
        <w:pStyle w:val="Style5"/>
        <w:framePr w:w="5548" w:h="2960" w:hRule="exact" w:wrap="none" w:vAnchor="page" w:hAnchor="page" w:x="1114" w:y="573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Son presupuestos de la acción, en nuestro concepto, los presu</w:t>
        <w:softHyphen/>
        <w:t xml:space="preserve">puestos procesales </w:t>
      </w:r>
      <w:r>
        <w:rPr>
          <w:rStyle w:val="CharStyle23"/>
        </w:rPr>
        <w:t>stricto sensu,</w:t>
      </w:r>
      <w:r>
        <w:rPr>
          <w:lang w:val="es-ES" w:eastAsia="es-ES" w:bidi="es-ES"/>
          <w:w w:val="100"/>
          <w:spacing w:val="0"/>
          <w:color w:val="000000"/>
          <w:position w:val="0"/>
        </w:rPr>
        <w:t xml:space="preserve"> o presupuestos procesales propiamen</w:t>
        <w:softHyphen/>
        <w:t>te dichos.</w:t>
      </w:r>
    </w:p>
    <w:p>
      <w:pPr>
        <w:pStyle w:val="Style5"/>
        <w:framePr w:w="5548" w:h="2960" w:hRule="exact" w:wrap="none" w:vAnchor="page" w:hAnchor="page" w:x="1114" w:y="573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Así, por ejemplo, la capacidad de las partes y la investidura del juez son condiciones mínimas de procedibilidad. Los incapaces no son hábiles para accionar, para comparecer en juicio. Lo que ellos hagan no será acción, ni proceso. Los no jueces no tienen jurisdicción; quienes acudan ante ellos no lograrán nunca hacer nada que llegue a adquirir categoría de acto jurisdiccional.</w:t>
      </w:r>
    </w:p>
    <w:p>
      <w:pPr>
        <w:pStyle w:val="Style5"/>
        <w:framePr w:w="5548" w:h="2960" w:hRule="exact" w:wrap="none" w:vAnchor="page" w:hAnchor="page" w:x="1114" w:y="573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No es tan claro, en cambio, aunque la tesis haya tenido importan</w:t>
        <w:softHyphen/>
        <w:t>tes decisiones judiciales en su favor</w:t>
      </w:r>
      <w:r>
        <w:rPr>
          <w:lang w:val="es-ES" w:eastAsia="es-ES" w:bidi="es-ES"/>
          <w:vertAlign w:val="superscript"/>
          <w:w w:val="100"/>
          <w:spacing w:val="0"/>
          <w:color w:val="000000"/>
          <w:position w:val="0"/>
        </w:rPr>
        <w:t>27</w:t>
      </w:r>
      <w:r>
        <w:rPr>
          <w:lang w:val="es-ES" w:eastAsia="es-ES" w:bidi="es-ES"/>
          <w:w w:val="100"/>
          <w:spacing w:val="0"/>
          <w:color w:val="000000"/>
          <w:position w:val="0"/>
        </w:rPr>
        <w:t>, que la incompetencia absoluta constituya ausencia de presupuesto procesal. Pero la respuesta que se</w:t>
      </w:r>
    </w:p>
    <w:p>
      <w:pPr>
        <w:pStyle w:val="Style31"/>
        <w:framePr w:w="5508" w:h="178" w:hRule="exact" w:wrap="none" w:vAnchor="page" w:hAnchor="page" w:x="1114" w:y="9017"/>
        <w:tabs>
          <w:tab w:leader="none" w:pos="564"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23</w:t>
      </w:r>
      <w:r>
        <w:rPr>
          <w:lang w:val="es-ES" w:eastAsia="es-ES" w:bidi="es-ES"/>
          <w:w w:val="100"/>
          <w:spacing w:val="0"/>
          <w:color w:val="000000"/>
          <w:position w:val="0"/>
        </w:rPr>
        <w:tab/>
      </w:r>
      <w:r>
        <w:rPr>
          <w:rStyle w:val="CharStyle35"/>
        </w:rPr>
        <w:t>La competencia como presupuesto procesal,</w:t>
      </w:r>
      <w:r>
        <w:rPr>
          <w:lang w:val="es-ES" w:eastAsia="es-ES" w:bidi="es-ES"/>
          <w:w w:val="100"/>
          <w:spacing w:val="0"/>
          <w:color w:val="000000"/>
          <w:position w:val="0"/>
        </w:rPr>
        <w:t xml:space="preserve"> en "Rev. D. J. A.", t. 47, ps. 115 y 215.</w:t>
      </w:r>
    </w:p>
    <w:p>
      <w:pPr>
        <w:pStyle w:val="Style36"/>
        <w:framePr w:w="5508" w:h="342" w:hRule="exact" w:wrap="none" w:vAnchor="page" w:hAnchor="page" w:x="1114" w:y="9185"/>
        <w:tabs>
          <w:tab w:leader="none" w:pos="528" w:val="left"/>
        </w:tabs>
        <w:widowControl w:val="0"/>
        <w:keepNext w:val="0"/>
        <w:keepLines w:val="0"/>
        <w:shd w:val="clear" w:color="auto" w:fill="auto"/>
        <w:bidi w:val="0"/>
        <w:jc w:val="left"/>
        <w:spacing w:before="0" w:after="0" w:line="168" w:lineRule="exact"/>
        <w:ind w:left="0" w:right="0" w:firstLine="380"/>
      </w:pPr>
      <w:r>
        <w:rPr>
          <w:rStyle w:val="CharStyle40"/>
          <w:i w:val="0"/>
          <w:iCs w:val="0"/>
        </w:rPr>
        <w:t>24</w:t>
        <w:tab/>
      </w:r>
      <w:r>
        <w:rPr>
          <w:lang w:val="es-ES" w:eastAsia="es-ES" w:bidi="es-ES"/>
          <w:w w:val="100"/>
          <w:spacing w:val="0"/>
          <w:color w:val="000000"/>
          <w:position w:val="0"/>
        </w:rPr>
        <w:t>El agotamiento de la vía administrativa como presupuesto procesal,</w:t>
      </w:r>
      <w:r>
        <w:rPr>
          <w:rStyle w:val="CharStyle40"/>
          <w:i w:val="0"/>
          <w:iCs w:val="0"/>
        </w:rPr>
        <w:t xml:space="preserve"> en "Rev. D. J. A.", t. 52, p. 257.</w:t>
      </w:r>
    </w:p>
    <w:p>
      <w:pPr>
        <w:pStyle w:val="Style36"/>
        <w:framePr w:w="5508" w:h="342" w:hRule="exact" w:wrap="none" w:vAnchor="page" w:hAnchor="page" w:x="1114" w:y="9521"/>
        <w:widowControl w:val="0"/>
        <w:keepNext w:val="0"/>
        <w:keepLines w:val="0"/>
        <w:shd w:val="clear" w:color="auto" w:fill="auto"/>
        <w:bidi w:val="0"/>
        <w:jc w:val="left"/>
        <w:spacing w:before="0" w:after="0" w:line="168" w:lineRule="exact"/>
        <w:ind w:left="0" w:right="0" w:firstLine="360"/>
      </w:pPr>
      <w:r>
        <w:rPr>
          <w:rStyle w:val="CharStyle40"/>
          <w:vertAlign w:val="superscript"/>
          <w:i w:val="0"/>
          <w:iCs w:val="0"/>
        </w:rPr>
        <w:t>23</w:t>
      </w:r>
      <w:r>
        <w:rPr>
          <w:rStyle w:val="CharStyle40"/>
          <w:i w:val="0"/>
          <w:iCs w:val="0"/>
        </w:rPr>
        <w:t xml:space="preserve"> </w:t>
      </w:r>
      <w:r>
        <w:rPr>
          <w:lang w:val="es-ES" w:eastAsia="es-ES" w:bidi="es-ES"/>
          <w:w w:val="100"/>
          <w:spacing w:val="0"/>
          <w:color w:val="000000"/>
          <w:position w:val="0"/>
        </w:rPr>
        <w:t xml:space="preserve">Alcance </w:t>
      </w:r>
      <w:r>
        <w:rPr>
          <w:rStyle w:val="CharStyle310"/>
          <w:i/>
          <w:iCs/>
        </w:rPr>
        <w:t xml:space="preserve">y </w:t>
      </w:r>
      <w:r>
        <w:rPr>
          <w:lang w:val="es-ES" w:eastAsia="es-ES" w:bidi="es-ES"/>
          <w:w w:val="100"/>
          <w:spacing w:val="0"/>
          <w:color w:val="000000"/>
          <w:position w:val="0"/>
        </w:rPr>
        <w:t xml:space="preserve">significado del acto administrativo que determina el inmueble a expropiarse. Nulidad procesal </w:t>
      </w:r>
      <w:r>
        <w:rPr>
          <w:rStyle w:val="CharStyle310"/>
          <w:i/>
          <w:iCs/>
        </w:rPr>
        <w:t xml:space="preserve">y </w:t>
      </w:r>
      <w:r>
        <w:rPr>
          <w:lang w:val="es-ES" w:eastAsia="es-ES" w:bidi="es-ES"/>
          <w:w w:val="100"/>
          <w:spacing w:val="0"/>
          <w:color w:val="000000"/>
          <w:position w:val="0"/>
        </w:rPr>
        <w:t>presupuestos procesales,</w:t>
      </w:r>
      <w:r>
        <w:rPr>
          <w:rStyle w:val="CharStyle40"/>
          <w:i w:val="0"/>
          <w:iCs w:val="0"/>
        </w:rPr>
        <w:t xml:space="preserve"> en "Rev. D. P. P.", </w:t>
      </w:r>
      <w:r>
        <w:rPr>
          <w:rStyle w:val="CharStyle282"/>
          <w:i w:val="0"/>
          <w:iCs w:val="0"/>
        </w:rPr>
        <w:t xml:space="preserve">t. </w:t>
      </w:r>
      <w:r>
        <w:rPr>
          <w:rStyle w:val="CharStyle40"/>
          <w:i w:val="0"/>
          <w:iCs w:val="0"/>
        </w:rPr>
        <w:t>42, p. 323.</w:t>
      </w:r>
    </w:p>
    <w:p>
      <w:pPr>
        <w:pStyle w:val="Style285"/>
        <w:framePr w:w="5508" w:h="170" w:hRule="exact" w:wrap="none" w:vAnchor="page" w:hAnchor="page" w:x="1114" w:y="9861"/>
        <w:tabs>
          <w:tab w:leader="none" w:pos="548" w:val="left"/>
        </w:tabs>
        <w:widowControl w:val="0"/>
        <w:keepNext w:val="0"/>
        <w:keepLines w:val="0"/>
        <w:shd w:val="clear" w:color="auto" w:fill="auto"/>
        <w:bidi w:val="0"/>
        <w:spacing w:before="0" w:after="0"/>
        <w:ind w:left="360" w:right="0" w:firstLine="0"/>
      </w:pPr>
      <w:r>
        <w:rPr>
          <w:rStyle w:val="CharStyle311"/>
          <w:vertAlign w:val="superscript"/>
        </w:rPr>
        <w:t>26</w:t>
      </w:r>
      <w:r>
        <w:rPr>
          <w:rStyle w:val="CharStyle311"/>
        </w:rPr>
        <w:tab/>
        <w:t xml:space="preserve">Así, </w:t>
      </w:r>
      <w:r>
        <w:rPr>
          <w:rStyle w:val="CharStyle287"/>
        </w:rPr>
        <w:t xml:space="preserve">Hellwic, </w:t>
      </w:r>
      <w:r>
        <w:rPr>
          <w:rStyle w:val="CharStyle312"/>
        </w:rPr>
        <w:t>System,</w:t>
      </w:r>
      <w:r>
        <w:rPr>
          <w:rStyle w:val="CharStyle311"/>
        </w:rPr>
        <w:t xml:space="preserve"> </w:t>
      </w:r>
      <w:r>
        <w:rPr>
          <w:lang w:val="es-ES" w:eastAsia="es-ES" w:bidi="es-ES"/>
          <w:w w:val="100"/>
          <w:spacing w:val="0"/>
          <w:color w:val="000000"/>
          <w:position w:val="0"/>
        </w:rPr>
        <w:t>t. 1, p. 247.</w:t>
      </w:r>
    </w:p>
    <w:p>
      <w:pPr>
        <w:pStyle w:val="Style31"/>
        <w:framePr w:w="5508" w:h="348" w:hRule="exact" w:wrap="none" w:vAnchor="page" w:hAnchor="page" w:x="1114" w:y="10029"/>
        <w:tabs>
          <w:tab w:leader="none" w:pos="528" w:val="left"/>
        </w:tabs>
        <w:widowControl w:val="0"/>
        <w:keepNext w:val="0"/>
        <w:keepLines w:val="0"/>
        <w:shd w:val="clear" w:color="auto" w:fill="auto"/>
        <w:bidi w:val="0"/>
        <w:jc w:val="left"/>
        <w:spacing w:before="0" w:after="0" w:line="168" w:lineRule="exact"/>
        <w:ind w:left="0" w:right="0"/>
      </w:pPr>
      <w:r>
        <w:rPr>
          <w:lang w:val="es-ES" w:eastAsia="es-ES" w:bidi="es-ES"/>
          <w:vertAlign w:val="superscript"/>
          <w:w w:val="100"/>
          <w:spacing w:val="0"/>
          <w:color w:val="000000"/>
          <w:position w:val="0"/>
        </w:rPr>
        <w:t>27</w:t>
      </w:r>
      <w:r>
        <w:rPr>
          <w:lang w:val="es-ES" w:eastAsia="es-ES" w:bidi="es-ES"/>
          <w:w w:val="100"/>
          <w:spacing w:val="0"/>
          <w:color w:val="000000"/>
          <w:position w:val="0"/>
        </w:rPr>
        <w:tab/>
        <w:t>Así, el fallo del Tribunal de Apelaciones de 3er. Turno, en "Rev. D. J. A.", t. 47, p. 115.</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413" w:y="158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86</w:t>
      </w:r>
    </w:p>
    <w:p>
      <w:pPr>
        <w:pStyle w:val="Style122"/>
        <w:framePr w:wrap="none" w:vAnchor="page" w:hAnchor="page" w:x="2501" w:y="158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48" w:h="6764" w:hRule="exact" w:wrap="none" w:vAnchor="page" w:hAnchor="page" w:x="1393" w:y="2005"/>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dé a este problema depende, en todo caso, del derecho positivo y de su particular formulación. En nuestro derecho, aun reputando dudoso el punto, nos hemos inclinado por la afirmativa</w:t>
      </w:r>
      <w:r>
        <w:rPr>
          <w:lang w:val="es-ES" w:eastAsia="es-ES" w:bidi="es-ES"/>
          <w:vertAlign w:val="superscript"/>
          <w:w w:val="100"/>
          <w:spacing w:val="0"/>
          <w:color w:val="000000"/>
          <w:position w:val="0"/>
        </w:rPr>
        <w:t>28</w:t>
      </w:r>
      <w:r>
        <w:rPr>
          <w:lang w:val="es-ES" w:eastAsia="es-ES" w:bidi="es-ES"/>
          <w:w w:val="100"/>
          <w:spacing w:val="0"/>
          <w:color w:val="000000"/>
          <w:position w:val="0"/>
        </w:rPr>
        <w:t>.</w:t>
      </w:r>
    </w:p>
    <w:p>
      <w:pPr>
        <w:pStyle w:val="Style5"/>
        <w:framePr w:w="5448" w:h="6764" w:hRule="exact" w:wrap="none" w:vAnchor="page" w:hAnchor="page" w:x="1393" w:y="2005"/>
        <w:widowControl w:val="0"/>
        <w:keepNext w:val="0"/>
        <w:keepLines w:val="0"/>
        <w:shd w:val="clear" w:color="auto" w:fill="auto"/>
        <w:bidi w:val="0"/>
        <w:jc w:val="both"/>
        <w:spacing w:before="0" w:after="264" w:line="200" w:lineRule="exact"/>
        <w:ind w:left="0" w:right="0" w:firstLine="380"/>
      </w:pPr>
      <w:r>
        <w:rPr>
          <w:lang w:val="es-ES" w:eastAsia="es-ES" w:bidi="es-ES"/>
          <w:w w:val="100"/>
          <w:spacing w:val="0"/>
          <w:color w:val="000000"/>
          <w:position w:val="0"/>
        </w:rPr>
        <w:t>Podemos definir, pues, este primer grupo de presupuestos proce</w:t>
        <w:softHyphen/>
        <w:t>sales, como aquellos cuya ausencia obsta al andamiento de una acción y al nacimiento de un proceso</w:t>
      </w:r>
      <w:r>
        <w:rPr>
          <w:lang w:val="es-ES" w:eastAsia="es-ES" w:bidi="es-ES"/>
          <w:vertAlign w:val="superscript"/>
          <w:w w:val="100"/>
          <w:spacing w:val="0"/>
          <w:color w:val="000000"/>
          <w:position w:val="0"/>
        </w:rPr>
        <w:t>29</w:t>
      </w:r>
      <w:r>
        <w:rPr>
          <w:lang w:val="es-ES" w:eastAsia="es-ES" w:bidi="es-ES"/>
          <w:w w:val="100"/>
          <w:spacing w:val="0"/>
          <w:color w:val="000000"/>
          <w:position w:val="0"/>
        </w:rPr>
        <w:t>.</w:t>
      </w:r>
    </w:p>
    <w:p>
      <w:pPr>
        <w:pStyle w:val="Style24"/>
        <w:numPr>
          <w:ilvl w:val="0"/>
          <w:numId w:val="61"/>
        </w:numPr>
        <w:framePr w:w="5448" w:h="6764" w:hRule="exact" w:wrap="none" w:vAnchor="page" w:hAnchor="page" w:x="1393" w:y="2005"/>
        <w:tabs>
          <w:tab w:leader="none" w:pos="340"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Presupuestos procesales de la pretensión.</w:t>
      </w:r>
    </w:p>
    <w:p>
      <w:pPr>
        <w:pStyle w:val="Style5"/>
        <w:framePr w:w="5448" w:h="6764" w:hRule="exact" w:wrap="none" w:vAnchor="page" w:hAnchor="page" w:x="1393" w:y="200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segundo grupo está constituido, en nuestro concepto, por los presupuestos procesales de la pretensión.</w:t>
      </w:r>
    </w:p>
    <w:p>
      <w:pPr>
        <w:pStyle w:val="Style5"/>
        <w:framePr w:w="5448" w:h="6764" w:hRule="exact" w:wrap="none" w:vAnchor="page" w:hAnchor="page" w:x="1393" w:y="200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pretensión procesal es, como ya se ha visto, la autoatribución de un derecho y la petición de que sea tutelado. Los presupuestos procesales de esa pretensión no consisten tanto en la efectividad de ese derecho, como en la posibilidad de ejercerlo.</w:t>
      </w:r>
    </w:p>
    <w:p>
      <w:pPr>
        <w:pStyle w:val="Style5"/>
        <w:framePr w:w="5448" w:h="6764" w:hRule="exact" w:wrap="none" w:vAnchor="page" w:hAnchor="page" w:x="1393" w:y="200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Así, por ejemplo, si ha habido caducidad del derecho; o no se ha agotado la vía administrativa; o el pretensor aduce su propia falta, en contravención al precepto </w:t>
      </w:r>
      <w:r>
        <w:rPr>
          <w:rStyle w:val="CharStyle23"/>
        </w:rPr>
        <w:t>nemo auditur propriam turpitudinem allegans</w:t>
      </w:r>
      <w:r>
        <w:rPr>
          <w:lang w:val="es-ES" w:eastAsia="es-ES" w:bidi="es-ES"/>
          <w:w w:val="100"/>
          <w:spacing w:val="0"/>
          <w:color w:val="000000"/>
          <w:position w:val="0"/>
        </w:rPr>
        <w:t>; la pretensión no puede prosperar. No está en juego, como se ve, la acción procesal. Tampoco está en juego el derecho sustancial, que po</w:t>
        <w:softHyphen/>
        <w:t>dría ser fundado en más de un caso. Lo que está en juego es la inad</w:t>
        <w:softHyphen/>
        <w:t>misibilidad de la pretensión. Como hemos tratado de demostrarlo oportunamente</w:t>
      </w:r>
      <w:r>
        <w:rPr>
          <w:lang w:val="es-ES" w:eastAsia="es-ES" w:bidi="es-ES"/>
          <w:vertAlign w:val="superscript"/>
          <w:w w:val="100"/>
          <w:spacing w:val="0"/>
          <w:color w:val="000000"/>
          <w:position w:val="0"/>
        </w:rPr>
        <w:t>30 *</w:t>
      </w:r>
      <w:r>
        <w:rPr>
          <w:lang w:val="es-ES" w:eastAsia="es-ES" w:bidi="es-ES"/>
          <w:w w:val="100"/>
          <w:spacing w:val="0"/>
          <w:color w:val="000000"/>
          <w:position w:val="0"/>
        </w:rPr>
        <w:t>, no debe confundirse la acción con la pretensión ni con el derecho. Aquí la pretensión, como mero hecho procesal, queda colocada como centro de toda la construcción.</w:t>
      </w:r>
    </w:p>
    <w:p>
      <w:pPr>
        <w:pStyle w:val="Style5"/>
        <w:framePr w:w="5448" w:h="6764" w:hRule="exact" w:wrap="none" w:vAnchor="page" w:hAnchor="page" w:x="1393" w:y="200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Puede acontecer que, como sucede en buena parte de los códigos de Hispanoamérica, el derecho positivo carezca del instrumento procesal idóneo para debatir </w:t>
      </w:r>
      <w:r>
        <w:rPr>
          <w:rStyle w:val="CharStyle23"/>
        </w:rPr>
        <w:t>in limine litis</w:t>
      </w:r>
      <w:r>
        <w:rPr>
          <w:lang w:val="es-ES" w:eastAsia="es-ES" w:bidi="es-ES"/>
          <w:w w:val="100"/>
          <w:spacing w:val="0"/>
          <w:color w:val="000000"/>
          <w:position w:val="0"/>
        </w:rPr>
        <w:t xml:space="preserve"> este punto y la decisión deba postergar</w:t>
        <w:softHyphen/>
        <w:t xml:space="preserve">se para la sentencia definitiva. El derecho brasileño tiene el </w:t>
      </w:r>
      <w:r>
        <w:rPr>
          <w:rStyle w:val="CharStyle23"/>
        </w:rPr>
        <w:t>despacho sa- neadot</w:t>
      </w:r>
      <w:r>
        <w:rPr>
          <w:lang w:val="es-ES" w:eastAsia="es-ES" w:bidi="es-ES"/>
          <w:vertAlign w:val="superscript"/>
          <w:w w:val="100"/>
          <w:spacing w:val="0"/>
          <w:color w:val="000000"/>
          <w:position w:val="0"/>
        </w:rPr>
        <w:t>251</w:t>
      </w:r>
      <w:r>
        <w:rPr>
          <w:lang w:val="es-ES" w:eastAsia="es-ES" w:bidi="es-ES"/>
          <w:w w:val="100"/>
          <w:spacing w:val="0"/>
          <w:color w:val="000000"/>
          <w:position w:val="0"/>
        </w:rPr>
        <w:t xml:space="preserve">; el derecho francés, el </w:t>
      </w:r>
      <w:r>
        <w:rPr>
          <w:rStyle w:val="CharStyle23"/>
        </w:rPr>
        <w:t>fin de non recevoir;</w:t>
      </w:r>
      <w:r>
        <w:rPr>
          <w:lang w:val="es-ES" w:eastAsia="es-ES" w:bidi="es-ES"/>
          <w:w w:val="100"/>
          <w:spacing w:val="0"/>
          <w:color w:val="000000"/>
          <w:position w:val="0"/>
        </w:rPr>
        <w:t xml:space="preserve"> el derecho angloamerica</w:t>
        <w:softHyphen/>
        <w:t xml:space="preserve">no, el </w:t>
      </w:r>
      <w:r>
        <w:rPr>
          <w:rStyle w:val="CharStyle23"/>
        </w:rPr>
        <w:t>demurrer,</w:t>
      </w:r>
      <w:r>
        <w:rPr>
          <w:lang w:val="es-ES" w:eastAsia="es-ES" w:bidi="es-ES"/>
          <w:w w:val="100"/>
          <w:spacing w:val="0"/>
          <w:color w:val="000000"/>
          <w:position w:val="0"/>
        </w:rPr>
        <w:t xml:space="preserve"> institutos reiteradamente citados en este libro cuya fina</w:t>
        <w:softHyphen/>
        <w:t>lidad es evitar el proceso cuando la pretensión es inadmisible.</w:t>
      </w:r>
    </w:p>
    <w:p>
      <w:pPr>
        <w:pStyle w:val="Style31"/>
        <w:framePr w:w="5448" w:h="339" w:hRule="exact" w:wrap="none" w:vAnchor="page" w:hAnchor="page" w:x="1393" w:y="9054"/>
        <w:widowControl w:val="0"/>
        <w:keepNext w:val="0"/>
        <w:keepLines w:val="0"/>
        <w:shd w:val="clear" w:color="auto" w:fill="auto"/>
        <w:bidi w:val="0"/>
        <w:jc w:val="left"/>
        <w:spacing w:before="0" w:after="0" w:line="164" w:lineRule="exact"/>
        <w:ind w:left="0" w:right="0"/>
      </w:pPr>
      <w:r>
        <w:rPr>
          <w:lang w:val="es-ES" w:eastAsia="es-ES" w:bidi="es-ES"/>
          <w:vertAlign w:val="superscript"/>
          <w:w w:val="100"/>
          <w:spacing w:val="0"/>
          <w:color w:val="000000"/>
          <w:position w:val="0"/>
        </w:rPr>
        <w:t>28</w:t>
      </w:r>
      <w:r>
        <w:rPr>
          <w:lang w:val="es-ES" w:eastAsia="es-ES" w:bidi="es-ES"/>
          <w:w w:val="100"/>
          <w:spacing w:val="0"/>
          <w:color w:val="000000"/>
          <w:position w:val="0"/>
        </w:rPr>
        <w:t xml:space="preserve"> En la nota ya citada, publ. en "Rev. D. J. A.", t. 47, p. 215. Véase, sin embargo, "Rev. D. J. A.", t. 34, p. 205.</w:t>
      </w:r>
    </w:p>
    <w:p>
      <w:pPr>
        <w:pStyle w:val="Style31"/>
        <w:framePr w:w="5448" w:h="503" w:hRule="exact" w:wrap="none" w:vAnchor="page" w:hAnchor="page" w:x="1393" w:y="9390"/>
        <w:widowControl w:val="0"/>
        <w:keepNext w:val="0"/>
        <w:keepLines w:val="0"/>
        <w:shd w:val="clear" w:color="auto" w:fill="auto"/>
        <w:bidi w:val="0"/>
        <w:spacing w:before="0" w:after="0" w:line="164" w:lineRule="exact"/>
        <w:ind w:left="0" w:right="0"/>
      </w:pPr>
      <w:r>
        <w:rPr>
          <w:lang w:val="es-ES" w:eastAsia="es-ES" w:bidi="es-ES"/>
          <w:vertAlign w:val="superscript"/>
          <w:w w:val="100"/>
          <w:spacing w:val="0"/>
          <w:color w:val="000000"/>
          <w:position w:val="0"/>
        </w:rPr>
        <w:t>24</w:t>
      </w:r>
      <w:r>
        <w:rPr>
          <w:lang w:val="es-ES" w:eastAsia="es-ES" w:bidi="es-ES"/>
          <w:w w:val="100"/>
          <w:spacing w:val="0"/>
          <w:color w:val="000000"/>
          <w:position w:val="0"/>
        </w:rPr>
        <w:t xml:space="preserve"> Cfr. </w:t>
      </w:r>
      <w:r>
        <w:rPr>
          <w:rStyle w:val="CharStyle34"/>
        </w:rPr>
        <w:t xml:space="preserve">Machado Guimaraes, </w:t>
      </w:r>
      <w:r>
        <w:rPr>
          <w:rStyle w:val="CharStyle313"/>
        </w:rPr>
        <w:t xml:space="preserve">A </w:t>
      </w:r>
      <w:r>
        <w:rPr>
          <w:rStyle w:val="CharStyle35"/>
        </w:rPr>
        <w:t>instancia e a reinado processual,</w:t>
      </w:r>
      <w:r>
        <w:rPr>
          <w:lang w:val="es-ES" w:eastAsia="es-ES" w:bidi="es-ES"/>
          <w:w w:val="100"/>
          <w:spacing w:val="0"/>
          <w:color w:val="000000"/>
          <w:position w:val="0"/>
        </w:rPr>
        <w:t xml:space="preserve"> Río de Janeiro, 1939, p. 61, analiza los que él denomina "presupuestos procesales y condiciones de acción"; pero los vocablos tienen en ese estudio un sentido diferente.</w:t>
      </w:r>
    </w:p>
    <w:p>
      <w:pPr>
        <w:pStyle w:val="Style31"/>
        <w:framePr w:w="5448" w:h="167" w:hRule="exact" w:wrap="none" w:vAnchor="page" w:hAnchor="page" w:x="1393" w:y="9890"/>
        <w:widowControl w:val="0"/>
        <w:keepNext w:val="0"/>
        <w:keepLines w:val="0"/>
        <w:shd w:val="clear" w:color="auto" w:fill="auto"/>
        <w:bidi w:val="0"/>
        <w:jc w:val="left"/>
        <w:spacing w:before="0" w:after="0" w:line="164" w:lineRule="exact"/>
        <w:ind w:left="360" w:right="0" w:firstLine="0"/>
      </w:pPr>
      <w:r>
        <w:rPr>
          <w:lang w:val="es-ES" w:eastAsia="es-ES" w:bidi="es-ES"/>
          <w:w w:val="100"/>
          <w:spacing w:val="0"/>
          <w:color w:val="000000"/>
          <w:position w:val="0"/>
        </w:rPr>
        <w:t xml:space="preserve">W </w:t>
      </w:r>
      <w:r>
        <w:rPr>
          <w:rStyle w:val="CharStyle35"/>
        </w:rPr>
        <w:t>Supra,</w:t>
      </w:r>
      <w:r>
        <w:rPr>
          <w:lang w:val="es-ES" w:eastAsia="es-ES" w:bidi="es-ES"/>
          <w:w w:val="100"/>
          <w:spacing w:val="0"/>
          <w:color w:val="000000"/>
          <w:position w:val="0"/>
        </w:rPr>
        <w:t xml:space="preserve"> n° 41.</w:t>
      </w:r>
    </w:p>
    <w:p>
      <w:pPr>
        <w:pStyle w:val="Style31"/>
        <w:framePr w:w="5448" w:h="367" w:hRule="exact" w:wrap="none" w:vAnchor="page" w:hAnchor="page" w:x="1393" w:y="10062"/>
        <w:widowControl w:val="0"/>
        <w:keepNext w:val="0"/>
        <w:keepLines w:val="0"/>
        <w:shd w:val="clear" w:color="auto" w:fill="auto"/>
        <w:bidi w:val="0"/>
        <w:jc w:val="left"/>
        <w:spacing w:before="0" w:after="0" w:line="164" w:lineRule="exact"/>
        <w:ind w:left="0" w:right="0"/>
      </w:pPr>
      <w:r>
        <w:rPr>
          <w:rStyle w:val="CharStyle33"/>
        </w:rPr>
        <w:t xml:space="preserve">3' </w:t>
      </w:r>
      <w:r>
        <w:rPr>
          <w:lang w:val="es-ES" w:eastAsia="es-ES" w:bidi="es-ES"/>
          <w:w w:val="100"/>
          <w:spacing w:val="0"/>
          <w:color w:val="000000"/>
          <w:position w:val="0"/>
        </w:rPr>
        <w:t xml:space="preserve">Sobre este interesante instituto, recientemente, </w:t>
      </w:r>
      <w:r>
        <w:rPr>
          <w:rStyle w:val="CharStyle34"/>
        </w:rPr>
        <w:t xml:space="preserve">Lacerda, </w:t>
      </w:r>
      <w:r>
        <w:rPr>
          <w:rStyle w:val="CharStyle35"/>
        </w:rPr>
        <w:t>Despacho snneador,</w:t>
      </w:r>
      <w:r>
        <w:rPr>
          <w:lang w:val="es-ES" w:eastAsia="es-ES" w:bidi="es-ES"/>
          <w:w w:val="100"/>
          <w:spacing w:val="0"/>
          <w:color w:val="000000"/>
          <w:position w:val="0"/>
        </w:rPr>
        <w:t xml:space="preserve"> Porto Alegre, 1953, con abundante bibliografía sobre el tema.</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352" w:y="1433"/>
        <w:widowControl w:val="0"/>
        <w:keepNext w:val="0"/>
        <w:keepLines w:val="0"/>
        <w:shd w:val="clear" w:color="auto" w:fill="auto"/>
        <w:bidi w:val="0"/>
        <w:jc w:val="left"/>
        <w:spacing w:before="0" w:after="0" w:line="130" w:lineRule="exact"/>
        <w:ind w:left="0" w:right="0" w:firstLine="0"/>
      </w:pPr>
      <w:r>
        <w:rPr>
          <w:rStyle w:val="CharStyle265"/>
        </w:rPr>
        <w:t>La excepción</w:t>
      </w:r>
    </w:p>
    <w:p>
      <w:pPr>
        <w:pStyle w:val="Style41"/>
        <w:framePr w:wrap="none" w:vAnchor="page" w:hAnchor="page" w:x="6396" w:y="144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87</w:t>
      </w:r>
    </w:p>
    <w:p>
      <w:pPr>
        <w:pStyle w:val="Style5"/>
        <w:framePr w:w="5476" w:h="1927" w:hRule="exact" w:wrap="none" w:vAnchor="page" w:hAnchor="page" w:x="1136" w:y="187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falta de estos instrumentos constituye una seria dificultad en nuestro derecho. La caducidad de la pretensión de investigación de la paternidad, por ejemplo, tiene por objeto evitar el escándalo del pro</w:t>
        <w:softHyphen/>
        <w:t>ceso bajo ciertas condiciones; pero acontece que el proceso no se aho</w:t>
        <w:softHyphen/>
        <w:t>rra. Caducada la pretensión, la demanda debe ser rechazada sin en</w:t>
        <w:softHyphen/>
        <w:t>trar a examinar el mérito del asunto. Pero tal cosa sucede en la sen</w:t>
        <w:softHyphen/>
        <w:t>tencia definitiva, cuando ya se ha consumado el escándalo del proce</w:t>
        <w:softHyphen/>
        <w:t>so y se ha producido toda la prueba de los hechos que la justicia no quería conocer.</w:t>
      </w:r>
    </w:p>
    <w:p>
      <w:pPr>
        <w:pStyle w:val="Style24"/>
        <w:numPr>
          <w:ilvl w:val="0"/>
          <w:numId w:val="61"/>
        </w:numPr>
        <w:framePr w:w="5476" w:h="5620" w:hRule="exact" w:wrap="none" w:vAnchor="page" w:hAnchor="page" w:x="1136" w:y="4185"/>
        <w:tabs>
          <w:tab w:leader="none" w:pos="336" w:val="left"/>
        </w:tabs>
        <w:widowControl w:val="0"/>
        <w:keepNext w:val="0"/>
        <w:keepLines w:val="0"/>
        <w:shd w:val="clear" w:color="auto" w:fill="auto"/>
        <w:bidi w:val="0"/>
        <w:jc w:val="both"/>
        <w:spacing w:before="0" w:after="191" w:line="170" w:lineRule="exact"/>
        <w:ind w:left="0" w:right="0" w:firstLine="0"/>
      </w:pPr>
      <w:r>
        <w:rPr>
          <w:lang w:val="es-ES" w:eastAsia="es-ES" w:bidi="es-ES"/>
          <w:w w:val="100"/>
          <w:spacing w:val="0"/>
          <w:color w:val="000000"/>
          <w:position w:val="0"/>
        </w:rPr>
        <w:t>Presupuestos de validez del proceso.</w:t>
      </w:r>
    </w:p>
    <w:p>
      <w:pPr>
        <w:pStyle w:val="Style5"/>
        <w:framePr w:w="5476" w:h="5620" w:hRule="exact" w:wrap="none" w:vAnchor="page" w:hAnchor="page" w:x="1136" w:y="418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Un fallo de nuestra Suprema Corte</w:t>
      </w:r>
      <w:r>
        <w:rPr>
          <w:lang w:val="es-ES" w:eastAsia="es-ES" w:bidi="es-ES"/>
          <w:vertAlign w:val="superscript"/>
          <w:w w:val="100"/>
          <w:spacing w:val="0"/>
          <w:color w:val="000000"/>
          <w:position w:val="0"/>
        </w:rPr>
        <w:t>32</w:t>
      </w:r>
      <w:r>
        <w:rPr>
          <w:lang w:val="es-ES" w:eastAsia="es-ES" w:bidi="es-ES"/>
          <w:w w:val="100"/>
          <w:spacing w:val="0"/>
          <w:color w:val="000000"/>
          <w:position w:val="0"/>
        </w:rPr>
        <w:t xml:space="preserve"> ha considerado que un em</w:t>
        <w:softHyphen/>
        <w:t>plazamiento válido constituye un presupuesto procesal.</w:t>
      </w:r>
    </w:p>
    <w:p>
      <w:pPr>
        <w:pStyle w:val="Style5"/>
        <w:framePr w:w="5476" w:h="5620" w:hRule="exact" w:wrap="none" w:vAnchor="page" w:hAnchor="page" w:x="1136" w:y="418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La tesis debe examinarse con cierto cuidado. </w:t>
      </w:r>
      <w:r>
        <w:rPr>
          <w:rStyle w:val="CharStyle23"/>
        </w:rPr>
        <w:t>Prima facie</w:t>
      </w:r>
      <w:r>
        <w:rPr>
          <w:lang w:val="es-ES" w:eastAsia="es-ES" w:bidi="es-ES"/>
          <w:w w:val="100"/>
          <w:spacing w:val="0"/>
          <w:color w:val="000000"/>
          <w:position w:val="0"/>
        </w:rPr>
        <w:t xml:space="preserve"> la aseve</w:t>
        <w:softHyphen/>
        <w:t>ración es correcta. El art. 311, C.P.C., dispone que todo cuanto se haga en contra de las formas establecidas por la ley para realizar el empla</w:t>
        <w:softHyphen/>
        <w:t>zamiento del demandado, apareja nulidad del mismo. Hasta aquí la tesis parece correcta. Lo que es nulo provoca la invalidez formal de todos los actos dependientes y subsiguientes.</w:t>
      </w:r>
    </w:p>
    <w:p>
      <w:pPr>
        <w:pStyle w:val="Style5"/>
        <w:framePr w:w="5476" w:h="5620" w:hRule="exact" w:wrap="none" w:vAnchor="page" w:hAnchor="page" w:x="1136" w:y="418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Pero el problema se hace mucho más dudoso, cuando la nulidad pudo haber sido impugnada por la parte y no lo fue. Entonces el principio derivado de la falta de un presupuesto procesal entra en conflicto con el principio de convalidación. La parte que pudo impug</w:t>
        <w:softHyphen/>
        <w:t>nar la nulidad y no lo hizo, valida el acto con su consentimiento. Pero los presupuestos procesales, como se verá de inmediato, se hallan fuera de la voluntad de las partes y pueden ser invocados de oficio aun en los casos en que la parte interesada no se prevalga de esa defensa. Aquí ocurriría, en cambio, que el juez podría aducir la ausen</w:t>
        <w:softHyphen/>
        <w:t>cia del presupuesto procesal del emplazamiento válido, sólo en el caso de que la parte, con su consentimiento expreso o tácito, no hu</w:t>
        <w:softHyphen/>
        <w:t>biera convalidado la nulidad de que adolece el acto.</w:t>
      </w:r>
    </w:p>
    <w:p>
      <w:pPr>
        <w:pStyle w:val="Style5"/>
        <w:framePr w:w="5476" w:h="5620" w:hRule="exact" w:wrap="none" w:vAnchor="page" w:hAnchor="page" w:x="1136" w:y="418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experiencia que el caso deja, aun con esta salvedad, es que el concepto de presupuestos procesales puede ser extendido en la for</w:t>
        <w:softHyphen/>
        <w:t>ma en que lo ha hecho el fallo. Si por definición, son presupuestos procesales aquellas circunstancias sin las cuales el proceso carece de existencia jurídica o de validez formal, lo menos que se puede dedu</w:t>
        <w:softHyphen/>
      </w:r>
    </w:p>
    <w:p>
      <w:pPr>
        <w:pStyle w:val="Style31"/>
        <w:framePr w:wrap="none" w:vAnchor="page" w:hAnchor="page" w:x="1468" w:y="10081"/>
        <w:widowControl w:val="0"/>
        <w:keepNext w:val="0"/>
        <w:keepLines w:val="0"/>
        <w:shd w:val="clear" w:color="auto" w:fill="auto"/>
        <w:bidi w:val="0"/>
        <w:jc w:val="left"/>
        <w:spacing w:before="0" w:after="0" w:line="140" w:lineRule="exact"/>
        <w:ind w:left="360" w:right="0" w:firstLine="0"/>
      </w:pPr>
      <w:r>
        <w:rPr>
          <w:lang w:val="es-ES" w:eastAsia="es-ES" w:bidi="es-ES"/>
          <w:w w:val="100"/>
          <w:spacing w:val="0"/>
          <w:color w:val="000000"/>
          <w:position w:val="0"/>
        </w:rPr>
        <w:t>32 "L. J. U.", t. 6, p. 187.</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158" w:y="143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88</w:t>
      </w:r>
    </w:p>
    <w:p>
      <w:pPr>
        <w:pStyle w:val="Style122"/>
        <w:framePr w:wrap="none" w:vAnchor="page" w:hAnchor="page" w:x="2258" w:y="142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56" w:h="1928" w:hRule="exact" w:wrap="none" w:vAnchor="page" w:hAnchor="page" w:x="1146" w:y="187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cir es que un proceso nulo por vicio de forma cabe dentro de esa definición.</w:t>
      </w:r>
    </w:p>
    <w:p>
      <w:pPr>
        <w:pStyle w:val="Style5"/>
        <w:framePr w:w="5456" w:h="1928" w:hRule="exact" w:wrap="none" w:vAnchor="page" w:hAnchor="page" w:x="1146" w:y="187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Será menester, en consecuencia, extender el concepto en el senti</w:t>
        <w:softHyphen/>
        <w:t>do de sostener que el juez que al dictar su fallo, halle ante sí un proceso nulo, que no ha sido objeto de convalidación por la parte a quien el vicio perjudica, queda relevado de dictar sentencia sobre el mérito, en razón de adolecer la causa de un vicio que impide, por ausencia del presupuesto procesal de validez de los actos del proceso, examinar el derecho en discusión.</w:t>
      </w:r>
    </w:p>
    <w:p>
      <w:pPr>
        <w:pStyle w:val="Style24"/>
        <w:numPr>
          <w:ilvl w:val="0"/>
          <w:numId w:val="61"/>
        </w:numPr>
        <w:framePr w:w="5456" w:h="5620" w:hRule="exact" w:wrap="none" w:vAnchor="page" w:hAnchor="page" w:x="1146" w:y="4193"/>
        <w:tabs>
          <w:tab w:leader="none" w:pos="340"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Presupuestos de una sentencia favorable.</w:t>
      </w:r>
    </w:p>
    <w:p>
      <w:pPr>
        <w:pStyle w:val="Style5"/>
        <w:framePr w:w="5456" w:h="5620" w:hRule="exact" w:wrap="none" w:vAnchor="page" w:hAnchor="page" w:x="1146" w:y="419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teoría que reconoce la existencia de presupuestos de una sen</w:t>
        <w:softHyphen/>
        <w:t>tencia favorable a la que ciertos autores ya citados prestan acatamien</w:t>
        <w:softHyphen/>
        <w:t>to, constituye un alargamiento muy provechoso de este concepto. Pe</w:t>
        <w:softHyphen/>
        <w:t>ro lo que está por demostrarse es que los presupuestos de una senten</w:t>
        <w:softHyphen/>
        <w:t xml:space="preserve">cia favorable sean propiamente presupuestos </w:t>
      </w:r>
      <w:r>
        <w:rPr>
          <w:rStyle w:val="CharStyle23"/>
        </w:rPr>
        <w:t>procesales.</w:t>
      </w:r>
    </w:p>
    <w:p>
      <w:pPr>
        <w:pStyle w:val="Style5"/>
        <w:framePr w:w="5456" w:h="5620" w:hRule="exact" w:wrap="none" w:vAnchor="page" w:hAnchor="page" w:x="1146" w:y="419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En cierto modo, para tener una sentencia a favor no hay mejor presupuesto que un buen derecho. Sin él no habrá nunca un tribunal que llegue, en un Estado en que impere el principio de legalidad, a privar a un ciudadano de lo que es suyo o a atribuir a otro ciudadano lo que no le pertenece, salvo, por supuesto, el error</w:t>
      </w:r>
      <w:r>
        <w:rPr>
          <w:lang w:val="es-ES" w:eastAsia="es-ES" w:bidi="es-ES"/>
          <w:vertAlign w:val="superscript"/>
          <w:w w:val="100"/>
          <w:spacing w:val="0"/>
          <w:color w:val="000000"/>
          <w:position w:val="0"/>
        </w:rPr>
        <w:t>33</w:t>
      </w:r>
      <w:r>
        <w:rPr>
          <w:lang w:val="es-ES" w:eastAsia="es-ES" w:bidi="es-ES"/>
          <w:w w:val="100"/>
          <w:spacing w:val="0"/>
          <w:color w:val="000000"/>
          <w:position w:val="0"/>
        </w:rPr>
        <w:t>.</w:t>
      </w:r>
    </w:p>
    <w:p>
      <w:pPr>
        <w:pStyle w:val="Style5"/>
        <w:framePr w:w="5456" w:h="5620" w:hRule="exact" w:wrap="none" w:vAnchor="page" w:hAnchor="page" w:x="1146" w:y="419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Pero esta concepción es elemental y constituye sólo el punto de partida del cometido de la jurisdicción.</w:t>
      </w:r>
    </w:p>
    <w:p>
      <w:pPr>
        <w:pStyle w:val="Style5"/>
        <w:framePr w:w="5456" w:h="5620" w:hRule="exact" w:wrap="none" w:vAnchor="page" w:hAnchor="page" w:x="1146" w:y="419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Supongamos que un acreedor deja vencer el término probatorio sin suministrar la prueba de su crédito. Quiéralo o no, el tribunal no tendrá más remedio que rechazar su pretensión aunque la considere fundada. Supongamos, asimismo, que el demandado, que ha pagado efectivamente la deuda, ni invoca el pago ni prueba la extinción de la obligación. En ninguna de ambas hipótesis será posible al tribunal, aunque le consten los hechos por ciencia propia, dictar sentencia fa</w:t>
        <w:softHyphen/>
        <w:t>vorable al actor o al demandado respectivamente.</w:t>
      </w:r>
    </w:p>
    <w:p>
      <w:pPr>
        <w:pStyle w:val="Style5"/>
        <w:framePr w:w="5456" w:h="5620" w:hRule="exact" w:wrap="none" w:vAnchor="page" w:hAnchor="page" w:x="1146" w:y="419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invocación correcta del derecho, en ciertas situaciones, y la prueba del mismo cuando la ley lo requiere, no son en verdad presu</w:t>
        <w:softHyphen/>
        <w:t>puestos sustanciales de una sentencia favorable. Los presupuestos sus</w:t>
        <w:softHyphen/>
        <w:t>tanciales son los que dicen relación con la calidad de acreedor o de pagador. Lo que obsta, en los ejemplos, a una sentencia favorable, son</w:t>
      </w:r>
    </w:p>
    <w:p>
      <w:pPr>
        <w:pStyle w:val="Style133"/>
        <w:framePr w:wrap="none" w:vAnchor="page" w:hAnchor="page" w:x="1482" w:y="10093"/>
        <w:widowControl w:val="0"/>
        <w:keepNext w:val="0"/>
        <w:keepLines w:val="0"/>
        <w:shd w:val="clear" w:color="auto" w:fill="auto"/>
        <w:bidi w:val="0"/>
        <w:jc w:val="left"/>
        <w:spacing w:before="0" w:after="0" w:line="130" w:lineRule="exact"/>
        <w:ind w:left="360" w:right="0" w:firstLine="0"/>
      </w:pPr>
      <w:r>
        <w:rPr>
          <w:lang w:val="es-ES" w:eastAsia="es-ES" w:bidi="es-ES"/>
          <w:vertAlign w:val="superscript"/>
          <w:w w:val="100"/>
          <w:spacing w:val="0"/>
          <w:color w:val="000000"/>
          <w:position w:val="0"/>
        </w:rPr>
        <w:t>33</w:t>
      </w:r>
      <w:r>
        <w:rPr>
          <w:lang w:val="es-ES" w:eastAsia="es-ES" w:bidi="es-ES"/>
          <w:w w:val="100"/>
          <w:spacing w:val="0"/>
          <w:color w:val="000000"/>
          <w:position w:val="0"/>
        </w:rPr>
        <w:t xml:space="preserve"> </w:t>
      </w:r>
      <w:r>
        <w:rPr>
          <w:rStyle w:val="CharStyle314"/>
        </w:rPr>
        <w:t>Infra,</w:t>
      </w:r>
      <w:r>
        <w:rPr>
          <w:lang w:val="en-US" w:eastAsia="en-US" w:bidi="en-US"/>
          <w:w w:val="100"/>
          <w:spacing w:val="0"/>
          <w:color w:val="000000"/>
          <w:position w:val="0"/>
        </w:rPr>
        <w:t xml:space="preserve"> </w:t>
      </w:r>
      <w:r>
        <w:rPr>
          <w:lang w:val="es-ES" w:eastAsia="es-ES" w:bidi="es-ES"/>
          <w:w w:val="100"/>
          <w:spacing w:val="0"/>
          <w:color w:val="000000"/>
          <w:position w:val="0"/>
        </w:rPr>
        <w:t>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196 y 311.</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089" w:y="1577"/>
        <w:widowControl w:val="0"/>
        <w:keepNext w:val="0"/>
        <w:keepLines w:val="0"/>
        <w:shd w:val="clear" w:color="auto" w:fill="auto"/>
        <w:bidi w:val="0"/>
        <w:jc w:val="left"/>
        <w:spacing w:before="0" w:after="0" w:line="130" w:lineRule="exact"/>
        <w:ind w:left="0" w:right="0" w:firstLine="0"/>
      </w:pPr>
      <w:r>
        <w:rPr>
          <w:rStyle w:val="CharStyle265"/>
        </w:rPr>
        <w:t>La excepción</w:t>
      </w:r>
    </w:p>
    <w:p>
      <w:pPr>
        <w:pStyle w:val="Style41"/>
        <w:framePr w:wrap="none" w:vAnchor="page" w:hAnchor="page" w:x="6141" w:y="1601"/>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89</w:t>
      </w:r>
    </w:p>
    <w:p>
      <w:pPr>
        <w:pStyle w:val="Style5"/>
        <w:framePr w:w="5548" w:h="7786" w:hRule="exact" w:wrap="none" w:vAnchor="page" w:hAnchor="page" w:x="809" w:y="2027"/>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las circunstancias procesales de no haber probado el crédito o de no haber aducido ni justificado el pago en el proceso concreto en que una y otra circunstancia se producen. Ambas caben, pues, dentro del con</w:t>
        <w:softHyphen/>
        <w:t xml:space="preserve">cepto de presupuestos procesales </w:t>
      </w:r>
      <w:r>
        <w:rPr>
          <w:rStyle w:val="CharStyle23"/>
        </w:rPr>
        <w:t>lato sensit</w:t>
      </w:r>
      <w:r>
        <w:rPr>
          <w:lang w:val="es-ES" w:eastAsia="es-ES" w:bidi="es-ES"/>
          <w:w w:val="100"/>
          <w:spacing w:val="0"/>
          <w:color w:val="000000"/>
          <w:position w:val="0"/>
        </w:rPr>
        <w:t xml:space="preserve"> de una sentencia a favor del pretensor.</w:t>
      </w:r>
    </w:p>
    <w:p>
      <w:pPr>
        <w:pStyle w:val="Style5"/>
        <w:framePr w:w="5548" w:h="7786" w:hRule="exact" w:wrap="none" w:vAnchor="page" w:hAnchor="page" w:x="809" w:y="202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es fácil hacer una enumeración precisa de cuáles son los pre</w:t>
        <w:softHyphen/>
        <w:t>supuestos procesales de una sentencia favorable. La idea se halla aún en sus comienzos y no ha adquirido pleno desenvolvimiento. Pero tomando punto de partida en los ejemplos, podría afirmarse que en los casos propuestos son presupuestos de esta índole, una correcta invocación del derecho y la prueba del mismo en los casos en que la ley pone sobre el pretensor la carga de la prueba de los hechos consti</w:t>
        <w:softHyphen/>
        <w:t>tutivos de su pretensión; en otras palabras, de su condición de acree</w:t>
        <w:softHyphen/>
        <w:t>dor</w:t>
      </w:r>
      <w:r>
        <w:rPr>
          <w:lang w:val="es-ES" w:eastAsia="es-ES" w:bidi="es-ES"/>
          <w:vertAlign w:val="superscript"/>
          <w:w w:val="100"/>
          <w:spacing w:val="0"/>
          <w:color w:val="000000"/>
          <w:position w:val="0"/>
        </w:rPr>
        <w:t>34</w:t>
      </w:r>
      <w:r>
        <w:rPr>
          <w:lang w:val="es-ES" w:eastAsia="es-ES" w:bidi="es-ES"/>
          <w:w w:val="100"/>
          <w:spacing w:val="0"/>
          <w:color w:val="000000"/>
          <w:position w:val="0"/>
        </w:rPr>
        <w:t>. Si no satisface esa exigencia que la ley pone de su cargo, omite la realización de algo que condiciona el reconocimiento de su derecho. Sin el cumplimiento de esa condición rigurosamente procesal, el tribu</w:t>
        <w:softHyphen/>
        <w:t>nal no podrá emitir sentencia a su favor. Aun cuando su pretensión sea fundada, no podrá ser acogida por ausencia de un presupuesto, condi</w:t>
        <w:softHyphen/>
        <w:t>ción o requisito, impuesto por la ley para su reconocimiento.</w:t>
      </w:r>
    </w:p>
    <w:p>
      <w:pPr>
        <w:pStyle w:val="Style5"/>
        <w:framePr w:w="5548" w:h="7786" w:hRule="exact" w:wrap="none" w:vAnchor="page" w:hAnchor="page" w:x="809" w:y="202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la hipótesis del demandado que no invoca ni prueba el pago, militan las mismas circunstancias. Pero esa misma hipótesis sirve para formular dos aclaraciones necesarias.</w:t>
      </w:r>
    </w:p>
    <w:p>
      <w:pPr>
        <w:pStyle w:val="Style5"/>
        <w:framePr w:w="5548" w:h="7786" w:hRule="exact" w:wrap="none" w:vAnchor="page" w:hAnchor="page" w:x="809" w:y="202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Una es que la invocación correcta del derecho es un presupuesto procesal en aquellos casos en los cuales el juez no puede aducirlo de oficio. En las situaciones en que se aplica el precepto </w:t>
      </w:r>
      <w:r>
        <w:rPr>
          <w:rStyle w:val="CharStyle23"/>
        </w:rPr>
        <w:t>jura novit curia</w:t>
      </w:r>
      <w:r>
        <w:rPr>
          <w:rStyle w:val="CharStyle23"/>
          <w:vertAlign w:val="superscript"/>
        </w:rPr>
        <w:t xml:space="preserve">35 </w:t>
      </w:r>
      <w:r>
        <w:rPr>
          <w:lang w:val="es-ES" w:eastAsia="es-ES" w:bidi="es-ES"/>
          <w:w w:val="100"/>
          <w:spacing w:val="0"/>
          <w:color w:val="000000"/>
          <w:position w:val="0"/>
        </w:rPr>
        <w:t>la invocación del derecho no es un presupuesto procesal. La referida máxima, según la cual "el derecho lo sabe el juez", supone, como se verá oportunamente, que los tribunales no están ligados a la ignoran</w:t>
        <w:softHyphen/>
        <w:t xml:space="preserve">cia, al error o a la omisión de las partes en lo que atañe a la aplicación del derecho. Pero acontece que hay situaciones en las cuales el juez no puede suplir la omisión de las partes. Tal es el caso, frecuente en la mayoría de las legislaciones, de la excepción de prescripción, que no puede hacerse valer </w:t>
      </w:r>
      <w:r>
        <w:rPr>
          <w:rStyle w:val="CharStyle23"/>
        </w:rPr>
        <w:t>ex officio.</w:t>
      </w:r>
      <w:r>
        <w:rPr>
          <w:lang w:val="es-ES" w:eastAsia="es-ES" w:bidi="es-ES"/>
          <w:w w:val="100"/>
          <w:spacing w:val="0"/>
          <w:color w:val="000000"/>
          <w:position w:val="0"/>
        </w:rPr>
        <w:t xml:space="preserve"> En ese caso, es correcto hablar de una invocación de esa defensa, como un presupuesto procesal a una sen</w:t>
        <w:softHyphen/>
        <w:t>tencia favorable a la declaración de prescripción.</w:t>
      </w:r>
    </w:p>
    <w:p>
      <w:pPr>
        <w:pStyle w:val="Style5"/>
        <w:framePr w:w="5548" w:h="7786" w:hRule="exact" w:wrap="none" w:vAnchor="page" w:hAnchor="page" w:x="809" w:y="202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Todavía sirve la misma hipótesis como ejemplo para el otro pre</w:t>
        <w:softHyphen/>
        <w:t>supuesto procesal, el relativo a una adecuada prueba del derecho. Si</w:t>
      </w:r>
    </w:p>
    <w:p>
      <w:pPr>
        <w:pStyle w:val="Style31"/>
        <w:framePr w:w="1428" w:h="204" w:hRule="exact" w:wrap="none" w:vAnchor="page" w:hAnchor="page" w:x="1133" w:y="10053"/>
        <w:tabs>
          <w:tab w:leader="none" w:pos="556" w:val="left"/>
        </w:tabs>
        <w:widowControl w:val="0"/>
        <w:keepNext w:val="0"/>
        <w:keepLines w:val="0"/>
        <w:shd w:val="clear" w:color="auto" w:fill="auto"/>
        <w:bidi w:val="0"/>
        <w:spacing w:before="0" w:after="0" w:line="170" w:lineRule="exact"/>
        <w:ind w:left="360" w:right="0" w:firstLine="0"/>
      </w:pPr>
      <w:r>
        <w:rPr>
          <w:rStyle w:val="CharStyle315"/>
          <w:vertAlign w:val="superscript"/>
        </w:rPr>
        <w:t>34</w:t>
      </w:r>
      <w:r>
        <w:rPr>
          <w:rStyle w:val="CharStyle315"/>
        </w:rPr>
        <w:tab/>
      </w:r>
      <w:r>
        <w:rPr>
          <w:rStyle w:val="CharStyle316"/>
        </w:rPr>
        <w:t>Infrn,</w:t>
      </w:r>
      <w:r>
        <w:rPr>
          <w:rStyle w:val="CharStyle315"/>
        </w:rPr>
        <w:t xml:space="preserve"> </w:t>
      </w:r>
      <w:r>
        <w:rPr>
          <w:lang w:val="es-ES" w:eastAsia="es-ES" w:bidi="es-ES"/>
          <w:w w:val="100"/>
          <w:spacing w:val="0"/>
          <w:color w:val="000000"/>
          <w:position w:val="0"/>
        </w:rPr>
        <w:t>n°s- 152 y ss.</w:t>
      </w:r>
    </w:p>
    <w:p>
      <w:pPr>
        <w:pStyle w:val="Style31"/>
        <w:framePr w:w="1428" w:h="176" w:hRule="exact" w:wrap="none" w:vAnchor="page" w:hAnchor="page" w:x="1133" w:y="10277"/>
        <w:tabs>
          <w:tab w:leader="none" w:pos="560" w:val="left"/>
        </w:tabs>
        <w:widowControl w:val="0"/>
        <w:keepNext w:val="0"/>
        <w:keepLines w:val="0"/>
        <w:shd w:val="clear" w:color="auto" w:fill="auto"/>
        <w:bidi w:val="0"/>
        <w:spacing w:before="0" w:after="0" w:line="140" w:lineRule="exact"/>
        <w:ind w:left="360" w:right="0" w:firstLine="0"/>
      </w:pPr>
      <w:r>
        <w:rPr>
          <w:lang w:val="es-ES" w:eastAsia="es-ES" w:bidi="es-ES"/>
          <w:vertAlign w:val="superscript"/>
          <w:w w:val="100"/>
          <w:spacing w:val="0"/>
          <w:color w:val="000000"/>
          <w:position w:val="0"/>
        </w:rPr>
        <w:t>35</w:t>
      </w:r>
      <w:r>
        <w:rPr>
          <w:lang w:val="es-ES" w:eastAsia="es-ES" w:bidi="es-ES"/>
          <w:w w:val="100"/>
          <w:spacing w:val="0"/>
          <w:color w:val="000000"/>
          <w:position w:val="0"/>
        </w:rPr>
        <w:tab/>
      </w:r>
      <w:r>
        <w:rPr>
          <w:rStyle w:val="CharStyle35"/>
        </w:rPr>
        <w:t>Infrn,</w:t>
      </w:r>
      <w:r>
        <w:rPr>
          <w:lang w:val="es-ES" w:eastAsia="es-ES" w:bidi="es-ES"/>
          <w:w w:val="100"/>
          <w:spacing w:val="0"/>
          <w:color w:val="000000"/>
          <w:position w:val="0"/>
        </w:rPr>
        <w:t xml:space="preserve"> n° 181.</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107"/>
        <w:framePr w:wrap="none" w:vAnchor="page" w:hAnchor="page" w:x="1217" w:y="1527"/>
        <w:widowControl w:val="0"/>
        <w:keepNext w:val="0"/>
        <w:keepLines w:val="0"/>
        <w:shd w:val="clear" w:color="auto" w:fill="auto"/>
        <w:bidi w:val="0"/>
        <w:jc w:val="left"/>
        <w:spacing w:before="0" w:after="0" w:line="160" w:lineRule="exact"/>
        <w:ind w:left="0" w:right="0" w:firstLine="0"/>
      </w:pPr>
      <w:r>
        <w:rPr>
          <w:rStyle w:val="CharStyle278"/>
          <w:lang w:val="en-US" w:eastAsia="en-US" w:bidi="en-US"/>
        </w:rPr>
        <w:t>90</w:t>
      </w:r>
    </w:p>
    <w:p>
      <w:pPr>
        <w:pStyle w:val="Style122"/>
        <w:framePr w:wrap="none" w:vAnchor="page" w:hAnchor="page" w:x="2313" w:y="152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8" w:h="3300" w:hRule="exact" w:wrap="none" w:vAnchor="page" w:hAnchor="page" w:x="1209" w:y="1943"/>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en el caso, ni el actor ni el demandado produjeran la prueba de su derecho, el demandado puede salir absuelto a pesar de su omisión o de su error. Si el actor, teniendo sobre sí la carga de la prueba del crédito, no demuestra la existencia del mismo, el demandado debe ser absuelto, aunque nada haya dicho ni probado.</w:t>
      </w:r>
    </w:p>
    <w:p>
      <w:pPr>
        <w:pStyle w:val="Style5"/>
        <w:framePr w:w="5468" w:h="3300" w:hRule="exact" w:wrap="none" w:vAnchor="page" w:hAnchor="page" w:x="1209" w:y="194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Los presupuestos de una sentencia favorable al acreedor, invoca</w:t>
        <w:softHyphen/>
        <w:t>ción del derecho y prueba del mismo, son a la vez circunstancias que favorecen al demandado en caso de omisión dél actor. Entre un actor y un demandado omisos en satisfacer la prueba, vence el demandado y no el actor, si sobre éste pesa la carga de la prueba.</w:t>
      </w:r>
    </w:p>
    <w:p>
      <w:pPr>
        <w:pStyle w:val="Style5"/>
        <w:framePr w:w="5468" w:h="3300" w:hRule="exact" w:wrap="none" w:vAnchor="page" w:hAnchor="page" w:x="1209" w:y="194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Puede resumirse, pues, este punto diciendo: la invocación del derecho, cuando ella es indispensable, y la producción de la prueba cuando se tiene sobre sí la carga de la misma, son presupuestos pro</w:t>
        <w:softHyphen/>
        <w:t>cesales de una sentencia favorable. No alcanza, como dice el precepto de la sabiduría popular, con tener derecho: es preciso también saber demostrarlo y probarlo.</w:t>
      </w:r>
    </w:p>
    <w:p>
      <w:pPr>
        <w:pStyle w:val="Style24"/>
        <w:numPr>
          <w:ilvl w:val="0"/>
          <w:numId w:val="61"/>
        </w:numPr>
        <w:framePr w:w="5468" w:h="3892" w:hRule="exact" w:wrap="none" w:vAnchor="page" w:hAnchor="page" w:x="1209" w:y="5611"/>
        <w:tabs>
          <w:tab w:leader="none" w:pos="340" w:val="left"/>
        </w:tabs>
        <w:widowControl w:val="0"/>
        <w:keepNext w:val="0"/>
        <w:keepLines w:val="0"/>
        <w:shd w:val="clear" w:color="auto" w:fill="auto"/>
        <w:bidi w:val="0"/>
        <w:jc w:val="both"/>
        <w:spacing w:before="0" w:after="194" w:line="170" w:lineRule="exact"/>
        <w:ind w:left="0" w:right="0" w:firstLine="0"/>
      </w:pPr>
      <w:r>
        <w:rPr>
          <w:lang w:val="es-ES" w:eastAsia="es-ES" w:bidi="es-ES"/>
          <w:w w:val="100"/>
          <w:spacing w:val="0"/>
          <w:color w:val="000000"/>
          <w:position w:val="0"/>
        </w:rPr>
        <w:t>Interés de la teoría de los presupuestos procesales.</w:t>
      </w:r>
    </w:p>
    <w:p>
      <w:pPr>
        <w:pStyle w:val="Style5"/>
        <w:framePr w:w="5468" w:h="3892" w:hRule="exact" w:wrap="none" w:vAnchor="page" w:hAnchor="page" w:x="1209" w:y="5611"/>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Se ha dicho</w:t>
      </w:r>
      <w:r>
        <w:rPr>
          <w:lang w:val="es-ES" w:eastAsia="es-ES" w:bidi="es-ES"/>
          <w:vertAlign w:val="superscript"/>
          <w:w w:val="100"/>
          <w:spacing w:val="0"/>
          <w:color w:val="000000"/>
          <w:position w:val="0"/>
        </w:rPr>
        <w:t>36</w:t>
      </w:r>
      <w:r>
        <w:rPr>
          <w:lang w:val="es-ES" w:eastAsia="es-ES" w:bidi="es-ES"/>
          <w:w w:val="100"/>
          <w:spacing w:val="0"/>
          <w:color w:val="000000"/>
          <w:position w:val="0"/>
        </w:rPr>
        <w:t xml:space="preserve"> que la teoría de los presupuestos procesales es hoy un objeto que debería conservarse en una vitrina de museo.</w:t>
      </w:r>
    </w:p>
    <w:p>
      <w:pPr>
        <w:pStyle w:val="Style5"/>
        <w:framePr w:w="5468" w:h="3892" w:hRule="exact" w:wrap="none" w:vAnchor="page" w:hAnchor="page" w:x="1209" w:y="5611"/>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La observación, acaso válida en el ámbito de la doctrina italiana en la cual fue formulada, no lo es en el resto de la doctrina europea y mucho menos en la americana. Creemos que fue en la primera edición de este libro, en 1942, donde apareció por primera vez el concepto, implantado en una concepción general del derecho procesal americano. No fue eso un mérito, por supuesto, ya que esa teoría estaba ampliamente desenvuelta en el pensamiento de nuestros maes</w:t>
        <w:softHyphen/>
        <w:t>tros europeos. Pero nadie podrá desconocer que no sólo en el campo de la doctrina sino también y muy especialmente en el de la jurispru</w:t>
        <w:softHyphen/>
        <w:t>dencia, esta concepción ha tenido extraordinaria resonancia. Día a día los fallos judiciales se hacen cargo de este pensamiento y lo utilizan en sus motivaciones</w:t>
      </w:r>
      <w:r>
        <w:rPr>
          <w:lang w:val="es-ES" w:eastAsia="es-ES" w:bidi="es-ES"/>
          <w:vertAlign w:val="superscript"/>
          <w:w w:val="100"/>
          <w:spacing w:val="0"/>
          <w:color w:val="000000"/>
          <w:position w:val="0"/>
        </w:rPr>
        <w:t>37</w:t>
      </w:r>
      <w:r>
        <w:rPr>
          <w:lang w:val="es-ES" w:eastAsia="es-ES" w:bidi="es-ES"/>
          <w:w w:val="100"/>
          <w:spacing w:val="0"/>
          <w:color w:val="000000"/>
          <w:position w:val="0"/>
        </w:rPr>
        <w:t>.</w:t>
      </w:r>
    </w:p>
    <w:p>
      <w:pPr>
        <w:pStyle w:val="Style5"/>
        <w:framePr w:w="5468" w:h="3892" w:hRule="exact" w:wrap="none" w:vAnchor="page" w:hAnchor="page" w:x="1209" w:y="5611"/>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Cuando un concepto de doctrina resulta de tal manera fecundo y aprovechable por los jueces, es porque todavía, en ese ambiente,.está cumpliendo una verdadera función jurídica.</w:t>
      </w:r>
    </w:p>
    <w:p>
      <w:pPr>
        <w:pStyle w:val="Style11"/>
        <w:framePr w:w="5468" w:h="546" w:hRule="exact" w:wrap="none" w:vAnchor="page" w:hAnchor="page" w:x="1209" w:y="9797"/>
        <w:widowControl w:val="0"/>
        <w:keepNext w:val="0"/>
        <w:keepLines w:val="0"/>
        <w:shd w:val="clear" w:color="auto" w:fill="auto"/>
        <w:bidi w:val="0"/>
        <w:jc w:val="both"/>
        <w:spacing w:before="0" w:after="0" w:line="168" w:lineRule="exact"/>
        <w:ind w:left="0" w:right="0" w:firstLine="360"/>
      </w:pPr>
      <w:r>
        <w:rPr>
          <w:rStyle w:val="CharStyle317"/>
          <w:vertAlign w:val="superscript"/>
        </w:rPr>
        <w:t>3(1</w:t>
      </w:r>
      <w:r>
        <w:rPr>
          <w:rStyle w:val="CharStyle317"/>
        </w:rPr>
        <w:t xml:space="preserve"> Caknfihi </w:t>
      </w:r>
      <w:r>
        <w:rPr>
          <w:lang w:val="es-ES" w:eastAsia="es-ES" w:bidi="es-ES"/>
          <w:w w:val="100"/>
          <w:spacing w:val="0"/>
          <w:color w:val="000000"/>
          <w:position w:val="0"/>
        </w:rPr>
        <w:t>ii, en su apostilla publ. en "Rev. D. P.", 1952, I, p. 152.</w:t>
      </w:r>
    </w:p>
    <w:p>
      <w:pPr>
        <w:pStyle w:val="Style11"/>
        <w:numPr>
          <w:ilvl w:val="0"/>
          <w:numId w:val="67"/>
        </w:numPr>
        <w:framePr w:w="5468" w:h="546" w:hRule="exact" w:wrap="none" w:vAnchor="page" w:hAnchor="page" w:x="1209" w:y="9797"/>
        <w:tabs>
          <w:tab w:leader="none" w:pos="564" w:val="left"/>
        </w:tabs>
        <w:widowControl w:val="0"/>
        <w:keepNext w:val="0"/>
        <w:keepLines w:val="0"/>
        <w:shd w:val="clear" w:color="auto" w:fill="auto"/>
        <w:bidi w:val="0"/>
        <w:jc w:val="both"/>
        <w:spacing w:before="0" w:after="0" w:line="168" w:lineRule="exact"/>
        <w:ind w:left="0" w:right="0" w:firstLine="360"/>
      </w:pPr>
      <w:r>
        <w:rPr>
          <w:lang w:val="es-ES" w:eastAsia="es-ES" w:bidi="es-ES"/>
          <w:w w:val="100"/>
          <w:spacing w:val="0"/>
          <w:color w:val="000000"/>
          <w:position w:val="0"/>
        </w:rPr>
        <w:t>Cfr., por ej., los fallos publicados en "Rev. D. J. A.", t. 40, p. 335; t. 47, ps. 115 y 215 (antes, erróneamente, t. 31, p. 135); "L. J. U.", casos 1273, 1311, 1893, 2320.</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429" w:y="1499"/>
        <w:widowControl w:val="0"/>
        <w:keepNext w:val="0"/>
        <w:keepLines w:val="0"/>
        <w:shd w:val="clear" w:color="auto" w:fill="auto"/>
        <w:bidi w:val="0"/>
        <w:jc w:val="left"/>
        <w:spacing w:before="0" w:after="0" w:line="150" w:lineRule="exact"/>
        <w:ind w:left="0" w:right="0" w:firstLine="0"/>
      </w:pPr>
      <w:r>
        <w:rPr>
          <w:rStyle w:val="CharStyle291"/>
        </w:rPr>
        <w:t xml:space="preserve">La </w:t>
      </w:r>
      <w:r>
        <w:rPr>
          <w:rStyle w:val="CharStyle265"/>
        </w:rPr>
        <w:t>excepción</w:t>
      </w:r>
    </w:p>
    <w:p>
      <w:pPr>
        <w:pStyle w:val="Style101"/>
        <w:framePr w:wrap="none" w:vAnchor="page" w:hAnchor="page" w:x="6481" w:y="1507"/>
        <w:widowControl w:val="0"/>
        <w:keepNext w:val="0"/>
        <w:keepLines w:val="0"/>
        <w:shd w:val="clear" w:color="auto" w:fill="auto"/>
        <w:bidi w:val="0"/>
        <w:jc w:val="left"/>
        <w:spacing w:before="0" w:after="0" w:line="150" w:lineRule="exact"/>
        <w:ind w:left="0" w:right="0" w:firstLine="0"/>
      </w:pPr>
      <w:r>
        <w:rPr>
          <w:rStyle w:val="CharStyle318"/>
        </w:rPr>
        <w:t>91</w:t>
      </w:r>
    </w:p>
    <w:p>
      <w:pPr>
        <w:pStyle w:val="Style5"/>
        <w:framePr w:w="5508" w:h="3670" w:hRule="exact" w:wrap="none" w:vAnchor="page" w:hAnchor="page" w:x="1189" w:y="193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Conviene, pues, dejar para más adelante la instalación en el museo.</w:t>
      </w:r>
    </w:p>
    <w:p>
      <w:pPr>
        <w:pStyle w:val="Style5"/>
        <w:framePr w:w="5508" w:h="3670" w:hRule="exact" w:wrap="none" w:vAnchor="page" w:hAnchor="page" w:x="1189" w:y="193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Las confusiones de la doctrina y de la jurisprudencia sobre este particular son muy acentuadas y han conducido a frecuentes pertur</w:t>
        <w:softHyphen/>
        <w:t xml:space="preserve">baciones. No es la menor de ellas, la que hace pensar a los litigantes que el juez decide </w:t>
      </w:r>
      <w:r>
        <w:rPr>
          <w:rStyle w:val="CharStyle23"/>
        </w:rPr>
        <w:t>ultra petita</w:t>
      </w:r>
      <w:r>
        <w:rPr>
          <w:lang w:val="es-ES" w:eastAsia="es-ES" w:bidi="es-ES"/>
          <w:w w:val="100"/>
          <w:spacing w:val="0"/>
          <w:color w:val="000000"/>
          <w:position w:val="0"/>
        </w:rPr>
        <w:t xml:space="preserve"> y se sustituye a la parte, cuando se rehúsa a admitir una demanda que carece de algunos de los elemen</w:t>
        <w:softHyphen/>
        <w:t>tos esenciales requeridos para su validez</w:t>
      </w:r>
      <w:r>
        <w:rPr>
          <w:lang w:val="es-ES" w:eastAsia="es-ES" w:bidi="es-ES"/>
          <w:vertAlign w:val="superscript"/>
          <w:w w:val="100"/>
          <w:spacing w:val="0"/>
          <w:color w:val="000000"/>
          <w:position w:val="0"/>
        </w:rPr>
        <w:t>38</w:t>
      </w:r>
      <w:r>
        <w:rPr>
          <w:lang w:val="es-ES" w:eastAsia="es-ES" w:bidi="es-ES"/>
          <w:w w:val="100"/>
          <w:spacing w:val="0"/>
          <w:color w:val="000000"/>
          <w:position w:val="0"/>
        </w:rPr>
        <w:t>.</w:t>
      </w:r>
    </w:p>
    <w:p>
      <w:pPr>
        <w:pStyle w:val="Style5"/>
        <w:framePr w:w="5508" w:h="3670" w:hRule="exact" w:wrap="none" w:vAnchor="page" w:hAnchor="page" w:x="1189" w:y="193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Sin embargo, nada es más natural y lógico que el juez actúe de tal manera. Los presupuestos son, como se ha dicho, circunstancias ante</w:t>
        <w:softHyphen/>
        <w:t>riores a la decisión del juez sin las cuales éste no puede acoger la demanda o la defensa. Y para ello no se requiere alegación de parte, porque no está en las facultades del magistrado atribuirse una com</w:t>
        <w:softHyphen/>
        <w:t>petencia que la ley no le ha dado, dotar a los litigantes de una capa</w:t>
        <w:softHyphen/>
        <w:t>cidad de la que la ley les ha privado, atribuirles calidades que no les competen, o acoger pretensiones inadmisibles o citar sentencias favo</w:t>
        <w:softHyphen/>
        <w:t>rables cuando aquellos a quienes benefician no han satisfecho las con</w:t>
        <w:softHyphen/>
        <w:t>diciones requeridas para su emisión.</w:t>
      </w:r>
    </w:p>
    <w:p>
      <w:pPr>
        <w:pStyle w:val="Style24"/>
        <w:numPr>
          <w:ilvl w:val="0"/>
          <w:numId w:val="69"/>
        </w:numPr>
        <w:framePr w:w="5508" w:h="3062" w:hRule="exact" w:wrap="none" w:vAnchor="page" w:hAnchor="page" w:x="1189" w:y="6061"/>
        <w:tabs>
          <w:tab w:leader="none" w:pos="340" w:val="left"/>
        </w:tabs>
        <w:widowControl w:val="0"/>
        <w:keepNext w:val="0"/>
        <w:keepLines w:val="0"/>
        <w:shd w:val="clear" w:color="auto" w:fill="auto"/>
        <w:bidi w:val="0"/>
        <w:jc w:val="left"/>
        <w:spacing w:before="0" w:after="177" w:line="208" w:lineRule="exact"/>
        <w:ind w:left="380" w:right="1360" w:hanging="380"/>
      </w:pPr>
      <w:r>
        <w:rPr>
          <w:lang w:val="es-ES" w:eastAsia="es-ES" w:bidi="es-ES"/>
          <w:w w:val="100"/>
          <w:spacing w:val="0"/>
          <w:color w:val="000000"/>
          <w:position w:val="0"/>
        </w:rPr>
        <w:t>La excepción como medio legal de denunciar la falta de un presupuesto procesal.</w:t>
      </w:r>
    </w:p>
    <w:p>
      <w:pPr>
        <w:pStyle w:val="Style5"/>
        <w:framePr w:w="5508" w:h="3062" w:hRule="exact" w:wrap="none" w:vAnchor="page" w:hAnchor="page" w:x="1189" w:y="606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Cuando se examina el problema de los presupuestos procesales en relación con el de las excepciones, se comprueba que en múltiples casos, la excepción es un medio legal de denunciar al juez la falta de presupuestos necesarios para la validez del juicio.</w:t>
      </w:r>
    </w:p>
    <w:p>
      <w:pPr>
        <w:pStyle w:val="Style5"/>
        <w:framePr w:w="5508" w:h="3062" w:hRule="exact" w:wrap="none" w:vAnchor="page" w:hAnchor="page" w:x="1189" w:y="606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falta de competencia se denuncia mediante la excepción de incompetencia; la incapacidad de las partes</w:t>
      </w:r>
      <w:r>
        <w:rPr>
          <w:lang w:val="es-ES" w:eastAsia="es-ES" w:bidi="es-ES"/>
          <w:vertAlign w:val="superscript"/>
          <w:w w:val="100"/>
          <w:spacing w:val="0"/>
          <w:color w:val="000000"/>
          <w:position w:val="0"/>
        </w:rPr>
        <w:t>39</w:t>
      </w:r>
      <w:r>
        <w:rPr>
          <w:lang w:val="es-ES" w:eastAsia="es-ES" w:bidi="es-ES"/>
          <w:w w:val="100"/>
          <w:spacing w:val="0"/>
          <w:color w:val="000000"/>
          <w:position w:val="0"/>
        </w:rPr>
        <w:t>, o la defectuosa repre</w:t>
        <w:softHyphen/>
        <w:t>sentación, mediante la excepción de falta de personería; la ausencia de formas en la demanda, mediante la excepción de defecto formal en el modo de preparar la demanda. Y así sucesivamente. Estas excepcio</w:t>
        <w:softHyphen/>
        <w:t>nes aparecen en todos los códigos, lo que pone de relieve la importan</w:t>
        <w:softHyphen/>
        <w:t>cia de dichos requisitos para constituir un juicio válido.</w:t>
      </w:r>
    </w:p>
    <w:p>
      <w:pPr>
        <w:pStyle w:val="Style31"/>
        <w:framePr w:w="5480" w:h="538" w:hRule="exact" w:wrap="none" w:vAnchor="page" w:hAnchor="page" w:x="1189" w:y="9465"/>
        <w:tabs>
          <w:tab w:leader="none" w:pos="524"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38</w:t>
      </w:r>
      <w:r>
        <w:rPr>
          <w:lang w:val="es-ES" w:eastAsia="es-ES" w:bidi="es-ES"/>
          <w:w w:val="100"/>
          <w:spacing w:val="0"/>
          <w:color w:val="000000"/>
          <w:position w:val="0"/>
        </w:rPr>
        <w:tab/>
        <w:t xml:space="preserve">Así ocurre, por ejemplo, con </w:t>
      </w:r>
      <w:r>
        <w:rPr>
          <w:rStyle w:val="CharStyle34"/>
        </w:rPr>
        <w:t xml:space="preserve">Márquez Caballero, </w:t>
      </w:r>
      <w:r>
        <w:rPr>
          <w:rStyle w:val="CharStyle35"/>
        </w:rPr>
        <w:t>Nulidad y subsanación "ex ojfíáv" en el proceso civil,</w:t>
      </w:r>
      <w:r>
        <w:rPr>
          <w:lang w:val="es-ES" w:eastAsia="es-ES" w:bidi="es-ES"/>
          <w:w w:val="100"/>
          <w:spacing w:val="0"/>
          <w:color w:val="000000"/>
          <w:position w:val="0"/>
        </w:rPr>
        <w:t xml:space="preserve"> en "Rev. D. P. esp.", 1945, p. 15. La mayoría de las nulidades enunciadas en su estudio constituyen faltas de presupuestos procesales.</w:t>
      </w:r>
    </w:p>
    <w:p>
      <w:pPr>
        <w:pStyle w:val="Style31"/>
        <w:framePr w:w="5480" w:h="336" w:hRule="exact" w:wrap="none" w:vAnchor="page" w:hAnchor="page" w:x="1189" w:y="10001"/>
        <w:tabs>
          <w:tab w:leader="none" w:pos="516" w:val="left"/>
        </w:tabs>
        <w:widowControl w:val="0"/>
        <w:keepNext w:val="0"/>
        <w:keepLines w:val="0"/>
        <w:shd w:val="clear" w:color="auto" w:fill="auto"/>
        <w:bidi w:val="0"/>
        <w:jc w:val="left"/>
        <w:spacing w:before="0" w:after="0" w:line="168" w:lineRule="exact"/>
        <w:ind w:left="0" w:right="0"/>
      </w:pPr>
      <w:r>
        <w:rPr>
          <w:lang w:val="es-ES" w:eastAsia="es-ES" w:bidi="es-ES"/>
          <w:vertAlign w:val="superscript"/>
          <w:w w:val="100"/>
          <w:spacing w:val="0"/>
          <w:color w:val="000000"/>
          <w:position w:val="0"/>
        </w:rPr>
        <w:t>39</w:t>
      </w:r>
      <w:r>
        <w:rPr>
          <w:lang w:val="es-ES" w:eastAsia="es-ES" w:bidi="es-ES"/>
          <w:w w:val="100"/>
          <w:spacing w:val="0"/>
          <w:color w:val="000000"/>
          <w:position w:val="0"/>
        </w:rPr>
        <w:tab/>
        <w:t>Correcta aplicación frente a la incapacidad del actor, en "L. J. U.", t. 11, caso 1893, v t. 16, caso 2330.</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41"/>
        <w:framePr w:wrap="none" w:vAnchor="page" w:hAnchor="page" w:x="1215" w:y="1523"/>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92</w:t>
      </w:r>
    </w:p>
    <w:p>
      <w:pPr>
        <w:pStyle w:val="Style122"/>
        <w:framePr w:wrap="none" w:vAnchor="page" w:hAnchor="page" w:x="2315" w:y="152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12" w:h="5104" w:hRule="exact" w:wrap="none" w:vAnchor="page" w:hAnchor="page" w:x="1187" w:y="1937"/>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Pero debe aclararse que tal relación no es constante. Por un lado, debe recordarse, una vez más, que los presupuestos procesales no necesitan excepción y pueden hacerse valer de oficio por el juez. Y por otro lado, debe también recordarse que existen numerosas excepcio</w:t>
        <w:softHyphen/>
        <w:t>nes, que no son denuncia de falta de presupuestos. Así, por ejemplo, es evidente que la excepción de arraigo que muchos de nuestros có</w:t>
        <w:softHyphen/>
        <w:t>digos recogen todavía, no procura denunciar la falta de un presupues</w:t>
        <w:softHyphen/>
        <w:t>to procesal, porque bien puede realizarse un proceso válido sin que el demandado exija al actor fianza de arraigo.</w:t>
      </w:r>
    </w:p>
    <w:p>
      <w:pPr>
        <w:pStyle w:val="Style5"/>
        <w:framePr w:w="5512" w:h="5104" w:hRule="exact" w:wrap="none" w:vAnchor="page" w:hAnchor="page" w:x="1187" w:y="1937"/>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En la doctrina más reciente y en el lenguaje de la jurisprudencia, los presupuestos procesales han sido denominados, además, cuestio</w:t>
        <w:softHyphen/>
        <w:t>nes de procedibilidad, y se suponen vigentes tanto en materia civil como penal</w:t>
      </w:r>
      <w:r>
        <w:rPr>
          <w:lang w:val="es-ES" w:eastAsia="es-ES" w:bidi="es-ES"/>
          <w:vertAlign w:val="superscript"/>
          <w:w w:val="100"/>
          <w:spacing w:val="0"/>
          <w:color w:val="000000"/>
          <w:position w:val="0"/>
        </w:rPr>
        <w:t>40</w:t>
      </w:r>
      <w:r>
        <w:rPr>
          <w:lang w:val="es-ES" w:eastAsia="es-ES" w:bidi="es-ES"/>
          <w:w w:val="100"/>
          <w:spacing w:val="0"/>
          <w:color w:val="000000"/>
          <w:position w:val="0"/>
        </w:rPr>
        <w:t>. Últimamente, se ha preferido denominarles óbices de procedibilidad</w:t>
      </w:r>
      <w:r>
        <w:rPr>
          <w:lang w:val="es-ES" w:eastAsia="es-ES" w:bidi="es-ES"/>
          <w:vertAlign w:val="superscript"/>
          <w:w w:val="100"/>
          <w:spacing w:val="0"/>
          <w:color w:val="000000"/>
          <w:position w:val="0"/>
        </w:rPr>
        <w:t>41</w:t>
      </w:r>
      <w:r>
        <w:rPr>
          <w:lang w:val="es-ES" w:eastAsia="es-ES" w:bidi="es-ES"/>
          <w:w w:val="100"/>
          <w:spacing w:val="0"/>
          <w:color w:val="000000"/>
          <w:position w:val="0"/>
        </w:rPr>
        <w:t>, con el objeto de subrayar el impedimento que su ausencia crea en el proceso.</w:t>
      </w:r>
    </w:p>
    <w:p>
      <w:pPr>
        <w:pStyle w:val="Style5"/>
        <w:framePr w:w="5512" w:h="5104" w:hRule="exact" w:wrap="none" w:vAnchor="page" w:hAnchor="page" w:x="1187" w:y="1937"/>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Al mantener, por nuestra parte, el léxico de la doctrina dominan</w:t>
        <w:softHyphen/>
        <w:t>te, lo hacemos por considerar que la falta de presupuesto no obsta al procedimiento, sino al proceso; y en cuanto a la segunda denomina</w:t>
        <w:softHyphen/>
        <w:t>ción, la descartamos porque lo que es un óbice es la falta de presu</w:t>
        <w:softHyphen/>
        <w:t>puesto y no el presupuesto mismo. Escogemos el anverso y no el reverso del instituto. Como la palabra lo dice, un pre-supuesto es un supuesto previo, una suposición necesariamente anterior a la presen</w:t>
        <w:softHyphen/>
        <w:t>cia de un objeto, sin la cual éste no puede hacerse perceptible ante nosotros.</w:t>
      </w:r>
    </w:p>
    <w:p>
      <w:pPr>
        <w:pStyle w:val="Style24"/>
        <w:numPr>
          <w:ilvl w:val="0"/>
          <w:numId w:val="69"/>
        </w:numPr>
        <w:framePr w:w="5512" w:h="1744" w:hRule="exact" w:wrap="none" w:vAnchor="page" w:hAnchor="page" w:x="1187" w:y="7447"/>
        <w:tabs>
          <w:tab w:leader="none" w:pos="340"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Clasificación de las excepciones.</w:t>
      </w:r>
    </w:p>
    <w:p>
      <w:pPr>
        <w:pStyle w:val="Style5"/>
        <w:framePr w:w="5512" w:h="1744" w:hRule="exact" w:wrap="none" w:vAnchor="page" w:hAnchor="page" w:x="1187" w:y="7447"/>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La doctrina europea había admitido, especialmente por parte de los autores alemanes e italianos, la clasificación entre excepciones en sentido sustancial y excepciones en sentido lato. Algunos escritores</w:t>
      </w:r>
      <w:r>
        <w:rPr>
          <w:lang w:val="es-ES" w:eastAsia="es-ES" w:bidi="es-ES"/>
          <w:vertAlign w:val="superscript"/>
          <w:w w:val="100"/>
          <w:spacing w:val="0"/>
          <w:color w:val="000000"/>
          <w:position w:val="0"/>
        </w:rPr>
        <w:t xml:space="preserve">42 </w:t>
      </w:r>
      <w:r>
        <w:rPr>
          <w:lang w:val="es-ES" w:eastAsia="es-ES" w:bidi="es-ES"/>
          <w:w w:val="100"/>
          <w:spacing w:val="0"/>
          <w:color w:val="000000"/>
          <w:position w:val="0"/>
        </w:rPr>
        <w:t xml:space="preserve">hicieron penetrar dentro de estas dos categorías una tercera, un </w:t>
      </w:r>
      <w:r>
        <w:rPr>
          <w:rStyle w:val="CharStyle23"/>
        </w:rPr>
        <w:t>quid médium,</w:t>
      </w:r>
      <w:r>
        <w:rPr>
          <w:lang w:val="es-ES" w:eastAsia="es-ES" w:bidi="es-ES"/>
          <w:w w:val="100"/>
          <w:spacing w:val="0"/>
          <w:color w:val="000000"/>
          <w:position w:val="0"/>
        </w:rPr>
        <w:t xml:space="preserve"> consistente en aquellas situaciones en que la defensa impide el nacimiento de un derecho o destruye el derecho ya nacido; pero</w:t>
      </w:r>
    </w:p>
    <w:p>
      <w:pPr>
        <w:pStyle w:val="Style31"/>
        <w:framePr w:w="5512" w:h="367" w:hRule="exact" w:wrap="none" w:vAnchor="page" w:hAnchor="page" w:x="1187" w:y="9480"/>
        <w:tabs>
          <w:tab w:leader="none" w:pos="504" w:val="left"/>
        </w:tabs>
        <w:widowControl w:val="0"/>
        <w:keepNext w:val="0"/>
        <w:keepLines w:val="0"/>
        <w:shd w:val="clear" w:color="auto" w:fill="auto"/>
        <w:bidi w:val="0"/>
        <w:jc w:val="left"/>
        <w:spacing w:before="0" w:after="0" w:line="164" w:lineRule="exact"/>
        <w:ind w:left="0" w:right="0" w:firstLine="380"/>
      </w:pPr>
      <w:r>
        <w:rPr>
          <w:lang w:val="es-ES" w:eastAsia="es-ES" w:bidi="es-ES"/>
          <w:vertAlign w:val="superscript"/>
          <w:w w:val="100"/>
          <w:spacing w:val="0"/>
          <w:color w:val="000000"/>
          <w:position w:val="0"/>
        </w:rPr>
        <w:t>40</w:t>
      </w:r>
      <w:r>
        <w:rPr>
          <w:lang w:val="es-ES" w:eastAsia="es-ES" w:bidi="es-ES"/>
          <w:w w:val="100"/>
          <w:spacing w:val="0"/>
          <w:color w:val="000000"/>
          <w:position w:val="0"/>
        </w:rPr>
        <w:tab/>
        <w:t>Cfr., para la jurisprudencia uruguaya, "L. J. U.", t. 6, caso 1273; t. 6, caso 1311; "Rev. D.J.A.", t. 46, ps. 45, 73 y 95.</w:t>
      </w:r>
    </w:p>
    <w:p>
      <w:pPr>
        <w:pStyle w:val="Style31"/>
        <w:framePr w:w="5512" w:h="339" w:hRule="exact" w:wrap="none" w:vAnchor="page" w:hAnchor="page" w:x="1187" w:y="9844"/>
        <w:tabs>
          <w:tab w:leader="none" w:pos="508" w:val="left"/>
        </w:tabs>
        <w:widowControl w:val="0"/>
        <w:keepNext w:val="0"/>
        <w:keepLines w:val="0"/>
        <w:shd w:val="clear" w:color="auto" w:fill="auto"/>
        <w:bidi w:val="0"/>
        <w:jc w:val="left"/>
        <w:spacing w:before="0" w:after="0" w:line="164" w:lineRule="exact"/>
        <w:ind w:left="0" w:right="0" w:firstLine="400"/>
      </w:pPr>
      <w:r>
        <w:rPr>
          <w:rStyle w:val="CharStyle33"/>
          <w:vertAlign w:val="superscript"/>
        </w:rPr>
        <w:t>41</w:t>
      </w:r>
      <w:r>
        <w:rPr>
          <w:rStyle w:val="CharStyle33"/>
        </w:rPr>
        <w:tab/>
        <w:t xml:space="preserve">GóMtz </w:t>
      </w:r>
      <w:r>
        <w:rPr>
          <w:rStyle w:val="CharStyle34"/>
        </w:rPr>
        <w:t xml:space="preserve">Orhankia, </w:t>
      </w:r>
      <w:r>
        <w:rPr>
          <w:rStyle w:val="CharStyle35"/>
        </w:rPr>
        <w:t>La acción penal como derecho al proceso,</w:t>
      </w:r>
      <w:r>
        <w:rPr>
          <w:lang w:val="es-ES" w:eastAsia="es-ES" w:bidi="es-ES"/>
          <w:w w:val="100"/>
          <w:spacing w:val="0"/>
          <w:color w:val="000000"/>
          <w:position w:val="0"/>
        </w:rPr>
        <w:t xml:space="preserve"> en "Revista de Derecho Privado", Madrid, 1. 32, p. 97.</w:t>
      </w:r>
    </w:p>
    <w:p>
      <w:pPr>
        <w:pStyle w:val="Style31"/>
        <w:numPr>
          <w:ilvl w:val="0"/>
          <w:numId w:val="71"/>
        </w:numPr>
        <w:framePr w:w="5512" w:h="195" w:hRule="exact" w:wrap="none" w:vAnchor="page" w:hAnchor="page" w:x="1187" w:y="10176"/>
        <w:tabs>
          <w:tab w:leader="none" w:pos="568" w:val="left"/>
        </w:tabs>
        <w:widowControl w:val="0"/>
        <w:keepNext w:val="0"/>
        <w:keepLines w:val="0"/>
        <w:shd w:val="clear" w:color="auto" w:fill="auto"/>
        <w:bidi w:val="0"/>
        <w:spacing w:before="0" w:after="0" w:line="164" w:lineRule="exact"/>
        <w:ind w:left="380" w:right="0" w:firstLine="0"/>
      </w:pPr>
      <w:r>
        <w:rPr>
          <w:rStyle w:val="CharStyle127"/>
        </w:rPr>
        <w:t xml:space="preserve">Ukic.rr, </w:t>
      </w:r>
      <w:r>
        <w:rPr>
          <w:rStyle w:val="CharStyle35"/>
        </w:rPr>
        <w:t>Si/stem,</w:t>
      </w:r>
      <w:r>
        <w:rPr>
          <w:lang w:val="es-ES" w:eastAsia="es-ES" w:bidi="es-ES"/>
          <w:w w:val="100"/>
          <w:spacing w:val="0"/>
          <w:color w:val="000000"/>
          <w:position w:val="0"/>
        </w:rPr>
        <w:t xml:space="preserve"> II, § 124, p. 490.</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457" w:y="1527"/>
        <w:widowControl w:val="0"/>
        <w:keepNext w:val="0"/>
        <w:keepLines w:val="0"/>
        <w:shd w:val="clear" w:color="auto" w:fill="auto"/>
        <w:bidi w:val="0"/>
        <w:jc w:val="left"/>
        <w:spacing w:before="0" w:after="0" w:line="150" w:lineRule="exact"/>
        <w:ind w:left="0" w:right="0" w:firstLine="0"/>
      </w:pPr>
      <w:r>
        <w:rPr>
          <w:rStyle w:val="CharStyle291"/>
        </w:rPr>
        <w:t xml:space="preserve">La </w:t>
      </w:r>
      <w:r>
        <w:rPr>
          <w:rStyle w:val="CharStyle265"/>
        </w:rPr>
        <w:t>excepción</w:t>
      </w:r>
    </w:p>
    <w:p>
      <w:pPr>
        <w:pStyle w:val="Style107"/>
        <w:framePr w:wrap="none" w:vAnchor="page" w:hAnchor="page" w:x="6505" w:y="1523"/>
        <w:widowControl w:val="0"/>
        <w:keepNext w:val="0"/>
        <w:keepLines w:val="0"/>
        <w:shd w:val="clear" w:color="auto" w:fill="auto"/>
        <w:bidi w:val="0"/>
        <w:jc w:val="left"/>
        <w:spacing w:before="0" w:after="0" w:line="160" w:lineRule="exact"/>
        <w:ind w:left="0" w:right="0" w:firstLine="0"/>
      </w:pPr>
      <w:r>
        <w:rPr>
          <w:rStyle w:val="CharStyle182"/>
          <w:lang w:val="it-IT" w:eastAsia="it-IT" w:bidi="it-IT"/>
        </w:rPr>
        <w:t>93</w:t>
      </w:r>
    </w:p>
    <w:p>
      <w:pPr>
        <w:pStyle w:val="Style5"/>
        <w:framePr w:w="5548" w:h="2719" w:hRule="exact" w:wrap="none" w:vAnchor="page" w:hAnchor="page" w:x="1169" w:y="1952"/>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esto sólo ocurre mediando alegación de parte. Son impedimentos que operan </w:t>
      </w:r>
      <w:r>
        <w:rPr>
          <w:rStyle w:val="CharStyle23"/>
        </w:rPr>
        <w:t>ipso jure,</w:t>
      </w:r>
      <w:r>
        <w:rPr>
          <w:lang w:val="es-ES" w:eastAsia="es-ES" w:bidi="es-ES"/>
          <w:w w:val="100"/>
          <w:spacing w:val="0"/>
          <w:color w:val="000000"/>
          <w:position w:val="0"/>
        </w:rPr>
        <w:t xml:space="preserve"> pero sólo a petición de aquel a quien la defensa perjudica.</w:t>
      </w:r>
    </w:p>
    <w:p>
      <w:pPr>
        <w:pStyle w:val="Style5"/>
        <w:framePr w:w="5548" w:h="2719" w:hRule="exact" w:wrap="none" w:vAnchor="page" w:hAnchor="page" w:x="1169" w:y="1952"/>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Esta concepción fue rechazada</w:t>
      </w:r>
      <w:r>
        <w:rPr>
          <w:lang w:val="es-ES" w:eastAsia="es-ES" w:bidi="es-ES"/>
          <w:vertAlign w:val="superscript"/>
          <w:w w:val="100"/>
          <w:spacing w:val="0"/>
          <w:color w:val="000000"/>
          <w:position w:val="0"/>
        </w:rPr>
        <w:t>43</w:t>
      </w:r>
      <w:r>
        <w:rPr>
          <w:lang w:val="es-ES" w:eastAsia="es-ES" w:bidi="es-ES"/>
          <w:w w:val="100"/>
          <w:spacing w:val="0"/>
          <w:color w:val="000000"/>
          <w:position w:val="0"/>
        </w:rPr>
        <w:t xml:space="preserve"> y no prevaleció. Sin embargo, en nuestros días ha vuelto a hallar defensores que en forma entusiasta han propugnado su adopción</w:t>
      </w:r>
      <w:r>
        <w:rPr>
          <w:lang w:val="es-ES" w:eastAsia="es-ES" w:bidi="es-ES"/>
          <w:vertAlign w:val="superscript"/>
          <w:w w:val="100"/>
          <w:spacing w:val="0"/>
          <w:color w:val="000000"/>
          <w:position w:val="0"/>
        </w:rPr>
        <w:t>44</w:t>
      </w:r>
      <w:r>
        <w:rPr>
          <w:lang w:val="es-ES" w:eastAsia="es-ES" w:bidi="es-ES"/>
          <w:w w:val="100"/>
          <w:spacing w:val="0"/>
          <w:color w:val="000000"/>
          <w:position w:val="0"/>
        </w:rPr>
        <w:t xml:space="preserve">. No ha sido fácil hallar en el derecho alemán e italiano, ejemplos de este tipo de defensa. Dentro de nuestro derecho podría hallarse un caso muy especialmente adaptado a esta situación en el art. 1318, C.P.C., según el cual la perención de la instancia se opera </w:t>
      </w:r>
      <w:r>
        <w:rPr>
          <w:rStyle w:val="CharStyle23"/>
        </w:rPr>
        <w:t>ipso jure,</w:t>
      </w:r>
      <w:r>
        <w:rPr>
          <w:lang w:val="es-ES" w:eastAsia="es-ES" w:bidi="es-ES"/>
          <w:w w:val="100"/>
          <w:spacing w:val="0"/>
          <w:color w:val="000000"/>
          <w:position w:val="0"/>
        </w:rPr>
        <w:t xml:space="preserve"> pero sólo puede decidirse a petición de parte.</w:t>
      </w:r>
    </w:p>
    <w:p>
      <w:pPr>
        <w:pStyle w:val="Style5"/>
        <w:framePr w:w="5548" w:h="2719" w:hRule="exact" w:wrap="none" w:vAnchor="page" w:hAnchor="page" w:x="1169" w:y="1952"/>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Sin embargo, el carácter excepcional de la situación no insta a generalizarla ni a crear con ella una nueva categoría en la ya difícil agrupación de las excepciones.</w:t>
      </w:r>
    </w:p>
    <w:p>
      <w:pPr>
        <w:pStyle w:val="Style24"/>
        <w:numPr>
          <w:ilvl w:val="0"/>
          <w:numId w:val="69"/>
        </w:numPr>
        <w:framePr w:w="5548" w:h="3312" w:hRule="exact" w:wrap="none" w:vAnchor="page" w:hAnchor="page" w:x="1169" w:y="5051"/>
        <w:tabs>
          <w:tab w:leader="none" w:pos="340"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Distintos tipos de excepciones.</w:t>
      </w:r>
    </w:p>
    <w:p>
      <w:pPr>
        <w:pStyle w:val="Style5"/>
        <w:framePr w:w="5548" w:h="3312" w:hRule="exact" w:wrap="none" w:vAnchor="page" w:hAnchor="page" w:x="1169" w:y="505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La clasificación más común de las excepciones, en el derecho de nuestros países, es la que distingue entre dilatorias, perentorias y mixtas</w:t>
      </w:r>
      <w:r>
        <w:rPr>
          <w:lang w:val="es-ES" w:eastAsia="es-ES" w:bidi="es-ES"/>
          <w:vertAlign w:val="superscript"/>
          <w:w w:val="100"/>
          <w:spacing w:val="0"/>
          <w:color w:val="000000"/>
          <w:position w:val="0"/>
        </w:rPr>
        <w:t>45</w:t>
      </w:r>
      <w:r>
        <w:rPr>
          <w:lang w:val="es-ES" w:eastAsia="es-ES" w:bidi="es-ES"/>
          <w:w w:val="100"/>
          <w:spacing w:val="0"/>
          <w:color w:val="000000"/>
          <w:position w:val="0"/>
        </w:rPr>
        <w:t>.</w:t>
      </w:r>
    </w:p>
    <w:p>
      <w:pPr>
        <w:pStyle w:val="Style5"/>
        <w:framePr w:w="5548" w:h="3312" w:hRule="exact" w:wrap="none" w:vAnchor="page" w:hAnchor="page" w:x="1169" w:y="505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Esta clasificación toma los distintos tipos de excepciones conside</w:t>
        <w:softHyphen/>
        <w:t>rando su finalidad procesal, sus relaciones con el proceso, según tien</w:t>
        <w:softHyphen/>
        <w:t>dan a postergar la contestación de la demanda, que la ataquen direc</w:t>
        <w:softHyphen/>
        <w:t>tamente provocando una defensa sobre el fondo, o que mediante una simple cuestión previa se procure la liquidación total del juicio.</w:t>
      </w:r>
    </w:p>
    <w:p>
      <w:pPr>
        <w:pStyle w:val="Style5"/>
        <w:framePr w:w="5548" w:h="3312" w:hRule="exact" w:wrap="none" w:vAnchor="page" w:hAnchor="page" w:x="1169" w:y="505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A la primera categoría pertenecen, según las definiciones corrientes, aquellas que tienden a dilatar o postergar la contestación de la demanda: incompetencia, litispendencia, defecto formal de la demanda, etc.</w:t>
      </w:r>
    </w:p>
    <w:p>
      <w:pPr>
        <w:pStyle w:val="Style5"/>
        <w:framePr w:w="5548" w:h="3312" w:hRule="exact" w:wrap="none" w:vAnchor="page" w:hAnchor="page" w:x="1169" w:y="5051"/>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A la segunda, las que se emiten sobre el fondo mismo del asunto y se deciden en la sentencia definitiva: pago, compensación, novación, la llamada habitualmente </w:t>
      </w:r>
      <w:r>
        <w:rPr>
          <w:rStyle w:val="CharStyle23"/>
        </w:rPr>
        <w:t>exceptio sine actione agit,</w:t>
      </w:r>
      <w:r>
        <w:rPr>
          <w:lang w:val="es-ES" w:eastAsia="es-ES" w:bidi="es-ES"/>
          <w:w w:val="100"/>
          <w:spacing w:val="0"/>
          <w:color w:val="000000"/>
          <w:position w:val="0"/>
        </w:rPr>
        <w:t xml:space="preserve"> etc.</w:t>
      </w:r>
    </w:p>
    <w:p>
      <w:pPr>
        <w:pStyle w:val="Style31"/>
        <w:framePr w:w="5476" w:h="368" w:hRule="exact" w:wrap="none" w:vAnchor="page" w:hAnchor="page" w:x="1169" w:y="8649"/>
        <w:tabs>
          <w:tab w:leader="none" w:pos="520"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43</w:t>
        <w:tab/>
      </w:r>
      <w:r>
        <w:rPr>
          <w:rStyle w:val="CharStyle120"/>
        </w:rPr>
        <w:t xml:space="preserve">Fadda </w:t>
      </w:r>
      <w:r>
        <w:rPr>
          <w:lang w:val="es-ES" w:eastAsia="es-ES" w:bidi="es-ES"/>
          <w:w w:val="100"/>
          <w:spacing w:val="0"/>
          <w:color w:val="000000"/>
          <w:position w:val="0"/>
        </w:rPr>
        <w:t xml:space="preserve">y </w:t>
      </w:r>
      <w:r>
        <w:rPr>
          <w:rStyle w:val="CharStyle120"/>
          <w:lang w:val="it-IT" w:eastAsia="it-IT" w:bidi="it-IT"/>
        </w:rPr>
        <w:t xml:space="preserve">Bensa, </w:t>
      </w:r>
      <w:r>
        <w:rPr>
          <w:lang w:val="es-ES" w:eastAsia="es-ES" w:bidi="es-ES"/>
          <w:w w:val="100"/>
          <w:spacing w:val="0"/>
          <w:color w:val="000000"/>
          <w:position w:val="0"/>
        </w:rPr>
        <w:t xml:space="preserve">en nota a la traducción italiana de las </w:t>
      </w:r>
      <w:r>
        <w:rPr>
          <w:rStyle w:val="CharStyle35"/>
        </w:rPr>
        <w:t>Pandectas,</w:t>
      </w:r>
      <w:r>
        <w:rPr>
          <w:lang w:val="es-ES" w:eastAsia="es-ES" w:bidi="es-ES"/>
          <w:w w:val="100"/>
          <w:spacing w:val="0"/>
          <w:color w:val="000000"/>
          <w:position w:val="0"/>
        </w:rPr>
        <w:t xml:space="preserve"> de </w:t>
      </w:r>
      <w:r>
        <w:rPr>
          <w:rStyle w:val="CharStyle120"/>
        </w:rPr>
        <w:t xml:space="preserve">Windscheid, </w:t>
      </w:r>
      <w:r>
        <w:rPr>
          <w:lang w:val="es-ES" w:eastAsia="es-ES" w:bidi="es-ES"/>
          <w:w w:val="100"/>
          <w:spacing w:val="0"/>
          <w:color w:val="000000"/>
          <w:position w:val="0"/>
        </w:rPr>
        <w:t xml:space="preserve">nueva edición, </w:t>
      </w:r>
      <w:r>
        <w:rPr>
          <w:lang w:val="it-IT" w:eastAsia="it-IT" w:bidi="it-IT"/>
          <w:w w:val="100"/>
          <w:spacing w:val="0"/>
          <w:color w:val="000000"/>
          <w:position w:val="0"/>
        </w:rPr>
        <w:t xml:space="preserve">Torino, </w:t>
      </w:r>
      <w:r>
        <w:rPr>
          <w:lang w:val="es-ES" w:eastAsia="es-ES" w:bidi="es-ES"/>
          <w:w w:val="100"/>
          <w:spacing w:val="0"/>
          <w:color w:val="000000"/>
          <w:position w:val="0"/>
        </w:rPr>
        <w:t>1930, IV, p. 223.</w:t>
      </w:r>
    </w:p>
    <w:p>
      <w:pPr>
        <w:pStyle w:val="Style31"/>
        <w:framePr w:w="5476" w:h="342" w:hRule="exact" w:wrap="none" w:vAnchor="page" w:hAnchor="page" w:x="1169" w:y="9013"/>
        <w:tabs>
          <w:tab w:leader="none" w:pos="516"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44</w:t>
        <w:tab/>
      </w:r>
      <w:r>
        <w:rPr>
          <w:lang w:val="it-IT" w:eastAsia="it-IT" w:bidi="it-IT"/>
          <w:w w:val="100"/>
          <w:spacing w:val="0"/>
          <w:color w:val="000000"/>
          <w:position w:val="0"/>
        </w:rPr>
        <w:t xml:space="preserve">La Rosa, </w:t>
      </w:r>
      <w:r>
        <w:rPr>
          <w:rStyle w:val="CharStyle35"/>
          <w:lang w:val="it-IT" w:eastAsia="it-IT" w:bidi="it-IT"/>
        </w:rPr>
        <w:t>Per una triplice distinzione delle eccezioni,</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"Giurisprudenza </w:t>
      </w:r>
      <w:r>
        <w:rPr>
          <w:lang w:val="es-ES" w:eastAsia="es-ES" w:bidi="es-ES"/>
          <w:w w:val="100"/>
          <w:spacing w:val="0"/>
          <w:color w:val="000000"/>
          <w:position w:val="0"/>
        </w:rPr>
        <w:t>Italiana", mayo 1954, p. 81.</w:t>
      </w:r>
    </w:p>
    <w:p>
      <w:pPr>
        <w:pStyle w:val="Style31"/>
        <w:framePr w:w="5476" w:h="1022" w:hRule="exact" w:wrap="none" w:vAnchor="page" w:hAnchor="page" w:x="1169" w:y="9349"/>
        <w:tabs>
          <w:tab w:leader="none" w:pos="524"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45</w:t>
        <w:tab/>
        <w:t xml:space="preserve">En un estudio de </w:t>
      </w:r>
      <w:r>
        <w:rPr>
          <w:rStyle w:val="CharStyle127"/>
        </w:rPr>
        <w:t xml:space="preserve">De </w:t>
      </w:r>
      <w:r>
        <w:rPr>
          <w:rStyle w:val="CharStyle120"/>
        </w:rPr>
        <w:t xml:space="preserve">la Plaza, </w:t>
      </w:r>
      <w:r>
        <w:rPr>
          <w:rStyle w:val="CharStyle35"/>
        </w:rPr>
        <w:t>Hacia una nueva ordenación del régimen de las excepciones en nuestro derecho positivo,</w:t>
      </w:r>
      <w:r>
        <w:rPr>
          <w:lang w:val="es-ES" w:eastAsia="es-ES" w:bidi="es-ES"/>
          <w:w w:val="100"/>
          <w:spacing w:val="0"/>
          <w:color w:val="000000"/>
          <w:position w:val="0"/>
        </w:rPr>
        <w:t xml:space="preserve"> en "Rev. D. P. esp.", 1945, p. 29, se procura una revisión de esta clasificación tradicional. Pero el éxito de esa revisión no depende tanto de las fatigas del intérprete como de la diligencia del legislador. Para nuestra doctrina, </w:t>
      </w:r>
      <w:r>
        <w:rPr>
          <w:rStyle w:val="CharStyle120"/>
        </w:rPr>
        <w:t xml:space="preserve">Lagarmilla, </w:t>
      </w:r>
      <w:r>
        <w:rPr>
          <w:rStyle w:val="CharStyle35"/>
        </w:rPr>
        <w:t xml:space="preserve">Cuántas clases de excepciones </w:t>
      </w:r>
      <w:r>
        <w:rPr>
          <w:rStyle w:val="CharStyle35"/>
          <w:lang w:val="it-IT" w:eastAsia="it-IT" w:bidi="it-IT"/>
        </w:rPr>
        <w:t xml:space="preserve">hai/. </w:t>
      </w:r>
      <w:r>
        <w:rPr>
          <w:rStyle w:val="CharStyle35"/>
        </w:rPr>
        <w:t>Oportunidad para oponerlas,</w:t>
      </w:r>
      <w:r>
        <w:rPr>
          <w:lang w:val="es-ES" w:eastAsia="es-ES" w:bidi="es-ES"/>
          <w:w w:val="100"/>
          <w:spacing w:val="0"/>
          <w:color w:val="000000"/>
          <w:position w:val="0"/>
        </w:rPr>
        <w:t xml:space="preserve"> en "Rev. D. J. A.", t. 6, p. 114.</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41"/>
        <w:framePr w:wrap="none" w:vAnchor="page" w:hAnchor="page" w:x="1207" w:y="1599"/>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94</w:t>
      </w:r>
    </w:p>
    <w:p>
      <w:pPr>
        <w:pStyle w:val="Style122"/>
        <w:framePr w:wrap="none" w:vAnchor="page" w:hAnchor="page" w:x="2303" w:y="159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0" w:h="1310" w:hRule="exact" w:wrap="none" w:vAnchor="page" w:hAnchor="page" w:x="1203" w:y="200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 la tercera, aquellas que, teniendo carácter previo a la contesta</w:t>
        <w:softHyphen/>
        <w:t>ción sobre el fondo, es decir, planteando una cuestión anterior al mo</w:t>
        <w:softHyphen/>
        <w:t>tivo mismo del juicio, proponen una defensa que, siendo acogida, pone fin a éste. Las excepciones mixtas tienen, se dice habitualmente, la forma de las dilatorias y el contenido de las perentorias. Son la cosa juzgada y la transacción</w:t>
      </w:r>
      <w:r>
        <w:rPr>
          <w:lang w:val="es-ES" w:eastAsia="es-ES" w:bidi="es-ES"/>
          <w:vertAlign w:val="superscript"/>
          <w:w w:val="100"/>
          <w:spacing w:val="0"/>
          <w:color w:val="000000"/>
          <w:position w:val="0"/>
        </w:rPr>
        <w:t>46</w:t>
      </w:r>
      <w:r>
        <w:rPr>
          <w:lang w:val="es-ES" w:eastAsia="es-ES" w:bidi="es-ES"/>
          <w:w w:val="100"/>
          <w:spacing w:val="0"/>
          <w:color w:val="000000"/>
          <w:position w:val="0"/>
        </w:rPr>
        <w:t>.</w:t>
      </w:r>
    </w:p>
    <w:p>
      <w:pPr>
        <w:pStyle w:val="Style24"/>
        <w:numPr>
          <w:ilvl w:val="0"/>
          <w:numId w:val="69"/>
        </w:numPr>
        <w:framePr w:w="5480" w:h="5476" w:hRule="exact" w:wrap="none" w:vAnchor="page" w:hAnchor="page" w:x="1203" w:y="3703"/>
        <w:tabs>
          <w:tab w:leader="none" w:pos="340"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Excepciones dilatorias.</w:t>
      </w:r>
    </w:p>
    <w:p>
      <w:pPr>
        <w:pStyle w:val="Style5"/>
        <w:framePr w:w="5480" w:h="5476" w:hRule="exact" w:wrap="none" w:vAnchor="page" w:hAnchor="page" w:x="1203" w:y="37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Las excepciones dilatorias, tal como se hallan legisladas en nues</w:t>
        <w:softHyphen/>
        <w:t>tro derecho, corresponden al concepto de excepciones procesales exis</w:t>
        <w:softHyphen/>
        <w:t>tentes en el derecho común europeo antes del Código francés y deri</w:t>
        <w:softHyphen/>
        <w:t>vadas del derecho romano</w:t>
      </w:r>
      <w:r>
        <w:rPr>
          <w:lang w:val="es-ES" w:eastAsia="es-ES" w:bidi="es-ES"/>
          <w:vertAlign w:val="superscript"/>
          <w:w w:val="100"/>
          <w:spacing w:val="0"/>
          <w:color w:val="000000"/>
          <w:position w:val="0"/>
        </w:rPr>
        <w:t>47</w:t>
      </w:r>
      <w:r>
        <w:rPr>
          <w:lang w:val="es-ES" w:eastAsia="es-ES" w:bidi="es-ES"/>
          <w:w w:val="100"/>
          <w:spacing w:val="0"/>
          <w:color w:val="000000"/>
          <w:position w:val="0"/>
        </w:rPr>
        <w:t>.</w:t>
      </w:r>
    </w:p>
    <w:p>
      <w:pPr>
        <w:pStyle w:val="Style5"/>
        <w:framePr w:w="5480" w:h="5476" w:hRule="exact" w:wrap="none" w:vAnchor="page" w:hAnchor="page" w:x="1203" w:y="37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Son defensas previas, alegadas </w:t>
      </w:r>
      <w:r>
        <w:rPr>
          <w:rStyle w:val="CharStyle23"/>
        </w:rPr>
        <w:t>in limine litis,</w:t>
      </w:r>
      <w:r>
        <w:rPr>
          <w:lang w:val="es-ES" w:eastAsia="es-ES" w:bidi="es-ES"/>
          <w:w w:val="100"/>
          <w:spacing w:val="0"/>
          <w:color w:val="000000"/>
          <w:position w:val="0"/>
        </w:rPr>
        <w:t xml:space="preserve"> y que, normalmente, versan sobre el proceso y no sobre el derecho material alegado por el actor. Tienden a corregir errores que obstarán a una fácil decisión (defecto legal en el modo de preparar la demanda); a evitar un pro</w:t>
        <w:softHyphen/>
        <w:t xml:space="preserve">ceso inútil (litispendencia); a impedir un juicio nulo (incompetencia absoluta, falta de capacidad o de personería); a asegurar el resultado del juicio (fianzas de arraigo y </w:t>
      </w:r>
      <w:r>
        <w:rPr>
          <w:rStyle w:val="CharStyle23"/>
        </w:rPr>
        <w:t>de rato et grato);</w:t>
      </w:r>
      <w:r>
        <w:rPr>
          <w:lang w:val="es-ES" w:eastAsia="es-ES" w:bidi="es-ES"/>
          <w:w w:val="100"/>
          <w:spacing w:val="0"/>
          <w:color w:val="000000"/>
          <w:position w:val="0"/>
        </w:rPr>
        <w:t xml:space="preserve"> etc.</w:t>
      </w:r>
    </w:p>
    <w:p>
      <w:pPr>
        <w:pStyle w:val="Style5"/>
        <w:framePr w:w="5480" w:h="5476" w:hRule="exact" w:wrap="none" w:vAnchor="page" w:hAnchor="page" w:x="1203" w:y="37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Constituyen, como se ha dicho, una especie de eliminación previa de ciertas cuestiones que embarazarían en lo futuro el desarrollo del proceso. Tienen un carácter acentuadamente preventivo en cuanto tien</w:t>
        <w:softHyphen/>
        <w:t xml:space="preserve">den a economizar esfuerzos inútiles. Se deciden previamente a toda otra cuestión, razón por la cual se les llamó en el derecho clásico español </w:t>
      </w:r>
      <w:r>
        <w:rPr>
          <w:rStyle w:val="CharStyle23"/>
        </w:rPr>
        <w:t>alongaderas</w:t>
      </w:r>
      <w:r>
        <w:rPr>
          <w:lang w:val="es-ES" w:eastAsia="es-ES" w:bidi="es-ES"/>
          <w:w w:val="100"/>
          <w:spacing w:val="0"/>
          <w:color w:val="000000"/>
          <w:position w:val="0"/>
        </w:rPr>
        <w:t xml:space="preserve"> y más tarde </w:t>
      </w:r>
      <w:r>
        <w:rPr>
          <w:rStyle w:val="CharStyle23"/>
        </w:rPr>
        <w:t>artículos de no contestar.</w:t>
      </w:r>
    </w:p>
    <w:p>
      <w:pPr>
        <w:pStyle w:val="Style5"/>
        <w:framePr w:w="5480" w:h="5476" w:hRule="exact" w:wrap="none" w:vAnchor="page" w:hAnchor="page" w:x="1203" w:y="37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Este carácter dilatorio ha hecho creer frecuentemente que el fin de la excepción es el de dilatar o de alargar el juicio, circunstancia a la que no es ajeno el impropio y malicioso uso que se hace de este tipo de defensas en la actividad forense. Sin embargo, desde un punto de vista científico, es cosa muy clara que la dilación o postergación (no ya del juicio en sí mismo, sino de la contestación de la demanda) es sólo una consecuencia y no el contenido de la excepción; ésta es el</w:t>
      </w:r>
    </w:p>
    <w:p>
      <w:pPr>
        <w:pStyle w:val="Style31"/>
        <w:framePr w:w="5424" w:h="704" w:hRule="exact" w:wrap="none" w:vAnchor="page" w:hAnchor="page" w:x="1259" w:y="9493"/>
        <w:tabs>
          <w:tab w:leader="none" w:pos="512" w:val="left"/>
        </w:tabs>
        <w:widowControl w:val="0"/>
        <w:keepNext w:val="0"/>
        <w:keepLines w:val="0"/>
        <w:shd w:val="clear" w:color="auto" w:fill="auto"/>
        <w:bidi w:val="0"/>
        <w:spacing w:before="0" w:after="0" w:line="168" w:lineRule="exact"/>
        <w:ind w:left="0" w:right="0" w:firstLine="400"/>
      </w:pPr>
      <w:r>
        <w:rPr>
          <w:lang w:val="it-IT" w:eastAsia="it-IT" w:bidi="it-IT"/>
          <w:w w:val="100"/>
          <w:spacing w:val="0"/>
          <w:color w:val="000000"/>
          <w:position w:val="0"/>
        </w:rPr>
        <w:t>46</w:t>
        <w:tab/>
        <w:t>Uruguay, art. 245; Cap. Feci., 83 y ss.; Bolivia, 73; Chile, 293 y 294; Colombia, 328; Cuba, 686; Ecuador, 100; Guatemala, 568; Espana, 532 y ss.; Luisiana, 331; México, 35 y ss., 262 y 264, D. F.; 334 y 335, F.; Nicaragua, 819; Paraguay, 84; Perii, 312; Vene</w:t>
        <w:softHyphen/>
        <w:t>zuela, 247.</w:t>
      </w:r>
    </w:p>
    <w:p>
      <w:pPr>
        <w:pStyle w:val="Style36"/>
        <w:framePr w:w="5424" w:h="174" w:hRule="exact" w:wrap="none" w:vAnchor="page" w:hAnchor="page" w:x="1259" w:y="10197"/>
        <w:tabs>
          <w:tab w:leader="none" w:pos="612" w:val="left"/>
        </w:tabs>
        <w:widowControl w:val="0"/>
        <w:keepNext w:val="0"/>
        <w:keepLines w:val="0"/>
        <w:shd w:val="clear" w:color="auto" w:fill="auto"/>
        <w:bidi w:val="0"/>
        <w:jc w:val="both"/>
        <w:spacing w:before="0" w:after="0" w:line="168" w:lineRule="exact"/>
        <w:ind w:left="420" w:right="0" w:firstLine="0"/>
      </w:pPr>
      <w:r>
        <w:rPr>
          <w:rStyle w:val="CharStyle53"/>
          <w:lang w:val="it-IT" w:eastAsia="it-IT" w:bidi="it-IT"/>
          <w:vertAlign w:val="superscript"/>
          <w:i w:val="0"/>
          <w:iCs w:val="0"/>
        </w:rPr>
        <w:t>47</w:t>
      </w:r>
      <w:r>
        <w:rPr>
          <w:rStyle w:val="CharStyle53"/>
          <w:lang w:val="it-IT" w:eastAsia="it-IT" w:bidi="it-IT"/>
          <w:i w:val="0"/>
          <w:iCs w:val="0"/>
        </w:rPr>
        <w:tab/>
        <w:t xml:space="preserve">Pothibr, </w:t>
      </w:r>
      <w:r>
        <w:rPr>
          <w:lang w:val="it-IT" w:eastAsia="it-IT" w:bidi="it-IT"/>
          <w:w w:val="100"/>
          <w:spacing w:val="0"/>
          <w:color w:val="000000"/>
          <w:position w:val="0"/>
        </w:rPr>
        <w:t>Traiti</w:t>
      </w:r>
      <w:r>
        <w:rPr>
          <w:lang w:val="it-IT" w:eastAsia="it-IT" w:bidi="it-IT"/>
          <w:vertAlign w:val="superscript"/>
          <w:w w:val="100"/>
          <w:spacing w:val="0"/>
          <w:color w:val="000000"/>
          <w:position w:val="0"/>
        </w:rPr>
        <w:t>1</w:t>
      </w:r>
      <w:r>
        <w:rPr>
          <w:lang w:val="it-IT" w:eastAsia="it-IT" w:bidi="it-IT"/>
          <w:w w:val="100"/>
          <w:spacing w:val="0"/>
          <w:color w:val="000000"/>
          <w:position w:val="0"/>
        </w:rPr>
        <w:t xml:space="preserve"> de la procedure,</w:t>
      </w:r>
      <w:r>
        <w:rPr>
          <w:rStyle w:val="CharStyle40"/>
          <w:lang w:val="it-IT" w:eastAsia="it-IT" w:bidi="it-IT"/>
          <w:i w:val="0"/>
          <w:iCs w:val="0"/>
        </w:rPr>
        <w:t xml:space="preserve"> cap. 11; </w:t>
      </w:r>
      <w:r>
        <w:rPr>
          <w:rStyle w:val="CharStyle159"/>
          <w:lang w:val="it-IT" w:eastAsia="it-IT" w:bidi="it-IT"/>
          <w:i w:val="0"/>
          <w:iCs w:val="0"/>
        </w:rPr>
        <w:t xml:space="preserve">Carké, </w:t>
      </w:r>
      <w:r>
        <w:rPr>
          <w:lang w:val="it-IT" w:eastAsia="it-IT" w:bidi="it-IT"/>
          <w:w w:val="100"/>
          <w:spacing w:val="0"/>
          <w:color w:val="000000"/>
          <w:position w:val="0"/>
        </w:rPr>
        <w:t>Histoire de Ve.xeeption,</w:t>
      </w:r>
      <w:r>
        <w:rPr>
          <w:rStyle w:val="CharStyle40"/>
          <w:lang w:val="it-IT" w:eastAsia="it-IT" w:bidi="it-IT"/>
          <w:i w:val="0"/>
          <w:iCs w:val="0"/>
        </w:rPr>
        <w:t xml:space="preserve"> cit.</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2999" w:y="1575"/>
        <w:widowControl w:val="0"/>
        <w:keepNext w:val="0"/>
        <w:keepLines w:val="0"/>
        <w:shd w:val="clear" w:color="auto" w:fill="auto"/>
        <w:bidi w:val="0"/>
        <w:jc w:val="left"/>
        <w:spacing w:before="0" w:after="0" w:line="160" w:lineRule="exact"/>
        <w:ind w:left="0" w:right="0" w:firstLine="0"/>
      </w:pPr>
      <w:r>
        <w:rPr>
          <w:rStyle w:val="CharStyle319"/>
        </w:rPr>
        <w:t xml:space="preserve">La </w:t>
      </w:r>
      <w:r>
        <w:rPr>
          <w:rStyle w:val="CharStyle265"/>
        </w:rPr>
        <w:t>excepción</w:t>
      </w:r>
    </w:p>
    <w:p>
      <w:pPr>
        <w:pStyle w:val="Style101"/>
        <w:framePr w:wrap="none" w:vAnchor="page" w:hAnchor="page" w:x="6047" w:y="1575"/>
        <w:widowControl w:val="0"/>
        <w:keepNext w:val="0"/>
        <w:keepLines w:val="0"/>
        <w:shd w:val="clear" w:color="auto" w:fill="auto"/>
        <w:bidi w:val="0"/>
        <w:jc w:val="left"/>
        <w:spacing w:before="0" w:after="0" w:line="150" w:lineRule="exact"/>
        <w:ind w:left="0" w:right="0" w:firstLine="0"/>
      </w:pPr>
      <w:r>
        <w:rPr>
          <w:rStyle w:val="CharStyle318"/>
        </w:rPr>
        <w:t>95</w:t>
      </w:r>
    </w:p>
    <w:p>
      <w:pPr>
        <w:pStyle w:val="Style5"/>
        <w:framePr w:w="5492" w:h="479" w:hRule="exact" w:wrap="none" w:vAnchor="page" w:hAnchor="page" w:x="763" w:y="1996"/>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medio procesal de dilucidar una cuestión que tiene carácter previo, dado que compromete la eficacia y la validez de los actos posteriores.</w:t>
      </w:r>
    </w:p>
    <w:p>
      <w:pPr>
        <w:pStyle w:val="Style24"/>
        <w:numPr>
          <w:ilvl w:val="0"/>
          <w:numId w:val="69"/>
        </w:numPr>
        <w:framePr w:w="5492" w:h="5056" w:hRule="exact" w:wrap="none" w:vAnchor="page" w:hAnchor="page" w:x="763" w:y="2843"/>
        <w:tabs>
          <w:tab w:leader="none" w:pos="344"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Execciones perentorias.</w:t>
      </w:r>
    </w:p>
    <w:p>
      <w:pPr>
        <w:pStyle w:val="Style5"/>
        <w:framePr w:w="5492" w:h="5056" w:hRule="exact" w:wrap="none" w:vAnchor="page" w:hAnchor="page" w:x="763" w:y="28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Las </w:t>
      </w:r>
      <w:r>
        <w:rPr>
          <w:rStyle w:val="CharStyle23"/>
        </w:rPr>
        <w:t>excepciones perentorias</w:t>
      </w:r>
      <w:r>
        <w:rPr>
          <w:lang w:val="es-ES" w:eastAsia="es-ES" w:bidi="es-ES"/>
          <w:w w:val="100"/>
          <w:spacing w:val="0"/>
          <w:color w:val="000000"/>
          <w:position w:val="0"/>
        </w:rPr>
        <w:t xml:space="preserve"> no son defensas sobre el proceso sino sobre el derecho. No procuran la depuración de elementos formales de juicio, sino que constituyen la defensa de fondo sobre el derecho cuestionado.</w:t>
      </w:r>
    </w:p>
    <w:p>
      <w:pPr>
        <w:pStyle w:val="Style5"/>
        <w:framePr w:w="5492" w:h="5056" w:hRule="exact" w:wrap="none" w:vAnchor="page" w:hAnchor="page" w:x="763" w:y="28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 diferencia de las dilatorias, su enumeración no es taxativa. Nor</w:t>
        <w:softHyphen/>
        <w:t>malmente no aparecen enunciadas en los códigos y toman el nombre de los hechos extintivos de las obligaciones, en los asuntos de esta índole: pago, compensación, novación, etc. Cuando no se invoca un hecho extintivo, sino alguna circunstancia que obsta al nacimiento de la obligación, también lleva el nombre de ésta: dolo, fuerza, error, etc.</w:t>
      </w:r>
      <w:r>
        <w:rPr>
          <w:lang w:val="es-ES" w:eastAsia="es-ES" w:bidi="es-ES"/>
          <w:vertAlign w:val="superscript"/>
          <w:w w:val="100"/>
          <w:spacing w:val="0"/>
          <w:color w:val="000000"/>
          <w:position w:val="0"/>
        </w:rPr>
        <w:t>48</w:t>
      </w:r>
      <w:r>
        <w:rPr>
          <w:lang w:val="es-ES" w:eastAsia="es-ES" w:bidi="es-ES"/>
          <w:w w:val="100"/>
          <w:spacing w:val="0"/>
          <w:color w:val="000000"/>
          <w:position w:val="0"/>
        </w:rPr>
        <w:t xml:space="preserve">. Si no se trata de obligaciones, o cuando tratándose de éstas se invoca simplemente la inexactitud de los hechos o la inexistencia de la obligación por otros motivos, es costumbre en algunos tribunales dar a la defensa un nombre genérico: </w:t>
      </w:r>
      <w:r>
        <w:rPr>
          <w:rStyle w:val="CharStyle23"/>
        </w:rPr>
        <w:t>exceptio sine actione agit.</w:t>
      </w:r>
      <w:r>
        <w:rPr>
          <w:lang w:val="es-ES" w:eastAsia="es-ES" w:bidi="es-ES"/>
          <w:w w:val="100"/>
          <w:spacing w:val="0"/>
          <w:color w:val="000000"/>
          <w:position w:val="0"/>
        </w:rPr>
        <w:t xml:space="preserve"> Se habla de acción, entonces, no en el sentido que le hemos dado en el capítulo anterior, sino como sinónimo de derecho sustancial, que justifique una sentencia favorable al actor</w:t>
      </w:r>
      <w:r>
        <w:rPr>
          <w:lang w:val="es-ES" w:eastAsia="es-ES" w:bidi="es-ES"/>
          <w:vertAlign w:val="superscript"/>
          <w:w w:val="100"/>
          <w:spacing w:val="0"/>
          <w:color w:val="000000"/>
          <w:position w:val="0"/>
        </w:rPr>
        <w:t>49</w:t>
      </w:r>
      <w:r>
        <w:rPr>
          <w:lang w:val="es-ES" w:eastAsia="es-ES" w:bidi="es-ES"/>
          <w:w w:val="100"/>
          <w:spacing w:val="0"/>
          <w:color w:val="000000"/>
          <w:position w:val="0"/>
        </w:rPr>
        <w:t>.</w:t>
      </w:r>
    </w:p>
    <w:p>
      <w:pPr>
        <w:pStyle w:val="Style5"/>
        <w:framePr w:w="5492" w:h="5056" w:hRule="exact" w:wrap="none" w:vAnchor="page" w:hAnchor="page" w:x="763" w:y="28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A diferencia de las dilatorias, las excepciones perentorias no se deciden </w:t>
      </w:r>
      <w:r>
        <w:rPr>
          <w:rStyle w:val="CharStyle23"/>
        </w:rPr>
        <w:t>in limine litis,</w:t>
      </w:r>
      <w:r>
        <w:rPr>
          <w:lang w:val="es-ES" w:eastAsia="es-ES" w:bidi="es-ES"/>
          <w:w w:val="100"/>
          <w:spacing w:val="0"/>
          <w:color w:val="000000"/>
          <w:position w:val="0"/>
        </w:rPr>
        <w:t xml:space="preserve"> ni suspenden la marcha del procedimiento, ya que su resolución se posterga en todo caso para la sentencia definitiva.</w:t>
      </w:r>
    </w:p>
    <w:p>
      <w:pPr>
        <w:pStyle w:val="Style5"/>
        <w:framePr w:w="5492" w:h="5056" w:hRule="exact" w:wrap="none" w:vAnchor="page" w:hAnchor="page" w:x="763" w:y="28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Estas excepciones descansan sobre circunstancias </w:t>
      </w:r>
      <w:r>
        <w:rPr>
          <w:rStyle w:val="CharStyle23"/>
        </w:rPr>
        <w:t>de hecho</w:t>
      </w:r>
      <w:r>
        <w:rPr>
          <w:lang w:val="es-ES" w:eastAsia="es-ES" w:bidi="es-ES"/>
          <w:w w:val="100"/>
          <w:spacing w:val="0"/>
          <w:color w:val="000000"/>
          <w:position w:val="0"/>
        </w:rPr>
        <w:t xml:space="preserve"> o sobre circunstancias </w:t>
      </w:r>
      <w:r>
        <w:rPr>
          <w:rStyle w:val="CharStyle23"/>
        </w:rPr>
        <w:t>de derecho (exceptio facti; exceptio jure).</w:t>
      </w:r>
    </w:p>
    <w:p>
      <w:pPr>
        <w:pStyle w:val="Style24"/>
        <w:numPr>
          <w:ilvl w:val="0"/>
          <w:numId w:val="69"/>
        </w:numPr>
        <w:framePr w:w="5492" w:h="1284" w:hRule="exact" w:wrap="none" w:vAnchor="page" w:hAnchor="page" w:x="763" w:y="8295"/>
        <w:tabs>
          <w:tab w:leader="none" w:pos="332"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Excepciones mixtas.</w:t>
      </w:r>
    </w:p>
    <w:p>
      <w:pPr>
        <w:pStyle w:val="Style5"/>
        <w:framePr w:w="5492" w:h="1284" w:hRule="exact" w:wrap="none" w:vAnchor="page" w:hAnchor="page" w:x="763" w:y="829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Las </w:t>
      </w:r>
      <w:r>
        <w:rPr>
          <w:rStyle w:val="CharStyle23"/>
        </w:rPr>
        <w:t>excepciones mixtas,</w:t>
      </w:r>
      <w:r>
        <w:rPr>
          <w:lang w:val="es-ES" w:eastAsia="es-ES" w:bidi="es-ES"/>
          <w:w w:val="100"/>
          <w:spacing w:val="0"/>
          <w:color w:val="000000"/>
          <w:position w:val="0"/>
        </w:rPr>
        <w:t xml:space="preserve"> llamadas también "excepciones perentorias deducidas en forma de artículo previo", son aquellas que funcionan</w:t>
        <w:softHyphen/>
        <w:t>do procesalmente como dilatorias, provocan, en caso de ser acogidas, los efectos de las perentorias.</w:t>
      </w:r>
    </w:p>
    <w:p>
      <w:pPr>
        <w:pStyle w:val="Style31"/>
        <w:framePr w:w="5456" w:h="210" w:hRule="exact" w:wrap="none" w:vAnchor="page" w:hAnchor="page" w:x="763" w:y="9849"/>
        <w:tabs>
          <w:tab w:leader="none" w:pos="532" w:val="left"/>
        </w:tabs>
        <w:widowControl w:val="0"/>
        <w:keepNext w:val="0"/>
        <w:keepLines w:val="0"/>
        <w:shd w:val="clear" w:color="auto" w:fill="auto"/>
        <w:bidi w:val="0"/>
        <w:spacing w:before="0" w:after="0" w:line="172" w:lineRule="exact"/>
        <w:ind w:left="340" w:right="0" w:firstLine="0"/>
      </w:pPr>
      <w:r>
        <w:rPr>
          <w:lang w:val="es-ES" w:eastAsia="es-ES" w:bidi="es-ES"/>
          <w:vertAlign w:val="superscript"/>
          <w:w w:val="100"/>
          <w:spacing w:val="0"/>
          <w:color w:val="000000"/>
          <w:position w:val="0"/>
        </w:rPr>
        <w:t>48</w:t>
      </w:r>
      <w:r>
        <w:rPr>
          <w:lang w:val="es-ES" w:eastAsia="es-ES" w:bidi="es-ES"/>
          <w:w w:val="100"/>
          <w:spacing w:val="0"/>
          <w:color w:val="000000"/>
          <w:position w:val="0"/>
        </w:rPr>
        <w:tab/>
        <w:t>Sobre interposición de esta clase de excepciones, "Rev. D. J. A.", t. 47, p. 89.</w:t>
      </w:r>
    </w:p>
    <w:p>
      <w:pPr>
        <w:pStyle w:val="Style31"/>
        <w:framePr w:w="5456" w:h="358" w:hRule="exact" w:wrap="none" w:vAnchor="page" w:hAnchor="page" w:x="763" w:y="10045"/>
        <w:tabs>
          <w:tab w:leader="none" w:pos="512" w:val="left"/>
        </w:tabs>
        <w:widowControl w:val="0"/>
        <w:keepNext w:val="0"/>
        <w:keepLines w:val="0"/>
        <w:shd w:val="clear" w:color="auto" w:fill="auto"/>
        <w:bidi w:val="0"/>
        <w:jc w:val="left"/>
        <w:spacing w:before="0" w:after="0" w:line="172" w:lineRule="exact"/>
        <w:ind w:left="0" w:right="0" w:firstLine="340"/>
      </w:pPr>
      <w:r>
        <w:rPr>
          <w:lang w:val="es-ES" w:eastAsia="es-ES" w:bidi="es-ES"/>
          <w:vertAlign w:val="superscript"/>
          <w:w w:val="100"/>
          <w:spacing w:val="0"/>
          <w:color w:val="000000"/>
          <w:position w:val="0"/>
        </w:rPr>
        <w:t>49</w:t>
      </w:r>
      <w:r>
        <w:rPr>
          <w:lang w:val="es-ES" w:eastAsia="es-ES" w:bidi="es-ES"/>
          <w:w w:val="100"/>
          <w:spacing w:val="0"/>
          <w:color w:val="000000"/>
          <w:position w:val="0"/>
        </w:rPr>
        <w:tab/>
        <w:t xml:space="preserve">Correctamente, </w:t>
      </w:r>
      <w:r>
        <w:rPr>
          <w:rStyle w:val="CharStyle34"/>
        </w:rPr>
        <w:t xml:space="preserve">Machado Guimakaes, </w:t>
      </w:r>
      <w:r>
        <w:rPr>
          <w:rStyle w:val="CharStyle35"/>
        </w:rPr>
        <w:t>Carencia de acqño,</w:t>
      </w:r>
      <w:r>
        <w:rPr>
          <w:lang w:val="es-ES" w:eastAsia="es-ES" w:bidi="es-ES"/>
          <w:w w:val="100"/>
          <w:spacing w:val="0"/>
          <w:color w:val="000000"/>
          <w:position w:val="0"/>
        </w:rPr>
        <w:t xml:space="preserve"> en "Repertorio Enciclo</w:t>
        <w:softHyphen/>
        <w:t>pédico do Direito Brasileño", cit.</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21"/>
        <w:framePr w:wrap="none" w:vAnchor="page" w:hAnchor="page" w:x="1280" w:y="144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96</w:t>
      </w:r>
    </w:p>
    <w:p>
      <w:pPr>
        <w:pStyle w:val="Style122"/>
        <w:framePr w:wrap="none" w:vAnchor="page" w:hAnchor="page" w:x="2399" w:y="144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83" w:h="6191" w:hRule="exact" w:wrap="none" w:vAnchor="page" w:hAnchor="page" w:x="1255" w:y="1877"/>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Pertenecen a este tipo, como se decía, la cosa juzgada y la transac</w:t>
        <w:softHyphen/>
        <w:t>ción</w:t>
      </w:r>
      <w:r>
        <w:rPr>
          <w:lang w:val="es-ES" w:eastAsia="es-ES" w:bidi="es-ES"/>
          <w:vertAlign w:val="superscript"/>
          <w:w w:val="100"/>
          <w:spacing w:val="0"/>
          <w:color w:val="000000"/>
          <w:position w:val="0"/>
        </w:rPr>
        <w:t>50</w:t>
      </w:r>
      <w:r>
        <w:rPr>
          <w:lang w:val="es-ES" w:eastAsia="es-ES" w:bidi="es-ES"/>
          <w:w w:val="100"/>
          <w:spacing w:val="0"/>
          <w:color w:val="000000"/>
          <w:position w:val="0"/>
        </w:rPr>
        <w:t>. También pertenecen a él ciertas defensas específicas de índole semejante, en virtud de texto expreso de ley</w:t>
      </w:r>
      <w:r>
        <w:rPr>
          <w:lang w:val="es-ES" w:eastAsia="es-ES" w:bidi="es-ES"/>
          <w:vertAlign w:val="superscript"/>
          <w:w w:val="100"/>
          <w:spacing w:val="0"/>
          <w:color w:val="000000"/>
          <w:position w:val="0"/>
        </w:rPr>
        <w:t>51</w:t>
      </w:r>
      <w:r>
        <w:rPr>
          <w:lang w:val="es-ES" w:eastAsia="es-ES" w:bidi="es-ES"/>
          <w:w w:val="100"/>
          <w:spacing w:val="0"/>
          <w:color w:val="000000"/>
          <w:position w:val="0"/>
        </w:rPr>
        <w:t>.</w:t>
      </w:r>
    </w:p>
    <w:p>
      <w:pPr>
        <w:pStyle w:val="Style5"/>
        <w:framePr w:w="5583" w:h="6191" w:hRule="exact" w:wrap="none" w:vAnchor="page" w:hAnchor="page" w:x="1255" w:y="1877"/>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Las excepciones mixtas de nuestro derecho corresponden en cier</w:t>
        <w:softHyphen/>
        <w:t xml:space="preserve">to modo a los </w:t>
      </w:r>
      <w:r>
        <w:rPr>
          <w:rStyle w:val="CharStyle23"/>
        </w:rPr>
        <w:t>fins de non recevoir</w:t>
      </w:r>
      <w:r>
        <w:rPr>
          <w:lang w:val="es-ES" w:eastAsia="es-ES" w:bidi="es-ES"/>
          <w:w w:val="100"/>
          <w:spacing w:val="0"/>
          <w:color w:val="000000"/>
          <w:position w:val="0"/>
        </w:rPr>
        <w:t xml:space="preserve"> del derecho francés</w:t>
      </w:r>
      <w:r>
        <w:rPr>
          <w:lang w:val="es-ES" w:eastAsia="es-ES" w:bidi="es-ES"/>
          <w:vertAlign w:val="subscript"/>
          <w:w w:val="100"/>
          <w:spacing w:val="0"/>
          <w:color w:val="000000"/>
          <w:position w:val="0"/>
        </w:rPr>
        <w:t>t</w:t>
      </w:r>
      <w:r>
        <w:rPr>
          <w:lang w:val="es-ES" w:eastAsia="es-ES" w:bidi="es-ES"/>
          <w:w w:val="100"/>
          <w:spacing w:val="0"/>
          <w:color w:val="000000"/>
          <w:position w:val="0"/>
        </w:rPr>
        <w:t xml:space="preserve"> con algunas diferencias. En tanto que éstos pueden hacerse valer en cualquier es</w:t>
        <w:softHyphen/>
        <w:t>tado de la instancia con carácter previo, las excepciones mixtas sólo tienen carácter previo si se oponen en forma de dilatorias. Pero nada impide que, pasada la oportunidad para deducir la excepción mixta como dilatoria, pueda alegarse como perentoria en la contestación directa de la demanda</w:t>
      </w:r>
      <w:r>
        <w:rPr>
          <w:lang w:val="es-ES" w:eastAsia="es-ES" w:bidi="es-ES"/>
          <w:vertAlign w:val="superscript"/>
          <w:w w:val="100"/>
          <w:spacing w:val="0"/>
          <w:color w:val="000000"/>
          <w:position w:val="0"/>
        </w:rPr>
        <w:t>52 53</w:t>
      </w:r>
      <w:r>
        <w:rPr>
          <w:lang w:val="es-ES" w:eastAsia="es-ES" w:bidi="es-ES"/>
          <w:w w:val="100"/>
          <w:spacing w:val="0"/>
          <w:color w:val="000000"/>
          <w:position w:val="0"/>
        </w:rPr>
        <w:t>. En el derecho angloamericano estas cuestio</w:t>
        <w:softHyphen/>
        <w:t xml:space="preserve">nes se proponen bajo la forma de </w:t>
      </w:r>
      <w:r>
        <w:rPr>
          <w:rStyle w:val="CharStyle23"/>
        </w:rPr>
        <w:t>demurrer</w:t>
      </w:r>
      <w:r>
        <w:rPr>
          <w:rStyle w:val="CharStyle23"/>
          <w:vertAlign w:val="superscript"/>
        </w:rPr>
        <w:t>13</w:t>
      </w:r>
      <w:r>
        <w:rPr>
          <w:rStyle w:val="CharStyle23"/>
        </w:rPr>
        <w:t>,</w:t>
      </w:r>
      <w:r>
        <w:rPr>
          <w:lang w:val="es-ES" w:eastAsia="es-ES" w:bidi="es-ES"/>
          <w:w w:val="100"/>
          <w:spacing w:val="0"/>
          <w:color w:val="000000"/>
          <w:position w:val="0"/>
        </w:rPr>
        <w:t xml:space="preserve"> aunque el alcance y contenido de éste ofrece muchas diferencias. El </w:t>
      </w:r>
      <w:r>
        <w:rPr>
          <w:rStyle w:val="CharStyle23"/>
        </w:rPr>
        <w:t>demurrer</w:t>
      </w:r>
      <w:r>
        <w:rPr>
          <w:lang w:val="es-ES" w:eastAsia="es-ES" w:bidi="es-ES"/>
          <w:w w:val="100"/>
          <w:spacing w:val="0"/>
          <w:color w:val="000000"/>
          <w:position w:val="0"/>
        </w:rPr>
        <w:t xml:space="preserve"> es, más bien, un petitorio preliminar sobre el mérito en cierto modo análogo a una petición de inadmisibilidad.</w:t>
      </w:r>
    </w:p>
    <w:p>
      <w:pPr>
        <w:pStyle w:val="Style5"/>
        <w:framePr w:w="5583" w:h="6191" w:hRule="exact" w:wrap="none" w:vAnchor="page" w:hAnchor="page" w:x="1255" w:y="1877"/>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 antinomia que existe entre la forma y el contenido de estas excepciones es más aparente que real.</w:t>
      </w:r>
    </w:p>
    <w:p>
      <w:pPr>
        <w:pStyle w:val="Style5"/>
        <w:framePr w:w="5583" w:h="6191" w:hRule="exact" w:wrap="none" w:vAnchor="page" w:hAnchor="page" w:x="1255" w:y="1877"/>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 excepción mixta procura, en todo caso, la decisión del proceso por una cuestión no sustancial. En este sentido, su carácter es común con las excepciones dilatorias, porque intenta evitar, como se ha di</w:t>
        <w:softHyphen/>
        <w:t>cho, un juicio inútil o nulo. Entre las excepciones de cosa juzgada y de litispendencia, por ejemplo, no median diferencias formales pro</w:t>
        <w:softHyphen/>
        <w:t>fundas: ambas procuran impedir que siga adelante un juicio que, en definitiva, provocará resultados gravosos: si las dos sentencias (la del juicio anterior y la del nuevo juicio) son iguales, la segunda es inne</w:t>
        <w:softHyphen/>
        <w:t>cesaria; si son distintas, aparejarán la colisión de dos decisiones pasa</w:t>
        <w:softHyphen/>
        <w:t>das en cosa juzgada.</w:t>
      </w:r>
    </w:p>
    <w:p>
      <w:pPr>
        <w:pStyle w:val="Style5"/>
        <w:framePr w:w="5583" w:h="6191" w:hRule="exact" w:wrap="none" w:vAnchor="page" w:hAnchor="page" w:x="1255" w:y="1877"/>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Las excepciones de cosa juzgada y transacción evitan, en todo caso, el debate sobre el derecho expuesto en la demanda. Quien aduce</w:t>
      </w:r>
    </w:p>
    <w:p>
      <w:pPr>
        <w:pStyle w:val="Style31"/>
        <w:framePr w:w="5554" w:h="890" w:hRule="exact" w:wrap="none" w:vAnchor="page" w:hAnchor="page" w:x="1259" w:y="8365"/>
        <w:tabs>
          <w:tab w:leader="none" w:pos="527" w:val="left"/>
        </w:tabs>
        <w:widowControl w:val="0"/>
        <w:keepNext w:val="0"/>
        <w:keepLines w:val="0"/>
        <w:shd w:val="clear" w:color="auto" w:fill="auto"/>
        <w:bidi w:val="0"/>
        <w:spacing w:before="0" w:after="0" w:line="169" w:lineRule="exact"/>
        <w:ind w:left="0" w:right="0" w:firstLine="380"/>
      </w:pPr>
      <w:r>
        <w:rPr>
          <w:lang w:val="es-ES" w:eastAsia="es-ES" w:bidi="es-ES"/>
          <w:vertAlign w:val="superscript"/>
          <w:w w:val="100"/>
          <w:spacing w:val="0"/>
          <w:color w:val="000000"/>
          <w:position w:val="0"/>
        </w:rPr>
        <w:t>50</w:t>
      </w:r>
      <w:r>
        <w:rPr>
          <w:lang w:val="es-ES" w:eastAsia="es-ES" w:bidi="es-ES"/>
          <w:w w:val="100"/>
          <w:spacing w:val="0"/>
          <w:color w:val="000000"/>
          <w:position w:val="0"/>
        </w:rPr>
        <w:tab/>
        <w:t xml:space="preserve">Uruguay, art. 246; Cap. Fed., 94; </w:t>
      </w:r>
      <w:r>
        <w:rPr>
          <w:lang w:val="it-IT" w:eastAsia="it-IT" w:bidi="it-IT"/>
          <w:w w:val="100"/>
          <w:spacing w:val="0"/>
          <w:color w:val="000000"/>
          <w:position w:val="0"/>
        </w:rPr>
        <w:t xml:space="preserve">Bolivia, </w:t>
      </w:r>
      <w:r>
        <w:rPr>
          <w:lang w:val="es-ES" w:eastAsia="es-ES" w:bidi="es-ES"/>
          <w:w w:val="100"/>
          <w:spacing w:val="0"/>
          <w:color w:val="000000"/>
          <w:position w:val="0"/>
        </w:rPr>
        <w:t>74, pero con carácter de perentorias; Chile, 294 y 300; Costa Rica, 224; Ecuador, 102, pero considerando como perentoria la cosa juzgada; España, 544; México (D. F.), 261, indicando que opuesta la cosa juzgada se dilucida en vía sumaria; Paraguay, 96; Perú, 312, pero con carácter de dilatorias; Venezuela, 257.</w:t>
      </w:r>
    </w:p>
    <w:p>
      <w:pPr>
        <w:pStyle w:val="Style31"/>
        <w:framePr w:w="5554" w:h="691" w:hRule="exact" w:wrap="none" w:vAnchor="page" w:hAnchor="page" w:x="1259" w:y="9258"/>
        <w:tabs>
          <w:tab w:leader="none" w:pos="535" w:val="left"/>
        </w:tabs>
        <w:widowControl w:val="0"/>
        <w:keepNext w:val="0"/>
        <w:keepLines w:val="0"/>
        <w:shd w:val="clear" w:color="auto" w:fill="auto"/>
        <w:bidi w:val="0"/>
        <w:spacing w:before="0" w:after="0" w:line="169" w:lineRule="exact"/>
        <w:ind w:left="0" w:right="0" w:firstLine="380"/>
      </w:pPr>
      <w:r>
        <w:rPr>
          <w:lang w:val="es-ES" w:eastAsia="es-ES" w:bidi="es-ES"/>
          <w:vertAlign w:val="superscript"/>
          <w:w w:val="100"/>
          <w:spacing w:val="0"/>
          <w:color w:val="000000"/>
          <w:position w:val="0"/>
        </w:rPr>
        <w:t>51</w:t>
      </w:r>
      <w:r>
        <w:rPr>
          <w:lang w:val="es-ES" w:eastAsia="es-ES" w:bidi="es-ES"/>
          <w:w w:val="100"/>
          <w:spacing w:val="0"/>
          <w:color w:val="000000"/>
          <w:position w:val="0"/>
        </w:rPr>
        <w:tab/>
        <w:t xml:space="preserve">Así, </w:t>
      </w:r>
      <w:r>
        <w:rPr>
          <w:rStyle w:val="CharStyle266"/>
        </w:rPr>
        <w:t xml:space="preserve">en el </w:t>
      </w:r>
      <w:r>
        <w:rPr>
          <w:lang w:val="es-ES" w:eastAsia="es-ES" w:bidi="es-ES"/>
          <w:w w:val="100"/>
          <w:spacing w:val="0"/>
          <w:color w:val="000000"/>
          <w:position w:val="0"/>
        </w:rPr>
        <w:t xml:space="preserve">derecho uruguayo la caducidad de la acción de investigación de la </w:t>
      </w:r>
      <w:r>
        <w:rPr>
          <w:rStyle w:val="CharStyle266"/>
        </w:rPr>
        <w:t xml:space="preserve">paternidad; </w:t>
      </w:r>
      <w:r>
        <w:rPr>
          <w:lang w:val="es-ES" w:eastAsia="es-ES" w:bidi="es-ES"/>
          <w:w w:val="100"/>
          <w:spacing w:val="0"/>
          <w:color w:val="000000"/>
          <w:position w:val="0"/>
        </w:rPr>
        <w:t xml:space="preserve">C. C., </w:t>
      </w:r>
      <w:r>
        <w:rPr>
          <w:rStyle w:val="CharStyle266"/>
        </w:rPr>
        <w:t xml:space="preserve">art. </w:t>
      </w:r>
      <w:r>
        <w:rPr>
          <w:lang w:val="es-ES" w:eastAsia="es-ES" w:bidi="es-ES"/>
          <w:w w:val="100"/>
          <w:spacing w:val="0"/>
          <w:color w:val="000000"/>
          <w:position w:val="0"/>
        </w:rPr>
        <w:t xml:space="preserve">241, "Rev. D. J. A.", t. 39, p. 240; "Jur. A. S.", t. 16, caso 3599, con </w:t>
      </w:r>
      <w:r>
        <w:rPr>
          <w:rStyle w:val="CharStyle266"/>
        </w:rPr>
        <w:t xml:space="preserve">nota </w:t>
      </w:r>
      <w:r>
        <w:rPr>
          <w:lang w:val="es-ES" w:eastAsia="es-ES" w:bidi="es-ES"/>
          <w:w w:val="100"/>
          <w:spacing w:val="0"/>
          <w:color w:val="000000"/>
          <w:position w:val="0"/>
        </w:rPr>
        <w:t xml:space="preserve">de R. </w:t>
      </w:r>
      <w:r>
        <w:rPr>
          <w:rStyle w:val="CharStyle121"/>
          <w:lang w:val="it-IT" w:eastAsia="it-IT" w:bidi="it-IT"/>
        </w:rPr>
        <w:t xml:space="preserve">Gallinai; </w:t>
      </w:r>
      <w:r>
        <w:rPr>
          <w:lang w:val="es-ES" w:eastAsia="es-ES" w:bidi="es-ES"/>
          <w:w w:val="100"/>
          <w:spacing w:val="0"/>
          <w:color w:val="000000"/>
          <w:position w:val="0"/>
        </w:rPr>
        <w:t xml:space="preserve">"La Ley", t. 3, p. 17. En muchas de las legislaciones anotadas también </w:t>
      </w:r>
      <w:r>
        <w:rPr>
          <w:rStyle w:val="CharStyle266"/>
        </w:rPr>
        <w:t xml:space="preserve">se incluye </w:t>
      </w:r>
      <w:r>
        <w:rPr>
          <w:lang w:val="es-ES" w:eastAsia="es-ES" w:bidi="es-ES"/>
          <w:w w:val="100"/>
          <w:spacing w:val="0"/>
          <w:color w:val="000000"/>
          <w:position w:val="0"/>
        </w:rPr>
        <w:t>en este tipo la prescripción.</w:t>
      </w:r>
    </w:p>
    <w:p>
      <w:pPr>
        <w:pStyle w:val="Style31"/>
        <w:framePr w:w="5554" w:h="172" w:hRule="exact" w:wrap="none" w:vAnchor="page" w:hAnchor="page" w:x="1259" w:y="9945"/>
        <w:tabs>
          <w:tab w:leader="none" w:pos="569" w:val="left"/>
        </w:tabs>
        <w:widowControl w:val="0"/>
        <w:keepNext w:val="0"/>
        <w:keepLines w:val="0"/>
        <w:shd w:val="clear" w:color="auto" w:fill="auto"/>
        <w:bidi w:val="0"/>
        <w:spacing w:before="0" w:after="0" w:line="169" w:lineRule="exact"/>
        <w:ind w:left="380" w:right="0" w:firstLine="0"/>
      </w:pPr>
      <w:r>
        <w:rPr>
          <w:lang w:val="es-ES" w:eastAsia="es-ES" w:bidi="es-ES"/>
          <w:w w:val="100"/>
          <w:spacing w:val="0"/>
          <w:color w:val="000000"/>
          <w:position w:val="0"/>
        </w:rPr>
        <w:t>52</w:t>
      </w:r>
      <w:r>
        <w:rPr>
          <w:rStyle w:val="CharStyle121"/>
        </w:rPr>
        <w:tab/>
        <w:t xml:space="preserve">Gali.inal, </w:t>
      </w:r>
      <w:r>
        <w:rPr>
          <w:rStyle w:val="CharStyle35"/>
        </w:rPr>
        <w:t>Exacciones,</w:t>
      </w:r>
      <w:r>
        <w:rPr>
          <w:lang w:val="es-ES" w:eastAsia="es-ES" w:bidi="es-ES"/>
          <w:w w:val="100"/>
          <w:spacing w:val="0"/>
          <w:color w:val="000000"/>
          <w:position w:val="0"/>
        </w:rPr>
        <w:t xml:space="preserve"> p. 40, Cap. Fed., art. 97.</w:t>
      </w:r>
    </w:p>
    <w:p>
      <w:pPr>
        <w:pStyle w:val="Style31"/>
        <w:framePr w:w="5554" w:h="349" w:hRule="exact" w:wrap="none" w:vAnchor="page" w:hAnchor="page" w:x="1259" w:y="10118"/>
        <w:tabs>
          <w:tab w:leader="none" w:pos="531" w:val="left"/>
        </w:tabs>
        <w:widowControl w:val="0"/>
        <w:keepNext w:val="0"/>
        <w:keepLines w:val="0"/>
        <w:shd w:val="clear" w:color="auto" w:fill="auto"/>
        <w:bidi w:val="0"/>
        <w:jc w:val="left"/>
        <w:spacing w:before="0" w:after="0" w:line="169" w:lineRule="exact"/>
        <w:ind w:left="0" w:right="0" w:firstLine="380"/>
      </w:pPr>
      <w:r>
        <w:rPr>
          <w:rStyle w:val="CharStyle121"/>
          <w:vertAlign w:val="superscript"/>
        </w:rPr>
        <w:t>53</w:t>
      </w:r>
      <w:r>
        <w:rPr>
          <w:rStyle w:val="CharStyle121"/>
        </w:rPr>
        <w:tab/>
        <w:t xml:space="preserve">Millar, </w:t>
      </w:r>
      <w:r>
        <w:rPr>
          <w:rStyle w:val="CharStyle35"/>
        </w:rPr>
        <w:t>The fortunes of the demurrer,</w:t>
      </w:r>
      <w:r>
        <w:rPr>
          <w:lang w:val="es-ES" w:eastAsia="es-ES" w:bidi="es-ES"/>
          <w:w w:val="100"/>
          <w:spacing w:val="0"/>
          <w:color w:val="000000"/>
          <w:position w:val="0"/>
        </w:rPr>
        <w:t xml:space="preserve"> </w:t>
      </w:r>
      <w:r>
        <w:rPr>
          <w:lang w:val="it-IT" w:eastAsia="it-IT" w:bidi="it-IT"/>
          <w:w w:val="100"/>
          <w:spacing w:val="0"/>
          <w:color w:val="000000"/>
          <w:position w:val="0"/>
        </w:rPr>
        <w:t xml:space="preserve">pubi, </w:t>
      </w:r>
      <w:r>
        <w:rPr>
          <w:lang w:val="es-ES" w:eastAsia="es-ES" w:bidi="es-ES"/>
          <w:w w:val="100"/>
          <w:spacing w:val="0"/>
          <w:color w:val="000000"/>
          <w:position w:val="0"/>
        </w:rPr>
        <w:t xml:space="preserve">en "Illinois Law Review", t. 31, ps. 49 v </w:t>
      </w:r>
      <w:r>
        <w:rPr>
          <w:lang w:val="it-IT" w:eastAsia="it-IT" w:bidi="it-IT"/>
          <w:w w:val="100"/>
          <w:spacing w:val="0"/>
          <w:color w:val="000000"/>
          <w:position w:val="0"/>
        </w:rPr>
        <w:t xml:space="preserve">ss. </w:t>
      </w:r>
      <w:r>
        <w:rPr>
          <w:lang w:val="es-ES" w:eastAsia="es-ES" w:bidi="es-ES"/>
          <w:w w:val="100"/>
          <w:spacing w:val="0"/>
          <w:color w:val="000000"/>
          <w:position w:val="0"/>
        </w:rPr>
        <w:t xml:space="preserve">Hay reimpresión de la Northwestern </w:t>
      </w:r>
      <w:r>
        <w:rPr>
          <w:lang w:val="it-IT" w:eastAsia="it-IT" w:bidi="it-IT"/>
          <w:w w:val="100"/>
          <w:spacing w:val="0"/>
          <w:color w:val="000000"/>
          <w:position w:val="0"/>
        </w:rPr>
        <w:t xml:space="preserve">University, </w:t>
      </w:r>
      <w:r>
        <w:rPr>
          <w:lang w:val="es-ES" w:eastAsia="es-ES" w:bidi="es-ES"/>
          <w:w w:val="100"/>
          <w:spacing w:val="0"/>
          <w:color w:val="000000"/>
          <w:position w:val="0"/>
        </w:rPr>
        <w:t>Chicago, 1937.</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pStyle w:val="Style98"/>
        <w:framePr w:wrap="none" w:vAnchor="page" w:hAnchor="page" w:x="3022" w:y="1378"/>
        <w:widowControl w:val="0"/>
        <w:keepNext w:val="0"/>
        <w:keepLines w:val="0"/>
        <w:shd w:val="clear" w:color="auto" w:fill="auto"/>
        <w:bidi w:val="0"/>
        <w:jc w:val="left"/>
        <w:spacing w:before="0" w:after="0" w:line="150" w:lineRule="exact"/>
        <w:ind w:left="0" w:right="0" w:firstLine="0"/>
      </w:pPr>
      <w:r>
        <w:rPr>
          <w:rStyle w:val="CharStyle291"/>
        </w:rPr>
        <w:t xml:space="preserve">La </w:t>
      </w:r>
      <w:r>
        <w:rPr>
          <w:rStyle w:val="CharStyle265"/>
        </w:rPr>
        <w:t>excepción</w:t>
      </w:r>
    </w:p>
    <w:p>
      <w:pPr>
        <w:pStyle w:val="Style21"/>
        <w:framePr w:wrap="none" w:vAnchor="page" w:hAnchor="page" w:x="6137" w:y="137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97</w:t>
      </w:r>
    </w:p>
    <w:p>
      <w:pPr>
        <w:pStyle w:val="Style5"/>
        <w:framePr w:w="5624" w:h="3238" w:hRule="exact" w:wrap="none" w:vAnchor="page" w:hAnchor="page" w:x="735" w:y="1808"/>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la cosa juzgada no discute el derecho mismo, sino que se ampara en un pronunciamiento anterior a su respecto, que le resulta favorable y que le ahorra una nueva discusión. El que invoca la transacción tam</w:t>
        <w:softHyphen/>
        <w:t>poco quiere dilucidar el derecho tal cual era, sino que se ampara en un estado de cosas que ha surgido luego del contrato de transacción y que hace innecesario todo debate sobre el estado anterior; la transac</w:t>
        <w:softHyphen/>
        <w:t>ción, que es el equivalente contractual de la sentencia, actúa en el juicio como una verdadera excepción de cosa juzgada.</w:t>
      </w:r>
    </w:p>
    <w:p>
      <w:pPr>
        <w:pStyle w:val="Style5"/>
        <w:framePr w:w="5624" w:h="3238" w:hRule="exact" w:wrap="none" w:vAnchor="page" w:hAnchor="page" w:x="735" w:y="180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Se trata, en resumen, de decidir el conflicto por razones ajenas al mérito de la demanda. La excepción mixta no tiene, pues, la forma de las dilatorias y el contenido de las perentorias. Lo que tiene de éstas es la eficacia, no la esencia. Pone fin al juicio, pero no mediante un pronunciamiento sobre la existencia o inexistencia del derecho, sino merced al reconocimiento de una situación jurídica que hace innece</w:t>
        <w:softHyphen/>
        <w:t>sario entrar a analizar el fondo mismo del derecho.</w:t>
      </w:r>
    </w:p>
    <w:p>
      <w:pPr>
        <w:widowControl w:val="0"/>
        <w:rPr>
          <w:sz w:val="2"/>
          <w:szCs w:val="2"/>
        </w:rPr>
        <w:sectPr>
          <w:footnotePr>
            <w:pos w:val="pageBottom"/>
            <w:numFmt w:val="decimal"/>
            <w:numRestart w:val="continuous"/>
          </w:footnotePr>
          <w:pgSz w:w="7824" w:h="11708"/>
          <w:pgMar w:top="360" w:left="360" w:right="360" w:bottom="360" w:header="0" w:footer="3" w:gutter="0"/>
          <w:rtlGutter w:val="0"/>
          <w:cols w:space="720"/>
          <w:noEndnote/>
          <w:docGrid w:linePitch="360"/>
        </w:sectPr>
      </w:pPr>
    </w:p>
    <w:p>
      <w:pPr>
        <w:framePr w:wrap="none" w:vAnchor="page" w:hAnchor="page" w:x="503" w:y="116"/>
        <w:widowControl w:val="0"/>
        <w:rPr>
          <w:sz w:val="2"/>
          <w:szCs w:val="2"/>
        </w:rPr>
      </w:pPr>
      <w:r>
        <w:pict>
          <v:shape id="_x0000_s1034" type="#_x0000_t75" style="width:409pt;height:619pt;">
            <v:imagedata r:id="rId21" r:href="rId22"/>
          </v:shape>
        </w:pict>
      </w:r>
    </w:p>
    <w:p>
      <w:pPr>
        <w:widowControl w:val="0"/>
        <w:rPr>
          <w:sz w:val="2"/>
          <w:szCs w:val="2"/>
        </w:rPr>
        <w:sectPr>
          <w:footnotePr>
            <w:pos w:val="pageBottom"/>
            <w:numFmt w:val="decimal"/>
            <w:numRestart w:val="continuous"/>
          </w:footnotePr>
          <w:pgSz w:w="8705" w:h="12627"/>
          <w:pgMar w:top="360" w:left="360" w:right="360" w:bottom="360" w:header="0" w:footer="3" w:gutter="0"/>
          <w:rtlGutter w:val="0"/>
          <w:cols w:space="720"/>
          <w:noEndnote/>
          <w:docGrid w:linePitch="360"/>
        </w:sectPr>
      </w:pPr>
    </w:p>
    <w:p>
      <w:pPr>
        <w:pStyle w:val="Style116"/>
        <w:framePr w:wrap="none" w:vAnchor="page" w:hAnchor="page" w:x="3394" w:y="3247"/>
        <w:widowControl w:val="0"/>
        <w:keepNext w:val="0"/>
        <w:keepLines w:val="0"/>
        <w:shd w:val="clear" w:color="auto" w:fill="auto"/>
        <w:bidi w:val="0"/>
        <w:jc w:val="left"/>
        <w:spacing w:before="0" w:after="0" w:line="180" w:lineRule="exact"/>
        <w:ind w:left="0" w:right="0" w:firstLine="0"/>
      </w:pPr>
      <w:r>
        <w:rPr>
          <w:rStyle w:val="CharStyle246"/>
        </w:rPr>
        <w:t xml:space="preserve">Capítulo </w:t>
      </w:r>
      <w:r>
        <w:rPr>
          <w:rStyle w:val="CharStyle320"/>
          <w:b w:val="0"/>
          <w:bCs w:val="0"/>
        </w:rPr>
        <w:t>IV</w:t>
      </w:r>
    </w:p>
    <w:p>
      <w:pPr>
        <w:pStyle w:val="Style26"/>
        <w:framePr w:wrap="none" w:vAnchor="page" w:hAnchor="page" w:x="263" w:y="3734"/>
        <w:widowControl w:val="0"/>
        <w:keepNext w:val="0"/>
        <w:keepLines w:val="0"/>
        <w:shd w:val="clear" w:color="auto" w:fill="auto"/>
        <w:bidi w:val="0"/>
        <w:jc w:val="left"/>
        <w:spacing w:before="0" w:after="0" w:line="170" w:lineRule="exact"/>
        <w:ind w:left="3020" w:right="0" w:firstLine="0"/>
      </w:pPr>
      <w:r>
        <w:rPr>
          <w:lang w:val="es-ES" w:eastAsia="es-ES" w:bidi="es-ES"/>
          <w:w w:val="100"/>
          <w:spacing w:val="0"/>
          <w:color w:val="000000"/>
          <w:position w:val="0"/>
        </w:rPr>
        <w:t>EL PROCESO*</w:t>
      </w:r>
    </w:p>
    <w:p>
      <w:pPr>
        <w:pStyle w:val="Style200"/>
        <w:framePr w:w="8180" w:h="4413" w:hRule="exact" w:wrap="none" w:vAnchor="page" w:hAnchor="page" w:x="263" w:y="4334"/>
        <w:widowControl w:val="0"/>
        <w:keepNext w:val="0"/>
        <w:keepLines w:val="0"/>
        <w:shd w:val="clear" w:color="auto" w:fill="auto"/>
        <w:bidi w:val="0"/>
        <w:jc w:val="left"/>
        <w:spacing w:before="0" w:after="177" w:line="170" w:lineRule="exact"/>
        <w:ind w:left="580" w:right="0" w:firstLine="0"/>
      </w:pPr>
      <w:r>
        <w:rPr>
          <w:rStyle w:val="CharStyle214"/>
          <w:i w:val="0"/>
          <w:iCs w:val="0"/>
        </w:rPr>
        <w:t xml:space="preserve">80. </w:t>
      </w:r>
      <w:r>
        <w:rPr>
          <w:lang w:val="es-ES" w:eastAsia="es-ES" w:bidi="es-ES"/>
          <w:w w:val="100"/>
          <w:spacing w:val="0"/>
          <w:color w:val="000000"/>
          <w:position w:val="0"/>
        </w:rPr>
        <w:t>Definición del proceso.</w:t>
      </w:r>
    </w:p>
    <w:p>
      <w:pPr>
        <w:pStyle w:val="Style26"/>
        <w:framePr w:w="8180" w:h="4413" w:hRule="exact" w:wrap="none" w:vAnchor="page" w:hAnchor="page" w:x="263" w:y="4334"/>
        <w:widowControl w:val="0"/>
        <w:keepNext w:val="0"/>
        <w:keepLines w:val="0"/>
        <w:shd w:val="clear" w:color="auto" w:fill="auto"/>
        <w:bidi w:val="0"/>
        <w:jc w:val="both"/>
        <w:spacing w:before="0" w:after="0" w:line="228" w:lineRule="exact"/>
        <w:ind w:left="580" w:right="1380" w:firstLine="380"/>
      </w:pPr>
      <w:r>
        <w:rPr>
          <w:lang w:val="es-ES" w:eastAsia="es-ES" w:bidi="es-ES"/>
          <w:w w:val="100"/>
          <w:spacing w:val="0"/>
          <w:color w:val="000000"/>
          <w:position w:val="0"/>
        </w:rPr>
        <w:t>En su acepción común, el vocablo "proceso" significa progreso, trascurso del tiempo, acción de ir hacia adelante, desenvolvimiento. En sí mismo, todo proceso es una secuencia.</w:t>
      </w:r>
    </w:p>
    <w:p>
      <w:pPr>
        <w:pStyle w:val="Style26"/>
        <w:framePr w:w="8180" w:h="4413" w:hRule="exact" w:wrap="none" w:vAnchor="page" w:hAnchor="page" w:x="263" w:y="4334"/>
        <w:widowControl w:val="0"/>
        <w:keepNext w:val="0"/>
        <w:keepLines w:val="0"/>
        <w:shd w:val="clear" w:color="auto" w:fill="auto"/>
        <w:bidi w:val="0"/>
        <w:jc w:val="both"/>
        <w:spacing w:before="0" w:after="0" w:line="228" w:lineRule="exact"/>
        <w:ind w:left="580" w:right="1380" w:firstLine="380"/>
      </w:pPr>
      <w:r>
        <w:rPr>
          <w:lang w:val="es-ES" w:eastAsia="es-ES" w:bidi="es-ES"/>
          <w:w w:val="100"/>
          <w:spacing w:val="0"/>
          <w:color w:val="000000"/>
          <w:position w:val="0"/>
        </w:rPr>
        <w:t>Desde este punto de vista, el proceso jurídico es un cúmulo de actos, su orden temporal, su dinámica, la forma de desenvolverse. De la misma manera que un proceso físico, químico, biológico, intelectual, todo proceso jurídico se desenvuelve, avanza hacia su fin y concluye.</w:t>
      </w:r>
    </w:p>
    <w:p>
      <w:pPr>
        <w:pStyle w:val="Style26"/>
        <w:framePr w:w="8180" w:h="4413" w:hRule="exact" w:wrap="none" w:vAnchor="page" w:hAnchor="page" w:x="263" w:y="4334"/>
        <w:widowControl w:val="0"/>
        <w:keepNext w:val="0"/>
        <w:keepLines w:val="0"/>
        <w:shd w:val="clear" w:color="auto" w:fill="auto"/>
        <w:bidi w:val="0"/>
        <w:jc w:val="both"/>
        <w:spacing w:before="0" w:after="0" w:line="228" w:lineRule="exact"/>
        <w:ind w:left="580" w:right="1380" w:firstLine="380"/>
      </w:pPr>
      <w:r>
        <w:rPr>
          <w:lang w:val="es-ES" w:eastAsia="es-ES" w:bidi="es-ES"/>
          <w:w w:val="100"/>
          <w:spacing w:val="0"/>
          <w:color w:val="000000"/>
          <w:position w:val="0"/>
        </w:rPr>
        <w:t>Podemos definir, pues, el proceso judicial, en una primera acep</w:t>
        <w:softHyphen/>
        <w:t>ción, como la secuencia o serie de actos que se desenvuelven progre</w:t>
        <w:softHyphen/>
        <w:t>sivamente, con el objeto de resolver, mediante un juicio de la autori</w:t>
        <w:softHyphen/>
        <w:t>dad, el conflicto sometido a su decisión.</w:t>
      </w:r>
    </w:p>
    <w:p>
      <w:pPr>
        <w:pStyle w:val="Style26"/>
        <w:framePr w:w="8180" w:h="4413" w:hRule="exact" w:wrap="none" w:vAnchor="page" w:hAnchor="page" w:x="263" w:y="4334"/>
        <w:widowControl w:val="0"/>
        <w:keepNext w:val="0"/>
        <w:keepLines w:val="0"/>
        <w:shd w:val="clear" w:color="auto" w:fill="auto"/>
        <w:bidi w:val="0"/>
        <w:jc w:val="both"/>
        <w:spacing w:before="0" w:after="0" w:line="228" w:lineRule="exact"/>
        <w:ind w:left="580" w:right="1380" w:firstLine="380"/>
      </w:pPr>
      <w:r>
        <w:rPr>
          <w:lang w:val="es-ES" w:eastAsia="es-ES" w:bidi="es-ES"/>
          <w:w w:val="100"/>
          <w:spacing w:val="0"/>
          <w:color w:val="000000"/>
          <w:position w:val="0"/>
        </w:rPr>
        <w:t>Pero esos actos constituyen en sí mismos una unidad. La simple secuencia, como se verá más adelante, no es proceso, sino procedimien</w:t>
        <w:softHyphen/>
        <w:t>to. La idea de proceso es necesariamente teleológica, como se dice rei</w:t>
        <w:softHyphen/>
        <w:t>teradamente en este libro. Lo que la caracteriza es su fin: la decisión del conflicto mediante un fallo que adquiere autoridad de cosa juzgada. En este sentido, proceso equivale a causa, pleito, litigio, juicio.</w:t>
      </w:r>
    </w:p>
    <w:p>
      <w:pPr>
        <w:pStyle w:val="Style321"/>
        <w:framePr w:w="6290" w:h="2418" w:hRule="exact" w:wrap="none" w:vAnchor="page" w:hAnchor="page" w:x="798" w:y="9037"/>
        <w:widowControl w:val="0"/>
        <w:keepNext w:val="0"/>
        <w:keepLines w:val="0"/>
        <w:shd w:val="clear" w:color="auto" w:fill="auto"/>
        <w:bidi w:val="0"/>
        <w:spacing w:before="0" w:after="0"/>
        <w:ind w:left="580" w:right="1400"/>
      </w:pPr>
      <w:r>
        <w:rPr>
          <w:rStyle w:val="CharStyle323"/>
          <w:b w:val="0"/>
          <w:bCs w:val="0"/>
          <w:i w:val="0"/>
          <w:iCs w:val="0"/>
        </w:rPr>
        <w:t xml:space="preserve">* BIBLIOGRAFÍA: </w:t>
      </w:r>
      <w:r>
        <w:rPr>
          <w:rStyle w:val="CharStyle324"/>
          <w:i w:val="0"/>
          <w:iCs w:val="0"/>
        </w:rPr>
        <w:t xml:space="preserve">Ballbé, </w:t>
      </w:r>
      <w:r>
        <w:rPr>
          <w:lang w:val="es-ES" w:eastAsia="es-ES" w:bidi="es-ES"/>
          <w:w w:val="100"/>
          <w:spacing w:val="0"/>
          <w:color w:val="000000"/>
          <w:position w:val="0"/>
        </w:rPr>
        <w:t>La esencia del proceso,</w:t>
      </w:r>
      <w:r>
        <w:rPr>
          <w:rStyle w:val="CharStyle325"/>
          <w:i w:val="0"/>
          <w:iCs w:val="0"/>
        </w:rPr>
        <w:t xml:space="preserve"> </w:t>
      </w:r>
      <w:r>
        <w:rPr>
          <w:rStyle w:val="CharStyle323"/>
          <w:b w:val="0"/>
          <w:bCs w:val="0"/>
          <w:i w:val="0"/>
          <w:iCs w:val="0"/>
        </w:rPr>
        <w:t xml:space="preserve">Madrid, 1947; </w:t>
      </w:r>
      <w:r>
        <w:rPr>
          <w:rStyle w:val="CharStyle324"/>
          <w:lang w:val="de-DE" w:eastAsia="de-DE" w:bidi="de-DE"/>
          <w:i w:val="0"/>
          <w:iCs w:val="0"/>
        </w:rPr>
        <w:t xml:space="preserve">Binder, </w:t>
      </w:r>
      <w:r>
        <w:rPr>
          <w:lang w:val="de-DE" w:eastAsia="de-DE" w:bidi="de-DE"/>
          <w:w w:val="100"/>
          <w:spacing w:val="0"/>
          <w:color w:val="000000"/>
          <w:position w:val="0"/>
        </w:rPr>
        <w:t>Prozess und Recht,</w:t>
      </w:r>
      <w:r>
        <w:rPr>
          <w:rStyle w:val="CharStyle325"/>
          <w:lang w:val="de-DE" w:eastAsia="de-DE" w:bidi="de-DE"/>
          <w:i w:val="0"/>
          <w:iCs w:val="0"/>
        </w:rPr>
        <w:t xml:space="preserve"> </w:t>
      </w:r>
      <w:r>
        <w:rPr>
          <w:rStyle w:val="CharStyle323"/>
          <w:lang w:val="de-DE" w:eastAsia="de-DE" w:bidi="de-DE"/>
          <w:b w:val="0"/>
          <w:bCs w:val="0"/>
          <w:i w:val="0"/>
          <w:iCs w:val="0"/>
        </w:rPr>
        <w:t xml:space="preserve">1903; </w:t>
      </w:r>
      <w:r>
        <w:rPr>
          <w:rStyle w:val="CharStyle324"/>
          <w:lang w:val="de-DE" w:eastAsia="de-DE" w:bidi="de-DE"/>
          <w:i w:val="0"/>
          <w:iCs w:val="0"/>
        </w:rPr>
        <w:t xml:space="preserve">Cabral de Moncada, </w:t>
      </w:r>
      <w:r>
        <w:rPr>
          <w:rStyle w:val="CharStyle323"/>
          <w:lang w:val="de-DE" w:eastAsia="de-DE" w:bidi="de-DE"/>
          <w:b w:val="0"/>
          <w:bCs w:val="0"/>
          <w:i w:val="0"/>
          <w:iCs w:val="0"/>
        </w:rPr>
        <w:t xml:space="preserve">O </w:t>
      </w:r>
      <w:r>
        <w:rPr>
          <w:lang w:val="it-IT" w:eastAsia="it-IT" w:bidi="it-IT"/>
          <w:w w:val="100"/>
          <w:spacing w:val="0"/>
          <w:color w:val="000000"/>
          <w:position w:val="0"/>
        </w:rPr>
        <w:t xml:space="preserve">processo </w:t>
      </w:r>
      <w:r>
        <w:rPr>
          <w:lang w:val="de-DE" w:eastAsia="de-DE" w:bidi="de-DE"/>
          <w:w w:val="100"/>
          <w:spacing w:val="0"/>
          <w:color w:val="000000"/>
          <w:position w:val="0"/>
        </w:rPr>
        <w:t xml:space="preserve">peranle </w:t>
      </w:r>
      <w:r>
        <w:rPr>
          <w:lang w:val="it-IT" w:eastAsia="it-IT" w:bidi="it-IT"/>
          <w:w w:val="100"/>
          <w:spacing w:val="0"/>
          <w:color w:val="000000"/>
          <w:position w:val="0"/>
        </w:rPr>
        <w:t xml:space="preserve">a filosofia do </w:t>
      </w:r>
      <w:r>
        <w:rPr>
          <w:lang w:val="de-DE" w:eastAsia="de-DE" w:bidi="de-DE"/>
          <w:w w:val="100"/>
          <w:spacing w:val="0"/>
          <w:color w:val="000000"/>
          <w:position w:val="0"/>
        </w:rPr>
        <w:t>direito,</w:t>
      </w:r>
      <w:r>
        <w:rPr>
          <w:rStyle w:val="CharStyle325"/>
          <w:lang w:val="de-DE" w:eastAsia="de-DE" w:bidi="de-DE"/>
          <w:i w:val="0"/>
          <w:iCs w:val="0"/>
        </w:rPr>
        <w:t xml:space="preserve"> </w:t>
      </w:r>
      <w:r>
        <w:rPr>
          <w:rStyle w:val="CharStyle323"/>
          <w:lang w:val="de-DE" w:eastAsia="de-DE" w:bidi="de-DE"/>
          <w:b w:val="0"/>
          <w:bCs w:val="0"/>
          <w:i w:val="0"/>
          <w:iCs w:val="0"/>
        </w:rPr>
        <w:t xml:space="preserve">Coimbra, 1946; </w:t>
      </w:r>
      <w:r>
        <w:rPr>
          <w:rStyle w:val="CharStyle324"/>
          <w:lang w:val="de-DE" w:eastAsia="de-DE" w:bidi="de-DE"/>
          <w:i w:val="0"/>
          <w:iCs w:val="0"/>
        </w:rPr>
        <w:t xml:space="preserve">Cardozo, </w:t>
      </w:r>
      <w:r>
        <w:rPr>
          <w:lang w:val="de-DE" w:eastAsia="de-DE" w:bidi="de-DE"/>
          <w:w w:val="100"/>
          <w:spacing w:val="0"/>
          <w:color w:val="000000"/>
          <w:position w:val="0"/>
        </w:rPr>
        <w:t xml:space="preserve">The </w:t>
      </w:r>
      <w:r>
        <w:rPr>
          <w:lang w:val="it-IT" w:eastAsia="it-IT" w:bidi="it-IT"/>
          <w:w w:val="100"/>
          <w:spacing w:val="0"/>
          <w:color w:val="000000"/>
          <w:position w:val="0"/>
        </w:rPr>
        <w:t xml:space="preserve">nature </w:t>
      </w:r>
      <w:r>
        <w:rPr>
          <w:lang w:val="de-DE" w:eastAsia="de-DE" w:bidi="de-DE"/>
          <w:w w:val="100"/>
          <w:spacing w:val="0"/>
          <w:color w:val="000000"/>
          <w:position w:val="0"/>
        </w:rPr>
        <w:t xml:space="preserve">of </w:t>
      </w:r>
      <w:r>
        <w:rPr>
          <w:lang w:val="es-ES" w:eastAsia="es-ES" w:bidi="es-ES"/>
          <w:w w:val="100"/>
          <w:spacing w:val="0"/>
          <w:color w:val="000000"/>
          <w:position w:val="0"/>
        </w:rPr>
        <w:t xml:space="preserve">judicial </w:t>
      </w:r>
      <w:r>
        <w:rPr>
          <w:lang w:val="de-DE" w:eastAsia="de-DE" w:bidi="de-DE"/>
          <w:w w:val="100"/>
          <w:spacing w:val="0"/>
          <w:color w:val="000000"/>
          <w:position w:val="0"/>
        </w:rPr>
        <w:t>process,</w:t>
      </w:r>
      <w:r>
        <w:rPr>
          <w:rStyle w:val="CharStyle325"/>
          <w:lang w:val="de-DE" w:eastAsia="de-DE" w:bidi="de-DE"/>
          <w:i w:val="0"/>
          <w:iCs w:val="0"/>
        </w:rPr>
        <w:t xml:space="preserve"> </w:t>
      </w:r>
      <w:r>
        <w:rPr>
          <w:rStyle w:val="CharStyle323"/>
          <w:lang w:val="de-DE" w:eastAsia="de-DE" w:bidi="de-DE"/>
          <w:b w:val="0"/>
          <w:bCs w:val="0"/>
          <w:i w:val="0"/>
          <w:iCs w:val="0"/>
        </w:rPr>
        <w:t xml:space="preserve">12'’ ed., Yale (New </w:t>
      </w:r>
      <w:r>
        <w:rPr>
          <w:rStyle w:val="CharStyle323"/>
          <w:b w:val="0"/>
          <w:bCs w:val="0"/>
          <w:i w:val="0"/>
          <w:iCs w:val="0"/>
        </w:rPr>
        <w:t xml:space="preserve">Ha ven), </w:t>
      </w:r>
      <w:r>
        <w:rPr>
          <w:rStyle w:val="CharStyle323"/>
          <w:lang w:val="de-DE" w:eastAsia="de-DE" w:bidi="de-DE"/>
          <w:b w:val="0"/>
          <w:bCs w:val="0"/>
          <w:i w:val="0"/>
          <w:iCs w:val="0"/>
        </w:rPr>
        <w:t xml:space="preserve">1945; </w:t>
      </w:r>
      <w:r>
        <w:rPr>
          <w:rStyle w:val="CharStyle324"/>
          <w:lang w:val="de-DE" w:eastAsia="de-DE" w:bidi="de-DE"/>
          <w:i w:val="0"/>
          <w:iCs w:val="0"/>
        </w:rPr>
        <w:t xml:space="preserve">Carnelli, </w:t>
      </w:r>
      <w:r>
        <w:rPr>
          <w:lang w:val="es-ES" w:eastAsia="es-ES" w:bidi="es-ES"/>
          <w:w w:val="100"/>
          <w:spacing w:val="0"/>
          <w:color w:val="000000"/>
          <w:position w:val="0"/>
        </w:rPr>
        <w:t>Na</w:t>
        <w:softHyphen/>
        <w:t>turaleza jurídica del proceso,</w:t>
      </w:r>
      <w:r>
        <w:rPr>
          <w:rStyle w:val="CharStyle325"/>
          <w:i w:val="0"/>
          <w:iCs w:val="0"/>
        </w:rPr>
        <w:t xml:space="preserve"> </w:t>
      </w:r>
      <w:r>
        <w:rPr>
          <w:rStyle w:val="CharStyle323"/>
          <w:b w:val="0"/>
          <w:bCs w:val="0"/>
          <w:i w:val="0"/>
          <w:iCs w:val="0"/>
        </w:rPr>
        <w:t xml:space="preserve">en "La Ley", t. 4, p. 1; </w:t>
      </w:r>
      <w:r>
        <w:rPr>
          <w:rStyle w:val="CharStyle324"/>
          <w:i w:val="0"/>
          <w:iCs w:val="0"/>
        </w:rPr>
        <w:t xml:space="preserve">Carnelltti, </w:t>
      </w:r>
      <w:r>
        <w:rPr>
          <w:lang w:val="es-ES" w:eastAsia="es-ES" w:bidi="es-ES"/>
          <w:w w:val="100"/>
          <w:spacing w:val="0"/>
          <w:color w:val="000000"/>
          <w:position w:val="0"/>
        </w:rPr>
        <w:t>Para una teoría general del proceso,</w:t>
      </w:r>
      <w:r>
        <w:rPr>
          <w:rStyle w:val="CharStyle325"/>
          <w:i w:val="0"/>
          <w:iCs w:val="0"/>
        </w:rPr>
        <w:t xml:space="preserve"> </w:t>
      </w:r>
      <w:r>
        <w:rPr>
          <w:rStyle w:val="CharStyle323"/>
          <w:b w:val="0"/>
          <w:bCs w:val="0"/>
          <w:i w:val="0"/>
          <w:iCs w:val="0"/>
        </w:rPr>
        <w:t xml:space="preserve">en "Rev. D. P.", 1948, I, p. 3; </w:t>
      </w:r>
      <w:r>
        <w:rPr>
          <w:rStyle w:val="CharStyle324"/>
          <w:i w:val="0"/>
          <w:iCs w:val="0"/>
        </w:rPr>
        <w:t xml:space="preserve">Ficueiredo Ferraz, </w:t>
      </w:r>
      <w:r>
        <w:rPr>
          <w:lang w:val="es-ES" w:eastAsia="es-ES" w:bidi="es-ES"/>
          <w:w w:val="100"/>
          <w:spacing w:val="0"/>
          <w:color w:val="000000"/>
          <w:position w:val="0"/>
        </w:rPr>
        <w:t xml:space="preserve">Apontamentos sobre a norrio </w:t>
      </w:r>
      <w:r>
        <w:rPr>
          <w:lang w:val="it-IT" w:eastAsia="it-IT" w:bidi="it-IT"/>
          <w:w w:val="100"/>
          <w:spacing w:val="0"/>
          <w:color w:val="000000"/>
          <w:position w:val="0"/>
        </w:rPr>
        <w:t>ontologica do processo,</w:t>
      </w:r>
      <w:r>
        <w:rPr>
          <w:rStyle w:val="CharStyle325"/>
          <w:lang w:val="it-IT" w:eastAsia="it-IT" w:bidi="it-IT"/>
          <w:i w:val="0"/>
          <w:iCs w:val="0"/>
        </w:rPr>
        <w:t xml:space="preserve"> </w:t>
      </w:r>
      <w:r>
        <w:rPr>
          <w:rStyle w:val="CharStyle323"/>
          <w:lang w:val="it-IT" w:eastAsia="it-IT" w:bidi="it-IT"/>
          <w:b w:val="0"/>
          <w:bCs w:val="0"/>
          <w:i w:val="0"/>
          <w:iCs w:val="0"/>
        </w:rPr>
        <w:t xml:space="preserve">Sào </w:t>
      </w:r>
      <w:r>
        <w:rPr>
          <w:rStyle w:val="CharStyle323"/>
          <w:b w:val="0"/>
          <w:bCs w:val="0"/>
          <w:i w:val="0"/>
          <w:iCs w:val="0"/>
        </w:rPr>
        <w:t xml:space="preserve">Paulo, 1936; Lois </w:t>
      </w:r>
      <w:r>
        <w:rPr>
          <w:rStyle w:val="CharStyle324"/>
          <w:i w:val="0"/>
          <w:iCs w:val="0"/>
        </w:rPr>
        <w:t xml:space="preserve">Estévez, </w:t>
      </w:r>
      <w:r>
        <w:rPr>
          <w:lang w:val="es-ES" w:eastAsia="es-ES" w:bidi="es-ES"/>
          <w:w w:val="100"/>
          <w:spacing w:val="0"/>
          <w:color w:val="000000"/>
          <w:position w:val="0"/>
        </w:rPr>
        <w:t>Proceso</w:t>
      </w:r>
      <w:r>
        <w:rPr>
          <w:rStyle w:val="CharStyle325"/>
          <w:i w:val="0"/>
          <w:iCs w:val="0"/>
        </w:rPr>
        <w:t xml:space="preserve"> </w:t>
      </w:r>
      <w:r>
        <w:rPr>
          <w:rStyle w:val="CharStyle323"/>
          <w:b w:val="0"/>
          <w:bCs w:val="0"/>
          <w:i w:val="0"/>
          <w:iCs w:val="0"/>
        </w:rPr>
        <w:t xml:space="preserve">i/ </w:t>
      </w:r>
      <w:r>
        <w:rPr>
          <w:lang w:val="es-ES" w:eastAsia="es-ES" w:bidi="es-ES"/>
          <w:w w:val="100"/>
          <w:spacing w:val="0"/>
          <w:color w:val="000000"/>
          <w:position w:val="0"/>
        </w:rPr>
        <w:t>forma,</w:t>
      </w:r>
      <w:r>
        <w:rPr>
          <w:rStyle w:val="CharStyle325"/>
          <w:i w:val="0"/>
          <w:iCs w:val="0"/>
        </w:rPr>
        <w:t xml:space="preserve"> </w:t>
      </w:r>
      <w:r>
        <w:rPr>
          <w:rStyle w:val="CharStyle323"/>
          <w:b w:val="0"/>
          <w:bCs w:val="0"/>
          <w:i w:val="0"/>
          <w:iCs w:val="0"/>
        </w:rPr>
        <w:t xml:space="preserve">Santiago </w:t>
      </w:r>
      <w:r>
        <w:rPr>
          <w:rStyle w:val="CharStyle323"/>
          <w:lang w:val="it-IT" w:eastAsia="it-IT" w:bidi="it-IT"/>
          <w:b w:val="0"/>
          <w:bCs w:val="0"/>
          <w:i w:val="0"/>
          <w:iCs w:val="0"/>
        </w:rPr>
        <w:t>de Com</w:t>
        <w:softHyphen/>
        <w:t xml:space="preserve">postela, </w:t>
      </w:r>
      <w:r>
        <w:rPr>
          <w:rStyle w:val="CharStyle323"/>
          <w:b w:val="0"/>
          <w:bCs w:val="0"/>
          <w:i w:val="0"/>
          <w:iCs w:val="0"/>
        </w:rPr>
        <w:t xml:space="preserve">1947; </w:t>
      </w:r>
      <w:r>
        <w:rPr>
          <w:rStyle w:val="CharStyle324"/>
          <w:i w:val="0"/>
          <w:iCs w:val="0"/>
        </w:rPr>
        <w:t xml:space="preserve">Podetti, </w:t>
      </w:r>
      <w:r>
        <w:rPr>
          <w:lang w:val="es-ES" w:eastAsia="es-ES" w:bidi="es-ES"/>
          <w:w w:val="100"/>
          <w:spacing w:val="0"/>
          <w:color w:val="000000"/>
          <w:position w:val="0"/>
        </w:rPr>
        <w:t>Trilogía estructural de la ciencia del proceso civil,</w:t>
      </w:r>
      <w:r>
        <w:rPr>
          <w:rStyle w:val="CharStyle325"/>
          <w:i w:val="0"/>
          <w:iCs w:val="0"/>
        </w:rPr>
        <w:t xml:space="preserve"> </w:t>
      </w:r>
      <w:r>
        <w:rPr>
          <w:rStyle w:val="CharStyle323"/>
          <w:b w:val="0"/>
          <w:bCs w:val="0"/>
          <w:i w:val="0"/>
          <w:iCs w:val="0"/>
        </w:rPr>
        <w:t xml:space="preserve">en "Rev. D. P.", 1944, I, p. 113; </w:t>
      </w:r>
      <w:r>
        <w:rPr>
          <w:rStyle w:val="CharStyle324"/>
          <w:i w:val="0"/>
          <w:iCs w:val="0"/>
        </w:rPr>
        <w:t xml:space="preserve">Prieto Castro, </w:t>
      </w:r>
      <w:r>
        <w:rPr>
          <w:lang w:val="es-ES" w:eastAsia="es-ES" w:bidi="es-ES"/>
          <w:w w:val="100"/>
          <w:spacing w:val="0"/>
          <w:color w:val="000000"/>
          <w:position w:val="0"/>
        </w:rPr>
        <w:t>Revisión de los conceptos básicos del derecho procesal,</w:t>
      </w:r>
      <w:r>
        <w:rPr>
          <w:rStyle w:val="CharStyle325"/>
          <w:i w:val="0"/>
          <w:iCs w:val="0"/>
        </w:rPr>
        <w:t xml:space="preserve"> </w:t>
      </w:r>
      <w:r>
        <w:rPr>
          <w:rStyle w:val="CharStyle323"/>
          <w:b w:val="0"/>
          <w:bCs w:val="0"/>
          <w:i w:val="0"/>
          <w:iCs w:val="0"/>
        </w:rPr>
        <w:t xml:space="preserve">en "Rev. D. R", Buenos Aires, 1948, n° 1, T' parte, p. 26; </w:t>
      </w:r>
      <w:r>
        <w:rPr>
          <w:rStyle w:val="CharStyle324"/>
          <w:lang w:val="de-DE" w:eastAsia="de-DE" w:bidi="de-DE"/>
          <w:i w:val="0"/>
          <w:iCs w:val="0"/>
        </w:rPr>
        <w:t xml:space="preserve">Schmidt, </w:t>
      </w:r>
      <w:r>
        <w:rPr>
          <w:lang w:val="de-DE" w:eastAsia="de-DE" w:bidi="de-DE"/>
          <w:w w:val="100"/>
          <w:spacing w:val="0"/>
          <w:color w:val="000000"/>
          <w:position w:val="0"/>
        </w:rPr>
        <w:t>Prozessrecht und Staats</w:t>
        <w:softHyphen/>
        <w:t>recht,</w:t>
      </w:r>
      <w:r>
        <w:rPr>
          <w:rStyle w:val="CharStyle325"/>
          <w:lang w:val="de-DE" w:eastAsia="de-DE" w:bidi="de-DE"/>
          <w:i w:val="0"/>
          <w:iCs w:val="0"/>
        </w:rPr>
        <w:t xml:space="preserve"> </w:t>
      </w:r>
      <w:r>
        <w:rPr>
          <w:rStyle w:val="CharStyle323"/>
          <w:lang w:val="de-DE" w:eastAsia="de-DE" w:bidi="de-DE"/>
          <w:b w:val="0"/>
          <w:bCs w:val="0"/>
          <w:i w:val="0"/>
          <w:iCs w:val="0"/>
        </w:rPr>
        <w:t xml:space="preserve">1903; </w:t>
      </w:r>
      <w:r>
        <w:rPr>
          <w:rStyle w:val="CharStyle324"/>
          <w:lang w:val="it-IT" w:eastAsia="it-IT" w:bidi="it-IT"/>
          <w:i w:val="0"/>
          <w:iCs w:val="0"/>
        </w:rPr>
        <w:t xml:space="preserve">Speri, </w:t>
      </w:r>
      <w:r>
        <w:rPr>
          <w:lang w:val="it-IT" w:eastAsia="it-IT" w:bidi="it-IT"/>
          <w:w w:val="100"/>
          <w:spacing w:val="0"/>
          <w:color w:val="000000"/>
          <w:position w:val="0"/>
        </w:rPr>
        <w:t>Il processo nel sistema del diritto,</w:t>
      </w:r>
      <w:r>
        <w:rPr>
          <w:rStyle w:val="CharStyle325"/>
          <w:lang w:val="it-IT" w:eastAsia="it-IT" w:bidi="it-IT"/>
          <w:i w:val="0"/>
          <w:iCs w:val="0"/>
        </w:rPr>
        <w:t xml:space="preserve"> </w:t>
      </w:r>
      <w:r>
        <w:rPr>
          <w:rStyle w:val="CharStyle323"/>
          <w:lang w:val="it-IT" w:eastAsia="it-IT" w:bidi="it-IT"/>
          <w:b w:val="0"/>
          <w:bCs w:val="0"/>
          <w:i w:val="0"/>
          <w:iCs w:val="0"/>
        </w:rPr>
        <w:t xml:space="preserve">cn </w:t>
      </w:r>
      <w:r>
        <w:rPr>
          <w:lang w:val="it-IT" w:eastAsia="it-IT" w:bidi="it-IT"/>
          <w:w w:val="100"/>
          <w:spacing w:val="0"/>
          <w:color w:val="000000"/>
          <w:position w:val="0"/>
        </w:rPr>
        <w:t>Studi in onore di Chiovenda,</w:t>
      </w:r>
      <w:r>
        <w:rPr>
          <w:rStyle w:val="CharStyle325"/>
          <w:lang w:val="it-IT" w:eastAsia="it-IT" w:bidi="it-IT"/>
          <w:i w:val="0"/>
          <w:iCs w:val="0"/>
        </w:rPr>
        <w:t xml:space="preserve"> </w:t>
      </w:r>
      <w:r>
        <w:rPr>
          <w:rStyle w:val="CharStyle323"/>
          <w:lang w:val="it-IT" w:eastAsia="it-IT" w:bidi="it-IT"/>
          <w:b w:val="0"/>
          <w:bCs w:val="0"/>
          <w:i w:val="0"/>
          <w:iCs w:val="0"/>
        </w:rPr>
        <w:t xml:space="preserve">Padova, 1927; </w:t>
      </w:r>
      <w:r>
        <w:rPr>
          <w:rStyle w:val="CharStyle324"/>
          <w:lang w:val="it-IT" w:eastAsia="it-IT" w:bidi="it-IT"/>
          <w:i w:val="0"/>
          <w:iCs w:val="0"/>
        </w:rPr>
        <w:t xml:space="preserve">Zarzyky, </w:t>
      </w:r>
      <w:r>
        <w:rPr>
          <w:lang w:val="it-IT" w:eastAsia="it-IT" w:bidi="it-IT"/>
          <w:w w:val="100"/>
          <w:spacing w:val="0"/>
          <w:color w:val="000000"/>
          <w:position w:val="0"/>
        </w:rPr>
        <w:t xml:space="preserve">La </w:t>
      </w:r>
      <w:r>
        <w:rPr>
          <w:lang w:val="es-ES" w:eastAsia="es-ES" w:bidi="es-ES"/>
          <w:w w:val="100"/>
          <w:spacing w:val="0"/>
          <w:color w:val="000000"/>
          <w:position w:val="0"/>
        </w:rPr>
        <w:t xml:space="preserve">demande en </w:t>
      </w:r>
      <w:r>
        <w:rPr>
          <w:lang w:val="it-IT" w:eastAsia="it-IT" w:bidi="it-IT"/>
          <w:w w:val="100"/>
          <w:spacing w:val="0"/>
          <w:color w:val="000000"/>
          <w:position w:val="0"/>
        </w:rPr>
        <w:t>justice,</w:t>
      </w:r>
      <w:r>
        <w:rPr>
          <w:rStyle w:val="CharStyle325"/>
          <w:lang w:val="it-IT" w:eastAsia="it-IT" w:bidi="it-IT"/>
          <w:i w:val="0"/>
          <w:iCs w:val="0"/>
        </w:rPr>
        <w:t xml:space="preserve"> </w:t>
      </w:r>
      <w:r>
        <w:rPr>
          <w:rStyle w:val="CharStyle323"/>
          <w:lang w:val="it-IT" w:eastAsia="it-IT" w:bidi="it-IT"/>
          <w:b w:val="0"/>
          <w:bCs w:val="0"/>
          <w:i w:val="0"/>
          <w:iCs w:val="0"/>
        </w:rPr>
        <w:t xml:space="preserve">Paris, 1927. Para </w:t>
      </w:r>
      <w:r>
        <w:rPr>
          <w:rStyle w:val="CharStyle323"/>
          <w:b w:val="0"/>
          <w:bCs w:val="0"/>
          <w:i w:val="0"/>
          <w:iCs w:val="0"/>
        </w:rPr>
        <w:t xml:space="preserve">las teorías particulares, </w:t>
      </w:r>
      <w:r>
        <w:rPr>
          <w:rStyle w:val="CharStyle323"/>
          <w:lang w:val="it-IT" w:eastAsia="it-IT" w:bidi="it-IT"/>
          <w:b w:val="0"/>
          <w:bCs w:val="0"/>
          <w:i w:val="0"/>
          <w:iCs w:val="0"/>
        </w:rPr>
        <w:t xml:space="preserve">la </w:t>
      </w:r>
      <w:r>
        <w:rPr>
          <w:rStyle w:val="CharStyle323"/>
          <w:b w:val="0"/>
          <w:bCs w:val="0"/>
          <w:i w:val="0"/>
          <w:iCs w:val="0"/>
        </w:rPr>
        <w:t>biblio</w:t>
        <w:softHyphen/>
        <w:t>grafía citada en cada parágrafo.</w:t>
      </w:r>
    </w:p>
    <w:p>
      <w:pPr>
        <w:widowControl w:val="0"/>
        <w:rPr>
          <w:sz w:val="2"/>
          <w:szCs w:val="2"/>
        </w:rPr>
        <w:sectPr>
          <w:footnotePr>
            <w:pos w:val="pageBottom"/>
            <w:numFmt w:val="decimal"/>
            <w:numRestart w:val="continuous"/>
          </w:footnotePr>
          <w:pgSz w:w="8705" w:h="12627"/>
          <w:pgMar w:top="360" w:left="360" w:right="360" w:bottom="360" w:header="0" w:footer="3" w:gutter="0"/>
          <w:rtlGutter w:val="0"/>
          <w:cols w:space="720"/>
          <w:noEndnote/>
          <w:docGrid w:linePitch="360"/>
        </w:sectPr>
      </w:pPr>
    </w:p>
    <w:p>
      <w:pPr>
        <w:pStyle w:val="Style69"/>
        <w:framePr w:wrap="none" w:vAnchor="page" w:hAnchor="page" w:x="1318" w:y="103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100</w:t>
      </w:r>
    </w:p>
    <w:p>
      <w:pPr>
        <w:pStyle w:val="Style122"/>
        <w:framePr w:wrap="none" w:vAnchor="page" w:hAnchor="page" w:x="2442" w:y="103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8179" w:h="3067" w:hRule="exact" w:wrap="none" w:vAnchor="page" w:hAnchor="page" w:x="76" w:y="1453"/>
        <w:widowControl w:val="0"/>
        <w:keepNext w:val="0"/>
        <w:keepLines w:val="0"/>
        <w:shd w:val="clear" w:color="auto" w:fill="auto"/>
        <w:bidi w:val="0"/>
        <w:jc w:val="both"/>
        <w:spacing w:before="0" w:after="0" w:line="214" w:lineRule="exact"/>
        <w:ind w:left="1260" w:right="1380" w:firstLine="340"/>
      </w:pPr>
      <w:r>
        <w:rPr>
          <w:lang w:val="es-ES" w:eastAsia="es-ES" w:bidi="es-ES"/>
          <w:w w:val="100"/>
          <w:spacing w:val="0"/>
          <w:color w:val="000000"/>
          <w:position w:val="0"/>
        </w:rPr>
        <w:t>Examinada esa unidad en sí misma, para poderla definir a través de su carácter esencial, de su contenido íntimo, se advierte que ella es una relación jurídica. Por relación jurídica se entiende el vínculo que la norma de derecho establece entre el sujeto del derecho y el sujeto del deber. La relación jurídica procesal consiste en el conjunto de li- gámenes, de vinculaciones, que la ley establece entre las partes y los órganos de la jurisdicción recíprocamente, y entre las partes entre sí.</w:t>
      </w:r>
    </w:p>
    <w:p>
      <w:pPr>
        <w:pStyle w:val="Style5"/>
        <w:framePr w:w="8179" w:h="3067" w:hRule="exact" w:wrap="none" w:vAnchor="page" w:hAnchor="page" w:x="76" w:y="1453"/>
        <w:widowControl w:val="0"/>
        <w:keepNext w:val="0"/>
        <w:keepLines w:val="0"/>
        <w:shd w:val="clear" w:color="auto" w:fill="auto"/>
        <w:bidi w:val="0"/>
        <w:jc w:val="both"/>
        <w:spacing w:before="0" w:after="0" w:line="214" w:lineRule="exact"/>
        <w:ind w:left="1260" w:right="1380" w:firstLine="340"/>
      </w:pPr>
      <w:r>
        <w:rPr>
          <w:lang w:val="es-ES" w:eastAsia="es-ES" w:bidi="es-ES"/>
          <w:w w:val="100"/>
          <w:spacing w:val="0"/>
          <w:color w:val="000000"/>
          <w:position w:val="0"/>
        </w:rPr>
        <w:t>El hecho de que esos ligámenes y vínculos sean muchos, no obsta a que el proceso sea en sí mismo una unidad, una relación jurídica. Por la misma razón por la cual el testamento, la notificación o el inventario son en sí mismos un acto, compuesto a su vez de una serie de actos menores, nada obsta a que el proceso se conciba como una relación jurídica, unitaria, orgánica, constituida por un conjunto de relaciones jurídicas de menor extensión.</w:t>
      </w:r>
    </w:p>
    <w:p>
      <w:pPr>
        <w:pStyle w:val="Style24"/>
        <w:numPr>
          <w:ilvl w:val="0"/>
          <w:numId w:val="73"/>
        </w:numPr>
        <w:framePr w:w="8179" w:h="3904" w:hRule="exact" w:wrap="none" w:vAnchor="page" w:hAnchor="page" w:x="76" w:y="4924"/>
        <w:tabs>
          <w:tab w:leader="none" w:pos="1614" w:val="left"/>
        </w:tabs>
        <w:widowControl w:val="0"/>
        <w:keepNext w:val="0"/>
        <w:keepLines w:val="0"/>
        <w:shd w:val="clear" w:color="auto" w:fill="auto"/>
        <w:bidi w:val="0"/>
        <w:jc w:val="both"/>
        <w:spacing w:before="0" w:after="175" w:line="170" w:lineRule="exact"/>
        <w:ind w:left="1260" w:right="0" w:firstLine="0"/>
      </w:pPr>
      <w:r>
        <w:rPr>
          <w:lang w:val="es-ES" w:eastAsia="es-ES" w:bidi="es-ES"/>
          <w:w w:val="100"/>
          <w:spacing w:val="0"/>
          <w:color w:val="000000"/>
          <w:position w:val="0"/>
        </w:rPr>
        <w:t>Diversas acepciones del vocablo.</w:t>
      </w:r>
    </w:p>
    <w:p>
      <w:pPr>
        <w:pStyle w:val="Style5"/>
        <w:framePr w:w="8179" w:h="3904" w:hRule="exact" w:wrap="none" w:vAnchor="page" w:hAnchor="page" w:x="76" w:y="4924"/>
        <w:widowControl w:val="0"/>
        <w:keepNext w:val="0"/>
        <w:keepLines w:val="0"/>
        <w:shd w:val="clear" w:color="auto" w:fill="auto"/>
        <w:bidi w:val="0"/>
        <w:jc w:val="both"/>
        <w:spacing w:before="0" w:after="0" w:line="214" w:lineRule="exact"/>
        <w:ind w:left="1260" w:right="1380" w:firstLine="340"/>
      </w:pPr>
      <w:r>
        <w:rPr>
          <w:lang w:val="es-ES" w:eastAsia="es-ES" w:bidi="es-ES"/>
          <w:w w:val="100"/>
          <w:spacing w:val="0"/>
          <w:color w:val="000000"/>
          <w:position w:val="0"/>
        </w:rPr>
        <w:t>Pero luego de haber definido el proceso judicial como una mera secuencia, y más comprensivamente como una relación jurídica, que</w:t>
        <w:softHyphen/>
        <w:t xml:space="preserve">da todavía otra acepción. En nuestro idioma también se llama proceso al expediente judicial, al </w:t>
      </w:r>
      <w:r>
        <w:rPr>
          <w:rStyle w:val="CharStyle23"/>
        </w:rPr>
        <w:t>dossier,</w:t>
      </w:r>
      <w:r>
        <w:rPr>
          <w:lang w:val="es-ES" w:eastAsia="es-ES" w:bidi="es-ES"/>
          <w:w w:val="100"/>
          <w:spacing w:val="0"/>
          <w:color w:val="000000"/>
          <w:position w:val="0"/>
        </w:rPr>
        <w:t xml:space="preserve"> a los papeles escritos que consignan los actos judiciales de las partes y de los órganos de la autoridad. Como ocurre frecuentemente en nuestro lenguaje, una misma palabra denota al mismo tiempo al acto y al documento, a la acción y al </w:t>
      </w:r>
      <w:r>
        <w:rPr>
          <w:rStyle w:val="CharStyle23"/>
        </w:rPr>
        <w:t xml:space="preserve">film </w:t>
      </w:r>
      <w:r>
        <w:rPr>
          <w:lang w:val="es-ES" w:eastAsia="es-ES" w:bidi="es-ES"/>
          <w:w w:val="100"/>
          <w:spacing w:val="0"/>
          <w:color w:val="000000"/>
          <w:position w:val="0"/>
        </w:rPr>
        <w:t>cinematográfico que la registra.</w:t>
      </w:r>
    </w:p>
    <w:p>
      <w:pPr>
        <w:pStyle w:val="Style5"/>
        <w:framePr w:w="8179" w:h="3904" w:hRule="exact" w:wrap="none" w:vAnchor="page" w:hAnchor="page" w:x="76" w:y="4924"/>
        <w:widowControl w:val="0"/>
        <w:keepNext w:val="0"/>
        <w:keepLines w:val="0"/>
        <w:shd w:val="clear" w:color="auto" w:fill="auto"/>
        <w:bidi w:val="0"/>
        <w:jc w:val="both"/>
        <w:spacing w:before="0" w:after="0" w:line="214" w:lineRule="exact"/>
        <w:ind w:left="1260" w:right="1380" w:firstLine="340"/>
      </w:pPr>
      <w:r>
        <w:rPr>
          <w:lang w:val="es-ES" w:eastAsia="es-ES" w:bidi="es-ES"/>
          <w:w w:val="100"/>
          <w:spacing w:val="0"/>
          <w:color w:val="000000"/>
          <w:position w:val="0"/>
        </w:rPr>
        <w:t xml:space="preserve">En la primera acepción del proceso como secuencia, éste constituye una acción humana que se proyecta en el tiempo; es una situación análoga a la que existe entre el ser y el devenir; los actos procesales </w:t>
      </w:r>
      <w:r>
        <w:rPr>
          <w:rStyle w:val="CharStyle23"/>
        </w:rPr>
        <w:t>devienen</w:t>
      </w:r>
      <w:r>
        <w:rPr>
          <w:lang w:val="es-ES" w:eastAsia="es-ES" w:bidi="es-ES"/>
          <w:w w:val="100"/>
          <w:spacing w:val="0"/>
          <w:color w:val="000000"/>
          <w:position w:val="0"/>
        </w:rPr>
        <w:t xml:space="preserve"> proceso. En su segunda acepción, en tanto relación jurídica, el proceso es un fenómeno intemporal e inespacial; un concepto, un objeto jurídico ideal, construido por el pensamiento de los juristas. En su ter</w:t>
        <w:softHyphen/>
        <w:t>cera acepción, como expediente o conjunto de documentos, el proceso es un objeto físico; ocupa un espacio en el mundo material; es una cosa.</w:t>
      </w:r>
    </w:p>
    <w:p>
      <w:pPr>
        <w:pStyle w:val="Style24"/>
        <w:numPr>
          <w:ilvl w:val="0"/>
          <w:numId w:val="73"/>
        </w:numPr>
        <w:framePr w:w="8179" w:h="868" w:hRule="exact" w:wrap="none" w:vAnchor="page" w:hAnchor="page" w:x="76" w:y="9223"/>
        <w:tabs>
          <w:tab w:leader="none" w:pos="1610" w:val="left"/>
        </w:tabs>
        <w:widowControl w:val="0"/>
        <w:keepNext w:val="0"/>
        <w:keepLines w:val="0"/>
        <w:shd w:val="clear" w:color="auto" w:fill="auto"/>
        <w:bidi w:val="0"/>
        <w:jc w:val="both"/>
        <w:spacing w:before="0" w:after="175" w:line="170" w:lineRule="exact"/>
        <w:ind w:left="1260" w:right="0" w:firstLine="0"/>
      </w:pPr>
      <w:r>
        <w:rPr>
          <w:lang w:val="es-ES" w:eastAsia="es-ES" w:bidi="es-ES"/>
          <w:w w:val="100"/>
          <w:spacing w:val="0"/>
          <w:color w:val="000000"/>
          <w:position w:val="0"/>
        </w:rPr>
        <w:t>Planteamiento del tema.</w:t>
      </w:r>
    </w:p>
    <w:p>
      <w:pPr>
        <w:pStyle w:val="Style5"/>
        <w:framePr w:w="8179" w:h="868" w:hRule="exact" w:wrap="none" w:vAnchor="page" w:hAnchor="page" w:x="76" w:y="9223"/>
        <w:widowControl w:val="0"/>
        <w:keepNext w:val="0"/>
        <w:keepLines w:val="0"/>
        <w:shd w:val="clear" w:color="auto" w:fill="auto"/>
        <w:bidi w:val="0"/>
        <w:jc w:val="both"/>
        <w:spacing w:before="0" w:after="0" w:line="214" w:lineRule="exact"/>
        <w:ind w:left="1260" w:right="1380" w:firstLine="340"/>
      </w:pPr>
      <w:r>
        <w:rPr>
          <w:lang w:val="es-ES" w:eastAsia="es-ES" w:bidi="es-ES"/>
          <w:w w:val="100"/>
          <w:spacing w:val="0"/>
          <w:color w:val="000000"/>
          <w:position w:val="0"/>
        </w:rPr>
        <w:t>El presente capítulo tiene por objeto estudiar el proceso desde esos diferentes puntos de vista. Su complejidad es muy considerable</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104"/>
        <w:framePr w:wrap="none" w:vAnchor="page" w:hAnchor="page" w:x="3326" w:y="1040"/>
        <w:widowControl w:val="0"/>
        <w:keepNext w:val="0"/>
        <w:keepLines w:val="0"/>
        <w:shd w:val="clear" w:color="auto" w:fill="auto"/>
        <w:bidi w:val="0"/>
        <w:jc w:val="left"/>
        <w:spacing w:before="0" w:after="0" w:line="120" w:lineRule="exact"/>
        <w:ind w:left="0" w:right="0" w:firstLine="0"/>
      </w:pPr>
      <w:r>
        <w:rPr>
          <w:rStyle w:val="CharStyle326"/>
          <w:lang w:val="fr-FR" w:eastAsia="fr-FR" w:bidi="fr-FR"/>
        </w:rPr>
        <w:t xml:space="preserve">El </w:t>
      </w:r>
      <w:r>
        <w:rPr>
          <w:rStyle w:val="CharStyle326"/>
        </w:rPr>
        <w:t>PROCESO</w:t>
      </w:r>
    </w:p>
    <w:p>
      <w:pPr>
        <w:pStyle w:val="Style69"/>
        <w:framePr w:wrap="none" w:vAnchor="page" w:hAnchor="page" w:x="6317" w:y="1040"/>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101</w:t>
      </w:r>
    </w:p>
    <w:p>
      <w:pPr>
        <w:pStyle w:val="Style5"/>
        <w:framePr w:w="8179" w:h="3552" w:hRule="exact" w:wrap="none" w:vAnchor="page" w:hAnchor="page" w:x="76" w:y="1467"/>
        <w:widowControl w:val="0"/>
        <w:keepNext w:val="0"/>
        <w:keepLines w:val="0"/>
        <w:shd w:val="clear" w:color="auto" w:fill="auto"/>
        <w:bidi w:val="0"/>
        <w:jc w:val="both"/>
        <w:spacing w:before="0" w:after="0" w:line="218" w:lineRule="exact"/>
        <w:ind w:left="920" w:right="1680" w:firstLine="0"/>
      </w:pPr>
      <w:r>
        <w:rPr>
          <w:lang w:val="es-ES" w:eastAsia="es-ES" w:bidi="es-ES"/>
          <w:w w:val="100"/>
          <w:spacing w:val="0"/>
          <w:color w:val="000000"/>
          <w:position w:val="0"/>
        </w:rPr>
        <w:t>y no debe extrañar que la doctrina reciente haya utilizado, para expli</w:t>
        <w:softHyphen/>
        <w:t>car el sentido del proceso, vocablos poco frecuentes en el lenguaje de la ciencia. Un escritor habla del proceso como misterio</w:t>
      </w:r>
      <w:r>
        <w:rPr>
          <w:lang w:val="es-ES" w:eastAsia="es-ES" w:bidi="es-ES"/>
          <w:vertAlign w:val="superscript"/>
          <w:w w:val="100"/>
          <w:spacing w:val="0"/>
          <w:color w:val="000000"/>
          <w:position w:val="0"/>
        </w:rPr>
        <w:t>1</w:t>
      </w:r>
      <w:r>
        <w:rPr>
          <w:lang w:val="es-ES" w:eastAsia="es-ES" w:bidi="es-ES"/>
          <w:w w:val="100"/>
          <w:spacing w:val="0"/>
          <w:color w:val="000000"/>
          <w:position w:val="0"/>
        </w:rPr>
        <w:t>, otro como juego</w:t>
      </w:r>
      <w:r>
        <w:rPr>
          <w:lang w:val="es-ES" w:eastAsia="es-ES" w:bidi="es-ES"/>
          <w:vertAlign w:val="superscript"/>
          <w:w w:val="100"/>
          <w:spacing w:val="0"/>
          <w:color w:val="000000"/>
          <w:position w:val="0"/>
        </w:rPr>
        <w:t>2</w:t>
      </w:r>
      <w:r>
        <w:rPr>
          <w:lang w:val="es-ES" w:eastAsia="es-ES" w:bidi="es-ES"/>
          <w:w w:val="100"/>
          <w:spacing w:val="0"/>
          <w:color w:val="000000"/>
          <w:position w:val="0"/>
        </w:rPr>
        <w:t>, otro como la miseria de las hojas secas de un árbol</w:t>
      </w:r>
      <w:r>
        <w:rPr>
          <w:lang w:val="es-ES" w:eastAsia="es-ES" w:bidi="es-ES"/>
          <w:vertAlign w:val="superscript"/>
          <w:w w:val="100"/>
          <w:spacing w:val="0"/>
          <w:color w:val="000000"/>
          <w:position w:val="0"/>
        </w:rPr>
        <w:t>3</w:t>
      </w:r>
      <w:r>
        <w:rPr>
          <w:lang w:val="es-ES" w:eastAsia="es-ES" w:bidi="es-ES"/>
          <w:w w:val="100"/>
          <w:spacing w:val="0"/>
          <w:color w:val="000000"/>
          <w:position w:val="0"/>
        </w:rPr>
        <w:t>, otro como una búsqueda proustiana en pos del tiempo perdido</w:t>
      </w:r>
      <w:r>
        <w:rPr>
          <w:lang w:val="es-ES" w:eastAsia="es-ES" w:bidi="es-ES"/>
          <w:vertAlign w:val="superscript"/>
          <w:w w:val="100"/>
          <w:spacing w:val="0"/>
          <w:color w:val="000000"/>
          <w:position w:val="0"/>
        </w:rPr>
        <w:t>4</w:t>
      </w:r>
      <w:r>
        <w:rPr>
          <w:lang w:val="es-ES" w:eastAsia="es-ES" w:bidi="es-ES"/>
          <w:w w:val="100"/>
          <w:spacing w:val="0"/>
          <w:color w:val="000000"/>
          <w:position w:val="0"/>
        </w:rPr>
        <w:t>, etc.</w:t>
      </w:r>
    </w:p>
    <w:p>
      <w:pPr>
        <w:pStyle w:val="Style5"/>
        <w:framePr w:w="8179" w:h="3552" w:hRule="exact" w:wrap="none" w:vAnchor="page" w:hAnchor="page" w:x="76" w:y="1467"/>
        <w:widowControl w:val="0"/>
        <w:keepNext w:val="0"/>
        <w:keepLines w:val="0"/>
        <w:shd w:val="clear" w:color="auto" w:fill="auto"/>
        <w:bidi w:val="0"/>
        <w:jc w:val="both"/>
        <w:spacing w:before="0" w:after="0" w:line="218" w:lineRule="exact"/>
        <w:ind w:left="920" w:right="1680" w:firstLine="340"/>
      </w:pPr>
      <w:r>
        <w:rPr>
          <w:lang w:val="es-ES" w:eastAsia="es-ES" w:bidi="es-ES"/>
          <w:w w:val="100"/>
          <w:spacing w:val="0"/>
          <w:color w:val="000000"/>
          <w:position w:val="0"/>
        </w:rPr>
        <w:t>Hemos tratado de explicar esta circunstancia en otra oportuni</w:t>
        <w:softHyphen/>
        <w:t>dad</w:t>
      </w:r>
      <w:r>
        <w:rPr>
          <w:lang w:val="es-ES" w:eastAsia="es-ES" w:bidi="es-ES"/>
          <w:vertAlign w:val="superscript"/>
          <w:w w:val="100"/>
          <w:spacing w:val="0"/>
          <w:color w:val="000000"/>
          <w:position w:val="0"/>
        </w:rPr>
        <w:t>5</w:t>
      </w:r>
      <w:r>
        <w:rPr>
          <w:lang w:val="es-ES" w:eastAsia="es-ES" w:bidi="es-ES"/>
          <w:w w:val="100"/>
          <w:spacing w:val="0"/>
          <w:color w:val="000000"/>
          <w:position w:val="0"/>
        </w:rPr>
        <w:t>. Por el momento, nos limitamos a consignar que esas interpreta</w:t>
        <w:softHyphen/>
        <w:t>ciones revelan, más que nada, la variedad de un fenómeno que es, al mismo tiempo, una relación temporal, un concepto ideal y un objeto material.</w:t>
      </w:r>
    </w:p>
    <w:p>
      <w:pPr>
        <w:pStyle w:val="Style5"/>
        <w:framePr w:w="8179" w:h="3552" w:hRule="exact" w:wrap="none" w:vAnchor="page" w:hAnchor="page" w:x="76" w:y="1467"/>
        <w:widowControl w:val="0"/>
        <w:keepNext w:val="0"/>
        <w:keepLines w:val="0"/>
        <w:shd w:val="clear" w:color="auto" w:fill="auto"/>
        <w:bidi w:val="0"/>
        <w:jc w:val="both"/>
        <w:spacing w:before="0" w:after="0" w:line="218" w:lineRule="exact"/>
        <w:ind w:left="920" w:right="1680" w:firstLine="340"/>
      </w:pPr>
      <w:r>
        <w:rPr>
          <w:lang w:val="es-ES" w:eastAsia="es-ES" w:bidi="es-ES"/>
          <w:w w:val="100"/>
          <w:spacing w:val="0"/>
          <w:color w:val="000000"/>
          <w:position w:val="0"/>
        </w:rPr>
        <w:t>Para examinar este tema en su diversidad estudiaremos, en pri</w:t>
        <w:softHyphen/>
        <w:t>mer término, la cuestión relativa a la naturaleza jurídica del proceso, a su ser como instituto del derecho; en segundo término, su función en el orden jurídico; en último término, su proyección constitucional.</w:t>
      </w:r>
    </w:p>
    <w:p>
      <w:pPr>
        <w:pStyle w:val="Style5"/>
        <w:framePr w:w="8179" w:h="3552" w:hRule="exact" w:wrap="none" w:vAnchor="page" w:hAnchor="page" w:x="76" w:y="1467"/>
        <w:widowControl w:val="0"/>
        <w:keepNext w:val="0"/>
        <w:keepLines w:val="0"/>
        <w:shd w:val="clear" w:color="auto" w:fill="auto"/>
        <w:bidi w:val="0"/>
        <w:jc w:val="both"/>
        <w:spacing w:before="0" w:after="0" w:line="218" w:lineRule="exact"/>
        <w:ind w:left="920" w:right="1680" w:firstLine="340"/>
      </w:pPr>
      <w:r>
        <w:rPr>
          <w:lang w:val="es-ES" w:eastAsia="es-ES" w:bidi="es-ES"/>
          <w:w w:val="100"/>
          <w:spacing w:val="0"/>
          <w:color w:val="000000"/>
          <w:position w:val="0"/>
        </w:rPr>
        <w:t>Por lo demás, las restantes partes de este libro se destinan a exa</w:t>
        <w:softHyphen/>
        <w:t>minar su desenvolvimiento y su eficacia.</w:t>
      </w:r>
    </w:p>
    <w:p>
      <w:pPr>
        <w:pStyle w:val="Style5"/>
        <w:framePr w:w="8179" w:h="1588" w:hRule="exact" w:wrap="none" w:vAnchor="page" w:hAnchor="page" w:x="76" w:y="5417"/>
        <w:widowControl w:val="0"/>
        <w:keepNext w:val="0"/>
        <w:keepLines w:val="0"/>
        <w:shd w:val="clear" w:color="auto" w:fill="auto"/>
        <w:bidi w:val="0"/>
        <w:jc w:val="left"/>
        <w:spacing w:before="0" w:after="206" w:line="170" w:lineRule="exact"/>
        <w:ind w:left="1780" w:right="0" w:firstLine="0"/>
      </w:pPr>
      <w:r>
        <w:rPr>
          <w:lang w:val="es-ES" w:eastAsia="es-ES" w:bidi="es-ES"/>
          <w:w w:val="100"/>
          <w:spacing w:val="0"/>
          <w:color w:val="000000"/>
          <w:position w:val="0"/>
        </w:rPr>
        <w:t>§ 1. NATURALEZA JURÍDICA DEL PROCESO</w:t>
      </w:r>
    </w:p>
    <w:p>
      <w:pPr>
        <w:pStyle w:val="Style24"/>
        <w:numPr>
          <w:ilvl w:val="0"/>
          <w:numId w:val="73"/>
        </w:numPr>
        <w:framePr w:w="8179" w:h="1588" w:hRule="exact" w:wrap="none" w:vAnchor="page" w:hAnchor="page" w:x="76" w:y="5417"/>
        <w:tabs>
          <w:tab w:leader="none" w:pos="1270" w:val="left"/>
        </w:tabs>
        <w:widowControl w:val="0"/>
        <w:keepNext w:val="0"/>
        <w:keepLines w:val="0"/>
        <w:shd w:val="clear" w:color="auto" w:fill="auto"/>
        <w:bidi w:val="0"/>
        <w:jc w:val="both"/>
        <w:spacing w:before="0" w:after="172" w:line="170" w:lineRule="exact"/>
        <w:ind w:left="920" w:right="0" w:firstLine="0"/>
      </w:pPr>
      <w:r>
        <w:rPr>
          <w:lang w:val="es-ES" w:eastAsia="es-ES" w:bidi="es-ES"/>
          <w:w w:val="100"/>
          <w:spacing w:val="0"/>
          <w:color w:val="000000"/>
          <w:position w:val="0"/>
        </w:rPr>
        <w:t>El problema de la naturaleza del proceso*.</w:t>
      </w:r>
    </w:p>
    <w:p>
      <w:pPr>
        <w:pStyle w:val="Style5"/>
        <w:framePr w:w="8179" w:h="1588" w:hRule="exact" w:wrap="none" w:vAnchor="page" w:hAnchor="page" w:x="76" w:y="5417"/>
        <w:widowControl w:val="0"/>
        <w:keepNext w:val="0"/>
        <w:keepLines w:val="0"/>
        <w:shd w:val="clear" w:color="auto" w:fill="auto"/>
        <w:bidi w:val="0"/>
        <w:jc w:val="both"/>
        <w:spacing w:before="0" w:after="0" w:line="218" w:lineRule="exact"/>
        <w:ind w:left="920" w:right="1680" w:firstLine="340"/>
      </w:pPr>
      <w:r>
        <w:rPr>
          <w:lang w:val="es-ES" w:eastAsia="es-ES" w:bidi="es-ES"/>
          <w:w w:val="100"/>
          <w:spacing w:val="0"/>
          <w:color w:val="000000"/>
          <w:position w:val="0"/>
        </w:rPr>
        <w:t>El estudio de la naturaleza jurídica del proceso civil consiste, ante todo, en determinar si este fenómeno forma parte de algunas de las figuras conocidas del derecho o si por el contrario constituye por sí</w:t>
      </w:r>
    </w:p>
    <w:p>
      <w:pPr>
        <w:pStyle w:val="Style31"/>
        <w:framePr w:w="5628" w:h="212" w:hRule="exact" w:wrap="none" w:vAnchor="page" w:hAnchor="page" w:x="961" w:y="7279"/>
        <w:tabs>
          <w:tab w:leader="none" w:pos="1396" w:val="left"/>
        </w:tabs>
        <w:widowControl w:val="0"/>
        <w:keepNext w:val="0"/>
        <w:keepLines w:val="0"/>
        <w:shd w:val="clear" w:color="auto" w:fill="auto"/>
        <w:bidi w:val="0"/>
        <w:spacing w:before="0" w:after="0" w:line="173" w:lineRule="exact"/>
        <w:ind w:left="1260" w:right="0" w:firstLine="0"/>
      </w:pPr>
      <w:r>
        <w:rPr>
          <w:rStyle w:val="CharStyle34"/>
          <w:vertAlign w:val="superscript"/>
        </w:rPr>
        <w:t>1</w:t>
      </w:r>
      <w:r>
        <w:rPr>
          <w:rStyle w:val="CharStyle34"/>
        </w:rPr>
        <w:tab/>
      </w:r>
      <w:r>
        <w:rPr>
          <w:rStyle w:val="CharStyle34"/>
          <w:lang w:val="it-IT" w:eastAsia="it-IT" w:bidi="it-IT"/>
        </w:rPr>
        <w:t xml:space="preserve">Satta, </w:t>
      </w:r>
      <w:r>
        <w:rPr>
          <w:rStyle w:val="CharStyle35"/>
          <w:lang w:val="it-IT" w:eastAsia="it-IT" w:bidi="it-IT"/>
        </w:rPr>
        <w:t>Il mistero del processo,</w:t>
      </w:r>
      <w:r>
        <w:rPr>
          <w:lang w:val="it-IT" w:eastAsia="it-IT" w:bidi="it-IT"/>
          <w:w w:val="100"/>
          <w:spacing w:val="0"/>
          <w:color w:val="000000"/>
          <w:position w:val="0"/>
        </w:rPr>
        <w:t xml:space="preserve"> </w:t>
      </w:r>
      <w:r>
        <w:rPr>
          <w:lang w:val="es-ES" w:eastAsia="es-ES" w:bidi="es-ES"/>
          <w:w w:val="100"/>
          <w:spacing w:val="0"/>
          <w:color w:val="000000"/>
          <w:position w:val="0"/>
        </w:rPr>
        <w:t xml:space="preserve">en "Riv. D. R", 1949, </w:t>
      </w:r>
      <w:r>
        <w:rPr>
          <w:rStyle w:val="CharStyle35"/>
        </w:rPr>
        <w:t>i,</w:t>
      </w:r>
      <w:r>
        <w:rPr>
          <w:lang w:val="es-ES" w:eastAsia="es-ES" w:bidi="es-ES"/>
          <w:w w:val="100"/>
          <w:spacing w:val="0"/>
          <w:color w:val="000000"/>
          <w:position w:val="0"/>
        </w:rPr>
        <w:t xml:space="preserve"> p. 273.</w:t>
      </w:r>
    </w:p>
    <w:p>
      <w:pPr>
        <w:pStyle w:val="Style36"/>
        <w:framePr w:w="5628" w:h="352" w:hRule="exact" w:wrap="none" w:vAnchor="page" w:hAnchor="page" w:x="961" w:y="7485"/>
        <w:tabs>
          <w:tab w:leader="none" w:pos="1401" w:val="left"/>
        </w:tabs>
        <w:widowControl w:val="0"/>
        <w:keepNext w:val="0"/>
        <w:keepLines w:val="0"/>
        <w:shd w:val="clear" w:color="auto" w:fill="auto"/>
        <w:bidi w:val="0"/>
        <w:jc w:val="left"/>
        <w:spacing w:before="0" w:after="0" w:line="173" w:lineRule="exact"/>
        <w:ind w:left="920" w:right="1700" w:firstLine="340"/>
      </w:pPr>
      <w:r>
        <w:rPr>
          <w:rStyle w:val="CharStyle39"/>
          <w:vertAlign w:val="superscript"/>
          <w:i w:val="0"/>
          <w:iCs w:val="0"/>
        </w:rPr>
        <w:t>2</w:t>
      </w:r>
      <w:r>
        <w:rPr>
          <w:rStyle w:val="CharStyle39"/>
          <w:i w:val="0"/>
          <w:iCs w:val="0"/>
        </w:rPr>
        <w:tab/>
      </w:r>
      <w:r>
        <w:rPr>
          <w:rStyle w:val="CharStyle39"/>
          <w:lang w:val="it-IT" w:eastAsia="it-IT" w:bidi="it-IT"/>
          <w:i w:val="0"/>
          <w:iCs w:val="0"/>
        </w:rPr>
        <w:t xml:space="preserve">Calamandrei, </w:t>
      </w:r>
      <w:r>
        <w:rPr>
          <w:lang w:val="it-IT" w:eastAsia="it-IT" w:bidi="it-IT"/>
          <w:w w:val="100"/>
          <w:spacing w:val="0"/>
          <w:color w:val="000000"/>
          <w:position w:val="0"/>
        </w:rPr>
        <w:t>Il processo come giuoco,</w:t>
      </w:r>
      <w:r>
        <w:rPr>
          <w:rStyle w:val="CharStyle40"/>
          <w:lang w:val="it-IT" w:eastAsia="it-IT" w:bidi="it-IT"/>
          <w:i w:val="0"/>
          <w:iCs w:val="0"/>
        </w:rPr>
        <w:t xml:space="preserve"> </w:t>
      </w:r>
      <w:r>
        <w:rPr>
          <w:rStyle w:val="CharStyle40"/>
          <w:i w:val="0"/>
          <w:iCs w:val="0"/>
        </w:rPr>
        <w:t xml:space="preserve">en </w:t>
      </w:r>
      <w:r>
        <w:rPr>
          <w:lang w:val="it-IT" w:eastAsia="it-IT" w:bidi="it-IT"/>
          <w:w w:val="100"/>
          <w:spacing w:val="0"/>
          <w:color w:val="000000"/>
          <w:position w:val="0"/>
        </w:rPr>
        <w:t>Studi in onore di Carnelutti,</w:t>
      </w:r>
      <w:r>
        <w:rPr>
          <w:rStyle w:val="CharStyle40"/>
          <w:lang w:val="it-IT" w:eastAsia="it-IT" w:bidi="it-IT"/>
          <w:i w:val="0"/>
          <w:iCs w:val="0"/>
        </w:rPr>
        <w:t xml:space="preserve"> </w:t>
      </w:r>
      <w:r>
        <w:rPr>
          <w:rStyle w:val="CharStyle38"/>
          <w:i w:val="0"/>
          <w:iCs w:val="0"/>
        </w:rPr>
        <w:t xml:space="preserve">y </w:t>
      </w:r>
      <w:r>
        <w:rPr>
          <w:rStyle w:val="CharStyle40"/>
          <w:lang w:val="it-IT" w:eastAsia="it-IT" w:bidi="it-IT"/>
          <w:i w:val="0"/>
          <w:iCs w:val="0"/>
        </w:rPr>
        <w:t>en "Rev. D. R", 1950, I, p. 23.</w:t>
      </w:r>
    </w:p>
    <w:p>
      <w:pPr>
        <w:pStyle w:val="Style36"/>
        <w:framePr w:w="5628" w:h="356" w:hRule="exact" w:wrap="none" w:vAnchor="page" w:hAnchor="page" w:x="961" w:y="7834"/>
        <w:tabs>
          <w:tab w:leader="none" w:pos="1397" w:val="left"/>
        </w:tabs>
        <w:widowControl w:val="0"/>
        <w:keepNext w:val="0"/>
        <w:keepLines w:val="0"/>
        <w:shd w:val="clear" w:color="auto" w:fill="auto"/>
        <w:bidi w:val="0"/>
        <w:jc w:val="left"/>
        <w:spacing w:before="0" w:after="0" w:line="173" w:lineRule="exact"/>
        <w:ind w:left="920" w:right="1700" w:firstLine="340"/>
      </w:pPr>
      <w:r>
        <w:rPr>
          <w:rStyle w:val="CharStyle39"/>
          <w:lang w:val="it-IT" w:eastAsia="it-IT" w:bidi="it-IT"/>
          <w:vertAlign w:val="superscript"/>
          <w:i w:val="0"/>
          <w:iCs w:val="0"/>
        </w:rPr>
        <w:t>3</w:t>
      </w:r>
      <w:r>
        <w:rPr>
          <w:rStyle w:val="CharStyle39"/>
          <w:lang w:val="it-IT" w:eastAsia="it-IT" w:bidi="it-IT"/>
          <w:i w:val="0"/>
          <w:iCs w:val="0"/>
        </w:rPr>
        <w:tab/>
        <w:t xml:space="preserve">Carnelutti, </w:t>
      </w:r>
      <w:r>
        <w:rPr>
          <w:lang w:val="it-IT" w:eastAsia="it-IT" w:bidi="it-IT"/>
          <w:w w:val="100"/>
          <w:spacing w:val="0"/>
          <w:color w:val="000000"/>
          <w:position w:val="0"/>
        </w:rPr>
        <w:t>Torniamo al “giudizio",</w:t>
      </w:r>
      <w:r>
        <w:rPr>
          <w:rStyle w:val="CharStyle40"/>
          <w:lang w:val="it-IT" w:eastAsia="it-IT" w:bidi="it-IT"/>
          <w:i w:val="0"/>
          <w:iCs w:val="0"/>
        </w:rPr>
        <w:t xml:space="preserve"> en </w:t>
      </w:r>
      <w:r>
        <w:rPr>
          <w:lang w:val="it-IT" w:eastAsia="it-IT" w:bidi="it-IT"/>
          <w:w w:val="100"/>
          <w:spacing w:val="0"/>
          <w:color w:val="000000"/>
          <w:position w:val="0"/>
        </w:rPr>
        <w:t xml:space="preserve">Studi in onore di </w:t>
      </w:r>
      <w:r>
        <w:rPr>
          <w:lang w:val="es-ES" w:eastAsia="es-ES" w:bidi="es-ES"/>
          <w:w w:val="100"/>
          <w:spacing w:val="0"/>
          <w:color w:val="000000"/>
          <w:position w:val="0"/>
        </w:rPr>
        <w:t>Scialoja,</w:t>
      </w:r>
      <w:r>
        <w:rPr>
          <w:rStyle w:val="CharStyle40"/>
          <w:i w:val="0"/>
          <w:iCs w:val="0"/>
        </w:rPr>
        <w:t xml:space="preserve"> y en </w:t>
      </w:r>
      <w:r>
        <w:rPr>
          <w:rStyle w:val="CharStyle40"/>
          <w:lang w:val="it-IT" w:eastAsia="it-IT" w:bidi="it-IT"/>
          <w:i w:val="0"/>
          <w:iCs w:val="0"/>
        </w:rPr>
        <w:t>"Riv. D. R", 1949, I, 163, esp. p. 174.</w:t>
      </w:r>
    </w:p>
    <w:p>
      <w:pPr>
        <w:pStyle w:val="Style36"/>
        <w:framePr w:w="5628" w:h="348" w:hRule="exact" w:wrap="none" w:vAnchor="page" w:hAnchor="page" w:x="961" w:y="8188"/>
        <w:widowControl w:val="0"/>
        <w:keepNext w:val="0"/>
        <w:keepLines w:val="0"/>
        <w:shd w:val="clear" w:color="auto" w:fill="auto"/>
        <w:bidi w:val="0"/>
        <w:jc w:val="left"/>
        <w:spacing w:before="0" w:after="0" w:line="173" w:lineRule="exact"/>
        <w:ind w:left="1260" w:right="0" w:firstLine="0"/>
      </w:pPr>
      <w:r>
        <w:rPr>
          <w:rStyle w:val="CharStyle39"/>
          <w:lang w:val="it-IT" w:eastAsia="it-IT" w:bidi="it-IT"/>
          <w:i w:val="0"/>
          <w:iCs w:val="0"/>
        </w:rPr>
        <w:t xml:space="preserve">•* Capograssi, </w:t>
      </w:r>
      <w:r>
        <w:rPr>
          <w:lang w:val="it-IT" w:eastAsia="it-IT" w:bidi="it-IT"/>
          <w:w w:val="100"/>
          <w:spacing w:val="0"/>
          <w:color w:val="000000"/>
          <w:position w:val="0"/>
        </w:rPr>
        <w:t>Giudizio, processo, scienza, verità,</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"Riv. D. R", 1950,1, p. 1, esp.</w:t>
      </w:r>
    </w:p>
    <w:p>
      <w:pPr>
        <w:pStyle w:val="Style31"/>
        <w:framePr w:w="5628" w:h="348" w:hRule="exact" w:wrap="none" w:vAnchor="page" w:hAnchor="page" w:x="961" w:y="8188"/>
        <w:widowControl w:val="0"/>
        <w:keepNext w:val="0"/>
        <w:keepLines w:val="0"/>
        <w:shd w:val="clear" w:color="auto" w:fill="auto"/>
        <w:bidi w:val="0"/>
        <w:jc w:val="left"/>
        <w:spacing w:before="0" w:after="0" w:line="173" w:lineRule="exact"/>
        <w:ind w:left="920" w:right="0" w:firstLine="0"/>
      </w:pPr>
      <w:r>
        <w:rPr>
          <w:lang w:val="it-IT" w:eastAsia="it-IT" w:bidi="it-IT"/>
          <w:w w:val="100"/>
          <w:spacing w:val="0"/>
          <w:color w:val="000000"/>
          <w:position w:val="0"/>
        </w:rPr>
        <w:t>p. 5.</w:t>
      </w:r>
    </w:p>
    <w:p>
      <w:pPr>
        <w:pStyle w:val="Style31"/>
        <w:framePr w:w="5628" w:h="1595" w:hRule="exact" w:wrap="none" w:vAnchor="page" w:hAnchor="page" w:x="961" w:y="8538"/>
        <w:tabs>
          <w:tab w:leader="none" w:pos="1405" w:val="left"/>
        </w:tabs>
        <w:widowControl w:val="0"/>
        <w:keepNext w:val="0"/>
        <w:keepLines w:val="0"/>
        <w:shd w:val="clear" w:color="auto" w:fill="auto"/>
        <w:bidi w:val="0"/>
        <w:spacing w:before="0" w:after="0" w:line="173" w:lineRule="exact"/>
        <w:ind w:left="920" w:right="1700" w:firstLine="340"/>
      </w:pPr>
      <w:r>
        <w:rPr>
          <w:lang w:val="it-IT" w:eastAsia="it-IT" w:bidi="it-IT"/>
          <w:vertAlign w:val="superscript"/>
          <w:w w:val="100"/>
          <w:spacing w:val="0"/>
          <w:color w:val="000000"/>
          <w:position w:val="0"/>
        </w:rPr>
        <w:t>5</w:t>
      </w:r>
      <w:r>
        <w:rPr>
          <w:lang w:val="it-IT" w:eastAsia="it-IT" w:bidi="it-IT"/>
          <w:w w:val="100"/>
          <w:spacing w:val="0"/>
          <w:color w:val="000000"/>
          <w:position w:val="0"/>
        </w:rPr>
        <w:tab/>
      </w:r>
      <w:r>
        <w:rPr>
          <w:rStyle w:val="CharStyle35"/>
        </w:rPr>
        <w:t xml:space="preserve">¿Crisis </w:t>
      </w:r>
      <w:r>
        <w:rPr>
          <w:rStyle w:val="CharStyle35"/>
          <w:lang w:val="it-IT" w:eastAsia="it-IT" w:bidi="it-IT"/>
        </w:rPr>
        <w:t xml:space="preserve">del </w:t>
      </w:r>
      <w:r>
        <w:rPr>
          <w:rStyle w:val="CharStyle35"/>
        </w:rPr>
        <w:t>derecho procesal?,</w:t>
      </w:r>
      <w:r>
        <w:rPr>
          <w:lang w:val="es-ES" w:eastAsia="es-ES" w:bidi="es-ES"/>
          <w:w w:val="100"/>
          <w:spacing w:val="0"/>
          <w:color w:val="000000"/>
          <w:position w:val="0"/>
        </w:rPr>
        <w:t xml:space="preserve"> </w:t>
      </w:r>
      <w:r>
        <w:rPr>
          <w:lang w:val="it-IT" w:eastAsia="it-IT" w:bidi="it-IT"/>
          <w:w w:val="100"/>
          <w:spacing w:val="0"/>
          <w:color w:val="000000"/>
          <w:position w:val="0"/>
        </w:rPr>
        <w:t xml:space="preserve">en </w:t>
      </w:r>
      <w:r>
        <w:rPr>
          <w:lang w:val="en-US" w:eastAsia="en-US" w:bidi="en-US"/>
          <w:w w:val="100"/>
          <w:spacing w:val="0"/>
          <w:color w:val="000000"/>
          <w:position w:val="0"/>
        </w:rPr>
        <w:t xml:space="preserve">"Rev. D. R", 1950, </w:t>
      </w:r>
      <w:r>
        <w:rPr>
          <w:lang w:val="es-ES" w:eastAsia="es-ES" w:bidi="es-ES"/>
          <w:w w:val="100"/>
          <w:spacing w:val="0"/>
          <w:color w:val="000000"/>
          <w:position w:val="0"/>
        </w:rPr>
        <w:t xml:space="preserve">en el volumen de estudios en memoria de </w:t>
      </w:r>
      <w:r>
        <w:rPr>
          <w:lang w:val="en-US" w:eastAsia="en-US" w:bidi="en-US"/>
          <w:w w:val="100"/>
          <w:spacing w:val="0"/>
          <w:color w:val="000000"/>
          <w:position w:val="0"/>
        </w:rPr>
        <w:t xml:space="preserve">Goldschmidt </w:t>
      </w:r>
      <w:r>
        <w:rPr>
          <w:lang w:val="es-ES" w:eastAsia="es-ES" w:bidi="es-ES"/>
          <w:w w:val="100"/>
          <w:spacing w:val="0"/>
          <w:color w:val="000000"/>
          <w:position w:val="0"/>
        </w:rPr>
        <w:t xml:space="preserve">y en </w:t>
      </w:r>
      <w:r>
        <w:rPr>
          <w:lang w:val="en-US" w:eastAsia="en-US" w:bidi="en-US"/>
          <w:w w:val="100"/>
          <w:spacing w:val="0"/>
          <w:color w:val="000000"/>
          <w:position w:val="0"/>
        </w:rPr>
        <w:t xml:space="preserve">"Rev. </w:t>
      </w:r>
      <w:r>
        <w:rPr>
          <w:lang w:val="es-ES" w:eastAsia="es-ES" w:bidi="es-ES"/>
          <w:w w:val="100"/>
          <w:spacing w:val="0"/>
          <w:color w:val="000000"/>
          <w:position w:val="0"/>
        </w:rPr>
        <w:t>D. J. A.", t. 48, p. 132.</w:t>
      </w:r>
    </w:p>
    <w:p>
      <w:pPr>
        <w:pStyle w:val="Style31"/>
        <w:framePr w:w="5628" w:h="1595" w:hRule="exact" w:wrap="none" w:vAnchor="page" w:hAnchor="page" w:x="961" w:y="8538"/>
        <w:widowControl w:val="0"/>
        <w:keepNext w:val="0"/>
        <w:keepLines w:val="0"/>
        <w:shd w:val="clear" w:color="auto" w:fill="auto"/>
        <w:bidi w:val="0"/>
        <w:spacing w:before="0" w:after="0" w:line="173" w:lineRule="exact"/>
        <w:ind w:left="920" w:right="1700" w:firstLine="340"/>
      </w:pPr>
      <w:r>
        <w:rPr>
          <w:lang w:val="es-ES" w:eastAsia="es-ES" w:bidi="es-ES"/>
          <w:w w:val="100"/>
          <w:spacing w:val="0"/>
          <w:color w:val="000000"/>
          <w:position w:val="0"/>
        </w:rPr>
        <w:t xml:space="preserve">’ Independientemente de las obras citadas en el texto, se hallará una información completa sobre este tema en las notas, realmente exhaustivas, de </w:t>
      </w:r>
      <w:r>
        <w:rPr>
          <w:rStyle w:val="CharStyle34"/>
        </w:rPr>
        <w:t>Alcalá Zamora</w:t>
      </w:r>
      <w:r>
        <w:rPr>
          <w:rStyle w:val="CharStyle33"/>
        </w:rPr>
        <w:t xml:space="preserve"> y </w:t>
      </w:r>
      <w:r>
        <w:rPr>
          <w:rStyle w:val="CharStyle34"/>
        </w:rPr>
        <w:t xml:space="preserve">Castillo, </w:t>
      </w:r>
      <w:r>
        <w:rPr>
          <w:rStyle w:val="CharStyle35"/>
        </w:rPr>
        <w:t>Algunas concepciones menores acerca de la naturaleza del proceso,</w:t>
      </w:r>
      <w:r>
        <w:rPr>
          <w:lang w:val="es-ES" w:eastAsia="es-ES" w:bidi="es-ES"/>
          <w:w w:val="100"/>
          <w:spacing w:val="0"/>
          <w:color w:val="000000"/>
          <w:position w:val="0"/>
        </w:rPr>
        <w:t xml:space="preserve"> en </w:t>
      </w:r>
      <w:r>
        <w:rPr>
          <w:lang w:val="en-US" w:eastAsia="en-US" w:bidi="en-US"/>
          <w:w w:val="100"/>
          <w:spacing w:val="0"/>
          <w:color w:val="000000"/>
          <w:position w:val="0"/>
        </w:rPr>
        <w:t xml:space="preserve">"Rev. </w:t>
      </w:r>
      <w:r>
        <w:rPr>
          <w:lang w:val="es-ES" w:eastAsia="es-ES" w:bidi="es-ES"/>
          <w:w w:val="100"/>
          <w:spacing w:val="0"/>
          <w:color w:val="000000"/>
          <w:position w:val="0"/>
        </w:rPr>
        <w:t xml:space="preserve">D. R", 1952,1, p. 212. Además de esas referencias, </w:t>
      </w:r>
      <w:r>
        <w:rPr>
          <w:rStyle w:val="CharStyle34"/>
        </w:rPr>
        <w:t xml:space="preserve">Alsina, </w:t>
      </w:r>
      <w:r>
        <w:rPr>
          <w:rStyle w:val="CharStyle35"/>
        </w:rPr>
        <w:t>La situación jurídica no se opone, antes bien integra el concepto de relación jurídica procesal,</w:t>
      </w:r>
      <w:r>
        <w:rPr>
          <w:lang w:val="es-ES" w:eastAsia="es-ES" w:bidi="es-ES"/>
          <w:w w:val="100"/>
          <w:spacing w:val="0"/>
          <w:color w:val="000000"/>
          <w:position w:val="0"/>
        </w:rPr>
        <w:t xml:space="preserve"> en </w:t>
      </w:r>
      <w:r>
        <w:rPr>
          <w:lang w:val="en-US" w:eastAsia="en-US" w:bidi="en-US"/>
          <w:w w:val="100"/>
          <w:spacing w:val="0"/>
          <w:color w:val="000000"/>
          <w:position w:val="0"/>
        </w:rPr>
        <w:t xml:space="preserve">"Rev. </w:t>
      </w:r>
      <w:r>
        <w:rPr>
          <w:lang w:val="es-ES" w:eastAsia="es-ES" w:bidi="es-ES"/>
          <w:w w:val="100"/>
          <w:spacing w:val="0"/>
          <w:color w:val="000000"/>
          <w:position w:val="0"/>
        </w:rPr>
        <w:t xml:space="preserve">D. R", 1952, p. 49; </w:t>
      </w:r>
      <w:r>
        <w:rPr>
          <w:rStyle w:val="CharStyle34"/>
        </w:rPr>
        <w:t xml:space="preserve">Sartorio, </w:t>
      </w:r>
      <w:r>
        <w:rPr>
          <w:rStyle w:val="CharStyle35"/>
        </w:rPr>
        <w:t>¿Qué es el proceso?,</w:t>
      </w:r>
      <w:r>
        <w:rPr>
          <w:lang w:val="es-ES" w:eastAsia="es-ES" w:bidi="es-ES"/>
          <w:w w:val="100"/>
          <w:spacing w:val="0"/>
          <w:color w:val="000000"/>
          <w:position w:val="0"/>
        </w:rPr>
        <w:t xml:space="preserve"> en "Revista de la Facultad de Derecho de Buenos Aires", 1954, n° 37, p. 139.</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69"/>
        <w:framePr w:wrap="none" w:vAnchor="page" w:hAnchor="page" w:x="1308" w:y="113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102</w:t>
      </w:r>
    </w:p>
    <w:p>
      <w:pPr>
        <w:pStyle w:val="Style122"/>
        <w:framePr w:wrap="none" w:vAnchor="page" w:hAnchor="page" w:x="2408" w:y="1134"/>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0"/>
      </w:pPr>
      <w:r>
        <w:rPr>
          <w:lang w:val="es-ES" w:eastAsia="es-ES" w:bidi="es-ES"/>
          <w:w w:val="100"/>
          <w:spacing w:val="0"/>
          <w:color w:val="000000"/>
          <w:position w:val="0"/>
        </w:rPr>
        <w:t>solo una categoría especial. Así, por ejemplo, se trata de saber si el vínculo que une a las partes y al juez constituye un contrato, un cuasicontrato o alguna otra figura jurídica semejante. Y de resolverse ese punto en sentido negativo, sería necesario, entonces, decidir qué es el proceso como fenómeno particular.</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Este tema no es sólo una investigación teórica. La conclusión a que se llegue tiene consecuencias prácticas de especial importancia.</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Si se aceptara, por ejemplo, la teoría que sostiene que el juicio es un contrato, habría necesariamente que admitir que, ante el silencio de la ley procesal, las disposiciones y normas del derecho civil en esta materia serían aplicables. El código civil sería, así, subsidiario del de procedimientos, en materia de capacidad, de consentimiento, de efec</w:t>
        <w:softHyphen/>
        <w:t>tos de la voluntad, etc. Una conclusión muy natural de esta actitud sería, por ejemplo, la de que las disposiciones relativas a la nulidad de los contratos serían aplicables en caso de silencio del derecho procesal positivo.</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Si no fuera por razones de ciencia, siempre sería necesario, pues, analizar la naturaleza jurídica del proceso, por razones de conoci</w:t>
        <w:softHyphen/>
        <w:t>miento del sistema legal vigente.</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Para contestar a esa pregunta de cuál es la naturaleza jurídica del proceso, la doctrina ha dado diferentes respuestas.</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 xml:space="preserve">Una primera considera el juicio </w:t>
      </w:r>
      <w:r>
        <w:rPr>
          <w:rStyle w:val="CharStyle23"/>
        </w:rPr>
        <w:t>un contrato.</w:t>
      </w:r>
      <w:r>
        <w:rPr>
          <w:lang w:val="es-ES" w:eastAsia="es-ES" w:bidi="es-ES"/>
          <w:w w:val="100"/>
          <w:spacing w:val="0"/>
          <w:color w:val="000000"/>
          <w:position w:val="0"/>
        </w:rPr>
        <w:t xml:space="preserve"> La relación que liga al actor y al demandado, que se sigue llamando, aunque nada tenga ya de tal, </w:t>
      </w:r>
      <w:r>
        <w:rPr>
          <w:rStyle w:val="CharStyle23"/>
        </w:rPr>
        <w:t>litis contestatio,</w:t>
      </w:r>
      <w:r>
        <w:rPr>
          <w:lang w:val="es-ES" w:eastAsia="es-ES" w:bidi="es-ES"/>
          <w:w w:val="100"/>
          <w:spacing w:val="0"/>
          <w:color w:val="000000"/>
          <w:position w:val="0"/>
        </w:rPr>
        <w:t xml:space="preserve"> es de orden contractual, y ambos se encuen</w:t>
        <w:softHyphen/>
        <w:t>tran vinculados con el mismo lazo que une a los contratantes.</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 xml:space="preserve">Una segunda respuesta considera que el juicio, si es un contrato, lo es tan imperfecto, que queda desnaturalizado; el proceso es, por eso, </w:t>
      </w:r>
      <w:r>
        <w:rPr>
          <w:rStyle w:val="CharStyle23"/>
        </w:rPr>
        <w:t>un cuasicontrato.</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Una tercera respuesta advierte que las dos anteriores son artificio</w:t>
        <w:softHyphen/>
        <w:t xml:space="preserve">sas; que lo que hay en realidad no es ni un nexo contractual ni uno cuasicontractual, sino </w:t>
      </w:r>
      <w:r>
        <w:rPr>
          <w:rStyle w:val="CharStyle23"/>
        </w:rPr>
        <w:t>una relación jurídica</w:t>
      </w:r>
      <w:r>
        <w:rPr>
          <w:lang w:val="es-ES" w:eastAsia="es-ES" w:bidi="es-ES"/>
          <w:w w:val="100"/>
          <w:spacing w:val="0"/>
          <w:color w:val="000000"/>
          <w:position w:val="0"/>
        </w:rPr>
        <w:t xml:space="preserve"> típica, característica, regida por la ley, que tiene un estatuto propio, que es el cúmulo de leyes procesales, y con una determinación que le es peculiar.</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 xml:space="preserve">Una cuarta respuesta niega la existencia de una relación jurídica, sosteniendo, en cambio, la realidad de una </w:t>
      </w:r>
      <w:r>
        <w:rPr>
          <w:rStyle w:val="CharStyle23"/>
        </w:rPr>
        <w:t>situación jurídica.</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0" w:firstLine="340"/>
      </w:pPr>
      <w:r>
        <w:rPr>
          <w:lang w:val="es-ES" w:eastAsia="es-ES" w:bidi="es-ES"/>
          <w:w w:val="100"/>
          <w:spacing w:val="0"/>
          <w:color w:val="000000"/>
          <w:position w:val="0"/>
        </w:rPr>
        <w:t xml:space="preserve">Una quinta respuesta habla de una </w:t>
      </w:r>
      <w:r>
        <w:rPr>
          <w:rStyle w:val="CharStyle23"/>
        </w:rPr>
        <w:t>entidad jurídica compleja.</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Una última respuesta, tendiente a agrupar elementos de las ante</w:t>
        <w:softHyphen/>
        <w:t xml:space="preserve">riores, ha concebido el proceso como </w:t>
      </w:r>
      <w:r>
        <w:rPr>
          <w:rStyle w:val="CharStyle23"/>
        </w:rPr>
        <w:t>una institución.</w:t>
      </w:r>
    </w:p>
    <w:p>
      <w:pPr>
        <w:pStyle w:val="Style5"/>
        <w:framePr w:w="8180" w:h="8450" w:hRule="exact" w:wrap="none" w:vAnchor="page" w:hAnchor="page" w:x="76" w:y="1552"/>
        <w:widowControl w:val="0"/>
        <w:keepNext w:val="0"/>
        <w:keepLines w:val="0"/>
        <w:shd w:val="clear" w:color="auto" w:fill="auto"/>
        <w:bidi w:val="0"/>
        <w:jc w:val="both"/>
        <w:spacing w:before="0" w:after="0" w:line="208" w:lineRule="exact"/>
        <w:ind w:left="1240" w:right="1520" w:firstLine="340"/>
      </w:pPr>
      <w:r>
        <w:rPr>
          <w:lang w:val="es-ES" w:eastAsia="es-ES" w:bidi="es-ES"/>
          <w:w w:val="100"/>
          <w:spacing w:val="0"/>
          <w:color w:val="000000"/>
          <w:position w:val="0"/>
        </w:rPr>
        <w:t>Trataremos de examinar el alcance de estas distintas proposicio</w:t>
        <w:softHyphen/>
        <w:t>nes tendientes a determinar la naturaleza jurídica del proceso.</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98"/>
        <w:framePr w:wrap="none" w:vAnchor="page" w:hAnchor="page" w:x="3288" w:y="1066"/>
        <w:widowControl w:val="0"/>
        <w:keepNext w:val="0"/>
        <w:keepLines w:val="0"/>
        <w:shd w:val="clear" w:color="auto" w:fill="auto"/>
        <w:bidi w:val="0"/>
        <w:jc w:val="left"/>
        <w:spacing w:before="0" w:after="0" w:line="150" w:lineRule="exact"/>
        <w:ind w:left="0" w:right="0" w:firstLine="0"/>
      </w:pPr>
      <w:r>
        <w:rPr>
          <w:rStyle w:val="CharStyle327"/>
        </w:rPr>
        <w:t xml:space="preserve">El </w:t>
      </w:r>
      <w:r>
        <w:rPr>
          <w:rStyle w:val="CharStyle265"/>
        </w:rPr>
        <w:t>proceso</w:t>
      </w:r>
    </w:p>
    <w:p>
      <w:pPr>
        <w:pStyle w:val="Style69"/>
        <w:framePr w:wrap="none" w:vAnchor="page" w:hAnchor="page" w:x="6224" w:y="1066"/>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103</w:t>
      </w:r>
    </w:p>
    <w:p>
      <w:pPr>
        <w:pStyle w:val="Style24"/>
        <w:numPr>
          <w:ilvl w:val="0"/>
          <w:numId w:val="73"/>
        </w:numPr>
        <w:framePr w:w="8180" w:h="5752" w:hRule="exact" w:wrap="none" w:vAnchor="page" w:hAnchor="page" w:x="76" w:y="1518"/>
        <w:tabs>
          <w:tab w:leader="none" w:pos="1308" w:val="left"/>
        </w:tabs>
        <w:widowControl w:val="0"/>
        <w:keepNext w:val="0"/>
        <w:keepLines w:val="0"/>
        <w:shd w:val="clear" w:color="auto" w:fill="auto"/>
        <w:bidi w:val="0"/>
        <w:jc w:val="both"/>
        <w:spacing w:before="0" w:after="168" w:line="170" w:lineRule="exact"/>
        <w:ind w:left="960" w:right="0" w:firstLine="0"/>
      </w:pPr>
      <w:r>
        <w:rPr>
          <w:lang w:val="es-ES" w:eastAsia="es-ES" w:bidi="es-ES"/>
          <w:w w:val="100"/>
          <w:spacing w:val="0"/>
          <w:color w:val="000000"/>
          <w:position w:val="0"/>
        </w:rPr>
        <w:t>El proceso como contrato.</w:t>
      </w:r>
    </w:p>
    <w:p>
      <w:pPr>
        <w:pStyle w:val="Style5"/>
        <w:framePr w:w="8180" w:h="5752" w:hRule="exact" w:wrap="none" w:vAnchor="page" w:hAnchor="page" w:x="76" w:y="1518"/>
        <w:widowControl w:val="0"/>
        <w:keepNext w:val="0"/>
        <w:keepLines w:val="0"/>
        <w:shd w:val="clear" w:color="auto" w:fill="auto"/>
        <w:bidi w:val="0"/>
        <w:jc w:val="both"/>
        <w:spacing w:before="0" w:after="0" w:line="212" w:lineRule="exact"/>
        <w:ind w:left="960" w:right="1760" w:firstLine="320"/>
      </w:pPr>
      <w:r>
        <w:rPr>
          <w:lang w:val="es-ES" w:eastAsia="es-ES" w:bidi="es-ES"/>
          <w:w w:val="100"/>
          <w:spacing w:val="0"/>
          <w:color w:val="000000"/>
          <w:position w:val="0"/>
        </w:rPr>
        <w:t>La doctrina contractualista del proceso deriva de ciertos conceptos tomados del derecho romano, que sobrevivieron a su aplicación práctica</w:t>
      </w:r>
      <w:r>
        <w:rPr>
          <w:lang w:val="es-ES" w:eastAsia="es-ES" w:bidi="es-ES"/>
          <w:vertAlign w:val="superscript"/>
          <w:w w:val="100"/>
          <w:spacing w:val="0"/>
          <w:color w:val="000000"/>
          <w:position w:val="0"/>
        </w:rPr>
        <w:t>6</w:t>
      </w:r>
      <w:r>
        <w:rPr>
          <w:lang w:val="es-ES" w:eastAsia="es-ES" w:bidi="es-ES"/>
          <w:w w:val="100"/>
          <w:spacing w:val="0"/>
          <w:color w:val="000000"/>
          <w:position w:val="0"/>
        </w:rPr>
        <w:t>.</w:t>
      </w:r>
    </w:p>
    <w:p>
      <w:pPr>
        <w:pStyle w:val="Style5"/>
        <w:framePr w:w="8180" w:h="5752" w:hRule="exact" w:wrap="none" w:vAnchor="page" w:hAnchor="page" w:x="76" w:y="1518"/>
        <w:widowControl w:val="0"/>
        <w:keepNext w:val="0"/>
        <w:keepLines w:val="0"/>
        <w:shd w:val="clear" w:color="auto" w:fill="auto"/>
        <w:bidi w:val="0"/>
        <w:jc w:val="both"/>
        <w:spacing w:before="0" w:after="0" w:line="212" w:lineRule="exact"/>
        <w:ind w:left="960" w:right="1760" w:firstLine="320"/>
      </w:pPr>
      <w:r>
        <w:rPr>
          <w:lang w:val="es-ES" w:eastAsia="es-ES" w:bidi="es-ES"/>
          <w:w w:val="100"/>
          <w:spacing w:val="0"/>
          <w:color w:val="000000"/>
          <w:position w:val="0"/>
        </w:rPr>
        <w:t xml:space="preserve">Tanto en la primera como en la segunda etapa de aquél, la </w:t>
      </w:r>
      <w:r>
        <w:rPr>
          <w:rStyle w:val="CharStyle23"/>
        </w:rPr>
        <w:t>litis contestatio</w:t>
      </w:r>
      <w:r>
        <w:rPr>
          <w:lang w:val="es-ES" w:eastAsia="es-ES" w:bidi="es-ES"/>
          <w:w w:val="100"/>
          <w:spacing w:val="0"/>
          <w:color w:val="000000"/>
          <w:position w:val="0"/>
        </w:rPr>
        <w:t xml:space="preserve"> supone, en forma expresa o implícita, un acuerdo de vo</w:t>
        <w:softHyphen/>
        <w:t>luntades</w:t>
      </w:r>
      <w:r>
        <w:rPr>
          <w:lang w:val="es-ES" w:eastAsia="es-ES" w:bidi="es-ES"/>
          <w:vertAlign w:val="superscript"/>
          <w:w w:val="100"/>
          <w:spacing w:val="0"/>
          <w:color w:val="000000"/>
          <w:position w:val="0"/>
        </w:rPr>
        <w:t>7</w:t>
      </w:r>
      <w:r>
        <w:rPr>
          <w:lang w:val="es-ES" w:eastAsia="es-ES" w:bidi="es-ES"/>
          <w:w w:val="100"/>
          <w:spacing w:val="0"/>
          <w:color w:val="000000"/>
          <w:position w:val="0"/>
        </w:rPr>
        <w:t>.</w:t>
      </w:r>
    </w:p>
    <w:p>
      <w:pPr>
        <w:pStyle w:val="Style5"/>
        <w:framePr w:w="8180" w:h="5752" w:hRule="exact" w:wrap="none" w:vAnchor="page" w:hAnchor="page" w:x="76" w:y="1518"/>
        <w:widowControl w:val="0"/>
        <w:keepNext w:val="0"/>
        <w:keepLines w:val="0"/>
        <w:shd w:val="clear" w:color="auto" w:fill="auto"/>
        <w:bidi w:val="0"/>
        <w:jc w:val="both"/>
        <w:spacing w:before="0" w:after="0" w:line="212" w:lineRule="exact"/>
        <w:ind w:left="960" w:right="1760" w:firstLine="320"/>
      </w:pPr>
      <w:r>
        <w:rPr>
          <w:lang w:val="es-ES" w:eastAsia="es-ES" w:bidi="es-ES"/>
          <w:w w:val="100"/>
          <w:spacing w:val="0"/>
          <w:color w:val="000000"/>
          <w:position w:val="0"/>
        </w:rPr>
        <w:t>Al comienzo, el proceso se desenvuelve como una deliberación más que como un debate. Las partes exponen su derecho ante el pre</w:t>
        <w:softHyphen/>
        <w:t xml:space="preserve">tor, hablando libremente, tanto entre sí como con el magistrado. De estas circunstancias, y del carácter de la </w:t>
      </w:r>
      <w:r>
        <w:rPr>
          <w:rStyle w:val="CharStyle23"/>
        </w:rPr>
        <w:t>formula,</w:t>
      </w:r>
      <w:r>
        <w:rPr>
          <w:lang w:val="es-ES" w:eastAsia="es-ES" w:bidi="es-ES"/>
          <w:w w:val="100"/>
          <w:spacing w:val="0"/>
          <w:color w:val="000000"/>
          <w:position w:val="0"/>
        </w:rPr>
        <w:t xml:space="preserve"> se infiere que durante esta etapa del derecho romano, no puede existir </w:t>
      </w:r>
      <w:r>
        <w:rPr>
          <w:rStyle w:val="CharStyle23"/>
        </w:rPr>
        <w:t>litis contestatio</w:t>
      </w:r>
      <w:r>
        <w:rPr>
          <w:lang w:val="es-ES" w:eastAsia="es-ES" w:bidi="es-ES"/>
          <w:w w:val="100"/>
          <w:spacing w:val="0"/>
          <w:color w:val="000000"/>
          <w:position w:val="0"/>
        </w:rPr>
        <w:t xml:space="preserve"> si las partes de común acuerdo no lo quieren. Más que un juicio, este fenó</w:t>
        <w:softHyphen/>
        <w:t>meno debe considerarse como un arbitraje ante el pretor.</w:t>
      </w:r>
    </w:p>
    <w:p>
      <w:pPr>
        <w:pStyle w:val="Style5"/>
        <w:framePr w:w="8180" w:h="5752" w:hRule="exact" w:wrap="none" w:vAnchor="page" w:hAnchor="page" w:x="76" w:y="1518"/>
        <w:widowControl w:val="0"/>
        <w:keepNext w:val="0"/>
        <w:keepLines w:val="0"/>
        <w:shd w:val="clear" w:color="auto" w:fill="auto"/>
        <w:bidi w:val="0"/>
        <w:jc w:val="both"/>
        <w:spacing w:before="0" w:after="0" w:line="212" w:lineRule="exact"/>
        <w:ind w:left="960" w:right="1760" w:firstLine="320"/>
      </w:pPr>
      <w:r>
        <w:rPr>
          <w:lang w:val="es-ES" w:eastAsia="es-ES" w:bidi="es-ES"/>
          <w:w w:val="100"/>
          <w:spacing w:val="0"/>
          <w:color w:val="000000"/>
          <w:position w:val="0"/>
        </w:rPr>
        <w:t>Cuando, más adelante, ya en el siglo V, tales formas se van des</w:t>
        <w:softHyphen/>
        <w:t>pojando de su primitivo contenido, el derecho justinianeo hace subsis</w:t>
        <w:softHyphen/>
        <w:t xml:space="preserve">tir, sin embargo, la idea de </w:t>
      </w:r>
      <w:r>
        <w:rPr>
          <w:rStyle w:val="CharStyle23"/>
        </w:rPr>
        <w:t>litis contestatio</w:t>
      </w:r>
      <w:r>
        <w:rPr>
          <w:lang w:val="es-ES" w:eastAsia="es-ES" w:bidi="es-ES"/>
          <w:w w:val="100"/>
          <w:spacing w:val="0"/>
          <w:color w:val="000000"/>
          <w:position w:val="0"/>
        </w:rPr>
        <w:t xml:space="preserve"> como una ficción jurídica, con efectos semejantes a los que tuvo en la etapa anterior. En el pro</w:t>
        <w:softHyphen/>
        <w:t>cedimiento formulario, la existencia de un proceso anterior daba lu</w:t>
        <w:softHyphen/>
        <w:t xml:space="preserve">gar a una excepción perentoria; </w:t>
      </w:r>
      <w:r>
        <w:rPr>
          <w:rStyle w:val="CharStyle23"/>
        </w:rPr>
        <w:t>exceptio rei in jndicium deductae,</w:t>
      </w:r>
      <w:r>
        <w:rPr>
          <w:lang w:val="es-ES" w:eastAsia="es-ES" w:bidi="es-ES"/>
          <w:w w:val="100"/>
          <w:spacing w:val="0"/>
          <w:color w:val="000000"/>
          <w:position w:val="0"/>
        </w:rPr>
        <w:t xml:space="preserve"> seme</w:t>
        <w:softHyphen/>
        <w:t>jante a la de cosa juzgada. En el procedimiento extraordinario, da lugar tan sólo a una excepción de litispendencia, de energía y signi</w:t>
        <w:softHyphen/>
        <w:t>ficación mucho menores</w:t>
      </w:r>
      <w:r>
        <w:rPr>
          <w:lang w:val="es-ES" w:eastAsia="es-ES" w:bidi="es-ES"/>
          <w:vertAlign w:val="superscript"/>
          <w:w w:val="100"/>
          <w:spacing w:val="0"/>
          <w:color w:val="000000"/>
          <w:position w:val="0"/>
        </w:rPr>
        <w:t>8</w:t>
      </w:r>
      <w:r>
        <w:rPr>
          <w:lang w:val="es-ES" w:eastAsia="es-ES" w:bidi="es-ES"/>
          <w:w w:val="100"/>
          <w:spacing w:val="0"/>
          <w:color w:val="000000"/>
          <w:position w:val="0"/>
        </w:rPr>
        <w:t>.</w:t>
      </w:r>
    </w:p>
    <w:p>
      <w:pPr>
        <w:pStyle w:val="Style5"/>
        <w:framePr w:w="8180" w:h="5752" w:hRule="exact" w:wrap="none" w:vAnchor="page" w:hAnchor="page" w:x="76" w:y="1518"/>
        <w:widowControl w:val="0"/>
        <w:keepNext w:val="0"/>
        <w:keepLines w:val="0"/>
        <w:shd w:val="clear" w:color="auto" w:fill="auto"/>
        <w:bidi w:val="0"/>
        <w:jc w:val="both"/>
        <w:spacing w:before="0" w:after="0" w:line="212" w:lineRule="exact"/>
        <w:ind w:left="960" w:right="1760" w:firstLine="320"/>
      </w:pPr>
      <w:r>
        <w:rPr>
          <w:lang w:val="es-ES" w:eastAsia="es-ES" w:bidi="es-ES"/>
          <w:w w:val="100"/>
          <w:spacing w:val="0"/>
          <w:color w:val="000000"/>
          <w:position w:val="0"/>
        </w:rPr>
        <w:t>Sin embargo, la doctrina francesa de los siglos XVIII y XIX con</w:t>
        <w:softHyphen/>
        <w:t>tinuó considerando que el juicio suponía la existencia de una conven</w:t>
        <w:softHyphen/>
        <w:t>ción entre partes, en la cual ambos litigantes se hallaban de acuerdo en aceptar la decisión de su conflicto por el juez.</w:t>
      </w:r>
    </w:p>
    <w:p>
      <w:pPr>
        <w:pStyle w:val="Style31"/>
        <w:framePr w:w="5528" w:h="1050" w:hRule="exact" w:wrap="none" w:vAnchor="page" w:hAnchor="page" w:x="1008" w:y="7524"/>
        <w:tabs>
          <w:tab w:leader="none" w:pos="1444" w:val="left"/>
        </w:tabs>
        <w:widowControl w:val="0"/>
        <w:keepNext w:val="0"/>
        <w:keepLines w:val="0"/>
        <w:shd w:val="clear" w:color="auto" w:fill="auto"/>
        <w:bidi w:val="0"/>
        <w:spacing w:before="0" w:after="0" w:line="168" w:lineRule="exact"/>
        <w:ind w:left="960" w:right="1760" w:firstLine="340"/>
      </w:pPr>
      <w:r>
        <w:rPr>
          <w:lang w:val="es-ES" w:eastAsia="es-ES" w:bidi="es-ES"/>
          <w:vertAlign w:val="superscript"/>
          <w:w w:val="100"/>
          <w:spacing w:val="0"/>
          <w:color w:val="000000"/>
          <w:position w:val="0"/>
        </w:rPr>
        <w:t>6</w:t>
      </w:r>
      <w:r>
        <w:rPr>
          <w:lang w:val="es-ES" w:eastAsia="es-ES" w:bidi="es-ES"/>
          <w:w w:val="100"/>
          <w:spacing w:val="0"/>
          <w:color w:val="000000"/>
          <w:position w:val="0"/>
        </w:rPr>
        <w:tab/>
        <w:t>La tesis aparece desarrollada en los tratados generales del siglo XIX y aun en algunos de este siglo. Un desarrollo particular, relativo a los llamados contratos judi</w:t>
        <w:softHyphen/>
        <w:t xml:space="preserve">ciales, se halla </w:t>
      </w:r>
      <w:r>
        <w:rPr>
          <w:lang w:val="fr-FR" w:eastAsia="fr-FR" w:bidi="fr-FR"/>
          <w:w w:val="100"/>
          <w:spacing w:val="0"/>
          <w:color w:val="000000"/>
          <w:position w:val="0"/>
        </w:rPr>
        <w:t xml:space="preserve">en </w:t>
      </w:r>
      <w:r>
        <w:rPr>
          <w:rStyle w:val="CharStyle34"/>
        </w:rPr>
        <w:t xml:space="preserve">Maupoint, </w:t>
      </w:r>
      <w:r>
        <w:rPr>
          <w:rStyle w:val="CharStyle35"/>
          <w:lang w:val="fr-FR" w:eastAsia="fr-FR" w:bidi="fr-FR"/>
        </w:rPr>
        <w:t>Le contrat judiciaire,</w:t>
      </w:r>
      <w:r>
        <w:rPr>
          <w:lang w:val="fr-FR" w:eastAsia="fr-FR" w:bidi="fr-FR"/>
          <w:w w:val="100"/>
          <w:spacing w:val="0"/>
          <w:color w:val="000000"/>
          <w:position w:val="0"/>
        </w:rPr>
        <w:t xml:space="preserve"> Paris, </w:t>
      </w:r>
      <w:r>
        <w:rPr>
          <w:lang w:val="es-ES" w:eastAsia="es-ES" w:bidi="es-ES"/>
          <w:w w:val="100"/>
          <w:spacing w:val="0"/>
          <w:color w:val="000000"/>
          <w:position w:val="0"/>
        </w:rPr>
        <w:t xml:space="preserve">1911; pero </w:t>
      </w:r>
      <w:r>
        <w:rPr>
          <w:lang w:val="fr-FR" w:eastAsia="fr-FR" w:bidi="fr-FR"/>
          <w:w w:val="100"/>
          <w:spacing w:val="0"/>
          <w:color w:val="000000"/>
          <w:position w:val="0"/>
        </w:rPr>
        <w:t xml:space="preserve">este </w:t>
      </w:r>
      <w:r>
        <w:rPr>
          <w:lang w:val="it-IT" w:eastAsia="it-IT" w:bidi="it-IT"/>
          <w:w w:val="100"/>
          <w:spacing w:val="0"/>
          <w:color w:val="000000"/>
          <w:position w:val="0"/>
        </w:rPr>
        <w:t>autor no sostie</w:t>
        <w:softHyphen/>
        <w:t xml:space="preserve">ne, </w:t>
      </w:r>
      <w:r>
        <w:rPr>
          <w:lang w:val="es-ES" w:eastAsia="es-ES" w:bidi="es-ES"/>
          <w:w w:val="100"/>
          <w:spacing w:val="0"/>
          <w:color w:val="000000"/>
          <w:position w:val="0"/>
        </w:rPr>
        <w:t xml:space="preserve">como erróneamente </w:t>
      </w:r>
      <w:r>
        <w:rPr>
          <w:lang w:val="it-IT" w:eastAsia="it-IT" w:bidi="it-IT"/>
          <w:w w:val="100"/>
          <w:spacing w:val="0"/>
          <w:color w:val="000000"/>
          <w:position w:val="0"/>
        </w:rPr>
        <w:t xml:space="preserve">se ha </w:t>
      </w:r>
      <w:r>
        <w:rPr>
          <w:lang w:val="es-ES" w:eastAsia="es-ES" w:bidi="es-ES"/>
          <w:w w:val="100"/>
          <w:spacing w:val="0"/>
          <w:color w:val="000000"/>
          <w:position w:val="0"/>
        </w:rPr>
        <w:t xml:space="preserve">creído, </w:t>
      </w:r>
      <w:r>
        <w:rPr>
          <w:lang w:val="it-IT" w:eastAsia="it-IT" w:bidi="it-IT"/>
          <w:w w:val="100"/>
          <w:spacing w:val="0"/>
          <w:color w:val="000000"/>
          <w:position w:val="0"/>
        </w:rPr>
        <w:t xml:space="preserve">la </w:t>
      </w:r>
      <w:r>
        <w:rPr>
          <w:lang w:val="es-ES" w:eastAsia="es-ES" w:bidi="es-ES"/>
          <w:w w:val="100"/>
          <w:spacing w:val="0"/>
          <w:color w:val="000000"/>
          <w:position w:val="0"/>
        </w:rPr>
        <w:t xml:space="preserve">naturaleza contractual </w:t>
      </w:r>
      <w:r>
        <w:rPr>
          <w:lang w:val="it-IT" w:eastAsia="it-IT" w:bidi="it-IT"/>
          <w:w w:val="100"/>
          <w:spacing w:val="0"/>
          <w:color w:val="000000"/>
          <w:position w:val="0"/>
        </w:rPr>
        <w:t xml:space="preserve">del </w:t>
      </w:r>
      <w:r>
        <w:rPr>
          <w:lang w:val="es-ES" w:eastAsia="es-ES" w:bidi="es-ES"/>
          <w:w w:val="100"/>
          <w:spacing w:val="0"/>
          <w:color w:val="000000"/>
          <w:position w:val="0"/>
        </w:rPr>
        <w:t xml:space="preserve">proceso. </w:t>
      </w:r>
      <w:r>
        <w:rPr>
          <w:lang w:val="it-IT" w:eastAsia="it-IT" w:bidi="it-IT"/>
          <w:w w:val="100"/>
          <w:spacing w:val="0"/>
          <w:color w:val="000000"/>
          <w:position w:val="0"/>
        </w:rPr>
        <w:t xml:space="preserve">La critica de la </w:t>
      </w:r>
      <w:r>
        <w:rPr>
          <w:lang w:val="es-ES" w:eastAsia="es-ES" w:bidi="es-ES"/>
          <w:w w:val="100"/>
          <w:spacing w:val="0"/>
          <w:color w:val="000000"/>
          <w:position w:val="0"/>
        </w:rPr>
        <w:t xml:space="preserve">teoría </w:t>
      </w:r>
      <w:r>
        <w:rPr>
          <w:lang w:val="it-IT" w:eastAsia="it-IT" w:bidi="it-IT"/>
          <w:w w:val="100"/>
          <w:spacing w:val="0"/>
          <w:color w:val="000000"/>
          <w:position w:val="0"/>
        </w:rPr>
        <w:t xml:space="preserve">ha </w:t>
      </w:r>
      <w:r>
        <w:rPr>
          <w:lang w:val="es-ES" w:eastAsia="es-ES" w:bidi="es-ES"/>
          <w:w w:val="100"/>
          <w:spacing w:val="0"/>
          <w:color w:val="000000"/>
          <w:position w:val="0"/>
        </w:rPr>
        <w:t xml:space="preserve">sido hecha </w:t>
      </w:r>
      <w:r>
        <w:rPr>
          <w:lang w:val="it-IT" w:eastAsia="it-IT" w:bidi="it-IT"/>
          <w:w w:val="100"/>
          <w:spacing w:val="0"/>
          <w:color w:val="000000"/>
          <w:position w:val="0"/>
        </w:rPr>
        <w:t xml:space="preserve">por </w:t>
      </w:r>
      <w:r>
        <w:rPr>
          <w:rStyle w:val="CharStyle34"/>
          <w:lang w:val="it-IT" w:eastAsia="it-IT" w:bidi="it-IT"/>
        </w:rPr>
        <w:t xml:space="preserve">Diana, </w:t>
      </w:r>
      <w:r>
        <w:rPr>
          <w:rStyle w:val="CharStyle35"/>
          <w:lang w:val="it-IT" w:eastAsia="it-IT" w:bidi="it-IT"/>
        </w:rPr>
        <w:t>Alcune considerazioni sul cosidetto contratto giudi</w:t>
        <w:softHyphen/>
        <w:t>ziale,</w:t>
      </w:r>
      <w:r>
        <w:rPr>
          <w:lang w:val="it-IT" w:eastAsia="it-IT" w:bidi="it-IT"/>
          <w:w w:val="100"/>
          <w:spacing w:val="0"/>
          <w:color w:val="000000"/>
          <w:position w:val="0"/>
        </w:rPr>
        <w:t xml:space="preserve"> </w:t>
      </w:r>
      <w:r>
        <w:rPr>
          <w:lang w:val="fr-FR" w:eastAsia="fr-FR" w:bidi="fr-FR"/>
          <w:w w:val="100"/>
          <w:spacing w:val="0"/>
          <w:color w:val="000000"/>
          <w:position w:val="0"/>
        </w:rPr>
        <w:t xml:space="preserve">en </w:t>
      </w:r>
      <w:r>
        <w:rPr>
          <w:lang w:val="it-IT" w:eastAsia="it-IT" w:bidi="it-IT"/>
          <w:w w:val="100"/>
          <w:spacing w:val="0"/>
          <w:color w:val="000000"/>
          <w:position w:val="0"/>
        </w:rPr>
        <w:t xml:space="preserve">"Monitore dei Tribunali", </w:t>
      </w:r>
      <w:r>
        <w:rPr>
          <w:lang w:val="es-ES" w:eastAsia="es-ES" w:bidi="es-ES"/>
          <w:w w:val="100"/>
          <w:spacing w:val="0"/>
          <w:color w:val="000000"/>
          <w:position w:val="0"/>
        </w:rPr>
        <w:t xml:space="preserve">apartado, </w:t>
      </w:r>
      <w:r>
        <w:rPr>
          <w:lang w:val="it-IT" w:eastAsia="it-IT" w:bidi="it-IT"/>
          <w:w w:val="100"/>
          <w:spacing w:val="0"/>
          <w:color w:val="000000"/>
          <w:position w:val="0"/>
        </w:rPr>
        <w:t>Milano, 1901.</w:t>
      </w:r>
    </w:p>
    <w:p>
      <w:pPr>
        <w:pStyle w:val="Style31"/>
        <w:framePr w:w="5528" w:h="512" w:hRule="exact" w:wrap="none" w:vAnchor="page" w:hAnchor="page" w:x="1008" w:y="8572"/>
        <w:tabs>
          <w:tab w:leader="none" w:pos="1440" w:val="left"/>
        </w:tabs>
        <w:widowControl w:val="0"/>
        <w:keepNext w:val="0"/>
        <w:keepLines w:val="0"/>
        <w:shd w:val="clear" w:color="auto" w:fill="auto"/>
        <w:bidi w:val="0"/>
        <w:spacing w:before="0" w:after="0" w:line="168" w:lineRule="exact"/>
        <w:ind w:left="960" w:right="1760" w:firstLine="340"/>
      </w:pPr>
      <w:r>
        <w:rPr>
          <w:lang w:val="it-IT" w:eastAsia="it-IT" w:bidi="it-IT"/>
          <w:vertAlign w:val="superscript"/>
          <w:w w:val="100"/>
          <w:spacing w:val="0"/>
          <w:color w:val="000000"/>
          <w:position w:val="0"/>
        </w:rPr>
        <w:t>7</w:t>
      </w:r>
      <w:r>
        <w:rPr>
          <w:lang w:val="it-IT" w:eastAsia="it-IT" w:bidi="it-IT"/>
          <w:w w:val="100"/>
          <w:spacing w:val="0"/>
          <w:color w:val="000000"/>
          <w:position w:val="0"/>
        </w:rPr>
        <w:tab/>
        <w:t xml:space="preserve">Cfr. </w:t>
      </w:r>
      <w:r>
        <w:rPr>
          <w:rStyle w:val="CharStyle34"/>
          <w:lang w:val="it-IT" w:eastAsia="it-IT" w:bidi="it-IT"/>
        </w:rPr>
        <w:t xml:space="preserve">Fairen Guillén, </w:t>
      </w:r>
      <w:r>
        <w:rPr>
          <w:rStyle w:val="CharStyle35"/>
          <w:lang w:val="it-IT" w:eastAsia="it-IT" w:bidi="it-IT"/>
        </w:rPr>
        <w:t xml:space="preserve">Una </w:t>
      </w:r>
      <w:r>
        <w:rPr>
          <w:rStyle w:val="CharStyle35"/>
        </w:rPr>
        <w:t xml:space="preserve">perspectiva histórica </w:t>
      </w:r>
      <w:r>
        <w:rPr>
          <w:rStyle w:val="CharStyle35"/>
          <w:lang w:val="it-IT" w:eastAsia="it-IT" w:bidi="it-IT"/>
        </w:rPr>
        <w:t xml:space="preserve">del </w:t>
      </w:r>
      <w:r>
        <w:rPr>
          <w:rStyle w:val="CharStyle35"/>
        </w:rPr>
        <w:t xml:space="preserve">proceso </w:t>
      </w:r>
      <w:r>
        <w:rPr>
          <w:rStyle w:val="CharStyle35"/>
          <w:lang w:val="it-IT" w:eastAsia="it-IT" w:bidi="it-IT"/>
        </w:rPr>
        <w:t xml:space="preserve">la "litiscontestatio" </w:t>
      </w:r>
      <w:r>
        <w:rPr>
          <w:rStyle w:val="CharStyle35"/>
          <w:lang w:val="fr-FR" w:eastAsia="fr-FR" w:bidi="fr-FR"/>
        </w:rPr>
        <w:t>y</w:t>
      </w:r>
      <w:r>
        <w:rPr>
          <w:lang w:val="fr-FR" w:eastAsia="fr-FR" w:bidi="fr-FR"/>
          <w:w w:val="100"/>
          <w:spacing w:val="0"/>
          <w:color w:val="000000"/>
          <w:position w:val="0"/>
        </w:rPr>
        <w:t xml:space="preserve"> sus </w:t>
      </w:r>
      <w:r>
        <w:rPr>
          <w:rStyle w:val="CharStyle35"/>
        </w:rPr>
        <w:t>consecuencias,</w:t>
      </w:r>
      <w:r>
        <w:rPr>
          <w:lang w:val="es-ES" w:eastAsia="es-ES" w:bidi="es-ES"/>
          <w:w w:val="100"/>
          <w:spacing w:val="0"/>
          <w:color w:val="000000"/>
          <w:position w:val="0"/>
        </w:rPr>
        <w:t xml:space="preserve"> </w:t>
      </w:r>
      <w:r>
        <w:rPr>
          <w:lang w:val="fr-FR" w:eastAsia="fr-FR" w:bidi="fr-FR"/>
          <w:w w:val="100"/>
          <w:spacing w:val="0"/>
          <w:color w:val="000000"/>
          <w:position w:val="0"/>
        </w:rPr>
        <w:t xml:space="preserve">en </w:t>
      </w:r>
      <w:r>
        <w:rPr>
          <w:lang w:val="it-IT" w:eastAsia="it-IT" w:bidi="it-IT"/>
          <w:w w:val="100"/>
          <w:spacing w:val="0"/>
          <w:color w:val="000000"/>
          <w:position w:val="0"/>
        </w:rPr>
        <w:t>"Atti del Congresso Internazionale di Diritto Processuale Civile", Padova, 1953.</w:t>
      </w:r>
    </w:p>
    <w:p>
      <w:pPr>
        <w:pStyle w:val="Style36"/>
        <w:framePr w:w="5528" w:h="876" w:hRule="exact" w:wrap="none" w:vAnchor="page" w:hAnchor="page" w:x="1008" w:y="9080"/>
        <w:tabs>
          <w:tab w:leader="none" w:pos="1436" w:val="left"/>
        </w:tabs>
        <w:widowControl w:val="0"/>
        <w:keepNext w:val="0"/>
        <w:keepLines w:val="0"/>
        <w:shd w:val="clear" w:color="auto" w:fill="auto"/>
        <w:bidi w:val="0"/>
        <w:jc w:val="both"/>
        <w:spacing w:before="0" w:after="0" w:line="168" w:lineRule="exact"/>
        <w:ind w:left="960" w:right="1760" w:firstLine="340"/>
      </w:pPr>
      <w:r>
        <w:rPr>
          <w:rStyle w:val="CharStyle40"/>
          <w:lang w:val="it-IT" w:eastAsia="it-IT" w:bidi="it-IT"/>
          <w:vertAlign w:val="superscript"/>
          <w:i w:val="0"/>
          <w:iCs w:val="0"/>
        </w:rPr>
        <w:t>8</w:t>
      </w:r>
      <w:r>
        <w:rPr>
          <w:rStyle w:val="CharStyle40"/>
          <w:lang w:val="it-IT" w:eastAsia="it-IT" w:bidi="it-IT"/>
          <w:i w:val="0"/>
          <w:iCs w:val="0"/>
        </w:rPr>
        <w:tab/>
      </w:r>
      <w:r>
        <w:rPr>
          <w:rStyle w:val="CharStyle40"/>
          <w:i w:val="0"/>
          <w:iCs w:val="0"/>
        </w:rPr>
        <w:t xml:space="preserve">Sobre este particular, ampliamente, </w:t>
      </w:r>
      <w:r>
        <w:rPr>
          <w:rStyle w:val="CharStyle39"/>
          <w:lang w:val="fr-FR" w:eastAsia="fr-FR" w:bidi="fr-FR"/>
          <w:i w:val="0"/>
          <w:iCs w:val="0"/>
        </w:rPr>
        <w:t xml:space="preserve">Tardif, </w:t>
      </w:r>
      <w:r>
        <w:rPr>
          <w:lang w:val="es-ES" w:eastAsia="es-ES" w:bidi="es-ES"/>
          <w:w w:val="100"/>
          <w:spacing w:val="0"/>
          <w:color w:val="000000"/>
          <w:position w:val="0"/>
        </w:rPr>
        <w:t xml:space="preserve">La litis contestatio </w:t>
      </w:r>
      <w:r>
        <w:rPr>
          <w:lang w:val="fr-FR" w:eastAsia="fr-FR" w:bidi="fr-FR"/>
          <w:w w:val="100"/>
          <w:spacing w:val="0"/>
          <w:color w:val="000000"/>
          <w:position w:val="0"/>
        </w:rPr>
        <w:t>en droit romain et les effets de la demande en justice en droit français,</w:t>
      </w:r>
      <w:r>
        <w:rPr>
          <w:rStyle w:val="CharStyle40"/>
          <w:lang w:val="fr-FR" w:eastAsia="fr-FR" w:bidi="fr-FR"/>
          <w:i w:val="0"/>
          <w:iCs w:val="0"/>
        </w:rPr>
        <w:t xml:space="preserve"> Paris, 1881. </w:t>
      </w:r>
      <w:r>
        <w:rPr>
          <w:rStyle w:val="CharStyle40"/>
          <w:i w:val="0"/>
          <w:iCs w:val="0"/>
        </w:rPr>
        <w:t xml:space="preserve">Asimismo, </w:t>
      </w:r>
      <w:r>
        <w:rPr>
          <w:rStyle w:val="CharStyle39"/>
          <w:lang w:val="fr-FR" w:eastAsia="fr-FR" w:bidi="fr-FR"/>
          <w:i w:val="0"/>
          <w:iCs w:val="0"/>
        </w:rPr>
        <w:t xml:space="preserve">Wencer, </w:t>
      </w:r>
      <w:r>
        <w:rPr>
          <w:lang w:val="fr-FR" w:eastAsia="fr-FR" w:bidi="fr-FR"/>
          <w:w w:val="100"/>
          <w:spacing w:val="0"/>
          <w:color w:val="000000"/>
          <w:position w:val="0"/>
        </w:rPr>
        <w:t>Insti- tutionen,</w:t>
      </w:r>
      <w:r>
        <w:rPr>
          <w:rStyle w:val="CharStyle40"/>
          <w:lang w:val="fr-FR" w:eastAsia="fr-FR" w:bidi="fr-FR"/>
          <w:i w:val="0"/>
          <w:iCs w:val="0"/>
        </w:rPr>
        <w:t xml:space="preserve"> § 13; S. </w:t>
      </w:r>
      <w:r>
        <w:rPr>
          <w:rStyle w:val="CharStyle39"/>
          <w:lang w:val="fr-FR" w:eastAsia="fr-FR" w:bidi="fr-FR"/>
          <w:i w:val="0"/>
          <w:iCs w:val="0"/>
        </w:rPr>
        <w:t xml:space="preserve">Costa, </w:t>
      </w:r>
      <w:r>
        <w:rPr>
          <w:lang w:val="it-IT" w:eastAsia="it-IT" w:bidi="it-IT"/>
          <w:w w:val="100"/>
          <w:spacing w:val="0"/>
          <w:color w:val="000000"/>
          <w:position w:val="0"/>
        </w:rPr>
        <w:t xml:space="preserve">Profilo storico </w:t>
      </w:r>
      <w:r>
        <w:rPr>
          <w:lang w:val="fr-FR" w:eastAsia="fr-FR" w:bidi="fr-FR"/>
          <w:w w:val="100"/>
          <w:spacing w:val="0"/>
          <w:color w:val="000000"/>
          <w:position w:val="0"/>
        </w:rPr>
        <w:t xml:space="preserve">dell'processo civile </w:t>
      </w:r>
      <w:r>
        <w:rPr>
          <w:lang w:val="it-IT" w:eastAsia="it-IT" w:bidi="it-IT"/>
          <w:w w:val="100"/>
          <w:spacing w:val="0"/>
          <w:color w:val="000000"/>
          <w:position w:val="0"/>
        </w:rPr>
        <w:t>romano,</w:t>
      </w:r>
      <w:r>
        <w:rPr>
          <w:rStyle w:val="CharStyle40"/>
          <w:lang w:val="it-IT" w:eastAsia="it-IT" w:bidi="it-IT"/>
          <w:i w:val="0"/>
          <w:iCs w:val="0"/>
        </w:rPr>
        <w:t xml:space="preserve"> </w:t>
      </w:r>
      <w:r>
        <w:rPr>
          <w:rStyle w:val="CharStyle40"/>
          <w:lang w:val="fr-FR" w:eastAsia="fr-FR" w:bidi="fr-FR"/>
          <w:i w:val="0"/>
          <w:iCs w:val="0"/>
        </w:rPr>
        <w:t xml:space="preserve">p. 160; </w:t>
      </w:r>
      <w:r>
        <w:rPr>
          <w:rStyle w:val="CharStyle39"/>
          <w:lang w:val="it-IT" w:eastAsia="it-IT" w:bidi="it-IT"/>
          <w:i w:val="0"/>
          <w:iCs w:val="0"/>
        </w:rPr>
        <w:t xml:space="preserve">Pugliese, </w:t>
      </w:r>
      <w:r>
        <w:rPr>
          <w:lang w:val="it-IT" w:eastAsia="it-IT" w:bidi="it-IT"/>
          <w:w w:val="100"/>
          <w:spacing w:val="0"/>
          <w:color w:val="000000"/>
          <w:position w:val="0"/>
        </w:rPr>
        <w:t>Processo privato e processo pubblico. Contributo alla individuazione dei loro caratteri nella storia del diritto romano,</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"Riv. D. P.", 1948, 1, p. 63.</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69"/>
        <w:framePr w:wrap="none" w:vAnchor="page" w:hAnchor="page" w:x="1158" w:y="94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104</w:t>
      </w:r>
    </w:p>
    <w:p>
      <w:pPr>
        <w:pStyle w:val="Style122"/>
        <w:framePr w:wrap="none" w:vAnchor="page" w:hAnchor="page" w:x="2281" w:y="94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8179" w:h="6717" w:hRule="exact" w:wrap="none" w:vAnchor="page" w:hAnchor="page" w:x="76" w:y="1377"/>
        <w:widowControl w:val="0"/>
        <w:keepNext w:val="0"/>
        <w:keepLines w:val="0"/>
        <w:shd w:val="clear" w:color="auto" w:fill="auto"/>
        <w:bidi w:val="0"/>
        <w:jc w:val="both"/>
        <w:spacing w:before="0" w:after="0" w:line="214" w:lineRule="exact"/>
        <w:ind w:left="1100" w:right="1540" w:firstLine="340"/>
      </w:pPr>
      <w:r>
        <w:rPr>
          <w:lang w:val="es-ES" w:eastAsia="es-ES" w:bidi="es-ES"/>
          <w:w w:val="100"/>
          <w:spacing w:val="0"/>
          <w:color w:val="000000"/>
          <w:position w:val="0"/>
        </w:rPr>
        <w:t>Se afirmó</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que el efecto entre partes de la cosa juzgada, no era otra cosa que la consecuencia lógica del principio de que las conven</w:t>
        <w:softHyphen/>
        <w:t>ciones sólo afectan a los contratantes, y que la fuente de la cosa juz</w:t>
        <w:softHyphen/>
        <w:t xml:space="preserve">gada es la convención, esto es, el acuerdo de partes llamado </w:t>
      </w:r>
      <w:r>
        <w:rPr>
          <w:rStyle w:val="CharStyle23"/>
        </w:rPr>
        <w:t>contrato judicial,</w:t>
      </w:r>
      <w:r>
        <w:rPr>
          <w:lang w:val="es-ES" w:eastAsia="es-ES" w:bidi="es-ES"/>
          <w:w w:val="100"/>
          <w:spacing w:val="0"/>
          <w:color w:val="000000"/>
          <w:position w:val="0"/>
        </w:rPr>
        <w:t xml:space="preserve"> por el cual ambos litigantes aceptan someter a la decisión del juez el litigio que los divide</w:t>
      </w:r>
      <w:r>
        <w:rPr>
          <w:lang w:val="es-ES" w:eastAsia="es-ES" w:bidi="es-ES"/>
          <w:vertAlign w:val="superscript"/>
          <w:w w:val="100"/>
          <w:spacing w:val="0"/>
          <w:color w:val="000000"/>
          <w:position w:val="0"/>
        </w:rPr>
        <w:t>10</w:t>
      </w:r>
      <w:r>
        <w:rPr>
          <w:lang w:val="es-ES" w:eastAsia="es-ES" w:bidi="es-ES"/>
          <w:w w:val="100"/>
          <w:spacing w:val="0"/>
          <w:color w:val="000000"/>
          <w:position w:val="0"/>
        </w:rPr>
        <w:t>. En términos semejantes se pronunció la mayoría de los autores de esta escuela</w:t>
      </w:r>
      <w:r>
        <w:rPr>
          <w:lang w:val="es-ES" w:eastAsia="es-ES" w:bidi="es-ES"/>
          <w:vertAlign w:val="superscript"/>
          <w:w w:val="100"/>
          <w:spacing w:val="0"/>
          <w:color w:val="000000"/>
          <w:position w:val="0"/>
        </w:rPr>
        <w:t>11</w:t>
      </w:r>
      <w:r>
        <w:rPr>
          <w:lang w:val="es-ES" w:eastAsia="es-ES" w:bidi="es-ES"/>
          <w:w w:val="100"/>
          <w:spacing w:val="0"/>
          <w:color w:val="000000"/>
          <w:position w:val="0"/>
        </w:rPr>
        <w:t>, llegándose hasta establecer el paralelo existente entre el contrato judicial y los contratos del derecho civil, señalando la asimilación de sus elementos esenciales: objeto, causa, capacidad, etc.</w:t>
      </w:r>
      <w:r>
        <w:rPr>
          <w:lang w:val="es-ES" w:eastAsia="es-ES" w:bidi="es-ES"/>
          <w:vertAlign w:val="superscript"/>
          <w:w w:val="100"/>
          <w:spacing w:val="0"/>
          <w:color w:val="000000"/>
          <w:position w:val="0"/>
        </w:rPr>
        <w:t>12</w:t>
      </w:r>
      <w:r>
        <w:rPr>
          <w:lang w:val="es-ES" w:eastAsia="es-ES" w:bidi="es-ES"/>
          <w:w w:val="100"/>
          <w:spacing w:val="0"/>
          <w:color w:val="000000"/>
          <w:position w:val="0"/>
        </w:rPr>
        <w:t>.</w:t>
      </w:r>
    </w:p>
    <w:p>
      <w:pPr>
        <w:pStyle w:val="Style5"/>
        <w:framePr w:w="8179" w:h="6717" w:hRule="exact" w:wrap="none" w:vAnchor="page" w:hAnchor="page" w:x="76" w:y="1377"/>
        <w:widowControl w:val="0"/>
        <w:keepNext w:val="0"/>
        <w:keepLines w:val="0"/>
        <w:shd w:val="clear" w:color="auto" w:fill="auto"/>
        <w:bidi w:val="0"/>
        <w:jc w:val="both"/>
        <w:spacing w:before="0" w:after="0" w:line="214" w:lineRule="exact"/>
        <w:ind w:left="1020" w:right="0" w:firstLine="420"/>
      </w:pPr>
      <w:r>
        <w:rPr>
          <w:lang w:val="es-ES" w:eastAsia="es-ES" w:bidi="es-ES"/>
          <w:w w:val="100"/>
          <w:spacing w:val="0"/>
          <w:color w:val="000000"/>
          <w:position w:val="0"/>
        </w:rPr>
        <w:t>La crítica de esta concepción puede hacerse en pocas palabras.</w:t>
      </w:r>
    </w:p>
    <w:p>
      <w:pPr>
        <w:pStyle w:val="Style5"/>
        <w:framePr w:w="8179" w:h="6717" w:hRule="exact" w:wrap="none" w:vAnchor="page" w:hAnchor="page" w:x="76" w:y="1377"/>
        <w:widowControl w:val="0"/>
        <w:keepNext w:val="0"/>
        <w:keepLines w:val="0"/>
        <w:shd w:val="clear" w:color="auto" w:fill="auto"/>
        <w:bidi w:val="0"/>
        <w:jc w:val="both"/>
        <w:spacing w:before="0" w:after="0" w:line="214" w:lineRule="exact"/>
        <w:ind w:left="1100" w:right="1540" w:firstLine="340"/>
      </w:pPr>
      <w:r>
        <w:rPr>
          <w:lang w:val="es-ES" w:eastAsia="es-ES" w:bidi="es-ES"/>
          <w:w w:val="100"/>
          <w:spacing w:val="0"/>
          <w:color w:val="000000"/>
          <w:position w:val="0"/>
        </w:rPr>
        <w:t>Sólo subvirtiendo la naturaleza de las cosas es posible ver en el proceso, situación coactiva, en la cual un litigante, el actor, conmina a su adversario, aun en contra de sus naturales deseos, a contestar sus reclamaciones, el fruto de un acuerdo de voluntades.</w:t>
      </w:r>
    </w:p>
    <w:p>
      <w:pPr>
        <w:pStyle w:val="Style5"/>
        <w:framePr w:w="8179" w:h="6717" w:hRule="exact" w:wrap="none" w:vAnchor="page" w:hAnchor="page" w:x="76" w:y="1377"/>
        <w:widowControl w:val="0"/>
        <w:keepNext w:val="0"/>
        <w:keepLines w:val="0"/>
        <w:shd w:val="clear" w:color="auto" w:fill="auto"/>
        <w:bidi w:val="0"/>
        <w:jc w:val="both"/>
        <w:spacing w:before="0" w:after="0" w:line="214" w:lineRule="exact"/>
        <w:ind w:left="1100" w:right="1540" w:firstLine="340"/>
      </w:pPr>
      <w:r>
        <w:rPr>
          <w:lang w:val="es-ES" w:eastAsia="es-ES" w:bidi="es-ES"/>
          <w:w w:val="100"/>
          <w:spacing w:val="0"/>
          <w:color w:val="000000"/>
          <w:position w:val="0"/>
        </w:rPr>
        <w:t xml:space="preserve">Como se ha visto, ni aun históricamente las cosas han sucedido bajo el aspecto de un contrato. La primitiva concepción romana de la </w:t>
      </w:r>
      <w:r>
        <w:rPr>
          <w:rStyle w:val="CharStyle23"/>
        </w:rPr>
        <w:t>litis conleslatio</w:t>
      </w:r>
      <w:r>
        <w:rPr>
          <w:lang w:val="es-ES" w:eastAsia="es-ES" w:bidi="es-ES"/>
          <w:w w:val="100"/>
          <w:spacing w:val="0"/>
          <w:color w:val="000000"/>
          <w:position w:val="0"/>
        </w:rPr>
        <w:t xml:space="preserve"> no respondía exactamente a un procedimiento judicial, sino arbitral, cuyo aspecto contractual existe en buena parte en el derecho moderno.</w:t>
      </w:r>
    </w:p>
    <w:p>
      <w:pPr>
        <w:pStyle w:val="Style5"/>
        <w:framePr w:w="8179" w:h="6717" w:hRule="exact" w:wrap="none" w:vAnchor="page" w:hAnchor="page" w:x="76" w:y="1377"/>
        <w:widowControl w:val="0"/>
        <w:keepNext w:val="0"/>
        <w:keepLines w:val="0"/>
        <w:shd w:val="clear" w:color="auto" w:fill="auto"/>
        <w:bidi w:val="0"/>
        <w:jc w:val="both"/>
        <w:spacing w:before="0" w:after="0" w:line="214" w:lineRule="exact"/>
        <w:ind w:left="1100" w:right="1540" w:firstLine="340"/>
      </w:pPr>
      <w:r>
        <w:rPr>
          <w:lang w:val="es-ES" w:eastAsia="es-ES" w:bidi="es-ES"/>
          <w:w w:val="100"/>
          <w:spacing w:val="0"/>
          <w:color w:val="000000"/>
          <w:position w:val="0"/>
        </w:rPr>
        <w:t>La doctrina francesa, que es, sin duda, la que ha permanecido más fiel a esta concepción, reconoce ya que la idea del contrato judi</w:t>
        <w:softHyphen/>
        <w:t>cial sólo es una subsistencia histórica llamada a desaparecer</w:t>
      </w:r>
      <w:r>
        <w:rPr>
          <w:lang w:val="es-ES" w:eastAsia="es-ES" w:bidi="es-ES"/>
          <w:vertAlign w:val="superscript"/>
          <w:w w:val="100"/>
          <w:spacing w:val="0"/>
          <w:color w:val="000000"/>
          <w:position w:val="0"/>
        </w:rPr>
        <w:t>13</w:t>
      </w:r>
      <w:r>
        <w:rPr>
          <w:lang w:val="es-ES" w:eastAsia="es-ES" w:bidi="es-ES"/>
          <w:w w:val="100"/>
          <w:spacing w:val="0"/>
          <w:color w:val="000000"/>
          <w:position w:val="0"/>
        </w:rPr>
        <w:t>.</w:t>
      </w:r>
    </w:p>
    <w:p>
      <w:pPr>
        <w:pStyle w:val="Style5"/>
        <w:framePr w:w="8179" w:h="6717" w:hRule="exact" w:wrap="none" w:vAnchor="page" w:hAnchor="page" w:x="76" w:y="1377"/>
        <w:widowControl w:val="0"/>
        <w:keepNext w:val="0"/>
        <w:keepLines w:val="0"/>
        <w:shd w:val="clear" w:color="auto" w:fill="auto"/>
        <w:bidi w:val="0"/>
        <w:jc w:val="both"/>
        <w:spacing w:before="0" w:after="0" w:line="214" w:lineRule="exact"/>
        <w:ind w:left="1020" w:right="1540" w:firstLine="420"/>
      </w:pPr>
      <w:r>
        <w:rPr>
          <w:lang w:val="es-ES" w:eastAsia="es-ES" w:bidi="es-ES"/>
          <w:w w:val="100"/>
          <w:spacing w:val="0"/>
          <w:color w:val="000000"/>
          <w:position w:val="0"/>
        </w:rPr>
        <w:t>La adopción de la idea de proceso como contrato, corresponde a - ciertos pensadores del siglo XVIII, como una particular disposición de este siglo para configurar como contratos las más diversas formas del orden social. El acto en virtud del cual los individuos renuncian a su voluntad particular y traspasan cada uno su voluntad al soberano, con la condición de que los demás hagan lo mismo, se ha dicho re</w:t>
        <w:softHyphen/>
        <w:t>construyendo este pensamiento, no tiene lugar dentro de una comu</w:t>
        <w:softHyphen/>
        <w:t>nidad ya existente, sino que es más bien su comienzo lo que consti-</w:t>
      </w:r>
    </w:p>
    <w:p>
      <w:pPr>
        <w:pStyle w:val="Style31"/>
        <w:framePr w:w="5600" w:h="212" w:hRule="exact" w:wrap="none" w:vAnchor="page" w:hAnchor="page" w:x="1146" w:y="8392"/>
        <w:tabs>
          <w:tab w:leader="none" w:pos="1592" w:val="left"/>
        </w:tabs>
        <w:widowControl w:val="0"/>
        <w:keepNext w:val="0"/>
        <w:keepLines w:val="0"/>
        <w:shd w:val="clear" w:color="auto" w:fill="auto"/>
        <w:bidi w:val="0"/>
        <w:spacing w:before="0" w:after="0" w:line="173" w:lineRule="exact"/>
        <w:ind w:left="1440" w:right="0" w:firstLine="0"/>
      </w:pPr>
      <w:r>
        <w:rPr>
          <w:rStyle w:val="CharStyle34"/>
          <w:vertAlign w:val="superscript"/>
        </w:rPr>
        <w:t>9</w:t>
      </w:r>
      <w:r>
        <w:rPr>
          <w:rStyle w:val="CharStyle34"/>
        </w:rPr>
        <w:tab/>
      </w:r>
      <w:r>
        <w:rPr>
          <w:rStyle w:val="CharStyle34"/>
          <w:lang w:val="fr-FR" w:eastAsia="fr-FR" w:bidi="fr-FR"/>
        </w:rPr>
        <w:t xml:space="preserve">Pothier, </w:t>
      </w:r>
      <w:r>
        <w:rPr>
          <w:rStyle w:val="CharStyle35"/>
          <w:lang w:val="fr-FR" w:eastAsia="fr-FR" w:bidi="fr-FR"/>
        </w:rPr>
        <w:t>Obligations,</w:t>
      </w:r>
      <w:r>
        <w:rPr>
          <w:lang w:val="fr-FR" w:eastAsia="fr-FR" w:bidi="fr-FR"/>
          <w:w w:val="100"/>
          <w:spacing w:val="0"/>
          <w:color w:val="000000"/>
          <w:position w:val="0"/>
        </w:rPr>
        <w:t xml:space="preserve"> </w:t>
      </w:r>
      <w:r>
        <w:rPr>
          <w:lang w:val="es-ES" w:eastAsia="es-ES" w:bidi="es-ES"/>
          <w:w w:val="100"/>
          <w:spacing w:val="0"/>
          <w:color w:val="000000"/>
          <w:position w:val="0"/>
        </w:rPr>
        <w:t>cap. 555, n° 5.</w:t>
      </w:r>
    </w:p>
    <w:p>
      <w:pPr>
        <w:pStyle w:val="Style31"/>
        <w:framePr w:w="5600" w:h="184" w:hRule="exact" w:wrap="none" w:vAnchor="page" w:hAnchor="page" w:x="1146" w:y="8593"/>
        <w:tabs>
          <w:tab w:leader="none" w:pos="1625" w:val="left"/>
        </w:tabs>
        <w:widowControl w:val="0"/>
        <w:keepNext w:val="0"/>
        <w:keepLines w:val="0"/>
        <w:shd w:val="clear" w:color="auto" w:fill="auto"/>
        <w:bidi w:val="0"/>
        <w:spacing w:before="0" w:after="0" w:line="173" w:lineRule="exact"/>
        <w:ind w:left="1440" w:right="0" w:firstLine="0"/>
      </w:pPr>
      <w:r>
        <w:rPr>
          <w:lang w:val="es-ES" w:eastAsia="es-ES" w:bidi="es-ES"/>
          <w:vertAlign w:val="superscript"/>
          <w:w w:val="100"/>
          <w:spacing w:val="0"/>
          <w:color w:val="000000"/>
          <w:position w:val="0"/>
        </w:rPr>
        <w:t>10</w:t>
      </w:r>
      <w:r>
        <w:rPr>
          <w:lang w:val="es-ES" w:eastAsia="es-ES" w:bidi="es-ES"/>
          <w:w w:val="100"/>
          <w:spacing w:val="0"/>
          <w:color w:val="000000"/>
          <w:position w:val="0"/>
        </w:rPr>
        <w:tab/>
        <w:t xml:space="preserve">También </w:t>
      </w:r>
      <w:r>
        <w:rPr>
          <w:rStyle w:val="CharStyle120"/>
        </w:rPr>
        <w:t xml:space="preserve">Demolombe, </w:t>
      </w:r>
      <w:r>
        <w:rPr>
          <w:rStyle w:val="CharStyle35"/>
          <w:lang w:val="fr-FR" w:eastAsia="fr-FR" w:bidi="fr-FR"/>
        </w:rPr>
        <w:t>Cours,</w:t>
      </w:r>
      <w:r>
        <w:rPr>
          <w:lang w:val="fr-FR" w:eastAsia="fr-FR" w:bidi="fr-FR"/>
          <w:w w:val="100"/>
          <w:spacing w:val="0"/>
          <w:color w:val="000000"/>
          <w:position w:val="0"/>
        </w:rPr>
        <w:t xml:space="preserve"> </w:t>
      </w:r>
      <w:r>
        <w:rPr>
          <w:lang w:val="es-ES" w:eastAsia="es-ES" w:bidi="es-ES"/>
          <w:w w:val="100"/>
          <w:spacing w:val="0"/>
          <w:color w:val="000000"/>
          <w:position w:val="0"/>
        </w:rPr>
        <w:t>t. 30,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382 y 383.</w:t>
      </w:r>
    </w:p>
    <w:p>
      <w:pPr>
        <w:pStyle w:val="Style142"/>
        <w:framePr w:w="5600" w:h="344" w:hRule="exact" w:wrap="none" w:vAnchor="page" w:hAnchor="page" w:x="1146" w:y="8766"/>
        <w:tabs>
          <w:tab w:leader="none" w:pos="1635" w:val="left"/>
        </w:tabs>
        <w:widowControl w:val="0"/>
        <w:keepNext w:val="0"/>
        <w:keepLines w:val="0"/>
        <w:shd w:val="clear" w:color="auto" w:fill="auto"/>
        <w:bidi w:val="0"/>
        <w:jc w:val="left"/>
        <w:spacing w:before="0" w:after="0" w:line="173" w:lineRule="exact"/>
        <w:ind w:left="1100" w:right="1540" w:firstLine="360"/>
      </w:pPr>
      <w:r>
        <w:rPr>
          <w:rStyle w:val="CharStyle146"/>
          <w:vertAlign w:val="superscript"/>
          <w:b w:val="0"/>
          <w:bCs w:val="0"/>
        </w:rPr>
        <w:t>11</w:t>
      </w:r>
      <w:r>
        <w:rPr>
          <w:rStyle w:val="CharStyle144"/>
          <w:b/>
          <w:bCs/>
        </w:rPr>
        <w:tab/>
      </w:r>
      <w:r>
        <w:rPr>
          <w:rStyle w:val="CharStyle144"/>
          <w:lang w:val="fr-FR" w:eastAsia="fr-FR" w:bidi="fr-FR"/>
          <w:b/>
          <w:bCs/>
        </w:rPr>
        <w:t xml:space="preserve">Aubry </w:t>
      </w:r>
      <w:r>
        <w:rPr>
          <w:rStyle w:val="CharStyle146"/>
          <w:lang w:val="fr-FR" w:eastAsia="fr-FR" w:bidi="fr-FR"/>
          <w:b w:val="0"/>
          <w:bCs w:val="0"/>
        </w:rPr>
        <w:t xml:space="preserve">y </w:t>
      </w:r>
      <w:r>
        <w:rPr>
          <w:rStyle w:val="CharStyle144"/>
          <w:b/>
          <w:bCs/>
        </w:rPr>
        <w:t xml:space="preserve">Rau, </w:t>
      </w:r>
      <w:r>
        <w:rPr>
          <w:rStyle w:val="CharStyle145"/>
          <w:lang w:val="fr-FR" w:eastAsia="fr-FR" w:bidi="fr-FR"/>
          <w:b w:val="0"/>
          <w:bCs w:val="0"/>
        </w:rPr>
        <w:t>Cours,</w:t>
      </w:r>
      <w:r>
        <w:rPr>
          <w:rStyle w:val="CharStyle146"/>
          <w:lang w:val="fr-FR" w:eastAsia="fr-FR" w:bidi="fr-FR"/>
          <w:b w:val="0"/>
          <w:bCs w:val="0"/>
        </w:rPr>
        <w:t xml:space="preserve"> </w:t>
      </w:r>
      <w:r>
        <w:rPr>
          <w:rStyle w:val="CharStyle146"/>
          <w:b w:val="0"/>
          <w:bCs w:val="0"/>
        </w:rPr>
        <w:t xml:space="preserve">t. 8, p. 327; </w:t>
      </w:r>
      <w:r>
        <w:rPr>
          <w:rStyle w:val="CharStyle144"/>
          <w:b/>
          <w:bCs/>
        </w:rPr>
        <w:t xml:space="preserve">Colmet </w:t>
      </w:r>
      <w:r>
        <w:rPr>
          <w:rStyle w:val="CharStyle144"/>
          <w:lang w:val="fr-FR" w:eastAsia="fr-FR" w:bidi="fr-FR"/>
          <w:b/>
          <w:bCs/>
        </w:rPr>
        <w:t xml:space="preserve">de </w:t>
      </w:r>
      <w:r>
        <w:rPr>
          <w:rStyle w:val="CharStyle144"/>
          <w:b/>
          <w:bCs/>
        </w:rPr>
        <w:t xml:space="preserve">Santerre, </w:t>
      </w:r>
      <w:r>
        <w:rPr>
          <w:rStyle w:val="CharStyle145"/>
          <w:lang w:val="fr-FR" w:eastAsia="fr-FR" w:bidi="fr-FR"/>
          <w:b w:val="0"/>
          <w:bCs w:val="0"/>
        </w:rPr>
        <w:t>Cours analytique,</w:t>
      </w:r>
      <w:r>
        <w:rPr>
          <w:rStyle w:val="CharStyle146"/>
          <w:lang w:val="fr-FR" w:eastAsia="fr-FR" w:bidi="fr-FR"/>
          <w:b w:val="0"/>
          <w:bCs w:val="0"/>
        </w:rPr>
        <w:t xml:space="preserve"> t. </w:t>
      </w:r>
      <w:r>
        <w:rPr>
          <w:rStyle w:val="CharStyle146"/>
          <w:b w:val="0"/>
          <w:bCs w:val="0"/>
        </w:rPr>
        <w:t>5, p. 629.</w:t>
      </w:r>
    </w:p>
    <w:p>
      <w:pPr>
        <w:pStyle w:val="Style36"/>
        <w:framePr w:w="5600" w:h="179" w:hRule="exact" w:wrap="none" w:vAnchor="page" w:hAnchor="page" w:x="1146" w:y="9112"/>
        <w:tabs>
          <w:tab w:leader="none" w:pos="1625" w:val="left"/>
        </w:tabs>
        <w:widowControl w:val="0"/>
        <w:keepNext w:val="0"/>
        <w:keepLines w:val="0"/>
        <w:shd w:val="clear" w:color="auto" w:fill="auto"/>
        <w:bidi w:val="0"/>
        <w:jc w:val="both"/>
        <w:spacing w:before="0" w:after="0" w:line="173" w:lineRule="exact"/>
        <w:ind w:left="1440" w:right="0" w:firstLine="0"/>
      </w:pPr>
      <w:r>
        <w:rPr>
          <w:rStyle w:val="CharStyle40"/>
          <w:vertAlign w:val="superscript"/>
          <w:i w:val="0"/>
          <w:iCs w:val="0"/>
        </w:rPr>
        <w:t>12</w:t>
      </w:r>
      <w:r>
        <w:rPr>
          <w:rStyle w:val="CharStyle129"/>
          <w:i w:val="0"/>
          <w:iCs w:val="0"/>
        </w:rPr>
        <w:tab/>
        <w:t xml:space="preserve">Rauter, </w:t>
      </w:r>
      <w:r>
        <w:rPr>
          <w:lang w:val="fr-FR" w:eastAsia="fr-FR" w:bidi="fr-FR"/>
          <w:w w:val="100"/>
          <w:spacing w:val="0"/>
          <w:color w:val="000000"/>
          <w:position w:val="0"/>
        </w:rPr>
        <w:t>Cours de procédure,</w:t>
      </w:r>
      <w:r>
        <w:rPr>
          <w:rStyle w:val="CharStyle40"/>
          <w:lang w:val="fr-FR" w:eastAsia="fr-FR" w:bidi="fr-FR"/>
          <w:i w:val="0"/>
          <w:iCs w:val="0"/>
        </w:rPr>
        <w:t xml:space="preserve"> p. 64.</w:t>
      </w:r>
    </w:p>
    <w:p>
      <w:pPr>
        <w:pStyle w:val="Style31"/>
        <w:framePr w:w="5600" w:h="731" w:hRule="exact" w:wrap="none" w:vAnchor="page" w:hAnchor="page" w:x="1146" w:y="9284"/>
        <w:tabs>
          <w:tab w:leader="none" w:pos="1627" w:val="left"/>
        </w:tabs>
        <w:widowControl w:val="0"/>
        <w:keepNext w:val="0"/>
        <w:keepLines w:val="0"/>
        <w:shd w:val="clear" w:color="auto" w:fill="auto"/>
        <w:bidi w:val="0"/>
        <w:spacing w:before="0" w:after="0" w:line="173" w:lineRule="exact"/>
        <w:ind w:left="1100" w:right="1540" w:firstLine="340"/>
      </w:pPr>
      <w:r>
        <w:rPr>
          <w:lang w:val="fr-FR" w:eastAsia="fr-FR" w:bidi="fr-FR"/>
          <w:vertAlign w:val="superscript"/>
          <w:w w:val="100"/>
          <w:spacing w:val="0"/>
          <w:color w:val="000000"/>
          <w:position w:val="0"/>
        </w:rPr>
        <w:t>13</w:t>
      </w:r>
      <w:r>
        <w:rPr>
          <w:rStyle w:val="CharStyle120"/>
          <w:lang w:val="fr-FR" w:eastAsia="fr-FR" w:bidi="fr-FR"/>
        </w:rPr>
        <w:tab/>
        <w:t xml:space="preserve">Maupoint, </w:t>
      </w:r>
      <w:r>
        <w:rPr>
          <w:rStyle w:val="CharStyle35"/>
          <w:lang w:val="fr-FR" w:eastAsia="fr-FR" w:bidi="fr-FR"/>
        </w:rPr>
        <w:t>Le contrat judiciaire,</w:t>
      </w:r>
      <w:r>
        <w:rPr>
          <w:lang w:val="fr-FR" w:eastAsia="fr-FR" w:bidi="fr-FR"/>
          <w:w w:val="100"/>
          <w:spacing w:val="0"/>
          <w:color w:val="000000"/>
          <w:position w:val="0"/>
        </w:rPr>
        <w:t xml:space="preserve"> cit., ps. 1 a 6; </w:t>
      </w:r>
      <w:r>
        <w:rPr>
          <w:rStyle w:val="CharStyle120"/>
          <w:lang w:val="fr-FR" w:eastAsia="fr-FR" w:bidi="fr-FR"/>
        </w:rPr>
        <w:t xml:space="preserve">Morel, </w:t>
      </w:r>
      <w:r>
        <w:rPr>
          <w:rStyle w:val="CharStyle35"/>
          <w:lang w:val="fr-FR" w:eastAsia="fr-FR" w:bidi="fr-FR"/>
        </w:rPr>
        <w:t>Traité,</w:t>
      </w:r>
      <w:r>
        <w:rPr>
          <w:lang w:val="fr-FR" w:eastAsia="fr-FR" w:bidi="fr-FR"/>
          <w:w w:val="100"/>
          <w:spacing w:val="0"/>
          <w:color w:val="000000"/>
          <w:position w:val="0"/>
        </w:rPr>
        <w:t xml:space="preserve"> p. 352. </w:t>
      </w:r>
      <w:r>
        <w:rPr>
          <w:lang w:val="es-ES" w:eastAsia="es-ES" w:bidi="es-ES"/>
          <w:w w:val="100"/>
          <w:spacing w:val="0"/>
          <w:color w:val="000000"/>
          <w:position w:val="0"/>
        </w:rPr>
        <w:t xml:space="preserve">Se sigue hablando, sin </w:t>
      </w:r>
      <w:r>
        <w:rPr>
          <w:lang w:val="fr-FR" w:eastAsia="fr-FR" w:bidi="fr-FR"/>
          <w:w w:val="100"/>
          <w:spacing w:val="0"/>
          <w:color w:val="000000"/>
          <w:position w:val="0"/>
        </w:rPr>
        <w:t xml:space="preserve">embargo, en </w:t>
      </w:r>
      <w:r>
        <w:rPr>
          <w:lang w:val="es-ES" w:eastAsia="es-ES" w:bidi="es-ES"/>
          <w:w w:val="100"/>
          <w:spacing w:val="0"/>
          <w:color w:val="000000"/>
          <w:position w:val="0"/>
        </w:rPr>
        <w:t xml:space="preserve">los fallos </w:t>
      </w:r>
      <w:r>
        <w:rPr>
          <w:lang w:val="fr-FR" w:eastAsia="fr-FR" w:bidi="fr-FR"/>
          <w:w w:val="100"/>
          <w:spacing w:val="0"/>
          <w:color w:val="000000"/>
          <w:position w:val="0"/>
        </w:rPr>
        <w:t xml:space="preserve">y en </w:t>
      </w:r>
      <w:r>
        <w:rPr>
          <w:lang w:val="es-ES" w:eastAsia="es-ES" w:bidi="es-ES"/>
          <w:w w:val="100"/>
          <w:spacing w:val="0"/>
          <w:color w:val="000000"/>
          <w:position w:val="0"/>
        </w:rPr>
        <w:t xml:space="preserve">los escritos forenses, de "contrato litis"; así, </w:t>
      </w:r>
      <w:r>
        <w:rPr>
          <w:lang w:val="fr-FR" w:eastAsia="fr-FR" w:bidi="fr-FR"/>
          <w:w w:val="100"/>
          <w:spacing w:val="0"/>
          <w:color w:val="000000"/>
          <w:position w:val="0"/>
        </w:rPr>
        <w:t xml:space="preserve">"Rev. </w:t>
      </w:r>
      <w:r>
        <w:rPr>
          <w:lang w:val="es-ES" w:eastAsia="es-ES" w:bidi="es-ES"/>
          <w:w w:val="100"/>
          <w:spacing w:val="0"/>
          <w:color w:val="000000"/>
          <w:position w:val="0"/>
        </w:rPr>
        <w:t>D. J. A.", t. 33, p. 393. Pero también este léxico se abandona rápidamente en nuestro país, sustituyéndose por "relación procesal"; así, "L.J.U.", t. 6, n° 1311.</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98"/>
        <w:framePr w:wrap="none" w:vAnchor="page" w:hAnchor="page" w:x="3334" w:y="968"/>
        <w:widowControl w:val="0"/>
        <w:keepNext w:val="0"/>
        <w:keepLines w:val="0"/>
        <w:shd w:val="clear" w:color="auto" w:fill="auto"/>
        <w:bidi w:val="0"/>
        <w:jc w:val="left"/>
        <w:spacing w:before="0" w:after="0" w:line="180" w:lineRule="exact"/>
        <w:ind w:left="0" w:right="0" w:firstLine="0"/>
      </w:pPr>
      <w:r>
        <w:rPr>
          <w:rStyle w:val="CharStyle328"/>
          <w:b w:val="0"/>
          <w:bCs w:val="0"/>
        </w:rPr>
        <w:t xml:space="preserve">El </w:t>
      </w:r>
      <w:r>
        <w:rPr>
          <w:rStyle w:val="CharStyle265"/>
        </w:rPr>
        <w:t>proceso</w:t>
      </w:r>
    </w:p>
    <w:p>
      <w:pPr>
        <w:pStyle w:val="Style21"/>
        <w:framePr w:wrap="none" w:vAnchor="page" w:hAnchor="page" w:x="6334" w:y="98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105</w:t>
      </w:r>
    </w:p>
    <w:p>
      <w:pPr>
        <w:pStyle w:val="Style5"/>
        <w:framePr w:w="8179" w:h="4979" w:hRule="exact" w:wrap="none" w:vAnchor="page" w:hAnchor="page" w:x="76" w:y="1406"/>
        <w:widowControl w:val="0"/>
        <w:keepNext w:val="0"/>
        <w:keepLines w:val="0"/>
        <w:shd w:val="clear" w:color="auto" w:fill="auto"/>
        <w:bidi w:val="0"/>
        <w:jc w:val="both"/>
        <w:spacing w:before="0" w:after="0" w:line="214" w:lineRule="exact"/>
        <w:ind w:left="920" w:right="1660" w:firstLine="0"/>
      </w:pPr>
      <w:r>
        <w:rPr>
          <w:lang w:val="es-ES" w:eastAsia="es-ES" w:bidi="es-ES"/>
          <w:w w:val="100"/>
          <w:spacing w:val="0"/>
          <w:color w:val="000000"/>
          <w:position w:val="0"/>
        </w:rPr>
        <w:t xml:space="preserve">tuye a la comunidad. La relación entre ambas formas fundamentales de contrato, entre el </w:t>
      </w:r>
      <w:r>
        <w:rPr>
          <w:rStyle w:val="CharStyle23"/>
        </w:rPr>
        <w:t>pactum societatis</w:t>
      </w:r>
      <w:r>
        <w:rPr>
          <w:lang w:val="es-ES" w:eastAsia="es-ES" w:bidi="es-ES"/>
          <w:w w:val="100"/>
          <w:spacing w:val="0"/>
          <w:color w:val="000000"/>
          <w:position w:val="0"/>
        </w:rPr>
        <w:t xml:space="preserve"> y el </w:t>
      </w:r>
      <w:r>
        <w:rPr>
          <w:rStyle w:val="CharStyle23"/>
        </w:rPr>
        <w:t>pactum subjectionis,</w:t>
      </w:r>
      <w:r>
        <w:rPr>
          <w:lang w:val="es-ES" w:eastAsia="es-ES" w:bidi="es-ES"/>
          <w:w w:val="100"/>
          <w:spacing w:val="0"/>
          <w:color w:val="000000"/>
          <w:position w:val="0"/>
        </w:rPr>
        <w:t xml:space="preserve"> deja el contrato de sumisión como única forma de vinculación, de la que surge primeramente cualquier tipo de vida común</w:t>
      </w:r>
      <w:r>
        <w:rPr>
          <w:lang w:val="es-ES" w:eastAsia="es-ES" w:bidi="es-ES"/>
          <w:vertAlign w:val="superscript"/>
          <w:w w:val="100"/>
          <w:spacing w:val="0"/>
          <w:color w:val="000000"/>
          <w:position w:val="0"/>
        </w:rPr>
        <w:t>14</w:t>
      </w:r>
      <w:r>
        <w:rPr>
          <w:lang w:val="es-ES" w:eastAsia="es-ES" w:bidi="es-ES"/>
          <w:w w:val="100"/>
          <w:spacing w:val="0"/>
          <w:color w:val="000000"/>
          <w:position w:val="0"/>
        </w:rPr>
        <w:t>.</w:t>
      </w:r>
    </w:p>
    <w:p>
      <w:pPr>
        <w:pStyle w:val="Style5"/>
        <w:framePr w:w="8179" w:h="4979" w:hRule="exact" w:wrap="none" w:vAnchor="page" w:hAnchor="page" w:x="76" w:y="1406"/>
        <w:widowControl w:val="0"/>
        <w:keepNext w:val="0"/>
        <w:keepLines w:val="0"/>
        <w:shd w:val="clear" w:color="auto" w:fill="auto"/>
        <w:bidi w:val="0"/>
        <w:jc w:val="both"/>
        <w:spacing w:before="0" w:after="0" w:line="214" w:lineRule="exact"/>
        <w:ind w:left="920" w:right="1660" w:firstLine="340"/>
      </w:pPr>
      <w:r>
        <w:rPr>
          <w:lang w:val="es-ES" w:eastAsia="es-ES" w:bidi="es-ES"/>
          <w:w w:val="100"/>
          <w:spacing w:val="0"/>
          <w:color w:val="000000"/>
          <w:position w:val="0"/>
        </w:rPr>
        <w:t xml:space="preserve">El pensamiento de </w:t>
      </w:r>
      <w:r>
        <w:rPr>
          <w:rStyle w:val="CharStyle329"/>
        </w:rPr>
        <w:t>Pothier</w:t>
      </w:r>
      <w:r>
        <w:rPr>
          <w:rStyle w:val="CharStyle330"/>
        </w:rPr>
        <w:t xml:space="preserve"> y </w:t>
      </w:r>
      <w:r>
        <w:rPr>
          <w:lang w:val="es-ES" w:eastAsia="es-ES" w:bidi="es-ES"/>
          <w:w w:val="100"/>
          <w:spacing w:val="0"/>
          <w:color w:val="000000"/>
          <w:position w:val="0"/>
        </w:rPr>
        <w:t xml:space="preserve">el pensamiento de </w:t>
      </w:r>
      <w:r>
        <w:rPr>
          <w:rStyle w:val="CharStyle329"/>
        </w:rPr>
        <w:t xml:space="preserve">Rousseau </w:t>
      </w:r>
      <w:r>
        <w:rPr>
          <w:lang w:val="es-ES" w:eastAsia="es-ES" w:bidi="es-ES"/>
          <w:w w:val="100"/>
          <w:spacing w:val="0"/>
          <w:color w:val="000000"/>
          <w:position w:val="0"/>
        </w:rPr>
        <w:t xml:space="preserve">sólo difieren en la escala, no en la esencia. </w:t>
      </w:r>
      <w:r>
        <w:rPr>
          <w:rStyle w:val="CharStyle329"/>
        </w:rPr>
        <w:t xml:space="preserve">Pothier </w:t>
      </w:r>
      <w:r>
        <w:rPr>
          <w:lang w:val="es-ES" w:eastAsia="es-ES" w:bidi="es-ES"/>
          <w:w w:val="100"/>
          <w:spacing w:val="0"/>
          <w:color w:val="000000"/>
          <w:position w:val="0"/>
        </w:rPr>
        <w:t>concibe microscópica</w:t>
        <w:softHyphen/>
        <w:t xml:space="preserve">mente la sujeción de la voluntad individual a la autoridad dentro del proceso, bajo la forma de un contrato. </w:t>
      </w:r>
      <w:r>
        <w:rPr>
          <w:rStyle w:val="CharStyle329"/>
        </w:rPr>
        <w:t xml:space="preserve">Rousseau, </w:t>
      </w:r>
      <w:r>
        <w:rPr>
          <w:lang w:val="es-ES" w:eastAsia="es-ES" w:bidi="es-ES"/>
          <w:w w:val="100"/>
          <w:spacing w:val="0"/>
          <w:color w:val="000000"/>
          <w:position w:val="0"/>
        </w:rPr>
        <w:t>en cambio, observa ese mismo fenómeno de la sujeción de la voluntad individual a una voluntad superior, en la escala macroscópica de la sociedad. Su razo</w:t>
        <w:softHyphen/>
        <w:t>namiento serviría igualmente para la sumisión de los particulares a la justicia de la autoridad: "Mientras los ciudadanos se someten a las condiciones que ellos mismos han acordado, o que ellos podrían ha</w:t>
        <w:softHyphen/>
        <w:t xml:space="preserve">ber aceptado por decisión libre </w:t>
      </w:r>
      <w:r>
        <w:rPr>
          <w:rStyle w:val="CharStyle330"/>
        </w:rPr>
        <w:t xml:space="preserve">y </w:t>
      </w:r>
      <w:r>
        <w:rPr>
          <w:lang w:val="es-ES" w:eastAsia="es-ES" w:bidi="es-ES"/>
          <w:w w:val="100"/>
          <w:spacing w:val="0"/>
          <w:color w:val="000000"/>
          <w:position w:val="0"/>
        </w:rPr>
        <w:t>racional, no obedecen a nadie más que a su propia voluntad"</w:t>
      </w:r>
      <w:r>
        <w:rPr>
          <w:lang w:val="es-ES" w:eastAsia="es-ES" w:bidi="es-ES"/>
          <w:vertAlign w:val="superscript"/>
          <w:w w:val="100"/>
          <w:spacing w:val="0"/>
          <w:color w:val="000000"/>
          <w:position w:val="0"/>
        </w:rPr>
        <w:t>15</w:t>
      </w:r>
      <w:r>
        <w:rPr>
          <w:lang w:val="es-ES" w:eastAsia="es-ES" w:bidi="es-ES"/>
          <w:w w:val="100"/>
          <w:spacing w:val="0"/>
          <w:color w:val="000000"/>
          <w:position w:val="0"/>
        </w:rPr>
        <w:t>.</w:t>
      </w:r>
    </w:p>
    <w:p>
      <w:pPr>
        <w:pStyle w:val="Style5"/>
        <w:framePr w:w="8179" w:h="4979" w:hRule="exact" w:wrap="none" w:vAnchor="page" w:hAnchor="page" w:x="76" w:y="1406"/>
        <w:widowControl w:val="0"/>
        <w:keepNext w:val="0"/>
        <w:keepLines w:val="0"/>
        <w:shd w:val="clear" w:color="auto" w:fill="auto"/>
        <w:bidi w:val="0"/>
        <w:jc w:val="both"/>
        <w:spacing w:before="0" w:after="0" w:line="214" w:lineRule="exact"/>
        <w:ind w:left="920" w:right="1660" w:firstLine="340"/>
      </w:pPr>
      <w:r>
        <w:rPr>
          <w:lang w:val="es-ES" w:eastAsia="es-ES" w:bidi="es-ES"/>
          <w:w w:val="100"/>
          <w:spacing w:val="0"/>
          <w:color w:val="000000"/>
          <w:position w:val="0"/>
        </w:rPr>
        <w:t>No debe, sin embargo, perderse de vista que aun dentro de su error, la concepción contractualista del proceso constituyó un intento de sistematización. Algunos escritores antiguos</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entrevieron intuiti</w:t>
        <w:softHyphen/>
        <w:t>vamente a través del contrato, el fenómeno de la relación procesal, dando a sus construcciones un valor no despreciable actualmente.</w:t>
      </w:r>
    </w:p>
    <w:p>
      <w:pPr>
        <w:pStyle w:val="Style5"/>
        <w:framePr w:w="8179" w:h="4979" w:hRule="exact" w:wrap="none" w:vAnchor="page" w:hAnchor="page" w:x="76" w:y="1406"/>
        <w:widowControl w:val="0"/>
        <w:keepNext w:val="0"/>
        <w:keepLines w:val="0"/>
        <w:shd w:val="clear" w:color="auto" w:fill="auto"/>
        <w:bidi w:val="0"/>
        <w:jc w:val="both"/>
        <w:spacing w:before="0" w:after="0" w:line="214" w:lineRule="exact"/>
        <w:ind w:left="920" w:right="1660" w:firstLine="340"/>
      </w:pPr>
      <w:r>
        <w:rPr>
          <w:lang w:val="es-ES" w:eastAsia="es-ES" w:bidi="es-ES"/>
          <w:w w:val="100"/>
          <w:spacing w:val="0"/>
          <w:color w:val="000000"/>
          <w:position w:val="0"/>
        </w:rPr>
        <w:t>Pero fuera de este valor puramente histórico, la concepción del proceso como contrato ha perdido en el derecho moderno toda signi</w:t>
        <w:softHyphen/>
        <w:t>ficación.</w:t>
      </w:r>
    </w:p>
    <w:p>
      <w:pPr>
        <w:pStyle w:val="Style24"/>
        <w:numPr>
          <w:ilvl w:val="0"/>
          <w:numId w:val="73"/>
        </w:numPr>
        <w:framePr w:w="8179" w:h="1729" w:hRule="exact" w:wrap="none" w:vAnchor="page" w:hAnchor="page" w:x="76" w:y="6785"/>
        <w:tabs>
          <w:tab w:leader="none" w:pos="1270" w:val="left"/>
        </w:tabs>
        <w:widowControl w:val="0"/>
        <w:keepNext w:val="0"/>
        <w:keepLines w:val="0"/>
        <w:shd w:val="clear" w:color="auto" w:fill="auto"/>
        <w:bidi w:val="0"/>
        <w:jc w:val="both"/>
        <w:spacing w:before="0" w:after="178" w:line="170" w:lineRule="exact"/>
        <w:ind w:left="920" w:right="0" w:firstLine="0"/>
      </w:pPr>
      <w:r>
        <w:rPr>
          <w:lang w:val="es-ES" w:eastAsia="es-ES" w:bidi="es-ES"/>
          <w:w w:val="100"/>
          <w:spacing w:val="0"/>
          <w:color w:val="000000"/>
          <w:position w:val="0"/>
        </w:rPr>
        <w:t>El proceso como cuasicontrato.</w:t>
      </w:r>
    </w:p>
    <w:p>
      <w:pPr>
        <w:pStyle w:val="Style5"/>
        <w:framePr w:w="8179" w:h="1729" w:hRule="exact" w:wrap="none" w:vAnchor="page" w:hAnchor="page" w:x="76" w:y="6785"/>
        <w:widowControl w:val="0"/>
        <w:keepNext w:val="0"/>
        <w:keepLines w:val="0"/>
        <w:shd w:val="clear" w:color="auto" w:fill="auto"/>
        <w:bidi w:val="0"/>
        <w:jc w:val="both"/>
        <w:spacing w:before="0" w:after="0" w:line="210" w:lineRule="exact"/>
        <w:ind w:left="920" w:right="1660" w:firstLine="340"/>
      </w:pPr>
      <w:r>
        <w:rPr>
          <w:lang w:val="es-ES" w:eastAsia="es-ES" w:bidi="es-ES"/>
          <w:w w:val="100"/>
          <w:spacing w:val="0"/>
          <w:color w:val="000000"/>
          <w:position w:val="0"/>
        </w:rPr>
        <w:t>La notoria debilidad de la concepción contractual del proceso pro</w:t>
        <w:softHyphen/>
        <w:t>pendió a que, como concepto subsidiario y en más de un caso solida</w:t>
        <w:softHyphen/>
        <w:t>rio, se hablara de un cuasicontrato judicial</w:t>
      </w:r>
      <w:r>
        <w:rPr>
          <w:lang w:val="es-ES" w:eastAsia="es-ES" w:bidi="es-ES"/>
          <w:vertAlign w:val="superscript"/>
          <w:w w:val="100"/>
          <w:spacing w:val="0"/>
          <w:color w:val="000000"/>
          <w:position w:val="0"/>
        </w:rPr>
        <w:t>17</w:t>
      </w:r>
      <w:r>
        <w:rPr>
          <w:lang w:val="es-ES" w:eastAsia="es-ES" w:bidi="es-ES"/>
          <w:w w:val="100"/>
          <w:spacing w:val="0"/>
          <w:color w:val="000000"/>
          <w:position w:val="0"/>
        </w:rPr>
        <w:t>.</w:t>
      </w:r>
    </w:p>
    <w:p>
      <w:pPr>
        <w:pStyle w:val="Style5"/>
        <w:framePr w:w="8179" w:h="1729" w:hRule="exact" w:wrap="none" w:vAnchor="page" w:hAnchor="page" w:x="76" w:y="6785"/>
        <w:widowControl w:val="0"/>
        <w:keepNext w:val="0"/>
        <w:keepLines w:val="0"/>
        <w:shd w:val="clear" w:color="auto" w:fill="auto"/>
        <w:bidi w:val="0"/>
        <w:jc w:val="both"/>
        <w:spacing w:before="0" w:after="0" w:line="210" w:lineRule="exact"/>
        <w:ind w:left="920" w:right="1660" w:firstLine="340"/>
      </w:pPr>
      <w:r>
        <w:rPr>
          <w:lang w:val="es-ES" w:eastAsia="es-ES" w:bidi="es-ES"/>
          <w:w w:val="100"/>
          <w:spacing w:val="0"/>
          <w:color w:val="000000"/>
          <w:position w:val="0"/>
        </w:rPr>
        <w:t>Las doctrinas de los siglos XVIII y XIX, aun en escuelas de diver</w:t>
        <w:softHyphen/>
        <w:t>sos países, utilizaron estos términos, los cuales han venido mante</w:t>
        <w:softHyphen/>
        <w:t>niéndose aun hasta nuestros días</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31"/>
        <w:framePr w:w="5641" w:h="208" w:hRule="exact" w:wrap="none" w:vAnchor="page" w:hAnchor="page" w:x="948" w:y="8774"/>
        <w:tabs>
          <w:tab w:leader="none" w:pos="1441" w:val="left"/>
        </w:tabs>
        <w:widowControl w:val="0"/>
        <w:keepNext w:val="0"/>
        <w:keepLines w:val="0"/>
        <w:shd w:val="clear" w:color="auto" w:fill="auto"/>
        <w:bidi w:val="0"/>
        <w:spacing w:before="0" w:after="0" w:line="173" w:lineRule="exact"/>
        <w:ind w:left="1260" w:right="0" w:firstLine="0"/>
      </w:pPr>
      <w:r>
        <w:rPr>
          <w:rStyle w:val="CharStyle120"/>
          <w:vertAlign w:val="superscript"/>
        </w:rPr>
        <w:t>14</w:t>
      </w:r>
      <w:r>
        <w:rPr>
          <w:rStyle w:val="CharStyle120"/>
        </w:rPr>
        <w:tab/>
        <w:t xml:space="preserve">Casirer, </w:t>
      </w:r>
      <w:r>
        <w:rPr>
          <w:rStyle w:val="CharStyle35"/>
        </w:rPr>
        <w:t>Filosofía de la ilustración,</w:t>
      </w:r>
      <w:r>
        <w:rPr>
          <w:lang w:val="es-ES" w:eastAsia="es-ES" w:bidi="es-ES"/>
          <w:w w:val="100"/>
          <w:spacing w:val="0"/>
          <w:color w:val="000000"/>
          <w:position w:val="0"/>
        </w:rPr>
        <w:t xml:space="preserve"> trad. esp., México, 1943, p. 245.</w:t>
      </w:r>
    </w:p>
    <w:p>
      <w:pPr>
        <w:pStyle w:val="Style36"/>
        <w:framePr w:w="5641" w:h="173" w:hRule="exact" w:wrap="none" w:vAnchor="page" w:hAnchor="page" w:x="948" w:y="8976"/>
        <w:tabs>
          <w:tab w:leader="none" w:pos="1449" w:val="left"/>
        </w:tabs>
        <w:widowControl w:val="0"/>
        <w:keepNext w:val="0"/>
        <w:keepLines w:val="0"/>
        <w:shd w:val="clear" w:color="auto" w:fill="auto"/>
        <w:bidi w:val="0"/>
        <w:jc w:val="both"/>
        <w:spacing w:before="0" w:after="0" w:line="173" w:lineRule="exact"/>
        <w:ind w:left="1260" w:right="0" w:firstLine="0"/>
      </w:pPr>
      <w:r>
        <w:rPr>
          <w:rStyle w:val="CharStyle129"/>
          <w:i w:val="0"/>
          <w:iCs w:val="0"/>
        </w:rPr>
        <w:t>15</w:t>
        <w:tab/>
        <w:t xml:space="preserve">Rousseau, </w:t>
      </w:r>
      <w:r>
        <w:rPr>
          <w:lang w:val="es-ES" w:eastAsia="es-ES" w:bidi="es-ES"/>
          <w:w w:val="100"/>
          <w:spacing w:val="0"/>
          <w:color w:val="000000"/>
          <w:position w:val="0"/>
        </w:rPr>
        <w:t>Contrat social,</w:t>
      </w:r>
      <w:r>
        <w:rPr>
          <w:rStyle w:val="CharStyle40"/>
          <w:i w:val="0"/>
          <w:iCs w:val="0"/>
        </w:rPr>
        <w:t xml:space="preserve"> I, 6; II, 4.</w:t>
      </w:r>
    </w:p>
    <w:p>
      <w:pPr>
        <w:pStyle w:val="Style142"/>
        <w:framePr w:w="5641" w:h="348" w:hRule="exact" w:wrap="none" w:vAnchor="page" w:hAnchor="page" w:x="948" w:y="9149"/>
        <w:tabs>
          <w:tab w:leader="none" w:pos="1435" w:val="left"/>
        </w:tabs>
        <w:widowControl w:val="0"/>
        <w:keepNext w:val="0"/>
        <w:keepLines w:val="0"/>
        <w:shd w:val="clear" w:color="auto" w:fill="auto"/>
        <w:bidi w:val="0"/>
        <w:jc w:val="left"/>
        <w:spacing w:before="0" w:after="0" w:line="173" w:lineRule="exact"/>
        <w:ind w:left="900" w:right="1700" w:firstLine="360"/>
      </w:pPr>
      <w:r>
        <w:rPr>
          <w:rStyle w:val="CharStyle146"/>
          <w:b w:val="0"/>
          <w:bCs w:val="0"/>
        </w:rPr>
        <w:t>16</w:t>
        <w:tab/>
        <w:t xml:space="preserve">Así </w:t>
      </w:r>
      <w:r>
        <w:rPr>
          <w:lang w:val="es-ES" w:eastAsia="es-ES" w:bidi="es-ES"/>
          <w:w w:val="100"/>
          <w:spacing w:val="0"/>
          <w:color w:val="000000"/>
          <w:position w:val="0"/>
        </w:rPr>
        <w:t xml:space="preserve">ocurre con </w:t>
      </w:r>
      <w:r>
        <w:rPr>
          <w:rStyle w:val="CharStyle144"/>
          <w:b/>
          <w:bCs/>
        </w:rPr>
        <w:t xml:space="preserve">Mendes de Castro, </w:t>
      </w:r>
      <w:r>
        <w:rPr>
          <w:rStyle w:val="CharStyle145"/>
          <w:b w:val="0"/>
          <w:bCs w:val="0"/>
        </w:rPr>
        <w:t>Práctica lusitana,</w:t>
      </w:r>
      <w:r>
        <w:rPr>
          <w:rStyle w:val="CharStyle146"/>
          <w:b w:val="0"/>
          <w:bCs w:val="0"/>
        </w:rPr>
        <w:t xml:space="preserve"> </w:t>
      </w:r>
      <w:r>
        <w:rPr>
          <w:lang w:val="es-ES" w:eastAsia="es-ES" w:bidi="es-ES"/>
          <w:w w:val="100"/>
          <w:spacing w:val="0"/>
          <w:color w:val="000000"/>
          <w:position w:val="0"/>
        </w:rPr>
        <w:t xml:space="preserve">t. </w:t>
      </w:r>
      <w:r>
        <w:rPr>
          <w:rStyle w:val="CharStyle146"/>
          <w:b w:val="0"/>
          <w:bCs w:val="0"/>
        </w:rPr>
        <w:t xml:space="preserve">1, </w:t>
      </w:r>
      <w:r>
        <w:rPr>
          <w:lang w:val="es-ES" w:eastAsia="es-ES" w:bidi="es-ES"/>
          <w:w w:val="100"/>
          <w:spacing w:val="0"/>
          <w:color w:val="000000"/>
          <w:position w:val="0"/>
        </w:rPr>
        <w:t xml:space="preserve">p. </w:t>
      </w:r>
      <w:r>
        <w:rPr>
          <w:rStyle w:val="CharStyle146"/>
          <w:b w:val="0"/>
          <w:bCs w:val="0"/>
        </w:rPr>
        <w:t xml:space="preserve">142, </w:t>
      </w:r>
      <w:r>
        <w:rPr>
          <w:lang w:val="es-ES" w:eastAsia="es-ES" w:bidi="es-ES"/>
          <w:w w:val="100"/>
          <w:spacing w:val="0"/>
          <w:color w:val="000000"/>
          <w:position w:val="0"/>
        </w:rPr>
        <w:t xml:space="preserve">citada </w:t>
      </w:r>
      <w:r>
        <w:rPr>
          <w:rStyle w:val="CharStyle146"/>
          <w:b w:val="0"/>
          <w:bCs w:val="0"/>
        </w:rPr>
        <w:t xml:space="preserve">y </w:t>
      </w:r>
      <w:r>
        <w:rPr>
          <w:lang w:val="es-ES" w:eastAsia="es-ES" w:bidi="es-ES"/>
          <w:w w:val="100"/>
          <w:spacing w:val="0"/>
          <w:color w:val="000000"/>
          <w:position w:val="0"/>
        </w:rPr>
        <w:t>enco</w:t>
        <w:softHyphen/>
        <w:t xml:space="preserve">miada por </w:t>
      </w:r>
      <w:r>
        <w:rPr>
          <w:rStyle w:val="CharStyle144"/>
          <w:b/>
          <w:bCs/>
        </w:rPr>
        <w:t xml:space="preserve">Pontes de Miranda, </w:t>
      </w:r>
      <w:r>
        <w:rPr>
          <w:rStyle w:val="CharStyle145"/>
          <w:b w:val="0"/>
          <w:bCs w:val="0"/>
        </w:rPr>
        <w:t>Comentarios,</w:t>
      </w:r>
      <w:r>
        <w:rPr>
          <w:rStyle w:val="CharStyle146"/>
          <w:b w:val="0"/>
          <w:bCs w:val="0"/>
        </w:rPr>
        <w:t xml:space="preserve"> </w:t>
      </w:r>
      <w:r>
        <w:rPr>
          <w:lang w:val="es-ES" w:eastAsia="es-ES" w:bidi="es-ES"/>
          <w:w w:val="100"/>
          <w:spacing w:val="0"/>
          <w:color w:val="000000"/>
          <w:position w:val="0"/>
        </w:rPr>
        <w:t>t. 1, p. 9.</w:t>
      </w:r>
    </w:p>
    <w:p>
      <w:pPr>
        <w:pStyle w:val="Style36"/>
        <w:numPr>
          <w:ilvl w:val="0"/>
          <w:numId w:val="75"/>
        </w:numPr>
        <w:framePr w:w="5641" w:h="172" w:hRule="exact" w:wrap="none" w:vAnchor="page" w:hAnchor="page" w:x="948" w:y="9494"/>
        <w:tabs>
          <w:tab w:leader="none" w:pos="1429" w:val="left"/>
        </w:tabs>
        <w:widowControl w:val="0"/>
        <w:keepNext w:val="0"/>
        <w:keepLines w:val="0"/>
        <w:shd w:val="clear" w:color="auto" w:fill="auto"/>
        <w:bidi w:val="0"/>
        <w:jc w:val="both"/>
        <w:spacing w:before="0" w:after="0" w:line="173" w:lineRule="exact"/>
        <w:ind w:left="1240" w:right="0" w:firstLine="0"/>
      </w:pPr>
      <w:r>
        <w:rPr>
          <w:rStyle w:val="CharStyle331"/>
          <w:vertAlign w:val="superscript"/>
          <w:i w:val="0"/>
          <w:iCs w:val="0"/>
        </w:rPr>
        <w:t>7</w:t>
      </w:r>
      <w:r>
        <w:rPr>
          <w:rStyle w:val="CharStyle129"/>
          <w:i w:val="0"/>
          <w:iCs w:val="0"/>
        </w:rPr>
        <w:tab/>
        <w:t xml:space="preserve">Arnault de Guényveau, </w:t>
      </w:r>
      <w:r>
        <w:rPr>
          <w:rStyle w:val="CharStyle206"/>
          <w:i/>
          <w:iCs/>
        </w:rPr>
        <w:t>Du</w:t>
      </w:r>
      <w:r>
        <w:rPr>
          <w:lang w:val="es-ES" w:eastAsia="es-ES" w:bidi="es-ES"/>
          <w:w w:val="100"/>
          <w:spacing w:val="0"/>
          <w:color w:val="000000"/>
          <w:position w:val="0"/>
        </w:rPr>
        <w:t xml:space="preserve"> quasi contrat judiciaire,</w:t>
      </w:r>
      <w:r>
        <w:rPr>
          <w:rStyle w:val="CharStyle40"/>
          <w:i w:val="0"/>
          <w:iCs w:val="0"/>
        </w:rPr>
        <w:t xml:space="preserve"> Poitiers, 1859.</w:t>
      </w:r>
    </w:p>
    <w:p>
      <w:pPr>
        <w:pStyle w:val="Style31"/>
        <w:framePr w:w="5641" w:h="352" w:hRule="exact" w:wrap="none" w:vAnchor="page" w:hAnchor="page" w:x="948" w:y="9667"/>
        <w:tabs>
          <w:tab w:leader="none" w:pos="1435" w:val="left"/>
        </w:tabs>
        <w:widowControl w:val="0"/>
        <w:keepNext w:val="0"/>
        <w:keepLines w:val="0"/>
        <w:shd w:val="clear" w:color="auto" w:fill="auto"/>
        <w:bidi w:val="0"/>
        <w:jc w:val="left"/>
        <w:spacing w:before="0" w:after="0" w:line="173" w:lineRule="exact"/>
        <w:ind w:left="900" w:right="1700" w:firstLine="340"/>
      </w:pPr>
      <w:r>
        <w:rPr>
          <w:rStyle w:val="CharStyle147"/>
        </w:rPr>
        <w:t>18</w:t>
      </w:r>
      <w:r>
        <w:rPr>
          <w:lang w:val="es-ES" w:eastAsia="es-ES" w:bidi="es-ES"/>
          <w:w w:val="100"/>
          <w:spacing w:val="0"/>
          <w:color w:val="000000"/>
          <w:position w:val="0"/>
        </w:rPr>
        <w:tab/>
        <w:t xml:space="preserve">Así, p. ej., </w:t>
      </w:r>
      <w:r>
        <w:rPr>
          <w:rStyle w:val="CharStyle332"/>
        </w:rPr>
        <w:t xml:space="preserve">G. </w:t>
      </w:r>
      <w:r>
        <w:rPr>
          <w:rStyle w:val="CharStyle120"/>
        </w:rPr>
        <w:t xml:space="preserve">Ramírez, </w:t>
      </w:r>
      <w:r>
        <w:rPr>
          <w:rStyle w:val="CharStyle35"/>
        </w:rPr>
        <w:t>El derecho procesal internacional en el Congreso jurídico del Río de la Plata,</w:t>
      </w:r>
      <w:r>
        <w:rPr>
          <w:lang w:val="es-ES" w:eastAsia="es-ES" w:bidi="es-ES"/>
          <w:w w:val="100"/>
          <w:spacing w:val="0"/>
          <w:color w:val="000000"/>
          <w:position w:val="0"/>
        </w:rPr>
        <w:t xml:space="preserve"> Montevideo, 1892, quien trascribía el siguiente pasaje: "el cuasicontrato</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67"/>
        <w:framePr w:wrap="none" w:vAnchor="page" w:hAnchor="page" w:x="1304" w:y="984"/>
        <w:widowControl w:val="0"/>
        <w:keepNext w:val="0"/>
        <w:keepLines w:val="0"/>
        <w:shd w:val="clear" w:color="auto" w:fill="auto"/>
        <w:bidi w:val="0"/>
        <w:jc w:val="left"/>
        <w:spacing w:before="0" w:after="0" w:line="180" w:lineRule="exact"/>
        <w:ind w:left="0" w:right="0" w:firstLine="0"/>
      </w:pPr>
      <w:r>
        <w:rPr>
          <w:w w:val="100"/>
          <w:spacing w:val="0"/>
          <w:color w:val="000000"/>
          <w:position w:val="0"/>
        </w:rPr>
        <w:t>106</w:t>
      </w:r>
    </w:p>
    <w:p>
      <w:pPr>
        <w:pStyle w:val="Style122"/>
        <w:framePr w:wrap="none" w:vAnchor="page" w:hAnchor="page" w:x="2404" w:y="99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8180" w:h="8462" w:hRule="exact" w:wrap="none" w:vAnchor="page" w:hAnchor="page" w:x="76" w:y="1410"/>
        <w:widowControl w:val="0"/>
        <w:keepNext w:val="0"/>
        <w:keepLines w:val="0"/>
        <w:shd w:val="clear" w:color="auto" w:fill="auto"/>
        <w:bidi w:val="0"/>
        <w:jc w:val="both"/>
        <w:spacing w:before="0" w:after="0" w:line="208" w:lineRule="exact"/>
        <w:ind w:left="1260" w:right="1520" w:firstLine="320"/>
      </w:pPr>
      <w:r>
        <w:rPr>
          <w:lang w:val="es-ES" w:eastAsia="es-ES" w:bidi="es-ES"/>
          <w:w w:val="100"/>
          <w:spacing w:val="0"/>
          <w:color w:val="000000"/>
          <w:position w:val="0"/>
        </w:rPr>
        <w:t>No es posible, sin embargo, hallar una justificación razonable a esta tesis.</w:t>
      </w:r>
    </w:p>
    <w:p>
      <w:pPr>
        <w:pStyle w:val="Style5"/>
        <w:framePr w:w="8180" w:h="8462" w:hRule="exact" w:wrap="none" w:vAnchor="page" w:hAnchor="page" w:x="76" w:y="1410"/>
        <w:widowControl w:val="0"/>
        <w:keepNext w:val="0"/>
        <w:keepLines w:val="0"/>
        <w:shd w:val="clear" w:color="auto" w:fill="auto"/>
        <w:bidi w:val="0"/>
        <w:jc w:val="both"/>
        <w:spacing w:before="0" w:after="0" w:line="208" w:lineRule="exact"/>
        <w:ind w:left="1260" w:right="1520" w:firstLine="320"/>
      </w:pPr>
      <w:r>
        <w:rPr>
          <w:lang w:val="es-ES" w:eastAsia="es-ES" w:bidi="es-ES"/>
          <w:w w:val="100"/>
          <w:spacing w:val="0"/>
          <w:color w:val="000000"/>
          <w:position w:val="0"/>
        </w:rPr>
        <w:t>En un libro francés de mediados del siglo pasado</w:t>
      </w:r>
      <w:r>
        <w:rPr>
          <w:lang w:val="es-ES" w:eastAsia="es-ES" w:bidi="es-ES"/>
          <w:vertAlign w:val="superscript"/>
          <w:w w:val="100"/>
          <w:spacing w:val="0"/>
          <w:color w:val="000000"/>
          <w:position w:val="0"/>
        </w:rPr>
        <w:t>19</w:t>
      </w:r>
      <w:r>
        <w:rPr>
          <w:lang w:val="es-ES" w:eastAsia="es-ES" w:bidi="es-ES"/>
          <w:w w:val="100"/>
          <w:spacing w:val="0"/>
          <w:color w:val="000000"/>
          <w:position w:val="0"/>
        </w:rPr>
        <w:t>, es posible hallar el extraño fundamento de esta concepción. Allí se resume, lue</w:t>
        <w:softHyphen/>
        <w:t xml:space="preserve">go de largos desarrollos, la tesis de que es necesario ver en la </w:t>
      </w:r>
      <w:r>
        <w:rPr>
          <w:rStyle w:val="CharStyle23"/>
        </w:rPr>
        <w:t>litis contestatio,</w:t>
      </w:r>
      <w:r>
        <w:rPr>
          <w:lang w:val="es-ES" w:eastAsia="es-ES" w:bidi="es-ES"/>
          <w:w w:val="100"/>
          <w:spacing w:val="0"/>
          <w:color w:val="000000"/>
          <w:position w:val="0"/>
        </w:rPr>
        <w:t xml:space="preserve"> acto bilateral en su forma, el hecho generador de una obli</w:t>
        <w:softHyphen/>
        <w:t>gación bilateral en sí misma. Como ella no presenta ni el carácter de un contrato, puesto que el consentimiento de las partes no es entera</w:t>
        <w:softHyphen/>
        <w:t xml:space="preserve">mente libre, ni el de un delito o de un cuasidelito, puesto que el litigante no ha hecho más que usar de su derecho, lejos de violar los de otros, los autores alemanes, valiéndose del texto de la ley 3, ff. </w:t>
      </w:r>
      <w:r>
        <w:rPr>
          <w:rStyle w:val="CharStyle23"/>
        </w:rPr>
        <w:t>de peculio,</w:t>
      </w:r>
      <w:r>
        <w:rPr>
          <w:lang w:val="es-ES" w:eastAsia="es-ES" w:bidi="es-ES"/>
          <w:w w:val="100"/>
          <w:spacing w:val="0"/>
          <w:color w:val="000000"/>
          <w:position w:val="0"/>
        </w:rPr>
        <w:t xml:space="preserve"> le han reconocido el carácter de un cuasicontrato; </w:t>
      </w:r>
      <w:r>
        <w:rPr>
          <w:rStyle w:val="CharStyle23"/>
        </w:rPr>
        <w:t>in judicio quasi contrahimus.</w:t>
      </w:r>
      <w:r>
        <w:rPr>
          <w:lang w:val="es-ES" w:eastAsia="es-ES" w:bidi="es-ES"/>
          <w:w w:val="100"/>
          <w:spacing w:val="0"/>
          <w:color w:val="000000"/>
          <w:position w:val="0"/>
        </w:rPr>
        <w:t xml:space="preserve"> En el tiempo de procedimiento formulario, continúa el autor, este cuasicontrato es necesario para introducir la instancia y hacer posible la decisión del juez. También, se producen en el antiguo </w:t>
      </w:r>
      <w:r>
        <w:rPr>
          <w:rStyle w:val="CharStyle23"/>
        </w:rPr>
        <w:t>ordo judiciorum,</w:t>
      </w:r>
      <w:r>
        <w:rPr>
          <w:lang w:val="es-ES" w:eastAsia="es-ES" w:bidi="es-ES"/>
          <w:w w:val="100"/>
          <w:spacing w:val="0"/>
          <w:color w:val="000000"/>
          <w:position w:val="0"/>
        </w:rPr>
        <w:t xml:space="preserve"> un sistema de medidas destinadas a asegurar la com</w:t>
        <w:softHyphen/>
        <w:t xml:space="preserve">parecencia de los litigantes a los pies del magistrado. La </w:t>
      </w:r>
      <w:r>
        <w:rPr>
          <w:rStyle w:val="CharStyle23"/>
        </w:rPr>
        <w:t xml:space="preserve">vocatio in jus </w:t>
      </w:r>
      <w:r>
        <w:rPr>
          <w:lang w:val="es-ES" w:eastAsia="es-ES" w:bidi="es-ES"/>
          <w:w w:val="100"/>
          <w:spacing w:val="0"/>
          <w:color w:val="000000"/>
          <w:position w:val="0"/>
        </w:rPr>
        <w:t xml:space="preserve">violenta, las </w:t>
      </w:r>
      <w:r>
        <w:rPr>
          <w:rStyle w:val="CharStyle23"/>
        </w:rPr>
        <w:t>vadimotiia,</w:t>
      </w:r>
      <w:r>
        <w:rPr>
          <w:lang w:val="es-ES" w:eastAsia="es-ES" w:bidi="es-ES"/>
          <w:w w:val="100"/>
          <w:spacing w:val="0"/>
          <w:color w:val="000000"/>
          <w:position w:val="0"/>
        </w:rPr>
        <w:t xml:space="preserve"> la </w:t>
      </w:r>
      <w:r>
        <w:rPr>
          <w:rStyle w:val="CharStyle23"/>
        </w:rPr>
        <w:t>missio in possessionem bonorum,</w:t>
      </w:r>
      <w:r>
        <w:rPr>
          <w:lang w:val="es-ES" w:eastAsia="es-ES" w:bidi="es-ES"/>
          <w:w w:val="100"/>
          <w:spacing w:val="0"/>
          <w:color w:val="000000"/>
          <w:position w:val="0"/>
        </w:rPr>
        <w:t xml:space="preserve"> tienden a ese objeto, que no se puede alcanzar completamente, sin embargo, puesto que todos estos rigores vienen a estrellarse contra la inercia del de</w:t>
        <w:softHyphen/>
        <w:t>mandado.</w:t>
      </w:r>
    </w:p>
    <w:p>
      <w:pPr>
        <w:pStyle w:val="Style5"/>
        <w:framePr w:w="8180" w:h="8462" w:hRule="exact" w:wrap="none" w:vAnchor="page" w:hAnchor="page" w:x="76" w:y="1410"/>
        <w:widowControl w:val="0"/>
        <w:keepNext w:val="0"/>
        <w:keepLines w:val="0"/>
        <w:shd w:val="clear" w:color="auto" w:fill="auto"/>
        <w:bidi w:val="0"/>
        <w:jc w:val="both"/>
        <w:spacing w:before="0" w:after="0" w:line="208" w:lineRule="exact"/>
        <w:ind w:left="1260" w:right="1520" w:firstLine="320"/>
      </w:pPr>
      <w:r>
        <w:rPr>
          <w:lang w:val="es-ES" w:eastAsia="es-ES" w:bidi="es-ES"/>
          <w:w w:val="100"/>
          <w:spacing w:val="0"/>
          <w:color w:val="000000"/>
          <w:position w:val="0"/>
        </w:rPr>
        <w:t xml:space="preserve">La </w:t>
      </w:r>
      <w:r>
        <w:rPr>
          <w:rStyle w:val="CharStyle23"/>
        </w:rPr>
        <w:t>litis contestatio</w:t>
      </w:r>
      <w:r>
        <w:rPr>
          <w:lang w:val="es-ES" w:eastAsia="es-ES" w:bidi="es-ES"/>
          <w:w w:val="100"/>
          <w:spacing w:val="0"/>
          <w:color w:val="000000"/>
          <w:position w:val="0"/>
        </w:rPr>
        <w:t xml:space="preserve"> exige, en efecto, de su parte, una manifestación exterior y sensible de voluntad, a la que nadie puede ser constreñido; de suerte que no </w:t>
      </w:r>
      <w:r>
        <w:rPr>
          <w:rStyle w:val="CharStyle333"/>
        </w:rPr>
        <w:t xml:space="preserve">hay, </w:t>
      </w:r>
      <w:r>
        <w:rPr>
          <w:lang w:val="es-ES" w:eastAsia="es-ES" w:bidi="es-ES"/>
          <w:w w:val="100"/>
          <w:spacing w:val="0"/>
          <w:color w:val="000000"/>
          <w:position w:val="0"/>
        </w:rPr>
        <w:t xml:space="preserve">bajo el imperio de las fórmulas, ningún medio de entablar el debate a pesar del demandado, ninguna vía abierta para llegar, contra su deseo, a la formación del contrato judicial. El procedimiento por contumacia (el juicio en rebeldía) mismo, supone la </w:t>
      </w:r>
      <w:r>
        <w:rPr>
          <w:rStyle w:val="CharStyle23"/>
        </w:rPr>
        <w:t>litis contestatio,</w:t>
      </w:r>
      <w:r>
        <w:rPr>
          <w:lang w:val="es-ES" w:eastAsia="es-ES" w:bidi="es-ES"/>
          <w:w w:val="100"/>
          <w:spacing w:val="0"/>
          <w:color w:val="000000"/>
          <w:position w:val="0"/>
        </w:rPr>
        <w:t xml:space="preserve"> sin la cual no podría haber allí ni instancia ni pro</w:t>
        <w:softHyphen/>
        <w:t>ceso; "Ante litem contestatam, non dicitur lis mota; nec dicitur quis agere, sed agere voluisse"</w:t>
      </w:r>
      <w:r>
        <w:rPr>
          <w:lang w:val="es-ES" w:eastAsia="es-ES" w:bidi="es-ES"/>
          <w:vertAlign w:val="superscript"/>
          <w:w w:val="100"/>
          <w:spacing w:val="0"/>
          <w:color w:val="000000"/>
          <w:position w:val="0"/>
        </w:rPr>
        <w:t>20</w:t>
      </w:r>
      <w:r>
        <w:rPr>
          <w:lang w:val="es-ES" w:eastAsia="es-ES" w:bidi="es-ES"/>
          <w:w w:val="100"/>
          <w:spacing w:val="0"/>
          <w:color w:val="000000"/>
          <w:position w:val="0"/>
        </w:rPr>
        <w:t>.</w:t>
      </w:r>
    </w:p>
    <w:p>
      <w:pPr>
        <w:pStyle w:val="Style5"/>
        <w:framePr w:w="8180" w:h="8462" w:hRule="exact" w:wrap="none" w:vAnchor="page" w:hAnchor="page" w:x="76" w:y="1410"/>
        <w:widowControl w:val="0"/>
        <w:keepNext w:val="0"/>
        <w:keepLines w:val="0"/>
        <w:shd w:val="clear" w:color="auto" w:fill="auto"/>
        <w:bidi w:val="0"/>
        <w:jc w:val="both"/>
        <w:spacing w:before="0" w:after="212" w:line="208" w:lineRule="exact"/>
        <w:ind w:left="1260" w:right="1520" w:firstLine="320"/>
      </w:pPr>
      <w:r>
        <w:rPr>
          <w:lang w:val="es-ES" w:eastAsia="es-ES" w:bidi="es-ES"/>
          <w:w w:val="100"/>
          <w:spacing w:val="0"/>
          <w:color w:val="000000"/>
          <w:position w:val="0"/>
        </w:rPr>
        <w:t>Quiere decir, en resumen, que la concepción del juicio como cua</w:t>
        <w:softHyphen/>
        <w:t>sicontrato procede por eliminación, partiendo de la base de que el juicio no es contrato, ni delito, ni cuasidelito. Analizadas las fuentes de las obligaciones, se acepta, por eliminación, la menos imperfecta.</w:t>
      </w:r>
    </w:p>
    <w:p>
      <w:pPr>
        <w:pStyle w:val="Style334"/>
        <w:framePr w:w="8180" w:h="8462" w:hRule="exact" w:wrap="none" w:vAnchor="page" w:hAnchor="page" w:x="76" w:y="1410"/>
        <w:widowControl w:val="0"/>
        <w:keepNext w:val="0"/>
        <w:keepLines w:val="0"/>
        <w:shd w:val="clear" w:color="auto" w:fill="auto"/>
        <w:bidi w:val="0"/>
        <w:jc w:val="left"/>
        <w:spacing w:before="0" w:after="0"/>
        <w:ind w:left="1260" w:right="1520" w:firstLine="0"/>
      </w:pPr>
      <w:r>
        <w:rPr>
          <w:lang w:val="es-ES" w:eastAsia="es-ES" w:bidi="es-ES"/>
          <w:w w:val="100"/>
          <w:spacing w:val="0"/>
          <w:color w:val="000000"/>
          <w:position w:val="0"/>
        </w:rPr>
        <w:t xml:space="preserve">judicial tiene entre los que han litigado el mismo valor que un contrato en escritura pública" </w:t>
      </w:r>
      <w:r>
        <w:rPr>
          <w:rStyle w:val="CharStyle336"/>
        </w:rPr>
        <w:t>(op. cit.,</w:t>
      </w:r>
      <w:r>
        <w:rPr>
          <w:lang w:val="es-ES" w:eastAsia="es-ES" w:bidi="es-ES"/>
          <w:w w:val="100"/>
          <w:spacing w:val="0"/>
          <w:color w:val="000000"/>
          <w:position w:val="0"/>
        </w:rPr>
        <w:t xml:space="preserve"> p. 105).</w:t>
      </w:r>
    </w:p>
    <w:p>
      <w:pPr>
        <w:pStyle w:val="Style334"/>
        <w:framePr w:w="8180" w:h="8462" w:hRule="exact" w:wrap="none" w:vAnchor="page" w:hAnchor="page" w:x="76" w:y="1410"/>
        <w:widowControl w:val="0"/>
        <w:keepNext w:val="0"/>
        <w:keepLines w:val="0"/>
        <w:shd w:val="clear" w:color="auto" w:fill="auto"/>
        <w:bidi w:val="0"/>
        <w:jc w:val="both"/>
        <w:spacing w:before="0" w:after="0"/>
        <w:ind w:left="1260" w:right="0" w:firstLine="320"/>
      </w:pPr>
      <w:r>
        <w:rPr>
          <w:lang w:val="es-ES" w:eastAsia="es-ES" w:bidi="es-ES"/>
          <w:vertAlign w:val="superscript"/>
          <w:w w:val="100"/>
          <w:spacing w:val="0"/>
          <w:color w:val="000000"/>
          <w:position w:val="0"/>
        </w:rPr>
        <w:t>14</w:t>
      </w:r>
      <w:r>
        <w:rPr>
          <w:lang w:val="es-ES" w:eastAsia="es-ES" w:bidi="es-ES"/>
          <w:w w:val="100"/>
          <w:spacing w:val="0"/>
          <w:color w:val="000000"/>
          <w:position w:val="0"/>
        </w:rPr>
        <w:t xml:space="preserve"> Dk </w:t>
      </w:r>
      <w:r>
        <w:rPr>
          <w:rStyle w:val="CharStyle337"/>
        </w:rPr>
        <w:t xml:space="preserve">Guényveau, </w:t>
      </w:r>
      <w:r>
        <w:rPr>
          <w:rStyle w:val="CharStyle336"/>
        </w:rPr>
        <w:t>op. di.,</w:t>
      </w:r>
      <w:r>
        <w:rPr>
          <w:lang w:val="es-ES" w:eastAsia="es-ES" w:bidi="es-ES"/>
          <w:w w:val="100"/>
          <w:spacing w:val="0"/>
          <w:color w:val="000000"/>
          <w:position w:val="0"/>
        </w:rPr>
        <w:t xml:space="preserve"> p. 13.</w:t>
      </w:r>
    </w:p>
    <w:p>
      <w:pPr>
        <w:pStyle w:val="Style334"/>
        <w:framePr w:w="8180" w:h="8462" w:hRule="exact" w:wrap="none" w:vAnchor="page" w:hAnchor="page" w:x="76" w:y="1410"/>
        <w:widowControl w:val="0"/>
        <w:keepNext w:val="0"/>
        <w:keepLines w:val="0"/>
        <w:shd w:val="clear" w:color="auto" w:fill="auto"/>
        <w:bidi w:val="0"/>
        <w:jc w:val="both"/>
        <w:spacing w:before="0" w:after="0"/>
        <w:ind w:left="1260" w:right="1520" w:firstLine="320"/>
      </w:pPr>
      <w:r>
        <w:rPr>
          <w:rStyle w:val="CharStyle338"/>
          <w:vertAlign w:val="superscript"/>
        </w:rPr>
        <w:t>20</w:t>
      </w:r>
      <w:r>
        <w:rPr>
          <w:rStyle w:val="CharStyle338"/>
        </w:rPr>
        <w:t xml:space="preserve"> De </w:t>
      </w:r>
      <w:r>
        <w:rPr>
          <w:rStyle w:val="CharStyle339"/>
        </w:rPr>
        <w:t xml:space="preserve">Guényveau, </w:t>
      </w:r>
      <w:r>
        <w:rPr>
          <w:rStyle w:val="CharStyle336"/>
        </w:rPr>
        <w:t>op. cit.,</w:t>
      </w:r>
      <w:r>
        <w:rPr>
          <w:lang w:val="es-ES" w:eastAsia="es-ES" w:bidi="es-ES"/>
          <w:w w:val="100"/>
          <w:spacing w:val="0"/>
          <w:color w:val="000000"/>
          <w:position w:val="0"/>
        </w:rPr>
        <w:t xml:space="preserve"> p, 14. Era </w:t>
      </w:r>
      <w:r>
        <w:rPr>
          <w:rStyle w:val="CharStyle340"/>
        </w:rPr>
        <w:t xml:space="preserve">ésta, </w:t>
      </w:r>
      <w:r>
        <w:rPr>
          <w:lang w:val="es-ES" w:eastAsia="es-ES" w:bidi="es-ES"/>
          <w:w w:val="100"/>
          <w:spacing w:val="0"/>
          <w:color w:val="000000"/>
          <w:position w:val="0"/>
        </w:rPr>
        <w:t xml:space="preserve">asimismo, la opinión de los clásicos españoles. Así, </w:t>
      </w:r>
      <w:r>
        <w:rPr>
          <w:rStyle w:val="CharStyle339"/>
        </w:rPr>
        <w:t xml:space="preserve">Salgado, </w:t>
      </w:r>
      <w:r>
        <w:rPr>
          <w:rStyle w:val="CharStyle336"/>
        </w:rPr>
        <w:t>Traln/rmthus creditorum,</w:t>
      </w:r>
      <w:r>
        <w:rPr>
          <w:lang w:val="es-ES" w:eastAsia="es-ES" w:bidi="es-ES"/>
          <w:w w:val="100"/>
          <w:spacing w:val="0"/>
          <w:color w:val="000000"/>
          <w:position w:val="0"/>
        </w:rPr>
        <w:t xml:space="preserve"> cap. 16, n“</w:t>
      </w: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27 y 28, según el </w:t>
      </w:r>
      <w:r>
        <w:rPr>
          <w:rStyle w:val="CharStyle338"/>
        </w:rPr>
        <w:t xml:space="preserve">Conde </w:t>
      </w:r>
      <w:r>
        <w:rPr>
          <w:rStyle w:val="CharStyle339"/>
        </w:rPr>
        <w:t xml:space="preserve">de la Cañada, </w:t>
      </w:r>
      <w:r>
        <w:rPr>
          <w:rStyle w:val="CharStyle336"/>
        </w:rPr>
        <w:t>Instituciones prácticas,</w:t>
      </w:r>
      <w:r>
        <w:rPr>
          <w:lang w:val="es-ES" w:eastAsia="es-ES" w:bidi="es-ES"/>
          <w:w w:val="100"/>
          <w:spacing w:val="0"/>
          <w:color w:val="000000"/>
          <w:position w:val="0"/>
        </w:rPr>
        <w:t xml:space="preserve"> t. 1, p. 460.</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98"/>
        <w:framePr w:wrap="none" w:vAnchor="page" w:hAnchor="page" w:x="3228" w:y="1052"/>
        <w:widowControl w:val="0"/>
        <w:keepNext w:val="0"/>
        <w:keepLines w:val="0"/>
        <w:shd w:val="clear" w:color="auto" w:fill="auto"/>
        <w:bidi w:val="0"/>
        <w:jc w:val="left"/>
        <w:spacing w:before="0" w:after="0" w:line="150" w:lineRule="exact"/>
        <w:ind w:left="0" w:right="0" w:firstLine="0"/>
      </w:pPr>
      <w:r>
        <w:rPr>
          <w:rStyle w:val="CharStyle327"/>
        </w:rPr>
        <w:t xml:space="preserve">El </w:t>
      </w:r>
      <w:r>
        <w:rPr>
          <w:rStyle w:val="CharStyle265"/>
        </w:rPr>
        <w:t>proceso</w:t>
      </w:r>
    </w:p>
    <w:p>
      <w:pPr>
        <w:pStyle w:val="Style21"/>
        <w:framePr w:wrap="none" w:vAnchor="page" w:hAnchor="page" w:x="6140" w:y="105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107</w:t>
      </w:r>
    </w:p>
    <w:p>
      <w:pPr>
        <w:pStyle w:val="Style5"/>
        <w:framePr w:w="8180" w:h="4254" w:hRule="exact" w:wrap="none" w:vAnchor="page" w:hAnchor="page" w:x="76" w:y="1470"/>
        <w:widowControl w:val="0"/>
        <w:keepNext w:val="0"/>
        <w:keepLines w:val="0"/>
        <w:shd w:val="clear" w:color="auto" w:fill="auto"/>
        <w:bidi w:val="0"/>
        <w:jc w:val="both"/>
        <w:spacing w:before="0" w:after="0" w:line="208" w:lineRule="exact"/>
        <w:ind w:left="880" w:right="1880" w:firstLine="320"/>
      </w:pPr>
      <w:r>
        <w:rPr>
          <w:lang w:val="es-ES" w:eastAsia="es-ES" w:bidi="es-ES"/>
          <w:w w:val="100"/>
          <w:spacing w:val="0"/>
          <w:color w:val="000000"/>
          <w:position w:val="0"/>
        </w:rPr>
        <w:t>Las críticas que pueden hacerse a esta concepción son muy nume</w:t>
        <w:softHyphen/>
        <w:t>rosas. La primera es de orden puramente material; las otras son de orden sistemático.</w:t>
      </w:r>
    </w:p>
    <w:p>
      <w:pPr>
        <w:pStyle w:val="Style5"/>
        <w:framePr w:w="8180" w:h="4254" w:hRule="exact" w:wrap="none" w:vAnchor="page" w:hAnchor="page" w:x="76" w:y="1470"/>
        <w:widowControl w:val="0"/>
        <w:keepNext w:val="0"/>
        <w:keepLines w:val="0"/>
        <w:shd w:val="clear" w:color="auto" w:fill="auto"/>
        <w:bidi w:val="0"/>
        <w:jc w:val="both"/>
        <w:spacing w:before="0" w:after="0" w:line="208" w:lineRule="exact"/>
        <w:ind w:left="880" w:right="1880" w:firstLine="320"/>
      </w:pPr>
      <w:r>
        <w:rPr>
          <w:lang w:val="es-ES" w:eastAsia="es-ES" w:bidi="es-ES"/>
          <w:w w:val="100"/>
          <w:spacing w:val="0"/>
          <w:color w:val="000000"/>
          <w:position w:val="0"/>
        </w:rPr>
        <w:t xml:space="preserve">Lo primero que debe anotarse es que el pasaje clásico citado no dice </w:t>
      </w:r>
      <w:r>
        <w:rPr>
          <w:rStyle w:val="CharStyle23"/>
        </w:rPr>
        <w:t>in judicio quasi contrahimus.</w:t>
      </w:r>
      <w:r>
        <w:rPr>
          <w:lang w:val="es-ES" w:eastAsia="es-ES" w:bidi="es-ES"/>
          <w:w w:val="100"/>
          <w:spacing w:val="0"/>
          <w:color w:val="000000"/>
          <w:position w:val="0"/>
        </w:rPr>
        <w:t xml:space="preserve"> Probablemente el autor no leyó el texto en sus fuentes, pues de haberlo hecho habría advertido que literalmente consigna: </w:t>
      </w:r>
      <w:r>
        <w:rPr>
          <w:rStyle w:val="CharStyle23"/>
        </w:rPr>
        <w:t>nam sicut in stipulatione contrahitur cum filio, ita judicio contrahi, proinde non origenem judicii spectandam sed ipsam judicati velut obligationem</w:t>
      </w:r>
      <w:r>
        <w:rPr>
          <w:rStyle w:val="CharStyle23"/>
          <w:vertAlign w:val="superscript"/>
        </w:rPr>
        <w:t>n</w:t>
      </w:r>
      <w:r>
        <w:rPr>
          <w:rStyle w:val="CharStyle23"/>
        </w:rPr>
        <w:t>.</w:t>
      </w:r>
      <w:r>
        <w:rPr>
          <w:lang w:val="es-ES" w:eastAsia="es-ES" w:bidi="es-ES"/>
          <w:w w:val="100"/>
          <w:spacing w:val="0"/>
          <w:color w:val="000000"/>
          <w:position w:val="0"/>
        </w:rPr>
        <w:t xml:space="preserve"> Como se ve, el fragmento </w:t>
      </w:r>
      <w:r>
        <w:rPr>
          <w:rStyle w:val="CharStyle23"/>
        </w:rPr>
        <w:t>De pecidio</w:t>
      </w:r>
      <w:r>
        <w:rPr>
          <w:lang w:val="es-ES" w:eastAsia="es-ES" w:bidi="es-ES"/>
          <w:w w:val="100"/>
          <w:spacing w:val="0"/>
          <w:color w:val="000000"/>
          <w:position w:val="0"/>
        </w:rPr>
        <w:t xml:space="preserve"> no dice lo que se le atribuye, sino "porque así como en la estipulación se contrata con el hijo, así se contrata en el juicio..., etc.". La fórmula no es, pues, la del cuasicontrato, sino más llanamente, la del contrato.</w:t>
      </w:r>
    </w:p>
    <w:p>
      <w:pPr>
        <w:pStyle w:val="Style5"/>
        <w:framePr w:w="8180" w:h="4254" w:hRule="exact" w:wrap="none" w:vAnchor="page" w:hAnchor="page" w:x="76" w:y="1470"/>
        <w:widowControl w:val="0"/>
        <w:keepNext w:val="0"/>
        <w:keepLines w:val="0"/>
        <w:shd w:val="clear" w:color="auto" w:fill="auto"/>
        <w:bidi w:val="0"/>
        <w:jc w:val="both"/>
        <w:spacing w:before="0" w:after="0" w:line="208" w:lineRule="exact"/>
        <w:ind w:left="880" w:right="1880" w:firstLine="320"/>
      </w:pPr>
      <w:r>
        <w:rPr>
          <w:lang w:val="es-ES" w:eastAsia="es-ES" w:bidi="es-ES"/>
          <w:w w:val="100"/>
          <w:spacing w:val="0"/>
          <w:color w:val="000000"/>
          <w:position w:val="0"/>
        </w:rPr>
        <w:t xml:space="preserve">Además, el autor que comparando el art. 345 del </w:t>
      </w:r>
      <w:r>
        <w:rPr>
          <w:rStyle w:val="CharStyle23"/>
        </w:rPr>
        <w:t xml:space="preserve">Code de Procédure </w:t>
      </w:r>
      <w:r>
        <w:rPr>
          <w:lang w:val="es-ES" w:eastAsia="es-ES" w:bidi="es-ES"/>
          <w:w w:val="100"/>
          <w:spacing w:val="0"/>
          <w:color w:val="000000"/>
          <w:position w:val="0"/>
        </w:rPr>
        <w:t xml:space="preserve">con el art. 1371 del </w:t>
      </w:r>
      <w:r>
        <w:rPr>
          <w:rStyle w:val="CharStyle23"/>
        </w:rPr>
        <w:t>Code Civil</w:t>
      </w:r>
      <w:r>
        <w:rPr>
          <w:lang w:val="es-ES" w:eastAsia="es-ES" w:bidi="es-ES"/>
          <w:w w:val="100"/>
          <w:spacing w:val="0"/>
          <w:color w:val="000000"/>
          <w:position w:val="0"/>
        </w:rPr>
        <w:t xml:space="preserve"> llega a la conclusión de que el proceso es un cuasicontrato sinalagmático perfecto (¡!)</w:t>
      </w:r>
      <w:r>
        <w:rPr>
          <w:lang w:val="es-ES" w:eastAsia="es-ES" w:bidi="es-ES"/>
          <w:vertAlign w:val="superscript"/>
          <w:w w:val="100"/>
          <w:spacing w:val="0"/>
          <w:color w:val="000000"/>
          <w:position w:val="0"/>
        </w:rPr>
        <w:t>21 22</w:t>
      </w:r>
      <w:r>
        <w:rPr>
          <w:lang w:val="es-ES" w:eastAsia="es-ES" w:bidi="es-ES"/>
          <w:w w:val="100"/>
          <w:spacing w:val="0"/>
          <w:color w:val="000000"/>
          <w:position w:val="0"/>
        </w:rPr>
        <w:t>, ha omitido conside</w:t>
        <w:softHyphen/>
        <w:t>rar que las fuentes de las obligaciones, aun en el Código Napoleón, no son cuatro sino cinco. La doctrina no ha tenido en cuenta a la ley. Y es la ley, justamente, la que crea las supuestas obligaciones que la doctrina estaba buscando.</w:t>
      </w:r>
    </w:p>
    <w:p>
      <w:pPr>
        <w:pStyle w:val="Style5"/>
        <w:framePr w:w="8180" w:h="4254" w:hRule="exact" w:wrap="none" w:vAnchor="page" w:hAnchor="page" w:x="76" w:y="1470"/>
        <w:widowControl w:val="0"/>
        <w:keepNext w:val="0"/>
        <w:keepLines w:val="0"/>
        <w:shd w:val="clear" w:color="auto" w:fill="auto"/>
        <w:bidi w:val="0"/>
        <w:jc w:val="both"/>
        <w:spacing w:before="0" w:after="0" w:line="208" w:lineRule="exact"/>
        <w:ind w:left="880" w:right="0" w:firstLine="320"/>
      </w:pPr>
      <w:r>
        <w:rPr>
          <w:lang w:val="es-ES" w:eastAsia="es-ES" w:bidi="es-ES"/>
          <w:w w:val="100"/>
          <w:spacing w:val="0"/>
          <w:color w:val="000000"/>
          <w:position w:val="0"/>
        </w:rPr>
        <w:t>El proceso es una relación jurídica específica, regida por la ley.</w:t>
      </w:r>
    </w:p>
    <w:p>
      <w:pPr>
        <w:pStyle w:val="Style24"/>
        <w:numPr>
          <w:ilvl w:val="0"/>
          <w:numId w:val="73"/>
        </w:numPr>
        <w:framePr w:w="8180" w:h="2318" w:hRule="exact" w:wrap="none" w:vAnchor="page" w:hAnchor="page" w:x="76" w:y="6100"/>
        <w:tabs>
          <w:tab w:leader="none" w:pos="1220" w:val="left"/>
        </w:tabs>
        <w:widowControl w:val="0"/>
        <w:keepNext w:val="0"/>
        <w:keepLines w:val="0"/>
        <w:shd w:val="clear" w:color="auto" w:fill="auto"/>
        <w:bidi w:val="0"/>
        <w:jc w:val="both"/>
        <w:spacing w:before="0" w:after="172" w:line="170" w:lineRule="exact"/>
        <w:ind w:left="880" w:right="0" w:firstLine="0"/>
      </w:pPr>
      <w:r>
        <w:rPr>
          <w:lang w:val="es-ES" w:eastAsia="es-ES" w:bidi="es-ES"/>
          <w:w w:val="100"/>
          <w:spacing w:val="0"/>
          <w:color w:val="000000"/>
          <w:position w:val="0"/>
        </w:rPr>
        <w:t>El proceso como relación jurídica.</w:t>
      </w:r>
    </w:p>
    <w:p>
      <w:pPr>
        <w:pStyle w:val="Style5"/>
        <w:framePr w:w="8180" w:h="2318" w:hRule="exact" w:wrap="none" w:vAnchor="page" w:hAnchor="page" w:x="76" w:y="6100"/>
        <w:widowControl w:val="0"/>
        <w:keepNext w:val="0"/>
        <w:keepLines w:val="0"/>
        <w:shd w:val="clear" w:color="auto" w:fill="auto"/>
        <w:bidi w:val="0"/>
        <w:jc w:val="both"/>
        <w:spacing w:before="0" w:after="0" w:line="208" w:lineRule="exact"/>
        <w:ind w:left="880" w:right="1880" w:firstLine="320"/>
      </w:pPr>
      <w:r>
        <w:rPr>
          <w:lang w:val="es-ES" w:eastAsia="es-ES" w:bidi="es-ES"/>
          <w:w w:val="100"/>
          <w:spacing w:val="0"/>
          <w:color w:val="000000"/>
          <w:position w:val="0"/>
        </w:rPr>
        <w:t>La doctrina dominante concibe al proceso como una relación ju</w:t>
        <w:softHyphen/>
        <w:t>rídica</w:t>
      </w:r>
      <w:r>
        <w:rPr>
          <w:lang w:val="es-ES" w:eastAsia="es-ES" w:bidi="es-ES"/>
          <w:vertAlign w:val="superscript"/>
          <w:w w:val="100"/>
          <w:spacing w:val="0"/>
          <w:color w:val="000000"/>
          <w:position w:val="0"/>
        </w:rPr>
        <w:t>23</w:t>
      </w:r>
      <w:r>
        <w:rPr>
          <w:lang w:val="es-ES" w:eastAsia="es-ES" w:bidi="es-ES"/>
          <w:w w:val="100"/>
          <w:spacing w:val="0"/>
          <w:color w:val="000000"/>
          <w:position w:val="0"/>
        </w:rPr>
        <w:t>.</w:t>
      </w:r>
    </w:p>
    <w:p>
      <w:pPr>
        <w:pStyle w:val="Style5"/>
        <w:framePr w:w="8180" w:h="2318" w:hRule="exact" w:wrap="none" w:vAnchor="page" w:hAnchor="page" w:x="76" w:y="6100"/>
        <w:widowControl w:val="0"/>
        <w:keepNext w:val="0"/>
        <w:keepLines w:val="0"/>
        <w:shd w:val="clear" w:color="auto" w:fill="auto"/>
        <w:bidi w:val="0"/>
        <w:jc w:val="both"/>
        <w:spacing w:before="0" w:after="0" w:line="208" w:lineRule="exact"/>
        <w:ind w:left="880" w:right="1880" w:firstLine="320"/>
      </w:pPr>
      <w:r>
        <w:rPr>
          <w:lang w:val="es-ES" w:eastAsia="es-ES" w:bidi="es-ES"/>
          <w:w w:val="100"/>
          <w:spacing w:val="0"/>
          <w:color w:val="000000"/>
          <w:position w:val="0"/>
        </w:rPr>
        <w:t>El proceso es relación jurídica, se dice, en cuanto varios sujetos, investidos de poderes determinados por la ley, actúan en vista de la obtención de un fin.</w:t>
      </w:r>
    </w:p>
    <w:p>
      <w:pPr>
        <w:pStyle w:val="Style5"/>
        <w:framePr w:w="8180" w:h="2318" w:hRule="exact" w:wrap="none" w:vAnchor="page" w:hAnchor="page" w:x="76" w:y="6100"/>
        <w:widowControl w:val="0"/>
        <w:keepNext w:val="0"/>
        <w:keepLines w:val="0"/>
        <w:shd w:val="clear" w:color="auto" w:fill="auto"/>
        <w:bidi w:val="0"/>
        <w:jc w:val="both"/>
        <w:spacing w:before="0" w:after="0" w:line="208" w:lineRule="exact"/>
        <w:ind w:left="880" w:right="1880" w:firstLine="320"/>
      </w:pPr>
      <w:r>
        <w:rPr>
          <w:lang w:val="es-ES" w:eastAsia="es-ES" w:bidi="es-ES"/>
          <w:w w:val="100"/>
          <w:spacing w:val="0"/>
          <w:color w:val="000000"/>
          <w:position w:val="0"/>
        </w:rPr>
        <w:t>Los sujetos son el actor, el demandado y el juez; sus poderes son las facultades que la ley confiere para la realización del proceso; su esfera de actuación es la jurisdicción; el fin es la solución del conflicto de intereses.</w:t>
      </w:r>
    </w:p>
    <w:p>
      <w:pPr>
        <w:pStyle w:val="Style31"/>
        <w:framePr w:w="5480" w:h="178" w:hRule="exact" w:wrap="none" w:vAnchor="page" w:hAnchor="page" w:x="908" w:y="8698"/>
        <w:tabs>
          <w:tab w:leader="none" w:pos="1392" w:val="left"/>
        </w:tabs>
        <w:widowControl w:val="0"/>
        <w:keepNext w:val="0"/>
        <w:keepLines w:val="0"/>
        <w:shd w:val="clear" w:color="auto" w:fill="auto"/>
        <w:bidi w:val="0"/>
        <w:spacing w:before="0" w:after="0" w:line="168" w:lineRule="exact"/>
        <w:ind w:left="1200" w:right="0" w:firstLine="0"/>
      </w:pPr>
      <w:r>
        <w:rPr>
          <w:lang w:val="es-ES" w:eastAsia="es-ES" w:bidi="es-ES"/>
          <w:vertAlign w:val="superscript"/>
          <w:w w:val="100"/>
          <w:spacing w:val="0"/>
          <w:color w:val="000000"/>
          <w:position w:val="0"/>
        </w:rPr>
        <w:t>21</w:t>
      </w:r>
      <w:r>
        <w:rPr>
          <w:lang w:val="es-ES" w:eastAsia="es-ES" w:bidi="es-ES"/>
          <w:w w:val="100"/>
          <w:spacing w:val="0"/>
          <w:color w:val="000000"/>
          <w:position w:val="0"/>
        </w:rPr>
        <w:tab/>
        <w:t>Lh.</w:t>
      </w:r>
      <w:r>
        <w:rPr>
          <w:rStyle w:val="CharStyle175"/>
        </w:rPr>
        <w:t xml:space="preserve">piano, </w:t>
      </w:r>
      <w:r>
        <w:rPr>
          <w:rStyle w:val="CharStyle35"/>
        </w:rPr>
        <w:t>Dig.,</w:t>
      </w:r>
      <w:r>
        <w:rPr>
          <w:lang w:val="es-ES" w:eastAsia="es-ES" w:bidi="es-ES"/>
          <w:w w:val="100"/>
          <w:spacing w:val="0"/>
          <w:color w:val="000000"/>
          <w:position w:val="0"/>
        </w:rPr>
        <w:t xml:space="preserve"> lib. XV, tít. I, ley 3, 11.</w:t>
      </w:r>
    </w:p>
    <w:p>
      <w:pPr>
        <w:pStyle w:val="Style142"/>
        <w:framePr w:w="5480" w:h="174" w:hRule="exact" w:wrap="none" w:vAnchor="page" w:hAnchor="page" w:x="908" w:y="8870"/>
        <w:tabs>
          <w:tab w:leader="none" w:pos="1392" w:val="left"/>
        </w:tabs>
        <w:widowControl w:val="0"/>
        <w:keepNext w:val="0"/>
        <w:keepLines w:val="0"/>
        <w:shd w:val="clear" w:color="auto" w:fill="auto"/>
        <w:bidi w:val="0"/>
        <w:jc w:val="both"/>
        <w:spacing w:before="0" w:after="0"/>
        <w:ind w:left="1200" w:right="0" w:firstLine="0"/>
      </w:pPr>
      <w:r>
        <w:rPr>
          <w:rStyle w:val="CharStyle146"/>
          <w:vertAlign w:val="superscript"/>
          <w:b w:val="0"/>
          <w:bCs w:val="0"/>
        </w:rPr>
        <w:t>22</w:t>
      </w:r>
      <w:r>
        <w:rPr>
          <w:rStyle w:val="CharStyle144"/>
          <w:b/>
          <w:bCs/>
        </w:rPr>
        <w:tab/>
        <w:t xml:space="preserve">De Guényveau, </w:t>
      </w:r>
      <w:r>
        <w:rPr>
          <w:rStyle w:val="CharStyle145"/>
          <w:b w:val="0"/>
          <w:bCs w:val="0"/>
        </w:rPr>
        <w:t>op. cit.,</w:t>
      </w:r>
      <w:r>
        <w:rPr>
          <w:rStyle w:val="CharStyle146"/>
          <w:b w:val="0"/>
          <w:bCs w:val="0"/>
        </w:rPr>
        <w:t xml:space="preserve"> p. 48.</w:t>
      </w:r>
    </w:p>
    <w:p>
      <w:pPr>
        <w:pStyle w:val="Style36"/>
        <w:framePr w:w="5480" w:h="890" w:hRule="exact" w:wrap="none" w:vAnchor="page" w:hAnchor="page" w:x="908" w:y="9034"/>
        <w:widowControl w:val="0"/>
        <w:keepNext w:val="0"/>
        <w:keepLines w:val="0"/>
        <w:shd w:val="clear" w:color="auto" w:fill="auto"/>
        <w:bidi w:val="0"/>
        <w:jc w:val="both"/>
        <w:spacing w:before="0" w:after="0" w:line="168" w:lineRule="exact"/>
        <w:ind w:left="860" w:right="1900" w:firstLine="340"/>
      </w:pPr>
      <w:r>
        <w:rPr>
          <w:rStyle w:val="CharStyle341"/>
          <w:vertAlign w:val="superscript"/>
          <w:i w:val="0"/>
          <w:iCs w:val="0"/>
        </w:rPr>
        <w:t>22</w:t>
      </w:r>
      <w:r>
        <w:rPr>
          <w:rStyle w:val="CharStyle308"/>
          <w:i w:val="0"/>
          <w:iCs w:val="0"/>
        </w:rPr>
        <w:t xml:space="preserve"> Bulow, </w:t>
      </w:r>
      <w:r>
        <w:rPr>
          <w:lang w:val="it-IT" w:eastAsia="it-IT" w:bidi="it-IT"/>
          <w:w w:val="100"/>
          <w:spacing w:val="0"/>
          <w:color w:val="000000"/>
          <w:position w:val="0"/>
        </w:rPr>
        <w:t xml:space="preserve">Die </w:t>
      </w:r>
      <w:r>
        <w:rPr>
          <w:lang w:val="es-ES" w:eastAsia="es-ES" w:bidi="es-ES"/>
          <w:w w:val="100"/>
          <w:spacing w:val="0"/>
          <w:color w:val="000000"/>
          <w:position w:val="0"/>
        </w:rPr>
        <w:t>Lehre vori Prozesseinreden,</w:t>
      </w:r>
      <w:r>
        <w:rPr>
          <w:rStyle w:val="CharStyle40"/>
          <w:i w:val="0"/>
          <w:iCs w:val="0"/>
        </w:rPr>
        <w:t xml:space="preserve"> </w:t>
      </w:r>
      <w:r>
        <w:rPr>
          <w:rStyle w:val="CharStyle130"/>
          <w:i w:val="0"/>
          <w:iCs w:val="0"/>
        </w:rPr>
        <w:t xml:space="preserve">cit.; </w:t>
      </w:r>
      <w:r>
        <w:rPr>
          <w:rStyle w:val="CharStyle308"/>
          <w:i w:val="0"/>
          <w:iCs w:val="0"/>
        </w:rPr>
        <w:t xml:space="preserve">Castic.lioni, </w:t>
      </w:r>
      <w:r>
        <w:rPr>
          <w:lang w:val="es-ES" w:eastAsia="es-ES" w:bidi="es-ES"/>
          <w:w w:val="100"/>
          <w:spacing w:val="0"/>
          <w:color w:val="000000"/>
          <w:position w:val="0"/>
        </w:rPr>
        <w:t>Relación procesal,</w:t>
      </w:r>
      <w:r>
        <w:rPr>
          <w:rStyle w:val="CharStyle40"/>
          <w:i w:val="0"/>
          <w:iCs w:val="0"/>
        </w:rPr>
        <w:t xml:space="preserve"> en "Rev. D. P.", 1945, II, </w:t>
      </w:r>
      <w:r>
        <w:rPr>
          <w:rStyle w:val="CharStyle130"/>
          <w:i w:val="0"/>
          <w:iCs w:val="0"/>
        </w:rPr>
        <w:t xml:space="preserve">p. </w:t>
      </w:r>
      <w:r>
        <w:rPr>
          <w:rStyle w:val="CharStyle40"/>
          <w:i w:val="0"/>
          <w:iCs w:val="0"/>
        </w:rPr>
        <w:t xml:space="preserve">173; </w:t>
      </w:r>
      <w:r>
        <w:rPr>
          <w:rStyle w:val="CharStyle129"/>
          <w:i w:val="0"/>
          <w:iCs w:val="0"/>
        </w:rPr>
        <w:t xml:space="preserve">Chiovenda, </w:t>
      </w:r>
      <w:r>
        <w:rPr>
          <w:lang w:val="it-IT" w:eastAsia="it-IT" w:bidi="it-IT"/>
          <w:w w:val="100"/>
          <w:spacing w:val="0"/>
          <w:color w:val="000000"/>
          <w:position w:val="0"/>
        </w:rPr>
        <w:t>Istituzioni,</w:t>
      </w:r>
      <w:r>
        <w:rPr>
          <w:rStyle w:val="CharStyle40"/>
          <w:lang w:val="it-IT" w:eastAsia="it-IT" w:bidi="it-IT"/>
          <w:i w:val="0"/>
          <w:iCs w:val="0"/>
        </w:rPr>
        <w:t xml:space="preserve"> </w:t>
      </w:r>
      <w:r>
        <w:rPr>
          <w:rStyle w:val="CharStyle130"/>
          <w:i w:val="0"/>
          <w:iCs w:val="0"/>
        </w:rPr>
        <w:t xml:space="preserve">cit.; </w:t>
      </w:r>
      <w:r>
        <w:rPr>
          <w:rStyle w:val="CharStyle129"/>
          <w:lang w:val="it-IT" w:eastAsia="it-IT" w:bidi="it-IT"/>
          <w:i w:val="0"/>
          <w:iCs w:val="0"/>
        </w:rPr>
        <w:t xml:space="preserve">Ferrara, </w:t>
      </w:r>
      <w:r>
        <w:rPr>
          <w:lang w:val="it-IT" w:eastAsia="it-IT" w:bidi="it-IT"/>
          <w:w w:val="100"/>
          <w:spacing w:val="0"/>
          <w:color w:val="000000"/>
          <w:position w:val="0"/>
        </w:rPr>
        <w:t>La nozione del rapporto pro</w:t>
        <w:softHyphen/>
        <w:t>cessuale,</w:t>
      </w:r>
      <w:r>
        <w:rPr>
          <w:rStyle w:val="CharStyle40"/>
          <w:lang w:val="it-IT" w:eastAsia="it-IT" w:bidi="it-IT"/>
          <w:i w:val="0"/>
          <w:iCs w:val="0"/>
        </w:rPr>
        <w:t xml:space="preserve"> </w:t>
      </w:r>
      <w:r>
        <w:rPr>
          <w:rStyle w:val="CharStyle40"/>
          <w:i w:val="0"/>
          <w:iCs w:val="0"/>
        </w:rPr>
        <w:t xml:space="preserve">en </w:t>
      </w:r>
      <w:r>
        <w:rPr>
          <w:lang w:val="it-IT" w:eastAsia="it-IT" w:bidi="it-IT"/>
          <w:w w:val="100"/>
          <w:spacing w:val="0"/>
          <w:color w:val="000000"/>
          <w:position w:val="0"/>
        </w:rPr>
        <w:t>Saggi di diritto processuale,</w:t>
      </w:r>
      <w:r>
        <w:rPr>
          <w:rStyle w:val="CharStyle40"/>
          <w:lang w:val="it-IT" w:eastAsia="it-IT" w:bidi="it-IT"/>
          <w:i w:val="0"/>
          <w:iCs w:val="0"/>
        </w:rPr>
        <w:t xml:space="preserve"> 1914; </w:t>
      </w:r>
      <w:r>
        <w:rPr>
          <w:rStyle w:val="CharStyle129"/>
          <w:lang w:val="it-IT" w:eastAsia="it-IT" w:bidi="it-IT"/>
          <w:i w:val="0"/>
          <w:iCs w:val="0"/>
        </w:rPr>
        <w:t xml:space="preserve">Komi.er, </w:t>
      </w:r>
      <w:r>
        <w:rPr>
          <w:lang w:val="it-IT" w:eastAsia="it-IT" w:bidi="it-IT"/>
          <w:w w:val="100"/>
          <w:spacing w:val="0"/>
          <w:color w:val="000000"/>
          <w:position w:val="0"/>
        </w:rPr>
        <w:t xml:space="preserve">Der Prozcss als Reditsvcrìidltnis, </w:t>
      </w:r>
      <w:r>
        <w:rPr>
          <w:rStyle w:val="CharStyle40"/>
          <w:lang w:val="it-IT" w:eastAsia="it-IT" w:bidi="it-IT"/>
          <w:i w:val="0"/>
          <w:iCs w:val="0"/>
        </w:rPr>
        <w:t xml:space="preserve">1888; </w:t>
      </w:r>
      <w:r>
        <w:rPr>
          <w:rStyle w:val="CharStyle129"/>
          <w:i w:val="0"/>
          <w:iCs w:val="0"/>
        </w:rPr>
        <w:t xml:space="preserve">Silva Melero, </w:t>
      </w:r>
      <w:r>
        <w:rPr>
          <w:lang w:val="es-ES" w:eastAsia="es-ES" w:bidi="es-ES"/>
          <w:w w:val="100"/>
          <w:spacing w:val="0"/>
          <w:color w:val="000000"/>
          <w:position w:val="0"/>
        </w:rPr>
        <w:t xml:space="preserve">Contribución </w:t>
      </w:r>
      <w:r>
        <w:rPr>
          <w:lang w:val="it-IT" w:eastAsia="it-IT" w:bidi="it-IT"/>
          <w:w w:val="100"/>
          <w:spacing w:val="0"/>
          <w:color w:val="000000"/>
          <w:position w:val="0"/>
        </w:rPr>
        <w:t xml:space="preserve">al </w:t>
      </w:r>
      <w:r>
        <w:rPr>
          <w:lang w:val="es-ES" w:eastAsia="es-ES" w:bidi="es-ES"/>
          <w:w w:val="100"/>
          <w:spacing w:val="0"/>
          <w:color w:val="000000"/>
          <w:position w:val="0"/>
        </w:rPr>
        <w:t xml:space="preserve">estudio </w:t>
      </w:r>
      <w:r>
        <w:rPr>
          <w:lang w:val="it-IT" w:eastAsia="it-IT" w:bidi="it-IT"/>
          <w:w w:val="100"/>
          <w:spacing w:val="0"/>
          <w:color w:val="000000"/>
          <w:position w:val="0"/>
        </w:rPr>
        <w:t xml:space="preserve">de la </w:t>
      </w:r>
      <w:r>
        <w:rPr>
          <w:lang w:val="es-ES" w:eastAsia="es-ES" w:bidi="es-ES"/>
          <w:w w:val="100"/>
          <w:spacing w:val="0"/>
          <w:color w:val="000000"/>
          <w:position w:val="0"/>
        </w:rPr>
        <w:t>relación procesal,</w:t>
      </w:r>
      <w:r>
        <w:rPr>
          <w:rStyle w:val="CharStyle40"/>
          <w:i w:val="0"/>
          <w:iCs w:val="0"/>
        </w:rPr>
        <w:t xml:space="preserve"> en </w:t>
      </w:r>
      <w:r>
        <w:rPr>
          <w:rStyle w:val="CharStyle40"/>
          <w:lang w:val="it-IT" w:eastAsia="it-IT" w:bidi="it-IT"/>
          <w:i w:val="0"/>
          <w:iCs w:val="0"/>
        </w:rPr>
        <w:t xml:space="preserve">"Rev. General de </w:t>
      </w:r>
      <w:r>
        <w:rPr>
          <w:rStyle w:val="CharStyle40"/>
          <w:i w:val="0"/>
          <w:iCs w:val="0"/>
        </w:rPr>
        <w:t xml:space="preserve">Legislación y Jurisprudencia", </w:t>
      </w:r>
      <w:r>
        <w:rPr>
          <w:rStyle w:val="CharStyle40"/>
          <w:lang w:val="it-IT" w:eastAsia="it-IT" w:bidi="it-IT"/>
          <w:i w:val="0"/>
          <w:iCs w:val="0"/>
        </w:rPr>
        <w:t>2, p. 501.</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21"/>
        <w:framePr w:wrap="none" w:vAnchor="page" w:hAnchor="page" w:x="1344" w:y="119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108</w:t>
      </w:r>
    </w:p>
    <w:p>
      <w:pPr>
        <w:pStyle w:val="Style122"/>
        <w:framePr w:wrap="none" w:vAnchor="page" w:hAnchor="page" w:x="2428" w:y="119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ovil</w:t>
      </w:r>
    </w:p>
    <w:p>
      <w:pPr>
        <w:pStyle w:val="Style5"/>
        <w:framePr w:w="8180" w:h="6574" w:hRule="exact" w:wrap="none" w:vAnchor="page" w:hAnchor="page" w:x="76" w:y="1600"/>
        <w:widowControl w:val="0"/>
        <w:keepNext w:val="0"/>
        <w:keepLines w:val="0"/>
        <w:shd w:val="clear" w:color="auto" w:fill="auto"/>
        <w:bidi w:val="0"/>
        <w:jc w:val="both"/>
        <w:spacing w:before="0" w:after="0" w:line="208" w:lineRule="exact"/>
        <w:ind w:left="1280" w:right="1520" w:firstLine="320"/>
      </w:pPr>
      <w:r>
        <w:rPr>
          <w:lang w:val="es-ES" w:eastAsia="es-ES" w:bidi="es-ES"/>
          <w:w w:val="100"/>
          <w:spacing w:val="0"/>
          <w:color w:val="000000"/>
          <w:position w:val="0"/>
        </w:rPr>
        <w:t>Puede afirmarse que la tesis de la relación jurídica procesal es la que ha contado con más adhesiones en nuestro tiempo</w:t>
      </w:r>
      <w:r>
        <w:rPr>
          <w:lang w:val="es-ES" w:eastAsia="es-ES" w:bidi="es-ES"/>
          <w:vertAlign w:val="superscript"/>
          <w:w w:val="100"/>
          <w:spacing w:val="0"/>
          <w:color w:val="000000"/>
          <w:position w:val="0"/>
        </w:rPr>
        <w:t>24</w:t>
      </w:r>
      <w:r>
        <w:rPr>
          <w:lang w:val="es-ES" w:eastAsia="es-ES" w:bidi="es-ES"/>
          <w:w w:val="100"/>
          <w:spacing w:val="0"/>
          <w:color w:val="000000"/>
          <w:position w:val="0"/>
        </w:rPr>
        <w:t xml:space="preserve"> a pesar de ciertas autorizadas disidencias</w:t>
      </w:r>
      <w:r>
        <w:rPr>
          <w:lang w:val="es-ES" w:eastAsia="es-ES" w:bidi="es-ES"/>
          <w:vertAlign w:val="superscript"/>
          <w:w w:val="100"/>
          <w:spacing w:val="0"/>
          <w:color w:val="000000"/>
          <w:position w:val="0"/>
        </w:rPr>
        <w:t>25</w:t>
      </w:r>
      <w:r>
        <w:rPr>
          <w:lang w:val="es-ES" w:eastAsia="es-ES" w:bidi="es-ES"/>
          <w:w w:val="100"/>
          <w:spacing w:val="0"/>
          <w:color w:val="000000"/>
          <w:position w:val="0"/>
        </w:rPr>
        <w:t>.</w:t>
      </w:r>
    </w:p>
    <w:p>
      <w:pPr>
        <w:pStyle w:val="Style5"/>
        <w:framePr w:w="8180" w:h="6574" w:hRule="exact" w:wrap="none" w:vAnchor="page" w:hAnchor="page" w:x="76" w:y="1600"/>
        <w:widowControl w:val="0"/>
        <w:keepNext w:val="0"/>
        <w:keepLines w:val="0"/>
        <w:shd w:val="clear" w:color="auto" w:fill="auto"/>
        <w:bidi w:val="0"/>
        <w:jc w:val="both"/>
        <w:spacing w:before="0" w:after="0" w:line="208" w:lineRule="exact"/>
        <w:ind w:left="1280" w:right="1520" w:firstLine="320"/>
      </w:pPr>
      <w:r>
        <w:rPr>
          <w:lang w:val="es-ES" w:eastAsia="es-ES" w:bidi="es-ES"/>
          <w:w w:val="100"/>
          <w:spacing w:val="0"/>
          <w:color w:val="000000"/>
          <w:position w:val="0"/>
        </w:rPr>
        <w:t>En contra de esta teoría se hace la siguiente argumentación. Es cierto que la sentencia, y, más exactamente, su efecto, la cosa juzgada, es el fin del proceso; es igualmente cierto que, según algunas teorías, la sentencia tiene la eficacia de un negocio jurídico material, es decir, la de alterar las relaciones jurídicas materiales. Pero aun cuando estas teorías tuviesen fundamento, en rigor cabría atribuir a los actos pro</w:t>
        <w:softHyphen/>
        <w:t>cesales la calidad de negocios jurídicos, mas no la de una relación jurídica. El hecho jurídico que produce una relación jurídica no es, por esa sola circunstancia, una relación jurídica ni siquiera latente. Claro es que el proceso no ha de considerarse como una serie de actos aislados. Pero un complejo de actos encaminados a un mismo fin, aun cuando haya varios sujetos, no llega a ser, por eso, una relación jurí</w:t>
        <w:softHyphen/>
        <w:t>dica, a no ser que ese término adquiera una acepción totalmente nue</w:t>
        <w:softHyphen/>
        <w:t>va. "Un rebaño no constituye una relación porque sea un complejo jurídico de cosas semovientes".</w:t>
      </w:r>
    </w:p>
    <w:p>
      <w:pPr>
        <w:pStyle w:val="Style5"/>
        <w:framePr w:w="8180" w:h="6574" w:hRule="exact" w:wrap="none" w:vAnchor="page" w:hAnchor="page" w:x="76" w:y="1600"/>
        <w:widowControl w:val="0"/>
        <w:keepNext w:val="0"/>
        <w:keepLines w:val="0"/>
        <w:shd w:val="clear" w:color="auto" w:fill="auto"/>
        <w:bidi w:val="0"/>
        <w:jc w:val="both"/>
        <w:spacing w:before="0" w:after="0" w:line="208" w:lineRule="exact"/>
        <w:ind w:left="1280" w:right="1520" w:firstLine="320"/>
      </w:pPr>
      <w:r>
        <w:rPr>
          <w:lang w:val="es-ES" w:eastAsia="es-ES" w:bidi="es-ES"/>
          <w:w w:val="100"/>
          <w:spacing w:val="0"/>
          <w:color w:val="000000"/>
          <w:position w:val="0"/>
        </w:rPr>
        <w:t>Por otra parte, se añade, es evidente que la peculiaridad jurídica del fin del proceso determina la naturaleza del efecto de cada acto procesal. Pero ni uno ni otro constituyen una relación jurídica, y el objeto común a que se refieren todos los actos procesales, desde la demanda hasta la sentencia, y que en la realidad constituye la unidad del proceso, es su objeto, por lo regular, el derecho subjetivo material que el actor hace valer</w:t>
      </w:r>
      <w:r>
        <w:rPr>
          <w:lang w:val="es-ES" w:eastAsia="es-ES" w:bidi="es-ES"/>
          <w:vertAlign w:val="superscript"/>
          <w:w w:val="100"/>
          <w:spacing w:val="0"/>
          <w:color w:val="000000"/>
          <w:position w:val="0"/>
        </w:rPr>
        <w:t>26</w:t>
      </w:r>
      <w:r>
        <w:rPr>
          <w:lang w:val="es-ES" w:eastAsia="es-ES" w:bidi="es-ES"/>
          <w:w w:val="100"/>
          <w:spacing w:val="0"/>
          <w:color w:val="000000"/>
          <w:position w:val="0"/>
        </w:rPr>
        <w:t>.</w:t>
      </w:r>
    </w:p>
    <w:p>
      <w:pPr>
        <w:pStyle w:val="Style5"/>
        <w:framePr w:w="8180" w:h="6574" w:hRule="exact" w:wrap="none" w:vAnchor="page" w:hAnchor="page" w:x="76" w:y="1600"/>
        <w:widowControl w:val="0"/>
        <w:keepNext w:val="0"/>
        <w:keepLines w:val="0"/>
        <w:shd w:val="clear" w:color="auto" w:fill="auto"/>
        <w:bidi w:val="0"/>
        <w:jc w:val="both"/>
        <w:spacing w:before="0" w:after="0" w:line="208" w:lineRule="exact"/>
        <w:ind w:left="1280" w:right="1520" w:firstLine="320"/>
      </w:pPr>
      <w:r>
        <w:rPr>
          <w:lang w:val="es-ES" w:eastAsia="es-ES" w:bidi="es-ES"/>
          <w:w w:val="100"/>
          <w:spacing w:val="0"/>
          <w:color w:val="000000"/>
          <w:position w:val="0"/>
        </w:rPr>
        <w:t>Con posterioridad al precedente desarrollo se ha advertido, ade</w:t>
        <w:softHyphen/>
        <w:t>más, que el concepto de relación no ha sido fijado definitivamente en el lenguaje del derecho y que en los últimos tiempos se halla sometido a ima profunda revisión</w:t>
      </w:r>
      <w:r>
        <w:rPr>
          <w:lang w:val="es-ES" w:eastAsia="es-ES" w:bidi="es-ES"/>
          <w:vertAlign w:val="superscript"/>
          <w:w w:val="100"/>
          <w:spacing w:val="0"/>
          <w:color w:val="000000"/>
          <w:position w:val="0"/>
        </w:rPr>
        <w:t>27</w:t>
      </w:r>
      <w:r>
        <w:rPr>
          <w:lang w:val="es-ES" w:eastAsia="es-ES" w:bidi="es-ES"/>
          <w:w w:val="100"/>
          <w:spacing w:val="0"/>
          <w:color w:val="000000"/>
          <w:position w:val="0"/>
        </w:rPr>
        <w:t>, circunstancia que coincide con ciertas cues</w:t>
        <w:softHyphen/>
        <w:t>tiones de léxico que siempre se han planteado en torno a esta con</w:t>
        <w:softHyphen/>
        <w:t>cepción.</w:t>
      </w:r>
    </w:p>
    <w:p>
      <w:pPr>
        <w:pStyle w:val="Style31"/>
        <w:framePr w:w="5440" w:h="362" w:hRule="exact" w:wrap="none" w:vAnchor="page" w:hAnchor="page" w:x="1320" w:y="8460"/>
        <w:tabs>
          <w:tab w:leader="none" w:pos="1792" w:val="left"/>
        </w:tabs>
        <w:widowControl w:val="0"/>
        <w:keepNext w:val="0"/>
        <w:keepLines w:val="0"/>
        <w:shd w:val="clear" w:color="auto" w:fill="auto"/>
        <w:bidi w:val="0"/>
        <w:jc w:val="left"/>
        <w:spacing w:before="0" w:after="0" w:line="168" w:lineRule="exact"/>
        <w:ind w:left="1280" w:right="1520" w:firstLine="320"/>
      </w:pPr>
      <w:r>
        <w:rPr>
          <w:lang w:val="es-ES" w:eastAsia="es-ES" w:bidi="es-ES"/>
          <w:vertAlign w:val="superscript"/>
          <w:w w:val="100"/>
          <w:spacing w:val="0"/>
          <w:color w:val="000000"/>
          <w:position w:val="0"/>
        </w:rPr>
        <w:t>24</w:t>
      </w:r>
      <w:r>
        <w:rPr>
          <w:lang w:val="es-ES" w:eastAsia="es-ES" w:bidi="es-ES"/>
          <w:w w:val="100"/>
          <w:spacing w:val="0"/>
          <w:color w:val="000000"/>
          <w:position w:val="0"/>
        </w:rPr>
        <w:tab/>
        <w:t xml:space="preserve">Una precisa exposición de las opiniones emitidas en este mismo sentido, en </w:t>
      </w:r>
      <w:r>
        <w:rPr>
          <w:rStyle w:val="CharStyle290"/>
          <w:lang w:val="it-IT" w:eastAsia="it-IT" w:bidi="it-IT"/>
        </w:rPr>
        <w:t xml:space="preserve">Srgni, </w:t>
      </w:r>
      <w:r>
        <w:rPr>
          <w:rStyle w:val="CharStyle35"/>
          <w:lang w:val="it-IT" w:eastAsia="it-IT" w:bidi="it-IT"/>
        </w:rPr>
        <w:t>Procedimento civile,</w:t>
      </w:r>
      <w:r>
        <w:rPr>
          <w:lang w:val="it-IT" w:eastAsia="it-IT" w:bidi="it-IT"/>
          <w:w w:val="100"/>
          <w:spacing w:val="0"/>
          <w:color w:val="000000"/>
          <w:position w:val="0"/>
        </w:rPr>
        <w:t xml:space="preserve"> </w:t>
      </w:r>
      <w:r>
        <w:rPr>
          <w:lang w:val="es-ES" w:eastAsia="es-ES" w:bidi="es-ES"/>
          <w:w w:val="100"/>
          <w:spacing w:val="0"/>
          <w:color w:val="000000"/>
          <w:position w:val="0"/>
        </w:rPr>
        <w:t>cit., p. 554.</w:t>
      </w:r>
    </w:p>
    <w:p>
      <w:pPr>
        <w:pStyle w:val="Style36"/>
        <w:framePr w:w="5440" w:h="674" w:hRule="exact" w:wrap="none" w:vAnchor="page" w:hAnchor="page" w:x="1320" w:y="8820"/>
        <w:tabs>
          <w:tab w:leader="none" w:pos="1800" w:val="left"/>
        </w:tabs>
        <w:widowControl w:val="0"/>
        <w:keepNext w:val="0"/>
        <w:keepLines w:val="0"/>
        <w:shd w:val="clear" w:color="auto" w:fill="auto"/>
        <w:bidi w:val="0"/>
        <w:jc w:val="both"/>
        <w:spacing w:before="0" w:after="0" w:line="168" w:lineRule="exact"/>
        <w:ind w:left="1280" w:right="1520"/>
      </w:pPr>
      <w:r>
        <w:rPr>
          <w:rStyle w:val="CharStyle40"/>
          <w:vertAlign w:val="superscript"/>
          <w:i w:val="0"/>
          <w:iCs w:val="0"/>
        </w:rPr>
        <w:t>25</w:t>
      </w:r>
      <w:r>
        <w:rPr>
          <w:rStyle w:val="CharStyle40"/>
          <w:i w:val="0"/>
          <w:iCs w:val="0"/>
        </w:rPr>
        <w:tab/>
        <w:t xml:space="preserve">En contra </w:t>
      </w:r>
      <w:r>
        <w:rPr>
          <w:rStyle w:val="CharStyle282"/>
          <w:i w:val="0"/>
          <w:iCs w:val="0"/>
        </w:rPr>
        <w:t xml:space="preserve">de </w:t>
      </w:r>
      <w:r>
        <w:rPr>
          <w:rStyle w:val="CharStyle40"/>
          <w:i w:val="0"/>
          <w:iCs w:val="0"/>
        </w:rPr>
        <w:t xml:space="preserve">esta concepción: </w:t>
      </w:r>
      <w:r>
        <w:rPr>
          <w:rStyle w:val="CharStyle131"/>
          <w:lang w:val="it-IT" w:eastAsia="it-IT" w:bidi="it-IT"/>
          <w:i w:val="0"/>
          <w:iCs w:val="0"/>
        </w:rPr>
        <w:t xml:space="preserve">Rosenberg, </w:t>
      </w:r>
      <w:r>
        <w:rPr>
          <w:lang w:val="it-IT" w:eastAsia="it-IT" w:bidi="it-IT"/>
          <w:w w:val="100"/>
          <w:spacing w:val="0"/>
          <w:color w:val="000000"/>
          <w:position w:val="0"/>
        </w:rPr>
        <w:t>Lehrbucìv,</w:t>
      </w:r>
      <w:r>
        <w:rPr>
          <w:rStyle w:val="CharStyle40"/>
          <w:lang w:val="it-IT" w:eastAsia="it-IT" w:bidi="it-IT"/>
          <w:i w:val="0"/>
          <w:iCs w:val="0"/>
        </w:rPr>
        <w:t xml:space="preserve"> </w:t>
      </w:r>
      <w:r>
        <w:rPr>
          <w:rStyle w:val="CharStyle131"/>
          <w:lang w:val="it-IT" w:eastAsia="it-IT" w:bidi="it-IT"/>
          <w:i w:val="0"/>
          <w:iCs w:val="0"/>
        </w:rPr>
        <w:t xml:space="preserve">Carnelutti, </w:t>
      </w:r>
      <w:r>
        <w:rPr>
          <w:lang w:val="it-IT" w:eastAsia="it-IT" w:bidi="it-IT"/>
          <w:w w:val="100"/>
          <w:spacing w:val="0"/>
          <w:color w:val="000000"/>
          <w:position w:val="0"/>
        </w:rPr>
        <w:t>Lezioni,</w:t>
      </w:r>
      <w:r>
        <w:rPr>
          <w:rStyle w:val="CharStyle40"/>
          <w:lang w:val="it-IT" w:eastAsia="it-IT" w:bidi="it-IT"/>
          <w:i w:val="0"/>
          <w:iCs w:val="0"/>
        </w:rPr>
        <w:t xml:space="preserve"> </w:t>
      </w:r>
      <w:r>
        <w:rPr>
          <w:rStyle w:val="CharStyle40"/>
          <w:i w:val="0"/>
          <w:iCs w:val="0"/>
        </w:rPr>
        <w:t xml:space="preserve">t. 4, p. </w:t>
      </w:r>
      <w:r>
        <w:rPr>
          <w:rStyle w:val="CharStyle131"/>
          <w:i w:val="0"/>
          <w:iCs w:val="0"/>
        </w:rPr>
        <w:t xml:space="preserve">360; </w:t>
      </w:r>
      <w:r>
        <w:rPr>
          <w:rStyle w:val="CharStyle131"/>
          <w:lang w:val="it-IT" w:eastAsia="it-IT" w:bidi="it-IT"/>
          <w:i w:val="0"/>
          <w:iCs w:val="0"/>
        </w:rPr>
        <w:t xml:space="preserve">Risoli, </w:t>
      </w:r>
      <w:r>
        <w:rPr>
          <w:lang w:val="es-ES" w:eastAsia="es-ES" w:bidi="es-ES"/>
          <w:w w:val="100"/>
          <w:spacing w:val="0"/>
          <w:color w:val="000000"/>
          <w:position w:val="0"/>
        </w:rPr>
        <w:t>Elementos,</w:t>
      </w:r>
      <w:r>
        <w:rPr>
          <w:rStyle w:val="CharStyle40"/>
          <w:i w:val="0"/>
          <w:iCs w:val="0"/>
        </w:rPr>
        <w:t xml:space="preserve"> p. </w:t>
      </w:r>
      <w:r>
        <w:rPr>
          <w:lang w:val="es-ES" w:eastAsia="es-ES" w:bidi="es-ES"/>
          <w:w w:val="100"/>
          <w:spacing w:val="0"/>
          <w:color w:val="000000"/>
          <w:position w:val="0"/>
        </w:rPr>
        <w:t>21;</w:t>
      </w:r>
      <w:r>
        <w:rPr>
          <w:rStyle w:val="CharStyle40"/>
          <w:i w:val="0"/>
          <w:iCs w:val="0"/>
        </w:rPr>
        <w:t xml:space="preserve"> </w:t>
      </w:r>
      <w:r>
        <w:rPr>
          <w:rStyle w:val="CharStyle131"/>
          <w:lang w:val="it-IT" w:eastAsia="it-IT" w:bidi="it-IT"/>
          <w:i w:val="0"/>
          <w:iCs w:val="0"/>
        </w:rPr>
        <w:t xml:space="preserve">Ricca </w:t>
      </w:r>
      <w:r>
        <w:rPr>
          <w:rStyle w:val="CharStyle131"/>
          <w:i w:val="0"/>
          <w:iCs w:val="0"/>
        </w:rPr>
        <w:t xml:space="preserve">Barberis, </w:t>
      </w:r>
      <w:r>
        <w:rPr>
          <w:lang w:val="it-IT" w:eastAsia="it-IT" w:bidi="it-IT"/>
          <w:w w:val="100"/>
          <w:spacing w:val="0"/>
          <w:color w:val="000000"/>
          <w:position w:val="0"/>
        </w:rPr>
        <w:t xml:space="preserve">Progresso </w:t>
      </w:r>
      <w:r>
        <w:rPr>
          <w:lang w:val="es-ES" w:eastAsia="es-ES" w:bidi="es-ES"/>
          <w:w w:val="100"/>
          <w:spacing w:val="0"/>
          <w:color w:val="000000"/>
          <w:position w:val="0"/>
        </w:rPr>
        <w:t xml:space="preserve">o </w:t>
      </w:r>
      <w:r>
        <w:rPr>
          <w:lang w:val="it-IT" w:eastAsia="it-IT" w:bidi="it-IT"/>
          <w:w w:val="100"/>
          <w:spacing w:val="0"/>
          <w:color w:val="000000"/>
          <w:position w:val="0"/>
        </w:rPr>
        <w:t>regresso intorno ni concetti di negozio e rapporto processuale,</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"Riv. D. P. C", 1931, I, p. 170; </w:t>
      </w:r>
      <w:r>
        <w:rPr>
          <w:rStyle w:val="CharStyle131"/>
          <w:lang w:val="it-IT" w:eastAsia="it-IT" w:bidi="it-IT"/>
          <w:i w:val="0"/>
          <w:iCs w:val="0"/>
        </w:rPr>
        <w:t xml:space="preserve">Goldschmidt, </w:t>
      </w:r>
      <w:r>
        <w:rPr>
          <w:lang w:val="it-IT" w:eastAsia="it-IT" w:bidi="it-IT"/>
          <w:w w:val="100"/>
          <w:spacing w:val="0"/>
          <w:color w:val="000000"/>
          <w:position w:val="0"/>
        </w:rPr>
        <w:t xml:space="preserve">Teoria generai del </w:t>
      </w:r>
      <w:r>
        <w:rPr>
          <w:lang w:val="es-ES" w:eastAsia="es-ES" w:bidi="es-ES"/>
          <w:w w:val="100"/>
          <w:spacing w:val="0"/>
          <w:color w:val="000000"/>
          <w:position w:val="0"/>
        </w:rPr>
        <w:t>proceso,</w:t>
      </w:r>
      <w:r>
        <w:rPr>
          <w:rStyle w:val="CharStyle40"/>
          <w:i w:val="0"/>
          <w:iCs w:val="0"/>
        </w:rPr>
        <w:t xml:space="preserve"> cuyos argumentos </w:t>
      </w:r>
      <w:r>
        <w:rPr>
          <w:rStyle w:val="CharStyle282"/>
          <w:lang w:val="it-IT" w:eastAsia="it-IT" w:bidi="it-IT"/>
          <w:i w:val="0"/>
          <w:iCs w:val="0"/>
        </w:rPr>
        <w:t xml:space="preserve">se </w:t>
      </w:r>
      <w:r>
        <w:rPr>
          <w:rStyle w:val="CharStyle40"/>
          <w:i w:val="0"/>
          <w:iCs w:val="0"/>
        </w:rPr>
        <w:t xml:space="preserve">citan </w:t>
      </w:r>
      <w:r>
        <w:rPr>
          <w:rStyle w:val="CharStyle40"/>
          <w:lang w:val="it-IT" w:eastAsia="it-IT" w:bidi="it-IT"/>
          <w:i w:val="0"/>
          <w:iCs w:val="0"/>
        </w:rPr>
        <w:t xml:space="preserve">a </w:t>
      </w:r>
      <w:r>
        <w:rPr>
          <w:rStyle w:val="CharStyle40"/>
          <w:i w:val="0"/>
          <w:iCs w:val="0"/>
        </w:rPr>
        <w:t>continuación.</w:t>
      </w:r>
    </w:p>
    <w:p>
      <w:pPr>
        <w:pStyle w:val="Style36"/>
        <w:framePr w:w="5440" w:h="170" w:hRule="exact" w:wrap="none" w:vAnchor="page" w:hAnchor="page" w:x="1320" w:y="9492"/>
        <w:widowControl w:val="0"/>
        <w:keepNext w:val="0"/>
        <w:keepLines w:val="0"/>
        <w:shd w:val="clear" w:color="auto" w:fill="auto"/>
        <w:bidi w:val="0"/>
        <w:jc w:val="left"/>
        <w:spacing w:before="0" w:after="0" w:line="168" w:lineRule="exact"/>
        <w:ind w:left="1620" w:right="0" w:firstLine="0"/>
      </w:pPr>
      <w:r>
        <w:rPr>
          <w:rStyle w:val="CharStyle130"/>
          <w:lang w:val="it-IT" w:eastAsia="it-IT" w:bidi="it-IT"/>
          <w:vertAlign w:val="superscript"/>
          <w:i w:val="0"/>
          <w:iCs w:val="0"/>
        </w:rPr>
        <w:t>2h</w:t>
      </w:r>
      <w:r>
        <w:rPr>
          <w:rStyle w:val="CharStyle130"/>
          <w:lang w:val="it-IT" w:eastAsia="it-IT" w:bidi="it-IT"/>
          <w:i w:val="0"/>
          <w:iCs w:val="0"/>
        </w:rPr>
        <w:t xml:space="preserve"> </w:t>
      </w:r>
      <w:r>
        <w:rPr>
          <w:rStyle w:val="CharStyle129"/>
          <w:lang w:val="it-IT" w:eastAsia="it-IT" w:bidi="it-IT"/>
          <w:i w:val="0"/>
          <w:iCs w:val="0"/>
        </w:rPr>
        <w:t xml:space="preserve">Goldschmidt, </w:t>
      </w:r>
      <w:r>
        <w:rPr>
          <w:lang w:val="it-IT" w:eastAsia="it-IT" w:bidi="it-IT"/>
          <w:w w:val="100"/>
          <w:spacing w:val="0"/>
          <w:color w:val="000000"/>
          <w:position w:val="0"/>
        </w:rPr>
        <w:t>Teoria generai del proceso,</w:t>
      </w:r>
      <w:r>
        <w:rPr>
          <w:rStyle w:val="CharStyle40"/>
          <w:lang w:val="it-IT" w:eastAsia="it-IT" w:bidi="it-IT"/>
          <w:i w:val="0"/>
          <w:iCs w:val="0"/>
        </w:rPr>
        <w:t xml:space="preserve"> </w:t>
      </w:r>
      <w:r>
        <w:rPr>
          <w:rStyle w:val="CharStyle130"/>
          <w:lang w:val="it-IT" w:eastAsia="it-IT" w:bidi="it-IT"/>
          <w:i w:val="0"/>
          <w:iCs w:val="0"/>
        </w:rPr>
        <w:t>p. 22.</w:t>
      </w:r>
    </w:p>
    <w:p>
      <w:pPr>
        <w:pStyle w:val="Style285"/>
        <w:framePr w:w="5440" w:h="342" w:hRule="exact" w:wrap="none" w:vAnchor="page" w:hAnchor="page" w:x="1320" w:y="9664"/>
        <w:widowControl w:val="0"/>
        <w:keepNext w:val="0"/>
        <w:keepLines w:val="0"/>
        <w:shd w:val="clear" w:color="auto" w:fill="auto"/>
        <w:bidi w:val="0"/>
        <w:jc w:val="left"/>
        <w:spacing w:before="0" w:after="0"/>
        <w:ind w:left="1280" w:right="1520" w:firstLine="340"/>
      </w:pPr>
      <w:r>
        <w:rPr>
          <w:rStyle w:val="CharStyle287"/>
          <w:lang w:val="it-IT" w:eastAsia="it-IT" w:bidi="it-IT"/>
          <w:vertAlign w:val="superscript"/>
        </w:rPr>
        <w:t>27</w:t>
      </w:r>
      <w:r>
        <w:rPr>
          <w:rStyle w:val="CharStyle287"/>
          <w:lang w:val="it-IT" w:eastAsia="it-IT" w:bidi="it-IT"/>
        </w:rPr>
        <w:t xml:space="preserve"> </w:t>
      </w:r>
      <w:r>
        <w:rPr>
          <w:rStyle w:val="CharStyle287"/>
        </w:rPr>
        <w:t xml:space="preserve">Sentís </w:t>
      </w:r>
      <w:r>
        <w:rPr>
          <w:rStyle w:val="CharStyle287"/>
          <w:lang w:val="it-IT" w:eastAsia="it-IT" w:bidi="it-IT"/>
        </w:rPr>
        <w:t xml:space="preserve">Melendo, </w:t>
      </w:r>
      <w:r>
        <w:rPr>
          <w:rStyle w:val="CharStyle342"/>
        </w:rPr>
        <w:t xml:space="preserve">Los </w:t>
      </w:r>
      <w:r>
        <w:rPr>
          <w:rStyle w:val="CharStyle312"/>
        </w:rPr>
        <w:t xml:space="preserve">conceptos </w:t>
      </w:r>
      <w:r>
        <w:rPr>
          <w:rStyle w:val="CharStyle312"/>
          <w:lang w:val="it-IT" w:eastAsia="it-IT" w:bidi="it-IT"/>
        </w:rPr>
        <w:t xml:space="preserve">de </w:t>
      </w:r>
      <w:r>
        <w:rPr>
          <w:rStyle w:val="CharStyle312"/>
        </w:rPr>
        <w:t xml:space="preserve">acción y </w:t>
      </w:r>
      <w:r>
        <w:rPr>
          <w:rStyle w:val="CharStyle312"/>
          <w:lang w:val="it-IT" w:eastAsia="it-IT" w:bidi="it-IT"/>
        </w:rPr>
        <w:t>de proceso...,</w:t>
      </w:r>
      <w:r>
        <w:rPr>
          <w:rStyle w:val="CharStyle311"/>
          <w:lang w:val="it-IT" w:eastAsia="it-IT" w:bidi="it-IT"/>
        </w:rPr>
        <w:t xml:space="preserve"> </w:t>
      </w:r>
      <w:r>
        <w:rPr>
          <w:lang w:val="it-IT" w:eastAsia="it-IT" w:bidi="it-IT"/>
          <w:w w:val="100"/>
          <w:spacing w:val="0"/>
          <w:color w:val="000000"/>
          <w:position w:val="0"/>
        </w:rPr>
        <w:t xml:space="preserve">cit., p. 3, </w:t>
      </w:r>
      <w:r>
        <w:rPr>
          <w:lang w:val="es-ES" w:eastAsia="es-ES" w:bidi="es-ES"/>
          <w:w w:val="100"/>
          <w:spacing w:val="0"/>
          <w:color w:val="000000"/>
          <w:position w:val="0"/>
        </w:rPr>
        <w:t xml:space="preserve">aludiendo </w:t>
      </w:r>
      <w:r>
        <w:rPr>
          <w:lang w:val="it-IT" w:eastAsia="it-IT" w:bidi="it-IT"/>
          <w:w w:val="100"/>
          <w:spacing w:val="0"/>
          <w:color w:val="000000"/>
          <w:position w:val="0"/>
        </w:rPr>
        <w:t xml:space="preserve">a </w:t>
      </w:r>
      <w:r>
        <w:rPr>
          <w:lang w:val="es-ES" w:eastAsia="es-ES" w:bidi="es-ES"/>
          <w:w w:val="100"/>
          <w:spacing w:val="0"/>
          <w:color w:val="000000"/>
          <w:position w:val="0"/>
        </w:rPr>
        <w:t xml:space="preserve">los estudios </w:t>
      </w:r>
      <w:r>
        <w:rPr>
          <w:lang w:val="it-IT" w:eastAsia="it-IT" w:bidi="it-IT"/>
          <w:w w:val="100"/>
          <w:spacing w:val="0"/>
          <w:color w:val="000000"/>
          <w:position w:val="0"/>
        </w:rPr>
        <w:t xml:space="preserve">de </w:t>
      </w:r>
      <w:r>
        <w:rPr>
          <w:rStyle w:val="CharStyle287"/>
          <w:lang w:val="it-IT" w:eastAsia="it-IT" w:bidi="it-IT"/>
        </w:rPr>
        <w:t>Del Vecchio</w:t>
      </w:r>
      <w:r>
        <w:rPr>
          <w:lang w:val="it-IT" w:eastAsia="it-IT" w:bidi="it-IT"/>
          <w:w w:val="100"/>
          <w:spacing w:val="0"/>
          <w:color w:val="000000"/>
          <w:position w:val="0"/>
        </w:rPr>
        <w:t xml:space="preserve"> y </w:t>
      </w:r>
      <w:r>
        <w:rPr>
          <w:rStyle w:val="CharStyle287"/>
          <w:lang w:val="it-IT" w:eastAsia="it-IT" w:bidi="it-IT"/>
        </w:rPr>
        <w:t>Recaséns Siciies.</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98"/>
        <w:framePr w:wrap="none" w:vAnchor="page" w:hAnchor="page" w:x="3256" w:y="1198"/>
        <w:widowControl w:val="0"/>
        <w:keepNext w:val="0"/>
        <w:keepLines w:val="0"/>
        <w:shd w:val="clear" w:color="auto" w:fill="auto"/>
        <w:bidi w:val="0"/>
        <w:jc w:val="left"/>
        <w:spacing w:before="0" w:after="0" w:line="150" w:lineRule="exact"/>
        <w:ind w:left="0" w:right="0" w:firstLine="0"/>
      </w:pPr>
      <w:r>
        <w:rPr>
          <w:rStyle w:val="CharStyle327"/>
        </w:rPr>
        <w:t xml:space="preserve">El </w:t>
      </w:r>
      <w:r>
        <w:rPr>
          <w:rStyle w:val="CharStyle265"/>
        </w:rPr>
        <w:t>proceso</w:t>
      </w:r>
    </w:p>
    <w:p>
      <w:pPr>
        <w:pStyle w:val="Style69"/>
        <w:framePr w:wrap="none" w:vAnchor="page" w:hAnchor="page" w:x="6168" w:y="120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109</w:t>
      </w:r>
    </w:p>
    <w:p>
      <w:pPr>
        <w:pStyle w:val="Style5"/>
        <w:framePr w:w="8180" w:h="5068" w:hRule="exact" w:wrap="none" w:vAnchor="page" w:hAnchor="page" w:x="76" w:y="1616"/>
        <w:widowControl w:val="0"/>
        <w:keepNext w:val="0"/>
        <w:keepLines w:val="0"/>
        <w:shd w:val="clear" w:color="auto" w:fill="auto"/>
        <w:bidi w:val="0"/>
        <w:jc w:val="both"/>
        <w:spacing w:before="0" w:after="0" w:line="208" w:lineRule="exact"/>
        <w:ind w:left="900" w:right="1860" w:firstLine="340"/>
      </w:pPr>
      <w:r>
        <w:rPr>
          <w:lang w:val="es-ES" w:eastAsia="es-ES" w:bidi="es-ES"/>
          <w:w w:val="100"/>
          <w:spacing w:val="0"/>
          <w:color w:val="000000"/>
          <w:position w:val="0"/>
        </w:rPr>
        <w:t>Sin embargo, el concepto de relación jurídico-procesal y el valor que como tal tiene dentro de la doctrina aquí expuesta pueden deter</w:t>
        <w:softHyphen/>
        <w:t>minarse en términos simples.</w:t>
      </w:r>
    </w:p>
    <w:p>
      <w:pPr>
        <w:pStyle w:val="Style5"/>
        <w:framePr w:w="8180" w:h="5068" w:hRule="exact" w:wrap="none" w:vAnchor="page" w:hAnchor="page" w:x="76" w:y="1616"/>
        <w:widowControl w:val="0"/>
        <w:keepNext w:val="0"/>
        <w:keepLines w:val="0"/>
        <w:shd w:val="clear" w:color="auto" w:fill="auto"/>
        <w:bidi w:val="0"/>
        <w:jc w:val="both"/>
        <w:spacing w:before="0" w:after="0" w:line="208" w:lineRule="exact"/>
        <w:ind w:left="900" w:right="1860" w:firstLine="340"/>
      </w:pPr>
      <w:r>
        <w:rPr>
          <w:lang w:val="es-ES" w:eastAsia="es-ES" w:bidi="es-ES"/>
          <w:w w:val="100"/>
          <w:spacing w:val="0"/>
          <w:color w:val="000000"/>
          <w:position w:val="0"/>
        </w:rPr>
        <w:t>La relación es la unión real o mental de dos términos, sin confusión entre sí. Relación es vínculo que aproxima una cosa a otra, permitiendo mantener entre ellas su primitiva individualidad. Cuando en el lengua</w:t>
        <w:softHyphen/>
        <w:t>je del derecho procesal se habla de relación jurídica, no se tiende sino a señalar el vínculo o ligamen que une entre sí a los sujetos del proceso y sus poderes y deberes respecto de los diversos actos procesales.</w:t>
      </w:r>
    </w:p>
    <w:p>
      <w:pPr>
        <w:pStyle w:val="Style5"/>
        <w:framePr w:w="8180" w:h="5068" w:hRule="exact" w:wrap="none" w:vAnchor="page" w:hAnchor="page" w:x="76" w:y="1616"/>
        <w:widowControl w:val="0"/>
        <w:keepNext w:val="0"/>
        <w:keepLines w:val="0"/>
        <w:shd w:val="clear" w:color="auto" w:fill="auto"/>
        <w:bidi w:val="0"/>
        <w:jc w:val="both"/>
        <w:spacing w:before="0" w:after="0" w:line="208" w:lineRule="exact"/>
        <w:ind w:left="900" w:right="1860" w:firstLine="340"/>
      </w:pPr>
      <w:r>
        <w:rPr>
          <w:lang w:val="es-ES" w:eastAsia="es-ES" w:bidi="es-ES"/>
          <w:w w:val="100"/>
          <w:spacing w:val="0"/>
          <w:color w:val="000000"/>
          <w:position w:val="0"/>
        </w:rPr>
        <w:t>La relación jurídica procesal es un aspecto del derecho como re</w:t>
        <w:softHyphen/>
        <w:t>lación</w:t>
      </w:r>
      <w:r>
        <w:rPr>
          <w:lang w:val="es-ES" w:eastAsia="es-ES" w:bidi="es-ES"/>
          <w:vertAlign w:val="superscript"/>
          <w:w w:val="100"/>
          <w:spacing w:val="0"/>
          <w:color w:val="000000"/>
          <w:position w:val="0"/>
        </w:rPr>
        <w:t>28</w:t>
      </w:r>
      <w:r>
        <w:rPr>
          <w:lang w:val="es-ES" w:eastAsia="es-ES" w:bidi="es-ES"/>
          <w:w w:val="100"/>
          <w:spacing w:val="0"/>
          <w:color w:val="000000"/>
          <w:position w:val="0"/>
        </w:rPr>
        <w:t>. Es la particular condición que asume el derecho en la zona restringida del proceso.</w:t>
      </w:r>
    </w:p>
    <w:p>
      <w:pPr>
        <w:pStyle w:val="Style5"/>
        <w:framePr w:w="8180" w:h="5068" w:hRule="exact" w:wrap="none" w:vAnchor="page" w:hAnchor="page" w:x="76" w:y="1616"/>
        <w:widowControl w:val="0"/>
        <w:keepNext w:val="0"/>
        <w:keepLines w:val="0"/>
        <w:shd w:val="clear" w:color="auto" w:fill="auto"/>
        <w:bidi w:val="0"/>
        <w:jc w:val="both"/>
        <w:spacing w:before="0" w:after="0" w:line="208" w:lineRule="exact"/>
        <w:ind w:left="900" w:right="1860" w:firstLine="340"/>
      </w:pPr>
      <w:r>
        <w:rPr>
          <w:lang w:val="es-ES" w:eastAsia="es-ES" w:bidi="es-ES"/>
          <w:w w:val="100"/>
          <w:spacing w:val="0"/>
          <w:color w:val="000000"/>
          <w:position w:val="0"/>
        </w:rPr>
        <w:t>Se habla, entonces, de relación jurídica procesal en el sentido apun</w:t>
        <w:softHyphen/>
        <w:t>tado de ordenación de la conducta de los sujetos del proceso en sus conexiones recíprocas; al cúmulo de poderes y facultades en que se hallan unos respecto de los otros.</w:t>
      </w:r>
    </w:p>
    <w:p>
      <w:pPr>
        <w:pStyle w:val="Style5"/>
        <w:framePr w:w="8180" w:h="5068" w:hRule="exact" w:wrap="none" w:vAnchor="page" w:hAnchor="page" w:x="76" w:y="1616"/>
        <w:widowControl w:val="0"/>
        <w:keepNext w:val="0"/>
        <w:keepLines w:val="0"/>
        <w:shd w:val="clear" w:color="auto" w:fill="auto"/>
        <w:bidi w:val="0"/>
        <w:jc w:val="both"/>
        <w:spacing w:before="0" w:after="0" w:line="208" w:lineRule="exact"/>
        <w:ind w:left="900" w:right="1860" w:firstLine="340"/>
      </w:pPr>
      <w:r>
        <w:rPr>
          <w:lang w:val="es-ES" w:eastAsia="es-ES" w:bidi="es-ES"/>
          <w:w w:val="100"/>
          <w:spacing w:val="0"/>
          <w:color w:val="000000"/>
          <w:position w:val="0"/>
        </w:rPr>
        <w:t>Sobre lo que no existe acuerdo, en esta teoría, es en lo que dice relación con la forma en que están ordenados tales poderes y ligáme- nes entre los diversos sujetos del proceso. La doctrina ha dividido aquí sus orientaciones.</w:t>
      </w:r>
    </w:p>
    <w:p>
      <w:pPr>
        <w:pStyle w:val="Style5"/>
        <w:framePr w:w="8180" w:h="5068" w:hRule="exact" w:wrap="none" w:vAnchor="page" w:hAnchor="page" w:x="76" w:y="1616"/>
        <w:widowControl w:val="0"/>
        <w:keepNext w:val="0"/>
        <w:keepLines w:val="0"/>
        <w:shd w:val="clear" w:color="auto" w:fill="auto"/>
        <w:bidi w:val="0"/>
        <w:jc w:val="both"/>
        <w:spacing w:before="0" w:after="0" w:line="208" w:lineRule="exact"/>
        <w:ind w:left="900" w:right="1860" w:firstLine="340"/>
      </w:pPr>
      <w:r>
        <w:rPr>
          <w:lang w:val="es-ES" w:eastAsia="es-ES" w:bidi="es-ES"/>
          <w:w w:val="100"/>
          <w:spacing w:val="0"/>
          <w:color w:val="000000"/>
          <w:position w:val="0"/>
        </w:rPr>
        <w:t>Por un lado, se halla una primera corriente de ideas que concibe esta relación como dos líneas paralelas que corren del actor al deman</w:t>
        <w:softHyphen/>
        <w:t xml:space="preserve">dado </w:t>
      </w:r>
      <w:r>
        <w:rPr>
          <w:rStyle w:val="CharStyle330"/>
        </w:rPr>
        <w:t xml:space="preserve">y </w:t>
      </w:r>
      <w:r>
        <w:rPr>
          <w:lang w:val="es-ES" w:eastAsia="es-ES" w:bidi="es-ES"/>
          <w:w w:val="100"/>
          <w:spacing w:val="0"/>
          <w:color w:val="000000"/>
          <w:position w:val="0"/>
        </w:rPr>
        <w:t xml:space="preserve">del demandado al actor </w:t>
      </w:r>
      <w:r>
        <w:rPr>
          <w:rStyle w:val="CharStyle329"/>
        </w:rPr>
        <w:t xml:space="preserve">(Kohler). </w:t>
      </w:r>
      <w:r>
        <w:rPr>
          <w:lang w:val="es-ES" w:eastAsia="es-ES" w:bidi="es-ES"/>
          <w:w w:val="100"/>
          <w:spacing w:val="0"/>
          <w:color w:val="000000"/>
          <w:position w:val="0"/>
        </w:rPr>
        <w:t>Gráficamente puede repre</w:t>
        <w:softHyphen/>
        <w:t>sentarse así:</w:t>
      </w:r>
    </w:p>
    <w:p>
      <w:pPr>
        <w:pStyle w:val="Style5"/>
        <w:framePr w:w="8180" w:h="1526" w:hRule="exact" w:wrap="none" w:vAnchor="page" w:hAnchor="page" w:x="76" w:y="7260"/>
        <w:widowControl w:val="0"/>
        <w:keepNext w:val="0"/>
        <w:keepLines w:val="0"/>
        <w:shd w:val="clear" w:color="auto" w:fill="auto"/>
        <w:bidi w:val="0"/>
        <w:jc w:val="both"/>
        <w:spacing w:before="0" w:after="0" w:line="208" w:lineRule="exact"/>
        <w:ind w:left="900" w:right="1860" w:firstLine="340"/>
      </w:pPr>
      <w:r>
        <w:rPr>
          <w:lang w:val="es-ES" w:eastAsia="es-ES" w:bidi="es-ES"/>
          <w:w w:val="100"/>
          <w:spacing w:val="0"/>
          <w:color w:val="000000"/>
          <w:position w:val="0"/>
        </w:rPr>
        <w:t xml:space="preserve">Por otro lado, se sostiene que tales vínculos no pueden expresarse con líneas paralelas, sino en forma de ángulo. En la relación debe comprenderse al juez, que es un sujeto necesario de ella y hacia el cual se dirigen las partes y el cual se dirige a las partes. No existe, en cambio, para esta tendencia, ligamen ni nexo de las partes entre sí; ellas están unidas sólo a través del magistrado </w:t>
      </w:r>
      <w:r>
        <w:rPr>
          <w:rStyle w:val="CharStyle329"/>
        </w:rPr>
        <w:t xml:space="preserve">(Hellwtg). </w:t>
      </w:r>
      <w:r>
        <w:rPr>
          <w:lang w:val="es-ES" w:eastAsia="es-ES" w:bidi="es-ES"/>
          <w:w w:val="100"/>
          <w:spacing w:val="0"/>
          <w:color w:val="000000"/>
          <w:position w:val="0"/>
        </w:rPr>
        <w:t>Se represen</w:t>
        <w:softHyphen/>
        <w:t>ta en la siguiente forma:</w:t>
      </w:r>
    </w:p>
    <w:p>
      <w:pPr>
        <w:pStyle w:val="Style5"/>
        <w:framePr w:wrap="none" w:vAnchor="page" w:hAnchor="page" w:x="2360" w:y="6862"/>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Actor</w:t>
      </w:r>
    </w:p>
    <w:p>
      <w:pPr>
        <w:pStyle w:val="Style5"/>
        <w:framePr w:wrap="none" w:vAnchor="page" w:hAnchor="page" w:x="76" w:y="6874"/>
        <w:widowControl w:val="0"/>
        <w:keepNext w:val="0"/>
        <w:keepLines w:val="0"/>
        <w:shd w:val="clear" w:color="auto" w:fill="auto"/>
        <w:bidi w:val="0"/>
        <w:jc w:val="left"/>
        <w:spacing w:before="0" w:after="0" w:line="170" w:lineRule="exact"/>
        <w:ind w:left="3976" w:right="0" w:firstLine="0"/>
      </w:pPr>
      <w:r>
        <w:rPr>
          <w:lang w:val="es-ES" w:eastAsia="es-ES" w:bidi="es-ES"/>
          <w:w w:val="100"/>
          <w:spacing w:val="0"/>
          <w:color w:val="000000"/>
          <w:position w:val="0"/>
        </w:rPr>
        <w:t>Demandado</w:t>
      </w:r>
    </w:p>
    <w:p>
      <w:pPr>
        <w:framePr w:wrap="none" w:vAnchor="page" w:hAnchor="page" w:x="2376" w:y="8886"/>
        <w:widowControl w:val="0"/>
        <w:rPr>
          <w:sz w:val="2"/>
          <w:szCs w:val="2"/>
        </w:rPr>
      </w:pPr>
      <w:r>
        <w:pict>
          <v:shape id="_x0000_s1035" type="#_x0000_t75" style="width:132pt;height:28pt;">
            <v:imagedata r:id="rId23" r:href="rId24"/>
          </v:shape>
        </w:pict>
      </w:r>
    </w:p>
    <w:p>
      <w:pPr>
        <w:pStyle w:val="Style343"/>
        <w:framePr w:wrap="none" w:vAnchor="page" w:hAnchor="page" w:x="1260" w:y="9838"/>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 xml:space="preserve">28 A este respecto, </w:t>
      </w:r>
      <w:r>
        <w:rPr>
          <w:rStyle w:val="CharStyle345"/>
        </w:rPr>
        <w:t xml:space="preserve">Trkves, </w:t>
      </w:r>
      <w:r>
        <w:rPr>
          <w:rStyle w:val="CharStyle346"/>
        </w:rPr>
        <w:t>II dirillo come n lazione,</w:t>
      </w:r>
      <w:r>
        <w:rPr>
          <w:lang w:val="es-ES" w:eastAsia="es-ES" w:bidi="es-ES"/>
          <w:w w:val="100"/>
          <w:spacing w:val="0"/>
          <w:color w:val="000000"/>
          <w:position w:val="0"/>
        </w:rPr>
        <w:t xml:space="preserve"> Torino, 1934, cap. I, ps. 19 y ss.</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69"/>
        <w:framePr w:wrap="none" w:vAnchor="page" w:hAnchor="page" w:x="1592" w:y="107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110</w:t>
      </w:r>
    </w:p>
    <w:p>
      <w:pPr>
        <w:pStyle w:val="Style122"/>
        <w:framePr w:wrap="none" w:vAnchor="page" w:hAnchor="page" w:x="2684" w:y="106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procesai. civil</w:t>
      </w:r>
    </w:p>
    <w:p>
      <w:pPr>
        <w:pStyle w:val="Style5"/>
        <w:framePr w:w="5508" w:h="1087" w:hRule="exact" w:wrap="none" w:vAnchor="page" w:hAnchor="page" w:x="1508" w:y="1515"/>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Por otro, una tercera comente considera la relación procesal en forma triangular. No se trata solamente de relaciones de partes a juez y de juez a partes, sin nexo o ligamen de las partes entre sí. Por el contrario, existen vínculos entre las partes que vienen, en cierto modo, a cerrar el triángulo </w:t>
      </w:r>
      <w:r>
        <w:rPr>
          <w:rStyle w:val="CharStyle329"/>
        </w:rPr>
        <w:t xml:space="preserve">(Wach). </w:t>
      </w:r>
      <w:r>
        <w:rPr>
          <w:lang w:val="es-ES" w:eastAsia="es-ES" w:bidi="es-ES"/>
          <w:w w:val="100"/>
          <w:spacing w:val="0"/>
          <w:color w:val="000000"/>
          <w:position w:val="0"/>
        </w:rPr>
        <w:t>La representación es entonces:</w:t>
      </w:r>
    </w:p>
    <w:p>
      <w:pPr>
        <w:pStyle w:val="Style5"/>
        <w:framePr w:w="5508" w:h="4032" w:hRule="exact" w:wrap="none" w:vAnchor="page" w:hAnchor="page" w:x="1508" w:y="354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Estos simples signos gráficos muestran, a su vez, que el hecho de que el proceso sea una relación jurídica, no obsta a que, en su unidad, se halle compuesto de un conjunto de relaciones jurídicas, tal como se dice en la página inicial de este libro</w:t>
      </w:r>
      <w:r>
        <w:rPr>
          <w:lang w:val="es-ES" w:eastAsia="es-ES" w:bidi="es-ES"/>
          <w:vertAlign w:val="superscript"/>
          <w:w w:val="100"/>
          <w:spacing w:val="0"/>
          <w:color w:val="000000"/>
          <w:position w:val="0"/>
        </w:rPr>
        <w:t>29</w:t>
      </w:r>
      <w:r>
        <w:rPr>
          <w:lang w:val="es-ES" w:eastAsia="es-ES" w:bidi="es-ES"/>
          <w:w w:val="100"/>
          <w:spacing w:val="0"/>
          <w:color w:val="000000"/>
          <w:position w:val="0"/>
        </w:rPr>
        <w:t>.</w:t>
      </w:r>
    </w:p>
    <w:p>
      <w:pPr>
        <w:pStyle w:val="Style5"/>
        <w:framePr w:w="5508" w:h="4032" w:hRule="exact" w:wrap="none" w:vAnchor="page" w:hAnchor="page" w:x="1508" w:y="354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Toda unidad es intrínsecamente una pluralidad. Los ejemplos del testamento, de la notificación y del inventario utilizados oportuna</w:t>
        <w:softHyphen/>
        <w:t>mente, muestran cómo lo que se considera jurídicamente un acto, se halla, a su vez, compuesto de numerosos actos de menor extensión e intensidad.</w:t>
      </w:r>
    </w:p>
    <w:p>
      <w:pPr>
        <w:pStyle w:val="Style5"/>
        <w:framePr w:w="5508" w:h="4032" w:hRule="exact" w:wrap="none" w:vAnchor="page" w:hAnchor="page" w:x="1508" w:y="354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Digamos, pues, que la relación jurídica procesal se compone de relaciones menores y que ellas, como en el último de los esquemas expuestos, no sólo ligan a las partes con los órganos de la jurisdicción, sino también, a las partes entre sí.</w:t>
      </w:r>
    </w:p>
    <w:p>
      <w:pPr>
        <w:pStyle w:val="Style5"/>
        <w:framePr w:w="5508" w:h="4032" w:hRule="exact" w:wrap="none" w:vAnchor="page" w:hAnchor="page" w:x="1508" w:y="354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En nuestro concepto es ésta la proposición correcta. La idea de •una relación angular es insuficiente, ya que excluye nexos y ligáme- nes procesales como el que surge entre las partes con motivo de la responsabilidad procesal. Por ejemplo, luego de la condena en costas surgen derechos de restitución, específicamente procesales, de las par</w:t>
        <w:softHyphen/>
        <w:t>tes entre sí.</w:t>
      </w:r>
    </w:p>
    <w:p>
      <w:pPr>
        <w:pStyle w:val="Style24"/>
        <w:numPr>
          <w:ilvl w:val="0"/>
          <w:numId w:val="73"/>
        </w:numPr>
        <w:framePr w:w="5508" w:h="1956" w:hRule="exact" w:wrap="none" w:vAnchor="page" w:hAnchor="page" w:x="1508" w:y="7978"/>
        <w:tabs>
          <w:tab w:leader="none" w:pos="352"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El proceso como situación jurídica.</w:t>
      </w:r>
    </w:p>
    <w:p>
      <w:pPr>
        <w:pStyle w:val="Style5"/>
        <w:framePr w:w="5508" w:h="1956" w:hRule="exact" w:wrap="none" w:vAnchor="page" w:hAnchor="page" w:x="1508" w:y="7978"/>
        <w:widowControl w:val="0"/>
        <w:keepNext w:val="0"/>
        <w:keepLines w:val="0"/>
        <w:shd w:val="clear" w:color="auto" w:fill="auto"/>
        <w:bidi w:val="0"/>
        <w:jc w:val="both"/>
        <w:spacing w:before="0" w:after="272" w:line="208" w:lineRule="exact"/>
        <w:ind w:left="0" w:right="0" w:firstLine="400"/>
      </w:pPr>
      <w:r>
        <w:rPr>
          <w:lang w:val="es-ES" w:eastAsia="es-ES" w:bidi="es-ES"/>
          <w:w w:val="100"/>
          <w:spacing w:val="0"/>
          <w:color w:val="000000"/>
          <w:position w:val="0"/>
        </w:rPr>
        <w:t>Sobre la base de la crítica a la doctrina de la relación procesal que acaba de exponerse, ha surgido la doctrina denominada de la situa</w:t>
        <w:softHyphen/>
        <w:t>ción jurídica (</w:t>
      </w:r>
      <w:r>
        <w:rPr>
          <w:rStyle w:val="CharStyle23"/>
        </w:rPr>
        <w:t>Rechtslage</w:t>
      </w:r>
      <w:r>
        <w:rPr>
          <w:lang w:val="es-ES" w:eastAsia="es-ES" w:bidi="es-ES"/>
          <w:w w:val="100"/>
          <w:spacing w:val="0"/>
          <w:color w:val="000000"/>
          <w:position w:val="0"/>
        </w:rPr>
        <w:t>)</w:t>
      </w:r>
      <w:r>
        <w:rPr>
          <w:lang w:val="es-ES" w:eastAsia="es-ES" w:bidi="es-ES"/>
          <w:vertAlign w:val="superscript"/>
          <w:w w:val="100"/>
          <w:spacing w:val="0"/>
          <w:color w:val="000000"/>
          <w:position w:val="0"/>
        </w:rPr>
        <w:t>31</w:t>
      </w:r>
      <w:r>
        <w:rPr>
          <w:lang w:val="es-ES" w:eastAsia="es-ES" w:bidi="es-ES"/>
          <w:w w:val="100"/>
          <w:spacing w:val="0"/>
          <w:color w:val="000000"/>
          <w:position w:val="0"/>
        </w:rPr>
        <w:t>’.</w:t>
      </w:r>
    </w:p>
    <w:p>
      <w:pPr>
        <w:pStyle w:val="Style11"/>
        <w:framePr w:w="5508" w:h="1956" w:hRule="exact" w:wrap="none" w:vAnchor="page" w:hAnchor="page" w:x="1508" w:y="7978"/>
        <w:widowControl w:val="0"/>
        <w:keepNext w:val="0"/>
        <w:keepLines w:val="0"/>
        <w:shd w:val="clear" w:color="auto" w:fill="auto"/>
        <w:bidi w:val="0"/>
        <w:jc w:val="left"/>
        <w:spacing w:before="0" w:after="0" w:line="168" w:lineRule="exact"/>
        <w:ind w:left="560" w:right="0" w:firstLine="0"/>
      </w:pPr>
      <w:r>
        <w:rPr>
          <w:lang w:val="es-ES" w:eastAsia="es-ES" w:bidi="es-ES"/>
          <w:w w:val="100"/>
          <w:spacing w:val="0"/>
          <w:color w:val="000000"/>
          <w:position w:val="0"/>
        </w:rPr>
        <w:t xml:space="preserve">S </w:t>
      </w:r>
      <w:r>
        <w:rPr>
          <w:rStyle w:val="CharStyle152"/>
        </w:rPr>
        <w:t>iiprn,</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- 1 y 80.</w:t>
      </w:r>
    </w:p>
    <w:p>
      <w:pPr>
        <w:pStyle w:val="Style148"/>
        <w:framePr w:w="5508" w:h="1956" w:hRule="exact" w:wrap="none" w:vAnchor="page" w:hAnchor="page" w:x="1508" w:y="7978"/>
        <w:widowControl w:val="0"/>
        <w:keepNext w:val="0"/>
        <w:keepLines w:val="0"/>
        <w:shd w:val="clear" w:color="auto" w:fill="auto"/>
        <w:bidi w:val="0"/>
        <w:spacing w:before="0" w:after="0"/>
        <w:ind w:left="0" w:right="0" w:firstLine="400"/>
      </w:pPr>
      <w:r>
        <w:rPr>
          <w:rStyle w:val="CharStyle150"/>
          <w:i w:val="0"/>
          <w:iCs w:val="0"/>
        </w:rPr>
        <w:t xml:space="preserve">3° </w:t>
      </w:r>
      <w:r>
        <w:rPr>
          <w:rStyle w:val="CharStyle271"/>
          <w:i w:val="0"/>
          <w:iCs w:val="0"/>
        </w:rPr>
        <w:t xml:space="preserve">Goi.dsci imidt, </w:t>
      </w:r>
      <w:r>
        <w:rPr>
          <w:lang w:val="es-ES" w:eastAsia="es-ES" w:bidi="es-ES"/>
          <w:w w:val="100"/>
          <w:spacing w:val="0"/>
          <w:color w:val="000000"/>
          <w:position w:val="0"/>
        </w:rPr>
        <w:t>Der Proze** al* Rechtslage,</w:t>
      </w:r>
      <w:r>
        <w:rPr>
          <w:rStyle w:val="CharStyle150"/>
          <w:i w:val="0"/>
          <w:iCs w:val="0"/>
        </w:rPr>
        <w:t xml:space="preserve"> Berlín, 1925; ídem, </w:t>
      </w:r>
      <w:r>
        <w:rPr>
          <w:lang w:val="es-ES" w:eastAsia="es-ES" w:bidi="es-ES"/>
          <w:w w:val="100"/>
          <w:spacing w:val="0"/>
          <w:color w:val="000000"/>
          <w:position w:val="0"/>
        </w:rPr>
        <w:t>Teoría general del derecho,</w:t>
      </w:r>
      <w:r>
        <w:rPr>
          <w:rStyle w:val="CharStyle150"/>
          <w:i w:val="0"/>
          <w:iCs w:val="0"/>
        </w:rPr>
        <w:t xml:space="preserve"> Barcelona, 1936. Sobro esta construcción, también, </w:t>
      </w:r>
      <w:r>
        <w:rPr>
          <w:lang w:val="es-ES" w:eastAsia="es-ES" w:bidi="es-ES"/>
          <w:w w:val="100"/>
          <w:spacing w:val="0"/>
          <w:color w:val="000000"/>
          <w:position w:val="0"/>
        </w:rPr>
        <w:t>Lo* problema* generóle</w:t>
      </w:r>
      <w:r>
        <w:rPr>
          <w:rStyle w:val="CharStyle150"/>
          <w:i w:val="0"/>
          <w:iCs w:val="0"/>
        </w:rPr>
        <w:t xml:space="preserve">s </w:t>
      </w:r>
      <w:r>
        <w:rPr>
          <w:lang w:val="es-ES" w:eastAsia="es-ES" w:bidi="es-ES"/>
          <w:w w:val="100"/>
          <w:spacing w:val="0"/>
          <w:color w:val="000000"/>
          <w:position w:val="0"/>
        </w:rPr>
        <w:t>del</w:t>
      </w:r>
    </w:p>
    <w:p>
      <w:pPr>
        <w:framePr w:wrap="none" w:vAnchor="page" w:hAnchor="page" w:x="2992" w:y="2686"/>
        <w:widowControl w:val="0"/>
        <w:rPr>
          <w:sz w:val="2"/>
          <w:szCs w:val="2"/>
        </w:rPr>
      </w:pPr>
      <w:r>
        <w:pict>
          <v:shape id="_x0000_s1036" type="#_x0000_t75" style="width:132pt;height:35pt;">
            <v:imagedata r:id="rId25" r:href="rId26"/>
          </v:shape>
        </w:pic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98"/>
        <w:framePr w:wrap="none" w:vAnchor="page" w:hAnchor="page" w:x="3584" w:y="1182"/>
        <w:widowControl w:val="0"/>
        <w:keepNext w:val="0"/>
        <w:keepLines w:val="0"/>
        <w:shd w:val="clear" w:color="auto" w:fill="auto"/>
        <w:bidi w:val="0"/>
        <w:jc w:val="left"/>
        <w:spacing w:before="0" w:after="0" w:line="160" w:lineRule="exact"/>
        <w:ind w:left="0" w:right="0" w:firstLine="0"/>
      </w:pPr>
      <w:r>
        <w:rPr>
          <w:rStyle w:val="CharStyle319"/>
        </w:rPr>
        <w:t xml:space="preserve">El </w:t>
      </w:r>
      <w:r>
        <w:rPr>
          <w:rStyle w:val="CharStyle265"/>
        </w:rPr>
        <w:t>proceso</w:t>
      </w:r>
    </w:p>
    <w:p>
      <w:pPr>
        <w:pStyle w:val="Style41"/>
        <w:framePr w:wrap="none" w:vAnchor="page" w:hAnchor="page" w:x="6500" w:y="118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m</w:t>
      </w:r>
    </w:p>
    <w:p>
      <w:pPr>
        <w:pStyle w:val="Style5"/>
        <w:framePr w:w="5496" w:h="6122" w:hRule="exact" w:wrap="none" w:vAnchor="page" w:hAnchor="page" w:x="1296" w:y="160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proceso no es relación, según este particular modo de ver, sino </w:t>
      </w:r>
      <w:r>
        <w:rPr>
          <w:rStyle w:val="CharStyle23"/>
        </w:rPr>
        <w:t>situación,</w:t>
      </w:r>
      <w:r>
        <w:rPr>
          <w:lang w:val="es-ES" w:eastAsia="es-ES" w:bidi="es-ES"/>
          <w:w w:val="100"/>
          <w:spacing w:val="0"/>
          <w:color w:val="000000"/>
          <w:position w:val="0"/>
        </w:rPr>
        <w:t xml:space="preserve"> esto es, el estado de una persona desde el punto de vista de la sentencia judicial, que se espera con arreglo a las normas jurídicas.</w:t>
      </w:r>
    </w:p>
    <w:p>
      <w:pPr>
        <w:pStyle w:val="Style5"/>
        <w:framePr w:w="5496" w:h="6122" w:hRule="exact" w:wrap="none" w:vAnchor="page" w:hAnchor="page" w:x="1296" w:y="160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Para comprender la diferencia entre una doctrina y la otra, es menester remontarse hasta ciertos aspectos de la teoría general y has</w:t>
        <w:softHyphen/>
        <w:t>ta lo que el autor de ésta llamó con anterioridad "derecho justicial material"</w:t>
      </w:r>
      <w:r>
        <w:rPr>
          <w:lang w:val="es-ES" w:eastAsia="es-ES" w:bidi="es-ES"/>
          <w:vertAlign w:val="superscript"/>
          <w:w w:val="100"/>
          <w:spacing w:val="0"/>
          <w:color w:val="000000"/>
          <w:position w:val="0"/>
        </w:rPr>
        <w:t>* 31</w:t>
      </w:r>
      <w:r>
        <w:rPr>
          <w:lang w:val="es-ES" w:eastAsia="es-ES" w:bidi="es-ES"/>
          <w:w w:val="100"/>
          <w:spacing w:val="0"/>
          <w:color w:val="000000"/>
          <w:position w:val="0"/>
        </w:rPr>
        <w:t>. La presencia de este derecho en sus relaciones con el de</w:t>
        <w:softHyphen/>
        <w:t xml:space="preserve">recho privado y con el derecho político se advierte en la primera página de </w:t>
      </w:r>
      <w:r>
        <w:rPr>
          <w:rStyle w:val="CharStyle23"/>
        </w:rPr>
        <w:t>El proceso como situación jurídica.</w:t>
      </w:r>
    </w:p>
    <w:p>
      <w:pPr>
        <w:pStyle w:val="Style5"/>
        <w:framePr w:w="5496" w:h="6122" w:hRule="exact" w:wrap="none" w:vAnchor="page" w:hAnchor="page" w:x="1296" w:y="160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Bajo el amparo de un dístico de </w:t>
      </w:r>
      <w:r>
        <w:rPr>
          <w:rStyle w:val="CharStyle329"/>
        </w:rPr>
        <w:t>Spengler</w:t>
      </w:r>
      <w:r>
        <w:rPr>
          <w:rStyle w:val="CharStyle347"/>
          <w:vertAlign w:val="superscript"/>
        </w:rPr>
        <w:t>32</w:t>
      </w:r>
      <w:r>
        <w:rPr>
          <w:rStyle w:val="CharStyle330"/>
        </w:rPr>
        <w:t xml:space="preserve"> </w:t>
      </w:r>
      <w:r>
        <w:rPr>
          <w:lang w:val="es-ES" w:eastAsia="es-ES" w:bidi="es-ES"/>
          <w:w w:val="100"/>
          <w:spacing w:val="0"/>
          <w:color w:val="000000"/>
          <w:position w:val="0"/>
        </w:rPr>
        <w:t>que insta a sustituir la justicia estática de los romanos por una justicia dinámica, el autor advierte que el espectáculo de la guerra le deparó el convencimiento de que el vencedor puede llegar a disfrutar un derecho que se legiti</w:t>
        <w:softHyphen/>
        <w:t>ma por la sola razón de la lucha. En tiempo de paz el derecho es estático y constituye algo así como un reinado intocable: esta situa</w:t>
        <w:softHyphen/>
        <w:t>ción del derecho político se proyecta en forma idéntica al orden del derecho privado. Pero estalla la guerra y entonces todo el derecho se pone en la punta de la espada: los derechos más intangibles quedan afectados por la lucha y todo el derecho, en su plenitud, no es sino un conjunto de posibilidades, de cargas y de expectativas. De la misma manera, también en el proceso, el derecho queda reducido a posibilida</w:t>
        <w:softHyphen/>
        <w:t>des, cargas y expectativas, ya que no otra cosa constituye ese estado de incertidumbre que sigue a la demanda y que hace que, en razón del ejercicio o de la negligencia o abandono de la actividad, pueda ocurrir que, como en la guerra, se reconozcan derechos que no existen.</w:t>
      </w:r>
    </w:p>
    <w:p>
      <w:pPr>
        <w:pStyle w:val="Style5"/>
        <w:framePr w:w="5496" w:h="6122" w:hRule="exact" w:wrap="none" w:vAnchor="page" w:hAnchor="page" w:x="1296" w:y="160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 evidente que esta simple imagen tomada del derecho político, nada tiene que ver con la primitiva configuración bélica de la acción, sino que es una metáfora que permitirá luego distinguir dos grandes ramas de imperativos jurídicos: por un lado, las normas que represen-</w:t>
      </w:r>
    </w:p>
    <w:p>
      <w:pPr>
        <w:pStyle w:val="Style31"/>
        <w:framePr w:w="5480" w:h="1382" w:hRule="exact" w:wrap="none" w:vAnchor="page" w:hAnchor="page" w:x="1308" w:y="7940"/>
        <w:widowControl w:val="0"/>
        <w:keepNext w:val="0"/>
        <w:keepLines w:val="0"/>
        <w:shd w:val="clear" w:color="auto" w:fill="auto"/>
        <w:bidi w:val="0"/>
        <w:spacing w:before="0" w:after="0" w:line="168" w:lineRule="exact"/>
        <w:ind w:left="0" w:right="0" w:firstLine="0"/>
      </w:pPr>
      <w:r>
        <w:rPr>
          <w:rStyle w:val="CharStyle35"/>
        </w:rPr>
        <w:t>derccho,</w:t>
      </w:r>
      <w:r>
        <w:rPr>
          <w:lang w:val="es-ES" w:eastAsia="es-ES" w:bidi="es-ES"/>
          <w:w w:val="100"/>
          <w:spacing w:val="0"/>
          <w:color w:val="000000"/>
          <w:position w:val="0"/>
        </w:rPr>
        <w:t xml:space="preserve"> Buenos Aires, 1944, traducido al italiano, </w:t>
      </w:r>
      <w:r>
        <w:rPr>
          <w:lang w:val="it-IT" w:eastAsia="it-IT" w:bidi="it-IT"/>
          <w:w w:val="100"/>
          <w:spacing w:val="0"/>
          <w:color w:val="000000"/>
          <w:position w:val="0"/>
        </w:rPr>
        <w:t xml:space="preserve">Padova, </w:t>
      </w:r>
      <w:r>
        <w:rPr>
          <w:lang w:val="es-ES" w:eastAsia="es-ES" w:bidi="es-ES"/>
          <w:w w:val="100"/>
          <w:spacing w:val="0"/>
          <w:color w:val="000000"/>
          <w:position w:val="0"/>
        </w:rPr>
        <w:t xml:space="preserve">1950. </w:t>
      </w:r>
      <w:r>
        <w:rPr>
          <w:rStyle w:val="CharStyle120"/>
        </w:rPr>
        <w:t xml:space="preserve">Podetti, </w:t>
      </w:r>
      <w:r>
        <w:rPr>
          <w:rStyle w:val="CharStyle35"/>
        </w:rPr>
        <w:t xml:space="preserve">La ciencia del proceso y ¡as teorías de </w:t>
      </w:r>
      <w:r>
        <w:rPr>
          <w:rStyle w:val="CharStyle35"/>
          <w:lang w:val="en-US" w:eastAsia="en-US" w:bidi="en-US"/>
        </w:rPr>
        <w:t>Goldschmidt,</w:t>
      </w:r>
      <w:r>
        <w:rPr>
          <w:lang w:val="en-US" w:eastAsia="en-US" w:bidi="en-US"/>
          <w:w w:val="100"/>
          <w:spacing w:val="0"/>
          <w:color w:val="000000"/>
          <w:position w:val="0"/>
        </w:rPr>
        <w:t xml:space="preserve"> </w:t>
      </w:r>
      <w:r>
        <w:rPr>
          <w:lang w:val="es-ES" w:eastAsia="es-ES" w:bidi="es-ES"/>
          <w:w w:val="100"/>
          <w:spacing w:val="0"/>
          <w:color w:val="000000"/>
          <w:position w:val="0"/>
        </w:rPr>
        <w:t xml:space="preserve">en "Antología Jurídica", Buenos Aires, 1938; </w:t>
      </w:r>
      <w:r>
        <w:rPr>
          <w:rStyle w:val="CharStyle120"/>
          <w:lang w:val="it-IT" w:eastAsia="it-IT" w:bidi="it-IT"/>
        </w:rPr>
        <w:t>Cala</w:t>
        <w:softHyphen/>
        <w:t xml:space="preserve">mandrei, </w:t>
      </w:r>
      <w:r>
        <w:rPr>
          <w:rStyle w:val="CharStyle35"/>
        </w:rPr>
        <w:t xml:space="preserve">U </w:t>
      </w:r>
      <w:r>
        <w:rPr>
          <w:rStyle w:val="CharStyle35"/>
          <w:lang w:val="it-IT" w:eastAsia="it-IT" w:bidi="it-IT"/>
        </w:rPr>
        <w:t>processo come situazione giuridica,</w:t>
      </w:r>
      <w:r>
        <w:rPr>
          <w:lang w:val="it-IT" w:eastAsia="it-IT" w:bidi="it-IT"/>
          <w:w w:val="100"/>
          <w:spacing w:val="0"/>
          <w:color w:val="000000"/>
          <w:position w:val="0"/>
        </w:rPr>
        <w:t xml:space="preserve"> </w:t>
      </w:r>
      <w:r>
        <w:rPr>
          <w:lang w:val="es-ES" w:eastAsia="es-ES" w:bidi="es-ES"/>
          <w:w w:val="100"/>
          <w:spacing w:val="0"/>
          <w:color w:val="000000"/>
          <w:position w:val="0"/>
        </w:rPr>
        <w:t xml:space="preserve">en "Riv. D. P. C.", 1927,1, p. 219; </w:t>
      </w:r>
      <w:r>
        <w:rPr>
          <w:rStyle w:val="CharStyle120"/>
          <w:lang w:val="it-IT" w:eastAsia="it-IT" w:bidi="it-IT"/>
        </w:rPr>
        <w:t xml:space="preserve">Moretti, </w:t>
      </w:r>
      <w:r>
        <w:rPr>
          <w:rStyle w:val="CharStyle35"/>
        </w:rPr>
        <w:t xml:space="preserve">El profesor James </w:t>
      </w:r>
      <w:r>
        <w:rPr>
          <w:rStyle w:val="CharStyle35"/>
          <w:lang w:val="en-US" w:eastAsia="en-US" w:bidi="en-US"/>
        </w:rPr>
        <w:t>Goldschmidt,</w:t>
      </w:r>
      <w:r>
        <w:rPr>
          <w:lang w:val="en-US" w:eastAsia="en-US" w:bidi="en-US"/>
          <w:w w:val="100"/>
          <w:spacing w:val="0"/>
          <w:color w:val="000000"/>
          <w:position w:val="0"/>
        </w:rPr>
        <w:t xml:space="preserve"> </w:t>
      </w:r>
      <w:r>
        <w:rPr>
          <w:lang w:val="es-ES" w:eastAsia="es-ES" w:bidi="es-ES"/>
          <w:w w:val="100"/>
          <w:spacing w:val="0"/>
          <w:color w:val="000000"/>
          <w:position w:val="0"/>
        </w:rPr>
        <w:t xml:space="preserve">en "L. J. U.", 1 julio 1940; </w:t>
      </w:r>
      <w:r>
        <w:rPr>
          <w:rStyle w:val="CharStyle120"/>
        </w:rPr>
        <w:t xml:space="preserve">Liebman, </w:t>
      </w:r>
      <w:r>
        <w:rPr>
          <w:lang w:val="es-ES" w:eastAsia="es-ES" w:bidi="es-ES"/>
          <w:w w:val="100"/>
          <w:spacing w:val="0"/>
          <w:color w:val="000000"/>
          <w:position w:val="0"/>
        </w:rPr>
        <w:t>/</w:t>
      </w:r>
      <w:r>
        <w:rPr>
          <w:rStyle w:val="CharStyle35"/>
        </w:rPr>
        <w:t xml:space="preserve">ames </w:t>
      </w:r>
      <w:r>
        <w:rPr>
          <w:rStyle w:val="CharStyle35"/>
          <w:lang w:val="en-US" w:eastAsia="en-US" w:bidi="en-US"/>
        </w:rPr>
        <w:t>Goldschmidt,</w:t>
      </w:r>
      <w:r>
        <w:rPr>
          <w:lang w:val="en-US" w:eastAsia="en-US" w:bidi="en-US"/>
          <w:w w:val="100"/>
          <w:spacing w:val="0"/>
          <w:color w:val="000000"/>
          <w:position w:val="0"/>
        </w:rPr>
        <w:t xml:space="preserve"> </w:t>
      </w:r>
      <w:r>
        <w:rPr>
          <w:lang w:val="es-ES" w:eastAsia="es-ES" w:bidi="es-ES"/>
          <w:w w:val="100"/>
          <w:spacing w:val="0"/>
          <w:color w:val="000000"/>
          <w:position w:val="0"/>
        </w:rPr>
        <w:t xml:space="preserve">en "L. J. U.", 2 julio 1940; </w:t>
      </w:r>
      <w:r>
        <w:rPr>
          <w:rStyle w:val="CharStyle120"/>
          <w:lang w:val="en-US" w:eastAsia="en-US" w:bidi="en-US"/>
        </w:rPr>
        <w:t xml:space="preserve">Loreto, </w:t>
      </w:r>
      <w:r>
        <w:rPr>
          <w:lang w:val="es-ES" w:eastAsia="es-ES" w:bidi="es-ES"/>
          <w:w w:val="100"/>
          <w:spacing w:val="0"/>
          <w:color w:val="000000"/>
          <w:position w:val="0"/>
        </w:rPr>
        <w:t>J</w:t>
      </w:r>
      <w:r>
        <w:rPr>
          <w:rStyle w:val="CharStyle35"/>
        </w:rPr>
        <w:t xml:space="preserve">ames </w:t>
      </w:r>
      <w:r>
        <w:rPr>
          <w:rStyle w:val="CharStyle35"/>
          <w:lang w:val="en-US" w:eastAsia="en-US" w:bidi="en-US"/>
        </w:rPr>
        <w:t>Goldschmidt,</w:t>
      </w:r>
      <w:r>
        <w:rPr>
          <w:lang w:val="en-US" w:eastAsia="en-US" w:bidi="en-US"/>
          <w:w w:val="100"/>
          <w:spacing w:val="0"/>
          <w:color w:val="000000"/>
          <w:position w:val="0"/>
        </w:rPr>
        <w:t xml:space="preserve"> </w:t>
      </w:r>
      <w:r>
        <w:rPr>
          <w:lang w:val="es-ES" w:eastAsia="es-ES" w:bidi="es-ES"/>
          <w:w w:val="100"/>
          <w:spacing w:val="0"/>
          <w:color w:val="000000"/>
          <w:position w:val="0"/>
        </w:rPr>
        <w:t xml:space="preserve">en "Revista del Colegio de Abogados del Distrito Federal", Caracas, julio-agosto 1940, p. 44; </w:t>
      </w:r>
      <w:r>
        <w:rPr>
          <w:rStyle w:val="CharStyle120"/>
        </w:rPr>
        <w:t xml:space="preserve">Juárez Echecaray, </w:t>
      </w:r>
      <w:r>
        <w:rPr>
          <w:rStyle w:val="CharStyle35"/>
        </w:rPr>
        <w:t xml:space="preserve">El profesor ¡ames </w:t>
      </w:r>
      <w:r>
        <w:rPr>
          <w:rStyle w:val="CharStyle35"/>
          <w:lang w:val="en-US" w:eastAsia="en-US" w:bidi="en-US"/>
        </w:rPr>
        <w:t>Goldschmidt,</w:t>
      </w:r>
      <w:r>
        <w:rPr>
          <w:lang w:val="en-US" w:eastAsia="en-US" w:bidi="en-US"/>
          <w:w w:val="100"/>
          <w:spacing w:val="0"/>
          <w:color w:val="000000"/>
          <w:position w:val="0"/>
        </w:rPr>
        <w:t xml:space="preserve"> </w:t>
      </w:r>
      <w:r>
        <w:rPr>
          <w:lang w:val="es-ES" w:eastAsia="es-ES" w:bidi="es-ES"/>
          <w:w w:val="100"/>
          <w:spacing w:val="0"/>
          <w:color w:val="000000"/>
          <w:position w:val="0"/>
        </w:rPr>
        <w:t xml:space="preserve">en "La Ley", t. 19, </w:t>
      </w:r>
      <w:r>
        <w:rPr>
          <w:lang w:val="en-US" w:eastAsia="en-US" w:bidi="en-US"/>
          <w:w w:val="100"/>
          <w:spacing w:val="0"/>
          <w:color w:val="000000"/>
          <w:position w:val="0"/>
        </w:rPr>
        <w:t xml:space="preserve">see. </w:t>
      </w:r>
      <w:r>
        <w:rPr>
          <w:lang w:val="es-ES" w:eastAsia="es-ES" w:bidi="es-ES"/>
          <w:w w:val="100"/>
          <w:spacing w:val="0"/>
          <w:color w:val="000000"/>
          <w:position w:val="0"/>
        </w:rPr>
        <w:t xml:space="preserve">Doct., p. 41. Últimamente, </w:t>
      </w:r>
      <w:r>
        <w:rPr>
          <w:rStyle w:val="CharStyle120"/>
          <w:lang w:val="en-US" w:eastAsia="en-US" w:bidi="en-US"/>
        </w:rPr>
        <w:t xml:space="preserve">Treves, </w:t>
      </w:r>
      <w:r>
        <w:rPr>
          <w:rStyle w:val="CharStyle35"/>
        </w:rPr>
        <w:t>El testa</w:t>
        <w:softHyphen/>
        <w:t>mento filosófico de un procesalista,</w:t>
      </w:r>
      <w:r>
        <w:rPr>
          <w:lang w:val="es-ES" w:eastAsia="es-ES" w:bidi="es-ES"/>
          <w:w w:val="100"/>
          <w:spacing w:val="0"/>
          <w:color w:val="000000"/>
          <w:position w:val="0"/>
        </w:rPr>
        <w:t xml:space="preserve"> en </w:t>
      </w:r>
      <w:r>
        <w:rPr>
          <w:lang w:val="en-US" w:eastAsia="en-US" w:bidi="en-US"/>
          <w:w w:val="100"/>
          <w:spacing w:val="0"/>
          <w:color w:val="000000"/>
          <w:position w:val="0"/>
        </w:rPr>
        <w:t xml:space="preserve">"Rev. </w:t>
      </w:r>
      <w:r>
        <w:rPr>
          <w:lang w:val="es-ES" w:eastAsia="es-ES" w:bidi="es-ES"/>
          <w:w w:val="100"/>
          <w:spacing w:val="0"/>
          <w:color w:val="000000"/>
          <w:position w:val="0"/>
        </w:rPr>
        <w:t>D. P.", 1946, III, p. 187.</w:t>
      </w:r>
    </w:p>
    <w:p>
      <w:pPr>
        <w:pStyle w:val="Style31"/>
        <w:framePr w:w="5480" w:h="514" w:hRule="exact" w:wrap="none" w:vAnchor="page" w:hAnchor="page" w:x="1308" w:y="9320"/>
        <w:tabs>
          <w:tab w:leader="none" w:pos="524" w:val="left"/>
        </w:tabs>
        <w:widowControl w:val="0"/>
        <w:keepNext w:val="0"/>
        <w:keepLines w:val="0"/>
        <w:shd w:val="clear" w:color="auto" w:fill="auto"/>
        <w:bidi w:val="0"/>
        <w:spacing w:before="0" w:after="0" w:line="168" w:lineRule="exact"/>
        <w:ind w:left="0" w:right="0" w:firstLine="380"/>
      </w:pPr>
      <w:r>
        <w:rPr>
          <w:rStyle w:val="CharStyle120"/>
          <w:vertAlign w:val="superscript"/>
        </w:rPr>
        <w:t>31</w:t>
      </w:r>
      <w:r>
        <w:rPr>
          <w:rStyle w:val="CharStyle120"/>
        </w:rPr>
        <w:tab/>
      </w:r>
      <w:r>
        <w:rPr>
          <w:rStyle w:val="CharStyle120"/>
          <w:lang w:val="en-US" w:eastAsia="en-US" w:bidi="en-US"/>
        </w:rPr>
        <w:t xml:space="preserve">Goldschmidt, </w:t>
      </w:r>
      <w:r>
        <w:rPr>
          <w:rStyle w:val="CharStyle35"/>
        </w:rPr>
        <w:t>Materielles</w:t>
      </w:r>
      <w:r>
        <w:rPr>
          <w:lang w:val="es-ES" w:eastAsia="es-ES" w:bidi="es-ES"/>
          <w:w w:val="100"/>
          <w:spacing w:val="0"/>
          <w:color w:val="000000"/>
          <w:position w:val="0"/>
        </w:rPr>
        <w:t xml:space="preserve"> </w:t>
      </w:r>
      <w:r>
        <w:rPr>
          <w:rStyle w:val="CharStyle35"/>
        </w:rPr>
        <w:t>/ustizreclit,</w:t>
      </w:r>
      <w:r>
        <w:rPr>
          <w:lang w:val="es-ES" w:eastAsia="es-ES" w:bidi="es-ES"/>
          <w:w w:val="100"/>
          <w:spacing w:val="0"/>
          <w:color w:val="000000"/>
          <w:position w:val="0"/>
        </w:rPr>
        <w:t xml:space="preserve"> en "Festgabe fiir Hiibler", 1905. Este estu</w:t>
        <w:softHyphen/>
        <w:t xml:space="preserve">dio fue actualizado por R. </w:t>
      </w:r>
      <w:r>
        <w:rPr>
          <w:rStyle w:val="CharStyle120"/>
          <w:lang w:val="en-US" w:eastAsia="en-US" w:bidi="en-US"/>
        </w:rPr>
        <w:t xml:space="preserve">Goldschmidt, </w:t>
      </w:r>
      <w:r>
        <w:rPr>
          <w:lang w:val="es-ES" w:eastAsia="es-ES" w:bidi="es-ES"/>
          <w:w w:val="100"/>
          <w:spacing w:val="0"/>
          <w:color w:val="000000"/>
          <w:position w:val="0"/>
        </w:rPr>
        <w:t xml:space="preserve">bajo el título </w:t>
      </w:r>
      <w:r>
        <w:rPr>
          <w:rStyle w:val="CharStyle35"/>
        </w:rPr>
        <w:t>Derecho justicial materiaI civil, en Estudios en honor de</w:t>
      </w:r>
      <w:r>
        <w:rPr>
          <w:lang w:val="es-ES" w:eastAsia="es-ES" w:bidi="es-ES"/>
          <w:w w:val="100"/>
          <w:spacing w:val="0"/>
          <w:color w:val="000000"/>
          <w:position w:val="0"/>
        </w:rPr>
        <w:t xml:space="preserve"> H. </w:t>
      </w:r>
      <w:r>
        <w:rPr>
          <w:rStyle w:val="CharStyle35"/>
        </w:rPr>
        <w:t>Alsina,</w:t>
      </w:r>
      <w:r>
        <w:rPr>
          <w:lang w:val="es-ES" w:eastAsia="es-ES" w:bidi="es-ES"/>
          <w:w w:val="100"/>
          <w:spacing w:val="0"/>
          <w:color w:val="000000"/>
          <w:position w:val="0"/>
        </w:rPr>
        <w:t xml:space="preserve"> p. 315; y traducido en </w:t>
      </w:r>
      <w:r>
        <w:rPr>
          <w:lang w:val="en-US" w:eastAsia="en-US" w:bidi="en-US"/>
          <w:w w:val="100"/>
          <w:spacing w:val="0"/>
          <w:color w:val="000000"/>
          <w:position w:val="0"/>
        </w:rPr>
        <w:t xml:space="preserve">"Rev. </w:t>
      </w:r>
      <w:r>
        <w:rPr>
          <w:lang w:val="es-ES" w:eastAsia="es-ES" w:bidi="es-ES"/>
          <w:w w:val="100"/>
          <w:spacing w:val="0"/>
          <w:color w:val="000000"/>
          <w:position w:val="0"/>
        </w:rPr>
        <w:t>D. P", t. 4, p. 1.</w:t>
      </w:r>
    </w:p>
    <w:p>
      <w:pPr>
        <w:pStyle w:val="Style36"/>
        <w:framePr w:w="5480" w:h="198" w:hRule="exact" w:wrap="none" w:vAnchor="page" w:hAnchor="page" w:x="1308" w:y="9836"/>
        <w:tabs>
          <w:tab w:leader="none" w:pos="576" w:val="left"/>
        </w:tabs>
        <w:widowControl w:val="0"/>
        <w:keepNext w:val="0"/>
        <w:keepLines w:val="0"/>
        <w:shd w:val="clear" w:color="auto" w:fill="auto"/>
        <w:bidi w:val="0"/>
        <w:jc w:val="both"/>
        <w:spacing w:before="0" w:after="0" w:line="168" w:lineRule="exact"/>
        <w:ind w:left="380" w:right="0" w:firstLine="0"/>
      </w:pPr>
      <w:r>
        <w:rPr>
          <w:rStyle w:val="CharStyle40"/>
          <w:i w:val="0"/>
          <w:iCs w:val="0"/>
        </w:rPr>
        <w:t>32</w:t>
        <w:tab/>
      </w:r>
      <w:r>
        <w:rPr>
          <w:rStyle w:val="CharStyle206"/>
          <w:i/>
          <w:iCs/>
        </w:rPr>
        <w:t>Iji</w:t>
      </w:r>
      <w:r>
        <w:rPr>
          <w:lang w:val="es-ES" w:eastAsia="es-ES" w:bidi="es-ES"/>
          <w:w w:val="100"/>
          <w:spacing w:val="0"/>
          <w:color w:val="000000"/>
          <w:position w:val="0"/>
        </w:rPr>
        <w:t xml:space="preserve"> decadencia de Occidente,</w:t>
      </w:r>
      <w:r>
        <w:rPr>
          <w:rStyle w:val="CharStyle40"/>
          <w:i w:val="0"/>
          <w:iCs w:val="0"/>
        </w:rPr>
        <w:t xml:space="preserve"> t. II, p. 98.</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67"/>
        <w:framePr w:wrap="none" w:vAnchor="page" w:hAnchor="page" w:x="1520" w:y="1128"/>
        <w:widowControl w:val="0"/>
        <w:keepNext w:val="0"/>
        <w:keepLines w:val="0"/>
        <w:shd w:val="clear" w:color="auto" w:fill="auto"/>
        <w:bidi w:val="0"/>
        <w:jc w:val="left"/>
        <w:spacing w:before="0" w:after="0" w:line="180" w:lineRule="exact"/>
        <w:ind w:left="0" w:right="0" w:firstLine="0"/>
      </w:pPr>
      <w:r>
        <w:rPr>
          <w:lang w:val="de-DE" w:eastAsia="de-DE" w:bidi="de-DE"/>
          <w:w w:val="100"/>
          <w:spacing w:val="0"/>
          <w:color w:val="000000"/>
          <w:position w:val="0"/>
        </w:rPr>
        <w:t>112</w:t>
      </w:r>
    </w:p>
    <w:p>
      <w:pPr>
        <w:pStyle w:val="Style122"/>
        <w:framePr w:wrap="none" w:vAnchor="page" w:hAnchor="page" w:x="2616" w:y="115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2" w:h="6834" w:hRule="exact" w:wrap="none" w:vAnchor="page" w:hAnchor="page" w:x="1504" w:y="1570"/>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tan imperativos a los individuos, señalándoles determinada conducta en su actividad social; por otro, los imperativos que constituyen me</w:t>
        <w:softHyphen/>
        <w:t>didas para el juicio del juez.</w:t>
      </w:r>
    </w:p>
    <w:p>
      <w:pPr>
        <w:pStyle w:val="Style5"/>
        <w:framePr w:w="5472" w:h="6834" w:hRule="exact" w:wrap="none" w:vAnchor="page" w:hAnchor="page" w:x="1504" w:y="15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Este doble orden de imperativos señala la condición del derecho en su función </w:t>
      </w:r>
      <w:r>
        <w:rPr>
          <w:lang w:val="en-US" w:eastAsia="en-US" w:bidi="en-US"/>
          <w:w w:val="100"/>
          <w:spacing w:val="0"/>
          <w:color w:val="000000"/>
          <w:position w:val="0"/>
        </w:rPr>
        <w:t xml:space="preserve">extrajudicial </w:t>
      </w:r>
      <w:r>
        <w:rPr>
          <w:lang w:val="es-ES" w:eastAsia="es-ES" w:bidi="es-ES"/>
          <w:w w:val="100"/>
          <w:spacing w:val="0"/>
          <w:color w:val="000000"/>
          <w:position w:val="0"/>
        </w:rPr>
        <w:t>y judicial: su función estática y su función dinámica.</w:t>
      </w:r>
    </w:p>
    <w:p>
      <w:pPr>
        <w:pStyle w:val="Style5"/>
        <w:framePr w:w="5472" w:h="6834" w:hRule="exact" w:wrap="none" w:vAnchor="page" w:hAnchor="page" w:x="1504" w:y="15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cuando el derecho asume la condición dinámica que le de</w:t>
        <w:softHyphen/>
        <w:t>para el proceso, se produce una mutación esencial en su estructura, ya que no podría hablarse allí propiamente de derechos, sino de posibi</w:t>
        <w:softHyphen/>
        <w:t>lidades (</w:t>
      </w:r>
      <w:r>
        <w:rPr>
          <w:rStyle w:val="CharStyle23"/>
          <w:lang w:val="de-DE" w:eastAsia="de-DE" w:bidi="de-DE"/>
        </w:rPr>
        <w:t>Möglichkeiten</w:t>
      </w:r>
      <w:r>
        <w:rPr>
          <w:lang w:val="es-ES" w:eastAsia="es-ES" w:bidi="es-ES"/>
          <w:w w:val="100"/>
          <w:spacing w:val="0"/>
          <w:color w:val="000000"/>
          <w:position w:val="0"/>
        </w:rPr>
        <w:t>) de que el derecho sea reconocido en la senten</w:t>
        <w:softHyphen/>
        <w:t>cia; de expectativas (</w:t>
      </w:r>
      <w:r>
        <w:rPr>
          <w:rStyle w:val="CharStyle23"/>
          <w:lang w:val="de-DE" w:eastAsia="de-DE" w:bidi="de-DE"/>
        </w:rPr>
        <w:t>Aussichten</w:t>
      </w:r>
      <w:r>
        <w:rPr>
          <w:lang w:val="es-ES" w:eastAsia="es-ES" w:bidi="es-ES"/>
          <w:w w:val="100"/>
          <w:spacing w:val="0"/>
          <w:color w:val="000000"/>
          <w:position w:val="0"/>
        </w:rPr>
        <w:t xml:space="preserve">) de obtener ese reconocimiento; y de cargas </w:t>
      </w:r>
      <w:r>
        <w:rPr>
          <w:rStyle w:val="CharStyle23"/>
          <w:lang w:val="de-DE" w:eastAsia="de-DE" w:bidi="de-DE"/>
        </w:rPr>
        <w:t>(Lasten),</w:t>
      </w:r>
      <w:r>
        <w:rPr>
          <w:lang w:val="de-DE" w:eastAsia="de-DE" w:bidi="de-DE"/>
          <w:w w:val="100"/>
          <w:spacing w:val="0"/>
          <w:color w:val="000000"/>
          <w:position w:val="0"/>
        </w:rPr>
        <w:t xml:space="preserve"> </w:t>
      </w:r>
      <w:r>
        <w:rPr>
          <w:lang w:val="es-ES" w:eastAsia="es-ES" w:bidi="es-ES"/>
          <w:w w:val="100"/>
          <w:spacing w:val="0"/>
          <w:color w:val="000000"/>
          <w:position w:val="0"/>
        </w:rPr>
        <w:t>o sea, imperativos o impulsos del propio interés para cumplir los actos procesales.</w:t>
      </w:r>
    </w:p>
    <w:p>
      <w:pPr>
        <w:pStyle w:val="Style5"/>
        <w:framePr w:w="5472" w:h="6834" w:hRule="exact" w:wrap="none" w:vAnchor="page" w:hAnchor="page" w:x="1504" w:y="15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Siendo esto así, no puede hablarse entonces de relación entre las partes y el juez, ni entre ellas mismas. El juez sentencia no ya porque esto constituya un derecho de las partes, sino porque es para él un deber funcional de carácter administrativo y político: las partes no están ligadas entre sí, sino que existen apenas estados de sujeción de ellas al orden jurídico en su conjunto de posibilidades, de expectativas y de cargas. Y esto no configura una relación, sino una situación, o sea, como se ha dicho, el estado de una persona frente a la sentencia judicial.</w:t>
      </w:r>
    </w:p>
    <w:p>
      <w:pPr>
        <w:pStyle w:val="Style5"/>
        <w:framePr w:w="5472" w:h="6834" w:hRule="exact" w:wrap="none" w:vAnchor="page" w:hAnchor="page" w:x="1504" w:y="15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Este concepto de situación jurídica había sido ya desarrollado con anterioridad para todo el derecho privado</w:t>
      </w:r>
      <w:r>
        <w:rPr>
          <w:lang w:val="es-ES" w:eastAsia="es-ES" w:bidi="es-ES"/>
          <w:vertAlign w:val="superscript"/>
          <w:w w:val="100"/>
          <w:spacing w:val="0"/>
          <w:color w:val="000000"/>
          <w:position w:val="0"/>
        </w:rPr>
        <w:t>33</w:t>
      </w:r>
      <w:r>
        <w:rPr>
          <w:lang w:val="es-ES" w:eastAsia="es-ES" w:bidi="es-ES"/>
          <w:w w:val="100"/>
          <w:spacing w:val="0"/>
          <w:color w:val="000000"/>
          <w:position w:val="0"/>
        </w:rPr>
        <w:t>. Pero la doctrina procesal 'sostiene que ese concepto no es sino específicamente relativo al juicio.</w:t>
      </w:r>
    </w:p>
    <w:p>
      <w:pPr>
        <w:pStyle w:val="Style5"/>
        <w:framePr w:w="5472" w:h="6834" w:hRule="exact" w:wrap="none" w:vAnchor="page" w:hAnchor="page" w:x="1504" w:y="15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doctrina de la situación jurídica, aunque reiteradamente cali</w:t>
        <w:softHyphen/>
        <w:t>ficada de genial, no ha logrado obtener entre los autores latinos y americanos una adhesión considerable.</w:t>
      </w:r>
    </w:p>
    <w:p>
      <w:pPr>
        <w:pStyle w:val="Style5"/>
        <w:framePr w:w="5472" w:h="6834" w:hRule="exact" w:wrap="none" w:vAnchor="page" w:hAnchor="page" w:x="1504" w:y="15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le ha reprochado que no describe el proceso tal como debe ser técnicamente, sino tal como resulta de sus deformaciones en la reali</w:t>
        <w:softHyphen/>
        <w:t>dad</w:t>
      </w:r>
      <w:r>
        <w:rPr>
          <w:lang w:val="es-ES" w:eastAsia="es-ES" w:bidi="es-ES"/>
          <w:vertAlign w:val="superscript"/>
          <w:w w:val="100"/>
          <w:spacing w:val="0"/>
          <w:color w:val="000000"/>
          <w:position w:val="0"/>
        </w:rPr>
        <w:t>34</w:t>
      </w:r>
      <w:r>
        <w:rPr>
          <w:lang w:val="es-ES" w:eastAsia="es-ES" w:bidi="es-ES"/>
          <w:w w:val="100"/>
          <w:spacing w:val="0"/>
          <w:color w:val="000000"/>
          <w:position w:val="0"/>
        </w:rPr>
        <w:t>, que no puede hablarse de una situación sino de un conjunto de situaciones</w:t>
      </w:r>
      <w:r>
        <w:rPr>
          <w:lang w:val="es-ES" w:eastAsia="es-ES" w:bidi="es-ES"/>
          <w:vertAlign w:val="superscript"/>
          <w:w w:val="100"/>
          <w:spacing w:val="0"/>
          <w:color w:val="000000"/>
          <w:position w:val="0"/>
        </w:rPr>
        <w:t>35</w:t>
      </w:r>
      <w:r>
        <w:rPr>
          <w:lang w:val="es-ES" w:eastAsia="es-ES" w:bidi="es-ES"/>
          <w:w w:val="100"/>
          <w:spacing w:val="0"/>
          <w:color w:val="000000"/>
          <w:position w:val="0"/>
        </w:rPr>
        <w:t>, que subestima la condición del juez, el que pierde en la</w:t>
      </w:r>
    </w:p>
    <w:p>
      <w:pPr>
        <w:pStyle w:val="Style36"/>
        <w:framePr w:w="5456" w:h="374" w:hRule="exact" w:wrap="none" w:vAnchor="page" w:hAnchor="page" w:x="1504" w:y="8738"/>
        <w:tabs>
          <w:tab w:leader="none" w:pos="524" w:val="left"/>
        </w:tabs>
        <w:widowControl w:val="0"/>
        <w:keepNext w:val="0"/>
        <w:keepLines w:val="0"/>
        <w:shd w:val="clear" w:color="auto" w:fill="auto"/>
        <w:bidi w:val="0"/>
        <w:jc w:val="left"/>
        <w:spacing w:before="0" w:after="0" w:line="168" w:lineRule="exact"/>
        <w:ind w:left="0" w:right="0" w:firstLine="360"/>
      </w:pPr>
      <w:r>
        <w:rPr>
          <w:rStyle w:val="CharStyle39"/>
          <w:vertAlign w:val="superscript"/>
          <w:i w:val="0"/>
          <w:iCs w:val="0"/>
        </w:rPr>
        <w:t>33</w:t>
      </w:r>
      <w:r>
        <w:rPr>
          <w:rStyle w:val="CharStyle39"/>
          <w:i w:val="0"/>
          <w:iCs w:val="0"/>
        </w:rPr>
        <w:tab/>
      </w:r>
      <w:r>
        <w:rPr>
          <w:rStyle w:val="CharStyle39"/>
          <w:lang w:val="de-DE" w:eastAsia="de-DE" w:bidi="de-DE"/>
          <w:i w:val="0"/>
          <w:iCs w:val="0"/>
        </w:rPr>
        <w:t xml:space="preserve">Köhler, </w:t>
      </w:r>
      <w:r>
        <w:rPr>
          <w:rStyle w:val="CharStyle132"/>
          <w:i w:val="0"/>
          <w:iCs w:val="0"/>
        </w:rPr>
        <w:t xml:space="preserve">Prozess </w:t>
      </w:r>
      <w:r>
        <w:rPr>
          <w:lang w:val="de-DE" w:eastAsia="de-DE" w:bidi="de-DE"/>
          <w:w w:val="100"/>
          <w:spacing w:val="0"/>
          <w:color w:val="000000"/>
          <w:position w:val="0"/>
        </w:rPr>
        <w:t>als Rechtsverhältnis,</w:t>
      </w:r>
      <w:r>
        <w:rPr>
          <w:rStyle w:val="CharStyle40"/>
          <w:lang w:val="de-DE" w:eastAsia="de-DE" w:bidi="de-DE"/>
          <w:i w:val="0"/>
          <w:iCs w:val="0"/>
        </w:rPr>
        <w:t xml:space="preserve"> </w:t>
      </w:r>
      <w:r>
        <w:rPr>
          <w:rStyle w:val="CharStyle132"/>
          <w:i w:val="0"/>
          <w:iCs w:val="0"/>
        </w:rPr>
        <w:t xml:space="preserve">ps. 62 </w:t>
      </w:r>
      <w:r>
        <w:rPr>
          <w:rStyle w:val="CharStyle132"/>
          <w:lang w:val="es-ES" w:eastAsia="es-ES" w:bidi="es-ES"/>
          <w:i w:val="0"/>
          <w:iCs w:val="0"/>
        </w:rPr>
        <w:t xml:space="preserve">y </w:t>
      </w:r>
      <w:r>
        <w:rPr>
          <w:rStyle w:val="CharStyle132"/>
          <w:lang w:val="it-IT" w:eastAsia="it-IT" w:bidi="it-IT"/>
          <w:i w:val="0"/>
          <w:iCs w:val="0"/>
        </w:rPr>
        <w:t xml:space="preserve">ss.; </w:t>
      </w:r>
      <w:r>
        <w:rPr>
          <w:rStyle w:val="CharStyle38"/>
          <w:i w:val="0"/>
          <w:iCs w:val="0"/>
        </w:rPr>
        <w:t xml:space="preserve">ídem, </w:t>
      </w:r>
      <w:r>
        <w:rPr>
          <w:lang w:val="de-DE" w:eastAsia="de-DE" w:bidi="de-DE"/>
          <w:w w:val="100"/>
          <w:spacing w:val="0"/>
          <w:color w:val="000000"/>
          <w:position w:val="0"/>
        </w:rPr>
        <w:t>Gesammelte Beiträge zum Zivilprozess,</w:t>
      </w:r>
      <w:r>
        <w:rPr>
          <w:rStyle w:val="CharStyle40"/>
          <w:lang w:val="de-DE" w:eastAsia="de-DE" w:bidi="de-DE"/>
          <w:i w:val="0"/>
          <w:iCs w:val="0"/>
        </w:rPr>
        <w:t xml:space="preserve"> </w:t>
      </w:r>
      <w:r>
        <w:rPr>
          <w:rStyle w:val="CharStyle132"/>
          <w:i w:val="0"/>
          <w:iCs w:val="0"/>
        </w:rPr>
        <w:t xml:space="preserve">p. 219; ref. </w:t>
      </w:r>
      <w:r>
        <w:rPr>
          <w:rStyle w:val="CharStyle303"/>
          <w:lang w:val="de-DE" w:eastAsia="de-DE" w:bidi="de-DE"/>
          <w:i w:val="0"/>
          <w:iCs w:val="0"/>
        </w:rPr>
        <w:t xml:space="preserve">Goldschmidt, </w:t>
      </w:r>
      <w:r>
        <w:rPr>
          <w:lang w:val="de-DE" w:eastAsia="de-DE" w:bidi="de-DE"/>
          <w:w w:val="100"/>
          <w:spacing w:val="0"/>
          <w:color w:val="000000"/>
          <w:position w:val="0"/>
        </w:rPr>
        <w:t>Prozess als Rechtslage,</w:t>
      </w:r>
      <w:r>
        <w:rPr>
          <w:rStyle w:val="CharStyle40"/>
          <w:lang w:val="de-DE" w:eastAsia="de-DE" w:bidi="de-DE"/>
          <w:i w:val="0"/>
          <w:iCs w:val="0"/>
        </w:rPr>
        <w:t xml:space="preserve"> </w:t>
      </w:r>
      <w:r>
        <w:rPr>
          <w:rStyle w:val="CharStyle132"/>
          <w:i w:val="0"/>
          <w:iCs w:val="0"/>
        </w:rPr>
        <w:t xml:space="preserve">ps. 146 y </w:t>
      </w:r>
      <w:r>
        <w:rPr>
          <w:rStyle w:val="CharStyle132"/>
          <w:lang w:val="it-IT" w:eastAsia="it-IT" w:bidi="it-IT"/>
          <w:i w:val="0"/>
          <w:iCs w:val="0"/>
        </w:rPr>
        <w:t>ss.</w:t>
      </w:r>
    </w:p>
    <w:p>
      <w:pPr>
        <w:pStyle w:val="Style133"/>
        <w:framePr w:w="5456" w:h="678" w:hRule="exact" w:wrap="none" w:vAnchor="page" w:hAnchor="page" w:x="1504" w:y="9102"/>
        <w:tabs>
          <w:tab w:leader="none" w:pos="524" w:val="left"/>
        </w:tabs>
        <w:widowControl w:val="0"/>
        <w:keepNext w:val="0"/>
        <w:keepLines w:val="0"/>
        <w:shd w:val="clear" w:color="auto" w:fill="auto"/>
        <w:bidi w:val="0"/>
        <w:spacing w:before="0" w:after="0"/>
        <w:ind w:left="0" w:right="0" w:firstLine="360"/>
      </w:pPr>
      <w:r>
        <w:rPr>
          <w:rStyle w:val="CharStyle348"/>
          <w:lang w:val="de-DE" w:eastAsia="de-DE" w:bidi="de-DE"/>
          <w:vertAlign w:val="superscript"/>
        </w:rPr>
        <w:t>34</w:t>
      </w:r>
      <w:r>
        <w:rPr>
          <w:rStyle w:val="CharStyle348"/>
          <w:lang w:val="de-DE" w:eastAsia="de-DE" w:bidi="de-DE"/>
        </w:rPr>
        <w:tab/>
      </w:r>
      <w:r>
        <w:rPr>
          <w:rStyle w:val="CharStyle348"/>
        </w:rPr>
        <w:t xml:space="preserve">Calamandrei, </w:t>
      </w:r>
      <w:r>
        <w:rPr>
          <w:rStyle w:val="CharStyle135"/>
          <w:lang w:val="it-IT" w:eastAsia="it-IT" w:bidi="it-IT"/>
        </w:rPr>
        <w:t>Il processo come situazione giuridica,</w:t>
      </w:r>
      <w:r>
        <w:rPr>
          <w:rStyle w:val="CharStyle136"/>
          <w:lang w:val="it-IT" w:eastAsia="it-IT" w:bidi="it-IT"/>
        </w:rPr>
        <w:t xml:space="preserve"> </w:t>
      </w:r>
      <w:r>
        <w:rPr>
          <w:lang w:val="it-IT" w:eastAsia="it-IT" w:bidi="it-IT"/>
          <w:w w:val="100"/>
          <w:spacing w:val="0"/>
          <w:color w:val="000000"/>
          <w:position w:val="0"/>
        </w:rPr>
        <w:t xml:space="preserve">cit. Sin embargo, </w:t>
      </w:r>
      <w:r>
        <w:rPr>
          <w:lang w:val="es-ES" w:eastAsia="es-ES" w:bidi="es-ES"/>
          <w:w w:val="100"/>
          <w:spacing w:val="0"/>
          <w:color w:val="000000"/>
          <w:position w:val="0"/>
        </w:rPr>
        <w:t xml:space="preserve">el mismo </w:t>
      </w:r>
      <w:r>
        <w:rPr>
          <w:rStyle w:val="CharStyle348"/>
        </w:rPr>
        <w:t xml:space="preserve">Calamandrei, </w:t>
      </w:r>
      <w:r>
        <w:rPr>
          <w:rStyle w:val="CharStyle135"/>
          <w:lang w:val="it-IT" w:eastAsia="it-IT" w:bidi="it-IT"/>
        </w:rPr>
        <w:t>Il processo come giuoco,</w:t>
      </w:r>
      <w:r>
        <w:rPr>
          <w:rStyle w:val="CharStyle136"/>
          <w:lang w:val="it-IT" w:eastAsia="it-IT" w:bidi="it-IT"/>
        </w:rPr>
        <w:t xml:space="preserve"> </w:t>
      </w:r>
      <w:r>
        <w:rPr>
          <w:lang w:val="it-IT" w:eastAsia="it-IT" w:bidi="it-IT"/>
          <w:w w:val="100"/>
          <w:spacing w:val="0"/>
          <w:color w:val="000000"/>
          <w:position w:val="0"/>
        </w:rPr>
        <w:t xml:space="preserve">en </w:t>
      </w:r>
      <w:r>
        <w:rPr>
          <w:rStyle w:val="CharStyle135"/>
          <w:lang w:val="it-IT" w:eastAsia="it-IT" w:bidi="it-IT"/>
        </w:rPr>
        <w:t>Studi in onore di Carnelutti</w:t>
      </w:r>
      <w:r>
        <w:rPr>
          <w:rStyle w:val="CharStyle136"/>
          <w:lang w:val="it-IT" w:eastAsia="it-IT" w:bidi="it-IT"/>
        </w:rPr>
        <w:t xml:space="preserve"> </w:t>
      </w:r>
      <w:r>
        <w:rPr>
          <w:rStyle w:val="CharStyle349"/>
        </w:rPr>
        <w:t xml:space="preserve">y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w:t>
      </w:r>
      <w:r>
        <w:rPr>
          <w:rStyle w:val="CharStyle350"/>
        </w:rPr>
        <w:t xml:space="preserve">P.", </w:t>
      </w:r>
      <w:r>
        <w:rPr>
          <w:lang w:val="es-ES" w:eastAsia="es-ES" w:bidi="es-ES"/>
          <w:w w:val="100"/>
          <w:spacing w:val="0"/>
          <w:color w:val="000000"/>
          <w:position w:val="0"/>
        </w:rPr>
        <w:t xml:space="preserve">luego </w:t>
      </w:r>
      <w:r>
        <w:rPr>
          <w:lang w:val="it-IT" w:eastAsia="it-IT" w:bidi="it-IT"/>
          <w:w w:val="100"/>
          <w:spacing w:val="0"/>
          <w:color w:val="000000"/>
          <w:position w:val="0"/>
        </w:rPr>
        <w:t xml:space="preserve">proclamò </w:t>
      </w:r>
      <w:r>
        <w:rPr>
          <w:lang w:val="es-ES" w:eastAsia="es-ES" w:bidi="es-ES"/>
          <w:w w:val="100"/>
          <w:spacing w:val="0"/>
          <w:color w:val="000000"/>
          <w:position w:val="0"/>
        </w:rPr>
        <w:t xml:space="preserve">que </w:t>
      </w:r>
      <w:r>
        <w:rPr>
          <w:lang w:val="it-IT" w:eastAsia="it-IT" w:bidi="it-IT"/>
          <w:w w:val="100"/>
          <w:spacing w:val="0"/>
          <w:color w:val="000000"/>
          <w:position w:val="0"/>
        </w:rPr>
        <w:t xml:space="preserve">se </w:t>
      </w:r>
      <w:r>
        <w:rPr>
          <w:lang w:val="es-ES" w:eastAsia="es-ES" w:bidi="es-ES"/>
          <w:w w:val="100"/>
          <w:spacing w:val="0"/>
          <w:color w:val="000000"/>
          <w:position w:val="0"/>
        </w:rPr>
        <w:t xml:space="preserve">trataba </w:t>
      </w:r>
      <w:r>
        <w:rPr>
          <w:lang w:val="it-IT" w:eastAsia="it-IT" w:bidi="it-IT"/>
          <w:w w:val="100"/>
          <w:spacing w:val="0"/>
          <w:color w:val="000000"/>
          <w:position w:val="0"/>
        </w:rPr>
        <w:t xml:space="preserve">de la </w:t>
      </w:r>
      <w:r>
        <w:rPr>
          <w:lang w:val="es-ES" w:eastAsia="es-ES" w:bidi="es-ES"/>
          <w:w w:val="100"/>
          <w:spacing w:val="0"/>
          <w:color w:val="000000"/>
          <w:position w:val="0"/>
        </w:rPr>
        <w:t>"inolvidable demostración sistemática contenida en una obra fundamental" (</w:t>
      </w:r>
      <w:r>
        <w:rPr>
          <w:rStyle w:val="CharStyle135"/>
        </w:rPr>
        <w:t>op. cit.,</w:t>
      </w:r>
      <w:r>
        <w:rPr>
          <w:rStyle w:val="CharStyle136"/>
        </w:rPr>
        <w:t xml:space="preserve"> </w:t>
      </w:r>
      <w:r>
        <w:rPr>
          <w:lang w:val="es-ES" w:eastAsia="es-ES" w:bidi="es-ES"/>
          <w:w w:val="100"/>
          <w:spacing w:val="0"/>
          <w:color w:val="000000"/>
          <w:position w:val="0"/>
        </w:rPr>
        <w:t>p. 28).</w:t>
      </w:r>
    </w:p>
    <w:p>
      <w:pPr>
        <w:pStyle w:val="Style285"/>
        <w:framePr w:w="5456" w:h="202" w:hRule="exact" w:wrap="none" w:vAnchor="page" w:hAnchor="page" w:x="1504" w:y="9774"/>
        <w:tabs>
          <w:tab w:leader="none" w:pos="548" w:val="left"/>
        </w:tabs>
        <w:widowControl w:val="0"/>
        <w:keepNext w:val="0"/>
        <w:keepLines w:val="0"/>
        <w:shd w:val="clear" w:color="auto" w:fill="auto"/>
        <w:bidi w:val="0"/>
        <w:spacing w:before="0" w:after="0"/>
        <w:ind w:left="360" w:right="0" w:firstLine="0"/>
      </w:pPr>
      <w:r>
        <w:rPr>
          <w:rStyle w:val="CharStyle287"/>
          <w:vertAlign w:val="superscript"/>
        </w:rPr>
        <w:t>35</w:t>
      </w:r>
      <w:r>
        <w:rPr>
          <w:rStyle w:val="CharStyle287"/>
        </w:rPr>
        <w:tab/>
        <w:t xml:space="preserve">Prieto Castro, </w:t>
      </w:r>
      <w:r>
        <w:rPr>
          <w:rStyle w:val="CharStyle312"/>
        </w:rPr>
        <w:t>Exposición,</w:t>
      </w:r>
      <w:r>
        <w:rPr>
          <w:rStyle w:val="CharStyle311"/>
        </w:rPr>
        <w:t xml:space="preserve"> </w:t>
      </w:r>
      <w:r>
        <w:rPr>
          <w:rStyle w:val="CharStyle351"/>
        </w:rPr>
        <w:t>t. 1, p. 7.</w:t>
      </w:r>
    </w:p>
    <w:p>
      <w:pPr>
        <w:widowControl w:val="0"/>
        <w:rPr>
          <w:sz w:val="2"/>
          <w:szCs w:val="2"/>
        </w:rPr>
        <w:sectPr>
          <w:footnotePr>
            <w:pos w:val="pageBottom"/>
            <w:numFmt w:val="decimal"/>
            <w:numRestart w:val="continuous"/>
          </w:footnotePr>
          <w:pgSz w:w="8329" w:h="11006"/>
          <w:pgMar w:top="360" w:left="360" w:right="360" w:bottom="360" w:header="0" w:footer="3" w:gutter="0"/>
          <w:rtlGutter w:val="0"/>
          <w:cols w:space="720"/>
          <w:noEndnote/>
          <w:docGrid w:linePitch="360"/>
        </w:sectPr>
      </w:pPr>
    </w:p>
    <w:p>
      <w:pPr>
        <w:pStyle w:val="Style98"/>
        <w:framePr w:wrap="none" w:vAnchor="page" w:hAnchor="page" w:x="3117" w:y="1129"/>
        <w:widowControl w:val="0"/>
        <w:keepNext w:val="0"/>
        <w:keepLines w:val="0"/>
        <w:shd w:val="clear" w:color="auto" w:fill="auto"/>
        <w:bidi w:val="0"/>
        <w:jc w:val="left"/>
        <w:spacing w:before="0" w:after="0" w:line="180" w:lineRule="exact"/>
        <w:ind w:left="0" w:right="0" w:firstLine="0"/>
      </w:pPr>
      <w:r>
        <w:rPr>
          <w:rStyle w:val="CharStyle328"/>
          <w:b w:val="0"/>
          <w:bCs w:val="0"/>
        </w:rPr>
        <w:t xml:space="preserve">El </w:t>
      </w:r>
      <w:r>
        <w:rPr>
          <w:rStyle w:val="CharStyle265"/>
        </w:rPr>
        <w:t>proceso</w:t>
      </w:r>
    </w:p>
    <w:p>
      <w:pPr>
        <w:pStyle w:val="Style21"/>
        <w:framePr w:wrap="none" w:vAnchor="page" w:hAnchor="page" w:x="6277" w:y="114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113</w:t>
      </w:r>
    </w:p>
    <w:p>
      <w:pPr>
        <w:pStyle w:val="Style5"/>
        <w:framePr w:w="6060" w:h="6806" w:hRule="exact" w:wrap="none" w:vAnchor="page" w:hAnchor="page" w:x="737" w:y="1575"/>
        <w:widowControl w:val="0"/>
        <w:keepNext w:val="0"/>
        <w:keepLines w:val="0"/>
        <w:shd w:val="clear" w:color="auto" w:fill="auto"/>
        <w:bidi w:val="0"/>
        <w:jc w:val="both"/>
        <w:spacing w:before="0" w:after="0" w:line="208" w:lineRule="exact"/>
        <w:ind w:left="0" w:right="200" w:firstLine="0"/>
      </w:pPr>
      <w:r>
        <w:rPr>
          <w:lang w:val="es-ES" w:eastAsia="es-ES" w:bidi="es-ES"/>
          <w:w w:val="100"/>
          <w:spacing w:val="0"/>
          <w:color w:val="000000"/>
          <w:position w:val="0"/>
        </w:rPr>
        <w:t>doctrina la condición que realmente le corresponde</w:t>
      </w:r>
      <w:r>
        <w:rPr>
          <w:lang w:val="es-ES" w:eastAsia="es-ES" w:bidi="es-ES"/>
          <w:vertAlign w:val="superscript"/>
          <w:w w:val="100"/>
          <w:spacing w:val="0"/>
          <w:color w:val="000000"/>
          <w:position w:val="0"/>
        </w:rPr>
        <w:t>36</w:t>
      </w:r>
      <w:r>
        <w:rPr>
          <w:lang w:val="es-ES" w:eastAsia="es-ES" w:bidi="es-ES"/>
          <w:w w:val="100"/>
          <w:spacing w:val="0"/>
          <w:color w:val="000000"/>
          <w:position w:val="0"/>
        </w:rPr>
        <w:t>, que destruye sin construir, al hacer perder la visión unitaria del juicio en su integri</w:t>
        <w:softHyphen/>
        <w:t>dad</w:t>
      </w:r>
      <w:r>
        <w:rPr>
          <w:lang w:val="es-ES" w:eastAsia="es-ES" w:bidi="es-ES"/>
          <w:vertAlign w:val="superscript"/>
          <w:w w:val="100"/>
          <w:spacing w:val="0"/>
          <w:color w:val="000000"/>
          <w:position w:val="0"/>
        </w:rPr>
        <w:t>37</w:t>
      </w:r>
      <w:r>
        <w:rPr>
          <w:lang w:val="es-ES" w:eastAsia="es-ES" w:bidi="es-ES"/>
          <w:w w:val="100"/>
          <w:spacing w:val="0"/>
          <w:color w:val="000000"/>
          <w:position w:val="0"/>
        </w:rPr>
        <w:t>, que la situación o conjunto de situaciones es lo que constituye justamente la relación jurídica</w:t>
      </w:r>
      <w:r>
        <w:rPr>
          <w:lang w:val="es-ES" w:eastAsia="es-ES" w:bidi="es-ES"/>
          <w:vertAlign w:val="superscript"/>
          <w:w w:val="100"/>
          <w:spacing w:val="0"/>
          <w:color w:val="000000"/>
          <w:position w:val="0"/>
        </w:rPr>
        <w:t>38</w:t>
      </w:r>
      <w:r>
        <w:rPr>
          <w:lang w:val="es-ES" w:eastAsia="es-ES" w:bidi="es-ES"/>
          <w:w w:val="100"/>
          <w:spacing w:val="0"/>
          <w:color w:val="000000"/>
          <w:position w:val="0"/>
        </w:rPr>
        <w:t>, etc.</w:t>
      </w:r>
    </w:p>
    <w:p>
      <w:pPr>
        <w:pStyle w:val="Style5"/>
        <w:framePr w:w="6060" w:h="6806" w:hRule="exact" w:wrap="none" w:vAnchor="page" w:hAnchor="page" w:x="737" w:y="1575"/>
        <w:widowControl w:val="0"/>
        <w:keepNext w:val="0"/>
        <w:keepLines w:val="0"/>
        <w:shd w:val="clear" w:color="auto" w:fill="auto"/>
        <w:bidi w:val="0"/>
        <w:jc w:val="both"/>
        <w:spacing w:before="0" w:after="0" w:line="208" w:lineRule="exact"/>
        <w:ind w:left="0" w:right="200" w:firstLine="380"/>
      </w:pPr>
      <w:r>
        <w:rPr>
          <w:lang w:val="es-ES" w:eastAsia="es-ES" w:bidi="es-ES"/>
          <w:w w:val="100"/>
          <w:spacing w:val="0"/>
          <w:color w:val="000000"/>
          <w:position w:val="0"/>
        </w:rPr>
        <w:t>Y sin embargo, se advierte que la parte impugnada de la doctrina es la que ha sido más fecunda en resultados científicos. En efecto; dentro de la concepción general de la situación jurídica existen dos partes distintas que es necesario diferenciar. Por un lado, la que en</w:t>
        <w:softHyphen/>
        <w:t>tronca con la teoría general y con la filosofía del derecho; por otro, la que es precisamente técnica y tiende a configurar categorías de dere</w:t>
        <w:softHyphen/>
        <w:t>chos procesales en particular. La crítica se ha dirigido más bien hacia esta parte, dándose el curioso contraste que mientras por un lado se refutan ciertos aspectos de detalle y de terminología, por otro se van admitiendo cada día con mayor acentuación, especialmente en nues</w:t>
        <w:softHyphen/>
        <w:t>tros países, las ideas de esta doctrina. Tal es lo que ocurre con la adopción unánime en el léxico procesal moderno del concepto de cargas procesales, de su distinción entre actos procesales y negocios jurídicos, de su precisa clasificación de los actos procesales, etc.</w:t>
      </w:r>
    </w:p>
    <w:p>
      <w:pPr>
        <w:pStyle w:val="Style5"/>
        <w:framePr w:w="6060" w:h="6806" w:hRule="exact" w:wrap="none" w:vAnchor="page" w:hAnchor="page" w:x="737" w:y="1575"/>
        <w:widowControl w:val="0"/>
        <w:keepNext w:val="0"/>
        <w:keepLines w:val="0"/>
        <w:shd w:val="clear" w:color="auto" w:fill="auto"/>
        <w:bidi w:val="0"/>
        <w:jc w:val="both"/>
        <w:spacing w:before="0" w:after="390" w:line="208" w:lineRule="exact"/>
        <w:ind w:left="0" w:right="0" w:firstLine="480"/>
      </w:pPr>
      <w:r>
        <w:rPr>
          <w:lang w:val="es-ES" w:eastAsia="es-ES" w:bidi="es-ES"/>
          <w:w w:val="100"/>
          <w:spacing w:val="0"/>
          <w:color w:val="000000"/>
          <w:position w:val="0"/>
        </w:rPr>
        <w:t>En cambio, la base misma de la doctrina, los puntos de partida que sirven al autor para fundar su tesis, han quedado por el momento sin refutación. No otra cosa puede decirse de la circunstancia de que esta doctrina sustenta, según sus propias palabras, una posición empírica y no finalista del derecho procesal: esto es, una búsqueda de sus inmediatos fines prácticos de obtener la cosa juzgada, cualquiera que sea su contenido, y no una determinación de sus fines remotos, en el sentido de la perma</w:t>
        <w:softHyphen/>
        <w:t>nencia o ausencia del primitivo derecho sustancial luego del proceso</w:t>
      </w:r>
      <w:r>
        <w:rPr>
          <w:lang w:val="es-ES" w:eastAsia="es-ES" w:bidi="es-ES"/>
          <w:vertAlign w:val="superscript"/>
          <w:w w:val="100"/>
          <w:spacing w:val="0"/>
          <w:color w:val="000000"/>
          <w:position w:val="0"/>
        </w:rPr>
        <w:t>39</w:t>
      </w:r>
      <w:r>
        <w:rPr>
          <w:lang w:val="es-ES" w:eastAsia="es-ES" w:bidi="es-ES"/>
          <w:w w:val="100"/>
          <w:spacing w:val="0"/>
          <w:color w:val="000000"/>
          <w:position w:val="0"/>
        </w:rPr>
        <w:t>.</w:t>
      </w:r>
    </w:p>
    <w:p>
      <w:pPr>
        <w:pStyle w:val="Style24"/>
        <w:numPr>
          <w:ilvl w:val="0"/>
          <w:numId w:val="73"/>
        </w:numPr>
        <w:framePr w:w="6060" w:h="6806" w:hRule="exact" w:wrap="none" w:vAnchor="page" w:hAnchor="page" w:x="737" w:y="1575"/>
        <w:tabs>
          <w:tab w:leader="none" w:pos="524" w:val="left"/>
        </w:tabs>
        <w:widowControl w:val="0"/>
        <w:keepNext w:val="0"/>
        <w:keepLines w:val="0"/>
        <w:shd w:val="clear" w:color="auto" w:fill="auto"/>
        <w:bidi w:val="0"/>
        <w:jc w:val="both"/>
        <w:spacing w:before="0" w:after="192" w:line="170" w:lineRule="exact"/>
        <w:ind w:left="180" w:right="0" w:firstLine="0"/>
      </w:pPr>
      <w:r>
        <w:rPr>
          <w:lang w:val="es-ES" w:eastAsia="es-ES" w:bidi="es-ES"/>
          <w:w w:val="100"/>
          <w:spacing w:val="0"/>
          <w:color w:val="000000"/>
          <w:position w:val="0"/>
        </w:rPr>
        <w:t>El proceso como entidad jurídica compleja.</w:t>
      </w:r>
    </w:p>
    <w:p>
      <w:pPr>
        <w:pStyle w:val="Style5"/>
        <w:framePr w:w="6060" w:h="6806" w:hRule="exact" w:wrap="none" w:vAnchor="page" w:hAnchor="page" w:x="737" w:y="1575"/>
        <w:widowControl w:val="0"/>
        <w:keepNext w:val="0"/>
        <w:keepLines w:val="0"/>
        <w:shd w:val="clear" w:color="auto" w:fill="auto"/>
        <w:bidi w:val="0"/>
        <w:spacing w:before="0" w:after="0" w:line="212" w:lineRule="exact"/>
        <w:ind w:left="0" w:right="0" w:firstLine="0"/>
      </w:pPr>
      <w:r>
        <w:rPr>
          <w:lang w:val="es-ES" w:eastAsia="es-ES" w:bidi="es-ES"/>
          <w:w w:val="100"/>
          <w:spacing w:val="0"/>
          <w:color w:val="000000"/>
          <w:position w:val="0"/>
        </w:rPr>
        <w:t>En un estudio relativamente reciente</w:t>
      </w:r>
      <w:r>
        <w:rPr>
          <w:lang w:val="es-ES" w:eastAsia="es-ES" w:bidi="es-ES"/>
          <w:vertAlign w:val="superscript"/>
          <w:w w:val="100"/>
          <w:spacing w:val="0"/>
          <w:color w:val="000000"/>
          <w:position w:val="0"/>
        </w:rPr>
        <w:t>40</w:t>
      </w:r>
      <w:r>
        <w:rPr>
          <w:lang w:val="es-ES" w:eastAsia="es-ES" w:bidi="es-ES"/>
          <w:w w:val="100"/>
          <w:spacing w:val="0"/>
          <w:color w:val="000000"/>
          <w:position w:val="0"/>
        </w:rPr>
        <w:t>, llevando adelante una idea ya anteriormente apuntada</w:t>
      </w:r>
      <w:r>
        <w:rPr>
          <w:lang w:val="es-ES" w:eastAsia="es-ES" w:bidi="es-ES"/>
          <w:vertAlign w:val="superscript"/>
          <w:w w:val="100"/>
          <w:spacing w:val="0"/>
          <w:color w:val="000000"/>
          <w:position w:val="0"/>
        </w:rPr>
        <w:t>41</w:t>
      </w:r>
      <w:r>
        <w:rPr>
          <w:lang w:val="es-ES" w:eastAsia="es-ES" w:bidi="es-ES"/>
          <w:w w:val="100"/>
          <w:spacing w:val="0"/>
          <w:color w:val="000000"/>
          <w:position w:val="0"/>
        </w:rPr>
        <w:t>, se configura al proceso como una enti-</w:t>
      </w:r>
    </w:p>
    <w:p>
      <w:pPr>
        <w:pStyle w:val="Style31"/>
        <w:framePr w:w="5880" w:h="376" w:hRule="exact" w:wrap="none" w:vAnchor="page" w:hAnchor="page" w:x="917" w:y="8659"/>
        <w:tabs>
          <w:tab w:leader="none" w:pos="732" w:val="left"/>
        </w:tabs>
        <w:widowControl w:val="0"/>
        <w:keepNext w:val="0"/>
        <w:keepLines w:val="0"/>
        <w:shd w:val="clear" w:color="auto" w:fill="auto"/>
        <w:bidi w:val="0"/>
        <w:jc w:val="left"/>
        <w:spacing w:before="0" w:after="0" w:line="172" w:lineRule="exact"/>
        <w:ind w:left="200" w:right="0" w:firstLine="340"/>
      </w:pPr>
      <w:r>
        <w:rPr>
          <w:rStyle w:val="CharStyle290"/>
          <w:vertAlign w:val="superscript"/>
        </w:rPr>
        <w:t>36</w:t>
      </w:r>
      <w:r>
        <w:rPr>
          <w:rStyle w:val="CharStyle290"/>
        </w:rPr>
        <w:tab/>
        <w:t xml:space="preserve">Liebman, </w:t>
      </w:r>
      <w:r>
        <w:rPr>
          <w:lang w:val="es-ES" w:eastAsia="es-ES" w:bidi="es-ES"/>
          <w:w w:val="100"/>
          <w:spacing w:val="0"/>
          <w:color w:val="000000"/>
          <w:position w:val="0"/>
        </w:rPr>
        <w:t>lección inédita dictada en Córdoba, con ocasión del Congreso de Ciencias Procesales realizado en 1939 en dicha ciudad.</w:t>
      </w:r>
    </w:p>
    <w:p>
      <w:pPr>
        <w:pStyle w:val="Style31"/>
        <w:framePr w:w="5880" w:h="178" w:hRule="exact" w:wrap="none" w:vAnchor="page" w:hAnchor="page" w:x="917" w:y="9031"/>
        <w:tabs>
          <w:tab w:leader="none" w:pos="756" w:val="left"/>
        </w:tabs>
        <w:widowControl w:val="0"/>
        <w:keepNext w:val="0"/>
        <w:keepLines w:val="0"/>
        <w:shd w:val="clear" w:color="auto" w:fill="auto"/>
        <w:bidi w:val="0"/>
        <w:spacing w:before="0" w:after="0" w:line="172" w:lineRule="exact"/>
        <w:ind w:left="560" w:right="0" w:firstLine="0"/>
      </w:pPr>
      <w:r>
        <w:rPr>
          <w:rStyle w:val="CharStyle34"/>
          <w:vertAlign w:val="superscript"/>
        </w:rPr>
        <w:t>37</w:t>
      </w:r>
      <w:r>
        <w:rPr>
          <w:rStyle w:val="CharStyle34"/>
        </w:rPr>
        <w:tab/>
        <w:t xml:space="preserve">Alsína, </w:t>
      </w:r>
      <w:r>
        <w:rPr>
          <w:rStyle w:val="CharStyle35"/>
        </w:rPr>
        <w:t>Tratado,</w:t>
      </w:r>
      <w:r>
        <w:rPr>
          <w:lang w:val="es-ES" w:eastAsia="es-ES" w:bidi="es-ES"/>
          <w:w w:val="100"/>
          <w:spacing w:val="0"/>
          <w:color w:val="000000"/>
          <w:position w:val="0"/>
        </w:rPr>
        <w:t xml:space="preserve"> t. 1, p. 245.</w:t>
      </w:r>
    </w:p>
    <w:p>
      <w:pPr>
        <w:pStyle w:val="Style133"/>
        <w:framePr w:w="5880" w:h="178" w:hRule="exact" w:wrap="none" w:vAnchor="page" w:hAnchor="page" w:x="917" w:y="9207"/>
        <w:tabs>
          <w:tab w:leader="none" w:pos="752" w:val="left"/>
        </w:tabs>
        <w:widowControl w:val="0"/>
        <w:keepNext w:val="0"/>
        <w:keepLines w:val="0"/>
        <w:shd w:val="clear" w:color="auto" w:fill="auto"/>
        <w:bidi w:val="0"/>
        <w:spacing w:before="0" w:after="0" w:line="172" w:lineRule="exact"/>
        <w:ind w:left="560" w:right="0" w:firstLine="0"/>
      </w:pPr>
      <w:r>
        <w:rPr>
          <w:rStyle w:val="CharStyle138"/>
          <w:vertAlign w:val="superscript"/>
        </w:rPr>
        <w:t>38</w:t>
      </w:r>
      <w:r>
        <w:rPr>
          <w:rStyle w:val="CharStyle138"/>
        </w:rPr>
        <w:tab/>
        <w:t>De Pina,</w:t>
      </w:r>
      <w:r>
        <w:rPr>
          <w:lang w:val="es-ES" w:eastAsia="es-ES" w:bidi="es-ES"/>
          <w:w w:val="100"/>
          <w:spacing w:val="0"/>
          <w:color w:val="000000"/>
          <w:position w:val="0"/>
        </w:rPr>
        <w:t xml:space="preserve"> Principio?, </w:t>
      </w:r>
      <w:r>
        <w:rPr>
          <w:rStyle w:val="CharStyle352"/>
          <w:b w:val="0"/>
          <w:bCs w:val="0"/>
        </w:rPr>
        <w:t xml:space="preserve">p. </w:t>
      </w:r>
      <w:r>
        <w:rPr>
          <w:lang w:val="es-ES" w:eastAsia="es-ES" w:bidi="es-ES"/>
          <w:w w:val="100"/>
          <w:spacing w:val="0"/>
          <w:color w:val="000000"/>
          <w:position w:val="0"/>
        </w:rPr>
        <w:t>29.</w:t>
      </w:r>
    </w:p>
    <w:p>
      <w:pPr>
        <w:pStyle w:val="Style31"/>
        <w:framePr w:w="5880" w:h="362" w:hRule="exact" w:wrap="none" w:vAnchor="page" w:hAnchor="page" w:x="917" w:y="9379"/>
        <w:tabs>
          <w:tab w:leader="none" w:pos="772" w:val="left"/>
        </w:tabs>
        <w:widowControl w:val="0"/>
        <w:keepNext w:val="0"/>
        <w:keepLines w:val="0"/>
        <w:shd w:val="clear" w:color="auto" w:fill="auto"/>
        <w:bidi w:val="0"/>
        <w:jc w:val="left"/>
        <w:spacing w:before="0" w:after="0" w:line="172" w:lineRule="exact"/>
        <w:ind w:left="240" w:right="0" w:firstLine="340"/>
      </w:pPr>
      <w:r>
        <w:rPr>
          <w:lang w:val="es-ES" w:eastAsia="es-ES" w:bidi="es-ES"/>
          <w:vertAlign w:val="superscript"/>
          <w:w w:val="100"/>
          <w:spacing w:val="0"/>
          <w:color w:val="000000"/>
          <w:position w:val="0"/>
        </w:rPr>
        <w:t>39</w:t>
      </w:r>
      <w:r>
        <w:rPr>
          <w:lang w:val="es-ES" w:eastAsia="es-ES" w:bidi="es-ES"/>
          <w:w w:val="100"/>
          <w:spacing w:val="0"/>
          <w:color w:val="000000"/>
          <w:position w:val="0"/>
        </w:rPr>
        <w:tab/>
        <w:t xml:space="preserve">Más ampliamente, sobre </w:t>
      </w:r>
      <w:r>
        <w:rPr>
          <w:rStyle w:val="CharStyle34"/>
        </w:rPr>
        <w:t xml:space="preserve">Goldschmidt </w:t>
      </w:r>
      <w:r>
        <w:rPr>
          <w:lang w:val="es-ES" w:eastAsia="es-ES" w:bidi="es-ES"/>
          <w:w w:val="100"/>
          <w:spacing w:val="0"/>
          <w:color w:val="000000"/>
          <w:position w:val="0"/>
        </w:rPr>
        <w:t xml:space="preserve">y su obra, el prólogo que escribimos para Los problemas </w:t>
      </w:r>
      <w:r>
        <w:rPr>
          <w:lang w:val="it-IT" w:eastAsia="it-IT" w:bidi="it-IT"/>
          <w:w w:val="100"/>
          <w:spacing w:val="0"/>
          <w:color w:val="000000"/>
          <w:position w:val="0"/>
        </w:rPr>
        <w:t xml:space="preserve">generale? </w:t>
      </w:r>
      <w:r>
        <w:rPr>
          <w:rStyle w:val="CharStyle35"/>
        </w:rPr>
        <w:t>del derecho,</w:t>
      </w:r>
      <w:r>
        <w:rPr>
          <w:lang w:val="es-ES" w:eastAsia="es-ES" w:bidi="es-ES"/>
          <w:w w:val="100"/>
          <w:spacing w:val="0"/>
          <w:color w:val="000000"/>
          <w:position w:val="0"/>
        </w:rPr>
        <w:t xml:space="preserve"> cit.</w:t>
      </w:r>
    </w:p>
    <w:p>
      <w:pPr>
        <w:pStyle w:val="Style31"/>
        <w:framePr w:w="5880" w:h="354" w:hRule="exact" w:wrap="none" w:vAnchor="page" w:hAnchor="page" w:x="917" w:y="9727"/>
        <w:tabs>
          <w:tab w:leader="none" w:pos="776" w:val="left"/>
        </w:tabs>
        <w:widowControl w:val="0"/>
        <w:keepNext w:val="0"/>
        <w:keepLines w:val="0"/>
        <w:shd w:val="clear" w:color="auto" w:fill="auto"/>
        <w:bidi w:val="0"/>
        <w:jc w:val="left"/>
        <w:spacing w:before="0" w:after="0" w:line="172" w:lineRule="exact"/>
        <w:ind w:left="240" w:right="0" w:firstLine="340"/>
      </w:pPr>
      <w:r>
        <w:rPr>
          <w:rStyle w:val="CharStyle120"/>
          <w:vertAlign w:val="superscript"/>
        </w:rPr>
        <w:t>40</w:t>
      </w:r>
      <w:r>
        <w:rPr>
          <w:rStyle w:val="CharStyle120"/>
        </w:rPr>
        <w:tab/>
        <w:t xml:space="preserve">Foschimi, </w:t>
      </w:r>
      <w:r>
        <w:rPr>
          <w:rStyle w:val="CharStyle35"/>
          <w:lang w:val="it-IT" w:eastAsia="it-IT" w:bidi="it-IT"/>
        </w:rPr>
        <w:t>Natura giuridica del processo,</w:t>
      </w:r>
      <w:r>
        <w:rPr>
          <w:lang w:val="it-IT" w:eastAsia="it-IT" w:bidi="it-IT"/>
          <w:w w:val="100"/>
          <w:spacing w:val="0"/>
          <w:color w:val="000000"/>
          <w:position w:val="0"/>
        </w:rPr>
        <w:t xml:space="preserve"> </w:t>
      </w:r>
      <w:r>
        <w:rPr>
          <w:lang w:val="es-ES" w:eastAsia="es-ES" w:bidi="es-ES"/>
          <w:w w:val="100"/>
          <w:spacing w:val="0"/>
          <w:color w:val="000000"/>
          <w:position w:val="0"/>
        </w:rPr>
        <w:t xml:space="preserve">en "Riv. D. </w:t>
      </w:r>
      <w:r>
        <w:rPr>
          <w:rStyle w:val="CharStyle147"/>
        </w:rPr>
        <w:t xml:space="preserve">P/', </w:t>
      </w:r>
      <w:r>
        <w:rPr>
          <w:lang w:val="es-ES" w:eastAsia="es-ES" w:bidi="es-ES"/>
          <w:w w:val="100"/>
          <w:spacing w:val="0"/>
          <w:color w:val="000000"/>
          <w:position w:val="0"/>
        </w:rPr>
        <w:t xml:space="preserve">1948, </w:t>
      </w:r>
      <w:r>
        <w:rPr>
          <w:rStyle w:val="CharStyle147"/>
        </w:rPr>
        <w:t xml:space="preserve">1, </w:t>
      </w:r>
      <w:r>
        <w:rPr>
          <w:lang w:val="es-ES" w:eastAsia="es-ES" w:bidi="es-ES"/>
          <w:w w:val="100"/>
          <w:spacing w:val="0"/>
          <w:color w:val="000000"/>
          <w:position w:val="0"/>
        </w:rPr>
        <w:t xml:space="preserve">p. 110; ídem, </w:t>
      </w:r>
      <w:r>
        <w:rPr>
          <w:rStyle w:val="CharStyle35"/>
        </w:rPr>
        <w:t xml:space="preserve">La </w:t>
      </w:r>
      <w:r>
        <w:rPr>
          <w:rStyle w:val="CharStyle35"/>
          <w:lang w:val="it-IT" w:eastAsia="it-IT" w:bidi="it-IT"/>
        </w:rPr>
        <w:t>complessione del processo,</w:t>
      </w:r>
      <w:r>
        <w:rPr>
          <w:lang w:val="it-IT" w:eastAsia="it-IT" w:bidi="it-IT"/>
          <w:w w:val="100"/>
          <w:spacing w:val="0"/>
          <w:color w:val="000000"/>
          <w:position w:val="0"/>
        </w:rPr>
        <w:t xml:space="preserve"> </w:t>
      </w:r>
      <w:r>
        <w:rPr>
          <w:lang w:val="es-ES" w:eastAsia="es-ES" w:bidi="es-ES"/>
          <w:w w:val="100"/>
          <w:spacing w:val="0"/>
          <w:color w:val="000000"/>
          <w:position w:val="0"/>
        </w:rPr>
        <w:t>en la misma revista, 1949, I, p. 15.</w:t>
      </w:r>
    </w:p>
    <w:p>
      <w:pPr>
        <w:pStyle w:val="Style31"/>
        <w:framePr w:w="5880" w:h="206" w:hRule="exact" w:wrap="none" w:vAnchor="page" w:hAnchor="page" w:x="917" w:y="10079"/>
        <w:tabs>
          <w:tab w:leader="none" w:pos="788" w:val="left"/>
        </w:tabs>
        <w:widowControl w:val="0"/>
        <w:keepNext w:val="0"/>
        <w:keepLines w:val="0"/>
        <w:shd w:val="clear" w:color="auto" w:fill="auto"/>
        <w:bidi w:val="0"/>
        <w:spacing w:before="0" w:after="0" w:line="172" w:lineRule="exact"/>
        <w:ind w:left="600" w:right="0" w:firstLine="0"/>
      </w:pPr>
      <w:r>
        <w:rPr>
          <w:rStyle w:val="CharStyle34"/>
          <w:vertAlign w:val="superscript"/>
        </w:rPr>
        <w:t>41</w:t>
      </w:r>
      <w:r>
        <w:rPr>
          <w:rStyle w:val="CharStyle34"/>
        </w:rPr>
        <w:tab/>
        <w:t xml:space="preserve">Cabnelutti, </w:t>
      </w:r>
      <w:r>
        <w:rPr>
          <w:rStyle w:val="CharStyle35"/>
        </w:rPr>
        <w:t>Sistema,</w:t>
      </w:r>
      <w:r>
        <w:rPr>
          <w:lang w:val="es-ES" w:eastAsia="es-ES" w:bidi="es-ES"/>
          <w:w w:val="100"/>
          <w:spacing w:val="0"/>
          <w:color w:val="000000"/>
          <w:position w:val="0"/>
        </w:rPr>
        <w:t xml:space="preserve"> trad. esp., t. 2, p. 647.</w:t>
      </w:r>
    </w:p>
    <w:p>
      <w:pPr>
        <w:widowControl w:val="0"/>
        <w:rPr>
          <w:sz w:val="2"/>
          <w:szCs w:val="2"/>
        </w:rPr>
        <w:sectPr>
          <w:footnotePr>
            <w:pos w:val="pageBottom"/>
            <w:numFmt w:val="decimal"/>
            <w:numRestart w:val="continuous"/>
          </w:footnotePr>
          <w:pgSz w:w="8136" w:h="11260"/>
          <w:pgMar w:top="360" w:left="360" w:right="360" w:bottom="360" w:header="0" w:footer="3" w:gutter="0"/>
          <w:rtlGutter w:val="0"/>
          <w:cols w:space="720"/>
          <w:noEndnote/>
          <w:docGrid w:linePitch="360"/>
        </w:sectPr>
      </w:pPr>
    </w:p>
    <w:p>
      <w:pPr>
        <w:pStyle w:val="Style21"/>
        <w:framePr w:wrap="none" w:vAnchor="page" w:hAnchor="page" w:x="1347" w:y="127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114</w:t>
      </w:r>
    </w:p>
    <w:p>
      <w:pPr>
        <w:pStyle w:val="Style226"/>
        <w:framePr w:wrap="none" w:vAnchor="page" w:hAnchor="page" w:x="2453" w:y="126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567" w:h="7933" w:hRule="exact" w:wrap="none" w:vAnchor="page" w:hAnchor="page" w:x="1330" w:y="1719"/>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dad jurídica de carácter unitario y complejo. La particularidad más característica del proceso, se dice, es la pluralidad de sus elementos estrechamente coordinados entre sí.</w:t>
      </w:r>
    </w:p>
    <w:p>
      <w:pPr>
        <w:pStyle w:val="Style5"/>
        <w:framePr w:w="5567" w:h="7933" w:hRule="exact" w:wrap="none" w:vAnchor="page" w:hAnchor="page" w:x="1330" w:y="171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Esta tendencia advierte que la pluralidad de los elementos puede examinarse desde un punto de vista normativo; en tal sentido, el pro</w:t>
        <w:softHyphen/>
        <w:t>ceso es una relación jurídica compleja. Puede, asimismo, examinarse desde el punto de vista estático; en tal sentido, es una situación jurí</w:t>
        <w:softHyphen/>
        <w:t>dica compleja. Y puede, por último, ser examinado desde el punto de vista dinámico, por cuya razón se configura como un acto jurídico complejo</w:t>
      </w:r>
      <w:r>
        <w:rPr>
          <w:lang w:val="es-ES" w:eastAsia="es-ES" w:bidi="es-ES"/>
          <w:vertAlign w:val="superscript"/>
          <w:w w:val="100"/>
          <w:spacing w:val="0"/>
          <w:color w:val="000000"/>
          <w:position w:val="0"/>
        </w:rPr>
        <w:t>42</w:t>
      </w:r>
      <w:r>
        <w:rPr>
          <w:lang w:val="es-ES" w:eastAsia="es-ES" w:bidi="es-ES"/>
          <w:w w:val="100"/>
          <w:spacing w:val="0"/>
          <w:color w:val="000000"/>
          <w:position w:val="0"/>
        </w:rPr>
        <w:t>.</w:t>
      </w:r>
    </w:p>
    <w:p>
      <w:pPr>
        <w:pStyle w:val="Style5"/>
        <w:framePr w:w="5567" w:h="7933" w:hRule="exact" w:wrap="none" w:vAnchor="page" w:hAnchor="page" w:x="1330" w:y="171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Ante esta idea cabe advertir que la consideración de un instituto jurídico como fenómeno complejo constituye, normalmente, el punto de partida de cualquier examen de carácter doctrinal. La ciencia del derecho comenzó aislando ciertas figuras jurídicas muy fuertemente dotadas de unidad, aunque originariamente complejas: familia, delito, comercio, parlamento. Esas materias primas jurídicas, llamémosles así, fueron adquiriendo, con el andar del tiempo, una complejidad cada día creciente. Cuando hoy se examinan instituciones como la empre</w:t>
        <w:softHyphen/>
        <w:t>sa, la hacienda comercial, el convenio colectivo de trabajo o el fidei</w:t>
        <w:softHyphen/>
        <w:t xml:space="preserve">comiso </w:t>
      </w:r>
      <w:r>
        <w:rPr>
          <w:rStyle w:val="CharStyle23"/>
        </w:rPr>
        <w:t>{trust,</w:t>
      </w:r>
      <w:r>
        <w:rPr>
          <w:lang w:val="es-ES" w:eastAsia="es-ES" w:bidi="es-ES"/>
          <w:w w:val="100"/>
          <w:spacing w:val="0"/>
          <w:color w:val="000000"/>
          <w:position w:val="0"/>
        </w:rPr>
        <w:t xml:space="preserve"> del derecho anglosajón), se advierte la multitud de ele</w:t>
        <w:softHyphen/>
        <w:t>mentos simples que las integran. Por eso cuando en la ciencia jurídica moderna se dice que un fenómeno es complejo, lo único que se subra</w:t>
        <w:softHyphen/>
        <w:t>ya es que ese fenómeno es más complejo que los habituales. Todos los actos jurídicos son complejos. La calificación de un instituto como 'entidad compleja no es, virtualmente, una calificación.</w:t>
      </w:r>
    </w:p>
    <w:p>
      <w:pPr>
        <w:pStyle w:val="Style5"/>
        <w:framePr w:w="5567" w:h="7933" w:hRule="exact" w:wrap="none" w:vAnchor="page" w:hAnchor="page" w:x="1330" w:y="171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Ese proceso es, en consecuencia, como dice este autor, una enti</w:t>
        <w:softHyphen/>
        <w:t>dad jurídica compleja. Pero con esa proposición sólo fijamos un pun</w:t>
        <w:softHyphen/>
        <w:t>to de partida. La inquietud científica consiste en proceder por suce</w:t>
        <w:softHyphen/>
        <w:t>sivas descomposiciones y reconstrucciones, a aislar elementos y co</w:t>
        <w:softHyphen/>
        <w:t>ordinarlos de nuevo para volcarlos luego en la gran unidad de la ciencia.</w:t>
      </w:r>
    </w:p>
    <w:p>
      <w:pPr>
        <w:pStyle w:val="Style5"/>
        <w:framePr w:w="5567" w:h="7933" w:hRule="exact" w:wrap="none" w:vAnchor="page" w:hAnchor="page" w:x="1330" w:y="171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 preocupación de este tema consiste en aislar cada uno de los elementos del proceso (partes, actos, autoridad, formas), determinar su función (declaración o producción jurídica), sus fines (seguridad, pacificación), etc., por virtud de un esfuerzo metódico reconstructivo, para implantar todos estos elementos en el vasto sistema del derecho y de la ciencia.</w:t>
      </w:r>
    </w:p>
    <w:p>
      <w:pPr>
        <w:pStyle w:val="Style31"/>
        <w:framePr w:wrap="none" w:vAnchor="page" w:hAnchor="page" w:x="1668" w:y="10050"/>
        <w:tabs>
          <w:tab w:leader="none" w:pos="557" w:val="left"/>
        </w:tabs>
        <w:widowControl w:val="0"/>
        <w:keepNext w:val="0"/>
        <w:keepLines w:val="0"/>
        <w:shd w:val="clear" w:color="auto" w:fill="auto"/>
        <w:bidi w:val="0"/>
        <w:spacing w:before="0" w:after="0" w:line="140" w:lineRule="exact"/>
        <w:ind w:left="360" w:right="0" w:firstLine="0"/>
      </w:pPr>
      <w:r>
        <w:rPr>
          <w:lang w:val="es-ES" w:eastAsia="es-ES" w:bidi="es-ES"/>
          <w:vertAlign w:val="superscript"/>
          <w:w w:val="100"/>
          <w:spacing w:val="0"/>
          <w:color w:val="000000"/>
          <w:position w:val="0"/>
        </w:rPr>
        <w:t>42</w:t>
      </w:r>
      <w:r>
        <w:rPr>
          <w:lang w:val="es-ES" w:eastAsia="es-ES" w:bidi="es-ES"/>
          <w:w w:val="100"/>
          <w:spacing w:val="0"/>
          <w:color w:val="000000"/>
          <w:position w:val="0"/>
        </w:rPr>
        <w:tab/>
        <w:t xml:space="preserve">Fosa </w:t>
      </w:r>
      <w:r>
        <w:rPr>
          <w:rStyle w:val="CharStyle33"/>
        </w:rPr>
        <w:t xml:space="preserve">»Ni, </w:t>
      </w:r>
      <w:r>
        <w:rPr>
          <w:rStyle w:val="CharStyle35"/>
        </w:rPr>
        <w:t>Natura</w:t>
      </w:r>
      <w:r>
        <w:rPr>
          <w:lang w:val="es-ES" w:eastAsia="es-ES" w:bidi="es-ES"/>
          <w:w w:val="100"/>
          <w:spacing w:val="0"/>
          <w:color w:val="000000"/>
          <w:position w:val="0"/>
        </w:rPr>
        <w:t xml:space="preserve">..., cit.. </w:t>
      </w:r>
      <w:r>
        <w:rPr>
          <w:rStyle w:val="CharStyle33"/>
        </w:rPr>
        <w:t xml:space="preserve">p. </w:t>
      </w:r>
      <w:r>
        <w:rPr>
          <w:lang w:val="es-ES" w:eastAsia="es-ES" w:bidi="es-ES"/>
          <w:w w:val="100"/>
          <w:spacing w:val="0"/>
          <w:color w:val="000000"/>
          <w:position w:val="0"/>
        </w:rPr>
        <w:t>110.</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354" w:y="1200"/>
        <w:widowControl w:val="0"/>
        <w:keepNext w:val="0"/>
        <w:keepLines w:val="0"/>
        <w:shd w:val="clear" w:color="auto" w:fill="auto"/>
        <w:bidi w:val="0"/>
        <w:jc w:val="left"/>
        <w:spacing w:before="0" w:after="0" w:line="160" w:lineRule="exact"/>
        <w:ind w:left="0" w:right="0" w:firstLine="0"/>
      </w:pPr>
      <w:r>
        <w:rPr>
          <w:rStyle w:val="CharStyle319"/>
        </w:rPr>
        <w:t xml:space="preserve">El </w:t>
      </w:r>
      <w:r>
        <w:rPr>
          <w:rStyle w:val="CharStyle265"/>
        </w:rPr>
        <w:t>proceso</w:t>
      </w:r>
    </w:p>
    <w:p>
      <w:pPr>
        <w:pStyle w:val="Style21"/>
        <w:framePr w:wrap="none" w:vAnchor="page" w:hAnchor="page" w:x="6313" w:y="1200"/>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115</w:t>
      </w:r>
    </w:p>
    <w:p>
      <w:pPr>
        <w:pStyle w:val="Style24"/>
        <w:numPr>
          <w:ilvl w:val="0"/>
          <w:numId w:val="73"/>
        </w:numPr>
        <w:framePr w:w="5604" w:h="5554" w:hRule="exact" w:wrap="none" w:vAnchor="page" w:hAnchor="page" w:x="1038" w:y="1661"/>
        <w:tabs>
          <w:tab w:leader="none" w:pos="354" w:val="left"/>
        </w:tabs>
        <w:widowControl w:val="0"/>
        <w:keepNext w:val="0"/>
        <w:keepLines w:val="0"/>
        <w:shd w:val="clear" w:color="auto" w:fill="auto"/>
        <w:bidi w:val="0"/>
        <w:jc w:val="both"/>
        <w:spacing w:before="0" w:after="170" w:line="170" w:lineRule="exact"/>
        <w:ind w:left="0" w:right="0" w:firstLine="0"/>
      </w:pPr>
      <w:r>
        <w:rPr>
          <w:lang w:val="es-ES" w:eastAsia="es-ES" w:bidi="es-ES"/>
          <w:w w:val="100"/>
          <w:spacing w:val="0"/>
          <w:color w:val="000000"/>
          <w:position w:val="0"/>
        </w:rPr>
        <w:t>El proceso como institución.</w:t>
      </w:r>
    </w:p>
    <w:p>
      <w:pPr>
        <w:pStyle w:val="Style5"/>
        <w:framePr w:w="5604" w:h="5554" w:hRule="exact" w:wrap="none" w:vAnchor="page" w:hAnchor="page" w:x="1038" w:y="166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 idea de que el proceso es una institución, se encuentra expresa o implícitamente expresada en los estudios que algunos escritores franceses destinaron a fundar la concepción institucional del dere</w:t>
        <w:softHyphen/>
        <w:t>cho</w:t>
      </w:r>
      <w:r>
        <w:rPr>
          <w:lang w:val="es-ES" w:eastAsia="es-ES" w:bidi="es-ES"/>
          <w:vertAlign w:val="superscript"/>
          <w:w w:val="100"/>
          <w:spacing w:val="0"/>
          <w:color w:val="000000"/>
          <w:position w:val="0"/>
        </w:rPr>
        <w:t>43</w:t>
      </w:r>
      <w:r>
        <w:rPr>
          <w:lang w:val="es-ES" w:eastAsia="es-ES" w:bidi="es-ES"/>
          <w:w w:val="100"/>
          <w:spacing w:val="0"/>
          <w:color w:val="000000"/>
          <w:position w:val="0"/>
        </w:rPr>
        <w:t>. Aun sin un conocimiento completo de lo que era el proceso en la teoría general del derecho, estos escritores vieron en él una de las tantas instituciones jurídicas.</w:t>
      </w:r>
    </w:p>
    <w:p>
      <w:pPr>
        <w:pStyle w:val="Style5"/>
        <w:framePr w:w="5604" w:h="5554" w:hRule="exact" w:wrap="none" w:vAnchor="page" w:hAnchor="page" w:x="1038" w:y="166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Ciertos escritores alemanes del siglo pasado</w:t>
      </w:r>
      <w:r>
        <w:rPr>
          <w:lang w:val="es-ES" w:eastAsia="es-ES" w:bidi="es-ES"/>
          <w:vertAlign w:val="superscript"/>
          <w:w w:val="100"/>
          <w:spacing w:val="0"/>
          <w:color w:val="000000"/>
          <w:position w:val="0"/>
        </w:rPr>
        <w:t>44</w:t>
      </w:r>
      <w:r>
        <w:rPr>
          <w:lang w:val="es-ES" w:eastAsia="es-ES" w:bidi="es-ES"/>
          <w:w w:val="100"/>
          <w:spacing w:val="0"/>
          <w:color w:val="000000"/>
          <w:position w:val="0"/>
        </w:rPr>
        <w:t xml:space="preserve"> habían utilizado también el vocablo institución para caracterizar el proceso; y el mismo aparece aún hoy en algunos maestros de esa escuela</w:t>
      </w:r>
      <w:r>
        <w:rPr>
          <w:lang w:val="es-ES" w:eastAsia="es-ES" w:bidi="es-ES"/>
          <w:vertAlign w:val="superscript"/>
          <w:w w:val="100"/>
          <w:spacing w:val="0"/>
          <w:color w:val="000000"/>
          <w:position w:val="0"/>
        </w:rPr>
        <w:t>45</w:t>
      </w:r>
      <w:r>
        <w:rPr>
          <w:lang w:val="es-ES" w:eastAsia="es-ES" w:bidi="es-ES"/>
          <w:w w:val="100"/>
          <w:spacing w:val="0"/>
          <w:color w:val="000000"/>
          <w:position w:val="0"/>
        </w:rPr>
        <w:t>. Pero ahora nos parece evidente que las palabras tienen diferente significado en unos y otros. También es vocablo frecuente en el léxico de los sociólogos norteamericanos.</w:t>
      </w:r>
    </w:p>
    <w:p>
      <w:pPr>
        <w:pStyle w:val="Style5"/>
        <w:framePr w:w="5604" w:h="5554" w:hRule="exact" w:wrap="none" w:vAnchor="page" w:hAnchor="page" w:x="1038" w:y="166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Dentro de este panorama, </w:t>
      </w:r>
      <w:r>
        <w:rPr>
          <w:rStyle w:val="CharStyle205"/>
        </w:rPr>
        <w:t xml:space="preserve">Guasp </w:t>
      </w:r>
      <w:r>
        <w:rPr>
          <w:lang w:val="es-ES" w:eastAsia="es-ES" w:bidi="es-ES"/>
          <w:w w:val="100"/>
          <w:spacing w:val="0"/>
          <w:color w:val="000000"/>
          <w:position w:val="0"/>
        </w:rPr>
        <w:t>lanzó la idea de que el proceso es una institución</w:t>
      </w:r>
      <w:r>
        <w:rPr>
          <w:lang w:val="es-ES" w:eastAsia="es-ES" w:bidi="es-ES"/>
          <w:vertAlign w:val="superscript"/>
          <w:w w:val="100"/>
          <w:spacing w:val="0"/>
          <w:color w:val="000000"/>
          <w:position w:val="0"/>
        </w:rPr>
        <w:t>46</w:t>
      </w:r>
      <w:r>
        <w:rPr>
          <w:lang w:val="es-ES" w:eastAsia="es-ES" w:bidi="es-ES"/>
          <w:w w:val="100"/>
          <w:spacing w:val="0"/>
          <w:color w:val="000000"/>
          <w:position w:val="0"/>
        </w:rPr>
        <w:t>. Su pensamiento nos resultó persuasivo y en un estudio especial destinado a ese tema nos adherimos a él</w:t>
      </w:r>
      <w:r>
        <w:rPr>
          <w:lang w:val="es-ES" w:eastAsia="es-ES" w:bidi="es-ES"/>
          <w:vertAlign w:val="superscript"/>
          <w:w w:val="100"/>
          <w:spacing w:val="0"/>
          <w:color w:val="000000"/>
          <w:position w:val="0"/>
        </w:rPr>
        <w:t>47</w:t>
      </w:r>
      <w:r>
        <w:rPr>
          <w:lang w:val="es-ES" w:eastAsia="es-ES" w:bidi="es-ES"/>
          <w:w w:val="100"/>
          <w:spacing w:val="0"/>
          <w:color w:val="000000"/>
          <w:position w:val="0"/>
        </w:rPr>
        <w:t>. Pero inme</w:t>
        <w:softHyphen/>
        <w:t>diatamente de expuesta nuestra opinión comenzamos a comprender todos los equívocos y malentendidos que provoca la multiplicidad de acepciones de la palabra. En dos oportunidades posteriores</w:t>
      </w:r>
      <w:r>
        <w:rPr>
          <w:lang w:val="es-ES" w:eastAsia="es-ES" w:bidi="es-ES"/>
          <w:vertAlign w:val="superscript"/>
          <w:w w:val="100"/>
          <w:spacing w:val="0"/>
          <w:color w:val="000000"/>
          <w:position w:val="0"/>
        </w:rPr>
        <w:t>48</w:t>
      </w:r>
      <w:r>
        <w:rPr>
          <w:lang w:val="es-ES" w:eastAsia="es-ES" w:bidi="es-ES"/>
          <w:w w:val="100"/>
          <w:spacing w:val="0"/>
          <w:color w:val="000000"/>
          <w:position w:val="0"/>
        </w:rPr>
        <w:t>, intenta</w:t>
        <w:softHyphen/>
        <w:t>mos, con las limitaciones que ambas imponían, precisar el sentido del vocablo y dotar de cierto rigor al concepto.</w:t>
      </w:r>
    </w:p>
    <w:p>
      <w:pPr>
        <w:pStyle w:val="Style5"/>
        <w:framePr w:w="5604" w:h="5554" w:hRule="exact" w:wrap="none" w:vAnchor="page" w:hAnchor="page" w:x="1038" w:y="1661"/>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Confesamos hoy que no hemos podido lograr nuestro propósito. Las observaciones que a esta concepción han sido dirigidas, de muy diversa calidad y agudeza, revelan que el vocablo, y aun el concepto, no son de los que convienen al lenguaje de la ciencia jurídica procesal.</w:t>
      </w:r>
    </w:p>
    <w:p>
      <w:pPr>
        <w:pStyle w:val="Style36"/>
        <w:framePr w:w="5583" w:h="896" w:hRule="exact" w:wrap="none" w:vAnchor="page" w:hAnchor="page" w:x="1059" w:y="7549"/>
        <w:tabs>
          <w:tab w:leader="none" w:pos="543" w:val="left"/>
        </w:tabs>
        <w:widowControl w:val="0"/>
        <w:keepNext w:val="0"/>
        <w:keepLines w:val="0"/>
        <w:shd w:val="clear" w:color="auto" w:fill="auto"/>
        <w:bidi w:val="0"/>
        <w:jc w:val="both"/>
        <w:spacing w:before="0" w:after="0" w:line="169" w:lineRule="exact"/>
        <w:ind w:left="0" w:right="0" w:firstLine="400"/>
      </w:pPr>
      <w:r>
        <w:rPr>
          <w:rStyle w:val="CharStyle223"/>
          <w:vertAlign w:val="superscript"/>
          <w:i w:val="0"/>
          <w:iCs w:val="0"/>
        </w:rPr>
        <w:t>43</w:t>
      </w:r>
      <w:r>
        <w:rPr>
          <w:rStyle w:val="CharStyle178"/>
          <w:i w:val="0"/>
          <w:iCs w:val="0"/>
        </w:rPr>
        <w:tab/>
        <w:t xml:space="preserve">Renard, </w:t>
      </w:r>
      <w:r>
        <w:rPr>
          <w:lang w:val="fr-FR" w:eastAsia="fr-FR" w:bidi="fr-FR"/>
          <w:w w:val="100"/>
          <w:spacing w:val="0"/>
          <w:color w:val="000000"/>
          <w:position w:val="0"/>
        </w:rPr>
        <w:t>La théorie de l'institution. Essai d'ontologie juridique,</w:t>
      </w:r>
      <w:r>
        <w:rPr>
          <w:rStyle w:val="CharStyle40"/>
          <w:lang w:val="fr-FR" w:eastAsia="fr-FR" w:bidi="fr-FR"/>
          <w:i w:val="0"/>
          <w:iCs w:val="0"/>
        </w:rPr>
        <w:t xml:space="preserve"> </w:t>
      </w:r>
      <w:r>
        <w:rPr>
          <w:rStyle w:val="CharStyle40"/>
          <w:i w:val="0"/>
          <w:iCs w:val="0"/>
        </w:rPr>
        <w:t xml:space="preserve">París, </w:t>
      </w:r>
      <w:r>
        <w:rPr>
          <w:rStyle w:val="CharStyle40"/>
          <w:lang w:val="fr-FR" w:eastAsia="fr-FR" w:bidi="fr-FR"/>
          <w:i w:val="0"/>
          <w:iCs w:val="0"/>
        </w:rPr>
        <w:t xml:space="preserve">1930, ps. 273, 339 y 446. </w:t>
      </w:r>
      <w:r>
        <w:rPr>
          <w:rStyle w:val="CharStyle40"/>
          <w:i w:val="0"/>
          <w:iCs w:val="0"/>
        </w:rPr>
        <w:t xml:space="preserve">También </w:t>
      </w:r>
      <w:r>
        <w:rPr>
          <w:rStyle w:val="CharStyle178"/>
          <w:lang w:val="fr-FR" w:eastAsia="fr-FR" w:bidi="fr-FR"/>
          <w:i w:val="0"/>
          <w:iCs w:val="0"/>
        </w:rPr>
        <w:t xml:space="preserve">Hauriou, </w:t>
      </w:r>
      <w:r>
        <w:rPr>
          <w:lang w:val="fr-FR" w:eastAsia="fr-FR" w:bidi="fr-FR"/>
          <w:w w:val="100"/>
          <w:spacing w:val="0"/>
          <w:color w:val="000000"/>
          <w:position w:val="0"/>
        </w:rPr>
        <w:t>Principes de droit public,</w:t>
      </w:r>
      <w:r>
        <w:rPr>
          <w:rStyle w:val="CharStyle40"/>
          <w:lang w:val="fr-FR" w:eastAsia="fr-FR" w:bidi="fr-FR"/>
          <w:i w:val="0"/>
          <w:iCs w:val="0"/>
        </w:rPr>
        <w:t xml:space="preserve"> 2'</w:t>
      </w:r>
      <w:r>
        <w:rPr>
          <w:rStyle w:val="CharStyle40"/>
          <w:lang w:val="fr-FR" w:eastAsia="fr-FR" w:bidi="fr-FR"/>
          <w:vertAlign w:val="superscript"/>
          <w:i w:val="0"/>
          <w:iCs w:val="0"/>
        </w:rPr>
        <w:t>1</w:t>
      </w:r>
      <w:r>
        <w:rPr>
          <w:rStyle w:val="CharStyle40"/>
          <w:lang w:val="fr-FR" w:eastAsia="fr-FR" w:bidi="fr-FR"/>
          <w:i w:val="0"/>
          <w:iCs w:val="0"/>
        </w:rPr>
        <w:t xml:space="preserve"> ed., Paris, 1916, p. 109. </w:t>
      </w:r>
      <w:r>
        <w:rPr>
          <w:rStyle w:val="CharStyle40"/>
          <w:i w:val="0"/>
          <w:iCs w:val="0"/>
        </w:rPr>
        <w:t xml:space="preserve">Luego </w:t>
      </w:r>
      <w:r>
        <w:rPr>
          <w:rStyle w:val="CharStyle40"/>
          <w:lang w:val="fr-FR" w:eastAsia="fr-FR" w:bidi="fr-FR"/>
          <w:i w:val="0"/>
          <w:iCs w:val="0"/>
        </w:rPr>
        <w:t xml:space="preserve">en </w:t>
      </w:r>
      <w:r>
        <w:rPr>
          <w:lang w:val="fr-FR" w:eastAsia="fr-FR" w:bidi="fr-FR"/>
          <w:w w:val="100"/>
          <w:spacing w:val="0"/>
          <w:color w:val="000000"/>
          <w:position w:val="0"/>
        </w:rPr>
        <w:t>La théorie de /'institution et de la fondation. Essai de vitalisme social, en La cité moderne et les transformations du droit,</w:t>
      </w:r>
      <w:r>
        <w:rPr>
          <w:rStyle w:val="CharStyle40"/>
          <w:lang w:val="fr-FR" w:eastAsia="fr-FR" w:bidi="fr-FR"/>
          <w:i w:val="0"/>
          <w:iCs w:val="0"/>
        </w:rPr>
        <w:t xml:space="preserve"> Paris, 1925; </w:t>
      </w:r>
      <w:r>
        <w:rPr>
          <w:rStyle w:val="CharStyle178"/>
          <w:lang w:val="de-DE" w:eastAsia="de-DE" w:bidi="de-DE"/>
          <w:i w:val="0"/>
          <w:iCs w:val="0"/>
        </w:rPr>
        <w:t xml:space="preserve">Delos, </w:t>
      </w:r>
      <w:r>
        <w:rPr>
          <w:lang w:val="fr-FR" w:eastAsia="fr-FR" w:bidi="fr-FR"/>
          <w:w w:val="100"/>
          <w:spacing w:val="0"/>
          <w:color w:val="000000"/>
          <w:position w:val="0"/>
        </w:rPr>
        <w:t>La théorie de ¡'institution,</w:t>
      </w:r>
      <w:r>
        <w:rPr>
          <w:rStyle w:val="CharStyle40"/>
          <w:lang w:val="fr-FR" w:eastAsia="fr-FR" w:bidi="fr-FR"/>
          <w:i w:val="0"/>
          <w:iCs w:val="0"/>
        </w:rPr>
        <w:t xml:space="preserve"> en </w:t>
      </w:r>
      <w:r>
        <w:rPr>
          <w:lang w:val="fr-FR" w:eastAsia="fr-FR" w:bidi="fr-FR"/>
          <w:w w:val="100"/>
          <w:spacing w:val="0"/>
          <w:color w:val="000000"/>
          <w:position w:val="0"/>
        </w:rPr>
        <w:t>Archives de philosophie du droit,</w:t>
      </w:r>
      <w:r>
        <w:rPr>
          <w:rStyle w:val="CharStyle40"/>
          <w:lang w:val="fr-FR" w:eastAsia="fr-FR" w:bidi="fr-FR"/>
          <w:i w:val="0"/>
          <w:iCs w:val="0"/>
        </w:rPr>
        <w:t xml:space="preserve"> Paris, 1931; </w:t>
      </w:r>
      <w:r>
        <w:rPr>
          <w:rStyle w:val="CharStyle178"/>
          <w:lang w:val="fr-FR" w:eastAsia="fr-FR" w:bidi="fr-FR"/>
          <w:i w:val="0"/>
          <w:iCs w:val="0"/>
        </w:rPr>
        <w:t xml:space="preserve">Gurvitch, </w:t>
      </w:r>
      <w:r>
        <w:rPr>
          <w:lang w:val="fr-FR" w:eastAsia="fr-FR" w:bidi="fr-FR"/>
          <w:w w:val="100"/>
          <w:spacing w:val="0"/>
          <w:color w:val="000000"/>
          <w:position w:val="0"/>
        </w:rPr>
        <w:t>L’idée du droit social,</w:t>
      </w:r>
      <w:r>
        <w:rPr>
          <w:rStyle w:val="CharStyle40"/>
          <w:lang w:val="fr-FR" w:eastAsia="fr-FR" w:bidi="fr-FR"/>
          <w:i w:val="0"/>
          <w:iCs w:val="0"/>
        </w:rPr>
        <w:t xml:space="preserve"> Paris, 1932.</w:t>
      </w:r>
    </w:p>
    <w:p>
      <w:pPr>
        <w:pStyle w:val="Style36"/>
        <w:framePr w:w="5583" w:h="522" w:hRule="exact" w:wrap="none" w:vAnchor="page" w:hAnchor="page" w:x="1059" w:y="8446"/>
        <w:tabs>
          <w:tab w:leader="none" w:pos="547" w:val="left"/>
        </w:tabs>
        <w:widowControl w:val="0"/>
        <w:keepNext w:val="0"/>
        <w:keepLines w:val="0"/>
        <w:shd w:val="clear" w:color="auto" w:fill="auto"/>
        <w:bidi w:val="0"/>
        <w:jc w:val="both"/>
        <w:spacing w:before="0" w:after="0" w:line="169" w:lineRule="exact"/>
        <w:ind w:left="0" w:right="0" w:firstLine="400"/>
      </w:pPr>
      <w:r>
        <w:rPr>
          <w:rStyle w:val="CharStyle223"/>
          <w:lang w:val="fr-FR" w:eastAsia="fr-FR" w:bidi="fr-FR"/>
          <w:vertAlign w:val="superscript"/>
          <w:i w:val="0"/>
          <w:iCs w:val="0"/>
        </w:rPr>
        <w:t>44</w:t>
      </w:r>
      <w:r>
        <w:rPr>
          <w:rStyle w:val="CharStyle178"/>
          <w:lang w:val="fr-FR" w:eastAsia="fr-FR" w:bidi="fr-FR"/>
          <w:i w:val="0"/>
          <w:iCs w:val="0"/>
        </w:rPr>
        <w:tab/>
      </w:r>
      <w:r>
        <w:rPr>
          <w:rStyle w:val="CharStyle178"/>
          <w:lang w:val="de-DE" w:eastAsia="de-DE" w:bidi="de-DE"/>
          <w:i w:val="0"/>
          <w:iCs w:val="0"/>
        </w:rPr>
        <w:t xml:space="preserve">Wach, </w:t>
      </w:r>
      <w:r>
        <w:rPr>
          <w:lang w:val="de-DE" w:eastAsia="de-DE" w:bidi="de-DE"/>
          <w:w w:val="100"/>
          <w:spacing w:val="0"/>
          <w:color w:val="000000"/>
          <w:position w:val="0"/>
        </w:rPr>
        <w:t>Der Rechtsschutzsanspruch,</w:t>
      </w:r>
      <w:r>
        <w:rPr>
          <w:rStyle w:val="CharStyle40"/>
          <w:lang w:val="de-DE" w:eastAsia="de-DE" w:bidi="de-DE"/>
          <w:i w:val="0"/>
          <w:iCs w:val="0"/>
        </w:rPr>
        <w:t xml:space="preserve"> </w:t>
      </w:r>
      <w:r>
        <w:rPr>
          <w:rStyle w:val="CharStyle40"/>
          <w:lang w:val="it-IT" w:eastAsia="it-IT" w:bidi="it-IT"/>
          <w:i w:val="0"/>
          <w:iCs w:val="0"/>
        </w:rPr>
        <w:t xml:space="preserve">pubi, </w:t>
      </w:r>
      <w:r>
        <w:rPr>
          <w:rStyle w:val="CharStyle40"/>
          <w:lang w:val="fr-FR" w:eastAsia="fr-FR" w:bidi="fr-FR"/>
          <w:i w:val="0"/>
          <w:iCs w:val="0"/>
        </w:rPr>
        <w:t xml:space="preserve">en "Zeitschrift </w:t>
      </w:r>
      <w:r>
        <w:rPr>
          <w:rStyle w:val="CharStyle40"/>
          <w:lang w:val="de-DE" w:eastAsia="de-DE" w:bidi="de-DE"/>
          <w:i w:val="0"/>
          <w:iCs w:val="0"/>
        </w:rPr>
        <w:t>für deutschen Zivilpro</w:t>
        <w:softHyphen/>
        <w:t xml:space="preserve">zess", t. 32, p. 5, ref. </w:t>
      </w:r>
      <w:r>
        <w:rPr>
          <w:rStyle w:val="CharStyle178"/>
          <w:lang w:val="de-DE" w:eastAsia="de-DE" w:bidi="de-DE"/>
          <w:i w:val="0"/>
          <w:iCs w:val="0"/>
        </w:rPr>
        <w:t xml:space="preserve">Sciiönke, </w:t>
      </w:r>
      <w:r>
        <w:rPr>
          <w:lang w:val="de-DE" w:eastAsia="de-DE" w:bidi="de-DE"/>
          <w:w w:val="100"/>
          <w:spacing w:val="0"/>
          <w:color w:val="000000"/>
          <w:position w:val="0"/>
        </w:rPr>
        <w:t xml:space="preserve">La </w:t>
      </w:r>
      <w:r>
        <w:rPr>
          <w:lang w:val="es-ES" w:eastAsia="es-ES" w:bidi="es-ES"/>
          <w:w w:val="100"/>
          <w:spacing w:val="0"/>
          <w:color w:val="000000"/>
          <w:position w:val="0"/>
        </w:rPr>
        <w:t xml:space="preserve">necesidad </w:t>
      </w:r>
      <w:r>
        <w:rPr>
          <w:lang w:val="de-DE" w:eastAsia="de-DE" w:bidi="de-DE"/>
          <w:w w:val="100"/>
          <w:spacing w:val="0"/>
          <w:color w:val="000000"/>
          <w:position w:val="0"/>
        </w:rPr>
        <w:t xml:space="preserve">de </w:t>
      </w:r>
      <w:r>
        <w:rPr>
          <w:lang w:val="es-ES" w:eastAsia="es-ES" w:bidi="es-ES"/>
          <w:w w:val="100"/>
          <w:spacing w:val="0"/>
          <w:color w:val="000000"/>
          <w:position w:val="0"/>
        </w:rPr>
        <w:t>la tutela jurídica. Un concepto fundamentaI del derecho procesal civil,</w:t>
      </w:r>
      <w:r>
        <w:rPr>
          <w:rStyle w:val="CharStyle40"/>
          <w:i w:val="0"/>
          <w:iCs w:val="0"/>
        </w:rPr>
        <w:t xml:space="preserve"> </w:t>
      </w:r>
      <w:r>
        <w:rPr>
          <w:rStyle w:val="CharStyle40"/>
          <w:lang w:val="fr-FR" w:eastAsia="fr-FR" w:bidi="fr-FR"/>
          <w:i w:val="0"/>
          <w:iCs w:val="0"/>
        </w:rPr>
        <w:t xml:space="preserve">en "Rev. J. </w:t>
      </w:r>
      <w:r>
        <w:rPr>
          <w:rStyle w:val="CharStyle40"/>
          <w:i w:val="0"/>
          <w:iCs w:val="0"/>
        </w:rPr>
        <w:t>C.", t. 2 (1948), p. 58.</w:t>
      </w:r>
    </w:p>
    <w:p>
      <w:pPr>
        <w:pStyle w:val="Style36"/>
        <w:framePr w:w="5583" w:h="169" w:hRule="exact" w:wrap="none" w:vAnchor="page" w:hAnchor="page" w:x="1059" w:y="8960"/>
        <w:widowControl w:val="0"/>
        <w:keepNext w:val="0"/>
        <w:keepLines w:val="0"/>
        <w:shd w:val="clear" w:color="auto" w:fill="auto"/>
        <w:bidi w:val="0"/>
        <w:jc w:val="left"/>
        <w:spacing w:before="0" w:after="0" w:line="169" w:lineRule="exact"/>
        <w:ind w:left="400" w:right="0" w:firstLine="0"/>
      </w:pPr>
      <w:r>
        <w:rPr>
          <w:rStyle w:val="CharStyle223"/>
          <w:vertAlign w:val="superscript"/>
          <w:i w:val="0"/>
          <w:iCs w:val="0"/>
        </w:rPr>
        <w:t>43</w:t>
      </w:r>
      <w:r>
        <w:rPr>
          <w:rStyle w:val="CharStyle178"/>
          <w:i w:val="0"/>
          <w:iCs w:val="0"/>
        </w:rPr>
        <w:t xml:space="preserve"> </w:t>
      </w:r>
      <w:r>
        <w:rPr>
          <w:rStyle w:val="CharStyle178"/>
          <w:lang w:val="de-DE" w:eastAsia="de-DE" w:bidi="de-DE"/>
          <w:i w:val="0"/>
          <w:iCs w:val="0"/>
        </w:rPr>
        <w:t xml:space="preserve">Scuönke, </w:t>
      </w:r>
      <w:r>
        <w:rPr>
          <w:lang w:val="es-ES" w:eastAsia="es-ES" w:bidi="es-ES"/>
          <w:w w:val="100"/>
          <w:spacing w:val="0"/>
          <w:color w:val="000000"/>
          <w:position w:val="0"/>
        </w:rPr>
        <w:t>La necesidad de la tutela...,</w:t>
      </w:r>
      <w:r>
        <w:rPr>
          <w:rStyle w:val="CharStyle40"/>
          <w:i w:val="0"/>
          <w:iCs w:val="0"/>
        </w:rPr>
        <w:t xml:space="preserve"> </w:t>
      </w:r>
      <w:r>
        <w:rPr>
          <w:rStyle w:val="CharStyle177"/>
          <w:i w:val="0"/>
          <w:iCs w:val="0"/>
        </w:rPr>
        <w:t>cit.</w:t>
      </w:r>
    </w:p>
    <w:p>
      <w:pPr>
        <w:pStyle w:val="Style353"/>
        <w:framePr w:w="5583" w:h="176" w:hRule="exact" w:wrap="none" w:vAnchor="page" w:hAnchor="page" w:x="1059" w:y="9129"/>
        <w:tabs>
          <w:tab w:leader="none" w:pos="593" w:val="left"/>
        </w:tabs>
        <w:widowControl w:val="0"/>
        <w:keepNext w:val="0"/>
        <w:keepLines w:val="0"/>
        <w:shd w:val="clear" w:color="auto" w:fill="auto"/>
        <w:bidi w:val="0"/>
        <w:spacing w:before="0" w:after="0"/>
        <w:ind w:left="400" w:right="0" w:firstLine="0"/>
      </w:pPr>
      <w:r>
        <w:rPr>
          <w:rStyle w:val="CharStyle355"/>
          <w:vertAlign w:val="superscript"/>
        </w:rPr>
        <w:t>46</w:t>
      </w:r>
      <w:r>
        <w:rPr>
          <w:rStyle w:val="CharStyle355"/>
        </w:rPr>
        <w:tab/>
        <w:t xml:space="preserve">Guasp, </w:t>
      </w:r>
      <w:r>
        <w:rPr>
          <w:rStyle w:val="CharStyle356"/>
        </w:rPr>
        <w:t>Comentarios,</w:t>
      </w:r>
      <w:r>
        <w:rPr>
          <w:rStyle w:val="CharStyle357"/>
        </w:rPr>
        <w:t xml:space="preserve"> </w:t>
      </w:r>
      <w:r>
        <w:rPr>
          <w:lang w:val="es-ES" w:eastAsia="es-ES" w:bidi="es-ES"/>
          <w:w w:val="100"/>
          <w:spacing w:val="0"/>
          <w:color w:val="000000"/>
          <w:position w:val="0"/>
        </w:rPr>
        <w:t xml:space="preserve">t. 1, </w:t>
      </w:r>
      <w:r>
        <w:rPr>
          <w:rStyle w:val="CharStyle357"/>
        </w:rPr>
        <w:t xml:space="preserve">p. </w:t>
      </w:r>
      <w:r>
        <w:rPr>
          <w:lang w:val="es-ES" w:eastAsia="es-ES" w:bidi="es-ES"/>
          <w:w w:val="100"/>
          <w:spacing w:val="0"/>
          <w:color w:val="000000"/>
          <w:position w:val="0"/>
        </w:rPr>
        <w:t>17.</w:t>
      </w:r>
    </w:p>
    <w:p>
      <w:pPr>
        <w:pStyle w:val="Style36"/>
        <w:framePr w:w="5583" w:h="341" w:hRule="exact" w:wrap="none" w:vAnchor="page" w:hAnchor="page" w:x="1059" w:y="9301"/>
        <w:tabs>
          <w:tab w:leader="none" w:pos="539" w:val="left"/>
        </w:tabs>
        <w:widowControl w:val="0"/>
        <w:keepNext w:val="0"/>
        <w:keepLines w:val="0"/>
        <w:shd w:val="clear" w:color="auto" w:fill="auto"/>
        <w:bidi w:val="0"/>
        <w:jc w:val="left"/>
        <w:spacing w:before="0" w:after="0" w:line="169" w:lineRule="exact"/>
        <w:ind w:left="0" w:right="0" w:firstLine="400"/>
      </w:pPr>
      <w:r>
        <w:rPr>
          <w:rStyle w:val="CharStyle40"/>
          <w:vertAlign w:val="superscript"/>
          <w:i w:val="0"/>
          <w:iCs w:val="0"/>
        </w:rPr>
        <w:t>47</w:t>
      </w:r>
      <w:r>
        <w:rPr>
          <w:rStyle w:val="CharStyle40"/>
          <w:i w:val="0"/>
          <w:iCs w:val="0"/>
        </w:rPr>
        <w:tab/>
      </w:r>
      <w:r>
        <w:rPr>
          <w:lang w:val="es-ES" w:eastAsia="es-ES" w:bidi="es-ES"/>
          <w:w w:val="100"/>
          <w:spacing w:val="0"/>
          <w:color w:val="000000"/>
          <w:position w:val="0"/>
        </w:rPr>
        <w:t>El proceso como institución,</w:t>
      </w:r>
      <w:r>
        <w:rPr>
          <w:rStyle w:val="CharStyle40"/>
          <w:i w:val="0"/>
          <w:iCs w:val="0"/>
        </w:rPr>
        <w:t xml:space="preserve"> en </w:t>
      </w:r>
      <w:r>
        <w:rPr>
          <w:lang w:val="it-IT" w:eastAsia="it-IT" w:bidi="it-IT"/>
          <w:w w:val="100"/>
          <w:spacing w:val="0"/>
          <w:color w:val="000000"/>
          <w:position w:val="0"/>
        </w:rPr>
        <w:t>Studi in onore di Redenti,</w:t>
      </w:r>
      <w:r>
        <w:rPr>
          <w:rStyle w:val="CharStyle40"/>
          <w:lang w:val="it-IT" w:eastAsia="it-IT" w:bidi="it-IT"/>
          <w:i w:val="0"/>
          <w:iCs w:val="0"/>
        </w:rPr>
        <w:t xml:space="preserve"> Milano, 1950, </w:t>
      </w:r>
      <w:r>
        <w:rPr>
          <w:rStyle w:val="CharStyle40"/>
          <w:lang w:val="fr-FR" w:eastAsia="fr-FR" w:bidi="fr-FR"/>
          <w:i w:val="0"/>
          <w:iCs w:val="0"/>
        </w:rPr>
        <w:t>y en "Rev. J. C.", 1949, p. 45.</w:t>
      </w:r>
    </w:p>
    <w:p>
      <w:pPr>
        <w:pStyle w:val="Style31"/>
        <w:framePr w:w="5583" w:h="547" w:hRule="exact" w:wrap="none" w:vAnchor="page" w:hAnchor="page" w:x="1059" w:y="9643"/>
        <w:tabs>
          <w:tab w:leader="none" w:pos="539" w:val="left"/>
        </w:tabs>
        <w:widowControl w:val="0"/>
        <w:keepNext w:val="0"/>
        <w:keepLines w:val="0"/>
        <w:shd w:val="clear" w:color="auto" w:fill="auto"/>
        <w:bidi w:val="0"/>
        <w:spacing w:before="0" w:after="0" w:line="169" w:lineRule="exact"/>
        <w:ind w:left="0" w:right="0" w:firstLine="400"/>
      </w:pPr>
      <w:r>
        <w:rPr>
          <w:lang w:val="fr-FR" w:eastAsia="fr-FR" w:bidi="fr-FR"/>
          <w:vertAlign w:val="superscript"/>
          <w:w w:val="100"/>
          <w:spacing w:val="0"/>
          <w:color w:val="000000"/>
          <w:position w:val="0"/>
        </w:rPr>
        <w:t>48</w:t>
      </w:r>
      <w:r>
        <w:rPr>
          <w:lang w:val="fr-FR" w:eastAsia="fr-FR" w:bidi="fr-FR"/>
          <w:w w:val="100"/>
          <w:spacing w:val="0"/>
          <w:color w:val="000000"/>
          <w:position w:val="0"/>
        </w:rPr>
        <w:tab/>
        <w:t xml:space="preserve">En el deoate que </w:t>
      </w:r>
      <w:r>
        <w:rPr>
          <w:lang w:val="es-ES" w:eastAsia="es-ES" w:bidi="es-ES"/>
          <w:w w:val="100"/>
          <w:spacing w:val="0"/>
          <w:color w:val="000000"/>
          <w:position w:val="0"/>
        </w:rPr>
        <w:t xml:space="preserve">aparece publicado </w:t>
      </w:r>
      <w:r>
        <w:rPr>
          <w:lang w:val="fr-FR" w:eastAsia="fr-FR" w:bidi="fr-FR"/>
          <w:w w:val="100"/>
          <w:spacing w:val="0"/>
          <w:color w:val="000000"/>
          <w:position w:val="0"/>
        </w:rPr>
        <w:t xml:space="preserve">en </w:t>
      </w:r>
      <w:r>
        <w:rPr>
          <w:rStyle w:val="CharStyle35"/>
        </w:rPr>
        <w:t xml:space="preserve">Introducción </w:t>
      </w:r>
      <w:r>
        <w:rPr>
          <w:rStyle w:val="CharStyle35"/>
          <w:lang w:val="fr-FR" w:eastAsia="fr-FR" w:bidi="fr-FR"/>
        </w:rPr>
        <w:t xml:space="preserve">al </w:t>
      </w:r>
      <w:r>
        <w:rPr>
          <w:rStyle w:val="CharStyle35"/>
        </w:rPr>
        <w:t xml:space="preserve">estudio del proceso civil, </w:t>
      </w:r>
      <w:r>
        <w:rPr>
          <w:lang w:val="es-ES" w:eastAsia="es-ES" w:bidi="es-ES"/>
          <w:w w:val="100"/>
          <w:spacing w:val="0"/>
          <w:color w:val="000000"/>
          <w:position w:val="0"/>
        </w:rPr>
        <w:t xml:space="preserve">Buenos Aires, 1949; </w:t>
      </w:r>
      <w:r>
        <w:rPr>
          <w:rStyle w:val="CharStyle35"/>
        </w:rPr>
        <w:t>2“</w:t>
      </w:r>
      <w:r>
        <w:rPr>
          <w:lang w:val="es-ES" w:eastAsia="es-ES" w:bidi="es-ES"/>
          <w:w w:val="100"/>
          <w:spacing w:val="0"/>
          <w:color w:val="000000"/>
          <w:position w:val="0"/>
        </w:rPr>
        <w:t xml:space="preserve"> ed., Buenos Aires, 1953, p. 96; y en la segunda edición de este libro, p. 74.</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21"/>
        <w:framePr w:wrap="none" w:vAnchor="page" w:hAnchor="page" w:x="1467" w:y="128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116</w:t>
      </w:r>
    </w:p>
    <w:p>
      <w:pPr>
        <w:pStyle w:val="Style122"/>
        <w:framePr w:wrap="none" w:vAnchor="page" w:hAnchor="page" w:x="2559" w:y="128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12" w:h="6583" w:hRule="exact" w:wrap="none" w:vAnchor="page" w:hAnchor="page" w:x="1375" w:y="1725"/>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Así, por ejemplo, en una obra reciente</w:t>
      </w:r>
      <w:r>
        <w:rPr>
          <w:lang w:val="es-ES" w:eastAsia="es-ES" w:bidi="es-ES"/>
          <w:vertAlign w:val="superscript"/>
          <w:w w:val="100"/>
          <w:spacing w:val="0"/>
          <w:color w:val="000000"/>
          <w:position w:val="0"/>
        </w:rPr>
        <w:t>49</w:t>
      </w:r>
      <w:r>
        <w:rPr>
          <w:lang w:val="es-ES" w:eastAsia="es-ES" w:bidi="es-ES"/>
          <w:w w:val="100"/>
          <w:spacing w:val="0"/>
          <w:color w:val="000000"/>
          <w:position w:val="0"/>
        </w:rPr>
        <w:t xml:space="preserve"> se dan del vocablo </w:t>
      </w:r>
      <w:r>
        <w:rPr>
          <w:rStyle w:val="CharStyle23"/>
        </w:rPr>
        <w:t>insti</w:t>
        <w:softHyphen/>
        <w:t>tución</w:t>
      </w:r>
      <w:r>
        <w:rPr>
          <w:lang w:val="es-ES" w:eastAsia="es-ES" w:bidi="es-ES"/>
          <w:w w:val="100"/>
          <w:spacing w:val="0"/>
          <w:color w:val="000000"/>
          <w:position w:val="0"/>
        </w:rPr>
        <w:t xml:space="preserve"> las siguientes acepciones: establecimiento, fundación, creación, erección; lo fundado y establecido; cada una de las organizaciones principales de un Estado; cada una de las materias principales del derecho o cada una de sus ramas.</w:t>
      </w:r>
    </w:p>
    <w:p>
      <w:pPr>
        <w:pStyle w:val="Style5"/>
        <w:framePr w:w="5512" w:h="6583" w:hRule="exact" w:wrap="none" w:vAnchor="page" w:hAnchor="page" w:x="1375" w:y="1725"/>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Frente a esas acepciones, un profesor de la Universidad de Yale</w:t>
      </w:r>
      <w:r>
        <w:rPr>
          <w:lang w:val="es-ES" w:eastAsia="es-ES" w:bidi="es-ES"/>
          <w:vertAlign w:val="superscript"/>
          <w:w w:val="100"/>
          <w:spacing w:val="0"/>
          <w:color w:val="000000"/>
          <w:position w:val="0"/>
        </w:rPr>
        <w:t xml:space="preserve">50 </w:t>
      </w:r>
      <w:r>
        <w:rPr>
          <w:lang w:val="es-ES" w:eastAsia="es-ES" w:bidi="es-ES"/>
          <w:w w:val="100"/>
          <w:spacing w:val="0"/>
          <w:color w:val="000000"/>
          <w:position w:val="0"/>
        </w:rPr>
        <w:t>inicia su estudio del tema con los siguientes conceptos: "la institución es un símbolo verbal usado para una mejor descripción de ciertos grupos de usos sociales. Denota una manera de pensar o una forma de acción prevalente y permanente incrustada en los hábitos de un grupo o en las costumbres de un pueblo. En el lenguaje ordinario significa procedimiento, convención o arreglo; en el lenguaje erudito es el singular de costumbres o usos sociales. Las instituciones fijan los confines y las formas de las actividades de los seres humanos".</w:t>
      </w:r>
    </w:p>
    <w:p>
      <w:pPr>
        <w:pStyle w:val="Style5"/>
        <w:framePr w:w="5512" w:h="6583" w:hRule="exact" w:wrap="none" w:vAnchor="page" w:hAnchor="page" w:x="1375" w:y="1725"/>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Estas dos concepciones, tomadas de obras destinadas a la cultura general de los juristas, se hallan a su vez distantes de aquello que entienden por institución los escritores que han fundado sus teorías sobre esta idea. Para no citar </w:t>
      </w:r>
      <w:r>
        <w:rPr>
          <w:rStyle w:val="CharStyle330"/>
        </w:rPr>
        <w:t xml:space="preserve">a </w:t>
      </w:r>
      <w:r>
        <w:rPr>
          <w:lang w:val="es-ES" w:eastAsia="es-ES" w:bidi="es-ES"/>
          <w:w w:val="100"/>
          <w:spacing w:val="0"/>
          <w:color w:val="000000"/>
          <w:position w:val="0"/>
        </w:rPr>
        <w:t>los escritores franceses, a los que rei</w:t>
        <w:softHyphen/>
        <w:t>teradamente hemos aludido en nuestro trabajo anterior</w:t>
      </w:r>
      <w:r>
        <w:rPr>
          <w:lang w:val="es-ES" w:eastAsia="es-ES" w:bidi="es-ES"/>
          <w:vertAlign w:val="superscript"/>
          <w:w w:val="100"/>
          <w:spacing w:val="0"/>
          <w:color w:val="000000"/>
          <w:position w:val="0"/>
        </w:rPr>
        <w:t>51</w:t>
      </w:r>
      <w:r>
        <w:rPr>
          <w:lang w:val="es-ES" w:eastAsia="es-ES" w:bidi="es-ES"/>
          <w:w w:val="100"/>
          <w:spacing w:val="0"/>
          <w:color w:val="000000"/>
          <w:position w:val="0"/>
        </w:rPr>
        <w:t>, baste recor</w:t>
        <w:softHyphen/>
        <w:t>dar el concepto expuesto por uno de los primeros expositores de este pensamiento en el mundo latino, fuera de Francia</w:t>
      </w:r>
      <w:r>
        <w:rPr>
          <w:lang w:val="es-ES" w:eastAsia="es-ES" w:bidi="es-ES"/>
          <w:vertAlign w:val="superscript"/>
          <w:w w:val="100"/>
          <w:spacing w:val="0"/>
          <w:color w:val="000000"/>
          <w:position w:val="0"/>
        </w:rPr>
        <w:t>52</w:t>
      </w:r>
      <w:r>
        <w:rPr>
          <w:lang w:val="es-ES" w:eastAsia="es-ES" w:bidi="es-ES"/>
          <w:w w:val="100"/>
          <w:spacing w:val="0"/>
          <w:color w:val="000000"/>
          <w:position w:val="0"/>
        </w:rPr>
        <w:t>. Luego de haber señalado que el concepto de institución se tomó durante mucho tiem</w:t>
        <w:softHyphen/>
        <w:t>po como sinónimo, más o menos amplio, de persona jurídica, se re</w:t>
        <w:softHyphen/>
        <w:t xml:space="preserve">cuerda que la doctrina francesa ha ido más lejos y siguiendo ciertos trazos de sociólogos y políticos, a cuyos pensamientos no son ajenos los de </w:t>
      </w:r>
      <w:r>
        <w:rPr>
          <w:rStyle w:val="CharStyle329"/>
        </w:rPr>
        <w:t xml:space="preserve">Hobbes o Puffendorf, </w:t>
      </w:r>
      <w:r>
        <w:rPr>
          <w:lang w:val="es-ES" w:eastAsia="es-ES" w:bidi="es-ES"/>
          <w:w w:val="100"/>
          <w:spacing w:val="0"/>
          <w:color w:val="000000"/>
          <w:position w:val="0"/>
        </w:rPr>
        <w:t>se llega a insertar en el mundo jurídico el concepto de institución ampliamente entendido. Se llega así a confi</w:t>
        <w:softHyphen/>
        <w:t>gurar la institución como "individualidad objetiva". Pero aun consi</w:t>
        <w:softHyphen/>
        <w:t xml:space="preserve">derando insuficiente este concepto, </w:t>
      </w:r>
      <w:r>
        <w:rPr>
          <w:rStyle w:val="CharStyle329"/>
        </w:rPr>
        <w:t xml:space="preserve">Santi Romano </w:t>
      </w:r>
      <w:r>
        <w:rPr>
          <w:lang w:val="es-ES" w:eastAsia="es-ES" w:bidi="es-ES"/>
          <w:w w:val="100"/>
          <w:spacing w:val="0"/>
          <w:color w:val="000000"/>
          <w:position w:val="0"/>
        </w:rPr>
        <w:t xml:space="preserve">llega </w:t>
      </w:r>
      <w:r>
        <w:rPr>
          <w:rStyle w:val="CharStyle330"/>
        </w:rPr>
        <w:t xml:space="preserve">a </w:t>
      </w:r>
      <w:r>
        <w:rPr>
          <w:lang w:val="es-ES" w:eastAsia="es-ES" w:bidi="es-ES"/>
          <w:w w:val="100"/>
          <w:spacing w:val="0"/>
          <w:color w:val="000000"/>
          <w:position w:val="0"/>
        </w:rPr>
        <w:t>identificar la institución como "todo ente o cuerpo social"</w:t>
      </w:r>
      <w:r>
        <w:rPr>
          <w:lang w:val="es-ES" w:eastAsia="es-ES" w:bidi="es-ES"/>
          <w:vertAlign w:val="superscript"/>
          <w:w w:val="100"/>
          <w:spacing w:val="0"/>
          <w:color w:val="000000"/>
          <w:position w:val="0"/>
        </w:rPr>
        <w:t>53</w:t>
      </w:r>
      <w:r>
        <w:rPr>
          <w:lang w:val="es-ES" w:eastAsia="es-ES" w:bidi="es-ES"/>
          <w:w w:val="100"/>
          <w:spacing w:val="0"/>
          <w:color w:val="000000"/>
          <w:position w:val="0"/>
        </w:rPr>
        <w:t>.</w:t>
      </w:r>
    </w:p>
    <w:p>
      <w:pPr>
        <w:pStyle w:val="Style5"/>
        <w:framePr w:w="5512" w:h="6583" w:hRule="exact" w:wrap="none" w:vAnchor="page" w:hAnchor="page" w:x="1375" w:y="1725"/>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Como se comprende, estas imprecisiones del léxico son incompa</w:t>
        <w:softHyphen/>
        <w:t>tibles con el rigor de pensamiento con que debe trabajar el jurista.</w:t>
      </w:r>
    </w:p>
    <w:p>
      <w:pPr>
        <w:pStyle w:val="Style31"/>
        <w:framePr w:w="5512" w:h="178" w:hRule="exact" w:wrap="none" w:vAnchor="page" w:hAnchor="page" w:x="1375" w:y="8586"/>
        <w:tabs>
          <w:tab w:leader="none" w:pos="544" w:val="left"/>
        </w:tabs>
        <w:widowControl w:val="0"/>
        <w:keepNext w:val="0"/>
        <w:keepLines w:val="0"/>
        <w:shd w:val="clear" w:color="auto" w:fill="auto"/>
        <w:bidi w:val="0"/>
        <w:spacing w:before="0" w:after="0" w:line="168" w:lineRule="exact"/>
        <w:ind w:left="360" w:right="0" w:firstLine="0"/>
      </w:pPr>
      <w:r>
        <w:rPr>
          <w:rStyle w:val="CharStyle160"/>
          <w:vertAlign w:val="superscript"/>
        </w:rPr>
        <w:t>49</w:t>
      </w:r>
      <w:r>
        <w:rPr>
          <w:rStyle w:val="CharStyle199"/>
        </w:rPr>
        <w:tab/>
        <w:t xml:space="preserve">Cabanellas, </w:t>
      </w:r>
      <w:r>
        <w:rPr>
          <w:rStyle w:val="CharStyle35"/>
        </w:rPr>
        <w:t>Diccionario de derecho usual,</w:t>
      </w:r>
      <w:r>
        <w:rPr>
          <w:lang w:val="es-ES" w:eastAsia="es-ES" w:bidi="es-ES"/>
          <w:w w:val="100"/>
          <w:spacing w:val="0"/>
          <w:color w:val="000000"/>
          <w:position w:val="0"/>
        </w:rPr>
        <w:t xml:space="preserve"> Buenos Aires, 1953, t. 2, p. 400.</w:t>
      </w:r>
    </w:p>
    <w:p>
      <w:pPr>
        <w:pStyle w:val="Style36"/>
        <w:framePr w:w="5512" w:h="338" w:hRule="exact" w:wrap="none" w:vAnchor="page" w:hAnchor="page" w:x="1375" w:y="8754"/>
        <w:tabs>
          <w:tab w:leader="none" w:pos="516" w:val="left"/>
        </w:tabs>
        <w:widowControl w:val="0"/>
        <w:keepNext w:val="0"/>
        <w:keepLines w:val="0"/>
        <w:shd w:val="clear" w:color="auto" w:fill="auto"/>
        <w:bidi w:val="0"/>
        <w:jc w:val="left"/>
        <w:spacing w:before="0" w:after="0" w:line="168" w:lineRule="exact"/>
        <w:ind w:left="0" w:right="0" w:firstLine="360"/>
      </w:pPr>
      <w:r>
        <w:rPr>
          <w:rStyle w:val="CharStyle40"/>
          <w:i w:val="0"/>
          <w:iCs w:val="0"/>
        </w:rPr>
        <w:t>50</w:t>
      </w:r>
      <w:r>
        <w:rPr>
          <w:rStyle w:val="CharStyle178"/>
          <w:i w:val="0"/>
          <w:iCs w:val="0"/>
        </w:rPr>
        <w:tab/>
        <w:t xml:space="preserve">Hamilton, </w:t>
      </w:r>
      <w:r>
        <w:rPr>
          <w:lang w:val="es-ES" w:eastAsia="es-ES" w:bidi="es-ES"/>
          <w:w w:val="100"/>
          <w:spacing w:val="0"/>
          <w:color w:val="000000"/>
          <w:position w:val="0"/>
        </w:rPr>
        <w:t>Institution,</w:t>
      </w:r>
      <w:r>
        <w:rPr>
          <w:rStyle w:val="CharStyle40"/>
          <w:i w:val="0"/>
          <w:iCs w:val="0"/>
        </w:rPr>
        <w:t xml:space="preserve"> en </w:t>
      </w:r>
      <w:r>
        <w:rPr>
          <w:lang w:val="es-ES" w:eastAsia="es-ES" w:bidi="es-ES"/>
          <w:w w:val="100"/>
          <w:spacing w:val="0"/>
          <w:color w:val="000000"/>
          <w:position w:val="0"/>
        </w:rPr>
        <w:t>Encyclopaedia of Social Sciences,</w:t>
      </w:r>
      <w:r>
        <w:rPr>
          <w:rStyle w:val="CharStyle40"/>
          <w:i w:val="0"/>
          <w:iCs w:val="0"/>
        </w:rPr>
        <w:t xml:space="preserve"> New York, 1950, t. 8, p. 84.</w:t>
      </w:r>
    </w:p>
    <w:p>
      <w:pPr>
        <w:pStyle w:val="Style31"/>
        <w:framePr w:w="5512" w:h="346" w:hRule="exact" w:wrap="none" w:vAnchor="page" w:hAnchor="page" w:x="1375" w:y="9090"/>
        <w:tabs>
          <w:tab w:leader="none" w:pos="520" w:val="left"/>
        </w:tabs>
        <w:widowControl w:val="0"/>
        <w:keepNext w:val="0"/>
        <w:keepLines w:val="0"/>
        <w:shd w:val="clear" w:color="auto" w:fill="auto"/>
        <w:bidi w:val="0"/>
        <w:jc w:val="left"/>
        <w:spacing w:before="0" w:after="0" w:line="168" w:lineRule="exact"/>
        <w:ind w:left="0" w:right="0"/>
      </w:pPr>
      <w:r>
        <w:rPr>
          <w:lang w:val="es-ES" w:eastAsia="es-ES" w:bidi="es-ES"/>
          <w:vertAlign w:val="superscript"/>
          <w:w w:val="100"/>
          <w:spacing w:val="0"/>
          <w:color w:val="000000"/>
          <w:position w:val="0"/>
        </w:rPr>
        <w:t>51</w:t>
      </w:r>
      <w:r>
        <w:rPr>
          <w:lang w:val="es-ES" w:eastAsia="es-ES" w:bidi="es-ES"/>
          <w:w w:val="100"/>
          <w:spacing w:val="0"/>
          <w:color w:val="000000"/>
          <w:position w:val="0"/>
        </w:rPr>
        <w:tab/>
        <w:t xml:space="preserve">Nos referimos especialmente a </w:t>
      </w:r>
      <w:r>
        <w:rPr>
          <w:rStyle w:val="CharStyle199"/>
        </w:rPr>
        <w:t>Renard, Haurjou, Délos</w:t>
      </w:r>
      <w:r>
        <w:rPr>
          <w:rStyle w:val="CharStyle284"/>
        </w:rPr>
        <w:t xml:space="preserve"> y </w:t>
      </w:r>
      <w:r>
        <w:rPr>
          <w:rStyle w:val="CharStyle199"/>
        </w:rPr>
        <w:t xml:space="preserve">Gurvitcii, </w:t>
      </w:r>
      <w:r>
        <w:rPr>
          <w:lang w:val="es-ES" w:eastAsia="es-ES" w:bidi="es-ES"/>
          <w:w w:val="100"/>
          <w:spacing w:val="0"/>
          <w:color w:val="000000"/>
          <w:position w:val="0"/>
        </w:rPr>
        <w:t xml:space="preserve">citados en </w:t>
      </w:r>
      <w:r>
        <w:rPr>
          <w:rStyle w:val="CharStyle35"/>
        </w:rPr>
        <w:t>El proceso como institución,</w:t>
      </w:r>
      <w:r>
        <w:rPr>
          <w:lang w:val="es-ES" w:eastAsia="es-ES" w:bidi="es-ES"/>
          <w:w w:val="100"/>
          <w:spacing w:val="0"/>
          <w:color w:val="000000"/>
          <w:position w:val="0"/>
        </w:rPr>
        <w:t xml:space="preserve"> notas 2, 4 </w:t>
      </w:r>
      <w:r>
        <w:rPr>
          <w:rStyle w:val="CharStyle284"/>
        </w:rPr>
        <w:t xml:space="preserve">y </w:t>
      </w:r>
      <w:r>
        <w:rPr>
          <w:lang w:val="es-ES" w:eastAsia="es-ES" w:bidi="es-ES"/>
          <w:w w:val="100"/>
          <w:spacing w:val="0"/>
          <w:color w:val="000000"/>
          <w:position w:val="0"/>
        </w:rPr>
        <w:t>45.</w:t>
      </w:r>
    </w:p>
    <w:p>
      <w:pPr>
        <w:pStyle w:val="Style31"/>
        <w:framePr w:w="5512" w:h="342" w:hRule="exact" w:wrap="none" w:vAnchor="page" w:hAnchor="page" w:x="1375" w:y="9426"/>
        <w:tabs>
          <w:tab w:leader="none" w:pos="516" w:val="left"/>
        </w:tabs>
        <w:widowControl w:val="0"/>
        <w:keepNext w:val="0"/>
        <w:keepLines w:val="0"/>
        <w:shd w:val="clear" w:color="auto" w:fill="auto"/>
        <w:bidi w:val="0"/>
        <w:jc w:val="left"/>
        <w:spacing w:before="0" w:after="0" w:line="168" w:lineRule="exact"/>
        <w:ind w:left="0" w:right="0"/>
      </w:pPr>
      <w:r>
        <w:rPr>
          <w:rStyle w:val="CharStyle160"/>
          <w:vertAlign w:val="superscript"/>
        </w:rPr>
        <w:t>52</w:t>
      </w:r>
      <w:r>
        <w:rPr>
          <w:rStyle w:val="CharStyle199"/>
        </w:rPr>
        <w:tab/>
        <w:t xml:space="preserve">Santi Romano, </w:t>
      </w:r>
      <w:r>
        <w:rPr>
          <w:rStyle w:val="CharStyle35"/>
        </w:rPr>
        <w:t>L'ordinamento giuridico,</w:t>
      </w:r>
      <w:r>
        <w:rPr>
          <w:lang w:val="es-ES" w:eastAsia="es-ES" w:bidi="es-ES"/>
          <w:w w:val="100"/>
          <w:spacing w:val="0"/>
          <w:color w:val="000000"/>
          <w:position w:val="0"/>
        </w:rPr>
        <w:t xml:space="preserve"> Pisa, 1918. Nuestras referencias pertene</w:t>
        <w:softHyphen/>
        <w:t>cen a la segunda edición reimpresa, Florencia, 1951.</w:t>
      </w:r>
    </w:p>
    <w:p>
      <w:pPr>
        <w:pStyle w:val="Style36"/>
        <w:framePr w:w="5512" w:h="366" w:hRule="exact" w:wrap="none" w:vAnchor="page" w:hAnchor="page" w:x="1375" w:y="9766"/>
        <w:tabs>
          <w:tab w:leader="none" w:pos="520" w:val="left"/>
        </w:tabs>
        <w:widowControl w:val="0"/>
        <w:keepNext w:val="0"/>
        <w:keepLines w:val="0"/>
        <w:shd w:val="clear" w:color="auto" w:fill="auto"/>
        <w:bidi w:val="0"/>
        <w:jc w:val="left"/>
        <w:spacing w:before="0" w:after="0" w:line="168" w:lineRule="exact"/>
        <w:ind w:left="0" w:right="0" w:firstLine="360"/>
      </w:pPr>
      <w:r>
        <w:rPr>
          <w:rStyle w:val="CharStyle223"/>
          <w:vertAlign w:val="superscript"/>
          <w:i w:val="0"/>
          <w:iCs w:val="0"/>
        </w:rPr>
        <w:t>53</w:t>
      </w:r>
      <w:r>
        <w:rPr>
          <w:rStyle w:val="CharStyle178"/>
          <w:i w:val="0"/>
          <w:iCs w:val="0"/>
        </w:rPr>
        <w:tab/>
        <w:t xml:space="preserve">Haurjou, </w:t>
      </w:r>
      <w:r>
        <w:rPr>
          <w:lang w:val="es-ES" w:eastAsia="es-ES" w:bidi="es-ES"/>
          <w:w w:val="100"/>
          <w:spacing w:val="0"/>
          <w:color w:val="000000"/>
          <w:position w:val="0"/>
        </w:rPr>
        <w:t>Principes de droit public, V</w:t>
      </w:r>
      <w:r>
        <w:rPr>
          <w:rStyle w:val="CharStyle40"/>
          <w:i w:val="0"/>
          <w:iCs w:val="0"/>
        </w:rPr>
        <w:t xml:space="preserve"> </w:t>
      </w:r>
      <w:r>
        <w:rPr>
          <w:rStyle w:val="CharStyle130"/>
          <w:i w:val="0"/>
          <w:iCs w:val="0"/>
        </w:rPr>
        <w:t xml:space="preserve">ed., París, 19)6, ps. 41 y ss.; </w:t>
      </w:r>
      <w:r>
        <w:rPr>
          <w:rStyle w:val="CharStyle129"/>
          <w:i w:val="0"/>
          <w:iCs w:val="0"/>
        </w:rPr>
        <w:t xml:space="preserve">Santi </w:t>
      </w:r>
      <w:r>
        <w:rPr>
          <w:rStyle w:val="CharStyle178"/>
          <w:i w:val="0"/>
          <w:iCs w:val="0"/>
        </w:rPr>
        <w:t xml:space="preserve">Romano, </w:t>
      </w:r>
      <w:r>
        <w:rPr>
          <w:lang w:val="es-ES" w:eastAsia="es-ES" w:bidi="es-ES"/>
          <w:w w:val="100"/>
          <w:spacing w:val="0"/>
          <w:color w:val="000000"/>
          <w:position w:val="0"/>
        </w:rPr>
        <w:t>L’ordinamento giuridico,</w:t>
      </w:r>
      <w:r>
        <w:rPr>
          <w:rStyle w:val="CharStyle40"/>
          <w:i w:val="0"/>
          <w:iCs w:val="0"/>
        </w:rPr>
        <w:t xml:space="preserve"> </w:t>
      </w:r>
      <w:r>
        <w:rPr>
          <w:rStyle w:val="CharStyle130"/>
          <w:i w:val="0"/>
          <w:iCs w:val="0"/>
        </w:rPr>
        <w:t>cit., p. 35.</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363" w:y="1316"/>
        <w:widowControl w:val="0"/>
        <w:keepNext w:val="0"/>
        <w:keepLines w:val="0"/>
        <w:shd w:val="clear" w:color="auto" w:fill="auto"/>
        <w:bidi w:val="0"/>
        <w:jc w:val="left"/>
        <w:spacing w:before="0" w:after="0" w:line="130" w:lineRule="exact"/>
        <w:ind w:left="0" w:right="0" w:firstLine="0"/>
      </w:pPr>
      <w:r>
        <w:rPr>
          <w:rStyle w:val="CharStyle265"/>
        </w:rPr>
        <w:t>El proceso</w:t>
      </w:r>
    </w:p>
    <w:p>
      <w:pPr>
        <w:pStyle w:val="Style21"/>
        <w:framePr w:wrap="none" w:vAnchor="page" w:hAnchor="page" w:x="6267" w:y="131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117</w:t>
      </w:r>
    </w:p>
    <w:p>
      <w:pPr>
        <w:pStyle w:val="Style5"/>
        <w:framePr w:w="5484" w:h="7028" w:hRule="exact" w:wrap="none" w:vAnchor="page" w:hAnchor="page" w:x="1075" w:y="1726"/>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Consideramos hoy que nuestra posición tuvo más que ver con el in</w:t>
        <w:softHyphen/>
        <w:t>terés de renovar el material de conceptos de que se sirve nuestra ciencia, que con el aprovechamiento que de ellos puede hacerse en el campo de la doctrina y de la jurisprudencia.</w:t>
      </w:r>
    </w:p>
    <w:p>
      <w:pPr>
        <w:pStyle w:val="Style5"/>
        <w:framePr w:w="5484" w:h="7028" w:hRule="exact" w:wrap="none" w:vAnchor="page" w:hAnchor="page" w:x="1075" w:y="172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 xml:space="preserve">En lo sustancial, las cosas son de la siguiente manera. El vocablo </w:t>
      </w:r>
      <w:r>
        <w:rPr>
          <w:rStyle w:val="CharStyle23"/>
        </w:rPr>
        <w:t>institución</w:t>
      </w:r>
      <w:r>
        <w:rPr>
          <w:lang w:val="es-ES" w:eastAsia="es-ES" w:bidi="es-ES"/>
          <w:w w:val="100"/>
          <w:spacing w:val="0"/>
          <w:color w:val="000000"/>
          <w:position w:val="0"/>
        </w:rPr>
        <w:t xml:space="preserve"> tiene una primera acepción común y directa, equivalente a instituto, creación, organización; son instituciones, en este sentido, la familia, la empresa, el Estado. En esta acepción primaria y elemental, podemos decir que el proceso es una institución: un complejo de ac</w:t>
        <w:softHyphen/>
        <w:t>tos, un método, un modo de acción, unitario, que ha sido regulado por el derecho para obtener un fin. Nadie dudará en este sentido, de que cuando se dice que el proceso es una institución, se emite una proposición correcta. Equivale a decir que es un instituto, una crea</w:t>
        <w:softHyphen/>
        <w:t>ción del derecho para lograr uno de sus fines.</w:t>
      </w:r>
    </w:p>
    <w:p>
      <w:pPr>
        <w:pStyle w:val="Style5"/>
        <w:framePr w:w="5484" w:h="7028" w:hRule="exact" w:wrap="none" w:vAnchor="page" w:hAnchor="page" w:x="1075" w:y="172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Pero a partir de ese instante comienzan los equívocos. La concep</w:t>
        <w:softHyphen/>
        <w:t>ción institucional del derecho, se apoya en una serie de supuestos más sociológicos que jurídicos</w:t>
      </w:r>
      <w:r>
        <w:rPr>
          <w:lang w:val="es-ES" w:eastAsia="es-ES" w:bidi="es-ES"/>
          <w:vertAlign w:val="superscript"/>
          <w:w w:val="100"/>
          <w:spacing w:val="0"/>
          <w:color w:val="000000"/>
          <w:position w:val="0"/>
        </w:rPr>
        <w:t>54</w:t>
      </w:r>
      <w:r>
        <w:rPr>
          <w:lang w:val="es-ES" w:eastAsia="es-ES" w:bidi="es-ES"/>
          <w:w w:val="100"/>
          <w:spacing w:val="0"/>
          <w:color w:val="000000"/>
          <w:position w:val="0"/>
        </w:rPr>
        <w:t>. A través de ellos lo que se desea, en úl</w:t>
        <w:softHyphen/>
        <w:t>timo término, es acentuar el predominio de los valores que interesan a la comunidad sobre los que interesan al individuo</w:t>
      </w:r>
      <w:r>
        <w:rPr>
          <w:lang w:val="es-ES" w:eastAsia="es-ES" w:bidi="es-ES"/>
          <w:vertAlign w:val="superscript"/>
          <w:w w:val="100"/>
          <w:spacing w:val="0"/>
          <w:color w:val="000000"/>
          <w:position w:val="0"/>
        </w:rPr>
        <w:t>55</w:t>
      </w:r>
      <w:r>
        <w:rPr>
          <w:lang w:val="es-ES" w:eastAsia="es-ES" w:bidi="es-ES"/>
          <w:w w:val="100"/>
          <w:spacing w:val="0"/>
          <w:color w:val="000000"/>
          <w:position w:val="0"/>
        </w:rPr>
        <w:t>. De ello surge que la concepción puede ser utilizada desde las ideologías políticas de extrema izquierda hasta las de extrema derecha, para la justificación de sus postulados; desde la concepción católica o protestante, hasta la agnóstica o atea.</w:t>
      </w:r>
    </w:p>
    <w:p>
      <w:pPr>
        <w:pStyle w:val="Style5"/>
        <w:framePr w:w="5484" w:h="7028" w:hRule="exact" w:wrap="none" w:vAnchor="page" w:hAnchor="page" w:x="1075" w:y="172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La fundamentación primera de la tesis del proceso como institu</w:t>
        <w:softHyphen/>
        <w:t xml:space="preserve">ción subrayaba, en lo sustancial, los siguientes conceptos: </w:t>
      </w:r>
      <w:r>
        <w:rPr>
          <w:rStyle w:val="CharStyle23"/>
        </w:rPr>
        <w:t>a)</w:t>
      </w:r>
      <w:r>
        <w:rPr>
          <w:lang w:val="es-ES" w:eastAsia="es-ES" w:bidi="es-ES"/>
          <w:w w:val="100"/>
          <w:spacing w:val="0"/>
          <w:color w:val="000000"/>
          <w:position w:val="0"/>
        </w:rPr>
        <w:t xml:space="preserve"> que el proceso es una realidad jurídica permanente, ya que pueden nacer y extinguirse procesos concretos, pero la idea de una actuación estatal sigue siempre en pie; </w:t>
      </w:r>
      <w:r>
        <w:rPr>
          <w:rStyle w:val="CharStyle23"/>
        </w:rPr>
        <w:t>b)</w:t>
      </w:r>
      <w:r>
        <w:rPr>
          <w:lang w:val="es-ES" w:eastAsia="es-ES" w:bidi="es-ES"/>
          <w:w w:val="100"/>
          <w:spacing w:val="0"/>
          <w:color w:val="000000"/>
          <w:position w:val="0"/>
        </w:rPr>
        <w:t xml:space="preserve"> el proceso tiene carácter objetivo, ya que su realidad queda determinada más allá de las voluntades individuales; c) el proceso se sitúa en un plano de desigualdad o subordinación jerárquica; </w:t>
      </w:r>
      <w:r>
        <w:rPr>
          <w:rStyle w:val="CharStyle23"/>
        </w:rPr>
        <w:t>d)</w:t>
      </w:r>
      <w:r>
        <w:rPr>
          <w:lang w:val="es-ES" w:eastAsia="es-ES" w:bidi="es-ES"/>
          <w:w w:val="100"/>
          <w:spacing w:val="0"/>
          <w:color w:val="000000"/>
          <w:position w:val="0"/>
        </w:rPr>
        <w:t xml:space="preserve"> el proceso no es modificable en su contenido por la voluntad de los sujetos procesales; </w:t>
      </w:r>
      <w:r>
        <w:rPr>
          <w:rStyle w:val="CharStyle23"/>
        </w:rPr>
        <w:t>e)</w:t>
      </w:r>
      <w:r>
        <w:rPr>
          <w:lang w:val="es-ES" w:eastAsia="es-ES" w:bidi="es-ES"/>
          <w:w w:val="100"/>
          <w:spacing w:val="0"/>
          <w:color w:val="000000"/>
          <w:position w:val="0"/>
        </w:rPr>
        <w:t xml:space="preserve"> el proceso es adaptable a las necesidades de cada momento</w:t>
      </w:r>
      <w:r>
        <w:rPr>
          <w:lang w:val="es-ES" w:eastAsia="es-ES" w:bidi="es-ES"/>
          <w:vertAlign w:val="superscript"/>
          <w:w w:val="100"/>
          <w:spacing w:val="0"/>
          <w:color w:val="000000"/>
          <w:position w:val="0"/>
        </w:rPr>
        <w:t>56</w:t>
      </w:r>
      <w:r>
        <w:rPr>
          <w:lang w:val="es-ES" w:eastAsia="es-ES" w:bidi="es-ES"/>
          <w:w w:val="100"/>
          <w:spacing w:val="0"/>
          <w:color w:val="000000"/>
          <w:position w:val="0"/>
        </w:rPr>
        <w:t>.</w:t>
      </w:r>
    </w:p>
    <w:p>
      <w:pPr>
        <w:pStyle w:val="Style31"/>
        <w:framePr w:w="5484" w:h="506" w:hRule="exact" w:wrap="none" w:vAnchor="page" w:hAnchor="page" w:x="1075" w:y="9090"/>
        <w:tabs>
          <w:tab w:leader="none" w:pos="524"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54</w:t>
      </w:r>
      <w:r>
        <w:rPr>
          <w:lang w:val="es-ES" w:eastAsia="es-ES" w:bidi="es-ES"/>
          <w:w w:val="100"/>
          <w:spacing w:val="0"/>
          <w:color w:val="000000"/>
          <w:position w:val="0"/>
        </w:rPr>
        <w:tab/>
        <w:t xml:space="preserve">Acaso el libro más representativo, para demostrar esta circunstancia, sea el de Ruiz </w:t>
      </w:r>
      <w:r>
        <w:rPr>
          <w:rStyle w:val="CharStyle199"/>
        </w:rPr>
        <w:t xml:space="preserve">Jiménez, </w:t>
      </w:r>
      <w:r>
        <w:rPr>
          <w:rStyle w:val="CharStyle35"/>
        </w:rPr>
        <w:t>La concepción institucional del derecho,</w:t>
      </w:r>
      <w:r>
        <w:rPr>
          <w:lang w:val="es-ES" w:eastAsia="es-ES" w:bidi="es-ES"/>
          <w:w w:val="100"/>
          <w:spacing w:val="0"/>
          <w:color w:val="000000"/>
          <w:position w:val="0"/>
        </w:rPr>
        <w:t xml:space="preserve"> Madrid, 1944, cuya argumentación, aun en el plano político, pone en evidencia el alcance de nuestra afirmación.</w:t>
      </w:r>
    </w:p>
    <w:p>
      <w:pPr>
        <w:pStyle w:val="Style31"/>
        <w:framePr w:w="5484" w:h="346" w:hRule="exact" w:wrap="none" w:vAnchor="page" w:hAnchor="page" w:x="1075" w:y="9594"/>
        <w:tabs>
          <w:tab w:leader="none" w:pos="512" w:val="left"/>
        </w:tabs>
        <w:widowControl w:val="0"/>
        <w:keepNext w:val="0"/>
        <w:keepLines w:val="0"/>
        <w:shd w:val="clear" w:color="auto" w:fill="auto"/>
        <w:bidi w:val="0"/>
        <w:jc w:val="left"/>
        <w:spacing w:before="0" w:after="0" w:line="168" w:lineRule="exact"/>
        <w:ind w:left="0" w:right="0"/>
      </w:pPr>
      <w:r>
        <w:rPr>
          <w:lang w:val="es-ES" w:eastAsia="es-ES" w:bidi="es-ES"/>
          <w:vertAlign w:val="superscript"/>
          <w:w w:val="100"/>
          <w:spacing w:val="0"/>
          <w:color w:val="000000"/>
          <w:position w:val="0"/>
        </w:rPr>
        <w:t>55</w:t>
      </w:r>
      <w:r>
        <w:rPr>
          <w:lang w:val="es-ES" w:eastAsia="es-ES" w:bidi="es-ES"/>
          <w:w w:val="100"/>
          <w:spacing w:val="0"/>
          <w:color w:val="000000"/>
          <w:position w:val="0"/>
        </w:rPr>
        <w:tab/>
        <w:t xml:space="preserve">Cfr. especialmente, </w:t>
      </w:r>
      <w:r>
        <w:rPr>
          <w:rStyle w:val="CharStyle199"/>
        </w:rPr>
        <w:t xml:space="preserve">Renard, </w:t>
      </w:r>
      <w:r>
        <w:rPr>
          <w:rStyle w:val="CharStyle35"/>
        </w:rPr>
        <w:t>op. cit.</w:t>
      </w:r>
      <w:r>
        <w:rPr>
          <w:lang w:val="es-ES" w:eastAsia="es-ES" w:bidi="es-ES"/>
          <w:w w:val="100"/>
          <w:spacing w:val="0"/>
          <w:color w:val="000000"/>
          <w:position w:val="0"/>
        </w:rPr>
        <w:t xml:space="preserve"> También, </w:t>
      </w:r>
      <w:r>
        <w:rPr>
          <w:rStyle w:val="CharStyle199"/>
        </w:rPr>
        <w:t xml:space="preserve">Hayes, </w:t>
      </w:r>
      <w:r>
        <w:rPr>
          <w:rStyle w:val="CharStyle35"/>
        </w:rPr>
        <w:t>What is an institution,</w:t>
      </w:r>
      <w:r>
        <w:rPr>
          <w:lang w:val="es-ES" w:eastAsia="es-ES" w:bidi="es-ES"/>
          <w:w w:val="100"/>
          <w:spacing w:val="0"/>
          <w:color w:val="000000"/>
          <w:position w:val="0"/>
        </w:rPr>
        <w:t xml:space="preserve"> en "Scientific Monthly", 1926, p. 556.</w:t>
      </w:r>
    </w:p>
    <w:p>
      <w:pPr>
        <w:pStyle w:val="Style36"/>
        <w:framePr w:w="5484" w:h="202" w:hRule="exact" w:wrap="none" w:vAnchor="page" w:hAnchor="page" w:x="1075" w:y="9930"/>
        <w:tabs>
          <w:tab w:leader="none" w:pos="544" w:val="left"/>
        </w:tabs>
        <w:widowControl w:val="0"/>
        <w:keepNext w:val="0"/>
        <w:keepLines w:val="0"/>
        <w:shd w:val="clear" w:color="auto" w:fill="auto"/>
        <w:bidi w:val="0"/>
        <w:jc w:val="both"/>
        <w:spacing w:before="0" w:after="0" w:line="168" w:lineRule="exact"/>
        <w:ind w:left="360" w:right="0" w:firstLine="0"/>
      </w:pPr>
      <w:r>
        <w:rPr>
          <w:rStyle w:val="CharStyle223"/>
          <w:vertAlign w:val="superscript"/>
          <w:i w:val="0"/>
          <w:iCs w:val="0"/>
        </w:rPr>
        <w:t>56</w:t>
      </w:r>
      <w:r>
        <w:rPr>
          <w:rStyle w:val="CharStyle178"/>
          <w:i w:val="0"/>
          <w:iCs w:val="0"/>
        </w:rPr>
        <w:tab/>
        <w:t xml:space="preserve">Guasp, </w:t>
      </w:r>
      <w:r>
        <w:rPr>
          <w:lang w:val="es-ES" w:eastAsia="es-ES" w:bidi="es-ES"/>
          <w:w w:val="100"/>
          <w:spacing w:val="0"/>
          <w:color w:val="000000"/>
          <w:position w:val="0"/>
        </w:rPr>
        <w:t>op. cit.,</w:t>
      </w:r>
      <w:r>
        <w:rPr>
          <w:rStyle w:val="CharStyle40"/>
          <w:i w:val="0"/>
          <w:iCs w:val="0"/>
        </w:rPr>
        <w:t xml:space="preserve"> p. 22.</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21"/>
        <w:framePr w:wrap="none" w:vAnchor="page" w:hAnchor="page" w:x="1477" w:y="1292"/>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118</w:t>
      </w:r>
    </w:p>
    <w:p>
      <w:pPr>
        <w:pStyle w:val="Style122"/>
        <w:framePr w:wrap="none" w:vAnchor="page" w:hAnchor="page" w:x="2569" w:y="128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4" w:h="3886" w:hRule="exact" w:wrap="none" w:vAnchor="page" w:hAnchor="page" w:x="1429" w:y="1722"/>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Todas esas proposiciones son correctas y ellas obligan nuestra adhesión; pero pertenecen a planos diferentes, concepciones diversas, y sobre todo, cuando se ligan al concepto de institución, sumergen en equívocos que han provocado críticas que en cuanto a nosotros se refieren hoy consideramos en buena parte fundadas.</w:t>
      </w:r>
    </w:p>
    <w:p>
      <w:pPr>
        <w:pStyle w:val="Style5"/>
        <w:framePr w:w="5484" w:h="3886" w:hRule="exact" w:wrap="none" w:vAnchor="page" w:hAnchor="page" w:x="1429" w:y="1722"/>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autor de esta concepción ha dado a nuestra adhesión a ella, un valor superior a su mérito</w:t>
      </w:r>
      <w:r>
        <w:rPr>
          <w:lang w:val="es-ES" w:eastAsia="es-ES" w:bidi="es-ES"/>
          <w:vertAlign w:val="superscript"/>
          <w:w w:val="100"/>
          <w:spacing w:val="0"/>
          <w:color w:val="000000"/>
          <w:position w:val="0"/>
        </w:rPr>
        <w:t>57</w:t>
      </w:r>
      <w:r>
        <w:rPr>
          <w:lang w:val="es-ES" w:eastAsia="es-ES" w:bidi="es-ES"/>
          <w:w w:val="100"/>
          <w:spacing w:val="0"/>
          <w:color w:val="000000"/>
          <w:position w:val="0"/>
        </w:rPr>
        <w:t>. Nuestro agradecimiento no obsta a que proclamemos hoy que nuestro pensamiento ha debido plegarse en retirada, por lo menos hasta el día en que la concepción institucional del derecho proyecte sus ideas hacia planos más rigurosos de la dog</w:t>
        <w:softHyphen/>
        <w:t>mática jurídica. Consideramos hoy nuestro deber subrayar, apenas, que el vocablo institución sólo puede ser utilizado en su primera acep</w:t>
        <w:softHyphen/>
        <w:t>ción, la común y genérica, que no excluye la concepción del proceso como relación jurídica.</w:t>
      </w:r>
    </w:p>
    <w:p>
      <w:pPr>
        <w:pStyle w:val="Style5"/>
        <w:framePr w:w="5484" w:h="3886" w:hRule="exact" w:wrap="none" w:vAnchor="page" w:hAnchor="page" w:x="1429" w:y="1722"/>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cuanto a sus otros atributos de objetividad, permanencia, je</w:t>
        <w:softHyphen/>
        <w:t>rarquía, subordinación a los fines públicos, etc., pueden destacarse en una exposición sistemática de la índole de la presente, tal como se pasa a hacer a continuación.</w:t>
      </w:r>
    </w:p>
    <w:p>
      <w:pPr>
        <w:pStyle w:val="Style125"/>
        <w:framePr w:w="5484" w:h="2792" w:hRule="exact" w:wrap="none" w:vAnchor="page" w:hAnchor="page" w:x="1429" w:y="5900"/>
        <w:widowControl w:val="0"/>
        <w:keepNext w:val="0"/>
        <w:keepLines w:val="0"/>
        <w:shd w:val="clear" w:color="auto" w:fill="auto"/>
        <w:bidi w:val="0"/>
        <w:spacing w:before="0" w:after="0" w:line="420" w:lineRule="exact"/>
        <w:ind w:left="0" w:right="20" w:firstLine="0"/>
      </w:pPr>
      <w:bookmarkStart w:id="11" w:name="bookmark11"/>
      <w:r>
        <w:rPr>
          <w:lang w:val="es-ES" w:eastAsia="es-ES" w:bidi="es-ES"/>
          <w:w w:val="100"/>
          <w:spacing w:val="0"/>
          <w:color w:val="000000"/>
          <w:position w:val="0"/>
        </w:rPr>
        <w:t>§ 2. FUNCIÓN DEL PROCESO</w:t>
      </w:r>
      <w:bookmarkEnd w:id="11"/>
    </w:p>
    <w:p>
      <w:pPr>
        <w:pStyle w:val="Style24"/>
        <w:numPr>
          <w:ilvl w:val="0"/>
          <w:numId w:val="73"/>
        </w:numPr>
        <w:framePr w:w="5484" w:h="2792" w:hRule="exact" w:wrap="none" w:vAnchor="page" w:hAnchor="page" w:x="1429" w:y="5900"/>
        <w:tabs>
          <w:tab w:leader="none" w:pos="344" w:val="left"/>
        </w:tabs>
        <w:widowControl w:val="0"/>
        <w:keepNext w:val="0"/>
        <w:keepLines w:val="0"/>
        <w:shd w:val="clear" w:color="auto" w:fill="auto"/>
        <w:bidi w:val="0"/>
        <w:jc w:val="both"/>
        <w:spacing w:before="0" w:after="0" w:line="420" w:lineRule="exact"/>
        <w:ind w:left="0" w:right="0" w:firstLine="0"/>
      </w:pPr>
      <w:r>
        <w:rPr>
          <w:lang w:val="es-ES" w:eastAsia="es-ES" w:bidi="es-ES"/>
          <w:w w:val="100"/>
          <w:spacing w:val="0"/>
          <w:color w:val="000000"/>
          <w:position w:val="0"/>
        </w:rPr>
        <w:t>Interés individual e interés social en el proceso.</w:t>
      </w:r>
    </w:p>
    <w:p>
      <w:pPr>
        <w:pStyle w:val="Style5"/>
        <w:framePr w:w="5484" w:h="2792" w:hRule="exact" w:wrap="none" w:vAnchor="page" w:hAnchor="page" w:x="1429" w:y="590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idea de proceso, decíamos</w:t>
      </w:r>
      <w:r>
        <w:rPr>
          <w:lang w:val="es-ES" w:eastAsia="es-ES" w:bidi="es-ES"/>
          <w:vertAlign w:val="superscript"/>
          <w:w w:val="100"/>
          <w:spacing w:val="0"/>
          <w:color w:val="000000"/>
          <w:position w:val="0"/>
        </w:rPr>
        <w:t>58</w:t>
      </w:r>
      <w:r>
        <w:rPr>
          <w:lang w:val="es-ES" w:eastAsia="es-ES" w:bidi="es-ES"/>
          <w:w w:val="100"/>
          <w:spacing w:val="0"/>
          <w:color w:val="000000"/>
          <w:position w:val="0"/>
        </w:rPr>
        <w:t>, es necesariamente teleológica, pues sólo se explica por su fin. El proceso por el proceso no existe.</w:t>
      </w:r>
    </w:p>
    <w:p>
      <w:pPr>
        <w:pStyle w:val="Style5"/>
        <w:framePr w:w="5484" w:h="2792" w:hRule="exact" w:wrap="none" w:vAnchor="page" w:hAnchor="page" w:x="1429" w:y="590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fin del proceso, agregábamos, es el de dirimir el conflicto de intereses sometido a los órganos de la jurisdicción.</w:t>
      </w:r>
    </w:p>
    <w:p>
      <w:pPr>
        <w:pStyle w:val="Style5"/>
        <w:framePr w:w="5484" w:h="2792" w:hRule="exact" w:wrap="none" w:vAnchor="page" w:hAnchor="page" w:x="1429" w:y="590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Ese fin es privado y público, según trataremos de demostrarlo. Satisface, al mismo tiempo, el interés individual comprometido en el litigio, y el interés social de asegurar la efectividad del derecho me</w:t>
        <w:softHyphen/>
        <w:t>diante la obra incesante de la jurisdicción.</w:t>
      </w:r>
    </w:p>
    <w:p>
      <w:pPr>
        <w:pStyle w:val="Style31"/>
        <w:framePr w:w="5452" w:h="699" w:hRule="exact" w:wrap="none" w:vAnchor="page" w:hAnchor="page" w:x="1429" w:y="9257"/>
        <w:tabs>
          <w:tab w:leader="none" w:pos="524" w:val="left"/>
        </w:tabs>
        <w:widowControl w:val="0"/>
        <w:keepNext w:val="0"/>
        <w:keepLines w:val="0"/>
        <w:shd w:val="clear" w:color="auto" w:fill="auto"/>
        <w:bidi w:val="0"/>
        <w:spacing w:before="0" w:after="0" w:line="164" w:lineRule="exact"/>
        <w:ind w:left="0" w:right="0"/>
      </w:pPr>
      <w:r>
        <w:rPr>
          <w:rStyle w:val="CharStyle160"/>
        </w:rPr>
        <w:t>57</w:t>
      </w:r>
      <w:r>
        <w:rPr>
          <w:rStyle w:val="CharStyle199"/>
        </w:rPr>
        <w:tab/>
        <w:t xml:space="preserve">Guasp, </w:t>
      </w:r>
      <w:r>
        <w:rPr>
          <w:rStyle w:val="CharStyle35"/>
        </w:rPr>
        <w:t>Problemas fundamentales del derecho procesal,</w:t>
      </w:r>
      <w:r>
        <w:rPr>
          <w:lang w:val="es-ES" w:eastAsia="es-ES" w:bidi="es-ES"/>
          <w:w w:val="100"/>
          <w:spacing w:val="0"/>
          <w:color w:val="000000"/>
          <w:position w:val="0"/>
        </w:rPr>
        <w:t xml:space="preserve"> en "Revista de la Facultad de Derecho y Ciencias Sociales de la Universidad de Buenos Aires", 1954, p. 1325, y especialmente p. 1350. Con anterioridad, en </w:t>
      </w:r>
      <w:r>
        <w:rPr>
          <w:rStyle w:val="CharStyle35"/>
        </w:rPr>
        <w:t>La pretensión procesal,</w:t>
      </w:r>
      <w:r>
        <w:rPr>
          <w:lang w:val="es-ES" w:eastAsia="es-ES" w:bidi="es-ES"/>
          <w:w w:val="100"/>
          <w:spacing w:val="0"/>
          <w:color w:val="000000"/>
          <w:position w:val="0"/>
        </w:rPr>
        <w:t xml:space="preserve"> en "Rev. D. P.", 1951, p. 336.</w:t>
      </w:r>
    </w:p>
    <w:p>
      <w:pPr>
        <w:pStyle w:val="Style31"/>
        <w:framePr w:w="5452" w:h="192" w:hRule="exact" w:wrap="none" w:vAnchor="page" w:hAnchor="page" w:x="1429" w:y="9953"/>
        <w:tabs>
          <w:tab w:leader="none" w:pos="548" w:val="left"/>
        </w:tabs>
        <w:widowControl w:val="0"/>
        <w:keepNext w:val="0"/>
        <w:keepLines w:val="0"/>
        <w:shd w:val="clear" w:color="auto" w:fill="auto"/>
        <w:bidi w:val="0"/>
        <w:spacing w:before="0" w:after="0" w:line="164" w:lineRule="exact"/>
        <w:ind w:left="360" w:right="0" w:firstLine="0"/>
      </w:pPr>
      <w:r>
        <w:rPr>
          <w:lang w:val="es-ES" w:eastAsia="es-ES" w:bidi="es-ES"/>
          <w:w w:val="100"/>
          <w:spacing w:val="0"/>
          <w:color w:val="000000"/>
          <w:position w:val="0"/>
        </w:rPr>
        <w:t>58</w:t>
        <w:tab/>
      </w:r>
      <w:r>
        <w:rPr>
          <w:rStyle w:val="CharStyle35"/>
        </w:rPr>
        <w:t>Supra,</w:t>
      </w:r>
      <w:r>
        <w:rPr>
          <w:lang w:val="es-ES" w:eastAsia="es-ES" w:bidi="es-ES"/>
          <w:w w:val="100"/>
          <w:spacing w:val="0"/>
          <w:color w:val="000000"/>
          <w:position w:val="0"/>
        </w:rPr>
        <w:t xml:space="preserve"> n° 26.</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213" w:y="1320"/>
        <w:widowControl w:val="0"/>
        <w:keepNext w:val="0"/>
        <w:keepLines w:val="0"/>
        <w:shd w:val="clear" w:color="auto" w:fill="auto"/>
        <w:bidi w:val="0"/>
        <w:jc w:val="left"/>
        <w:spacing w:before="0" w:after="0" w:line="160" w:lineRule="exact"/>
        <w:ind w:left="0" w:right="0" w:firstLine="0"/>
      </w:pPr>
      <w:r>
        <w:rPr>
          <w:rStyle w:val="CharStyle319"/>
        </w:rPr>
        <w:t xml:space="preserve">El </w:t>
      </w:r>
      <w:r>
        <w:rPr>
          <w:rStyle w:val="CharStyle265"/>
        </w:rPr>
        <w:t>proceso</w:t>
      </w:r>
    </w:p>
    <w:p>
      <w:pPr>
        <w:pStyle w:val="Style21"/>
        <w:framePr w:wrap="none" w:vAnchor="page" w:hAnchor="page" w:x="6129" w:y="132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119</w:t>
      </w:r>
    </w:p>
    <w:p>
      <w:pPr>
        <w:pStyle w:val="Style24"/>
        <w:numPr>
          <w:ilvl w:val="0"/>
          <w:numId w:val="73"/>
        </w:numPr>
        <w:framePr w:w="5552" w:h="4636" w:hRule="exact" w:wrap="none" w:vAnchor="page" w:hAnchor="page" w:x="917" w:y="1760"/>
        <w:tabs>
          <w:tab w:leader="none" w:pos="356"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Función privada del proceso.</w:t>
      </w:r>
    </w:p>
    <w:p>
      <w:pPr>
        <w:pStyle w:val="Style5"/>
        <w:framePr w:w="5552" w:h="4636" w:hRule="exact" w:wrap="none" w:vAnchor="page" w:hAnchor="page" w:x="917" w:y="1760"/>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Desprovisto el individuo, por virtud de un largo fenómeno histó</w:t>
        <w:softHyphen/>
        <w:t>rico, de la facultad de hacerse justicia por su mano, halla en el proceso el instrumento idóneo para obtener la satisfacción de su interés legí</w:t>
        <w:softHyphen/>
        <w:t>timo por acto de la autoridad.</w:t>
      </w:r>
    </w:p>
    <w:p>
      <w:pPr>
        <w:pStyle w:val="Style5"/>
        <w:framePr w:w="5552" w:h="4636" w:hRule="exact" w:wrap="none" w:vAnchor="page" w:hAnchor="page" w:x="917" w:y="1760"/>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La primera de todas las concepciones sobre la naturaleza del pro</w:t>
        <w:softHyphen/>
        <w:t>ceso debe ser, pues, una concepción eminentemente privada: el dere</w:t>
        <w:softHyphen/>
        <w:t>cho sirve al individuo, y tiende a satisfacer sus aspiraciones. Si el indi</w:t>
        <w:softHyphen/>
        <w:t>viduo no tuviera la seguridad de que existe en el orden del derecho un instrumento idóneo para darle la razón cuando la tiene y hacerle jus</w:t>
        <w:softHyphen/>
        <w:t>ticia cuando le falta, su fe en el derecho habría desaparecido.</w:t>
      </w:r>
    </w:p>
    <w:p>
      <w:pPr>
        <w:pStyle w:val="Style5"/>
        <w:framePr w:w="5552" w:h="4636" w:hRule="exact" w:wrap="none" w:vAnchor="page" w:hAnchor="page" w:x="917" w:y="1760"/>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Contemplando el mismo proceso desde el punto de vista del de</w:t>
        <w:softHyphen/>
        <w:t>mandado, su carácter privado se presenta todavía más acentuado que desde el punto de vista del actor.</w:t>
      </w:r>
    </w:p>
    <w:p>
      <w:pPr>
        <w:pStyle w:val="Style5"/>
        <w:framePr w:w="5552" w:h="4636" w:hRule="exact" w:wrap="none" w:vAnchor="page" w:hAnchor="page" w:x="917" w:y="1760"/>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Configurado como una garantía individual, el proceso (civil o penal) ampara al individuo y lo defiende del abuso de la autoridad del juez, de la prepotencia de los acreedores o de la saña de los per</w:t>
        <w:softHyphen/>
        <w:t>seguidores.</w:t>
      </w:r>
    </w:p>
    <w:p>
      <w:pPr>
        <w:pStyle w:val="Style5"/>
        <w:framePr w:w="5552" w:h="4636" w:hRule="exact" w:wrap="none" w:vAnchor="page" w:hAnchor="page" w:x="917" w:y="1760"/>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No puede pedirse una tutela más directa y eficaz del individuo. Difícilmente se puede concebir un amparo de la condición individual más eficaz que éste.</w:t>
      </w:r>
    </w:p>
    <w:p>
      <w:pPr>
        <w:pStyle w:val="Style24"/>
        <w:numPr>
          <w:ilvl w:val="0"/>
          <w:numId w:val="73"/>
        </w:numPr>
        <w:framePr w:w="5552" w:h="3368" w:hRule="exact" w:wrap="none" w:vAnchor="page" w:hAnchor="page" w:x="917" w:y="6780"/>
        <w:tabs>
          <w:tab w:leader="none" w:pos="35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Función pública del proceso.</w:t>
      </w:r>
    </w:p>
    <w:p>
      <w:pPr>
        <w:pStyle w:val="Style5"/>
        <w:framePr w:w="5552" w:h="3368" w:hRule="exact" w:wrap="none" w:vAnchor="page" w:hAnchor="page" w:x="917" w:y="6780"/>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Colocada en primer plano la premisa de que el derecho satisface antes que nada una necesidad individual, debemos hacemos cargo de la proyección social que esta tutela lleva consigo.</w:t>
      </w:r>
    </w:p>
    <w:p>
      <w:pPr>
        <w:pStyle w:val="Style5"/>
        <w:framePr w:w="5552" w:h="3368" w:hRule="exact" w:wrap="none" w:vAnchor="page" w:hAnchor="page" w:x="917" w:y="6780"/>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En un trabajo contemporáneo</w:t>
      </w:r>
      <w:r>
        <w:rPr>
          <w:lang w:val="es-ES" w:eastAsia="es-ES" w:bidi="es-ES"/>
          <w:vertAlign w:val="superscript"/>
          <w:w w:val="100"/>
          <w:spacing w:val="0"/>
          <w:color w:val="000000"/>
          <w:position w:val="0"/>
        </w:rPr>
        <w:t>59</w:t>
      </w:r>
      <w:r>
        <w:rPr>
          <w:lang w:val="es-ES" w:eastAsia="es-ES" w:bidi="es-ES"/>
          <w:w w:val="100"/>
          <w:spacing w:val="0"/>
          <w:color w:val="000000"/>
          <w:position w:val="0"/>
        </w:rPr>
        <w:t xml:space="preserve"> se afirma que "para el proceso civil como institución está en primer lugar el interés de la colectivi</w:t>
        <w:softHyphen/>
        <w:t>dad, ya que sus fines son la realización del derecho y el afianzamiento de la paz jurídica. El particular puede ocupar el tiempo y las energías de los tribunales estatales solamente y en tanto que para él exista la necesidad de tutela jurídica".</w:t>
      </w:r>
    </w:p>
    <w:p>
      <w:pPr>
        <w:pStyle w:val="Style5"/>
        <w:framePr w:w="5552" w:h="3368" w:hRule="exact" w:wrap="none" w:vAnchor="page" w:hAnchor="page" w:x="917" w:y="6780"/>
        <w:widowControl w:val="0"/>
        <w:keepNext w:val="0"/>
        <w:keepLines w:val="0"/>
        <w:shd w:val="clear" w:color="auto" w:fill="auto"/>
        <w:bidi w:val="0"/>
        <w:jc w:val="both"/>
        <w:spacing w:before="0" w:after="269" w:line="208" w:lineRule="exact"/>
        <w:ind w:left="0" w:right="0" w:firstLine="420"/>
      </w:pPr>
      <w:r>
        <w:rPr>
          <w:lang w:val="es-ES" w:eastAsia="es-ES" w:bidi="es-ES"/>
          <w:w w:val="100"/>
          <w:spacing w:val="0"/>
          <w:color w:val="000000"/>
          <w:position w:val="0"/>
        </w:rPr>
        <w:t>En nuestro concepto, en cambio, el interés de la colectividad no precede al interés privado, sino que se halla en idéntico plano que éste.</w:t>
      </w:r>
    </w:p>
    <w:p>
      <w:pPr>
        <w:pStyle w:val="Style11"/>
        <w:framePr w:w="5552" w:h="3368" w:hRule="exact" w:wrap="none" w:vAnchor="page" w:hAnchor="page" w:x="917" w:y="6780"/>
        <w:tabs>
          <w:tab w:leader="none" w:pos="1512" w:val="left"/>
        </w:tabs>
        <w:widowControl w:val="0"/>
        <w:keepNext w:val="0"/>
        <w:keepLines w:val="0"/>
        <w:shd w:val="clear" w:color="auto" w:fill="auto"/>
        <w:bidi w:val="0"/>
        <w:jc w:val="both"/>
        <w:spacing w:before="0" w:after="0" w:line="172" w:lineRule="exact"/>
        <w:ind w:left="0" w:right="0" w:firstLine="420"/>
      </w:pPr>
      <w:r>
        <w:rPr>
          <w:lang w:val="es-ES" w:eastAsia="es-ES" w:bidi="es-ES"/>
          <w:vertAlign w:val="superscript"/>
          <w:w w:val="100"/>
          <w:spacing w:val="0"/>
          <w:color w:val="000000"/>
          <w:position w:val="0"/>
        </w:rPr>
        <w:t>37</w:t>
      </w:r>
      <w:r>
        <w:rPr>
          <w:lang w:val="es-ES" w:eastAsia="es-ES" w:bidi="es-ES"/>
          <w:w w:val="100"/>
          <w:spacing w:val="0"/>
          <w:color w:val="000000"/>
          <w:position w:val="0"/>
        </w:rPr>
        <w:t xml:space="preserve"> xiuvuc,</w:t>
        <w:tab/>
      </w:r>
      <w:r>
        <w:rPr>
          <w:rStyle w:val="CharStyle152"/>
        </w:rPr>
        <w:t>_esidad de la tutela jurídica,</w:t>
      </w:r>
      <w:r>
        <w:rPr>
          <w:lang w:val="es-ES" w:eastAsia="es-ES" w:bidi="es-ES"/>
          <w:w w:val="100"/>
          <w:spacing w:val="0"/>
          <w:color w:val="000000"/>
          <w:position w:val="0"/>
        </w:rPr>
        <w:t xml:space="preserve"> en "Rev. J. C.", t. 2, p. 57, cit., y en</w:t>
      </w:r>
    </w:p>
    <w:p>
      <w:pPr>
        <w:pStyle w:val="Style11"/>
        <w:framePr w:w="5552" w:h="3368" w:hRule="exact" w:wrap="none" w:vAnchor="page" w:hAnchor="page" w:x="917" w:y="6780"/>
        <w:widowControl w:val="0"/>
        <w:keepNext w:val="0"/>
        <w:keepLines w:val="0"/>
        <w:shd w:val="clear" w:color="auto" w:fill="auto"/>
        <w:bidi w:val="0"/>
        <w:jc w:val="both"/>
        <w:spacing w:before="0" w:after="0" w:line="172" w:lineRule="exact"/>
        <w:ind w:left="0" w:right="0" w:firstLine="0"/>
      </w:pPr>
      <w:r>
        <w:rPr>
          <w:lang w:val="es-ES" w:eastAsia="es-ES" w:bidi="es-ES"/>
          <w:w w:val="100"/>
          <w:spacing w:val="0"/>
          <w:color w:val="000000"/>
          <w:position w:val="0"/>
        </w:rPr>
        <w:t xml:space="preserve">"Riv. D. </w:t>
      </w:r>
      <w:r>
        <w:rPr>
          <w:rStyle w:val="CharStyle152"/>
        </w:rPr>
        <w:t>P.",</w:t>
      </w:r>
      <w:r>
        <w:rPr>
          <w:lang w:val="es-ES" w:eastAsia="es-ES" w:bidi="es-ES"/>
          <w:w w:val="100"/>
          <w:spacing w:val="0"/>
          <w:color w:val="000000"/>
          <w:position w:val="0"/>
        </w:rPr>
        <w:t xml:space="preserve"> </w:t>
      </w:r>
      <w:r>
        <w:rPr>
          <w:rStyle w:val="CharStyle183"/>
        </w:rPr>
        <w:t xml:space="preserve">1 </w:t>
      </w:r>
      <w:r>
        <w:rPr>
          <w:rStyle w:val="CharStyle152"/>
          <w:vertAlign w:val="superscript"/>
        </w:rPr>
        <w:t>r</w:t>
      </w:r>
      <w:r>
        <w:rPr>
          <w:rStyle w:val="CharStyle152"/>
        </w:rPr>
        <w:t>)4b,</w:t>
      </w:r>
      <w:r>
        <w:rPr>
          <w:lang w:val="es-ES" w:eastAsia="es-ES" w:bidi="es-ES"/>
          <w:w w:val="100"/>
          <w:spacing w:val="0"/>
          <w:color w:val="000000"/>
          <w:position w:val="0"/>
        </w:rPr>
        <w:t xml:space="preserve"> </w:t>
      </w:r>
      <w:r>
        <w:rPr>
          <w:rStyle w:val="CharStyle183"/>
        </w:rPr>
        <w:t xml:space="preserve">p. 132, </w:t>
      </w:r>
      <w:r>
        <w:rPr>
          <w:lang w:val="es-ES" w:eastAsia="es-ES" w:bidi="es-ES"/>
          <w:w w:val="100"/>
          <w:spacing w:val="0"/>
          <w:color w:val="000000"/>
          <w:position w:val="0"/>
        </w:rPr>
        <w:t xml:space="preserve">con apostilla de </w:t>
      </w:r>
      <w:r>
        <w:rPr>
          <w:rStyle w:val="CharStyle151"/>
        </w:rPr>
        <w:t>Carnelutti.</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67"/>
        <w:framePr w:wrap="none" w:vAnchor="page" w:hAnchor="page" w:x="1409" w:y="1336"/>
        <w:widowControl w:val="0"/>
        <w:keepNext w:val="0"/>
        <w:keepLines w:val="0"/>
        <w:shd w:val="clear" w:color="auto" w:fill="auto"/>
        <w:bidi w:val="0"/>
        <w:jc w:val="left"/>
        <w:spacing w:before="0" w:after="0" w:line="180" w:lineRule="exact"/>
        <w:ind w:left="0" w:right="0" w:firstLine="0"/>
      </w:pPr>
      <w:r>
        <w:rPr>
          <w:w w:val="100"/>
          <w:spacing w:val="0"/>
          <w:color w:val="000000"/>
          <w:position w:val="0"/>
        </w:rPr>
        <w:t>120</w:t>
      </w:r>
    </w:p>
    <w:p>
      <w:pPr>
        <w:pStyle w:val="Style226"/>
        <w:framePr w:wrap="none" w:vAnchor="page" w:hAnchor="page" w:x="2505" w:y="135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472" w:h="3363" w:hRule="exact" w:wrap="none" w:vAnchor="page" w:hAnchor="page" w:x="1401" w:y="178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El Estado no tiene en el proceso un interés superior a la suma de los intereses individuales. Lo que ocurre es que el proceso sirve al derecho como un instrumento de creación vivificante, como una cons</w:t>
        <w:softHyphen/>
        <w:t>tante renovación de las soluciones históricas forjadas en el pasado. El derecho se realiza cada día en la jurisprudencia. Satisfecho el interés individual, queda todavía un abundante residuo de intereses no indi</w:t>
        <w:softHyphen/>
        <w:t>viduales que han quedado satisfechos.</w:t>
      </w:r>
    </w:p>
    <w:p>
      <w:pPr>
        <w:pStyle w:val="Style5"/>
        <w:framePr w:w="5472" w:h="3363" w:hRule="exact" w:wrap="none" w:vAnchor="page" w:hAnchor="page" w:x="1401" w:y="178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En este sentido, y acaso sólo en éste, corresponde compartir la teoría que señala al proceso como el medio idóneo de asegurar la </w:t>
      </w:r>
      <w:r>
        <w:rPr>
          <w:rStyle w:val="CharStyle23"/>
        </w:rPr>
        <w:t>lex continuitatis</w:t>
      </w:r>
      <w:r>
        <w:rPr>
          <w:lang w:val="es-ES" w:eastAsia="es-ES" w:bidi="es-ES"/>
          <w:w w:val="100"/>
          <w:spacing w:val="0"/>
          <w:color w:val="000000"/>
          <w:position w:val="0"/>
        </w:rPr>
        <w:t xml:space="preserve"> del derecho, su efectividad en la experiencia jurídica</w:t>
      </w:r>
      <w:r>
        <w:rPr>
          <w:lang w:val="es-ES" w:eastAsia="es-ES" w:bidi="es-ES"/>
          <w:vertAlign w:val="superscript"/>
          <w:w w:val="100"/>
          <w:spacing w:val="0"/>
          <w:color w:val="000000"/>
          <w:position w:val="0"/>
        </w:rPr>
        <w:t>60</w:t>
      </w:r>
      <w:r>
        <w:rPr>
          <w:lang w:val="es-ES" w:eastAsia="es-ES" w:bidi="es-ES"/>
          <w:w w:val="100"/>
          <w:spacing w:val="0"/>
          <w:color w:val="000000"/>
          <w:position w:val="0"/>
        </w:rPr>
        <w:t>.</w:t>
      </w:r>
    </w:p>
    <w:p>
      <w:pPr>
        <w:pStyle w:val="Style5"/>
        <w:framePr w:w="5472" w:h="3363" w:hRule="exact" w:wrap="none" w:vAnchor="page" w:hAnchor="page" w:x="1401" w:y="178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Ése es, sin duda, su fin social, proveniente de la suma de los fines individuales.</w:t>
      </w:r>
    </w:p>
    <w:p>
      <w:pPr>
        <w:pStyle w:val="Style5"/>
        <w:framePr w:w="5472" w:h="3363" w:hRule="exact" w:wrap="none" w:vAnchor="page" w:hAnchor="page" w:x="1401" w:y="178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idea desenvuelta en los capítulos anteriores, relativa a la nece</w:t>
        <w:softHyphen/>
        <w:t>saria conexión de los conceptos de acción y de excepción con las garantías constitucionales que tutelan la persona humana</w:t>
      </w:r>
      <w:r>
        <w:rPr>
          <w:lang w:val="es-ES" w:eastAsia="es-ES" w:bidi="es-ES"/>
          <w:vertAlign w:val="superscript"/>
          <w:w w:val="100"/>
          <w:spacing w:val="0"/>
          <w:color w:val="000000"/>
          <w:position w:val="0"/>
        </w:rPr>
        <w:t>61</w:t>
      </w:r>
      <w:r>
        <w:rPr>
          <w:lang w:val="es-ES" w:eastAsia="es-ES" w:bidi="es-ES"/>
          <w:w w:val="100"/>
          <w:spacing w:val="0"/>
          <w:color w:val="000000"/>
          <w:position w:val="0"/>
        </w:rPr>
        <w:t>, se proyec</w:t>
        <w:softHyphen/>
        <w:t>ta ahora en el campo de la tutela constitucional del proceso.</w:t>
      </w:r>
    </w:p>
    <w:p>
      <w:pPr>
        <w:pStyle w:val="Style5"/>
        <w:framePr w:w="5472" w:h="3703" w:hRule="exact" w:wrap="none" w:vAnchor="page" w:hAnchor="page" w:x="1401" w:y="5330"/>
        <w:widowControl w:val="0"/>
        <w:keepNext w:val="0"/>
        <w:keepLines w:val="0"/>
        <w:shd w:val="clear" w:color="auto" w:fill="auto"/>
        <w:bidi w:val="0"/>
        <w:jc w:val="center"/>
        <w:spacing w:before="0" w:after="0" w:line="408" w:lineRule="exact"/>
        <w:ind w:left="20" w:right="0" w:firstLine="0"/>
      </w:pPr>
      <w:r>
        <w:rPr>
          <w:lang w:val="es-ES" w:eastAsia="es-ES" w:bidi="es-ES"/>
          <w:w w:val="100"/>
          <w:spacing w:val="0"/>
          <w:color w:val="000000"/>
          <w:position w:val="0"/>
        </w:rPr>
        <w:t>§ 3. TUTELA CONSTITUCIONAL DEL PROCESO</w:t>
      </w:r>
    </w:p>
    <w:p>
      <w:pPr>
        <w:pStyle w:val="Style24"/>
        <w:numPr>
          <w:ilvl w:val="0"/>
          <w:numId w:val="73"/>
        </w:numPr>
        <w:framePr w:w="5472" w:h="3703" w:hRule="exact" w:wrap="none" w:vAnchor="page" w:hAnchor="page" w:x="1401" w:y="5330"/>
        <w:tabs>
          <w:tab w:leader="none" w:pos="344" w:val="left"/>
        </w:tabs>
        <w:widowControl w:val="0"/>
        <w:keepNext w:val="0"/>
        <w:keepLines w:val="0"/>
        <w:shd w:val="clear" w:color="auto" w:fill="auto"/>
        <w:bidi w:val="0"/>
        <w:jc w:val="both"/>
        <w:spacing w:before="0" w:after="0" w:line="408" w:lineRule="exact"/>
        <w:ind w:left="0" w:right="0" w:firstLine="0"/>
      </w:pPr>
      <w:r>
        <w:rPr>
          <w:lang w:val="es-ES" w:eastAsia="es-ES" w:bidi="es-ES"/>
          <w:w w:val="100"/>
          <w:spacing w:val="0"/>
          <w:color w:val="000000"/>
          <w:position w:val="0"/>
        </w:rPr>
        <w:t>Concepto de "tutela del proceso".</w:t>
      </w:r>
    </w:p>
    <w:p>
      <w:pPr>
        <w:pStyle w:val="Style5"/>
        <w:framePr w:w="5472" w:h="3703" w:hRule="exact" w:wrap="none" w:vAnchor="page" w:hAnchor="page" w:x="1401" w:y="533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El proceso es, por sí mismo, un instrumento de tutela del derecho. Lo grave, se ha dicho</w:t>
      </w:r>
      <w:r>
        <w:rPr>
          <w:lang w:val="es-ES" w:eastAsia="es-ES" w:bidi="es-ES"/>
          <w:vertAlign w:val="superscript"/>
          <w:w w:val="100"/>
          <w:spacing w:val="0"/>
          <w:color w:val="000000"/>
          <w:position w:val="0"/>
        </w:rPr>
        <w:t>62</w:t>
      </w:r>
      <w:r>
        <w:rPr>
          <w:lang w:val="es-ES" w:eastAsia="es-ES" w:bidi="es-ES"/>
          <w:w w:val="100"/>
          <w:spacing w:val="0"/>
          <w:color w:val="000000"/>
          <w:position w:val="0"/>
        </w:rPr>
        <w:t>, es que más de una vez, el derecho sucumbe ante el proceso y el instrumento de tutela falla en su cometido.</w:t>
      </w:r>
    </w:p>
    <w:p>
      <w:pPr>
        <w:pStyle w:val="Style5"/>
        <w:framePr w:w="5472" w:h="3703" w:hRule="exact" w:wrap="none" w:vAnchor="page" w:hAnchor="page" w:x="1401" w:y="533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Esto acontece, con frecuencia, por la desnaturalización práctica de los mismos principios que constituyen, en su intención, una garantía de justicia; pero en otras oportunidades es la propia ley procesal la que, por imperfección, priva de la función tutelar.</w:t>
      </w:r>
    </w:p>
    <w:p>
      <w:pPr>
        <w:pStyle w:val="Style5"/>
        <w:framePr w:w="5472" w:h="3703" w:hRule="exact" w:wrap="none" w:vAnchor="page" w:hAnchor="page" w:x="1401" w:y="533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Es menester, entonces, una ley tutelar de las leyes de tutela, una seguridad de que el proceso no aplaste al derecho, tal como se realiza por aplicación del principio de la supremacía de la Constitución sobre la ley procesal.</w:t>
      </w:r>
    </w:p>
    <w:p>
      <w:pPr>
        <w:pStyle w:val="Style5"/>
        <w:framePr w:w="5472" w:h="3703" w:hRule="exact" w:wrap="none" w:vAnchor="page" w:hAnchor="page" w:x="1401" w:y="533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tutela del proceso se realiza por imperio de las previsiones constitucionales.</w:t>
      </w:r>
    </w:p>
    <w:p>
      <w:pPr>
        <w:pStyle w:val="Style31"/>
        <w:framePr w:w="5460" w:h="346" w:hRule="exact" w:wrap="none" w:vAnchor="page" w:hAnchor="page" w:x="1401" w:y="9326"/>
        <w:tabs>
          <w:tab w:leader="none" w:pos="516" w:val="left"/>
        </w:tabs>
        <w:widowControl w:val="0"/>
        <w:keepNext w:val="0"/>
        <w:keepLines w:val="0"/>
        <w:shd w:val="clear" w:color="auto" w:fill="auto"/>
        <w:bidi w:val="0"/>
        <w:jc w:val="left"/>
        <w:spacing w:before="0" w:after="0" w:line="168" w:lineRule="exact"/>
        <w:ind w:left="0" w:right="0"/>
      </w:pPr>
      <w:r>
        <w:rPr>
          <w:rStyle w:val="CharStyle160"/>
          <w:vertAlign w:val="superscript"/>
        </w:rPr>
        <w:t>60</w:t>
      </w:r>
      <w:r>
        <w:rPr>
          <w:rStyle w:val="CharStyle199"/>
        </w:rPr>
        <w:tab/>
        <w:t xml:space="preserve">Sander, </w:t>
      </w:r>
      <w:r>
        <w:rPr>
          <w:rStyle w:val="CharStyle35"/>
        </w:rPr>
        <w:t>Staat und Recht,</w:t>
      </w:r>
      <w:r>
        <w:rPr>
          <w:lang w:val="es-ES" w:eastAsia="es-ES" w:bidi="es-ES"/>
          <w:w w:val="100"/>
          <w:spacing w:val="0"/>
          <w:color w:val="000000"/>
          <w:position w:val="0"/>
        </w:rPr>
        <w:t xml:space="preserve"> Leipzig, 1922, referido por </w:t>
      </w:r>
      <w:r>
        <w:rPr>
          <w:rStyle w:val="CharStyle199"/>
        </w:rPr>
        <w:t xml:space="preserve">Soler, </w:t>
      </w:r>
      <w:r>
        <w:rPr>
          <w:rStyle w:val="CharStyle358"/>
        </w:rPr>
        <w:t>Los</w:t>
      </w:r>
      <w:r>
        <w:rPr>
          <w:rStyle w:val="CharStyle35"/>
        </w:rPr>
        <w:t xml:space="preserve"> valores jurídicos, </w:t>
      </w:r>
      <w:r>
        <w:rPr>
          <w:lang w:val="es-ES" w:eastAsia="es-ES" w:bidi="es-ES"/>
          <w:w w:val="100"/>
          <w:spacing w:val="0"/>
          <w:color w:val="000000"/>
          <w:position w:val="0"/>
        </w:rPr>
        <w:t xml:space="preserve">en "Rev. </w:t>
      </w:r>
      <w:r>
        <w:rPr>
          <w:rStyle w:val="CharStyle35"/>
        </w:rPr>
        <w:t>). C",</w:t>
      </w:r>
      <w:r>
        <w:rPr>
          <w:lang w:val="es-ES" w:eastAsia="es-ES" w:bidi="es-ES"/>
          <w:w w:val="100"/>
          <w:spacing w:val="0"/>
          <w:color w:val="000000"/>
          <w:position w:val="0"/>
        </w:rPr>
        <w:t xml:space="preserve"> p. 57.</w:t>
      </w:r>
    </w:p>
    <w:p>
      <w:pPr>
        <w:pStyle w:val="Style31"/>
        <w:framePr w:w="5460" w:h="170" w:hRule="exact" w:wrap="none" w:vAnchor="page" w:hAnchor="page" w:x="1401" w:y="9666"/>
        <w:tabs>
          <w:tab w:leader="none" w:pos="548" w:val="left"/>
        </w:tabs>
        <w:widowControl w:val="0"/>
        <w:keepNext w:val="0"/>
        <w:keepLines w:val="0"/>
        <w:shd w:val="clear" w:color="auto" w:fill="auto"/>
        <w:bidi w:val="0"/>
        <w:spacing w:before="0" w:after="0" w:line="168" w:lineRule="exact"/>
        <w:ind w:left="360" w:right="0" w:firstLine="0"/>
      </w:pPr>
      <w:r>
        <w:rPr>
          <w:lang w:val="es-ES" w:eastAsia="es-ES" w:bidi="es-ES"/>
          <w:vertAlign w:val="superscript"/>
          <w:w w:val="100"/>
          <w:spacing w:val="0"/>
          <w:color w:val="000000"/>
          <w:position w:val="0"/>
        </w:rPr>
        <w:t>61</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nos 45 y ss.; 61 y ss.</w:t>
      </w:r>
    </w:p>
    <w:p>
      <w:pPr>
        <w:pStyle w:val="Style31"/>
        <w:framePr w:w="5460" w:h="374" w:hRule="exact" w:wrap="none" w:vAnchor="page" w:hAnchor="page" w:x="1401" w:y="9830"/>
        <w:widowControl w:val="0"/>
        <w:keepNext w:val="0"/>
        <w:keepLines w:val="0"/>
        <w:shd w:val="clear" w:color="auto" w:fill="auto"/>
        <w:bidi w:val="0"/>
        <w:jc w:val="left"/>
        <w:spacing w:before="0" w:after="0" w:line="168" w:lineRule="exact"/>
        <w:ind w:left="0" w:right="0"/>
      </w:pPr>
      <w:r>
        <w:rPr>
          <w:rStyle w:val="CharStyle175"/>
        </w:rPr>
        <w:t xml:space="preserve">*2 Satta, </w:t>
      </w:r>
      <w:r>
        <w:rPr>
          <w:rStyle w:val="CharStyle35"/>
        </w:rPr>
        <w:t>La tutela del dirítto nel processo,</w:t>
      </w:r>
      <w:r>
        <w:rPr>
          <w:lang w:val="es-ES" w:eastAsia="es-ES" w:bidi="es-ES"/>
          <w:w w:val="100"/>
          <w:spacing w:val="0"/>
          <w:color w:val="000000"/>
          <w:position w:val="0"/>
        </w:rPr>
        <w:t xml:space="preserve"> en "Atti del Congresso Internazionale di Diritto Processuale Civile", Padova, 1953, p. 22.</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285" w:y="1256"/>
        <w:widowControl w:val="0"/>
        <w:keepNext w:val="0"/>
        <w:keepLines w:val="0"/>
        <w:shd w:val="clear" w:color="auto" w:fill="auto"/>
        <w:bidi w:val="0"/>
        <w:jc w:val="left"/>
        <w:spacing w:before="0" w:after="0" w:line="130" w:lineRule="exact"/>
        <w:ind w:left="0" w:right="0" w:firstLine="0"/>
      </w:pPr>
      <w:r>
        <w:rPr>
          <w:rStyle w:val="CharStyle265"/>
        </w:rPr>
        <w:t>El proceso</w:t>
      </w:r>
    </w:p>
    <w:p>
      <w:pPr>
        <w:pStyle w:val="Style107"/>
        <w:framePr w:wrap="none" w:vAnchor="page" w:hAnchor="page" w:x="6193" w:y="1248"/>
        <w:widowControl w:val="0"/>
        <w:keepNext w:val="0"/>
        <w:keepLines w:val="0"/>
        <w:shd w:val="clear" w:color="auto" w:fill="auto"/>
        <w:bidi w:val="0"/>
        <w:jc w:val="left"/>
        <w:spacing w:before="0" w:after="0" w:line="160" w:lineRule="exact"/>
        <w:ind w:left="0" w:right="0" w:firstLine="0"/>
      </w:pPr>
      <w:r>
        <w:rPr>
          <w:rStyle w:val="CharStyle182"/>
        </w:rPr>
        <w:t>121</w:t>
      </w:r>
    </w:p>
    <w:p>
      <w:pPr>
        <w:pStyle w:val="Style5"/>
        <w:framePr w:w="5480" w:h="5492" w:hRule="exact" w:wrap="none" w:vAnchor="page" w:hAnchor="page" w:x="1009" w:y="167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problema consiste en la hipótesis de que el legislador instituya leyes procesales de tal manera irrazonables que virtualmente impidan a las partes defender sus derechos o a los jueces reconocer sus razo</w:t>
        <w:softHyphen/>
        <w:t>nes. En este caso, la garantía constitucional de que "las leyes deben fijar el orden y las formalidades de los juicios"</w:t>
      </w:r>
      <w:r>
        <w:rPr>
          <w:lang w:val="es-ES" w:eastAsia="es-ES" w:bidi="es-ES"/>
          <w:vertAlign w:val="superscript"/>
          <w:w w:val="100"/>
          <w:spacing w:val="0"/>
          <w:color w:val="000000"/>
          <w:position w:val="0"/>
        </w:rPr>
        <w:t>63</w:t>
      </w:r>
      <w:r>
        <w:rPr>
          <w:lang w:val="es-ES" w:eastAsia="es-ES" w:bidi="es-ES"/>
          <w:w w:val="100"/>
          <w:spacing w:val="0"/>
          <w:color w:val="000000"/>
          <w:position w:val="0"/>
        </w:rPr>
        <w:t>, se cumple de una manera meramente formal y externa. El proceso sancionado por el legislador viola otras garantías de la misma Constitución. Supóngase la hipótesis de que una ley procesal oficialmente sancionada, priva del beneficio de la gratuidad de la justicia para los pobres</w:t>
      </w:r>
      <w:r>
        <w:rPr>
          <w:lang w:val="es-ES" w:eastAsia="es-ES" w:bidi="es-ES"/>
          <w:vertAlign w:val="superscript"/>
          <w:w w:val="100"/>
          <w:spacing w:val="0"/>
          <w:color w:val="000000"/>
          <w:position w:val="0"/>
        </w:rPr>
        <w:t>64</w:t>
      </w:r>
      <w:r>
        <w:rPr>
          <w:lang w:val="es-ES" w:eastAsia="es-ES" w:bidi="es-ES"/>
          <w:w w:val="100"/>
          <w:spacing w:val="0"/>
          <w:color w:val="000000"/>
          <w:position w:val="0"/>
        </w:rPr>
        <w:t>, o impone la jurisdicción militar a los civiles en tiempo de paz</w:t>
      </w:r>
      <w:r>
        <w:rPr>
          <w:lang w:val="es-ES" w:eastAsia="es-ES" w:bidi="es-ES"/>
          <w:vertAlign w:val="superscript"/>
          <w:w w:val="100"/>
          <w:spacing w:val="0"/>
          <w:color w:val="000000"/>
          <w:position w:val="0"/>
        </w:rPr>
        <w:t>65</w:t>
      </w:r>
      <w:r>
        <w:rPr>
          <w:lang w:val="es-ES" w:eastAsia="es-ES" w:bidi="es-ES"/>
          <w:w w:val="100"/>
          <w:spacing w:val="0"/>
          <w:color w:val="000000"/>
          <w:position w:val="0"/>
        </w:rPr>
        <w:t>, o viola el prin</w:t>
        <w:softHyphen/>
        <w:t>cipio de igualdad ante la ley</w:t>
      </w:r>
      <w:r>
        <w:rPr>
          <w:lang w:val="es-ES" w:eastAsia="es-ES" w:bidi="es-ES"/>
          <w:vertAlign w:val="superscript"/>
          <w:w w:val="100"/>
          <w:spacing w:val="0"/>
          <w:color w:val="000000"/>
          <w:position w:val="0"/>
        </w:rPr>
        <w:t>66</w:t>
      </w:r>
      <w:r>
        <w:rPr>
          <w:lang w:val="es-ES" w:eastAsia="es-ES" w:bidi="es-ES"/>
          <w:w w:val="100"/>
          <w:spacing w:val="0"/>
          <w:color w:val="000000"/>
          <w:position w:val="0"/>
        </w:rPr>
        <w:t>, o coloca bajo la autoridad de los ma</w:t>
        <w:softHyphen/>
        <w:t>gistrados acciones privadas de las personas que de ningún modo ata</w:t>
        <w:softHyphen/>
        <w:t>can el orden público ni causan perjuicio a terceros</w:t>
      </w:r>
      <w:r>
        <w:rPr>
          <w:lang w:val="es-ES" w:eastAsia="es-ES" w:bidi="es-ES"/>
          <w:vertAlign w:val="superscript"/>
          <w:w w:val="100"/>
          <w:spacing w:val="0"/>
          <w:color w:val="000000"/>
          <w:position w:val="0"/>
        </w:rPr>
        <w:t>67</w:t>
      </w:r>
      <w:r>
        <w:rPr>
          <w:lang w:val="es-ES" w:eastAsia="es-ES" w:bidi="es-ES"/>
          <w:w w:val="100"/>
          <w:spacing w:val="0"/>
          <w:color w:val="000000"/>
          <w:position w:val="0"/>
        </w:rPr>
        <w:t xml:space="preserve"> o autoriza a violar el hogar por la noche</w:t>
      </w:r>
      <w:r>
        <w:rPr>
          <w:lang w:val="es-ES" w:eastAsia="es-ES" w:bidi="es-ES"/>
          <w:vertAlign w:val="superscript"/>
          <w:w w:val="100"/>
          <w:spacing w:val="0"/>
          <w:color w:val="000000"/>
          <w:position w:val="0"/>
        </w:rPr>
        <w:t>68</w:t>
      </w:r>
      <w:r>
        <w:rPr>
          <w:lang w:val="es-ES" w:eastAsia="es-ES" w:bidi="es-ES"/>
          <w:w w:val="100"/>
          <w:spacing w:val="0"/>
          <w:color w:val="000000"/>
          <w:position w:val="0"/>
        </w:rPr>
        <w:t>, o pena sin proceso y sentencia legal</w:t>
      </w:r>
      <w:r>
        <w:rPr>
          <w:lang w:val="es-ES" w:eastAsia="es-ES" w:bidi="es-ES"/>
          <w:vertAlign w:val="superscript"/>
          <w:w w:val="100"/>
          <w:spacing w:val="0"/>
          <w:color w:val="000000"/>
          <w:position w:val="0"/>
        </w:rPr>
        <w:t>69</w:t>
      </w:r>
      <w:r>
        <w:rPr>
          <w:lang w:val="es-ES" w:eastAsia="es-ES" w:bidi="es-ES"/>
          <w:w w:val="100"/>
          <w:spacing w:val="0"/>
          <w:color w:val="000000"/>
          <w:position w:val="0"/>
        </w:rPr>
        <w:t>, o im</w:t>
        <w:softHyphen/>
        <w:t>pone confiscación de bienes por razones de carácter político</w:t>
      </w:r>
      <w:r>
        <w:rPr>
          <w:lang w:val="es-ES" w:eastAsia="es-ES" w:bidi="es-ES"/>
          <w:vertAlign w:val="superscript"/>
          <w:w w:val="100"/>
          <w:spacing w:val="0"/>
          <w:color w:val="000000"/>
          <w:position w:val="0"/>
        </w:rPr>
        <w:t>70</w:t>
      </w:r>
      <w:r>
        <w:rPr>
          <w:lang w:val="es-ES" w:eastAsia="es-ES" w:bidi="es-ES"/>
          <w:w w:val="100"/>
          <w:spacing w:val="0"/>
          <w:color w:val="000000"/>
          <w:position w:val="0"/>
        </w:rPr>
        <w:t>, o ins</w:t>
        <w:softHyphen/>
        <w:t>tituye juicios por comisión</w:t>
      </w:r>
      <w:r>
        <w:rPr>
          <w:lang w:val="es-ES" w:eastAsia="es-ES" w:bidi="es-ES"/>
          <w:vertAlign w:val="superscript"/>
          <w:w w:val="100"/>
          <w:spacing w:val="0"/>
          <w:color w:val="000000"/>
          <w:position w:val="0"/>
        </w:rPr>
        <w:t>71</w:t>
      </w:r>
      <w:r>
        <w:rPr>
          <w:lang w:val="es-ES" w:eastAsia="es-ES" w:bidi="es-ES"/>
          <w:w w:val="100"/>
          <w:spacing w:val="0"/>
          <w:color w:val="000000"/>
          <w:position w:val="0"/>
        </w:rPr>
        <w:t>, o determina la irresponsabilidad del juez</w:t>
      </w:r>
      <w:r>
        <w:rPr>
          <w:lang w:val="es-ES" w:eastAsia="es-ES" w:bidi="es-ES"/>
          <w:vertAlign w:val="superscript"/>
          <w:w w:val="100"/>
          <w:spacing w:val="0"/>
          <w:color w:val="000000"/>
          <w:position w:val="0"/>
        </w:rPr>
        <w:t>72</w:t>
      </w:r>
      <w:r>
        <w:rPr>
          <w:lang w:val="es-ES" w:eastAsia="es-ES" w:bidi="es-ES"/>
          <w:w w:val="100"/>
          <w:spacing w:val="0"/>
          <w:color w:val="000000"/>
          <w:position w:val="0"/>
        </w:rPr>
        <w:t>, o establece la irresponsabilidad del Estado por el daño que el juez cause en el ejercicio de su función</w:t>
      </w:r>
      <w:r>
        <w:rPr>
          <w:lang w:val="es-ES" w:eastAsia="es-ES" w:bidi="es-ES"/>
          <w:vertAlign w:val="superscript"/>
          <w:w w:val="100"/>
          <w:spacing w:val="0"/>
          <w:color w:val="000000"/>
          <w:position w:val="0"/>
        </w:rPr>
        <w:t>73</w:t>
      </w:r>
      <w:r>
        <w:rPr>
          <w:lang w:val="es-ES" w:eastAsia="es-ES" w:bidi="es-ES"/>
          <w:w w:val="100"/>
          <w:spacing w:val="0"/>
          <w:color w:val="000000"/>
          <w:position w:val="0"/>
        </w:rPr>
        <w:t>, o viole sin razones de interés general los papeles de los particulares</w:t>
      </w:r>
      <w:r>
        <w:rPr>
          <w:lang w:val="es-ES" w:eastAsia="es-ES" w:bidi="es-ES"/>
          <w:vertAlign w:val="superscript"/>
          <w:w w:val="100"/>
          <w:spacing w:val="0"/>
          <w:color w:val="000000"/>
          <w:position w:val="0"/>
        </w:rPr>
        <w:t>74</w:t>
      </w:r>
      <w:r>
        <w:rPr>
          <w:lang w:val="es-ES" w:eastAsia="es-ES" w:bidi="es-ES"/>
          <w:w w:val="100"/>
          <w:spacing w:val="0"/>
          <w:color w:val="000000"/>
          <w:position w:val="0"/>
        </w:rPr>
        <w:t>, o instituya la censura previa para la defensa en juicio</w:t>
      </w:r>
      <w:r>
        <w:rPr>
          <w:lang w:val="es-ES" w:eastAsia="es-ES" w:bidi="es-ES"/>
          <w:vertAlign w:val="superscript"/>
          <w:w w:val="100"/>
          <w:spacing w:val="0"/>
          <w:color w:val="000000"/>
          <w:position w:val="0"/>
        </w:rPr>
        <w:t>75</w:t>
      </w:r>
      <w:r>
        <w:rPr>
          <w:lang w:val="es-ES" w:eastAsia="es-ES" w:bidi="es-ES"/>
          <w:w w:val="100"/>
          <w:spacing w:val="0"/>
          <w:color w:val="000000"/>
          <w:position w:val="0"/>
        </w:rPr>
        <w:t>, o prive del derecho de petición ante la autoridad</w:t>
      </w:r>
      <w:r>
        <w:rPr>
          <w:lang w:val="es-ES" w:eastAsia="es-ES" w:bidi="es-ES"/>
          <w:vertAlign w:val="superscript"/>
          <w:w w:val="100"/>
          <w:spacing w:val="0"/>
          <w:color w:val="000000"/>
          <w:position w:val="0"/>
        </w:rPr>
        <w:t>76</w:t>
      </w:r>
      <w:r>
        <w:rPr>
          <w:lang w:val="es-ES" w:eastAsia="es-ES" w:bidi="es-ES"/>
          <w:w w:val="100"/>
          <w:spacing w:val="0"/>
          <w:color w:val="000000"/>
          <w:position w:val="0"/>
        </w:rPr>
        <w:t>, o viole la propiedad sin razones de interés general</w:t>
      </w:r>
      <w:r>
        <w:rPr>
          <w:lang w:val="es-ES" w:eastAsia="es-ES" w:bidi="es-ES"/>
          <w:vertAlign w:val="superscript"/>
          <w:w w:val="100"/>
          <w:spacing w:val="0"/>
          <w:color w:val="000000"/>
          <w:position w:val="0"/>
        </w:rPr>
        <w:t>77</w:t>
      </w:r>
      <w:r>
        <w:rPr>
          <w:lang w:val="es-ES" w:eastAsia="es-ES" w:bidi="es-ES"/>
          <w:w w:val="100"/>
          <w:spacing w:val="0"/>
          <w:color w:val="000000"/>
          <w:position w:val="0"/>
        </w:rPr>
        <w:t>, o prive al juez de su independencia, con quebranto del principio de división de poderes, etc.</w:t>
      </w:r>
    </w:p>
    <w:p>
      <w:pPr>
        <w:pStyle w:val="Style5"/>
        <w:framePr w:w="5480" w:h="5492" w:hRule="exact" w:wrap="none" w:vAnchor="page" w:hAnchor="page" w:x="1009" w:y="167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estos casos el proceso como instrumento de la justicia ha sido desnaturalizado. Se trata de saber si es posible, dentro del régimen democrático conocido con el nombre de Estado de derecho, evitar este</w:t>
      </w:r>
    </w:p>
    <w:p>
      <w:pPr>
        <w:pStyle w:val="Style31"/>
        <w:framePr w:w="2192" w:h="210" w:hRule="exact" w:wrap="none" w:vAnchor="page" w:hAnchor="page" w:x="1349" w:y="7498"/>
        <w:tabs>
          <w:tab w:leader="none" w:pos="552" w:val="left"/>
        </w:tabs>
        <w:widowControl w:val="0"/>
        <w:keepNext w:val="0"/>
        <w:keepLines w:val="0"/>
        <w:shd w:val="clear" w:color="auto" w:fill="auto"/>
        <w:bidi w:val="0"/>
        <w:spacing w:before="0" w:after="0" w:line="168" w:lineRule="exact"/>
        <w:ind w:left="360" w:right="0" w:firstLine="0"/>
      </w:pPr>
      <w:r>
        <w:rPr>
          <w:lang w:val="es-ES" w:eastAsia="es-ES" w:bidi="es-ES"/>
          <w:vertAlign w:val="superscript"/>
          <w:w w:val="100"/>
          <w:spacing w:val="0"/>
          <w:color w:val="000000"/>
          <w:position w:val="0"/>
        </w:rPr>
        <w:t>63</w:t>
      </w:r>
      <w:r>
        <w:rPr>
          <w:lang w:val="es-ES" w:eastAsia="es-ES" w:bidi="es-ES"/>
          <w:w w:val="100"/>
          <w:spacing w:val="0"/>
          <w:color w:val="000000"/>
          <w:position w:val="0"/>
        </w:rPr>
        <w:tab/>
        <w:t xml:space="preserve">Uruguay, Constitución, </w:t>
      </w:r>
      <w:r>
        <w:rPr>
          <w:lang w:val="en-US" w:eastAsia="en-US" w:bidi="en-US"/>
          <w:w w:val="100"/>
          <w:spacing w:val="0"/>
          <w:color w:val="000000"/>
          <w:position w:val="0"/>
        </w:rPr>
        <w:t xml:space="preserve">art. </w:t>
      </w:r>
      <w:r>
        <w:rPr>
          <w:lang w:val="es-ES" w:eastAsia="es-ES" w:bidi="es-ES"/>
          <w:w w:val="100"/>
          <w:spacing w:val="0"/>
          <w:color w:val="000000"/>
          <w:position w:val="0"/>
        </w:rPr>
        <w:t>18.</w:t>
      </w:r>
    </w:p>
    <w:p>
      <w:pPr>
        <w:pStyle w:val="Style31"/>
        <w:framePr w:w="2192" w:h="178" w:hRule="exact" w:wrap="none" w:vAnchor="page" w:hAnchor="page" w:x="1349" w:y="7698"/>
        <w:tabs>
          <w:tab w:leader="none" w:pos="568"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64</w:t>
      </w:r>
      <w:r>
        <w:rPr>
          <w:lang w:val="es-ES" w:eastAsia="es-ES" w:bidi="es-ES"/>
          <w:w w:val="100"/>
          <w:spacing w:val="0"/>
          <w:color w:val="000000"/>
          <w:position w:val="0"/>
        </w:rPr>
        <w:tab/>
      </w:r>
      <w:r>
        <w:rPr>
          <w:lang w:val="en-US" w:eastAsia="en-US" w:bidi="en-US"/>
          <w:w w:val="100"/>
          <w:spacing w:val="0"/>
          <w:color w:val="000000"/>
          <w:position w:val="0"/>
        </w:rPr>
        <w:t xml:space="preserve">Uruguay, Const., art. </w:t>
      </w:r>
      <w:r>
        <w:rPr>
          <w:lang w:val="es-ES" w:eastAsia="es-ES" w:bidi="es-ES"/>
          <w:w w:val="100"/>
          <w:spacing w:val="0"/>
          <w:color w:val="000000"/>
          <w:position w:val="0"/>
        </w:rPr>
        <w:t>254.</w:t>
      </w:r>
    </w:p>
    <w:p>
      <w:pPr>
        <w:pStyle w:val="Style31"/>
        <w:framePr w:w="2192" w:h="178" w:hRule="exact" w:wrap="none" w:vAnchor="page" w:hAnchor="page" w:x="1349" w:y="7870"/>
        <w:tabs>
          <w:tab w:leader="none" w:pos="568"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65</w:t>
      </w:r>
      <w:r>
        <w:rPr>
          <w:lang w:val="es-ES" w:eastAsia="es-ES" w:bidi="es-ES"/>
          <w:w w:val="100"/>
          <w:spacing w:val="0"/>
          <w:color w:val="000000"/>
          <w:position w:val="0"/>
        </w:rPr>
        <w:tab/>
        <w:t xml:space="preserve">Uruguay, </w:t>
      </w:r>
      <w:r>
        <w:rPr>
          <w:lang w:val="en-US" w:eastAsia="en-US" w:bidi="en-US"/>
          <w:w w:val="100"/>
          <w:spacing w:val="0"/>
          <w:color w:val="000000"/>
          <w:position w:val="0"/>
        </w:rPr>
        <w:t xml:space="preserve">Const., art. </w:t>
      </w:r>
      <w:r>
        <w:rPr>
          <w:lang w:val="es-ES" w:eastAsia="es-ES" w:bidi="es-ES"/>
          <w:w w:val="100"/>
          <w:spacing w:val="0"/>
          <w:color w:val="000000"/>
          <w:position w:val="0"/>
        </w:rPr>
        <w:t>253.</w:t>
      </w:r>
    </w:p>
    <w:p>
      <w:pPr>
        <w:pStyle w:val="Style31"/>
        <w:framePr w:w="2192" w:h="174" w:hRule="exact" w:wrap="none" w:vAnchor="page" w:hAnchor="page" w:x="1349" w:y="8042"/>
        <w:tabs>
          <w:tab w:leader="none" w:pos="568"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66</w:t>
      </w:r>
      <w:r>
        <w:rPr>
          <w:lang w:val="es-ES" w:eastAsia="es-ES" w:bidi="es-ES"/>
          <w:w w:val="100"/>
          <w:spacing w:val="0"/>
          <w:color w:val="000000"/>
          <w:position w:val="0"/>
        </w:rPr>
        <w:tab/>
        <w:t xml:space="preserve">Uruguay, </w:t>
      </w:r>
      <w:r>
        <w:rPr>
          <w:lang w:val="en-US" w:eastAsia="en-US" w:bidi="en-US"/>
          <w:w w:val="100"/>
          <w:spacing w:val="0"/>
          <w:color w:val="000000"/>
          <w:position w:val="0"/>
        </w:rPr>
        <w:t>Const., art. 8.</w:t>
      </w:r>
    </w:p>
    <w:p>
      <w:pPr>
        <w:pStyle w:val="Style31"/>
        <w:framePr w:w="2192" w:h="178" w:hRule="exact" w:wrap="none" w:vAnchor="page" w:hAnchor="page" w:x="1349" w:y="8210"/>
        <w:widowControl w:val="0"/>
        <w:keepNext w:val="0"/>
        <w:keepLines w:val="0"/>
        <w:shd w:val="clear" w:color="auto" w:fill="auto"/>
        <w:bidi w:val="0"/>
        <w:jc w:val="left"/>
        <w:spacing w:before="0" w:after="0" w:line="168" w:lineRule="exact"/>
        <w:ind w:left="380" w:right="0" w:firstLine="0"/>
      </w:pPr>
      <w:r>
        <w:rPr>
          <w:lang w:val="en-US" w:eastAsia="en-US" w:bidi="en-US"/>
          <w:vertAlign w:val="superscript"/>
          <w:w w:val="100"/>
          <w:spacing w:val="0"/>
          <w:color w:val="000000"/>
          <w:position w:val="0"/>
        </w:rPr>
        <w:t>87</w:t>
      </w:r>
      <w:r>
        <w:rPr>
          <w:lang w:val="en-US" w:eastAsia="en-US" w:bidi="en-US"/>
          <w:w w:val="100"/>
          <w:spacing w:val="0"/>
          <w:color w:val="000000"/>
          <w:position w:val="0"/>
        </w:rPr>
        <w:t xml:space="preserve"> Uruguay, Const., art. 10.</w:t>
      </w:r>
    </w:p>
    <w:p>
      <w:pPr>
        <w:pStyle w:val="Style31"/>
        <w:framePr w:w="2192" w:h="178" w:hRule="exact" w:wrap="none" w:vAnchor="page" w:hAnchor="page" w:x="1349" w:y="8382"/>
        <w:widowControl w:val="0"/>
        <w:keepNext w:val="0"/>
        <w:keepLines w:val="0"/>
        <w:shd w:val="clear" w:color="auto" w:fill="auto"/>
        <w:bidi w:val="0"/>
        <w:jc w:val="left"/>
        <w:spacing w:before="0" w:after="0" w:line="168" w:lineRule="exact"/>
        <w:ind w:left="380" w:right="0" w:firstLine="0"/>
      </w:pPr>
      <w:r>
        <w:rPr>
          <w:lang w:val="en-US" w:eastAsia="en-US" w:bidi="en-US"/>
          <w:vertAlign w:val="superscript"/>
          <w:w w:val="100"/>
          <w:spacing w:val="0"/>
          <w:color w:val="000000"/>
          <w:position w:val="0"/>
        </w:rPr>
        <w:t>68</w:t>
      </w:r>
      <w:r>
        <w:rPr>
          <w:lang w:val="en-US" w:eastAsia="en-US" w:bidi="en-US"/>
          <w:w w:val="100"/>
          <w:spacing w:val="0"/>
          <w:color w:val="000000"/>
          <w:position w:val="0"/>
        </w:rPr>
        <w:t xml:space="preserve"> Uruguay, Const., art. 11.</w:t>
      </w:r>
    </w:p>
    <w:p>
      <w:pPr>
        <w:pStyle w:val="Style31"/>
        <w:framePr w:w="2192" w:h="178" w:hRule="exact" w:wrap="none" w:vAnchor="page" w:hAnchor="page" w:x="1349" w:y="8550"/>
        <w:widowControl w:val="0"/>
        <w:keepNext w:val="0"/>
        <w:keepLines w:val="0"/>
        <w:shd w:val="clear" w:color="auto" w:fill="auto"/>
        <w:bidi w:val="0"/>
        <w:jc w:val="left"/>
        <w:spacing w:before="0" w:after="0" w:line="168" w:lineRule="exact"/>
        <w:ind w:left="380" w:right="0" w:firstLine="0"/>
      </w:pPr>
      <w:r>
        <w:rPr>
          <w:lang w:val="en-US" w:eastAsia="en-US" w:bidi="en-US"/>
          <w:vertAlign w:val="superscript"/>
          <w:w w:val="100"/>
          <w:spacing w:val="0"/>
          <w:color w:val="000000"/>
          <w:position w:val="0"/>
        </w:rPr>
        <w:t>89</w:t>
      </w:r>
      <w:r>
        <w:rPr>
          <w:lang w:val="en-US" w:eastAsia="en-US" w:bidi="en-US"/>
          <w:w w:val="100"/>
          <w:spacing w:val="0"/>
          <w:color w:val="000000"/>
          <w:position w:val="0"/>
        </w:rPr>
        <w:t xml:space="preserve"> Uruguay, Const., art. 12.</w:t>
      </w:r>
    </w:p>
    <w:p>
      <w:pPr>
        <w:pStyle w:val="Style31"/>
        <w:framePr w:w="2192" w:h="178" w:hRule="exact" w:wrap="none" w:vAnchor="page" w:hAnchor="page" w:x="1349" w:y="8718"/>
        <w:tabs>
          <w:tab w:leader="none" w:pos="568" w:val="left"/>
        </w:tabs>
        <w:widowControl w:val="0"/>
        <w:keepNext w:val="0"/>
        <w:keepLines w:val="0"/>
        <w:shd w:val="clear" w:color="auto" w:fill="auto"/>
        <w:bidi w:val="0"/>
        <w:spacing w:before="0" w:after="0" w:line="168" w:lineRule="exact"/>
        <w:ind w:left="380" w:right="0" w:firstLine="0"/>
      </w:pPr>
      <w:r>
        <w:rPr>
          <w:lang w:val="en-US" w:eastAsia="en-US" w:bidi="en-US"/>
          <w:vertAlign w:val="superscript"/>
          <w:w w:val="100"/>
          <w:spacing w:val="0"/>
          <w:color w:val="000000"/>
          <w:position w:val="0"/>
        </w:rPr>
        <w:t>70</w:t>
      </w:r>
      <w:r>
        <w:rPr>
          <w:lang w:val="en-US" w:eastAsia="en-US" w:bidi="en-US"/>
          <w:w w:val="100"/>
          <w:spacing w:val="0"/>
          <w:color w:val="000000"/>
          <w:position w:val="0"/>
        </w:rPr>
        <w:tab/>
        <w:t>Uruguay, Const., art. 14.</w:t>
      </w:r>
    </w:p>
    <w:p>
      <w:pPr>
        <w:pStyle w:val="Style31"/>
        <w:framePr w:w="2192" w:h="182" w:hRule="exact" w:wrap="none" w:vAnchor="page" w:hAnchor="page" w:x="1349" w:y="8886"/>
        <w:tabs>
          <w:tab w:leader="none" w:pos="568" w:val="left"/>
        </w:tabs>
        <w:widowControl w:val="0"/>
        <w:keepNext w:val="0"/>
        <w:keepLines w:val="0"/>
        <w:shd w:val="clear" w:color="auto" w:fill="auto"/>
        <w:bidi w:val="0"/>
        <w:spacing w:before="0" w:after="0" w:line="168" w:lineRule="exact"/>
        <w:ind w:left="380" w:right="0" w:firstLine="0"/>
      </w:pPr>
      <w:r>
        <w:rPr>
          <w:lang w:val="en-US" w:eastAsia="en-US" w:bidi="en-US"/>
          <w:vertAlign w:val="superscript"/>
          <w:w w:val="100"/>
          <w:spacing w:val="0"/>
          <w:color w:val="000000"/>
          <w:position w:val="0"/>
        </w:rPr>
        <w:t>71</w:t>
      </w:r>
      <w:r>
        <w:rPr>
          <w:lang w:val="en-US" w:eastAsia="en-US" w:bidi="en-US"/>
          <w:w w:val="100"/>
          <w:spacing w:val="0"/>
          <w:color w:val="000000"/>
          <w:position w:val="0"/>
        </w:rPr>
        <w:tab/>
        <w:t>Uruguay, Const., art. 19.</w:t>
      </w:r>
    </w:p>
    <w:p>
      <w:pPr>
        <w:pStyle w:val="Style31"/>
        <w:framePr w:w="2192" w:h="174" w:hRule="exact" w:wrap="none" w:vAnchor="page" w:hAnchor="page" w:x="1349" w:y="9058"/>
        <w:tabs>
          <w:tab w:leader="none" w:pos="568" w:val="left"/>
        </w:tabs>
        <w:widowControl w:val="0"/>
        <w:keepNext w:val="0"/>
        <w:keepLines w:val="0"/>
        <w:shd w:val="clear" w:color="auto" w:fill="auto"/>
        <w:bidi w:val="0"/>
        <w:spacing w:before="0" w:after="0" w:line="168" w:lineRule="exact"/>
        <w:ind w:left="380" w:right="0" w:firstLine="0"/>
      </w:pPr>
      <w:r>
        <w:rPr>
          <w:lang w:val="en-US" w:eastAsia="en-US" w:bidi="en-US"/>
          <w:vertAlign w:val="superscript"/>
          <w:w w:val="100"/>
          <w:spacing w:val="0"/>
          <w:color w:val="000000"/>
          <w:position w:val="0"/>
        </w:rPr>
        <w:t>72</w:t>
      </w:r>
      <w:r>
        <w:rPr>
          <w:lang w:val="en-US" w:eastAsia="en-US" w:bidi="en-US"/>
          <w:w w:val="100"/>
          <w:spacing w:val="0"/>
          <w:color w:val="000000"/>
          <w:position w:val="0"/>
        </w:rPr>
        <w:tab/>
        <w:t>Uruguay, Const., art. 23.</w:t>
      </w:r>
    </w:p>
    <w:p>
      <w:pPr>
        <w:pStyle w:val="Style31"/>
        <w:framePr w:w="2192" w:h="178" w:hRule="exact" w:wrap="none" w:vAnchor="page" w:hAnchor="page" w:x="1349" w:y="9222"/>
        <w:tabs>
          <w:tab w:leader="none" w:pos="572" w:val="left"/>
        </w:tabs>
        <w:widowControl w:val="0"/>
        <w:keepNext w:val="0"/>
        <w:keepLines w:val="0"/>
        <w:shd w:val="clear" w:color="auto" w:fill="auto"/>
        <w:bidi w:val="0"/>
        <w:spacing w:before="0" w:after="0" w:line="168" w:lineRule="exact"/>
        <w:ind w:left="380" w:right="0" w:firstLine="0"/>
      </w:pPr>
      <w:r>
        <w:rPr>
          <w:lang w:val="en-US" w:eastAsia="en-US" w:bidi="en-US"/>
          <w:vertAlign w:val="superscript"/>
          <w:w w:val="100"/>
          <w:spacing w:val="0"/>
          <w:color w:val="000000"/>
          <w:position w:val="0"/>
        </w:rPr>
        <w:t>73</w:t>
      </w:r>
      <w:r>
        <w:rPr>
          <w:lang w:val="en-US" w:eastAsia="en-US" w:bidi="en-US"/>
          <w:w w:val="100"/>
          <w:spacing w:val="0"/>
          <w:color w:val="000000"/>
          <w:position w:val="0"/>
        </w:rPr>
        <w:tab/>
        <w:t>Uruguay, Const., art. 24.</w:t>
      </w:r>
    </w:p>
    <w:p>
      <w:pPr>
        <w:pStyle w:val="Style31"/>
        <w:framePr w:w="2192" w:h="178" w:hRule="exact" w:wrap="none" w:vAnchor="page" w:hAnchor="page" w:x="1349" w:y="9390"/>
        <w:tabs>
          <w:tab w:leader="none" w:pos="572" w:val="left"/>
        </w:tabs>
        <w:widowControl w:val="0"/>
        <w:keepNext w:val="0"/>
        <w:keepLines w:val="0"/>
        <w:shd w:val="clear" w:color="auto" w:fill="auto"/>
        <w:bidi w:val="0"/>
        <w:spacing w:before="0" w:after="0" w:line="168" w:lineRule="exact"/>
        <w:ind w:left="380" w:right="0" w:firstLine="0"/>
      </w:pPr>
      <w:r>
        <w:rPr>
          <w:lang w:val="en-US" w:eastAsia="en-US" w:bidi="en-US"/>
          <w:vertAlign w:val="superscript"/>
          <w:w w:val="100"/>
          <w:spacing w:val="0"/>
          <w:color w:val="000000"/>
          <w:position w:val="0"/>
        </w:rPr>
        <w:t>74</w:t>
      </w:r>
      <w:r>
        <w:rPr>
          <w:lang w:val="en-US" w:eastAsia="en-US" w:bidi="en-US"/>
          <w:w w:val="100"/>
          <w:spacing w:val="0"/>
          <w:color w:val="000000"/>
          <w:position w:val="0"/>
        </w:rPr>
        <w:tab/>
        <w:t>Uruguay, Const., art. 28.</w:t>
      </w:r>
    </w:p>
    <w:p>
      <w:pPr>
        <w:pStyle w:val="Style31"/>
        <w:framePr w:w="2192" w:h="178" w:hRule="exact" w:wrap="none" w:vAnchor="page" w:hAnchor="page" w:x="1349" w:y="9558"/>
        <w:widowControl w:val="0"/>
        <w:keepNext w:val="0"/>
        <w:keepLines w:val="0"/>
        <w:shd w:val="clear" w:color="auto" w:fill="auto"/>
        <w:bidi w:val="0"/>
        <w:jc w:val="left"/>
        <w:spacing w:before="0" w:after="0" w:line="168" w:lineRule="exact"/>
        <w:ind w:left="380" w:right="0" w:firstLine="0"/>
      </w:pPr>
      <w:r>
        <w:rPr>
          <w:lang w:val="en-US" w:eastAsia="en-US" w:bidi="en-US"/>
          <w:vertAlign w:val="superscript"/>
          <w:w w:val="100"/>
          <w:spacing w:val="0"/>
          <w:color w:val="000000"/>
          <w:position w:val="0"/>
        </w:rPr>
        <w:t>73</w:t>
      </w:r>
      <w:r>
        <w:rPr>
          <w:lang w:val="en-US" w:eastAsia="en-US" w:bidi="en-US"/>
          <w:w w:val="100"/>
          <w:spacing w:val="0"/>
          <w:color w:val="000000"/>
          <w:position w:val="0"/>
        </w:rPr>
        <w:t xml:space="preserve"> Uruguay, Const., art. 29.</w:t>
      </w:r>
    </w:p>
    <w:p>
      <w:pPr>
        <w:pStyle w:val="Style31"/>
        <w:framePr w:w="2192" w:h="174" w:hRule="exact" w:wrap="none" w:vAnchor="page" w:hAnchor="page" w:x="1349" w:y="9730"/>
        <w:tabs>
          <w:tab w:leader="none" w:pos="572" w:val="left"/>
        </w:tabs>
        <w:widowControl w:val="0"/>
        <w:keepNext w:val="0"/>
        <w:keepLines w:val="0"/>
        <w:shd w:val="clear" w:color="auto" w:fill="auto"/>
        <w:bidi w:val="0"/>
        <w:spacing w:before="0" w:after="0" w:line="168" w:lineRule="exact"/>
        <w:ind w:left="380" w:right="0" w:firstLine="0"/>
      </w:pPr>
      <w:r>
        <w:rPr>
          <w:lang w:val="en-US" w:eastAsia="en-US" w:bidi="en-US"/>
          <w:vertAlign w:val="superscript"/>
          <w:w w:val="100"/>
          <w:spacing w:val="0"/>
          <w:color w:val="000000"/>
          <w:position w:val="0"/>
        </w:rPr>
        <w:t>76</w:t>
      </w:r>
      <w:r>
        <w:rPr>
          <w:lang w:val="en-US" w:eastAsia="en-US" w:bidi="en-US"/>
          <w:w w:val="100"/>
          <w:spacing w:val="0"/>
          <w:color w:val="000000"/>
          <w:position w:val="0"/>
        </w:rPr>
        <w:tab/>
        <w:t>Uruguay, Const., art. 30.</w:t>
      </w:r>
    </w:p>
    <w:p>
      <w:pPr>
        <w:pStyle w:val="Style31"/>
        <w:framePr w:w="2192" w:h="202" w:hRule="exact" w:wrap="none" w:vAnchor="page" w:hAnchor="page" w:x="1349" w:y="9902"/>
        <w:tabs>
          <w:tab w:leader="none" w:pos="572" w:val="left"/>
        </w:tabs>
        <w:widowControl w:val="0"/>
        <w:keepNext w:val="0"/>
        <w:keepLines w:val="0"/>
        <w:shd w:val="clear" w:color="auto" w:fill="auto"/>
        <w:bidi w:val="0"/>
        <w:spacing w:before="0" w:after="0" w:line="168" w:lineRule="exact"/>
        <w:ind w:left="380" w:right="0" w:firstLine="0"/>
      </w:pPr>
      <w:r>
        <w:rPr>
          <w:lang w:val="en-US" w:eastAsia="en-US" w:bidi="en-US"/>
          <w:vertAlign w:val="superscript"/>
          <w:w w:val="100"/>
          <w:spacing w:val="0"/>
          <w:color w:val="000000"/>
          <w:position w:val="0"/>
        </w:rPr>
        <w:t>77</w:t>
      </w:r>
      <w:r>
        <w:rPr>
          <w:lang w:val="en-US" w:eastAsia="en-US" w:bidi="en-US"/>
          <w:w w:val="100"/>
          <w:spacing w:val="0"/>
          <w:color w:val="000000"/>
          <w:position w:val="0"/>
        </w:rPr>
        <w:tab/>
        <w:t>Uruguay, Const., art. 32.</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67"/>
        <w:framePr w:wrap="none" w:vAnchor="page" w:hAnchor="page" w:x="1339" w:y="912"/>
        <w:widowControl w:val="0"/>
        <w:keepNext w:val="0"/>
        <w:keepLines w:val="0"/>
        <w:shd w:val="clear" w:color="auto" w:fill="auto"/>
        <w:bidi w:val="0"/>
        <w:jc w:val="left"/>
        <w:spacing w:before="0" w:after="0" w:line="180" w:lineRule="exact"/>
        <w:ind w:left="0" w:right="0" w:firstLine="0"/>
      </w:pPr>
      <w:r>
        <w:rPr>
          <w:w w:val="100"/>
          <w:spacing w:val="0"/>
          <w:color w:val="000000"/>
          <w:position w:val="0"/>
        </w:rPr>
        <w:t>122</w:t>
      </w:r>
    </w:p>
    <w:p>
      <w:pPr>
        <w:pStyle w:val="Style226"/>
        <w:framePr w:wrap="none" w:vAnchor="page" w:hAnchor="page" w:x="2491" w:y="920"/>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798" w:h="506" w:hRule="exact" w:wrap="none" w:vAnchor="page" w:hAnchor="page" w:x="1314" w:y="1384"/>
        <w:widowControl w:val="0"/>
        <w:keepNext w:val="0"/>
        <w:keepLines w:val="0"/>
        <w:shd w:val="clear" w:color="auto" w:fill="auto"/>
        <w:bidi w:val="0"/>
        <w:jc w:val="both"/>
        <w:spacing w:before="0" w:after="0" w:line="220" w:lineRule="exact"/>
        <w:ind w:left="0" w:right="0" w:firstLine="0"/>
      </w:pPr>
      <w:r>
        <w:rPr>
          <w:lang w:val="es-ES" w:eastAsia="es-ES" w:bidi="es-ES"/>
          <w:w w:val="100"/>
          <w:spacing w:val="0"/>
          <w:color w:val="000000"/>
          <w:position w:val="0"/>
        </w:rPr>
        <w:t>mal. En otras palabras: si es posible tutelar el proceso para que él a su vez pueda tutelar el derecho.</w:t>
      </w:r>
    </w:p>
    <w:p>
      <w:pPr>
        <w:pStyle w:val="Style24"/>
        <w:numPr>
          <w:ilvl w:val="0"/>
          <w:numId w:val="73"/>
        </w:numPr>
        <w:framePr w:w="5798" w:h="4435" w:hRule="exact" w:wrap="none" w:vAnchor="page" w:hAnchor="page" w:x="1314" w:y="2296"/>
        <w:tabs>
          <w:tab w:leader="none" w:pos="364" w:val="left"/>
        </w:tabs>
        <w:widowControl w:val="0"/>
        <w:keepNext w:val="0"/>
        <w:keepLines w:val="0"/>
        <w:shd w:val="clear" w:color="auto" w:fill="auto"/>
        <w:bidi w:val="0"/>
        <w:jc w:val="both"/>
        <w:spacing w:before="0" w:after="170" w:line="170" w:lineRule="exact"/>
        <w:ind w:left="0" w:right="0" w:firstLine="0"/>
      </w:pPr>
      <w:r>
        <w:rPr>
          <w:lang w:val="es-ES" w:eastAsia="es-ES" w:bidi="es-ES"/>
          <w:w w:val="100"/>
          <w:spacing w:val="0"/>
          <w:color w:val="000000"/>
          <w:position w:val="0"/>
        </w:rPr>
        <w:t>La garantía constitucional.</w:t>
      </w:r>
    </w:p>
    <w:p>
      <w:pPr>
        <w:pStyle w:val="Style5"/>
        <w:framePr w:w="5798" w:h="4435" w:hRule="exact" w:wrap="none" w:vAnchor="page" w:hAnchor="page" w:x="1314" w:y="2296"/>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 xml:space="preserve">En su desenvolvimiento lógico, las premisas de este tema son las siguientes: </w:t>
      </w:r>
      <w:r>
        <w:rPr>
          <w:rStyle w:val="CharStyle23"/>
        </w:rPr>
        <w:t>a)</w:t>
      </w:r>
      <w:r>
        <w:rPr>
          <w:lang w:val="es-ES" w:eastAsia="es-ES" w:bidi="es-ES"/>
          <w:w w:val="100"/>
          <w:spacing w:val="0"/>
          <w:color w:val="000000"/>
          <w:position w:val="0"/>
        </w:rPr>
        <w:t xml:space="preserve"> la Constitución presupone la existencia de un proceso como garantía de la persona humana; </w:t>
      </w:r>
      <w:r>
        <w:rPr>
          <w:rStyle w:val="CharStyle23"/>
        </w:rPr>
        <w:t>b)</w:t>
      </w:r>
      <w:r>
        <w:rPr>
          <w:lang w:val="es-ES" w:eastAsia="es-ES" w:bidi="es-ES"/>
          <w:w w:val="100"/>
          <w:spacing w:val="0"/>
          <w:color w:val="000000"/>
          <w:position w:val="0"/>
        </w:rPr>
        <w:t xml:space="preserve"> la ley, en el desenvolvimiento normativo jerárquico de preceptos, debe instituir ese proceso; c) pero la ley no puede instituir formas que hagan ilusoria la concepción del proceso consagrada en la Constitución; </w:t>
      </w:r>
      <w:r>
        <w:rPr>
          <w:rStyle w:val="CharStyle23"/>
        </w:rPr>
        <w:t>d)</w:t>
      </w:r>
      <w:r>
        <w:rPr>
          <w:lang w:val="es-ES" w:eastAsia="es-ES" w:bidi="es-ES"/>
          <w:w w:val="100"/>
          <w:spacing w:val="0"/>
          <w:color w:val="000000"/>
          <w:position w:val="0"/>
        </w:rPr>
        <w:t xml:space="preserve"> si la ley instituyera una forma de proceso que privara al individuo de una razonable oportu</w:t>
        <w:softHyphen/>
        <w:t xml:space="preserve">nidad para hacer valer su derecho, sería inconstitucional; </w:t>
      </w:r>
      <w:r>
        <w:rPr>
          <w:rStyle w:val="CharStyle23"/>
        </w:rPr>
        <w:t>e</w:t>
      </w:r>
      <w:r>
        <w:rPr>
          <w:lang w:val="es-ES" w:eastAsia="es-ES" w:bidi="es-ES"/>
          <w:w w:val="100"/>
          <w:spacing w:val="0"/>
          <w:color w:val="000000"/>
          <w:position w:val="0"/>
        </w:rPr>
        <w:t>) en esas condiciones, deben entrar en juego los medios de impugnación que el orden jurídico local instituya para hacer efectivo el contralor de la constitucionalidad de las leyes.</w:t>
      </w:r>
    </w:p>
    <w:p>
      <w:pPr>
        <w:pStyle w:val="Style5"/>
        <w:framePr w:w="5798" w:h="4435" w:hRule="exact" w:wrap="none" w:vAnchor="page" w:hAnchor="page" w:x="1314" w:y="2296"/>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Pero ¿qué es una razonable oportunidad de hacer valer el de</w:t>
        <w:softHyphen/>
        <w:t>recho?</w:t>
      </w:r>
    </w:p>
    <w:p>
      <w:pPr>
        <w:pStyle w:val="Style5"/>
        <w:framePr w:w="5798" w:h="4435" w:hRule="exact" w:wrap="none" w:vAnchor="page" w:hAnchor="page" w:x="1314" w:y="2296"/>
        <w:widowControl w:val="0"/>
        <w:keepNext w:val="0"/>
        <w:keepLines w:val="0"/>
        <w:shd w:val="clear" w:color="auto" w:fill="auto"/>
        <w:bidi w:val="0"/>
        <w:jc w:val="both"/>
        <w:spacing w:before="0" w:after="0" w:line="220" w:lineRule="exact"/>
        <w:ind w:left="0" w:right="0" w:firstLine="400"/>
      </w:pPr>
      <w:r>
        <w:rPr>
          <w:lang w:val="es-ES" w:eastAsia="es-ES" w:bidi="es-ES"/>
          <w:w w:val="100"/>
          <w:spacing w:val="0"/>
          <w:color w:val="000000"/>
          <w:position w:val="0"/>
        </w:rPr>
        <w:t>En términos muy generales se ha dicho</w:t>
      </w:r>
      <w:r>
        <w:rPr>
          <w:lang w:val="es-ES" w:eastAsia="es-ES" w:bidi="es-ES"/>
          <w:vertAlign w:val="superscript"/>
          <w:w w:val="100"/>
          <w:spacing w:val="0"/>
          <w:color w:val="000000"/>
          <w:position w:val="0"/>
        </w:rPr>
        <w:t>78</w:t>
      </w:r>
      <w:r>
        <w:rPr>
          <w:lang w:val="es-ES" w:eastAsia="es-ES" w:bidi="es-ES"/>
          <w:w w:val="100"/>
          <w:spacing w:val="0"/>
          <w:color w:val="000000"/>
          <w:position w:val="0"/>
        </w:rPr>
        <w:t xml:space="preserve"> que esta garantía consiste en: </w:t>
      </w:r>
      <w:r>
        <w:rPr>
          <w:rStyle w:val="CharStyle23"/>
        </w:rPr>
        <w:t>a)</w:t>
      </w:r>
      <w:r>
        <w:rPr>
          <w:lang w:val="es-ES" w:eastAsia="es-ES" w:bidi="es-ES"/>
          <w:w w:val="100"/>
          <w:spacing w:val="0"/>
          <w:color w:val="000000"/>
          <w:position w:val="0"/>
        </w:rPr>
        <w:t xml:space="preserve"> que el demandado haya tenido debida noticia, la que puede ser actual o implícita; </w:t>
      </w:r>
      <w:r>
        <w:rPr>
          <w:rStyle w:val="CharStyle23"/>
        </w:rPr>
        <w:t>b)</w:t>
      </w:r>
      <w:r>
        <w:rPr>
          <w:lang w:val="es-ES" w:eastAsia="es-ES" w:bidi="es-ES"/>
          <w:w w:val="100"/>
          <w:spacing w:val="0"/>
          <w:color w:val="000000"/>
          <w:position w:val="0"/>
        </w:rPr>
        <w:t xml:space="preserve"> que se le haya dado una razonable oportunidad de comparecer y exponer sus derechos, incluso el de declarar por sí mis</w:t>
        <w:softHyphen/>
        <w:t>mo, presentar testigos, presentar documentos relevantes y otras prue-</w:t>
      </w:r>
    </w:p>
    <w:p>
      <w:pPr>
        <w:pStyle w:val="Style36"/>
        <w:framePr w:w="5798" w:h="3255" w:hRule="exact" w:wrap="none" w:vAnchor="page" w:hAnchor="page" w:x="1314" w:y="7038"/>
        <w:tabs>
          <w:tab w:leader="none" w:pos="551" w:val="left"/>
        </w:tabs>
        <w:widowControl w:val="0"/>
        <w:keepNext w:val="0"/>
        <w:keepLines w:val="0"/>
        <w:shd w:val="clear" w:color="auto" w:fill="auto"/>
        <w:bidi w:val="0"/>
        <w:jc w:val="both"/>
        <w:spacing w:before="0" w:after="0" w:line="178" w:lineRule="exact"/>
        <w:ind w:left="0" w:right="0" w:firstLine="380"/>
      </w:pPr>
      <w:r>
        <w:rPr>
          <w:rStyle w:val="CharStyle223"/>
          <w:vertAlign w:val="superscript"/>
          <w:i w:val="0"/>
          <w:iCs w:val="0"/>
        </w:rPr>
        <w:t>78</w:t>
      </w:r>
      <w:r>
        <w:rPr>
          <w:rStyle w:val="CharStyle223"/>
          <w:i w:val="0"/>
          <w:iCs w:val="0"/>
        </w:rPr>
        <w:tab/>
      </w:r>
      <w:r>
        <w:rPr>
          <w:rStyle w:val="CharStyle178"/>
          <w:lang w:val="en-US" w:eastAsia="en-US" w:bidi="en-US"/>
          <w:i w:val="0"/>
          <w:iCs w:val="0"/>
        </w:rPr>
        <w:t xml:space="preserve">Willoughby, </w:t>
      </w:r>
      <w:r>
        <w:rPr>
          <w:lang w:val="en-US" w:eastAsia="en-US" w:bidi="en-US"/>
          <w:w w:val="100"/>
          <w:spacing w:val="0"/>
          <w:color w:val="000000"/>
          <w:position w:val="0"/>
        </w:rPr>
        <w:t>The constitutional law of the United States,</w:t>
      </w:r>
      <w:r>
        <w:rPr>
          <w:rStyle w:val="CharStyle40"/>
          <w:lang w:val="en-US" w:eastAsia="en-US" w:bidi="en-US"/>
          <w:i w:val="0"/>
          <w:iCs w:val="0"/>
        </w:rPr>
        <w:t xml:space="preserve"> cit., t. 3, p. 1709. </w:t>
      </w:r>
      <w:r>
        <w:rPr>
          <w:rStyle w:val="CharStyle40"/>
          <w:i w:val="0"/>
          <w:iCs w:val="0"/>
        </w:rPr>
        <w:t xml:space="preserve">Existe también en los Estados Unidos una copiosa literatura acerca del concepto de </w:t>
      </w:r>
      <w:r>
        <w:rPr>
          <w:lang w:val="en-US" w:eastAsia="en-US" w:bidi="en-US"/>
          <w:w w:val="100"/>
          <w:spacing w:val="0"/>
          <w:color w:val="000000"/>
          <w:position w:val="0"/>
        </w:rPr>
        <w:t>due process of law,</w:t>
      </w:r>
      <w:r>
        <w:rPr>
          <w:rStyle w:val="CharStyle40"/>
          <w:lang w:val="en-US" w:eastAsia="en-US" w:bidi="en-US"/>
          <w:i w:val="0"/>
          <w:iCs w:val="0"/>
        </w:rPr>
        <w:t xml:space="preserve"> </w:t>
      </w:r>
      <w:r>
        <w:rPr>
          <w:rStyle w:val="CharStyle40"/>
          <w:i w:val="0"/>
          <w:iCs w:val="0"/>
        </w:rPr>
        <w:t xml:space="preserve">el cual no sólo es la garantía procesal de la defensa en juicio, sino también la garantía general del derecho. Cfr. </w:t>
      </w:r>
      <w:r>
        <w:rPr>
          <w:rStyle w:val="CharStyle178"/>
          <w:lang w:val="en-US" w:eastAsia="en-US" w:bidi="en-US"/>
          <w:i w:val="0"/>
          <w:iCs w:val="0"/>
        </w:rPr>
        <w:t xml:space="preserve">Mott, </w:t>
      </w:r>
      <w:r>
        <w:rPr>
          <w:lang w:val="en-US" w:eastAsia="en-US" w:bidi="en-US"/>
          <w:w w:val="100"/>
          <w:spacing w:val="0"/>
          <w:color w:val="000000"/>
          <w:position w:val="0"/>
        </w:rPr>
        <w:t xml:space="preserve">Due process of </w:t>
      </w:r>
      <w:r>
        <w:rPr>
          <w:lang w:val="es-ES" w:eastAsia="es-ES" w:bidi="es-ES"/>
          <w:w w:val="100"/>
          <w:spacing w:val="0"/>
          <w:color w:val="000000"/>
          <w:position w:val="0"/>
        </w:rPr>
        <w:t xml:space="preserve">laxo. </w:t>
      </w:r>
      <w:r>
        <w:rPr>
          <w:lang w:val="en-US" w:eastAsia="en-US" w:bidi="en-US"/>
          <w:w w:val="100"/>
          <w:spacing w:val="0"/>
          <w:color w:val="000000"/>
          <w:position w:val="0"/>
        </w:rPr>
        <w:t xml:space="preserve">A historical and analytical treatise of the principles and method followed by the Courts in the application of the </w:t>
      </w:r>
      <w:r>
        <w:rPr>
          <w:lang w:val="es-ES" w:eastAsia="es-ES" w:bidi="es-ES"/>
          <w:w w:val="100"/>
          <w:spacing w:val="0"/>
          <w:color w:val="000000"/>
          <w:position w:val="0"/>
        </w:rPr>
        <w:t xml:space="preserve">laxo </w:t>
      </w:r>
      <w:r>
        <w:rPr>
          <w:lang w:val="en-US" w:eastAsia="en-US" w:bidi="en-US"/>
          <w:w w:val="100"/>
          <w:spacing w:val="0"/>
          <w:color w:val="000000"/>
          <w:position w:val="0"/>
        </w:rPr>
        <w:t>of theand,</w:t>
      </w:r>
      <w:r>
        <w:rPr>
          <w:rStyle w:val="CharStyle40"/>
          <w:lang w:val="en-US" w:eastAsia="en-US" w:bidi="en-US"/>
          <w:i w:val="0"/>
          <w:iCs w:val="0"/>
        </w:rPr>
        <w:t xml:space="preserve"> Indianapolis, 1926, p. II; </w:t>
      </w:r>
      <w:r>
        <w:rPr>
          <w:rStyle w:val="CharStyle178"/>
          <w:lang w:val="en-US" w:eastAsia="en-US" w:bidi="en-US"/>
          <w:i w:val="0"/>
          <w:iCs w:val="0"/>
        </w:rPr>
        <w:t xml:space="preserve">McGehee, </w:t>
      </w:r>
      <w:r>
        <w:rPr>
          <w:lang w:val="en-US" w:eastAsia="en-US" w:bidi="en-US"/>
          <w:w w:val="100"/>
          <w:spacing w:val="0"/>
          <w:color w:val="000000"/>
          <w:position w:val="0"/>
        </w:rPr>
        <w:t xml:space="preserve">Due process of </w:t>
      </w:r>
      <w:r>
        <w:rPr>
          <w:lang w:val="es-ES" w:eastAsia="es-ES" w:bidi="es-ES"/>
          <w:w w:val="100"/>
          <w:spacing w:val="0"/>
          <w:color w:val="000000"/>
          <w:position w:val="0"/>
        </w:rPr>
        <w:t xml:space="preserve">laxo </w:t>
      </w:r>
      <w:r>
        <w:rPr>
          <w:lang w:val="en-US" w:eastAsia="en-US" w:bidi="en-US"/>
          <w:w w:val="100"/>
          <w:spacing w:val="0"/>
          <w:color w:val="000000"/>
          <w:position w:val="0"/>
        </w:rPr>
        <w:t>under the Federal Constitution,</w:t>
      </w:r>
      <w:r>
        <w:rPr>
          <w:rStyle w:val="CharStyle40"/>
          <w:lang w:val="en-US" w:eastAsia="en-US" w:bidi="en-US"/>
          <w:i w:val="0"/>
          <w:iCs w:val="0"/>
        </w:rPr>
        <w:t xml:space="preserve"> Northport, Long Island, 1906; </w:t>
      </w:r>
      <w:r>
        <w:rPr>
          <w:rStyle w:val="CharStyle178"/>
          <w:lang w:val="en-US" w:eastAsia="en-US" w:bidi="en-US"/>
          <w:i w:val="0"/>
          <w:iCs w:val="0"/>
        </w:rPr>
        <w:t xml:space="preserve">Taylor, </w:t>
      </w:r>
      <w:r>
        <w:rPr>
          <w:lang w:val="en-US" w:eastAsia="en-US" w:bidi="en-US"/>
          <w:w w:val="100"/>
          <w:spacing w:val="0"/>
          <w:color w:val="000000"/>
          <w:position w:val="0"/>
        </w:rPr>
        <w:t xml:space="preserve">Due process of </w:t>
      </w:r>
      <w:r>
        <w:rPr>
          <w:lang w:val="es-ES" w:eastAsia="es-ES" w:bidi="es-ES"/>
          <w:w w:val="100"/>
          <w:spacing w:val="0"/>
          <w:color w:val="000000"/>
          <w:position w:val="0"/>
        </w:rPr>
        <w:t xml:space="preserve">laxo </w:t>
      </w:r>
      <w:r>
        <w:rPr>
          <w:lang w:val="en-US" w:eastAsia="en-US" w:bidi="en-US"/>
          <w:w w:val="100"/>
          <w:spacing w:val="0"/>
          <w:color w:val="000000"/>
          <w:position w:val="0"/>
        </w:rPr>
        <w:t xml:space="preserve">and the equal protection of the </w:t>
      </w:r>
      <w:r>
        <w:rPr>
          <w:lang w:val="es-ES" w:eastAsia="es-ES" w:bidi="es-ES"/>
          <w:w w:val="100"/>
          <w:spacing w:val="0"/>
          <w:color w:val="000000"/>
          <w:position w:val="0"/>
        </w:rPr>
        <w:t>laxos,</w:t>
      </w:r>
      <w:r>
        <w:rPr>
          <w:rStyle w:val="CharStyle40"/>
          <w:i w:val="0"/>
          <w:iCs w:val="0"/>
        </w:rPr>
        <w:t xml:space="preserve"> </w:t>
      </w:r>
      <w:r>
        <w:rPr>
          <w:rStyle w:val="CharStyle40"/>
          <w:lang w:val="en-US" w:eastAsia="en-US" w:bidi="en-US"/>
          <w:i w:val="0"/>
          <w:iCs w:val="0"/>
        </w:rPr>
        <w:t xml:space="preserve">Chicago, 1917; </w:t>
      </w:r>
      <w:r>
        <w:rPr>
          <w:lang w:val="en-US" w:eastAsia="en-US" w:bidi="en-US"/>
          <w:w w:val="100"/>
          <w:spacing w:val="0"/>
          <w:color w:val="000000"/>
          <w:position w:val="0"/>
        </w:rPr>
        <w:t>Corpus juris Secundum,</w:t>
      </w:r>
      <w:r>
        <w:rPr>
          <w:rStyle w:val="CharStyle40"/>
          <w:lang w:val="en-US" w:eastAsia="en-US" w:bidi="en-US"/>
          <w:i w:val="0"/>
          <w:iCs w:val="0"/>
        </w:rPr>
        <w:t xml:space="preserve"> vol. 16 (1939), </w:t>
      </w:r>
      <w:r>
        <w:rPr>
          <w:lang w:val="en-US" w:eastAsia="en-US" w:bidi="en-US"/>
          <w:w w:val="100"/>
          <w:spacing w:val="0"/>
          <w:color w:val="000000"/>
          <w:position w:val="0"/>
        </w:rPr>
        <w:t xml:space="preserve">Constitutional </w:t>
      </w:r>
      <w:r>
        <w:rPr>
          <w:lang w:val="es-ES" w:eastAsia="es-ES" w:bidi="es-ES"/>
          <w:w w:val="100"/>
          <w:spacing w:val="0"/>
          <w:color w:val="000000"/>
          <w:position w:val="0"/>
        </w:rPr>
        <w:t>laxo,</w:t>
      </w:r>
      <w:r>
        <w:rPr>
          <w:rStyle w:val="CharStyle40"/>
          <w:i w:val="0"/>
          <w:iCs w:val="0"/>
        </w:rPr>
        <w:t xml:space="preserve"> </w:t>
      </w:r>
      <w:r>
        <w:rPr>
          <w:rStyle w:val="CharStyle40"/>
          <w:lang w:val="en-US" w:eastAsia="en-US" w:bidi="en-US"/>
          <w:i w:val="0"/>
          <w:iCs w:val="0"/>
        </w:rPr>
        <w:t xml:space="preserve">Subd. XII, §§ 567/707; </w:t>
      </w:r>
      <w:r>
        <w:rPr>
          <w:lang w:val="en-US" w:eastAsia="en-US" w:bidi="en-US"/>
          <w:w w:val="100"/>
          <w:spacing w:val="0"/>
          <w:color w:val="000000"/>
          <w:position w:val="0"/>
        </w:rPr>
        <w:t>American jurisprudence,</w:t>
      </w:r>
      <w:r>
        <w:rPr>
          <w:rStyle w:val="CharStyle40"/>
          <w:lang w:val="en-US" w:eastAsia="en-US" w:bidi="en-US"/>
          <w:i w:val="0"/>
          <w:iCs w:val="0"/>
        </w:rPr>
        <w:t xml:space="preserve"> 1938, vol. 12, </w:t>
      </w:r>
      <w:r>
        <w:rPr>
          <w:lang w:val="en-US" w:eastAsia="en-US" w:bidi="en-US"/>
          <w:w w:val="100"/>
          <w:spacing w:val="0"/>
          <w:color w:val="000000"/>
          <w:position w:val="0"/>
        </w:rPr>
        <w:t xml:space="preserve">Constitutional law, </w:t>
      </w:r>
      <w:r>
        <w:rPr>
          <w:rStyle w:val="CharStyle40"/>
          <w:lang w:val="en-US" w:eastAsia="en-US" w:bidi="en-US"/>
          <w:i w:val="0"/>
          <w:iCs w:val="0"/>
        </w:rPr>
        <w:t xml:space="preserve">Subd. XIV, §§ 567/701; </w:t>
      </w:r>
      <w:r>
        <w:rPr>
          <w:rStyle w:val="CharStyle178"/>
          <w:lang w:val="en-US" w:eastAsia="en-US" w:bidi="en-US"/>
          <w:i w:val="0"/>
          <w:iCs w:val="0"/>
        </w:rPr>
        <w:t xml:space="preserve">Rottschaefer, </w:t>
      </w:r>
      <w:r>
        <w:rPr>
          <w:lang w:val="en-US" w:eastAsia="en-US" w:bidi="en-US"/>
          <w:w w:val="100"/>
          <w:spacing w:val="0"/>
          <w:color w:val="000000"/>
          <w:position w:val="0"/>
        </w:rPr>
        <w:t>Constitutional law,</w:t>
      </w:r>
      <w:r>
        <w:rPr>
          <w:rStyle w:val="CharStyle40"/>
          <w:lang w:val="en-US" w:eastAsia="en-US" w:bidi="en-US"/>
          <w:i w:val="0"/>
          <w:iCs w:val="0"/>
        </w:rPr>
        <w:t xml:space="preserve"> 1938; </w:t>
      </w:r>
      <w:r>
        <w:rPr>
          <w:rStyle w:val="CharStyle178"/>
          <w:lang w:val="en-US" w:eastAsia="en-US" w:bidi="en-US"/>
          <w:i w:val="0"/>
          <w:iCs w:val="0"/>
        </w:rPr>
        <w:t xml:space="preserve">Wood, </w:t>
      </w:r>
      <w:r>
        <w:rPr>
          <w:lang w:val="en-US" w:eastAsia="en-US" w:bidi="en-US"/>
          <w:w w:val="100"/>
          <w:spacing w:val="0"/>
          <w:color w:val="000000"/>
          <w:position w:val="0"/>
        </w:rPr>
        <w:t xml:space="preserve">Due process of </w:t>
      </w:r>
      <w:r>
        <w:rPr>
          <w:lang w:val="es-ES" w:eastAsia="es-ES" w:bidi="es-ES"/>
          <w:w w:val="100"/>
          <w:spacing w:val="0"/>
          <w:color w:val="000000"/>
          <w:position w:val="0"/>
        </w:rPr>
        <w:t xml:space="preserve">laxo, </w:t>
      </w:r>
      <w:r>
        <w:rPr>
          <w:rStyle w:val="CharStyle40"/>
          <w:lang w:val="en-US" w:eastAsia="en-US" w:bidi="en-US"/>
          <w:i w:val="0"/>
          <w:iCs w:val="0"/>
        </w:rPr>
        <w:t xml:space="preserve">Louisiana, 1932/1939/1952; </w:t>
      </w:r>
      <w:r>
        <w:rPr>
          <w:rStyle w:val="CharStyle178"/>
          <w:lang w:val="en-US" w:eastAsia="en-US" w:bidi="en-US"/>
          <w:i w:val="0"/>
          <w:iCs w:val="0"/>
        </w:rPr>
        <w:t xml:space="preserve">Reppy, </w:t>
      </w:r>
      <w:r>
        <w:rPr>
          <w:lang w:val="en-US" w:eastAsia="en-US" w:bidi="en-US"/>
          <w:w w:val="100"/>
          <w:spacing w:val="0"/>
          <w:color w:val="000000"/>
          <w:position w:val="0"/>
        </w:rPr>
        <w:t>Civil rights in the United States,</w:t>
      </w:r>
      <w:r>
        <w:rPr>
          <w:rStyle w:val="CharStyle40"/>
          <w:lang w:val="en-US" w:eastAsia="en-US" w:bidi="en-US"/>
          <w:i w:val="0"/>
          <w:iCs w:val="0"/>
        </w:rPr>
        <w:t xml:space="preserve"> New York, 1951; </w:t>
      </w:r>
      <w:r>
        <w:rPr>
          <w:rStyle w:val="CharStyle178"/>
          <w:lang w:val="en-US" w:eastAsia="en-US" w:bidi="en-US"/>
          <w:i w:val="0"/>
          <w:iCs w:val="0"/>
        </w:rPr>
        <w:t xml:space="preserve">Boskey </w:t>
      </w:r>
      <w:r>
        <w:rPr>
          <w:rStyle w:val="CharStyle40"/>
          <w:lang w:val="en-US" w:eastAsia="en-US" w:bidi="en-US"/>
          <w:i w:val="0"/>
          <w:iCs w:val="0"/>
        </w:rPr>
        <w:t xml:space="preserve">y </w:t>
      </w:r>
      <w:r>
        <w:rPr>
          <w:rStyle w:val="CharStyle178"/>
          <w:lang w:val="en-US" w:eastAsia="en-US" w:bidi="en-US"/>
          <w:i w:val="0"/>
          <w:iCs w:val="0"/>
        </w:rPr>
        <w:t xml:space="preserve">Pickering, </w:t>
      </w:r>
      <w:r>
        <w:rPr>
          <w:lang w:val="en-US" w:eastAsia="en-US" w:bidi="en-US"/>
          <w:w w:val="100"/>
          <w:spacing w:val="0"/>
          <w:color w:val="000000"/>
          <w:position w:val="0"/>
        </w:rPr>
        <w:t xml:space="preserve">Federal restrictions on state </w:t>
      </w:r>
      <w:r>
        <w:rPr>
          <w:lang w:val="es-ES" w:eastAsia="es-ES" w:bidi="es-ES"/>
          <w:w w:val="100"/>
          <w:spacing w:val="0"/>
          <w:color w:val="000000"/>
          <w:position w:val="0"/>
        </w:rPr>
        <w:t>crimine</w:t>
      </w:r>
      <w:r>
        <w:rPr>
          <w:lang w:val="en-US" w:eastAsia="en-US" w:bidi="en-US"/>
          <w:w w:val="100"/>
          <w:spacing w:val="0"/>
          <w:color w:val="000000"/>
          <w:position w:val="0"/>
        </w:rPr>
        <w:t>I procedure,</w:t>
      </w:r>
      <w:r>
        <w:rPr>
          <w:rStyle w:val="CharStyle40"/>
          <w:lang w:val="en-US" w:eastAsia="en-US" w:bidi="en-US"/>
          <w:i w:val="0"/>
          <w:iCs w:val="0"/>
        </w:rPr>
        <w:t xml:space="preserve"> "Chicago Law Re</w:t>
        <w:softHyphen/>
        <w:t xml:space="preserve">view" (1946), p. 266; </w:t>
      </w:r>
      <w:r>
        <w:rPr>
          <w:rStyle w:val="CharStyle178"/>
          <w:lang w:val="en-US" w:eastAsia="en-US" w:bidi="en-US"/>
          <w:i w:val="0"/>
          <w:iCs w:val="0"/>
        </w:rPr>
        <w:t xml:space="preserve">Fellman, </w:t>
      </w:r>
      <w:r>
        <w:rPr>
          <w:lang w:val="en-US" w:eastAsia="en-US" w:bidi="en-US"/>
          <w:w w:val="100"/>
          <w:spacing w:val="0"/>
          <w:color w:val="000000"/>
          <w:position w:val="0"/>
        </w:rPr>
        <w:t>Right to Counsel in State Courst,</w:t>
      </w:r>
      <w:r>
        <w:rPr>
          <w:rStyle w:val="CharStyle40"/>
          <w:lang w:val="en-US" w:eastAsia="en-US" w:bidi="en-US"/>
          <w:i w:val="0"/>
          <w:iCs w:val="0"/>
        </w:rPr>
        <w:t xml:space="preserve"> "Nebraska Law Review", 1951, p. 15; </w:t>
      </w:r>
      <w:r>
        <w:rPr>
          <w:rStyle w:val="CharStyle308"/>
          <w:lang w:val="en-US" w:eastAsia="en-US" w:bidi="en-US"/>
          <w:i w:val="0"/>
          <w:iCs w:val="0"/>
        </w:rPr>
        <w:t xml:space="preserve">Inbau, </w:t>
      </w:r>
      <w:r>
        <w:rPr>
          <w:lang w:val="en-US" w:eastAsia="en-US" w:bidi="en-US"/>
          <w:w w:val="100"/>
          <w:spacing w:val="0"/>
          <w:color w:val="000000"/>
          <w:position w:val="0"/>
        </w:rPr>
        <w:t xml:space="preserve">The confession </w:t>
      </w:r>
      <w:r>
        <w:rPr>
          <w:lang w:val="es-ES" w:eastAsia="es-ES" w:bidi="es-ES"/>
          <w:w w:val="100"/>
          <w:spacing w:val="0"/>
          <w:color w:val="000000"/>
          <w:position w:val="0"/>
        </w:rPr>
        <w:t xml:space="preserve">dilema </w:t>
      </w:r>
      <w:r>
        <w:rPr>
          <w:lang w:val="en-US" w:eastAsia="en-US" w:bidi="en-US"/>
          <w:w w:val="100"/>
          <w:spacing w:val="0"/>
          <w:color w:val="000000"/>
          <w:position w:val="0"/>
        </w:rPr>
        <w:t>in the United States Supreme Court,</w:t>
      </w:r>
      <w:r>
        <w:rPr>
          <w:rStyle w:val="CharStyle40"/>
          <w:lang w:val="en-US" w:eastAsia="en-US" w:bidi="en-US"/>
          <w:i w:val="0"/>
          <w:iCs w:val="0"/>
        </w:rPr>
        <w:t xml:space="preserve"> "Illinois Law Review", 1948, </w:t>
      </w:r>
      <w:r>
        <w:rPr>
          <w:rStyle w:val="CharStyle177"/>
          <w:lang w:val="en-US" w:eastAsia="en-US" w:bidi="en-US"/>
          <w:i w:val="0"/>
          <w:iCs w:val="0"/>
        </w:rPr>
        <w:t xml:space="preserve">p. </w:t>
      </w:r>
      <w:r>
        <w:rPr>
          <w:rStyle w:val="CharStyle40"/>
          <w:lang w:val="en-US" w:eastAsia="en-US" w:bidi="en-US"/>
          <w:i w:val="0"/>
          <w:iCs w:val="0"/>
        </w:rPr>
        <w:t xml:space="preserve">422; </w:t>
      </w:r>
      <w:r>
        <w:rPr>
          <w:rStyle w:val="CharStyle178"/>
          <w:lang w:val="en-US" w:eastAsia="en-US" w:bidi="en-US"/>
          <w:i w:val="0"/>
          <w:iCs w:val="0"/>
        </w:rPr>
        <w:t xml:space="preserve">Allon, </w:t>
      </w:r>
      <w:r>
        <w:rPr>
          <w:lang w:val="en-US" w:eastAsia="en-US" w:bidi="en-US"/>
          <w:w w:val="100"/>
          <w:spacing w:val="0"/>
          <w:color w:val="000000"/>
          <w:position w:val="0"/>
        </w:rPr>
        <w:t>Wolf case: search and seizure. Federalism and the civil liber</w:t>
        <w:softHyphen/>
        <w:t>ties,</w:t>
      </w:r>
      <w:r>
        <w:rPr>
          <w:rStyle w:val="CharStyle40"/>
          <w:lang w:val="en-US" w:eastAsia="en-US" w:bidi="en-US"/>
          <w:i w:val="0"/>
          <w:iCs w:val="0"/>
        </w:rPr>
        <w:t xml:space="preserve"> en "Illinois Law Review", 1950, p. 1; </w:t>
      </w:r>
      <w:r>
        <w:rPr>
          <w:rStyle w:val="CharStyle178"/>
          <w:lang w:val="en-US" w:eastAsia="en-US" w:bidi="en-US"/>
          <w:i w:val="0"/>
          <w:iCs w:val="0"/>
        </w:rPr>
        <w:t xml:space="preserve">Perlman, </w:t>
      </w:r>
      <w:r>
        <w:rPr>
          <w:lang w:val="en-US" w:eastAsia="en-US" w:bidi="en-US"/>
          <w:w w:val="100"/>
          <w:spacing w:val="0"/>
          <w:color w:val="000000"/>
          <w:position w:val="0"/>
        </w:rPr>
        <w:t>Due process and the admissibility of evidence,</w:t>
      </w:r>
      <w:r>
        <w:rPr>
          <w:rStyle w:val="CharStyle40"/>
          <w:lang w:val="en-US" w:eastAsia="en-US" w:bidi="en-US"/>
          <w:i w:val="0"/>
          <w:iCs w:val="0"/>
        </w:rPr>
        <w:t xml:space="preserve"> en "Harvard Law Review", 1951, p. 1304; </w:t>
      </w:r>
      <w:r>
        <w:rPr>
          <w:rStyle w:val="CharStyle178"/>
          <w:lang w:val="en-US" w:eastAsia="en-US" w:bidi="en-US"/>
          <w:i w:val="0"/>
          <w:iCs w:val="0"/>
        </w:rPr>
        <w:t xml:space="preserve">Cooper, </w:t>
      </w:r>
      <w:r>
        <w:rPr>
          <w:lang w:val="en-US" w:eastAsia="en-US" w:bidi="en-US"/>
          <w:w w:val="100"/>
          <w:spacing w:val="0"/>
          <w:color w:val="000000"/>
          <w:position w:val="0"/>
        </w:rPr>
        <w:t>Administrative agencies and the Court,</w:t>
      </w:r>
      <w:r>
        <w:rPr>
          <w:rStyle w:val="CharStyle40"/>
          <w:lang w:val="en-US" w:eastAsia="en-US" w:bidi="en-US"/>
          <w:i w:val="0"/>
          <w:iCs w:val="0"/>
        </w:rPr>
        <w:t xml:space="preserve"> Michigan, 1951.</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436" w:y="1229"/>
        <w:widowControl w:val="0"/>
        <w:keepNext w:val="0"/>
        <w:keepLines w:val="0"/>
        <w:shd w:val="clear" w:color="auto" w:fill="auto"/>
        <w:bidi w:val="0"/>
        <w:jc w:val="left"/>
        <w:spacing w:before="0" w:after="0" w:line="150" w:lineRule="exact"/>
        <w:ind w:left="0" w:right="0" w:firstLine="0"/>
      </w:pPr>
      <w:r>
        <w:rPr>
          <w:rStyle w:val="CharStyle327"/>
        </w:rPr>
        <w:t xml:space="preserve">El </w:t>
      </w:r>
      <w:r>
        <w:rPr>
          <w:rStyle w:val="CharStyle265"/>
        </w:rPr>
        <w:t>proceso</w:t>
      </w:r>
    </w:p>
    <w:p>
      <w:pPr>
        <w:pStyle w:val="Style69"/>
        <w:framePr w:wrap="none" w:vAnchor="page" w:hAnchor="page" w:x="6519" w:y="122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123</w:t>
      </w:r>
    </w:p>
    <w:p>
      <w:pPr>
        <w:pStyle w:val="Style5"/>
        <w:framePr w:w="5849" w:h="2689" w:hRule="exact" w:wrap="none" w:vAnchor="page" w:hAnchor="page" w:x="975" w:y="1675"/>
        <w:widowControl w:val="0"/>
        <w:keepNext w:val="0"/>
        <w:keepLines w:val="0"/>
        <w:shd w:val="clear" w:color="auto" w:fill="auto"/>
        <w:bidi w:val="0"/>
        <w:jc w:val="both"/>
        <w:spacing w:before="0" w:after="0" w:line="216" w:lineRule="exact"/>
        <w:ind w:left="0" w:right="0" w:firstLine="0"/>
      </w:pPr>
      <w:r>
        <w:rPr>
          <w:lang w:val="es-ES" w:eastAsia="es-ES" w:bidi="es-ES"/>
          <w:w w:val="100"/>
          <w:spacing w:val="0"/>
          <w:color w:val="000000"/>
          <w:position w:val="0"/>
        </w:rPr>
        <w:t xml:space="preserve">bas; </w:t>
      </w:r>
      <w:r>
        <w:rPr>
          <w:rStyle w:val="CharStyle23"/>
        </w:rPr>
        <w:t>c)</w:t>
      </w:r>
      <w:r>
        <w:rPr>
          <w:lang w:val="es-ES" w:eastAsia="es-ES" w:bidi="es-ES"/>
          <w:w w:val="100"/>
          <w:spacing w:val="0"/>
          <w:color w:val="000000"/>
          <w:position w:val="0"/>
        </w:rPr>
        <w:t xml:space="preserve"> que el tribunal ante el cual los derechos son cuestionados esté constituido de tal manera que dé una seguridad razonable de su hones</w:t>
        <w:softHyphen/>
        <w:t xml:space="preserve">tidad e imparcialidad; </w:t>
      </w:r>
      <w:r>
        <w:rPr>
          <w:rStyle w:val="CharStyle23"/>
        </w:rPr>
        <w:t>d)</w:t>
      </w:r>
      <w:r>
        <w:rPr>
          <w:lang w:val="es-ES" w:eastAsia="es-ES" w:bidi="es-ES"/>
          <w:w w:val="100"/>
          <w:spacing w:val="0"/>
          <w:color w:val="000000"/>
          <w:position w:val="0"/>
        </w:rPr>
        <w:t xml:space="preserve"> que sea un tribunal competente</w:t>
      </w:r>
      <w:r>
        <w:rPr>
          <w:lang w:val="es-ES" w:eastAsia="es-ES" w:bidi="es-ES"/>
          <w:vertAlign w:val="superscript"/>
          <w:w w:val="100"/>
          <w:spacing w:val="0"/>
          <w:color w:val="000000"/>
          <w:position w:val="0"/>
        </w:rPr>
        <w:t>79 80</w:t>
      </w:r>
      <w:r>
        <w:rPr>
          <w:lang w:val="es-ES" w:eastAsia="es-ES" w:bidi="es-ES"/>
          <w:w w:val="100"/>
          <w:spacing w:val="0"/>
          <w:color w:val="000000"/>
          <w:position w:val="0"/>
        </w:rPr>
        <w:t>.</w:t>
      </w:r>
    </w:p>
    <w:p>
      <w:pPr>
        <w:pStyle w:val="Style5"/>
        <w:framePr w:w="5849" w:h="2689" w:hRule="exact" w:wrap="none" w:vAnchor="page" w:hAnchor="page" w:x="975" w:y="1675"/>
        <w:widowControl w:val="0"/>
        <w:keepNext w:val="0"/>
        <w:keepLines w:val="0"/>
        <w:shd w:val="clear" w:color="auto" w:fill="auto"/>
        <w:bidi w:val="0"/>
        <w:jc w:val="both"/>
        <w:spacing w:before="0" w:after="0" w:line="216" w:lineRule="exact"/>
        <w:ind w:left="0" w:right="0" w:firstLine="400"/>
      </w:pPr>
      <w:r>
        <w:rPr>
          <w:lang w:val="es-ES" w:eastAsia="es-ES" w:bidi="es-ES"/>
          <w:w w:val="100"/>
          <w:spacing w:val="0"/>
          <w:color w:val="000000"/>
          <w:position w:val="0"/>
        </w:rPr>
        <w:t>Esta enumeración atañe al demandado; es lo que se ha menciona</w:t>
        <w:softHyphen/>
        <w:t xml:space="preserve">do con la denominación genérica de tener derecho a estar un día ante el tribunal </w:t>
      </w:r>
      <w:r>
        <w:rPr>
          <w:rStyle w:val="CharStyle23"/>
        </w:rPr>
        <w:t>(his day irt Court</w:t>
      </w:r>
      <w:r>
        <w:rPr>
          <w:lang w:val="es-ES" w:eastAsia="es-ES" w:bidi="es-ES"/>
          <w:w w:val="100"/>
          <w:spacing w:val="0"/>
          <w:color w:val="000000"/>
          <w:position w:val="0"/>
        </w:rPr>
        <w:t>)®°. Pero las garantías constitucionales del proceso alcanzan también al actor, que puede ser privado por ley de su derecho a reclamar judicialmente lo que es suyo en forma irrazo</w:t>
        <w:softHyphen/>
        <w:t>nable; a los jueces que pueden ver afectadas en la ley las garantías de su investidura; a los testigos y peritos, a quienes pueden vulnerarse derechos humanos; etc.</w:t>
      </w:r>
    </w:p>
    <w:p>
      <w:pPr>
        <w:pStyle w:val="Style5"/>
        <w:framePr w:w="5849" w:h="2689" w:hRule="exact" w:wrap="none" w:vAnchor="page" w:hAnchor="page" w:x="975" w:y="1675"/>
        <w:widowControl w:val="0"/>
        <w:keepNext w:val="0"/>
        <w:keepLines w:val="0"/>
        <w:shd w:val="clear" w:color="auto" w:fill="auto"/>
        <w:bidi w:val="0"/>
        <w:jc w:val="both"/>
        <w:spacing w:before="0" w:after="0" w:line="216" w:lineRule="exact"/>
        <w:ind w:left="0" w:right="0" w:firstLine="400"/>
      </w:pPr>
      <w:r>
        <w:rPr>
          <w:lang w:val="es-ES" w:eastAsia="es-ES" w:bidi="es-ES"/>
          <w:w w:val="100"/>
          <w:spacing w:val="0"/>
          <w:color w:val="000000"/>
          <w:position w:val="0"/>
        </w:rPr>
        <w:t>El tema exige, pues, una consideración de carácter general.</w:t>
      </w:r>
    </w:p>
    <w:p>
      <w:pPr>
        <w:pStyle w:val="Style24"/>
        <w:numPr>
          <w:ilvl w:val="0"/>
          <w:numId w:val="77"/>
        </w:numPr>
        <w:framePr w:w="5849" w:h="1360" w:hRule="exact" w:wrap="none" w:vAnchor="page" w:hAnchor="page" w:x="975" w:y="4774"/>
        <w:tabs>
          <w:tab w:leader="none" w:pos="360" w:val="left"/>
        </w:tabs>
        <w:widowControl w:val="0"/>
        <w:keepNext w:val="0"/>
        <w:keepLines w:val="0"/>
        <w:shd w:val="clear" w:color="auto" w:fill="auto"/>
        <w:bidi w:val="0"/>
        <w:jc w:val="both"/>
        <w:spacing w:before="0" w:after="177" w:line="170" w:lineRule="exact"/>
        <w:ind w:left="0" w:right="0" w:firstLine="0"/>
      </w:pPr>
      <w:r>
        <w:rPr>
          <w:lang w:val="es-ES" w:eastAsia="es-ES" w:bidi="es-ES"/>
          <w:w w:val="100"/>
          <w:spacing w:val="0"/>
          <w:color w:val="000000"/>
          <w:position w:val="0"/>
        </w:rPr>
        <w:t>El proceso como garantir constitucional.</w:t>
      </w:r>
    </w:p>
    <w:p>
      <w:pPr>
        <w:pStyle w:val="Style5"/>
        <w:framePr w:w="5849" w:h="1360" w:hRule="exact" w:wrap="none" w:vAnchor="page" w:hAnchor="page" w:x="975" w:y="4774"/>
        <w:widowControl w:val="0"/>
        <w:keepNext w:val="0"/>
        <w:keepLines w:val="0"/>
        <w:shd w:val="clear" w:color="auto" w:fill="auto"/>
        <w:bidi w:val="0"/>
        <w:jc w:val="both"/>
        <w:spacing w:before="0" w:after="0" w:line="216" w:lineRule="exact"/>
        <w:ind w:left="0" w:right="0" w:firstLine="400"/>
      </w:pPr>
      <w:r>
        <w:rPr>
          <w:lang w:val="es-ES" w:eastAsia="es-ES" w:bidi="es-ES"/>
          <w:w w:val="100"/>
          <w:spacing w:val="0"/>
          <w:color w:val="000000"/>
          <w:position w:val="0"/>
        </w:rPr>
        <w:t>Las Constituciones del siglo XX han considerado, con muy esca</w:t>
        <w:softHyphen/>
        <w:t>sas excepciones, que una proclamación programática de principios de derecho procesal era necesaria, en el conjunto de los derechos de la persona humana y de las garantías a que ella se hace acreedora</w:t>
      </w:r>
      <w:r>
        <w:rPr>
          <w:lang w:val="es-ES" w:eastAsia="es-ES" w:bidi="es-ES"/>
          <w:vertAlign w:val="superscript"/>
          <w:w w:val="100"/>
          <w:spacing w:val="0"/>
          <w:color w:val="000000"/>
          <w:position w:val="0"/>
        </w:rPr>
        <w:t>81</w:t>
      </w:r>
      <w:r>
        <w:rPr>
          <w:lang w:val="es-ES" w:eastAsia="es-ES" w:bidi="es-ES"/>
          <w:w w:val="100"/>
          <w:spacing w:val="0"/>
          <w:color w:val="000000"/>
          <w:position w:val="0"/>
        </w:rPr>
        <w:t>.</w:t>
      </w:r>
    </w:p>
    <w:p>
      <w:pPr>
        <w:pStyle w:val="Style31"/>
        <w:framePr w:w="5819" w:h="219" w:hRule="exact" w:wrap="none" w:vAnchor="page" w:hAnchor="page" w:x="975" w:y="6389"/>
        <w:tabs>
          <w:tab w:leader="none" w:pos="588" w:val="left"/>
        </w:tabs>
        <w:widowControl w:val="0"/>
        <w:keepNext w:val="0"/>
        <w:keepLines w:val="0"/>
        <w:shd w:val="clear" w:color="auto" w:fill="auto"/>
        <w:bidi w:val="0"/>
        <w:spacing w:before="0" w:after="0" w:line="178" w:lineRule="exact"/>
        <w:ind w:left="380" w:right="0" w:firstLine="0"/>
      </w:pPr>
      <w:r>
        <w:rPr>
          <w:lang w:val="es-ES" w:eastAsia="es-ES" w:bidi="es-ES"/>
          <w:vertAlign w:val="superscript"/>
          <w:w w:val="100"/>
          <w:spacing w:val="0"/>
          <w:color w:val="000000"/>
          <w:position w:val="0"/>
        </w:rPr>
        <w:t>79</w:t>
      </w:r>
      <w:r>
        <w:rPr>
          <w:lang w:val="es-ES" w:eastAsia="es-ES" w:bidi="es-ES"/>
          <w:w w:val="100"/>
          <w:spacing w:val="0"/>
          <w:color w:val="000000"/>
          <w:position w:val="0"/>
        </w:rPr>
        <w:tab/>
        <w:t>Cfr. el fallo en sentido análogo, publ. en "L. J. U.", t. 15, p. 114.</w:t>
      </w:r>
    </w:p>
    <w:p>
      <w:pPr>
        <w:pStyle w:val="Style31"/>
        <w:framePr w:w="5819" w:h="362" w:hRule="exact" w:wrap="none" w:vAnchor="page" w:hAnchor="page" w:x="975" w:y="6602"/>
        <w:tabs>
          <w:tab w:leader="none" w:pos="546" w:val="left"/>
        </w:tabs>
        <w:widowControl w:val="0"/>
        <w:keepNext w:val="0"/>
        <w:keepLines w:val="0"/>
        <w:shd w:val="clear" w:color="auto" w:fill="auto"/>
        <w:bidi w:val="0"/>
        <w:jc w:val="left"/>
        <w:spacing w:before="0" w:after="0" w:line="178" w:lineRule="exact"/>
        <w:ind w:left="0" w:right="0" w:firstLine="400"/>
      </w:pPr>
      <w:r>
        <w:rPr>
          <w:lang w:val="es-ES" w:eastAsia="es-ES" w:bidi="es-ES"/>
          <w:vertAlign w:val="superscript"/>
          <w:w w:val="100"/>
          <w:spacing w:val="0"/>
          <w:color w:val="000000"/>
          <w:position w:val="0"/>
        </w:rPr>
        <w:t>80</w:t>
      </w:r>
      <w:r>
        <w:rPr>
          <w:lang w:val="es-ES" w:eastAsia="es-ES" w:bidi="es-ES"/>
          <w:w w:val="100"/>
          <w:spacing w:val="0"/>
          <w:color w:val="000000"/>
          <w:position w:val="0"/>
        </w:rPr>
        <w:tab/>
        <w:t xml:space="preserve">Cfr. el reciente estudio, de claro sentido político, de </w:t>
      </w:r>
      <w:r>
        <w:rPr>
          <w:rStyle w:val="CharStyle127"/>
        </w:rPr>
        <w:t xml:space="preserve">Gkiswold, </w:t>
      </w:r>
      <w:r>
        <w:rPr>
          <w:rStyle w:val="CharStyle35"/>
        </w:rPr>
        <w:t>The fifth amend- ment, an oíd and good friend,</w:t>
      </w:r>
      <w:r>
        <w:rPr>
          <w:lang w:val="es-ES" w:eastAsia="es-ES" w:bidi="es-ES"/>
          <w:w w:val="100"/>
          <w:spacing w:val="0"/>
          <w:color w:val="000000"/>
          <w:position w:val="0"/>
        </w:rPr>
        <w:t xml:space="preserve"> en "American Bar Association Journal", 1954, p. 502.</w:t>
      </w:r>
    </w:p>
    <w:p>
      <w:pPr>
        <w:pStyle w:val="Style31"/>
        <w:framePr w:w="5819" w:h="3627" w:hRule="exact" w:wrap="none" w:vAnchor="page" w:hAnchor="page" w:x="975" w:y="6962"/>
        <w:tabs>
          <w:tab w:leader="none" w:pos="568" w:val="left"/>
        </w:tabs>
        <w:widowControl w:val="0"/>
        <w:keepNext w:val="0"/>
        <w:keepLines w:val="0"/>
        <w:shd w:val="clear" w:color="auto" w:fill="auto"/>
        <w:bidi w:val="0"/>
        <w:spacing w:before="0" w:after="0" w:line="178" w:lineRule="exact"/>
        <w:ind w:left="0" w:right="0" w:firstLine="380"/>
      </w:pPr>
      <w:r>
        <w:rPr>
          <w:lang w:val="es-ES" w:eastAsia="es-ES" w:bidi="es-ES"/>
          <w:vertAlign w:val="superscript"/>
          <w:w w:val="100"/>
          <w:spacing w:val="0"/>
          <w:color w:val="000000"/>
          <w:position w:val="0"/>
        </w:rPr>
        <w:t>81</w:t>
      </w:r>
      <w:r>
        <w:rPr>
          <w:lang w:val="es-ES" w:eastAsia="es-ES" w:bidi="es-ES"/>
          <w:w w:val="100"/>
          <w:spacing w:val="0"/>
          <w:color w:val="000000"/>
          <w:position w:val="0"/>
        </w:rPr>
        <w:tab/>
        <w:t>Los informes más recientes en esta materia muestran disposiciones que, direc</w:t>
        <w:softHyphen/>
        <w:t>ta o indirectamente, tutelan la eficacia del proceso civil o penal, como garantía de la persona humana: Constituciones de Albania (1950), art. 22; Alemania Occidental (1949), arts. 133 a 136; Argentina (1949), art. 29; Austria (1929, con relación a las Verfassungs- gesetzte de 1862, 1867 y 1919); Berlín (1950), arts. 9, 65 y 67; Bélgica (1831), arts. 7 y 8; Birmania (1947), art. 27; Bolivia (1945), arts. 7,11 y 14; Brasil (1940), art. 122; Bulgaria (1947), art. 82; Cirenaica (1949), art. 10; Colombia (1947), art. 4; Costa Rica (1949), art. 39; Cuba (1940), art. 28; Checoslovaquia (1948), arts. 3,134 y 144; Chile (1943), art. 11; China (1947), art. 8; Dominicana (1947), art. 6; Ecuador (1946), arts. 121 y 169; España (1945), arts. 17, 18 y 19; Francia (1946), sin proclamación expresa, pero ínsita en el Preámbulo; Guam (1949), art. 6; Guatemala (1945), arts. 42 y 175; Hungría (1949), art. 40; India (1949), art. 21; Indonesia (1950/1951), arts. 12,13 y 14; Irlanda (1937), art. 38; Italia (1947), arts. 24 y 25; Japón (1946), art. 31; Laos (1947), situación análoga a la de la Constitución francesa; Licchtenstein (1921), art. 23; Lituania (1928, pero sin informa</w:t>
        <w:softHyphen/>
        <w:t>ción posterior), art. 12; Luxemburgo (1868/1948), art. 12; México (1938), art. 20; Nica</w:t>
        <w:softHyphen/>
        <w:t>ragua (1938), art. 20; Nicaragua (1948), arts. 40, 45 y 49; Noruega (1814/1948), art. 96; Panamá (1946), arts. 32 y 33; Paraguay (1940), art. 26; Peni (1933), art. 57; Polonia (1935, pero sin información ulterior), art. 68; Portugal (1933), art. 8; Rumania (1948), art. 30; El Salvador (1950), art. 164; Samoa (1949), art. 28; Siam (1^49), art. 30; Siria (1950), art. 10; Suiza (1874/1947), art. 50; Turquía (1924), art. 72; U. R. S. S. (1936), art.</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69"/>
        <w:framePr w:wrap="none" w:vAnchor="page" w:hAnchor="page" w:x="1401" w:y="138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124</w:t>
      </w:r>
    </w:p>
    <w:p>
      <w:pPr>
        <w:pStyle w:val="Style122"/>
        <w:framePr w:wrap="none" w:vAnchor="page" w:hAnchor="page" w:x="2489" w:y="137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4" w:h="3238" w:hRule="exact" w:wrap="none" w:vAnchor="page" w:hAnchor="page" w:x="1385" w:y="181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Esos preceptos constitucionales han llegado hasta la declaración universal de los derechos del hombre, formulada por la Asamblea de las Naciones Unidas, de 10 de diciembre de 1948, cuyos textos ya citados con anterioridad dicen:</w:t>
      </w:r>
    </w:p>
    <w:p>
      <w:pPr>
        <w:pStyle w:val="Style5"/>
        <w:framePr w:w="5464" w:h="3238" w:hRule="exact" w:wrap="none" w:vAnchor="page" w:hAnchor="page" w:x="1385" w:y="181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"8</w:t>
      </w:r>
      <w:r>
        <w:rPr>
          <w:lang w:val="es-ES" w:eastAsia="es-ES" w:bidi="es-ES"/>
          <w:vertAlign w:val="superscript"/>
          <w:w w:val="100"/>
          <w:spacing w:val="0"/>
          <w:color w:val="000000"/>
          <w:position w:val="0"/>
        </w:rPr>
        <w:t>o</w:t>
      </w:r>
      <w:r>
        <w:rPr>
          <w:lang w:val="es-ES" w:eastAsia="es-ES" w:bidi="es-ES"/>
          <w:w w:val="100"/>
          <w:spacing w:val="0"/>
          <w:color w:val="000000"/>
          <w:position w:val="0"/>
        </w:rPr>
        <w:t>. Toda persona tiene un recurso para ante los tribunales nacio</w:t>
        <w:softHyphen/>
        <w:t>nales competentes, que la ampare contra actos que violen sus dere</w:t>
        <w:softHyphen/>
        <w:t>chos fundamentales, reconocidos por la Constitución o por la ley".</w:t>
      </w:r>
    </w:p>
    <w:p>
      <w:pPr>
        <w:pStyle w:val="Style5"/>
        <w:framePr w:w="5464" w:h="3238" w:hRule="exact" w:wrap="none" w:vAnchor="page" w:hAnchor="page" w:x="1385" w:y="181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"10°. Toda persona tiene derecho, en condiciones de plena igual</w:t>
        <w:softHyphen/>
        <w:t>dad, a ser oída públicamente y con justicia por un tribunal indepen</w:t>
        <w:softHyphen/>
        <w:t>diente e imparcial, para la determinación de sus derechos y obligacio</w:t>
        <w:softHyphen/>
        <w:t>nes o para el examen de cualquier acusación contra ella en materia penal".</w:t>
      </w:r>
    </w:p>
    <w:p>
      <w:pPr>
        <w:pStyle w:val="Style5"/>
        <w:framePr w:w="5464" w:h="3238" w:hRule="exact" w:wrap="none" w:vAnchor="page" w:hAnchor="page" w:x="1385" w:y="181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Incumbe a la doctrina, la responsabilidad de saber qué significa en el lenguaje universal, "un proceso", "un recurso", "plena igual</w:t>
        <w:softHyphen/>
        <w:t>dad", "ser oído públicamente", etc.</w:t>
      </w:r>
    </w:p>
    <w:p>
      <w:pPr>
        <w:pStyle w:val="Style24"/>
        <w:numPr>
          <w:ilvl w:val="0"/>
          <w:numId w:val="77"/>
        </w:numPr>
        <w:framePr w:w="5464" w:h="3232" w:hRule="exact" w:wrap="none" w:vAnchor="page" w:hAnchor="page" w:x="1385" w:y="5446"/>
        <w:tabs>
          <w:tab w:leader="none" w:pos="35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Alcance de ¡as soluciones.</w:t>
      </w:r>
    </w:p>
    <w:p>
      <w:pPr>
        <w:pStyle w:val="Style5"/>
        <w:framePr w:w="5464" w:h="3232" w:hRule="exact" w:wrap="none" w:vAnchor="page" w:hAnchor="page" w:x="1385" w:y="544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teoría de la inconstitucionalidad de la ley procesal no es, pro</w:t>
        <w:softHyphen/>
        <w:t>piamente, una guía de orientación para el intérprete. Antes bien, en una construcción jurídica que determina el ámbito de validez de la obra legisladora.</w:t>
      </w:r>
    </w:p>
    <w:p>
      <w:pPr>
        <w:pStyle w:val="Style5"/>
        <w:framePr w:w="5464" w:h="3232" w:hRule="exact" w:wrap="none" w:vAnchor="page" w:hAnchor="page" w:x="1385" w:y="544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Más que al juez, al defensor, al profesor, esta teoría se dirige al legislador. Ella contiene las admoniciones del constituyente y traza los límites dentro de los cuales éste puede desenvolver su cometido. En último término, esa teoría constituye lo que se ha llamado</w:t>
      </w:r>
      <w:r>
        <w:rPr>
          <w:lang w:val="es-ES" w:eastAsia="es-ES" w:bidi="es-ES"/>
          <w:vertAlign w:val="superscript"/>
          <w:w w:val="100"/>
          <w:spacing w:val="0"/>
          <w:color w:val="000000"/>
          <w:position w:val="0"/>
        </w:rPr>
        <w:t>82</w:t>
      </w:r>
      <w:r>
        <w:rPr>
          <w:lang w:val="es-ES" w:eastAsia="es-ES" w:bidi="es-ES"/>
          <w:w w:val="100"/>
          <w:spacing w:val="0"/>
          <w:color w:val="000000"/>
          <w:position w:val="0"/>
        </w:rPr>
        <w:t xml:space="preserve"> la tutela jurídico-constitucional de las libertades.</w:t>
      </w:r>
    </w:p>
    <w:p>
      <w:pPr>
        <w:pStyle w:val="Style5"/>
        <w:framePr w:w="5464" w:h="3232" w:hRule="exact" w:wrap="none" w:vAnchor="page" w:hAnchor="page" w:x="1385" w:y="544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La tarea del juez, del defensor, del docente, se desenvuelve </w:t>
      </w:r>
      <w:r>
        <w:rPr>
          <w:rStyle w:val="CharStyle23"/>
        </w:rPr>
        <w:t>a pos- teriori,</w:t>
      </w:r>
      <w:r>
        <w:rPr>
          <w:lang w:val="es-ES" w:eastAsia="es-ES" w:bidi="es-ES"/>
          <w:w w:val="100"/>
          <w:spacing w:val="0"/>
          <w:color w:val="000000"/>
          <w:position w:val="0"/>
        </w:rPr>
        <w:t xml:space="preserve"> cuando se trata de juzgar si la obra del legislador se ha reali</w:t>
        <w:softHyphen/>
        <w:t xml:space="preserve">zado dentro del ámbito fijado por la norma constitucional. En cambio, para el legislador, la norma constitucional es un a </w:t>
      </w:r>
      <w:r>
        <w:rPr>
          <w:rStyle w:val="CharStyle23"/>
        </w:rPr>
        <w:t>priori</w:t>
      </w:r>
      <w:r>
        <w:rPr>
          <w:lang w:val="es-ES" w:eastAsia="es-ES" w:bidi="es-ES"/>
          <w:w w:val="100"/>
          <w:spacing w:val="0"/>
          <w:color w:val="000000"/>
          <w:position w:val="0"/>
        </w:rPr>
        <w:t xml:space="preserve"> de su tarea.</w:t>
      </w:r>
    </w:p>
    <w:p>
      <w:pPr>
        <w:pStyle w:val="Style31"/>
        <w:framePr w:w="5444" w:h="878" w:hRule="exact" w:wrap="none" w:vAnchor="page" w:hAnchor="page" w:x="1405" w:y="8848"/>
        <w:widowControl w:val="0"/>
        <w:keepNext w:val="0"/>
        <w:keepLines w:val="0"/>
        <w:shd w:val="clear" w:color="auto" w:fill="auto"/>
        <w:bidi w:val="0"/>
        <w:spacing w:before="0" w:after="0" w:line="168" w:lineRule="exact"/>
        <w:ind w:left="0" w:right="0" w:firstLine="0"/>
      </w:pPr>
      <w:r>
        <w:rPr>
          <w:lang w:val="es-ES" w:eastAsia="es-ES" w:bidi="es-ES"/>
          <w:w w:val="100"/>
          <w:spacing w:val="0"/>
          <w:color w:val="000000"/>
          <w:position w:val="0"/>
        </w:rPr>
        <w:t xml:space="preserve">112; Uruguay (1952), </w:t>
      </w:r>
      <w:r>
        <w:rPr>
          <w:lang w:val="fr-FR" w:eastAsia="fr-FR" w:bidi="fr-FR"/>
          <w:w w:val="100"/>
          <w:spacing w:val="0"/>
          <w:color w:val="000000"/>
          <w:position w:val="0"/>
        </w:rPr>
        <w:t xml:space="preserve">art. </w:t>
      </w:r>
      <w:r>
        <w:rPr>
          <w:lang w:val="es-ES" w:eastAsia="es-ES" w:bidi="es-ES"/>
          <w:w w:val="100"/>
          <w:spacing w:val="0"/>
          <w:color w:val="000000"/>
          <w:position w:val="0"/>
        </w:rPr>
        <w:t xml:space="preserve">12; Venezuela (1931), </w:t>
      </w:r>
      <w:r>
        <w:rPr>
          <w:lang w:val="fr-FR" w:eastAsia="fr-FR" w:bidi="fr-FR"/>
          <w:w w:val="100"/>
          <w:spacing w:val="0"/>
          <w:color w:val="000000"/>
          <w:position w:val="0"/>
        </w:rPr>
        <w:t xml:space="preserve">art. </w:t>
      </w:r>
      <w:r>
        <w:rPr>
          <w:lang w:val="es-ES" w:eastAsia="es-ES" w:bidi="es-ES"/>
          <w:w w:val="100"/>
          <w:spacing w:val="0"/>
          <w:color w:val="000000"/>
          <w:position w:val="0"/>
        </w:rPr>
        <w:t xml:space="preserve">76; Yugoslavia (1946), </w:t>
      </w:r>
      <w:r>
        <w:rPr>
          <w:lang w:val="fr-FR" w:eastAsia="fr-FR" w:bidi="fr-FR"/>
          <w:w w:val="100"/>
          <w:spacing w:val="0"/>
          <w:color w:val="000000"/>
          <w:position w:val="0"/>
        </w:rPr>
        <w:t xml:space="preserve">art. </w:t>
      </w:r>
      <w:r>
        <w:rPr>
          <w:lang w:val="es-ES" w:eastAsia="es-ES" w:bidi="es-ES"/>
          <w:w w:val="100"/>
          <w:spacing w:val="0"/>
          <w:color w:val="000000"/>
          <w:position w:val="0"/>
        </w:rPr>
        <w:t xml:space="preserve">28. Para la obtención de estas referencias se han utilizado los volúmenes de la Union </w:t>
      </w:r>
      <w:r>
        <w:rPr>
          <w:lang w:val="fr-FR" w:eastAsia="fr-FR" w:bidi="fr-FR"/>
          <w:w w:val="100"/>
          <w:spacing w:val="0"/>
          <w:color w:val="000000"/>
          <w:position w:val="0"/>
        </w:rPr>
        <w:t>Interparle</w:t>
        <w:softHyphen/>
        <w:t xml:space="preserve">mentaire. </w:t>
      </w:r>
      <w:r>
        <w:rPr>
          <w:rStyle w:val="CharStyle35"/>
          <w:lang w:val="fr-FR" w:eastAsia="fr-FR" w:bidi="fr-FR"/>
        </w:rPr>
        <w:t xml:space="preserve">information </w:t>
      </w:r>
      <w:r>
        <w:rPr>
          <w:rStyle w:val="CharStyle35"/>
        </w:rPr>
        <w:t xml:space="preserve">Constitioiinelle </w:t>
      </w:r>
      <w:r>
        <w:rPr>
          <w:rStyle w:val="CharStyle35"/>
          <w:lang w:val="fr-FR" w:eastAsia="fr-FR" w:bidi="fr-FR"/>
        </w:rPr>
        <w:t>et Parlementaire, Section Autonome des Services Géné</w:t>
        <w:softHyphen/>
        <w:t>raux des Parlements, avec la collaboration du Bureau Interparlementaire,</w:t>
      </w:r>
      <w:r>
        <w:rPr>
          <w:lang w:val="fr-FR" w:eastAsia="fr-FR" w:bidi="fr-FR"/>
          <w:w w:val="100"/>
          <w:spacing w:val="0"/>
          <w:color w:val="000000"/>
          <w:position w:val="0"/>
        </w:rPr>
        <w:t xml:space="preserve"> </w:t>
      </w:r>
      <w:r>
        <w:rPr>
          <w:lang w:val="es-ES" w:eastAsia="es-ES" w:bidi="es-ES"/>
          <w:w w:val="100"/>
          <w:spacing w:val="0"/>
          <w:color w:val="000000"/>
          <w:position w:val="0"/>
        </w:rPr>
        <w:t xml:space="preserve">Ginebra, </w:t>
      </w:r>
      <w:r>
        <w:rPr>
          <w:lang w:val="fr-FR" w:eastAsia="fr-FR" w:bidi="fr-FR"/>
          <w:w w:val="100"/>
          <w:spacing w:val="0"/>
          <w:color w:val="000000"/>
          <w:position w:val="0"/>
        </w:rPr>
        <w:t xml:space="preserve">1948/1949/ 1950; y de </w:t>
      </w:r>
      <w:r>
        <w:rPr>
          <w:lang w:val="es-ES" w:eastAsia="es-ES" w:bidi="es-ES"/>
          <w:w w:val="100"/>
          <w:spacing w:val="0"/>
          <w:color w:val="000000"/>
          <w:position w:val="0"/>
        </w:rPr>
        <w:t xml:space="preserve">las Naciones Unidas, </w:t>
      </w:r>
      <w:r>
        <w:rPr>
          <w:rStyle w:val="CharStyle35"/>
          <w:lang w:val="fr-FR" w:eastAsia="fr-FR" w:bidi="fr-FR"/>
        </w:rPr>
        <w:t xml:space="preserve">Yearbook on </w:t>
      </w:r>
      <w:r>
        <w:rPr>
          <w:rStyle w:val="CharStyle35"/>
        </w:rPr>
        <w:t xml:space="preserve">Human </w:t>
      </w:r>
      <w:r>
        <w:rPr>
          <w:rStyle w:val="CharStyle35"/>
          <w:lang w:val="fr-FR" w:eastAsia="fr-FR" w:bidi="fr-FR"/>
        </w:rPr>
        <w:t>Rights for 1950,</w:t>
      </w:r>
      <w:r>
        <w:rPr>
          <w:lang w:val="fr-FR" w:eastAsia="fr-FR" w:bidi="fr-FR"/>
          <w:w w:val="100"/>
          <w:spacing w:val="0"/>
          <w:color w:val="000000"/>
          <w:position w:val="0"/>
        </w:rPr>
        <w:t xml:space="preserve"> New York, 1952.</w:t>
      </w:r>
    </w:p>
    <w:p>
      <w:pPr>
        <w:pStyle w:val="Style31"/>
        <w:framePr w:w="5444" w:h="550" w:hRule="exact" w:wrap="none" w:vAnchor="page" w:hAnchor="page" w:x="1405" w:y="9716"/>
        <w:tabs>
          <w:tab w:leader="none" w:pos="516" w:val="left"/>
        </w:tabs>
        <w:widowControl w:val="0"/>
        <w:keepNext w:val="0"/>
        <w:keepLines w:val="0"/>
        <w:shd w:val="clear" w:color="auto" w:fill="auto"/>
        <w:bidi w:val="0"/>
        <w:spacing w:before="0" w:after="0" w:line="168" w:lineRule="exact"/>
        <w:ind w:left="0" w:right="0" w:firstLine="380"/>
      </w:pPr>
      <w:r>
        <w:rPr>
          <w:rStyle w:val="CharStyle175"/>
          <w:lang w:val="fr-FR" w:eastAsia="fr-FR" w:bidi="fr-FR"/>
          <w:vertAlign w:val="superscript"/>
        </w:rPr>
        <w:t>82</w:t>
      </w:r>
      <w:r>
        <w:rPr>
          <w:rStyle w:val="CharStyle175"/>
          <w:lang w:val="fr-FR" w:eastAsia="fr-FR" w:bidi="fr-FR"/>
        </w:rPr>
        <w:tab/>
      </w:r>
      <w:r>
        <w:rPr>
          <w:rStyle w:val="CharStyle175"/>
          <w:lang w:val="it-IT" w:eastAsia="it-IT" w:bidi="it-IT"/>
        </w:rPr>
        <w:t xml:space="preserve">Cappelletti, </w:t>
      </w:r>
      <w:r>
        <w:rPr>
          <w:rStyle w:val="CharStyle35"/>
          <w:lang w:val="fr-FR" w:eastAsia="fr-FR" w:bidi="fr-FR"/>
        </w:rPr>
        <w:t xml:space="preserve">La </w:t>
      </w:r>
      <w:r>
        <w:rPr>
          <w:rStyle w:val="CharStyle35"/>
          <w:lang w:val="it-IT" w:eastAsia="it-IT" w:bidi="it-IT"/>
        </w:rPr>
        <w:t>giurisdizione costituzionale delle libertà,</w:t>
      </w:r>
      <w:r>
        <w:rPr>
          <w:lang w:val="it-IT" w:eastAsia="it-IT" w:bidi="it-IT"/>
          <w:w w:val="100"/>
          <w:spacing w:val="0"/>
          <w:color w:val="000000"/>
          <w:position w:val="0"/>
        </w:rPr>
        <w:t xml:space="preserve"> Milano, 1955, con una </w:t>
      </w:r>
      <w:r>
        <w:rPr>
          <w:lang w:val="es-ES" w:eastAsia="es-ES" w:bidi="es-ES"/>
          <w:w w:val="100"/>
          <w:spacing w:val="0"/>
          <w:color w:val="000000"/>
          <w:position w:val="0"/>
        </w:rPr>
        <w:t xml:space="preserve">cuidadosa confrontación </w:t>
      </w:r>
      <w:r>
        <w:rPr>
          <w:lang w:val="it-IT" w:eastAsia="it-IT" w:bidi="it-IT"/>
          <w:w w:val="100"/>
          <w:spacing w:val="0"/>
          <w:color w:val="000000"/>
          <w:position w:val="0"/>
        </w:rPr>
        <w:t xml:space="preserve">de </w:t>
      </w:r>
      <w:r>
        <w:rPr>
          <w:lang w:val="es-ES" w:eastAsia="es-ES" w:bidi="es-ES"/>
          <w:w w:val="100"/>
          <w:spacing w:val="0"/>
          <w:color w:val="000000"/>
          <w:position w:val="0"/>
        </w:rPr>
        <w:t>los recursos constitucionales en los sistemas suizo, austría</w:t>
        <w:softHyphen/>
        <w:t>co, bávaro, alemán, del Palatinado y Asia.</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329" w:y="1290"/>
        <w:widowControl w:val="0"/>
        <w:keepNext w:val="0"/>
        <w:keepLines w:val="0"/>
        <w:shd w:val="clear" w:color="auto" w:fill="auto"/>
        <w:bidi w:val="0"/>
        <w:jc w:val="left"/>
        <w:spacing w:before="0" w:after="0" w:line="180" w:lineRule="exact"/>
        <w:ind w:left="0" w:right="0" w:firstLine="0"/>
      </w:pPr>
      <w:r>
        <w:rPr>
          <w:rStyle w:val="CharStyle328"/>
          <w:b w:val="0"/>
          <w:bCs w:val="0"/>
        </w:rPr>
        <w:t xml:space="preserve">El </w:t>
      </w:r>
      <w:r>
        <w:rPr>
          <w:rStyle w:val="CharStyle265"/>
        </w:rPr>
        <w:t>proceso</w:t>
      </w:r>
    </w:p>
    <w:p>
      <w:pPr>
        <w:pStyle w:val="Style69"/>
        <w:framePr w:wrap="none" w:vAnchor="page" w:hAnchor="page" w:x="6237" w:y="131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125</w:t>
      </w:r>
    </w:p>
    <w:p>
      <w:pPr>
        <w:pStyle w:val="Style5"/>
        <w:framePr w:w="5492" w:h="3202" w:hRule="exact" w:wrap="none" w:vAnchor="page" w:hAnchor="page" w:x="1041" w:y="174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No existe una teoría general de la tutela constitucional del proce</w:t>
        <w:softHyphen/>
        <w:t>so, en el sentido de enumeración conclusiva de soluciones. La tesis sentada para un derecho positivo, puede no tener validez para otro. En todo caso, esta teoría consiste en determinar la relación entre el ámbito de validez de una Constitución, en sentido positivo, y la forma dada a un proceso por una ley dictada dentro de ese mismo derecho positivo.</w:t>
      </w:r>
    </w:p>
    <w:p>
      <w:pPr>
        <w:pStyle w:val="Style5"/>
        <w:framePr w:w="5492" w:h="3202" w:hRule="exact" w:wrap="none" w:vAnchor="page" w:hAnchor="page" w:x="1041" w:y="174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Existe, en este orden de cosas, en la jurisprudencia de la Suprema Corte de los Estados Unidos, una importante casuística que puede servir de ejemplo acerca de una prolongada experiencia histórica de vigilancia constitucional sobre el proceso.</w:t>
      </w:r>
    </w:p>
    <w:p>
      <w:pPr>
        <w:pStyle w:val="Style5"/>
        <w:framePr w:w="5492" w:h="3202" w:hRule="exact" w:wrap="none" w:vAnchor="page" w:hAnchor="page" w:x="1041" w:y="174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Aun admitiendo que el problema se plantea en términos algo diferentes en los países de derecho codificado, nos permitiremos enu</w:t>
        <w:softHyphen/>
        <w:t>merar algunas de las más importantes soluciones a título de ilustra</w:t>
        <w:softHyphen/>
        <w:t>ción del pensamiento principal que inspira este capítulo</w:t>
      </w:r>
      <w:r>
        <w:rPr>
          <w:lang w:val="es-ES" w:eastAsia="es-ES" w:bidi="es-ES"/>
          <w:vertAlign w:val="superscript"/>
          <w:w w:val="100"/>
          <w:spacing w:val="0"/>
          <w:color w:val="000000"/>
          <w:position w:val="0"/>
        </w:rPr>
        <w:t>83</w:t>
      </w:r>
      <w:r>
        <w:rPr>
          <w:lang w:val="es-ES" w:eastAsia="es-ES" w:bidi="es-ES"/>
          <w:w w:val="100"/>
          <w:spacing w:val="0"/>
          <w:color w:val="000000"/>
          <w:position w:val="0"/>
        </w:rPr>
        <w:t>.</w:t>
      </w:r>
    </w:p>
    <w:p>
      <w:pPr>
        <w:pStyle w:val="Style24"/>
        <w:numPr>
          <w:ilvl w:val="0"/>
          <w:numId w:val="77"/>
        </w:numPr>
        <w:framePr w:w="5492" w:h="2972" w:hRule="exact" w:wrap="none" w:vAnchor="page" w:hAnchor="page" w:x="1041" w:y="5334"/>
        <w:tabs>
          <w:tab w:leader="none" w:pos="34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Inconstitucionalidad por falta de citación.</w:t>
      </w:r>
    </w:p>
    <w:p>
      <w:pPr>
        <w:pStyle w:val="Style5"/>
        <w:framePr w:w="5492" w:h="2972" w:hRule="exact" w:wrap="none" w:vAnchor="page" w:hAnchor="page" w:x="1041" w:y="533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La tutela constitucional del proceso requiere una correcta citación. Ésta es la aplicación elemental del precepto </w:t>
      </w:r>
      <w:r>
        <w:rPr>
          <w:rStyle w:val="CharStyle23"/>
        </w:rPr>
        <w:t>audiatur altera pars,</w:t>
      </w:r>
      <w:r>
        <w:rPr>
          <w:lang w:val="es-ES" w:eastAsia="es-ES" w:bidi="es-ES"/>
          <w:w w:val="100"/>
          <w:spacing w:val="0"/>
          <w:color w:val="000000"/>
          <w:position w:val="0"/>
        </w:rPr>
        <w:t xml:space="preserve"> varias veces mencionado a lo largo de este libro.</w:t>
      </w:r>
    </w:p>
    <w:p>
      <w:pPr>
        <w:pStyle w:val="Style5"/>
        <w:framePr w:w="5492" w:h="2972" w:hRule="exact" w:wrap="none" w:vAnchor="page" w:hAnchor="page" w:x="1041" w:y="533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falta de citación en un caso concreto, apartándose de lo pre</w:t>
        <w:softHyphen/>
        <w:t>ceptuado por la ley, apareja nulidad según criterio dominante en el derecho procesal comparado</w:t>
      </w:r>
      <w:r>
        <w:rPr>
          <w:lang w:val="es-ES" w:eastAsia="es-ES" w:bidi="es-ES"/>
          <w:vertAlign w:val="superscript"/>
          <w:w w:val="100"/>
          <w:spacing w:val="0"/>
          <w:color w:val="000000"/>
          <w:position w:val="0"/>
        </w:rPr>
        <w:t>84</w:t>
      </w:r>
      <w:r>
        <w:rPr>
          <w:lang w:val="es-ES" w:eastAsia="es-ES" w:bidi="es-ES"/>
          <w:w w:val="100"/>
          <w:spacing w:val="0"/>
          <w:color w:val="000000"/>
          <w:position w:val="0"/>
        </w:rPr>
        <w:t>. Pero la inconstitucionalidad de la ley procesal se presenta cuando la ley autoriza un emplazamiento que no configura una razonable oportunidad de que el demandado llegue a tener conocimiento del juicio</w:t>
      </w:r>
      <w:r>
        <w:rPr>
          <w:lang w:val="es-ES" w:eastAsia="es-ES" w:bidi="es-ES"/>
          <w:vertAlign w:val="superscript"/>
          <w:w w:val="100"/>
          <w:spacing w:val="0"/>
          <w:color w:val="000000"/>
          <w:position w:val="0"/>
        </w:rPr>
        <w:t>85</w:t>
      </w:r>
      <w:r>
        <w:rPr>
          <w:lang w:val="es-ES" w:eastAsia="es-ES" w:bidi="es-ES"/>
          <w:w w:val="100"/>
          <w:spacing w:val="0"/>
          <w:color w:val="000000"/>
          <w:position w:val="0"/>
        </w:rPr>
        <w:t>.</w:t>
      </w:r>
    </w:p>
    <w:p>
      <w:pPr>
        <w:pStyle w:val="Style5"/>
        <w:framePr w:w="5492" w:h="2972" w:hRule="exact" w:wrap="none" w:vAnchor="page" w:hAnchor="page" w:x="1041" w:y="533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caso se presenta, reiteradamente, por ejemplo, en algunas legis</w:t>
        <w:softHyphen/>
        <w:t>laciones estaduales de América Latina, que permiten seguir el juicio en rebeldía a personas notoriamente domiciliadas fuera de la ciudad</w:t>
      </w:r>
    </w:p>
    <w:p>
      <w:pPr>
        <w:pStyle w:val="Style31"/>
        <w:framePr w:w="5484" w:h="1210" w:hRule="exact" w:wrap="none" w:vAnchor="page" w:hAnchor="page" w:x="1041" w:y="8612"/>
        <w:tabs>
          <w:tab w:leader="none" w:pos="536"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83</w:t>
      </w:r>
      <w:r>
        <w:rPr>
          <w:lang w:val="es-ES" w:eastAsia="es-ES" w:bidi="es-ES"/>
          <w:w w:val="100"/>
          <w:spacing w:val="0"/>
          <w:color w:val="000000"/>
          <w:position w:val="0"/>
        </w:rPr>
        <w:tab/>
        <w:t xml:space="preserve">Los distintos casos han sido tomados de las obras citadas al pie del parágrafo 86, así como de la obra </w:t>
      </w:r>
      <w:r>
        <w:rPr>
          <w:rStyle w:val="CharStyle35"/>
        </w:rPr>
        <w:t>The Constitution of the United States of America,</w:t>
      </w:r>
      <w:r>
        <w:rPr>
          <w:lang w:val="es-ES" w:eastAsia="es-ES" w:bidi="es-ES"/>
          <w:w w:val="100"/>
          <w:spacing w:val="0"/>
          <w:color w:val="000000"/>
          <w:position w:val="0"/>
        </w:rPr>
        <w:t xml:space="preserve"> ed. del Gobierno de los Estados Unidos, Washington, 1938. Ha sido traducida al español, en una ed. de Kraft Ltda., Buenos Aires, 1949. Han sido utilizados, además, en nuestro estudio </w:t>
      </w:r>
      <w:r>
        <w:rPr>
          <w:rStyle w:val="CharStyle35"/>
        </w:rPr>
        <w:t>El debido proceso como tutela de los derechos humanos,</w:t>
      </w:r>
      <w:r>
        <w:rPr>
          <w:lang w:val="es-ES" w:eastAsia="es-ES" w:bidi="es-ES"/>
          <w:w w:val="100"/>
          <w:spacing w:val="0"/>
          <w:color w:val="000000"/>
          <w:position w:val="0"/>
        </w:rPr>
        <w:t xml:space="preserve"> cit. La casuística del derecho argentino ha sido resumida últimamente por </w:t>
      </w:r>
      <w:r>
        <w:rPr>
          <w:rStyle w:val="CharStyle127"/>
        </w:rPr>
        <w:t xml:space="preserve">De </w:t>
      </w:r>
      <w:r>
        <w:rPr>
          <w:rStyle w:val="CharStyle175"/>
        </w:rPr>
        <w:t xml:space="preserve">la Riestra, </w:t>
      </w:r>
      <w:r>
        <w:rPr>
          <w:rStyle w:val="CharStyle35"/>
        </w:rPr>
        <w:t>La garantía constitucional del debido proceso,</w:t>
      </w:r>
      <w:r>
        <w:rPr>
          <w:lang w:val="es-ES" w:eastAsia="es-ES" w:bidi="es-ES"/>
          <w:w w:val="100"/>
          <w:spacing w:val="0"/>
          <w:color w:val="000000"/>
          <w:position w:val="0"/>
        </w:rPr>
        <w:t xml:space="preserve"> en </w:t>
      </w:r>
      <w:r>
        <w:rPr>
          <w:rStyle w:val="CharStyle35"/>
        </w:rPr>
        <w:t>"].</w:t>
      </w:r>
      <w:r>
        <w:rPr>
          <w:lang w:val="es-ES" w:eastAsia="es-ES" w:bidi="es-ES"/>
          <w:w w:val="100"/>
          <w:spacing w:val="0"/>
          <w:color w:val="000000"/>
          <w:position w:val="0"/>
        </w:rPr>
        <w:t xml:space="preserve"> A.", 1955-11, sec. Jur. Extr., p. 3.</w:t>
      </w:r>
    </w:p>
    <w:p>
      <w:pPr>
        <w:pStyle w:val="Style31"/>
        <w:framePr w:w="5484" w:h="170" w:hRule="exact" w:wrap="none" w:vAnchor="page" w:hAnchor="page" w:x="1041" w:y="9816"/>
        <w:tabs>
          <w:tab w:leader="none" w:pos="556" w:val="left"/>
        </w:tabs>
        <w:widowControl w:val="0"/>
        <w:keepNext w:val="0"/>
        <w:keepLines w:val="0"/>
        <w:shd w:val="clear" w:color="auto" w:fill="auto"/>
        <w:bidi w:val="0"/>
        <w:spacing w:before="0" w:after="0" w:line="168" w:lineRule="exact"/>
        <w:ind w:left="360" w:right="0" w:firstLine="0"/>
      </w:pPr>
      <w:r>
        <w:rPr>
          <w:lang w:val="es-ES" w:eastAsia="es-ES" w:bidi="es-ES"/>
          <w:w w:val="100"/>
          <w:spacing w:val="0"/>
          <w:color w:val="000000"/>
          <w:position w:val="0"/>
        </w:rPr>
        <w:t>84</w:t>
        <w:tab/>
      </w:r>
      <w:r>
        <w:rPr>
          <w:rStyle w:val="CharStyle35"/>
        </w:rPr>
        <w:t>Infra,</w:t>
      </w:r>
      <w:r>
        <w:rPr>
          <w:lang w:val="es-ES" w:eastAsia="es-ES" w:bidi="es-ES"/>
          <w:w w:val="100"/>
          <w:spacing w:val="0"/>
          <w:color w:val="000000"/>
          <w:position w:val="0"/>
        </w:rPr>
        <w:t xml:space="preserve"> n° 237.</w:t>
      </w:r>
    </w:p>
    <w:p>
      <w:pPr>
        <w:pStyle w:val="Style31"/>
        <w:framePr w:w="5484" w:h="168" w:hRule="exact" w:wrap="none" w:vAnchor="page" w:hAnchor="page" w:x="1041" w:y="9988"/>
        <w:widowControl w:val="0"/>
        <w:keepNext w:val="0"/>
        <w:keepLines w:val="0"/>
        <w:shd w:val="clear" w:color="auto" w:fill="auto"/>
        <w:bidi w:val="0"/>
        <w:jc w:val="left"/>
        <w:spacing w:before="0" w:after="0" w:line="168" w:lineRule="exact"/>
        <w:ind w:left="360" w:right="0" w:firstLine="0"/>
      </w:pPr>
      <w:r>
        <w:rPr>
          <w:lang w:val="es-ES" w:eastAsia="es-ES" w:bidi="es-ES"/>
          <w:vertAlign w:val="superscript"/>
          <w:w w:val="100"/>
          <w:spacing w:val="0"/>
          <w:color w:val="000000"/>
          <w:position w:val="0"/>
        </w:rPr>
        <w:t>83</w:t>
      </w:r>
      <w:r>
        <w:rPr>
          <w:lang w:val="es-ES" w:eastAsia="es-ES" w:bidi="es-ES"/>
          <w:w w:val="100"/>
          <w:spacing w:val="0"/>
          <w:color w:val="000000"/>
          <w:position w:val="0"/>
        </w:rPr>
        <w:t xml:space="preserve"> Grannin </w:t>
      </w:r>
      <w:r>
        <w:rPr>
          <w:rStyle w:val="CharStyle35"/>
        </w:rPr>
        <w:t>v.</w:t>
      </w:r>
      <w:r>
        <w:rPr>
          <w:lang w:val="es-ES" w:eastAsia="es-ES" w:bidi="es-ES"/>
          <w:w w:val="100"/>
          <w:spacing w:val="0"/>
          <w:color w:val="000000"/>
          <w:position w:val="0"/>
        </w:rPr>
        <w:t xml:space="preserve"> Ordean, 234 U. S. 385, 395 (1914).</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21"/>
        <w:framePr w:wrap="none" w:vAnchor="page" w:hAnchor="page" w:x="1479" w:y="140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126</w:t>
      </w:r>
    </w:p>
    <w:p>
      <w:pPr>
        <w:pStyle w:val="Style122"/>
        <w:framePr w:wrap="none" w:vAnchor="page" w:hAnchor="page" w:x="2571" w:y="1404"/>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44" w:h="5395" w:hRule="exact" w:wrap="none" w:vAnchor="page" w:hAnchor="page" w:x="1471" w:y="1813"/>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donde tiene su sede el tribunal. Un simple emplazamiento colocado en la oficina judicial mediante un anuncio al demandado, suple a la notificación efectiva.</w:t>
      </w:r>
    </w:p>
    <w:p>
      <w:pPr>
        <w:pStyle w:val="Style5"/>
        <w:framePr w:w="5444" w:h="5395" w:hRule="exact" w:wrap="none" w:vAnchor="page" w:hAnchor="page" w:x="1471" w:y="181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Numerosos juicios de divorcio se apoyan sobre procedimientos de esta índole. Si la ley autoriza tal cosa, es visiblemente inconstitu</w:t>
        <w:softHyphen/>
        <w:t>cional ante el texto de la Constitución menos exigente en este orden de problemas.</w:t>
      </w:r>
    </w:p>
    <w:p>
      <w:pPr>
        <w:pStyle w:val="Style5"/>
        <w:framePr w:w="5444" w:h="5395" w:hRule="exact" w:wrap="none" w:vAnchor="page" w:hAnchor="page" w:x="1471" w:y="181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Los países latinos exigen muchas más solemnidades para la cita</w:t>
        <w:softHyphen/>
        <w:t>ción que los países anglosajones. En éstos, al amparo del precepto de que los abogados son funcionarios del tribunal, se admite la citación verificada por el propio abogado adversario</w:t>
      </w:r>
      <w:r>
        <w:rPr>
          <w:lang w:val="es-ES" w:eastAsia="es-ES" w:bidi="es-ES"/>
          <w:vertAlign w:val="superscript"/>
          <w:w w:val="100"/>
          <w:spacing w:val="0"/>
          <w:color w:val="000000"/>
          <w:position w:val="0"/>
        </w:rPr>
        <w:t>86</w:t>
      </w:r>
      <w:r>
        <w:rPr>
          <w:lang w:val="es-ES" w:eastAsia="es-ES" w:bidi="es-ES"/>
          <w:w w:val="100"/>
          <w:spacing w:val="0"/>
          <w:color w:val="000000"/>
          <w:position w:val="0"/>
        </w:rPr>
        <w:t>. Una solución semejan</w:t>
        <w:softHyphen/>
        <w:t>te no prevalecería en muchas legislaciones latinas, donde la citación debe ser realizada necesariamente por funcionarios públicos.</w:t>
      </w:r>
    </w:p>
    <w:p>
      <w:pPr>
        <w:pStyle w:val="Style5"/>
        <w:framePr w:w="5444" w:h="5395" w:hRule="exact" w:wrap="none" w:vAnchor="page" w:hAnchor="page" w:x="1471" w:y="181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Como proposición válida para los dos sistemas jurídicos, podría</w:t>
        <w:softHyphen/>
        <w:t>mos establecer la de que la demanda debe ser efectivamente comuni</w:t>
        <w:softHyphen/>
        <w:t>cada al demandado, según las formas que la ley procesal determine. Puede hacerse, por supuesto, comunicación indirecta, tal como lo es</w:t>
        <w:softHyphen/>
        <w:t>tablecen muchas legislaciones. Hoy no se exige unánimemente una citación en la persona misma del demandado. Pero se exige que ve</w:t>
        <w:softHyphen/>
        <w:t>rosímilmente el demandado tenga noticia del proceso.</w:t>
      </w:r>
    </w:p>
    <w:p>
      <w:pPr>
        <w:pStyle w:val="Style5"/>
        <w:framePr w:w="5444" w:h="5395" w:hRule="exact" w:wrap="none" w:vAnchor="page" w:hAnchor="page" w:x="1471" w:y="181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citación por edictos debe también tener esas características. La forma y plazo de los mismos deben ser razonablemente proporciona</w:t>
        <w:softHyphen/>
        <w:t>dos al lugar, a los medios de información, a las posibilidades de co</w:t>
        <w:softHyphen/>
        <w:t>municación.</w:t>
      </w:r>
    </w:p>
    <w:p>
      <w:pPr>
        <w:pStyle w:val="Style5"/>
        <w:framePr w:w="5444" w:h="5395" w:hRule="exact" w:wrap="none" w:vAnchor="page" w:hAnchor="page" w:x="1471" w:y="181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ley que no instituyera formas eficaces y términos razonables para enterarse, estaría viciada de inconstitucionalidad.</w:t>
      </w:r>
    </w:p>
    <w:p>
      <w:pPr>
        <w:pStyle w:val="Style24"/>
        <w:numPr>
          <w:ilvl w:val="0"/>
          <w:numId w:val="77"/>
        </w:numPr>
        <w:framePr w:w="5444" w:h="1692" w:hRule="exact" w:wrap="none" w:vAnchor="page" w:hAnchor="page" w:x="1471" w:y="7528"/>
        <w:tabs>
          <w:tab w:leader="none" w:pos="344"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Inconstitucionalidad por falta de emplazamiento.</w:t>
      </w:r>
    </w:p>
    <w:p>
      <w:pPr>
        <w:pStyle w:val="Style5"/>
        <w:framePr w:w="5444" w:h="1692" w:hRule="exact" w:wrap="none" w:vAnchor="page" w:hAnchor="page" w:x="1471" w:y="752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Un caso importante decidió hace ya mucho tiempo, el valor de una ley estadual de Texas que establecía un término de cinco días para que compareciera un demandado en Virginia</w:t>
      </w:r>
      <w:r>
        <w:rPr>
          <w:lang w:val="es-ES" w:eastAsia="es-ES" w:bidi="es-ES"/>
          <w:vertAlign w:val="superscript"/>
          <w:w w:val="100"/>
          <w:spacing w:val="0"/>
          <w:color w:val="000000"/>
          <w:position w:val="0"/>
        </w:rPr>
        <w:t>87</w:t>
      </w:r>
      <w:r>
        <w:rPr>
          <w:lang w:val="es-ES" w:eastAsia="es-ES" w:bidi="es-ES"/>
          <w:w w:val="100"/>
          <w:spacing w:val="0"/>
          <w:color w:val="000000"/>
          <w:position w:val="0"/>
        </w:rPr>
        <w:t>. Según la propia sentencia, se necesitaban cuatro días para trasladarse de un lugar a otro.</w:t>
      </w:r>
    </w:p>
    <w:p>
      <w:pPr>
        <w:pStyle w:val="Style5"/>
        <w:framePr w:w="5444" w:h="1692" w:hRule="exact" w:wrap="none" w:vAnchor="page" w:hAnchor="page" w:x="1471" w:y="7528"/>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Es ésta una situación clara de inconstitucionalidad de una ley procesal.</w:t>
      </w:r>
    </w:p>
    <w:p>
      <w:pPr>
        <w:pStyle w:val="Style36"/>
        <w:framePr w:w="5424" w:h="378" w:hRule="exact" w:wrap="none" w:vAnchor="page" w:hAnchor="page" w:x="1475" w:y="9458"/>
        <w:tabs>
          <w:tab w:leader="none" w:pos="516" w:val="left"/>
        </w:tabs>
        <w:widowControl w:val="0"/>
        <w:keepNext w:val="0"/>
        <w:keepLines w:val="0"/>
        <w:shd w:val="clear" w:color="auto" w:fill="auto"/>
        <w:bidi w:val="0"/>
        <w:jc w:val="left"/>
        <w:spacing w:before="0" w:after="0" w:line="168" w:lineRule="exact"/>
        <w:ind w:left="0" w:right="0" w:firstLine="360"/>
      </w:pPr>
      <w:r>
        <w:rPr>
          <w:rStyle w:val="CharStyle40"/>
          <w:i w:val="0"/>
          <w:iCs w:val="0"/>
        </w:rPr>
        <w:t>86</w:t>
        <w:tab/>
      </w:r>
      <w:r>
        <w:rPr>
          <w:lang w:val="es-ES" w:eastAsia="es-ES" w:bidi="es-ES"/>
          <w:w w:val="100"/>
          <w:spacing w:val="0"/>
          <w:color w:val="000000"/>
          <w:position w:val="0"/>
        </w:rPr>
        <w:t xml:space="preserve">Rulen </w:t>
      </w:r>
      <w:r>
        <w:rPr>
          <w:lang w:val="en-US" w:eastAsia="en-US" w:bidi="en-US"/>
          <w:w w:val="100"/>
          <w:spacing w:val="0"/>
          <w:color w:val="000000"/>
          <w:position w:val="0"/>
        </w:rPr>
        <w:t xml:space="preserve">of </w:t>
      </w:r>
      <w:r>
        <w:rPr>
          <w:lang w:val="es-ES" w:eastAsia="es-ES" w:bidi="es-ES"/>
          <w:w w:val="100"/>
          <w:spacing w:val="0"/>
          <w:color w:val="000000"/>
          <w:position w:val="0"/>
        </w:rPr>
        <w:t xml:space="preserve">Civil </w:t>
      </w:r>
      <w:r>
        <w:rPr>
          <w:lang w:val="en-US" w:eastAsia="en-US" w:bidi="en-US"/>
          <w:w w:val="100"/>
          <w:spacing w:val="0"/>
          <w:color w:val="000000"/>
          <w:position w:val="0"/>
        </w:rPr>
        <w:t>Procedure for the District Courts of the United States,</w:t>
      </w:r>
      <w:r>
        <w:rPr>
          <w:rStyle w:val="CharStyle40"/>
          <w:lang w:val="en-US" w:eastAsia="en-US" w:bidi="en-US"/>
          <w:i w:val="0"/>
          <w:iCs w:val="0"/>
        </w:rPr>
        <w:t xml:space="preserve"> Washington, 1938, </w:t>
      </w:r>
      <w:r>
        <w:rPr>
          <w:rStyle w:val="CharStyle40"/>
          <w:i w:val="0"/>
          <w:iCs w:val="0"/>
        </w:rPr>
        <w:t xml:space="preserve">regla </w:t>
      </w:r>
      <w:r>
        <w:rPr>
          <w:rStyle w:val="CharStyle40"/>
          <w:lang w:val="en-US" w:eastAsia="en-US" w:bidi="en-US"/>
          <w:i w:val="0"/>
          <w:iCs w:val="0"/>
        </w:rPr>
        <w:t>V. B.</w:t>
      </w:r>
    </w:p>
    <w:p>
      <w:pPr>
        <w:pStyle w:val="Style31"/>
        <w:framePr w:w="5424" w:h="374" w:hRule="exact" w:wrap="none" w:vAnchor="page" w:hAnchor="page" w:x="1475" w:y="9826"/>
        <w:tabs>
          <w:tab w:leader="none" w:pos="516" w:val="left"/>
        </w:tabs>
        <w:widowControl w:val="0"/>
        <w:keepNext w:val="0"/>
        <w:keepLines w:val="0"/>
        <w:shd w:val="clear" w:color="auto" w:fill="auto"/>
        <w:bidi w:val="0"/>
        <w:jc w:val="left"/>
        <w:spacing w:before="0" w:after="0" w:line="168" w:lineRule="exact"/>
        <w:ind w:left="0" w:right="0"/>
      </w:pPr>
      <w:r>
        <w:rPr>
          <w:lang w:val="en-US" w:eastAsia="en-US" w:bidi="en-US"/>
          <w:w w:val="100"/>
          <w:spacing w:val="0"/>
          <w:color w:val="000000"/>
          <w:position w:val="0"/>
        </w:rPr>
        <w:t>87</w:t>
        <w:tab/>
      </w:r>
      <w:r>
        <w:rPr>
          <w:lang w:val="es-ES" w:eastAsia="es-ES" w:bidi="es-ES"/>
          <w:w w:val="100"/>
          <w:spacing w:val="0"/>
          <w:color w:val="000000"/>
          <w:position w:val="0"/>
        </w:rPr>
        <w:t xml:space="preserve">El fallo es </w:t>
      </w:r>
      <w:r>
        <w:rPr>
          <w:lang w:val="en-US" w:eastAsia="en-US" w:bidi="en-US"/>
          <w:w w:val="100"/>
          <w:spacing w:val="0"/>
          <w:color w:val="000000"/>
          <w:position w:val="0"/>
        </w:rPr>
        <w:t xml:space="preserve">Roller </w:t>
      </w:r>
      <w:r>
        <w:rPr>
          <w:rStyle w:val="CharStyle35"/>
          <w:lang w:val="en-US" w:eastAsia="en-US" w:bidi="en-US"/>
        </w:rPr>
        <w:t>v.</w:t>
      </w:r>
      <w:r>
        <w:rPr>
          <w:lang w:val="en-US" w:eastAsia="en-US" w:bidi="en-US"/>
          <w:w w:val="100"/>
          <w:spacing w:val="0"/>
          <w:color w:val="000000"/>
          <w:position w:val="0"/>
        </w:rPr>
        <w:t xml:space="preserve"> Holly, 176 U. S. 398, 407, 408; </w:t>
      </w:r>
      <w:r>
        <w:rPr>
          <w:lang w:val="es-ES" w:eastAsia="es-ES" w:bidi="es-ES"/>
          <w:w w:val="100"/>
          <w:spacing w:val="0"/>
          <w:color w:val="000000"/>
          <w:position w:val="0"/>
        </w:rPr>
        <w:t xml:space="preserve">su emisión es </w:t>
      </w:r>
      <w:r>
        <w:rPr>
          <w:lang w:val="it-IT" w:eastAsia="it-IT" w:bidi="it-IT"/>
          <w:w w:val="100"/>
          <w:spacing w:val="0"/>
          <w:color w:val="000000"/>
          <w:position w:val="0"/>
        </w:rPr>
        <w:t xml:space="preserve">de 1900. </w:t>
      </w:r>
      <w:r>
        <w:rPr>
          <w:lang w:val="es-ES" w:eastAsia="es-ES" w:bidi="es-ES"/>
          <w:w w:val="100"/>
          <w:spacing w:val="0"/>
          <w:color w:val="000000"/>
          <w:position w:val="0"/>
        </w:rPr>
        <w:t>Los medios de comunicación han cambiado, pero la tesis sigue siendo válida.</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345" w:y="1414"/>
        <w:widowControl w:val="0"/>
        <w:keepNext w:val="0"/>
        <w:keepLines w:val="0"/>
        <w:shd w:val="clear" w:color="auto" w:fill="auto"/>
        <w:bidi w:val="0"/>
        <w:jc w:val="left"/>
        <w:spacing w:before="0" w:after="0" w:line="150" w:lineRule="exact"/>
        <w:ind w:left="0" w:right="0" w:firstLine="0"/>
      </w:pPr>
      <w:r>
        <w:rPr>
          <w:rStyle w:val="CharStyle327"/>
        </w:rPr>
        <w:t xml:space="preserve">El </w:t>
      </w:r>
      <w:r>
        <w:rPr>
          <w:rStyle w:val="CharStyle265"/>
        </w:rPr>
        <w:t>proceso</w:t>
      </w:r>
    </w:p>
    <w:p>
      <w:pPr>
        <w:pStyle w:val="Style21"/>
        <w:framePr w:wrap="none" w:vAnchor="page" w:hAnchor="page" w:x="6249" w:y="141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127</w:t>
      </w:r>
    </w:p>
    <w:p>
      <w:pPr>
        <w:pStyle w:val="Style5"/>
        <w:framePr w:w="5520" w:h="1299" w:hRule="exact" w:wrap="none" w:vAnchor="page" w:hAnchor="page" w:x="1017" w:y="183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No conocemos precedentes de una situación semejante dentro del derecho de la codificación. Pero por aplicación de los principios que nos son familiares</w:t>
      </w:r>
      <w:r>
        <w:rPr>
          <w:lang w:val="es-ES" w:eastAsia="es-ES" w:bidi="es-ES"/>
          <w:vertAlign w:val="superscript"/>
          <w:w w:val="100"/>
          <w:spacing w:val="0"/>
          <w:color w:val="000000"/>
          <w:position w:val="0"/>
        </w:rPr>
        <w:t>88</w:t>
      </w:r>
      <w:r>
        <w:rPr>
          <w:lang w:val="es-ES" w:eastAsia="es-ES" w:bidi="es-ES"/>
          <w:w w:val="100"/>
          <w:spacing w:val="0"/>
          <w:color w:val="000000"/>
          <w:position w:val="0"/>
        </w:rPr>
        <w:t>, debe llegarse a análoga conclusión. Como bien se advierte, el vicio no se hallaría en el acto procesal, que podría ser válido con arreglo a la ley, sino en la ley que estaría en pugna con la inviolabilidad del derecho de defensa tutelado por la Constitución.</w:t>
      </w:r>
    </w:p>
    <w:p>
      <w:pPr>
        <w:pStyle w:val="Style24"/>
        <w:numPr>
          <w:ilvl w:val="0"/>
          <w:numId w:val="77"/>
        </w:numPr>
        <w:framePr w:w="5520" w:h="3380" w:hRule="exact" w:wrap="none" w:vAnchor="page" w:hAnchor="page" w:x="1017" w:y="3514"/>
        <w:tabs>
          <w:tab w:leader="none" w:pos="35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Inconstitucionalidad por privación de audiencia.</w:t>
      </w:r>
    </w:p>
    <w:p>
      <w:pPr>
        <w:pStyle w:val="Style5"/>
        <w:framePr w:w="5520" w:h="3380" w:hRule="exact" w:wrap="none" w:vAnchor="page" w:hAnchor="page" w:x="1017" w:y="351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proposición básica ya anticipada en esta materia es la de que la privación de una razonable oportunidad de ser escuchado, supone violación de la tutela constitucional del proceso</w:t>
      </w:r>
      <w:r>
        <w:rPr>
          <w:lang w:val="es-ES" w:eastAsia="es-ES" w:bidi="es-ES"/>
          <w:vertAlign w:val="superscript"/>
          <w:w w:val="100"/>
          <w:spacing w:val="0"/>
          <w:color w:val="000000"/>
          <w:position w:val="0"/>
        </w:rPr>
        <w:t>89</w:t>
      </w:r>
      <w:r>
        <w:rPr>
          <w:lang w:val="es-ES" w:eastAsia="es-ES" w:bidi="es-ES"/>
          <w:w w:val="100"/>
          <w:spacing w:val="0"/>
          <w:color w:val="000000"/>
          <w:position w:val="0"/>
        </w:rPr>
        <w:t>.</w:t>
      </w:r>
    </w:p>
    <w:p>
      <w:pPr>
        <w:pStyle w:val="Style5"/>
        <w:framePr w:w="5520" w:h="3380" w:hRule="exact" w:wrap="none" w:vAnchor="page" w:hAnchor="page" w:x="1017" w:y="351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se establecen a este respecto, formas solemnes. Pero se requie</w:t>
        <w:softHyphen/>
        <w:t>re un mínimo de posibilidades, antes de ser dictada la sentencia.</w:t>
      </w:r>
    </w:p>
    <w:p>
      <w:pPr>
        <w:pStyle w:val="Style5"/>
        <w:framePr w:w="5520" w:h="3380" w:hRule="exact" w:wrap="none" w:vAnchor="page" w:hAnchor="page" w:x="1017" w:y="351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 análoga conclusión se llegaría aplicando los conceptos de legis</w:t>
        <w:softHyphen/>
        <w:t>lación y de doctrina que nos son familiares.</w:t>
      </w:r>
    </w:p>
    <w:p>
      <w:pPr>
        <w:pStyle w:val="Style5"/>
        <w:framePr w:w="5520" w:h="3380" w:hRule="exact" w:wrap="none" w:vAnchor="page" w:hAnchor="page" w:x="1017" w:y="351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Una ley que prive de audiencia, ya sea oral, ya sea escrita, es violatoria de la tutela constitucional del proceso.</w:t>
      </w:r>
    </w:p>
    <w:p>
      <w:pPr>
        <w:pStyle w:val="Style5"/>
        <w:framePr w:w="5520" w:h="3380" w:hRule="exact" w:wrap="none" w:vAnchor="page" w:hAnchor="page" w:x="1017" w:y="351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máxima de que nadie puede ser condenado sin ser escuchado, ha pasado del lenguaje de la ciencia jurídica al lenguaje popular. O, acaso, si bien se piensa, es probable que el recorrido haya sido inverso y que la sabiduría popular sea la que ha impuesto esa regla al pensamiento jurídico.</w:t>
      </w:r>
    </w:p>
    <w:p>
      <w:pPr>
        <w:pStyle w:val="Style24"/>
        <w:numPr>
          <w:ilvl w:val="0"/>
          <w:numId w:val="77"/>
        </w:numPr>
        <w:framePr w:w="5520" w:h="1916" w:hRule="exact" w:wrap="none" w:vAnchor="page" w:hAnchor="page" w:x="1017" w:y="7278"/>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Inconstitucionalidad por privación de prueba.</w:t>
      </w:r>
    </w:p>
    <w:p>
      <w:pPr>
        <w:pStyle w:val="Style5"/>
        <w:framePr w:w="5520" w:h="1916" w:hRule="exact" w:wrap="none" w:vAnchor="page" w:hAnchor="page" w:x="1017" w:y="727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Cuando se examinan en conjunto las decisiones de los tribunales en materia de prueba, se advierte que frecuentemente se trata de co</w:t>
        <w:softHyphen/>
        <w:t>rregir errores de procedimiento o desviaciones de aquellas garantías que todos los códigos procesales, especialmente de la materia crimi</w:t>
        <w:softHyphen/>
        <w:t>nal, consideran como una seguridad mínima del demandado.</w:t>
      </w:r>
    </w:p>
    <w:p>
      <w:pPr>
        <w:pStyle w:val="Style5"/>
        <w:framePr w:w="5520" w:h="1916" w:hRule="exact" w:wrap="none" w:vAnchor="page" w:hAnchor="page" w:x="1017" w:y="727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reconoce al legislador el derecho de regular la prueba</w:t>
      </w:r>
      <w:r>
        <w:rPr>
          <w:lang w:val="es-ES" w:eastAsia="es-ES" w:bidi="es-ES"/>
          <w:vertAlign w:val="superscript"/>
          <w:w w:val="100"/>
          <w:spacing w:val="0"/>
          <w:color w:val="000000"/>
          <w:position w:val="0"/>
        </w:rPr>
        <w:t>90</w:t>
      </w:r>
      <w:r>
        <w:rPr>
          <w:lang w:val="es-ES" w:eastAsia="es-ES" w:bidi="es-ES"/>
          <w:w w:val="100"/>
          <w:spacing w:val="0"/>
          <w:color w:val="000000"/>
          <w:position w:val="0"/>
        </w:rPr>
        <w:t>. Pero se ha declarado, por ejemplo, que se viola la garantía del debido</w:t>
      </w:r>
    </w:p>
    <w:p>
      <w:pPr>
        <w:pStyle w:val="Style31"/>
        <w:framePr w:w="5456" w:h="202" w:hRule="exact" w:wrap="none" w:vAnchor="page" w:hAnchor="page" w:x="1017" w:y="9492"/>
        <w:tabs>
          <w:tab w:leader="none" w:pos="556" w:val="left"/>
        </w:tabs>
        <w:widowControl w:val="0"/>
        <w:keepNext w:val="0"/>
        <w:keepLines w:val="0"/>
        <w:shd w:val="clear" w:color="auto" w:fill="auto"/>
        <w:bidi w:val="0"/>
        <w:spacing w:before="0" w:after="0" w:line="168" w:lineRule="exact"/>
        <w:ind w:left="360" w:right="0" w:firstLine="0"/>
      </w:pPr>
      <w:r>
        <w:rPr>
          <w:lang w:val="en-US" w:eastAsia="en-US" w:bidi="en-US"/>
          <w:w w:val="100"/>
          <w:spacing w:val="0"/>
          <w:color w:val="000000"/>
          <w:position w:val="0"/>
        </w:rPr>
        <w:t>88</w:t>
        <w:tab/>
      </w:r>
      <w:r>
        <w:rPr>
          <w:rStyle w:val="CharStyle35"/>
          <w:lang w:val="en-US" w:eastAsia="en-US" w:bidi="en-US"/>
        </w:rPr>
        <w:t>Supra</w:t>
      </w:r>
      <w:r>
        <w:rPr>
          <w:lang w:val="en-US" w:eastAsia="en-US" w:bidi="en-US"/>
          <w:w w:val="100"/>
          <w:spacing w:val="0"/>
          <w:color w:val="000000"/>
          <w:position w:val="0"/>
        </w:rPr>
        <w:t>, n</w:t>
      </w:r>
      <w:r>
        <w:rPr>
          <w:lang w:val="en-US" w:eastAsia="en-US" w:bidi="en-US"/>
          <w:vertAlign w:val="superscript"/>
          <w:w w:val="100"/>
          <w:spacing w:val="0"/>
          <w:color w:val="000000"/>
          <w:position w:val="0"/>
        </w:rPr>
        <w:t>os</w:t>
      </w:r>
      <w:r>
        <w:rPr>
          <w:lang w:val="en-US" w:eastAsia="en-US" w:bidi="en-US"/>
          <w:w w:val="100"/>
          <w:spacing w:val="0"/>
          <w:color w:val="000000"/>
          <w:position w:val="0"/>
        </w:rPr>
        <w:t xml:space="preserve"> 61 y ss.</w:t>
      </w:r>
    </w:p>
    <w:p>
      <w:pPr>
        <w:pStyle w:val="Style31"/>
        <w:framePr w:w="5456" w:h="168" w:hRule="exact" w:wrap="none" w:vAnchor="page" w:hAnchor="page" w:x="1017" w:y="9688"/>
        <w:tabs>
          <w:tab w:leader="none" w:pos="548" w:val="left"/>
        </w:tabs>
        <w:widowControl w:val="0"/>
        <w:keepNext w:val="0"/>
        <w:keepLines w:val="0"/>
        <w:shd w:val="clear" w:color="auto" w:fill="auto"/>
        <w:bidi w:val="0"/>
        <w:spacing w:before="0" w:after="0" w:line="168" w:lineRule="exact"/>
        <w:ind w:left="360" w:right="0" w:firstLine="0"/>
      </w:pPr>
      <w:r>
        <w:rPr>
          <w:rStyle w:val="CharStyle162"/>
          <w:lang w:val="en-US" w:eastAsia="en-US" w:bidi="en-US"/>
        </w:rPr>
        <w:t>89</w:t>
      </w:r>
      <w:r>
        <w:rPr>
          <w:lang w:val="en-US" w:eastAsia="en-US" w:bidi="en-US"/>
          <w:w w:val="100"/>
          <w:spacing w:val="0"/>
          <w:color w:val="000000"/>
          <w:position w:val="0"/>
        </w:rPr>
        <w:tab/>
        <w:t xml:space="preserve">Wilson </w:t>
      </w:r>
      <w:r>
        <w:rPr>
          <w:rStyle w:val="CharStyle35"/>
          <w:lang w:val="en-US" w:eastAsia="en-US" w:bidi="en-US"/>
        </w:rPr>
        <w:t>v.</w:t>
      </w:r>
      <w:r>
        <w:rPr>
          <w:lang w:val="en-US" w:eastAsia="en-US" w:bidi="en-US"/>
          <w:w w:val="100"/>
          <w:spacing w:val="0"/>
          <w:color w:val="000000"/>
          <w:position w:val="0"/>
        </w:rPr>
        <w:t xml:space="preserve"> Stanneder, 184 U. </w:t>
      </w:r>
      <w:r>
        <w:rPr>
          <w:rStyle w:val="CharStyle162"/>
          <w:lang w:val="en-US" w:eastAsia="en-US" w:bidi="en-US"/>
        </w:rPr>
        <w:t xml:space="preserve">S. </w:t>
      </w:r>
      <w:r>
        <w:rPr>
          <w:lang w:val="en-US" w:eastAsia="en-US" w:bidi="en-US"/>
          <w:w w:val="100"/>
          <w:spacing w:val="0"/>
          <w:color w:val="000000"/>
          <w:position w:val="0"/>
        </w:rPr>
        <w:t>399, 415 (1902).</w:t>
      </w:r>
    </w:p>
    <w:p>
      <w:pPr>
        <w:pStyle w:val="Style31"/>
        <w:framePr w:w="5456" w:h="364" w:hRule="exact" w:wrap="none" w:vAnchor="page" w:hAnchor="page" w:x="1017" w:y="9860"/>
        <w:tabs>
          <w:tab w:leader="none" w:pos="520" w:val="left"/>
        </w:tabs>
        <w:widowControl w:val="0"/>
        <w:keepNext w:val="0"/>
        <w:keepLines w:val="0"/>
        <w:shd w:val="clear" w:color="auto" w:fill="auto"/>
        <w:bidi w:val="0"/>
        <w:jc w:val="left"/>
        <w:spacing w:before="0" w:after="0" w:line="168" w:lineRule="exact"/>
        <w:ind w:left="0" w:right="0"/>
      </w:pPr>
      <w:r>
        <w:rPr>
          <w:lang w:val="en-US" w:eastAsia="en-US" w:bidi="en-US"/>
          <w:w w:val="100"/>
          <w:spacing w:val="0"/>
          <w:color w:val="000000"/>
          <w:position w:val="0"/>
        </w:rPr>
        <w:t>90</w:t>
        <w:tab/>
        <w:t xml:space="preserve">Hawes </w:t>
      </w:r>
      <w:r>
        <w:rPr>
          <w:rStyle w:val="CharStyle35"/>
          <w:lang w:val="en-US" w:eastAsia="en-US" w:bidi="en-US"/>
        </w:rPr>
        <w:t>v.</w:t>
      </w:r>
      <w:r>
        <w:rPr>
          <w:lang w:val="en-US" w:eastAsia="en-US" w:bidi="en-US"/>
          <w:w w:val="100"/>
          <w:spacing w:val="0"/>
          <w:color w:val="000000"/>
          <w:position w:val="0"/>
        </w:rPr>
        <w:t xml:space="preserve"> Georgia, 258 U. S. 1 (1922); Lindsley </w:t>
      </w:r>
      <w:r>
        <w:rPr>
          <w:rStyle w:val="CharStyle35"/>
          <w:lang w:val="en-US" w:eastAsia="en-US" w:bidi="en-US"/>
        </w:rPr>
        <w:t>v.</w:t>
      </w:r>
      <w:r>
        <w:rPr>
          <w:lang w:val="en-US" w:eastAsia="en-US" w:bidi="en-US"/>
          <w:w w:val="100"/>
          <w:spacing w:val="0"/>
          <w:color w:val="000000"/>
          <w:position w:val="0"/>
        </w:rPr>
        <w:t xml:space="preserve"> Natural Carbonic Gas C°, 220 U. S. 61, 81 (1911); Adams </w:t>
      </w:r>
      <w:r>
        <w:rPr>
          <w:rStyle w:val="CharStyle35"/>
          <w:lang w:val="en-US" w:eastAsia="en-US" w:bidi="en-US"/>
        </w:rPr>
        <w:t>v.</w:t>
      </w:r>
      <w:r>
        <w:rPr>
          <w:lang w:val="en-US" w:eastAsia="en-US" w:bidi="en-US"/>
          <w:w w:val="100"/>
          <w:spacing w:val="0"/>
          <w:color w:val="000000"/>
          <w:position w:val="0"/>
        </w:rPr>
        <w:t xml:space="preserve"> New York, 192 U. S. 585, 588 (1904).</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1543" w:y="1451"/>
        <w:widowControl w:val="0"/>
        <w:keepNext w:val="0"/>
        <w:keepLines w:val="0"/>
        <w:shd w:val="clear" w:color="auto" w:fill="auto"/>
        <w:bidi w:val="0"/>
        <w:jc w:val="left"/>
        <w:spacing w:before="0" w:after="0" w:line="130" w:lineRule="exact"/>
        <w:ind w:left="0" w:right="0" w:firstLine="0"/>
      </w:pPr>
      <w:r>
        <w:rPr>
          <w:rStyle w:val="CharStyle359"/>
        </w:rPr>
        <w:t>128</w:t>
      </w:r>
    </w:p>
    <w:p>
      <w:pPr>
        <w:pStyle w:val="Style122"/>
        <w:framePr w:wrap="none" w:vAnchor="page" w:hAnchor="page" w:x="2605" w:y="144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47" w:h="5242" w:hRule="exact" w:wrap="none" w:vAnchor="page" w:hAnchor="page" w:x="1535" w:y="1870"/>
        <w:widowControl w:val="0"/>
        <w:keepNext w:val="0"/>
        <w:keepLines w:val="0"/>
        <w:shd w:val="clear" w:color="auto" w:fill="auto"/>
        <w:bidi w:val="0"/>
        <w:jc w:val="both"/>
        <w:spacing w:before="0" w:after="0" w:line="206" w:lineRule="exact"/>
        <w:ind w:left="0" w:right="0" w:firstLine="0"/>
      </w:pPr>
      <w:r>
        <w:rPr>
          <w:lang w:val="es-ES" w:eastAsia="es-ES" w:bidi="es-ES"/>
          <w:w w:val="100"/>
          <w:spacing w:val="0"/>
          <w:color w:val="000000"/>
          <w:position w:val="0"/>
        </w:rPr>
        <w:t>proceso, cuando se obtiene una condena por la presentación de un testigo que las autoridades acusadoras reconocen que es perjuro</w:t>
      </w:r>
      <w:r>
        <w:rPr>
          <w:lang w:val="es-ES" w:eastAsia="es-ES" w:bidi="es-ES"/>
          <w:vertAlign w:val="superscript"/>
          <w:w w:val="100"/>
          <w:spacing w:val="0"/>
          <w:color w:val="000000"/>
          <w:position w:val="0"/>
        </w:rPr>
        <w:t>91</w:t>
      </w:r>
      <w:r>
        <w:rPr>
          <w:lang w:val="es-ES" w:eastAsia="es-ES" w:bidi="es-ES"/>
          <w:w w:val="100"/>
          <w:spacing w:val="0"/>
          <w:color w:val="000000"/>
          <w:position w:val="0"/>
        </w:rPr>
        <w:t>, o cuando se trata de una simple apariencia de juicio</w:t>
      </w:r>
      <w:r>
        <w:rPr>
          <w:lang w:val="es-ES" w:eastAsia="es-ES" w:bidi="es-ES"/>
          <w:vertAlign w:val="superscript"/>
          <w:w w:val="100"/>
          <w:spacing w:val="0"/>
          <w:color w:val="000000"/>
          <w:position w:val="0"/>
        </w:rPr>
        <w:t>92</w:t>
      </w:r>
      <w:r>
        <w:rPr>
          <w:lang w:val="es-ES" w:eastAsia="es-ES" w:bidi="es-ES"/>
          <w:w w:val="100"/>
          <w:spacing w:val="0"/>
          <w:color w:val="000000"/>
          <w:position w:val="0"/>
        </w:rPr>
        <w:t>.</w:t>
      </w:r>
    </w:p>
    <w:p>
      <w:pPr>
        <w:pStyle w:val="Style5"/>
        <w:framePr w:w="5347" w:h="5242" w:hRule="exact" w:wrap="none" w:vAnchor="page" w:hAnchor="page" w:x="1535" w:y="1870"/>
        <w:widowControl w:val="0"/>
        <w:keepNext w:val="0"/>
        <w:keepLines w:val="0"/>
        <w:shd w:val="clear" w:color="auto" w:fill="auto"/>
        <w:bidi w:val="0"/>
        <w:jc w:val="both"/>
        <w:spacing w:before="0" w:after="0" w:line="206" w:lineRule="exact"/>
        <w:ind w:left="0" w:right="0" w:firstLine="360"/>
      </w:pPr>
      <w:r>
        <w:rPr>
          <w:lang w:val="es-ES" w:eastAsia="es-ES" w:bidi="es-ES"/>
          <w:w w:val="100"/>
          <w:spacing w:val="0"/>
          <w:color w:val="000000"/>
          <w:position w:val="0"/>
        </w:rPr>
        <w:t>Estrechamente ligado a estas circunstancias, se halla el tema rela</w:t>
        <w:softHyphen/>
        <w:t>tivo a las presunciones legales. La jurisprudencia de la Suprema Corte de los Estados Unidos ha decidido que compete a los Estados, en su legislación interna, establecer el régimen de presunciones legales que ha de regir la tarea de los jueces. Pero junto a ese principio se ha sostenido que viola la garantía constitucional, el establecimiento de presunciones ilógicas o que instituyen "una discriminación odiosa" o que tienden a privar a una parte de la oportunidad razonable para presentar los hechos pertinentes a su defensa</w:t>
      </w:r>
      <w:r>
        <w:rPr>
          <w:lang w:val="es-ES" w:eastAsia="es-ES" w:bidi="es-ES"/>
          <w:vertAlign w:val="superscript"/>
          <w:w w:val="100"/>
          <w:spacing w:val="0"/>
          <w:color w:val="000000"/>
          <w:position w:val="0"/>
        </w:rPr>
        <w:t>93</w:t>
      </w:r>
      <w:r>
        <w:rPr>
          <w:lang w:val="es-ES" w:eastAsia="es-ES" w:bidi="es-ES"/>
          <w:w w:val="100"/>
          <w:spacing w:val="0"/>
          <w:color w:val="000000"/>
          <w:position w:val="0"/>
        </w:rPr>
        <w:t>.</w:t>
      </w:r>
    </w:p>
    <w:p>
      <w:pPr>
        <w:pStyle w:val="Style5"/>
        <w:framePr w:w="5347" w:h="5242" w:hRule="exact" w:wrap="none" w:vAnchor="page" w:hAnchor="page" w:x="1535" w:y="1870"/>
        <w:widowControl w:val="0"/>
        <w:keepNext w:val="0"/>
        <w:keepLines w:val="0"/>
        <w:shd w:val="clear" w:color="auto" w:fill="auto"/>
        <w:bidi w:val="0"/>
        <w:jc w:val="both"/>
        <w:spacing w:before="0" w:after="0" w:line="206" w:lineRule="exact"/>
        <w:ind w:left="0" w:right="0" w:firstLine="360"/>
      </w:pPr>
      <w:r>
        <w:rPr>
          <w:lang w:val="es-ES" w:eastAsia="es-ES" w:bidi="es-ES"/>
          <w:w w:val="100"/>
          <w:spacing w:val="0"/>
          <w:color w:val="000000"/>
          <w:position w:val="0"/>
        </w:rPr>
        <w:t>También aquí cabe formular la distinción entre motivos de nuli</w:t>
        <w:softHyphen/>
        <w:t>dad, por infracción a la ley, y motivos de inconstitucionalidad de la ley por violación de la garantía del proceso.</w:t>
      </w:r>
    </w:p>
    <w:p>
      <w:pPr>
        <w:pStyle w:val="Style5"/>
        <w:framePr w:w="5347" w:h="5242" w:hRule="exact" w:wrap="none" w:vAnchor="page" w:hAnchor="page" w:x="1535" w:y="1870"/>
        <w:widowControl w:val="0"/>
        <w:keepNext w:val="0"/>
        <w:keepLines w:val="0"/>
        <w:shd w:val="clear" w:color="auto" w:fill="auto"/>
        <w:bidi w:val="0"/>
        <w:jc w:val="both"/>
        <w:spacing w:before="0" w:after="0" w:line="206" w:lineRule="exact"/>
        <w:ind w:left="0" w:right="0" w:firstLine="360"/>
      </w:pPr>
      <w:r>
        <w:rPr>
          <w:lang w:val="es-ES" w:eastAsia="es-ES" w:bidi="es-ES"/>
          <w:w w:val="100"/>
          <w:spacing w:val="0"/>
          <w:color w:val="000000"/>
          <w:position w:val="0"/>
        </w:rPr>
        <w:t>Las garantías de la prueba pertenecen, en el sistema de la codifi</w:t>
        <w:softHyphen/>
        <w:t>cación, a la ley ordinaria, la que ordena la producción de la misma con un criterio de razonable equidad para ambas partes, con arreglo al principio de igualdad de ellas en el proceso</w:t>
      </w:r>
      <w:r>
        <w:rPr>
          <w:lang w:val="es-ES" w:eastAsia="es-ES" w:bidi="es-ES"/>
          <w:vertAlign w:val="superscript"/>
          <w:w w:val="100"/>
          <w:spacing w:val="0"/>
          <w:color w:val="000000"/>
          <w:position w:val="0"/>
        </w:rPr>
        <w:t>94</w:t>
      </w:r>
      <w:r>
        <w:rPr>
          <w:lang w:val="es-ES" w:eastAsia="es-ES" w:bidi="es-ES"/>
          <w:w w:val="100"/>
          <w:spacing w:val="0"/>
          <w:color w:val="000000"/>
          <w:position w:val="0"/>
        </w:rPr>
        <w:t>. Todos los días nues</w:t>
        <w:softHyphen/>
        <w:t>tros tribunales anulan procedimientos por apartamiento de las garan</w:t>
        <w:softHyphen/>
        <w:t>tías inherentes a la producción de la prueba.</w:t>
      </w:r>
    </w:p>
    <w:p>
      <w:pPr>
        <w:pStyle w:val="Style5"/>
        <w:framePr w:w="5347" w:h="5242" w:hRule="exact" w:wrap="none" w:vAnchor="page" w:hAnchor="page" w:x="1535" w:y="1870"/>
        <w:widowControl w:val="0"/>
        <w:keepNext w:val="0"/>
        <w:keepLines w:val="0"/>
        <w:shd w:val="clear" w:color="auto" w:fill="auto"/>
        <w:bidi w:val="0"/>
        <w:jc w:val="both"/>
        <w:spacing w:before="0" w:after="0" w:line="206" w:lineRule="exact"/>
        <w:ind w:left="0" w:right="0" w:firstLine="360"/>
      </w:pPr>
      <w:r>
        <w:rPr>
          <w:lang w:val="es-ES" w:eastAsia="es-ES" w:bidi="es-ES"/>
          <w:w w:val="100"/>
          <w:spacing w:val="0"/>
          <w:color w:val="000000"/>
          <w:position w:val="0"/>
        </w:rPr>
        <w:t>En cambio, de acuerdo con nuestro criterio, sería correcta la con</w:t>
        <w:softHyphen/>
        <w:t>clusión de que una ley instituyendo una presunción absurda o irrazo</w:t>
        <w:softHyphen/>
        <w:t>nable que no admita prueba en contrario, es violatoria de la garantía constitucional de defensa en el juicio.</w:t>
      </w:r>
    </w:p>
    <w:p>
      <w:pPr>
        <w:pStyle w:val="Style24"/>
        <w:numPr>
          <w:ilvl w:val="0"/>
          <w:numId w:val="77"/>
        </w:numPr>
        <w:framePr w:w="5347" w:h="876" w:hRule="exact" w:wrap="none" w:vAnchor="page" w:hAnchor="page" w:x="1535" w:y="7507"/>
        <w:tabs>
          <w:tab w:leader="none" w:pos="412" w:val="left"/>
        </w:tabs>
        <w:widowControl w:val="0"/>
        <w:keepNext w:val="0"/>
        <w:keepLines w:val="0"/>
        <w:shd w:val="clear" w:color="auto" w:fill="auto"/>
        <w:bidi w:val="0"/>
        <w:jc w:val="both"/>
        <w:spacing w:before="0" w:after="170" w:line="170" w:lineRule="exact"/>
        <w:ind w:left="0" w:right="0" w:firstLine="0"/>
      </w:pPr>
      <w:r>
        <w:rPr>
          <w:lang w:val="es-ES" w:eastAsia="es-ES" w:bidi="es-ES"/>
          <w:w w:val="100"/>
          <w:spacing w:val="0"/>
          <w:color w:val="000000"/>
          <w:position w:val="0"/>
        </w:rPr>
        <w:t>Inconstitucionalidad por privación de recursos.</w:t>
      </w:r>
    </w:p>
    <w:p>
      <w:pPr>
        <w:pStyle w:val="Style5"/>
        <w:framePr w:w="5347" w:h="876" w:hRule="exact" w:wrap="none" w:vAnchor="page" w:hAnchor="page" w:x="1535" w:y="7507"/>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Reiteradamente se ha sostenido que las apelaciones no son esen</w:t>
        <w:softHyphen/>
        <w:t>ciales para la validez constitucional de un procedimiento</w:t>
      </w:r>
      <w:r>
        <w:rPr>
          <w:lang w:val="es-ES" w:eastAsia="es-ES" w:bidi="es-ES"/>
          <w:vertAlign w:val="superscript"/>
          <w:w w:val="100"/>
          <w:spacing w:val="0"/>
          <w:color w:val="000000"/>
          <w:position w:val="0"/>
        </w:rPr>
        <w:t>95</w:t>
      </w:r>
      <w:r>
        <w:rPr>
          <w:lang w:val="es-ES" w:eastAsia="es-ES" w:bidi="es-ES"/>
          <w:w w:val="100"/>
          <w:spacing w:val="0"/>
          <w:color w:val="000000"/>
          <w:position w:val="0"/>
        </w:rPr>
        <w:t>; sobre este</w:t>
      </w:r>
    </w:p>
    <w:p>
      <w:pPr>
        <w:pStyle w:val="Style31"/>
        <w:framePr w:w="5297" w:h="201" w:hRule="exact" w:wrap="none" w:vAnchor="page" w:hAnchor="page" w:x="1586" w:y="8695"/>
        <w:tabs>
          <w:tab w:leader="none" w:pos="571" w:val="left"/>
        </w:tabs>
        <w:widowControl w:val="0"/>
        <w:keepNext w:val="0"/>
        <w:keepLines w:val="0"/>
        <w:shd w:val="clear" w:color="auto" w:fill="auto"/>
        <w:bidi w:val="0"/>
        <w:spacing w:before="0" w:after="0" w:line="163" w:lineRule="exact"/>
        <w:ind w:left="380" w:right="0" w:firstLine="0"/>
      </w:pPr>
      <w:r>
        <w:rPr>
          <w:lang w:val="de-DE" w:eastAsia="de-DE" w:bidi="de-DE"/>
          <w:vertAlign w:val="superscript"/>
          <w:w w:val="100"/>
          <w:spacing w:val="0"/>
          <w:color w:val="000000"/>
          <w:position w:val="0"/>
        </w:rPr>
        <w:t>91</w:t>
      </w:r>
      <w:r>
        <w:rPr>
          <w:lang w:val="de-DE" w:eastAsia="de-DE" w:bidi="de-DE"/>
          <w:w w:val="100"/>
          <w:spacing w:val="0"/>
          <w:color w:val="000000"/>
          <w:position w:val="0"/>
        </w:rPr>
        <w:tab/>
      </w:r>
      <w:r>
        <w:rPr>
          <w:lang w:val="en-US" w:eastAsia="en-US" w:bidi="en-US"/>
          <w:w w:val="100"/>
          <w:spacing w:val="0"/>
          <w:color w:val="000000"/>
          <w:position w:val="0"/>
        </w:rPr>
        <w:t xml:space="preserve">Mooney </w:t>
      </w:r>
      <w:r>
        <w:rPr>
          <w:rStyle w:val="CharStyle35"/>
          <w:lang w:val="fr-FR" w:eastAsia="fr-FR" w:bidi="fr-FR"/>
        </w:rPr>
        <w:t>v.</w:t>
      </w:r>
      <w:r>
        <w:rPr>
          <w:lang w:val="fr-FR" w:eastAsia="fr-FR" w:bidi="fr-FR"/>
          <w:w w:val="100"/>
          <w:spacing w:val="0"/>
          <w:color w:val="000000"/>
          <w:position w:val="0"/>
        </w:rPr>
        <w:t xml:space="preserve"> Holoham, U. S. 103, 112 (1935).</w:t>
      </w:r>
    </w:p>
    <w:p>
      <w:pPr>
        <w:pStyle w:val="Style31"/>
        <w:framePr w:w="5297" w:h="170" w:hRule="exact" w:wrap="none" w:vAnchor="page" w:hAnchor="page" w:x="1586" w:y="8890"/>
        <w:tabs>
          <w:tab w:leader="none" w:pos="567" w:val="left"/>
        </w:tabs>
        <w:widowControl w:val="0"/>
        <w:keepNext w:val="0"/>
        <w:keepLines w:val="0"/>
        <w:shd w:val="clear" w:color="auto" w:fill="auto"/>
        <w:bidi w:val="0"/>
        <w:spacing w:before="0" w:after="0" w:line="163" w:lineRule="exact"/>
        <w:ind w:left="380" w:right="0" w:firstLine="0"/>
      </w:pPr>
      <w:r>
        <w:rPr>
          <w:lang w:val="fr-FR" w:eastAsia="fr-FR" w:bidi="fr-FR"/>
          <w:w w:val="100"/>
          <w:spacing w:val="0"/>
          <w:color w:val="000000"/>
          <w:position w:val="0"/>
        </w:rPr>
        <w:t>92</w:t>
        <w:tab/>
        <w:t xml:space="preserve">Brown </w:t>
      </w:r>
      <w:r>
        <w:rPr>
          <w:rStyle w:val="CharStyle35"/>
          <w:lang w:val="fr-FR" w:eastAsia="fr-FR" w:bidi="fr-FR"/>
        </w:rPr>
        <w:t>v.</w:t>
      </w:r>
      <w:r>
        <w:rPr>
          <w:lang w:val="fr-FR" w:eastAsia="fr-FR" w:bidi="fr-FR"/>
          <w:w w:val="100"/>
          <w:spacing w:val="0"/>
          <w:color w:val="000000"/>
          <w:position w:val="0"/>
        </w:rPr>
        <w:t xml:space="preserve"> Mississippi, 297 U. S. 278, 286 (1936).</w:t>
      </w:r>
    </w:p>
    <w:p>
      <w:pPr>
        <w:pStyle w:val="Style31"/>
        <w:framePr w:w="5297" w:h="332" w:hRule="exact" w:wrap="none" w:vAnchor="page" w:hAnchor="page" w:x="1586" w:y="9050"/>
        <w:tabs>
          <w:tab w:leader="none" w:pos="494" w:val="left"/>
        </w:tabs>
        <w:widowControl w:val="0"/>
        <w:keepNext w:val="0"/>
        <w:keepLines w:val="0"/>
        <w:shd w:val="clear" w:color="auto" w:fill="auto"/>
        <w:bidi w:val="0"/>
        <w:jc w:val="left"/>
        <w:spacing w:before="0" w:after="0" w:line="163" w:lineRule="exact"/>
        <w:ind w:left="0" w:right="0" w:firstLine="380"/>
      </w:pPr>
      <w:r>
        <w:rPr>
          <w:lang w:val="fr-FR" w:eastAsia="fr-FR" w:bidi="fr-FR"/>
          <w:w w:val="100"/>
          <w:spacing w:val="0"/>
          <w:color w:val="000000"/>
          <w:position w:val="0"/>
        </w:rPr>
        <w:t>93</w:t>
        <w:tab/>
        <w:t xml:space="preserve">Bandini Petroleum C°, </w:t>
      </w:r>
      <w:r>
        <w:rPr>
          <w:rStyle w:val="CharStyle35"/>
          <w:lang w:val="fr-FR" w:eastAsia="fr-FR" w:bidi="fr-FR"/>
        </w:rPr>
        <w:t>v.</w:t>
      </w:r>
      <w:r>
        <w:rPr>
          <w:lang w:val="fr-FR" w:eastAsia="fr-FR" w:bidi="fr-FR"/>
          <w:w w:val="100"/>
          <w:spacing w:val="0"/>
          <w:color w:val="000000"/>
          <w:position w:val="0"/>
        </w:rPr>
        <w:t xml:space="preserve"> </w:t>
      </w:r>
      <w:r>
        <w:rPr>
          <w:lang w:val="en-US" w:eastAsia="en-US" w:bidi="en-US"/>
          <w:w w:val="100"/>
          <w:spacing w:val="0"/>
          <w:color w:val="000000"/>
          <w:position w:val="0"/>
        </w:rPr>
        <w:t xml:space="preserve">Superior </w:t>
      </w:r>
      <w:r>
        <w:rPr>
          <w:lang w:val="fr-FR" w:eastAsia="fr-FR" w:bidi="fr-FR"/>
          <w:w w:val="100"/>
          <w:spacing w:val="0"/>
          <w:color w:val="000000"/>
          <w:position w:val="0"/>
        </w:rPr>
        <w:t xml:space="preserve">Ct., 284 U. S. 8, 18 (1931); Mobile J. y K. C. R. C° </w:t>
      </w:r>
      <w:r>
        <w:rPr>
          <w:rStyle w:val="CharStyle35"/>
          <w:lang w:val="fr-FR" w:eastAsia="fr-FR" w:bidi="fr-FR"/>
        </w:rPr>
        <w:t>v.</w:t>
      </w:r>
      <w:r>
        <w:rPr>
          <w:lang w:val="fr-FR" w:eastAsia="fr-FR" w:bidi="fr-FR"/>
          <w:w w:val="100"/>
          <w:spacing w:val="0"/>
          <w:color w:val="000000"/>
          <w:position w:val="0"/>
        </w:rPr>
        <w:t xml:space="preserve"> </w:t>
      </w:r>
      <w:r>
        <w:rPr>
          <w:lang w:val="en-US" w:eastAsia="en-US" w:bidi="en-US"/>
          <w:w w:val="100"/>
          <w:spacing w:val="0"/>
          <w:color w:val="000000"/>
          <w:position w:val="0"/>
        </w:rPr>
        <w:t xml:space="preserve">Henderson, </w:t>
      </w:r>
      <w:r>
        <w:rPr>
          <w:lang w:val="fr-FR" w:eastAsia="fr-FR" w:bidi="fr-FR"/>
          <w:w w:val="100"/>
          <w:spacing w:val="0"/>
          <w:color w:val="000000"/>
          <w:position w:val="0"/>
        </w:rPr>
        <w:t>279 U. S. 639, 642 (1929).</w:t>
      </w:r>
    </w:p>
    <w:p>
      <w:pPr>
        <w:pStyle w:val="Style31"/>
        <w:framePr w:w="5297" w:h="170" w:hRule="exact" w:wrap="none" w:vAnchor="page" w:hAnchor="page" w:x="1586" w:y="9384"/>
        <w:tabs>
          <w:tab w:leader="none" w:pos="591" w:val="left"/>
        </w:tabs>
        <w:widowControl w:val="0"/>
        <w:keepNext w:val="0"/>
        <w:keepLines w:val="0"/>
        <w:shd w:val="clear" w:color="auto" w:fill="auto"/>
        <w:bidi w:val="0"/>
        <w:spacing w:before="0" w:after="0" w:line="163" w:lineRule="exact"/>
        <w:ind w:left="400" w:right="0" w:firstLine="0"/>
      </w:pPr>
      <w:r>
        <w:rPr>
          <w:lang w:val="fr-FR" w:eastAsia="fr-FR" w:bidi="fr-FR"/>
          <w:w w:val="100"/>
          <w:spacing w:val="0"/>
          <w:color w:val="000000"/>
          <w:position w:val="0"/>
        </w:rPr>
        <w:t>94</w:t>
        <w:tab/>
      </w:r>
      <w:r>
        <w:rPr>
          <w:rStyle w:val="CharStyle35"/>
          <w:lang w:val="fr-FR" w:eastAsia="fr-FR" w:bidi="fr-FR"/>
        </w:rPr>
        <w:t>Infra,</w:t>
      </w:r>
      <w:r>
        <w:rPr>
          <w:lang w:val="fr-FR" w:eastAsia="fr-FR" w:bidi="fr-FR"/>
          <w:w w:val="100"/>
          <w:spacing w:val="0"/>
          <w:color w:val="000000"/>
          <w:position w:val="0"/>
        </w:rPr>
        <w:t xml:space="preserve"> n° 116.</w:t>
      </w:r>
    </w:p>
    <w:p>
      <w:pPr>
        <w:pStyle w:val="Style31"/>
        <w:framePr w:w="5297" w:h="524" w:hRule="exact" w:wrap="none" w:vAnchor="page" w:hAnchor="page" w:x="1586" w:y="9544"/>
        <w:tabs>
          <w:tab w:leader="none" w:pos="498" w:val="left"/>
        </w:tabs>
        <w:widowControl w:val="0"/>
        <w:keepNext w:val="0"/>
        <w:keepLines w:val="0"/>
        <w:shd w:val="clear" w:color="auto" w:fill="auto"/>
        <w:bidi w:val="0"/>
        <w:spacing w:before="0" w:after="0" w:line="163" w:lineRule="exact"/>
        <w:ind w:left="0" w:right="0" w:firstLine="400"/>
      </w:pPr>
      <w:r>
        <w:rPr>
          <w:lang w:val="fr-FR" w:eastAsia="fr-FR" w:bidi="fr-FR"/>
          <w:w w:val="100"/>
          <w:spacing w:val="0"/>
          <w:color w:val="000000"/>
          <w:position w:val="0"/>
        </w:rPr>
        <w:t>95</w:t>
        <w:tab/>
        <w:t xml:space="preserve">James </w:t>
      </w:r>
      <w:r>
        <w:rPr>
          <w:rStyle w:val="CharStyle35"/>
          <w:lang w:val="fr-FR" w:eastAsia="fr-FR" w:bidi="fr-FR"/>
        </w:rPr>
        <w:t>v.</w:t>
      </w:r>
      <w:r>
        <w:rPr>
          <w:lang w:val="fr-FR" w:eastAsia="fr-FR" w:bidi="fr-FR"/>
          <w:w w:val="100"/>
          <w:spacing w:val="0"/>
          <w:color w:val="000000"/>
          <w:position w:val="0"/>
        </w:rPr>
        <w:t xml:space="preserve"> Appel, 192 U. S. 129, 137 (1904); </w:t>
      </w:r>
      <w:r>
        <w:rPr>
          <w:lang w:val="en-US" w:eastAsia="en-US" w:bidi="en-US"/>
          <w:w w:val="100"/>
          <w:spacing w:val="0"/>
          <w:color w:val="000000"/>
          <w:position w:val="0"/>
        </w:rPr>
        <w:t xml:space="preserve">Pittsburg </w:t>
      </w:r>
      <w:r>
        <w:rPr>
          <w:lang w:val="fr-FR" w:eastAsia="fr-FR" w:bidi="fr-FR"/>
          <w:w w:val="100"/>
          <w:spacing w:val="0"/>
          <w:color w:val="000000"/>
          <w:position w:val="0"/>
        </w:rPr>
        <w:t xml:space="preserve">C. C. y St. L. R. C° </w:t>
      </w:r>
      <w:r>
        <w:rPr>
          <w:rStyle w:val="CharStyle35"/>
          <w:lang w:val="fr-FR" w:eastAsia="fr-FR" w:bidi="fr-FR"/>
        </w:rPr>
        <w:t xml:space="preserve">v. </w:t>
      </w:r>
      <w:r>
        <w:rPr>
          <w:lang w:val="en-US" w:eastAsia="en-US" w:bidi="en-US"/>
          <w:w w:val="100"/>
          <w:spacing w:val="0"/>
          <w:color w:val="000000"/>
          <w:position w:val="0"/>
        </w:rPr>
        <w:t xml:space="preserve">Backus, </w:t>
      </w:r>
      <w:r>
        <w:rPr>
          <w:lang w:val="fr-FR" w:eastAsia="fr-FR" w:bidi="fr-FR"/>
          <w:w w:val="100"/>
          <w:spacing w:val="0"/>
          <w:color w:val="000000"/>
          <w:position w:val="0"/>
        </w:rPr>
        <w:t xml:space="preserve">154 U. S. 421 (1894); Roetz </w:t>
      </w:r>
      <w:r>
        <w:rPr>
          <w:rStyle w:val="CharStyle35"/>
          <w:lang w:val="fr-FR" w:eastAsia="fr-FR" w:bidi="fr-FR"/>
        </w:rPr>
        <w:t>v.</w:t>
      </w:r>
      <w:r>
        <w:rPr>
          <w:lang w:val="fr-FR" w:eastAsia="fr-FR" w:bidi="fr-FR"/>
          <w:w w:val="100"/>
          <w:spacing w:val="0"/>
          <w:color w:val="000000"/>
          <w:position w:val="0"/>
        </w:rPr>
        <w:t xml:space="preserve"> Michigan, 188 U. S. 505, 508 (1903); Andrews </w:t>
      </w:r>
      <w:r>
        <w:rPr>
          <w:rStyle w:val="CharStyle35"/>
          <w:lang w:val="fr-FR" w:eastAsia="fr-FR" w:bidi="fr-FR"/>
        </w:rPr>
        <w:t xml:space="preserve">v. </w:t>
      </w:r>
      <w:r>
        <w:rPr>
          <w:lang w:val="en-US" w:eastAsia="en-US" w:bidi="en-US"/>
          <w:w w:val="100"/>
          <w:spacing w:val="0"/>
          <w:color w:val="000000"/>
          <w:position w:val="0"/>
        </w:rPr>
        <w:t xml:space="preserve">Swartz, </w:t>
      </w:r>
      <w:r>
        <w:rPr>
          <w:lang w:val="fr-FR" w:eastAsia="fr-FR" w:bidi="fr-FR"/>
          <w:w w:val="100"/>
          <w:spacing w:val="0"/>
          <w:color w:val="000000"/>
          <w:position w:val="0"/>
        </w:rPr>
        <w:t xml:space="preserve">156 U. S. 272, 275 (1895); </w:t>
      </w:r>
      <w:r>
        <w:rPr>
          <w:lang w:val="en-US" w:eastAsia="en-US" w:bidi="en-US"/>
          <w:w w:val="100"/>
          <w:spacing w:val="0"/>
          <w:color w:val="000000"/>
          <w:position w:val="0"/>
        </w:rPr>
        <w:t xml:space="preserve">Twining </w:t>
      </w:r>
      <w:r>
        <w:rPr>
          <w:rStyle w:val="CharStyle35"/>
          <w:lang w:val="fr-FR" w:eastAsia="fr-FR" w:bidi="fr-FR"/>
        </w:rPr>
        <w:t>v.</w:t>
      </w:r>
      <w:r>
        <w:rPr>
          <w:lang w:val="fr-FR" w:eastAsia="fr-FR" w:bidi="fr-FR"/>
          <w:w w:val="100"/>
          <w:spacing w:val="0"/>
          <w:color w:val="000000"/>
          <w:position w:val="0"/>
        </w:rPr>
        <w:t xml:space="preserve"> New Yersey, 211 U. S. 78 (1908).</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499" w:y="1412"/>
        <w:widowControl w:val="0"/>
        <w:keepNext w:val="0"/>
        <w:keepLines w:val="0"/>
        <w:shd w:val="clear" w:color="auto" w:fill="auto"/>
        <w:bidi w:val="0"/>
        <w:jc w:val="left"/>
        <w:spacing w:before="0" w:after="0" w:line="130" w:lineRule="exact"/>
        <w:ind w:left="0" w:right="0" w:firstLine="0"/>
      </w:pPr>
      <w:r>
        <w:rPr>
          <w:rStyle w:val="CharStyle265"/>
        </w:rPr>
        <w:t>El proceso</w:t>
      </w:r>
    </w:p>
    <w:p>
      <w:pPr>
        <w:pStyle w:val="Style69"/>
        <w:framePr w:wrap="none" w:vAnchor="page" w:hAnchor="page" w:x="6340" w:y="141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129</w:t>
      </w:r>
    </w:p>
    <w:p>
      <w:pPr>
        <w:pStyle w:val="Style5"/>
        <w:framePr w:w="5367" w:h="4961" w:hRule="exact" w:wrap="none" w:vAnchor="page" w:hAnchor="page" w:x="1261" w:y="1818"/>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punto la conclusión es pacífica. Pero se ha sostenido, en cambio, que la apelación es esencial, si la primera instancia se ha desenvuelto en forma tal que priva al litigante de garantías mínimas de la defensa</w:t>
      </w:r>
      <w:r>
        <w:rPr>
          <w:lang w:val="es-ES" w:eastAsia="es-ES" w:bidi="es-ES"/>
          <w:vertAlign w:val="superscript"/>
          <w:w w:val="100"/>
          <w:spacing w:val="0"/>
          <w:color w:val="000000"/>
          <w:position w:val="0"/>
        </w:rPr>
        <w:t>96</w:t>
      </w:r>
      <w:r>
        <w:rPr>
          <w:lang w:val="es-ES" w:eastAsia="es-ES" w:bidi="es-ES"/>
          <w:w w:val="100"/>
          <w:spacing w:val="0"/>
          <w:color w:val="000000"/>
          <w:position w:val="0"/>
        </w:rPr>
        <w:t>.</w:t>
      </w:r>
    </w:p>
    <w:p>
      <w:pPr>
        <w:pStyle w:val="Style5"/>
        <w:framePr w:w="5367" w:h="4961" w:hRule="exact" w:wrap="none" w:vAnchor="page" w:hAnchor="page" w:x="1261" w:y="181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Dentro del empirismo de su formulación, estas dos proposiciones contienen ideas que deben reputarse válidas.</w:t>
      </w:r>
    </w:p>
    <w:p>
      <w:pPr>
        <w:pStyle w:val="Style5"/>
        <w:framePr w:w="5367" w:h="4961" w:hRule="exact" w:wrap="none" w:vAnchor="page" w:hAnchor="page" w:x="1261" w:y="181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La privación de un recurso de apelación no pone en tela de juicio la efectividad de la tutela constitucional del proceso. Cuando todavía se discute el tema de la instancia única o múltiple, las razones que se hacen valer en favor de la instancia múltiple no hacen referencia a la Constitución, sino a la conveniencia o inconveniencia de una u otra solución</w:t>
      </w:r>
      <w:r>
        <w:rPr>
          <w:lang w:val="es-ES" w:eastAsia="es-ES" w:bidi="es-ES"/>
          <w:vertAlign w:val="superscript"/>
          <w:w w:val="100"/>
          <w:spacing w:val="0"/>
          <w:color w:val="000000"/>
          <w:position w:val="0"/>
        </w:rPr>
        <w:t>97</w:t>
      </w:r>
      <w:r>
        <w:rPr>
          <w:lang w:val="es-ES" w:eastAsia="es-ES" w:bidi="es-ES"/>
          <w:w w:val="100"/>
          <w:spacing w:val="0"/>
          <w:color w:val="000000"/>
          <w:position w:val="0"/>
        </w:rPr>
        <w:t>. La Constitución no está necesariamente en peligro, en tér</w:t>
        <w:softHyphen/>
        <w:t>minos generales, en el sistema de la única instancia.</w:t>
      </w:r>
    </w:p>
    <w:p>
      <w:pPr>
        <w:pStyle w:val="Style5"/>
        <w:framePr w:w="5367" w:h="4961" w:hRule="exact" w:wrap="none" w:vAnchor="page" w:hAnchor="page" w:x="1261" w:y="181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Pero ¿qué decidir si la única instancia se encuentra privada de garantías de defensa de tal forma que prácticamente invalida sus re</w:t>
        <w:softHyphen/>
        <w:t>sultados? ¿Qué concluir cuando la instancia es sólo aparentemente un proceso, pero en sustancia no permite formar un juicio acerca del derecho cuestionado?</w:t>
      </w:r>
    </w:p>
    <w:p>
      <w:pPr>
        <w:pStyle w:val="Style5"/>
        <w:framePr w:w="5367" w:h="4961" w:hRule="exact" w:wrap="none" w:vAnchor="page" w:hAnchor="page" w:x="1261" w:y="181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El problema adquiere extrema magnitud cuando la instancia tiene carácter administrativo y no judicial. En otros términos: cuando se trata de saber qué derechos acuerda la Constitución a los ciudadanos en los casos en que la Administración, sin proceso sustancial, les priva de sus derechos.</w:t>
      </w:r>
    </w:p>
    <w:p>
      <w:pPr>
        <w:pStyle w:val="Style5"/>
        <w:framePr w:w="5367" w:h="4961" w:hRule="exact" w:wrap="none" w:vAnchor="page" w:hAnchor="page" w:x="1261" w:y="181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El punto tiene extrema importancia. Sólo puede ser tratado aquí esquemáticamente, lo que haremos por separado.</w:t>
      </w:r>
    </w:p>
    <w:p>
      <w:pPr>
        <w:pStyle w:val="Style24"/>
        <w:numPr>
          <w:ilvl w:val="0"/>
          <w:numId w:val="77"/>
        </w:numPr>
        <w:framePr w:w="5367" w:h="2090" w:hRule="exact" w:wrap="none" w:vAnchor="page" w:hAnchor="page" w:x="1261" w:y="7157"/>
        <w:tabs>
          <w:tab w:leader="none" w:pos="420"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lnconstitucionalidad por privación de revisión judicial.</w:t>
      </w:r>
    </w:p>
    <w:p>
      <w:pPr>
        <w:pStyle w:val="Style5"/>
        <w:framePr w:w="5367" w:h="2090" w:hRule="exact" w:wrap="none" w:vAnchor="page" w:hAnchor="page" w:x="1261" w:y="7157"/>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El tema precedentemente apuntado dice relación con el sistema que el derecho público positivo de cada país instituye para la revisión de los actos administrativos.</w:t>
      </w:r>
    </w:p>
    <w:p>
      <w:pPr>
        <w:pStyle w:val="Style5"/>
        <w:framePr w:w="5367" w:h="2090" w:hRule="exact" w:wrap="none" w:vAnchor="page" w:hAnchor="page" w:x="1261" w:y="7157"/>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Una instancia administrativa puede ser, efectivamente, un proce</w:t>
        <w:softHyphen/>
        <w:t>so con todas las garantías que para él instituye la Constitución. En nuestro derecho los procedimientos electorales y la adquisición o pér</w:t>
        <w:softHyphen/>
        <w:t>dida de la ciudadanía, se hallan fuera de la jurisdicción común, con</w:t>
        <w:softHyphen/>
        <w:t>fiados a una Corte electoral compuesta con mayoría de jueces neutra-</w:t>
      </w:r>
    </w:p>
    <w:p>
      <w:pPr>
        <w:pStyle w:val="Style31"/>
        <w:framePr w:w="5340" w:h="361" w:hRule="exact" w:wrap="none" w:vAnchor="page" w:hAnchor="page" w:x="1261" w:y="9497"/>
        <w:tabs>
          <w:tab w:leader="none" w:pos="502" w:val="left"/>
        </w:tabs>
        <w:widowControl w:val="0"/>
        <w:keepNext w:val="0"/>
        <w:keepLines w:val="0"/>
        <w:shd w:val="clear" w:color="auto" w:fill="auto"/>
        <w:bidi w:val="0"/>
        <w:jc w:val="left"/>
        <w:spacing w:before="0" w:after="0" w:line="163" w:lineRule="exact"/>
        <w:ind w:left="0" w:right="0"/>
      </w:pPr>
      <w:r>
        <w:rPr>
          <w:lang w:val="es-ES" w:eastAsia="es-ES" w:bidi="es-ES"/>
          <w:vertAlign w:val="superscript"/>
          <w:w w:val="100"/>
          <w:spacing w:val="0"/>
          <w:color w:val="000000"/>
          <w:position w:val="0"/>
        </w:rPr>
        <w:t>96</w:t>
      </w:r>
      <w:r>
        <w:rPr>
          <w:lang w:val="es-ES" w:eastAsia="es-ES" w:bidi="es-ES"/>
          <w:w w:val="100"/>
          <w:spacing w:val="0"/>
          <w:color w:val="000000"/>
          <w:position w:val="0"/>
        </w:rPr>
        <w:tab/>
        <w:t xml:space="preserve">Ohio ex reí. Bryant </w:t>
      </w:r>
      <w:r>
        <w:rPr>
          <w:rStyle w:val="CharStyle35"/>
        </w:rPr>
        <w:t>v.</w:t>
      </w:r>
      <w:r>
        <w:rPr>
          <w:lang w:val="es-ES" w:eastAsia="es-ES" w:bidi="es-ES"/>
          <w:w w:val="100"/>
          <w:spacing w:val="0"/>
          <w:color w:val="000000"/>
          <w:position w:val="0"/>
        </w:rPr>
        <w:t xml:space="preserve"> Akron Metropolitan Park Dis., 281 U. S. 74 (1930); Brown </w:t>
      </w:r>
      <w:r>
        <w:rPr>
          <w:rStyle w:val="CharStyle35"/>
        </w:rPr>
        <w:t>v.</w:t>
      </w:r>
      <w:r>
        <w:rPr>
          <w:lang w:val="es-ES" w:eastAsia="es-ES" w:bidi="es-ES"/>
          <w:w w:val="100"/>
          <w:spacing w:val="0"/>
          <w:color w:val="000000"/>
          <w:position w:val="0"/>
        </w:rPr>
        <w:t xml:space="preserve"> Mississippi, 207 U. S. 278, 286 (1936); Moore </w:t>
      </w:r>
      <w:r>
        <w:rPr>
          <w:rStyle w:val="CharStyle35"/>
        </w:rPr>
        <w:t>v.</w:t>
      </w:r>
      <w:r>
        <w:rPr>
          <w:lang w:val="es-ES" w:eastAsia="es-ES" w:bidi="es-ES"/>
          <w:w w:val="100"/>
          <w:spacing w:val="0"/>
          <w:color w:val="000000"/>
          <w:position w:val="0"/>
        </w:rPr>
        <w:t xml:space="preserve"> Depsey, 261 U. S. 86, 91 (1923).</w:t>
      </w:r>
    </w:p>
    <w:p>
      <w:pPr>
        <w:pStyle w:val="Style31"/>
        <w:framePr w:w="5340" w:h="164" w:hRule="exact" w:wrap="none" w:vAnchor="page" w:hAnchor="page" w:x="1261" w:y="9855"/>
        <w:tabs>
          <w:tab w:leader="none" w:pos="531" w:val="left"/>
        </w:tabs>
        <w:widowControl w:val="0"/>
        <w:keepNext w:val="0"/>
        <w:keepLines w:val="0"/>
        <w:shd w:val="clear" w:color="auto" w:fill="auto"/>
        <w:bidi w:val="0"/>
        <w:spacing w:before="0" w:after="0" w:line="163" w:lineRule="exact"/>
        <w:ind w:left="340" w:right="0" w:firstLine="0"/>
      </w:pPr>
      <w:r>
        <w:rPr>
          <w:lang w:val="es-ES" w:eastAsia="es-ES" w:bidi="es-ES"/>
          <w:vertAlign w:val="superscript"/>
          <w:w w:val="100"/>
          <w:spacing w:val="0"/>
          <w:color w:val="000000"/>
          <w:position w:val="0"/>
        </w:rPr>
        <w:t>97</w:t>
      </w:r>
      <w:r>
        <w:rPr>
          <w:lang w:val="es-ES" w:eastAsia="es-ES" w:bidi="es-ES"/>
          <w:w w:val="100"/>
          <w:spacing w:val="0"/>
          <w:color w:val="000000"/>
          <w:position w:val="0"/>
        </w:rPr>
        <w:tab/>
      </w:r>
      <w:r>
        <w:rPr>
          <w:rStyle w:val="CharStyle35"/>
        </w:rPr>
        <w:t>Infra,</w:t>
      </w:r>
      <w:r>
        <w:rPr>
          <w:lang w:val="es-ES" w:eastAsia="es-ES" w:bidi="es-ES"/>
          <w:w w:val="100"/>
          <w:spacing w:val="0"/>
          <w:color w:val="000000"/>
          <w:position w:val="0"/>
        </w:rPr>
        <w:t xml:space="preserve"> n° 106.</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69"/>
        <w:framePr w:wrap="none" w:vAnchor="page" w:hAnchor="page" w:x="1361" w:y="119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130</w:t>
      </w:r>
    </w:p>
    <w:p>
      <w:pPr>
        <w:pStyle w:val="Style122"/>
        <w:framePr w:wrap="none" w:vAnchor="page" w:hAnchor="page" w:x="2496" w:y="119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41" w:h="5698" w:hRule="exact" w:wrap="none" w:vAnchor="page" w:hAnchor="page" w:x="1344" w:y="1640"/>
        <w:widowControl w:val="0"/>
        <w:keepNext w:val="0"/>
        <w:keepLines w:val="0"/>
        <w:shd w:val="clear" w:color="auto" w:fill="auto"/>
        <w:bidi w:val="0"/>
        <w:jc w:val="both"/>
        <w:spacing w:before="0" w:after="0" w:line="206" w:lineRule="exact"/>
        <w:ind w:left="0" w:right="0" w:firstLine="0"/>
      </w:pPr>
      <w:r>
        <w:rPr>
          <w:lang w:val="es-ES" w:eastAsia="es-ES" w:bidi="es-ES"/>
          <w:w w:val="100"/>
          <w:spacing w:val="0"/>
          <w:color w:val="000000"/>
          <w:position w:val="0"/>
        </w:rPr>
        <w:t>les. Nada habría que observar a una instancia, aun de índole adminis</w:t>
        <w:softHyphen/>
        <w:t>trativa, con procedimientos y jueces de tal categoría.</w:t>
      </w:r>
    </w:p>
    <w:p>
      <w:pPr>
        <w:pStyle w:val="Style5"/>
        <w:framePr w:w="5641" w:h="5698" w:hRule="exact" w:wrap="none" w:vAnchor="page" w:hAnchor="page" w:x="1344" w:y="1640"/>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Pero si esas garantías no existen, la revisión judicial del acto ad</w:t>
        <w:softHyphen/>
        <w:t>ministrativo constituye el mínimo de garantía derivado de la tutela constitucional del proceso.</w:t>
      </w:r>
    </w:p>
    <w:p>
      <w:pPr>
        <w:pStyle w:val="Style5"/>
        <w:framePr w:w="5641" w:h="5698" w:hRule="exact" w:wrap="none" w:vAnchor="page" w:hAnchor="page" w:x="1344" w:y="1640"/>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Más de una vez la jurisprudencia de los Estados Unidos ha sen</w:t>
        <w:softHyphen/>
        <w:t>tado el principio de que no incumbe a los tribunales investigar la intención de los gobernantes, ni criticar sus razones de actuación: "sus conocimientos y buena fe no pueden ser puestos en materia de jui</w:t>
        <w:softHyphen/>
        <w:t>cio". Pero en cambio de ello, ese país ha dado importantes pasos hacia adelante en la ordenación de sus procedimientos administrativos</w:t>
      </w:r>
      <w:r>
        <w:rPr>
          <w:lang w:val="es-ES" w:eastAsia="es-ES" w:bidi="es-ES"/>
          <w:vertAlign w:val="superscript"/>
          <w:w w:val="100"/>
          <w:spacing w:val="0"/>
          <w:color w:val="000000"/>
          <w:position w:val="0"/>
        </w:rPr>
        <w:t>98</w:t>
      </w:r>
      <w:r>
        <w:rPr>
          <w:lang w:val="es-ES" w:eastAsia="es-ES" w:bidi="es-ES"/>
          <w:w w:val="100"/>
          <w:spacing w:val="0"/>
          <w:color w:val="000000"/>
          <w:position w:val="0"/>
        </w:rPr>
        <w:t>.</w:t>
      </w:r>
    </w:p>
    <w:p>
      <w:pPr>
        <w:pStyle w:val="Style5"/>
        <w:framePr w:w="5641" w:h="5698" w:hRule="exact" w:wrap="none" w:vAnchor="page" w:hAnchor="page" w:x="1344" w:y="1640"/>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La tradición francesa, en cambio, a la cual la mayoría de nuestros sistemas se ha plegado, opta por la revisión jurisdiccional de la acti</w:t>
        <w:softHyphen/>
        <w:t>vidad administrativa y aun legislativa. La última reforma de la Cons</w:t>
        <w:softHyphen/>
        <w:t>titución uruguaya, fiel a este concepto, ha instituido no sólo la acción efectiva del tribunal de lo contencioso-administrativo, sino también todo un sistema de recursos de impugnación de los actos administra</w:t>
        <w:softHyphen/>
        <w:t>tivos para ante los propios órganos de la Administración, ante sus superiores jerárquicos, ante el Tribunal de lo Contencioso Administra</w:t>
        <w:softHyphen/>
        <w:t>tivo y aun ante la jurisdicción ordinaria</w:t>
      </w:r>
      <w:r>
        <w:rPr>
          <w:lang w:val="es-ES" w:eastAsia="es-ES" w:bidi="es-ES"/>
          <w:vertAlign w:val="superscript"/>
          <w:w w:val="100"/>
          <w:spacing w:val="0"/>
          <w:color w:val="000000"/>
          <w:position w:val="0"/>
        </w:rPr>
        <w:t>99</w:t>
      </w:r>
      <w:r>
        <w:rPr>
          <w:lang w:val="es-ES" w:eastAsia="es-ES" w:bidi="es-ES"/>
          <w:w w:val="100"/>
          <w:spacing w:val="0"/>
          <w:color w:val="000000"/>
          <w:position w:val="0"/>
        </w:rPr>
        <w:t>.</w:t>
      </w:r>
    </w:p>
    <w:p>
      <w:pPr>
        <w:pStyle w:val="Style5"/>
        <w:framePr w:w="5641" w:h="5698" w:hRule="exact" w:wrap="none" w:vAnchor="page" w:hAnchor="page" w:x="1344" w:y="1640"/>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No cabe sentar preceptos generalmente obligatorios en este orden de cosas, puesto que el derecho público de cada país forma parte de su propia trayectoria histórica. Pero creemos ser fieles a nuestra mejor convicción, cuando proclamamos que sólo un sistema amplio de ve</w:t>
        <w:softHyphen/>
        <w:t>rificación jurisdiccional de la acción administrativa, corresponde a la concepción democrática del gobierno y a la tutela de los individuos frente al orden jurídico que rige su vida.</w:t>
      </w:r>
    </w:p>
    <w:p>
      <w:pPr>
        <w:pStyle w:val="Style24"/>
        <w:numPr>
          <w:ilvl w:val="0"/>
          <w:numId w:val="77"/>
        </w:numPr>
        <w:framePr w:w="5641" w:h="1057" w:hRule="exact" w:wrap="none" w:vAnchor="page" w:hAnchor="page" w:x="1344" w:y="7725"/>
        <w:tabs>
          <w:tab w:leader="none" w:pos="428" w:val="left"/>
        </w:tabs>
        <w:widowControl w:val="0"/>
        <w:keepNext w:val="0"/>
        <w:keepLines w:val="0"/>
        <w:shd w:val="clear" w:color="auto" w:fill="auto"/>
        <w:bidi w:val="0"/>
        <w:jc w:val="both"/>
        <w:spacing w:before="0" w:after="186" w:line="170" w:lineRule="exact"/>
        <w:ind w:left="0" w:right="0" w:firstLine="0"/>
      </w:pPr>
      <w:r>
        <w:rPr>
          <w:lang w:val="es-ES" w:eastAsia="es-ES" w:bidi="es-ES"/>
          <w:w w:val="100"/>
          <w:spacing w:val="0"/>
          <w:color w:val="000000"/>
          <w:position w:val="0"/>
        </w:rPr>
        <w:t>inconstitucionalidad por inidoneidad del juez.</w:t>
      </w:r>
    </w:p>
    <w:p>
      <w:pPr>
        <w:pStyle w:val="Style5"/>
        <w:framePr w:w="5641" w:h="1057" w:hRule="exact" w:wrap="none" w:vAnchor="page" w:hAnchor="page" w:x="1344" w:y="7725"/>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Como bien se ha dicho</w:t>
      </w:r>
      <w:r>
        <w:rPr>
          <w:lang w:val="es-ES" w:eastAsia="es-ES" w:bidi="es-ES"/>
          <w:vertAlign w:val="superscript"/>
          <w:w w:val="100"/>
          <w:spacing w:val="0"/>
          <w:color w:val="000000"/>
          <w:position w:val="0"/>
        </w:rPr>
        <w:t>100</w:t>
      </w:r>
      <w:r>
        <w:rPr>
          <w:lang w:val="es-ES" w:eastAsia="es-ES" w:bidi="es-ES"/>
          <w:w w:val="100"/>
          <w:spacing w:val="0"/>
          <w:color w:val="000000"/>
          <w:position w:val="0"/>
        </w:rPr>
        <w:t>, todas las libertades son vanas si no se pueden reivindicar y defender en juicio; si el individuo no encuentra ante sí jueces capaces de darle la razón.</w:t>
      </w:r>
    </w:p>
    <w:p>
      <w:pPr>
        <w:pStyle w:val="Style31"/>
        <w:framePr w:w="5612" w:h="356" w:hRule="exact" w:wrap="none" w:vAnchor="page" w:hAnchor="page" w:x="1344" w:y="9089"/>
        <w:tabs>
          <w:tab w:leader="none" w:pos="527" w:val="left"/>
        </w:tabs>
        <w:widowControl w:val="0"/>
        <w:keepNext w:val="0"/>
        <w:keepLines w:val="0"/>
        <w:shd w:val="clear" w:color="auto" w:fill="auto"/>
        <w:bidi w:val="0"/>
        <w:jc w:val="left"/>
        <w:spacing w:before="0" w:after="0" w:line="173" w:lineRule="exact"/>
        <w:ind w:left="0" w:right="0" w:firstLine="380"/>
      </w:pPr>
      <w:r>
        <w:rPr>
          <w:lang w:val="es-ES" w:eastAsia="es-ES" w:bidi="es-ES"/>
          <w:vertAlign w:val="superscript"/>
          <w:w w:val="100"/>
          <w:spacing w:val="0"/>
          <w:color w:val="000000"/>
          <w:position w:val="0"/>
        </w:rPr>
        <w:t>98</w:t>
      </w:r>
      <w:r>
        <w:rPr>
          <w:lang w:val="es-ES" w:eastAsia="es-ES" w:bidi="es-ES"/>
          <w:w w:val="100"/>
          <w:spacing w:val="0"/>
          <w:color w:val="000000"/>
          <w:position w:val="0"/>
        </w:rPr>
        <w:tab/>
        <w:t xml:space="preserve">Cfr. Boscn, </w:t>
      </w:r>
      <w:r>
        <w:rPr>
          <w:rStyle w:val="CharStyle35"/>
        </w:rPr>
        <w:t>El procedimiento en los Estados Unidos de América,</w:t>
      </w:r>
      <w:r>
        <w:rPr>
          <w:lang w:val="es-ES" w:eastAsia="es-ES" w:bidi="es-ES"/>
          <w:w w:val="100"/>
          <w:spacing w:val="0"/>
          <w:color w:val="000000"/>
          <w:position w:val="0"/>
        </w:rPr>
        <w:t xml:space="preserve"> en "Revista de la Facultad de Derecho y Ciencias Sociales de Montevideo", t. 4 (1953), p. 9, cit.</w:t>
      </w:r>
    </w:p>
    <w:p>
      <w:pPr>
        <w:pStyle w:val="Style36"/>
        <w:framePr w:w="5612" w:h="517" w:hRule="exact" w:wrap="none" w:vAnchor="page" w:hAnchor="page" w:x="1344" w:y="9439"/>
        <w:tabs>
          <w:tab w:leader="none" w:pos="535" w:val="left"/>
        </w:tabs>
        <w:widowControl w:val="0"/>
        <w:keepNext w:val="0"/>
        <w:keepLines w:val="0"/>
        <w:shd w:val="clear" w:color="auto" w:fill="auto"/>
        <w:bidi w:val="0"/>
        <w:jc w:val="both"/>
        <w:spacing w:before="0" w:after="0" w:line="173" w:lineRule="exact"/>
        <w:ind w:left="0" w:right="0" w:firstLine="380"/>
      </w:pPr>
      <w:r>
        <w:rPr>
          <w:rStyle w:val="CharStyle40"/>
          <w:vertAlign w:val="superscript"/>
          <w:i w:val="0"/>
          <w:iCs w:val="0"/>
        </w:rPr>
        <w:t>99</w:t>
      </w:r>
      <w:r>
        <w:rPr>
          <w:rStyle w:val="CharStyle40"/>
          <w:i w:val="0"/>
          <w:iCs w:val="0"/>
        </w:rPr>
        <w:tab/>
        <w:t xml:space="preserve">Cfr. últimamente, </w:t>
      </w:r>
      <w:r>
        <w:rPr>
          <w:rStyle w:val="CharStyle39"/>
          <w:i w:val="0"/>
          <w:iCs w:val="0"/>
        </w:rPr>
        <w:t xml:space="preserve">Méndez, </w:t>
      </w:r>
      <w:r>
        <w:rPr>
          <w:lang w:val="es-ES" w:eastAsia="es-ES" w:bidi="es-ES"/>
          <w:w w:val="100"/>
          <w:spacing w:val="0"/>
          <w:color w:val="000000"/>
          <w:position w:val="0"/>
        </w:rPr>
        <w:t xml:space="preserve">El contencioso de anulación en el derecho uruguayo, </w:t>
      </w:r>
      <w:r>
        <w:rPr>
          <w:rStyle w:val="CharStyle40"/>
          <w:i w:val="0"/>
          <w:iCs w:val="0"/>
        </w:rPr>
        <w:t xml:space="preserve">Montevideo, 1952; </w:t>
      </w:r>
      <w:r>
        <w:rPr>
          <w:rStyle w:val="CharStyle39"/>
          <w:i w:val="0"/>
          <w:iCs w:val="0"/>
        </w:rPr>
        <w:t xml:space="preserve">Sayagués Laso, </w:t>
      </w:r>
      <w:r>
        <w:rPr>
          <w:lang w:val="es-ES" w:eastAsia="es-ES" w:bidi="es-ES"/>
          <w:w w:val="100"/>
          <w:spacing w:val="0"/>
          <w:color w:val="000000"/>
          <w:position w:val="0"/>
        </w:rPr>
        <w:t>El tribunal de lo contencioso administrativo,</w:t>
      </w:r>
      <w:r>
        <w:rPr>
          <w:rStyle w:val="CharStyle40"/>
          <w:i w:val="0"/>
          <w:iCs w:val="0"/>
        </w:rPr>
        <w:t xml:space="preserve"> Montevi</w:t>
        <w:softHyphen/>
        <w:t xml:space="preserve">deo, 1952; </w:t>
      </w:r>
      <w:r>
        <w:rPr>
          <w:rStyle w:val="CharStyle39"/>
          <w:i w:val="0"/>
          <w:iCs w:val="0"/>
        </w:rPr>
        <w:t xml:space="preserve">Jiménez de Aréchaga, </w:t>
      </w:r>
      <w:r>
        <w:rPr>
          <w:lang w:val="es-ES" w:eastAsia="es-ES" w:bidi="es-ES"/>
          <w:w w:val="100"/>
          <w:spacing w:val="0"/>
          <w:color w:val="000000"/>
          <w:position w:val="0"/>
        </w:rPr>
        <w:t>La Constitución de 1952,</w:t>
      </w:r>
      <w:r>
        <w:rPr>
          <w:rStyle w:val="CharStyle40"/>
          <w:i w:val="0"/>
          <w:iCs w:val="0"/>
        </w:rPr>
        <w:t xml:space="preserve"> Montevideo, 1953.</w:t>
      </w:r>
    </w:p>
    <w:p>
      <w:pPr>
        <w:pStyle w:val="Style31"/>
        <w:framePr w:w="5612" w:h="385" w:hRule="exact" w:wrap="none" w:vAnchor="page" w:hAnchor="page" w:x="1344" w:y="9957"/>
        <w:widowControl w:val="0"/>
        <w:keepNext w:val="0"/>
        <w:keepLines w:val="0"/>
        <w:shd w:val="clear" w:color="auto" w:fill="auto"/>
        <w:bidi w:val="0"/>
        <w:jc w:val="left"/>
        <w:spacing w:before="0" w:after="0" w:line="173" w:lineRule="exact"/>
        <w:ind w:left="0" w:right="0" w:firstLine="380"/>
      </w:pPr>
      <w:r>
        <w:rPr>
          <w:rStyle w:val="CharStyle34"/>
          <w:vertAlign w:val="superscript"/>
        </w:rPr>
        <w:t>11,0</w:t>
      </w:r>
      <w:r>
        <w:rPr>
          <w:rStyle w:val="CharStyle34"/>
        </w:rPr>
        <w:t xml:space="preserve"> </w:t>
      </w:r>
      <w:r>
        <w:rPr>
          <w:rStyle w:val="CharStyle34"/>
          <w:lang w:val="it-IT" w:eastAsia="it-IT" w:bidi="it-IT"/>
        </w:rPr>
        <w:t xml:space="preserve">Calamandrei, </w:t>
      </w:r>
      <w:r>
        <w:rPr>
          <w:rStyle w:val="CharStyle35"/>
          <w:lang w:val="it-IT" w:eastAsia="it-IT" w:bidi="it-IT"/>
        </w:rPr>
        <w:t>Processo e giustizia,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"Atti del Congresso Internazionale di Diritto Processuale", Padova, 1953, p. 3.</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pStyle w:val="Style98"/>
        <w:framePr w:wrap="none" w:vAnchor="page" w:hAnchor="page" w:x="3414" w:y="1146"/>
        <w:widowControl w:val="0"/>
        <w:keepNext w:val="0"/>
        <w:keepLines w:val="0"/>
        <w:shd w:val="clear" w:color="auto" w:fill="auto"/>
        <w:bidi w:val="0"/>
        <w:jc w:val="left"/>
        <w:spacing w:before="0" w:after="0" w:line="150" w:lineRule="exact"/>
        <w:ind w:left="0" w:right="0" w:firstLine="0"/>
      </w:pPr>
      <w:r>
        <w:rPr>
          <w:rStyle w:val="CharStyle327"/>
        </w:rPr>
        <w:t xml:space="preserve">El </w:t>
      </w:r>
      <w:r>
        <w:rPr>
          <w:rStyle w:val="CharStyle265"/>
        </w:rPr>
        <w:t>proceso</w:t>
      </w:r>
    </w:p>
    <w:p>
      <w:pPr>
        <w:pStyle w:val="Style69"/>
        <w:framePr w:wrap="none" w:vAnchor="page" w:hAnchor="page" w:x="6417" w:y="114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131</w:t>
      </w:r>
    </w:p>
    <w:p>
      <w:pPr>
        <w:pStyle w:val="Style5"/>
        <w:framePr w:w="5674" w:h="3084" w:hRule="exact" w:wrap="none" w:vAnchor="page" w:hAnchor="page" w:x="1069" w:y="156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Suprema Corte de los Estados Unidos ha sostenido que es garantía fundamental la existencia de un tribunal "competente e im</w:t>
        <w:softHyphen/>
        <w:t>parcial"</w:t>
      </w:r>
      <w:r>
        <w:rPr>
          <w:lang w:val="es-ES" w:eastAsia="es-ES" w:bidi="es-ES"/>
          <w:vertAlign w:val="superscript"/>
          <w:w w:val="100"/>
          <w:spacing w:val="0"/>
          <w:color w:val="000000"/>
          <w:position w:val="0"/>
        </w:rPr>
        <w:t>101</w:t>
      </w:r>
      <w:r>
        <w:rPr>
          <w:lang w:val="es-ES" w:eastAsia="es-ES" w:bidi="es-ES"/>
          <w:w w:val="100"/>
          <w:spacing w:val="0"/>
          <w:color w:val="000000"/>
          <w:position w:val="0"/>
        </w:rPr>
        <w:t xml:space="preserve"> y que viola la garantía del </w:t>
      </w:r>
      <w:r>
        <w:rPr>
          <w:rStyle w:val="CharStyle23"/>
        </w:rPr>
        <w:t>due process oflciio</w:t>
      </w:r>
      <w:r>
        <w:rPr>
          <w:lang w:val="es-ES" w:eastAsia="es-ES" w:bidi="es-ES"/>
          <w:w w:val="100"/>
          <w:spacing w:val="0"/>
          <w:color w:val="000000"/>
          <w:position w:val="0"/>
        </w:rPr>
        <w:t xml:space="preserve"> la existencia de un juez inferior que cobra sus servicios sólo cuando condena al de</w:t>
        <w:softHyphen/>
        <w:t>mandado y no cuando lo absuelve</w:t>
      </w:r>
      <w:r>
        <w:rPr>
          <w:lang w:val="es-ES" w:eastAsia="es-ES" w:bidi="es-ES"/>
          <w:vertAlign w:val="superscript"/>
          <w:w w:val="100"/>
          <w:spacing w:val="0"/>
          <w:color w:val="000000"/>
          <w:position w:val="0"/>
        </w:rPr>
        <w:t>102</w:t>
      </w:r>
      <w:r>
        <w:rPr>
          <w:lang w:val="es-ES" w:eastAsia="es-ES" w:bidi="es-ES"/>
          <w:w w:val="100"/>
          <w:spacing w:val="0"/>
          <w:color w:val="000000"/>
          <w:position w:val="0"/>
        </w:rPr>
        <w:t>.</w:t>
      </w:r>
    </w:p>
    <w:p>
      <w:pPr>
        <w:pStyle w:val="Style5"/>
        <w:framePr w:w="5674" w:h="3084" w:hRule="exact" w:wrap="none" w:vAnchor="page" w:hAnchor="page" w:x="1069" w:y="156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Con motivos más consistentes, desde el punto de vista de la fun- damentación, nosotros deberíamos llegar a conclusiones análogas.</w:t>
      </w:r>
    </w:p>
    <w:p>
      <w:pPr>
        <w:pStyle w:val="Style5"/>
        <w:framePr w:w="5674" w:h="3084" w:hRule="exact" w:wrap="none" w:vAnchor="page" w:hAnchor="page" w:x="1069" w:y="156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nuestro concepto, la garantía constitucional exige, cuando me</w:t>
        <w:softHyphen/>
        <w:t>nos, tres condiciones: independencia, para que el juez pueda hallarse por encima de los poderes políticos y aun de las masas que pretenden presionar sobre las decisiones; autoridad, para que sus fallos no sean dictámenes académicos ni piezas de doctrina, y se cumplan efectiva</w:t>
        <w:softHyphen/>
        <w:t>mente por los órganos encargados de ejecutarlos; y responsabilidad, para que el poder no se convierta en despotismo</w:t>
      </w:r>
      <w:r>
        <w:rPr>
          <w:lang w:val="es-ES" w:eastAsia="es-ES" w:bidi="es-ES"/>
          <w:vertAlign w:val="superscript"/>
          <w:w w:val="100"/>
          <w:spacing w:val="0"/>
          <w:color w:val="000000"/>
          <w:position w:val="0"/>
        </w:rPr>
        <w:t>103</w:t>
      </w:r>
      <w:r>
        <w:rPr>
          <w:lang w:val="es-ES" w:eastAsia="es-ES" w:bidi="es-ES"/>
          <w:w w:val="100"/>
          <w:spacing w:val="0"/>
          <w:color w:val="000000"/>
          <w:position w:val="0"/>
        </w:rPr>
        <w:t>.</w:t>
      </w:r>
    </w:p>
    <w:p>
      <w:pPr>
        <w:pStyle w:val="Style31"/>
        <w:framePr w:w="5637" w:h="206" w:hRule="exact" w:wrap="none" w:vAnchor="page" w:hAnchor="page" w:x="1106" w:y="9488"/>
        <w:tabs>
          <w:tab w:leader="none" w:pos="650" w:val="left"/>
        </w:tabs>
        <w:widowControl w:val="0"/>
        <w:keepNext w:val="0"/>
        <w:keepLines w:val="0"/>
        <w:shd w:val="clear" w:color="auto" w:fill="auto"/>
        <w:bidi w:val="0"/>
        <w:spacing w:before="0" w:after="0" w:line="177" w:lineRule="exact"/>
        <w:ind w:left="420" w:right="0" w:firstLine="0"/>
      </w:pPr>
      <w:r>
        <w:rPr>
          <w:rStyle w:val="CharStyle190"/>
        </w:rPr>
        <w:t>101</w:t>
      </w:r>
      <w:r>
        <w:rPr>
          <w:lang w:val="es-ES" w:eastAsia="es-ES" w:bidi="es-ES"/>
          <w:w w:val="100"/>
          <w:spacing w:val="0"/>
          <w:color w:val="000000"/>
          <w:position w:val="0"/>
        </w:rPr>
        <w:tab/>
        <w:t xml:space="preserve">Jordán </w:t>
      </w:r>
      <w:r>
        <w:rPr>
          <w:rStyle w:val="CharStyle35"/>
        </w:rPr>
        <w:t>v.</w:t>
      </w:r>
      <w:r>
        <w:rPr>
          <w:lang w:val="es-ES" w:eastAsia="es-ES" w:bidi="es-ES"/>
          <w:w w:val="100"/>
          <w:spacing w:val="0"/>
          <w:color w:val="000000"/>
          <w:position w:val="0"/>
        </w:rPr>
        <w:t xml:space="preserve"> Massachusetts, 255 U. S. 167, 176 (1912).</w:t>
      </w:r>
    </w:p>
    <w:p>
      <w:pPr>
        <w:pStyle w:val="Style31"/>
        <w:framePr w:w="5637" w:h="183" w:hRule="exact" w:wrap="none" w:vAnchor="page" w:hAnchor="page" w:x="1106" w:y="9689"/>
        <w:tabs>
          <w:tab w:leader="none" w:pos="655" w:val="left"/>
        </w:tabs>
        <w:widowControl w:val="0"/>
        <w:keepNext w:val="0"/>
        <w:keepLines w:val="0"/>
        <w:shd w:val="clear" w:color="auto" w:fill="auto"/>
        <w:bidi w:val="0"/>
        <w:spacing w:before="0" w:after="0" w:line="177" w:lineRule="exact"/>
        <w:ind w:left="420" w:right="0" w:firstLine="0"/>
      </w:pPr>
      <w:r>
        <w:rPr>
          <w:lang w:val="es-ES" w:eastAsia="es-ES" w:bidi="es-ES"/>
          <w:w w:val="100"/>
          <w:spacing w:val="0"/>
          <w:color w:val="000000"/>
          <w:position w:val="0"/>
        </w:rPr>
        <w:t>102</w:t>
        <w:tab/>
        <w:t xml:space="preserve">Tumey </w:t>
      </w:r>
      <w:r>
        <w:rPr>
          <w:rStyle w:val="CharStyle35"/>
        </w:rPr>
        <w:t>v.</w:t>
      </w:r>
      <w:r>
        <w:rPr>
          <w:lang w:val="es-ES" w:eastAsia="es-ES" w:bidi="es-ES"/>
          <w:w w:val="100"/>
          <w:spacing w:val="0"/>
          <w:color w:val="000000"/>
          <w:position w:val="0"/>
        </w:rPr>
        <w:t xml:space="preserve"> Ohio, 273 U. S. 510, 523, 531 (1927).</w:t>
      </w:r>
    </w:p>
    <w:p>
      <w:pPr>
        <w:pStyle w:val="Style31"/>
        <w:framePr w:w="5637" w:h="375" w:hRule="exact" w:wrap="none" w:vAnchor="page" w:hAnchor="page" w:x="1106" w:y="9866"/>
        <w:widowControl w:val="0"/>
        <w:keepNext w:val="0"/>
        <w:keepLines w:val="0"/>
        <w:shd w:val="clear" w:color="auto" w:fill="auto"/>
        <w:bidi w:val="0"/>
        <w:jc w:val="left"/>
        <w:spacing w:before="0" w:after="0" w:line="177" w:lineRule="exact"/>
        <w:ind w:left="0" w:right="0" w:firstLine="420"/>
      </w:pPr>
      <w:r>
        <w:rPr>
          <w:lang w:val="es-ES" w:eastAsia="es-ES" w:bidi="es-ES"/>
          <w:w w:val="100"/>
          <w:spacing w:val="0"/>
          <w:color w:val="000000"/>
          <w:position w:val="0"/>
        </w:rPr>
        <w:t xml:space="preserve">102 Cfr., en general, </w:t>
      </w:r>
      <w:r>
        <w:rPr>
          <w:rStyle w:val="CharStyle175"/>
        </w:rPr>
        <w:t xml:space="preserve">Mendonca Lima, As </w:t>
      </w:r>
      <w:r>
        <w:rPr>
          <w:rStyle w:val="CharStyle35"/>
        </w:rPr>
        <w:t>garantid* da magistratura brasileira e o sistema dos países americanos,</w:t>
      </w:r>
      <w:r>
        <w:rPr>
          <w:lang w:val="es-ES" w:eastAsia="es-ES" w:bidi="es-ES"/>
          <w:w w:val="100"/>
          <w:spacing w:val="0"/>
          <w:color w:val="000000"/>
          <w:position w:val="0"/>
        </w:rPr>
        <w:t xml:space="preserve"> en "Revista Forense", Río de Janeiro, 1952, n° 585.</w:t>
      </w:r>
    </w:p>
    <w:p>
      <w:pPr>
        <w:widowControl w:val="0"/>
        <w:rPr>
          <w:sz w:val="2"/>
          <w:szCs w:val="2"/>
        </w:rPr>
        <w:sectPr>
          <w:footnotePr>
            <w:pos w:val="pageBottom"/>
            <w:numFmt w:val="decimal"/>
            <w:numRestart w:val="continuous"/>
          </w:footnotePr>
          <w:pgSz w:w="8081" w:h="11342"/>
          <w:pgMar w:top="360" w:left="360" w:right="360" w:bottom="360" w:header="0" w:footer="3" w:gutter="0"/>
          <w:rtlGutter w:val="0"/>
          <w:cols w:space="720"/>
          <w:noEndnote/>
          <w:docGrid w:linePitch="360"/>
        </w:sectPr>
      </w:pPr>
    </w:p>
    <w:p>
      <w:pPr>
        <w:framePr w:wrap="none" w:vAnchor="page" w:hAnchor="page" w:x="6453" w:y="786"/>
        <w:widowControl w:val="0"/>
        <w:rPr>
          <w:sz w:val="2"/>
          <w:szCs w:val="2"/>
        </w:rPr>
      </w:pPr>
      <w:r>
        <w:pict>
          <v:shape id="_x0000_s1037" type="#_x0000_t75" style="width:47pt;height:284pt;">
            <v:imagedata r:id="rId27" r:href="rId28"/>
          </v:shape>
        </w:pict>
      </w:r>
    </w:p>
    <w:p>
      <w:pPr>
        <w:framePr w:wrap="none" w:vAnchor="page" w:hAnchor="page" w:x="6985" w:y="7929"/>
        <w:widowControl w:val="0"/>
      </w:pPr>
    </w:p>
    <w:p>
      <w:pPr>
        <w:pStyle w:val="Style362"/>
        <w:framePr w:wrap="none" w:vAnchor="page" w:hAnchor="page" w:x="6985" w:y="8591"/>
        <w:widowControl w:val="0"/>
        <w:keepNext w:val="0"/>
        <w:keepLines w:val="0"/>
        <w:shd w:val="clear" w:color="auto" w:fill="auto"/>
        <w:bidi w:val="0"/>
        <w:jc w:val="left"/>
        <w:spacing w:before="0" w:after="0" w:line="210" w:lineRule="exact"/>
        <w:ind w:left="0" w:right="0" w:firstLine="0"/>
      </w:pPr>
      <w:r>
        <w:rPr>
          <w:lang w:val="es-ES" w:eastAsia="es-ES" w:bidi="es-ES"/>
          <w:w w:val="100"/>
          <w:spacing w:val="0"/>
          <w:color w:val="000000"/>
          <w:position w:val="0"/>
        </w:rPr>
        <w:t>i</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113"/>
        <w:framePr w:wrap="none" w:vAnchor="page" w:hAnchor="page" w:x="3191" w:y="3238"/>
        <w:widowControl w:val="0"/>
        <w:keepNext w:val="0"/>
        <w:keepLines w:val="0"/>
        <w:shd w:val="clear" w:color="auto" w:fill="auto"/>
        <w:bidi w:val="0"/>
        <w:jc w:val="left"/>
        <w:spacing w:before="0" w:after="0" w:line="120" w:lineRule="exact"/>
        <w:ind w:left="0" w:right="0" w:firstLine="0"/>
      </w:pPr>
      <w:r>
        <w:rPr>
          <w:rStyle w:val="CharStyle364"/>
        </w:rPr>
        <w:t>Parte Segunda</w:t>
      </w:r>
    </w:p>
    <w:p>
      <w:pPr>
        <w:pStyle w:val="Style5"/>
        <w:framePr w:wrap="none" w:vAnchor="page" w:hAnchor="page" w:x="2179" w:y="3637"/>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DESENVOLVIMIENTO DEL PROCESO</w:t>
      </w:r>
    </w:p>
    <w:p>
      <w:pPr>
        <w:pStyle w:val="Style148"/>
        <w:framePr w:w="3244" w:h="816" w:hRule="exact" w:wrap="none" w:vAnchor="page" w:hAnchor="page" w:x="2179" w:y="4200"/>
        <w:widowControl w:val="0"/>
        <w:keepNext w:val="0"/>
        <w:keepLines w:val="0"/>
        <w:shd w:val="clear" w:color="auto" w:fill="auto"/>
        <w:bidi w:val="0"/>
        <w:jc w:val="left"/>
        <w:spacing w:before="0" w:after="0" w:line="187" w:lineRule="exact"/>
        <w:ind w:left="880" w:right="0" w:firstLine="0"/>
      </w:pPr>
      <w:r>
        <w:rPr>
          <w:rStyle w:val="CharStyle150"/>
          <w:i w:val="0"/>
          <w:iCs w:val="0"/>
        </w:rPr>
        <w:t xml:space="preserve">Cap. I. </w:t>
      </w:r>
      <w:r>
        <w:rPr>
          <w:lang w:val="es-ES" w:eastAsia="es-ES" w:bidi="es-ES"/>
          <w:w w:val="100"/>
          <w:spacing w:val="0"/>
          <w:color w:val="000000"/>
          <w:position w:val="0"/>
        </w:rPr>
        <w:t>La instancia.</w:t>
      </w:r>
    </w:p>
    <w:p>
      <w:pPr>
        <w:pStyle w:val="Style148"/>
        <w:framePr w:w="3244" w:h="816" w:hRule="exact" w:wrap="none" w:vAnchor="page" w:hAnchor="page" w:x="2179" w:y="4200"/>
        <w:widowControl w:val="0"/>
        <w:keepNext w:val="0"/>
        <w:keepLines w:val="0"/>
        <w:shd w:val="clear" w:color="auto" w:fill="auto"/>
        <w:bidi w:val="0"/>
        <w:jc w:val="left"/>
        <w:spacing w:before="0" w:after="0" w:line="187" w:lineRule="exact"/>
        <w:ind w:left="880" w:right="400" w:firstLine="0"/>
      </w:pPr>
      <w:r>
        <w:rPr>
          <w:rStyle w:val="CharStyle150"/>
          <w:i w:val="0"/>
          <w:iCs w:val="0"/>
        </w:rPr>
        <w:t xml:space="preserve">Cap. II. </w:t>
      </w:r>
      <w:r>
        <w:rPr>
          <w:lang w:val="es-ES" w:eastAsia="es-ES" w:bidi="es-ES"/>
          <w:w w:val="100"/>
          <w:spacing w:val="0"/>
          <w:color w:val="000000"/>
          <w:position w:val="0"/>
        </w:rPr>
        <w:t xml:space="preserve">Los actos procesales. </w:t>
      </w:r>
      <w:r>
        <w:rPr>
          <w:rStyle w:val="CharStyle150"/>
          <w:i w:val="0"/>
          <w:iCs w:val="0"/>
        </w:rPr>
        <w:t xml:space="preserve">Cap. III. </w:t>
      </w:r>
      <w:r>
        <w:rPr>
          <w:lang w:val="es-ES" w:eastAsia="es-ES" w:bidi="es-ES"/>
          <w:w w:val="100"/>
          <w:spacing w:val="0"/>
          <w:color w:val="000000"/>
          <w:position w:val="0"/>
        </w:rPr>
        <w:t>La prueba.</w:t>
      </w:r>
    </w:p>
    <w:p>
      <w:pPr>
        <w:pStyle w:val="Style148"/>
        <w:framePr w:w="3244" w:h="816" w:hRule="exact" w:wrap="none" w:vAnchor="page" w:hAnchor="page" w:x="2179" w:y="4200"/>
        <w:widowControl w:val="0"/>
        <w:keepNext w:val="0"/>
        <w:keepLines w:val="0"/>
        <w:shd w:val="clear" w:color="auto" w:fill="auto"/>
        <w:bidi w:val="0"/>
        <w:jc w:val="left"/>
        <w:spacing w:before="0" w:after="0" w:line="187" w:lineRule="exact"/>
        <w:ind w:left="880" w:right="0" w:firstLine="0"/>
      </w:pPr>
      <w:r>
        <w:rPr>
          <w:rStyle w:val="CharStyle150"/>
          <w:i w:val="0"/>
          <w:iCs w:val="0"/>
        </w:rPr>
        <w:t xml:space="preserve">Cap. IV. </w:t>
      </w:r>
      <w:r>
        <w:rPr>
          <w:lang w:val="es-ES" w:eastAsia="es-ES" w:bidi="es-ES"/>
          <w:w w:val="100"/>
          <w:spacing w:val="0"/>
          <w:color w:val="000000"/>
          <w:position w:val="0"/>
        </w:rPr>
        <w:t>La sentencia.</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framePr w:wrap="none" w:vAnchor="page" w:hAnchor="page" w:x="6957" w:y="227"/>
        <w:widowControl w:val="0"/>
        <w:rPr>
          <w:sz w:val="2"/>
          <w:szCs w:val="2"/>
        </w:rPr>
      </w:pPr>
      <w:r>
        <w:pict>
          <v:shape id="_x0000_s1038" type="#_x0000_t75" style="width:31pt;height:473pt;">
            <v:imagedata r:id="rId29" r:href="rId30"/>
          </v:shape>
        </w:pict>
      </w:r>
    </w:p>
    <w:p>
      <w:pPr>
        <w:pStyle w:val="Style365"/>
        <w:framePr w:w="160" w:h="328" w:hRule="exact" w:wrap="none" w:vAnchor="page" w:hAnchor="page" w:x="7421" w:y="9639"/>
        <w:widowControl w:val="0"/>
        <w:keepNext w:val="0"/>
        <w:keepLines w:val="0"/>
        <w:shd w:val="clear" w:color="auto" w:fill="auto"/>
        <w:bidi w:val="0"/>
        <w:jc w:val="left"/>
        <w:spacing w:before="0" w:after="0" w:line="160" w:lineRule="exact"/>
        <w:ind w:left="0" w:right="0" w:firstLine="0"/>
      </w:pPr>
      <w:r>
        <w:rPr>
          <w:w w:val="100"/>
          <w:spacing w:val="0"/>
          <w:color w:val="000000"/>
          <w:position w:val="0"/>
        </w:rPr>
        <w:t>f</w:t>
      </w:r>
    </w:p>
    <w:p>
      <w:pPr>
        <w:pStyle w:val="Style367"/>
        <w:framePr w:w="160" w:h="328" w:hRule="exact" w:wrap="none" w:vAnchor="page" w:hAnchor="page" w:x="7421" w:y="9639"/>
        <w:widowControl w:val="0"/>
        <w:keepNext w:val="0"/>
        <w:keepLines w:val="0"/>
        <w:shd w:val="clear" w:color="auto" w:fill="auto"/>
        <w:bidi w:val="0"/>
        <w:jc w:val="left"/>
        <w:spacing w:before="0" w:after="0" w:line="160" w:lineRule="exact"/>
        <w:ind w:left="0" w:right="0" w:firstLine="0"/>
      </w:pPr>
      <w:r>
        <w:rPr>
          <w:lang w:val="es-ES" w:eastAsia="es-ES" w:bidi="es-ES"/>
          <w:w w:val="100"/>
          <w:spacing w:val="0"/>
          <w:color w:val="000000"/>
          <w:position w:val="0"/>
        </w:rPr>
        <w:t>i</w:t>
      </w:r>
    </w:p>
    <w:p>
      <w:pPr>
        <w:pStyle w:val="Style369"/>
        <w:framePr w:w="200" w:h="160" w:hRule="exact" w:wrap="none" w:vAnchor="page" w:hAnchor="page" w:x="7365" w:y="10611"/>
        <w:widowControl w:val="0"/>
        <w:keepNext w:val="0"/>
        <w:keepLines w:val="0"/>
        <w:shd w:val="clear" w:color="auto" w:fill="auto"/>
        <w:bidi w:val="0"/>
        <w:jc w:val="left"/>
        <w:spacing w:before="0" w:after="0" w:line="160" w:lineRule="exact"/>
        <w:ind w:left="0" w:right="0" w:firstLine="0"/>
      </w:pPr>
      <w:r>
        <w:rPr>
          <w:w w:val="100"/>
          <w:spacing w:val="0"/>
          <w:color w:val="000000"/>
          <w:position w:val="0"/>
        </w:rPr>
        <w:t>j</w:t>
      </w:r>
    </w:p>
    <w:p>
      <w:pPr>
        <w:pStyle w:val="Style371"/>
        <w:framePr w:w="200" w:h="380" w:hRule="exact" w:wrap="none" w:vAnchor="page" w:hAnchor="page" w:x="7365" w:y="10639"/>
        <w:widowControl w:val="0"/>
        <w:keepNext w:val="0"/>
        <w:keepLines w:val="0"/>
        <w:shd w:val="clear" w:color="auto" w:fill="auto"/>
        <w:bidi w:val="0"/>
        <w:jc w:val="left"/>
        <w:spacing w:before="0" w:after="0" w:line="380" w:lineRule="exact"/>
        <w:ind w:left="0" w:right="0" w:firstLine="0"/>
      </w:pPr>
      <w:r>
        <w:rPr>
          <w:w w:val="100"/>
          <w:spacing w:val="0"/>
          <w:color w:val="000000"/>
          <w:position w:val="0"/>
        </w:rPr>
        <w:t>I</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373"/>
        <w:framePr w:wrap="none" w:vAnchor="page" w:hAnchor="page" w:x="1047" w:y="3699"/>
        <w:widowControl w:val="0"/>
        <w:keepNext w:val="0"/>
        <w:keepLines w:val="0"/>
        <w:shd w:val="clear" w:color="auto" w:fill="auto"/>
        <w:bidi w:val="0"/>
        <w:jc w:val="left"/>
        <w:spacing w:before="0" w:after="0" w:line="160" w:lineRule="exact"/>
        <w:ind w:left="0" w:right="0" w:firstLine="0"/>
      </w:pPr>
      <w:r>
        <w:rPr>
          <w:rStyle w:val="CharStyle375"/>
          <w:i w:val="0"/>
          <w:iCs w:val="0"/>
        </w:rPr>
        <w:t xml:space="preserve">104. </w:t>
      </w:r>
      <w:r>
        <w:rPr>
          <w:lang w:val="es-ES" w:eastAsia="es-ES" w:bidi="es-ES"/>
          <w:w w:val="100"/>
          <w:spacing w:val="0"/>
          <w:color w:val="000000"/>
          <w:position w:val="0"/>
        </w:rPr>
        <w:t xml:space="preserve">Planteamiento </w:t>
      </w:r>
      <w:r>
        <w:rPr>
          <w:lang w:val="it-IT" w:eastAsia="it-IT" w:bidi="it-IT"/>
          <w:w w:val="100"/>
          <w:spacing w:val="0"/>
          <w:color w:val="000000"/>
          <w:position w:val="0"/>
        </w:rPr>
        <w:t>del tema.</w:t>
      </w:r>
    </w:p>
    <w:p>
      <w:pPr>
        <w:pStyle w:val="Style5"/>
        <w:framePr w:w="5504" w:h="4534" w:hRule="exact" w:wrap="none" w:vAnchor="page" w:hAnchor="page" w:x="1031" w:y="409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Mediante los actos iniciales inherentes a la acción y a la excep</w:t>
        <w:softHyphen/>
        <w:t xml:space="preserve">ción, </w:t>
      </w:r>
      <w:r>
        <w:rPr>
          <w:rStyle w:val="CharStyle23"/>
        </w:rPr>
        <w:t>se constituye,</w:t>
      </w:r>
      <w:r>
        <w:rPr>
          <w:lang w:val="es-ES" w:eastAsia="es-ES" w:bidi="es-ES"/>
          <w:w w:val="100"/>
          <w:spacing w:val="0"/>
          <w:color w:val="000000"/>
          <w:position w:val="0"/>
        </w:rPr>
        <w:t xml:space="preserve"> normalmente, el proceso.</w:t>
      </w:r>
    </w:p>
    <w:p>
      <w:pPr>
        <w:pStyle w:val="Style5"/>
        <w:framePr w:w="5504" w:h="4534" w:hRule="exact" w:wrap="none" w:vAnchor="page" w:hAnchor="page" w:x="1031" w:y="409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A partir de ese momento, comienza su </w:t>
      </w:r>
      <w:r>
        <w:rPr>
          <w:rStyle w:val="CharStyle23"/>
        </w:rPr>
        <w:t>desenvolvimiento,</w:t>
      </w:r>
      <w:r>
        <w:rPr>
          <w:lang w:val="es-ES" w:eastAsia="es-ES" w:bidi="es-ES"/>
          <w:w w:val="100"/>
          <w:spacing w:val="0"/>
          <w:color w:val="000000"/>
          <w:position w:val="0"/>
        </w:rPr>
        <w:t xml:space="preserve"> el que no habrá de cesar hasta que los fines de la acción o de la excepción queden satisfechos. Ese desenvolvimiento se divide en instancias.</w:t>
      </w:r>
    </w:p>
    <w:p>
      <w:pPr>
        <w:pStyle w:val="Style5"/>
        <w:framePr w:w="5504" w:h="4534" w:hRule="exact" w:wrap="none" w:vAnchor="page" w:hAnchor="page" w:x="1031" w:y="409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Cabe preguntarse, entonces, cómo se opera ese desenvolvi</w:t>
        <w:softHyphen/>
        <w:t>miento.</w:t>
      </w:r>
    </w:p>
    <w:p>
      <w:pPr>
        <w:pStyle w:val="Style5"/>
        <w:framePr w:w="5504" w:h="4534" w:hRule="exact" w:wrap="none" w:vAnchor="page" w:hAnchor="page" w:x="1031" w:y="409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juicio está constituido por un debate entre partes en el que ambas exponen ordenadamente sus puntos de vista; mediante prue</w:t>
        <w:softHyphen/>
        <w:t>bas, que son medios de verificación de las proposiciones de las partes; y mediante decisiones del tribunal que proveen al impulso y resuel</w:t>
        <w:softHyphen/>
        <w:t>ven los conflictos surgidos.</w:t>
      </w:r>
    </w:p>
    <w:p>
      <w:pPr>
        <w:pStyle w:val="Style5"/>
        <w:framePr w:w="5504" w:h="4534" w:hRule="exact" w:wrap="none" w:vAnchor="page" w:hAnchor="page" w:x="1031" w:y="409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proceso de los países de formación española mantiene aún, por razones históricas bien definidas, una estructura semejante a la que tenía el juicio romano-canónico del siglo XIII, tal como lo desenvol</w:t>
        <w:softHyphen/>
        <w:t>vían los grandes glosadores de la Escuela de Bolonia.</w:t>
      </w:r>
    </w:p>
    <w:p>
      <w:pPr>
        <w:pStyle w:val="Style5"/>
        <w:framePr w:w="5504" w:h="4534" w:hRule="exact" w:wrap="none" w:vAnchor="page" w:hAnchor="page" w:x="1031" w:y="409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La instancia, según era concebida en el </w:t>
      </w:r>
      <w:r>
        <w:rPr>
          <w:rStyle w:val="CharStyle23"/>
        </w:rPr>
        <w:t>Stylus curiae</w:t>
      </w:r>
      <w:r>
        <w:rPr>
          <w:lang w:val="es-ES" w:eastAsia="es-ES" w:bidi="es-ES"/>
          <w:w w:val="100"/>
          <w:spacing w:val="0"/>
          <w:color w:val="000000"/>
          <w:position w:val="0"/>
        </w:rPr>
        <w:t xml:space="preserve"> y como fue trasladada por </w:t>
      </w:r>
      <w:r>
        <w:rPr>
          <w:rStyle w:val="CharStyle205"/>
        </w:rPr>
        <w:t xml:space="preserve">Jácome Ruiz, </w:t>
      </w:r>
      <w:r>
        <w:rPr>
          <w:lang w:val="es-ES" w:eastAsia="es-ES" w:bidi="es-ES"/>
          <w:w w:val="100"/>
          <w:spacing w:val="0"/>
          <w:color w:val="000000"/>
          <w:position w:val="0"/>
        </w:rPr>
        <w:t xml:space="preserve">llamado </w:t>
      </w:r>
      <w:r>
        <w:rPr>
          <w:rStyle w:val="CharStyle23"/>
        </w:rPr>
        <w:t>El Maestro Jacobo de las Leyes,</w:t>
      </w:r>
      <w:r>
        <w:rPr>
          <w:lang w:val="es-ES" w:eastAsia="es-ES" w:bidi="es-ES"/>
          <w:w w:val="100"/>
          <w:spacing w:val="0"/>
          <w:color w:val="000000"/>
          <w:position w:val="0"/>
        </w:rPr>
        <w:t xml:space="preserve"> a la Partida III, se hallaba dividida en tres etapas y plazos que corres</w:t>
        <w:softHyphen/>
        <w:t>ponden con exactitud casi perfecta al procedimiento que aún nos rige</w:t>
      </w:r>
      <w:r>
        <w:rPr>
          <w:lang w:val="es-ES" w:eastAsia="es-ES" w:bidi="es-ES"/>
          <w:vertAlign w:val="superscript"/>
          <w:w w:val="100"/>
          <w:spacing w:val="0"/>
          <w:color w:val="000000"/>
          <w:position w:val="0"/>
        </w:rPr>
        <w:t>1</w:t>
      </w:r>
      <w:r>
        <w:rPr>
          <w:lang w:val="es-ES" w:eastAsia="es-ES" w:bidi="es-ES"/>
          <w:w w:val="100"/>
          <w:spacing w:val="0"/>
          <w:color w:val="000000"/>
          <w:position w:val="0"/>
        </w:rPr>
        <w:t>.</w:t>
      </w:r>
    </w:p>
    <w:p>
      <w:pPr>
        <w:pStyle w:val="Style148"/>
        <w:framePr w:w="5504" w:h="1070" w:hRule="exact" w:wrap="none" w:vAnchor="page" w:hAnchor="page" w:x="1031" w:y="8989"/>
        <w:widowControl w:val="0"/>
        <w:keepNext w:val="0"/>
        <w:keepLines w:val="0"/>
        <w:shd w:val="clear" w:color="auto" w:fill="auto"/>
        <w:bidi w:val="0"/>
        <w:spacing w:before="0" w:after="0"/>
        <w:ind w:left="0" w:right="0" w:firstLine="380"/>
      </w:pPr>
      <w:r>
        <w:rPr>
          <w:rStyle w:val="CharStyle376"/>
          <w:i w:val="0"/>
          <w:iCs w:val="0"/>
        </w:rPr>
        <w:t xml:space="preserve">’ Jacobo de las Leyes, </w:t>
      </w:r>
      <w:r>
        <w:rPr>
          <w:lang w:val="es-ES" w:eastAsia="es-ES" w:bidi="es-ES"/>
          <w:w w:val="100"/>
          <w:spacing w:val="0"/>
          <w:color w:val="000000"/>
          <w:position w:val="0"/>
        </w:rPr>
        <w:t>Suma de los nueve tiempos de los pleitos,</w:t>
      </w:r>
      <w:r>
        <w:rPr>
          <w:rStyle w:val="CharStyle150"/>
          <w:i w:val="0"/>
          <w:iCs w:val="0"/>
        </w:rPr>
        <w:t xml:space="preserve"> ps. 377 y </w:t>
      </w:r>
      <w:r>
        <w:rPr>
          <w:rStyle w:val="CharStyle150"/>
          <w:lang w:val="it-IT" w:eastAsia="it-IT" w:bidi="it-IT"/>
          <w:i w:val="0"/>
          <w:iCs w:val="0"/>
        </w:rPr>
        <w:t xml:space="preserve">ss. </w:t>
      </w:r>
      <w:r>
        <w:rPr>
          <w:rStyle w:val="CharStyle150"/>
          <w:i w:val="0"/>
          <w:iCs w:val="0"/>
        </w:rPr>
        <w:t xml:space="preserve">del libro de </w:t>
      </w:r>
      <w:r>
        <w:rPr>
          <w:rStyle w:val="CharStyle376"/>
          <w:i w:val="0"/>
          <w:iCs w:val="0"/>
        </w:rPr>
        <w:t xml:space="preserve">Urueña y Bonilla, </w:t>
      </w:r>
      <w:r>
        <w:rPr>
          <w:lang w:val="es-ES" w:eastAsia="es-ES" w:bidi="es-ES"/>
          <w:w w:val="100"/>
          <w:spacing w:val="0"/>
          <w:color w:val="000000"/>
          <w:position w:val="0"/>
        </w:rPr>
        <w:t xml:space="preserve">Obras del Maestro Jacobo de las Leyes, jurisconsulto del siglo XIII, </w:t>
      </w:r>
      <w:r>
        <w:rPr>
          <w:rStyle w:val="CharStyle150"/>
          <w:i w:val="0"/>
          <w:iCs w:val="0"/>
        </w:rPr>
        <w:t xml:space="preserve">Madrid, 1924. Asimismo, </w:t>
      </w:r>
      <w:r>
        <w:rPr>
          <w:rStyle w:val="CharStyle376"/>
          <w:i w:val="0"/>
          <w:iCs w:val="0"/>
        </w:rPr>
        <w:t xml:space="preserve">Alcalá Zamora y Castillo, </w:t>
      </w:r>
      <w:r>
        <w:rPr>
          <w:lang w:val="es-ES" w:eastAsia="es-ES" w:bidi="es-ES"/>
          <w:w w:val="100"/>
          <w:spacing w:val="0"/>
          <w:color w:val="000000"/>
          <w:position w:val="0"/>
        </w:rPr>
        <w:t>Estudios,</w:t>
      </w:r>
      <w:r>
        <w:rPr>
          <w:rStyle w:val="CharStyle150"/>
          <w:i w:val="0"/>
          <w:iCs w:val="0"/>
        </w:rPr>
        <w:t xml:space="preserve"> ps. 462 y </w:t>
      </w:r>
      <w:r>
        <w:rPr>
          <w:rStyle w:val="CharStyle150"/>
          <w:lang w:val="it-IT" w:eastAsia="it-IT" w:bidi="it-IT"/>
          <w:i w:val="0"/>
          <w:iCs w:val="0"/>
        </w:rPr>
        <w:t xml:space="preserve">ss. </w:t>
      </w:r>
      <w:r>
        <w:rPr>
          <w:rStyle w:val="CharStyle150"/>
          <w:i w:val="0"/>
          <w:iCs w:val="0"/>
        </w:rPr>
        <w:t>Últimamen</w:t>
        <w:softHyphen/>
        <w:t xml:space="preserve">te, </w:t>
      </w:r>
      <w:r>
        <w:rPr>
          <w:rStyle w:val="CharStyle376"/>
          <w:lang w:val="it-IT" w:eastAsia="it-IT" w:bidi="it-IT"/>
          <w:i w:val="0"/>
          <w:iCs w:val="0"/>
        </w:rPr>
        <w:t xml:space="preserve">Montagli, </w:t>
      </w:r>
      <w:r>
        <w:rPr>
          <w:lang w:val="es-ES" w:eastAsia="es-ES" w:bidi="es-ES"/>
          <w:w w:val="100"/>
          <w:spacing w:val="0"/>
          <w:color w:val="000000"/>
          <w:position w:val="0"/>
        </w:rPr>
        <w:t>Origen y formación del proceso civil moderno,</w:t>
      </w:r>
      <w:r>
        <w:rPr>
          <w:rStyle w:val="CharStyle150"/>
          <w:i w:val="0"/>
          <w:iCs w:val="0"/>
        </w:rPr>
        <w:t xml:space="preserve"> en el volumen </w:t>
      </w:r>
      <w:r>
        <w:rPr>
          <w:lang w:val="es-ES" w:eastAsia="es-ES" w:bidi="es-ES"/>
          <w:w w:val="100"/>
          <w:spacing w:val="0"/>
          <w:color w:val="000000"/>
          <w:position w:val="0"/>
        </w:rPr>
        <w:t xml:space="preserve">Cursos monográficos de la Academia </w:t>
      </w:r>
      <w:r>
        <w:rPr>
          <w:lang w:val="it-IT" w:eastAsia="it-IT" w:bidi="it-IT"/>
          <w:w w:val="100"/>
          <w:spacing w:val="0"/>
          <w:color w:val="000000"/>
          <w:position w:val="0"/>
        </w:rPr>
        <w:t xml:space="preserve">Interamericana </w:t>
      </w:r>
      <w:r>
        <w:rPr>
          <w:lang w:val="es-ES" w:eastAsia="es-ES" w:bidi="es-ES"/>
          <w:w w:val="100"/>
          <w:spacing w:val="0"/>
          <w:color w:val="000000"/>
          <w:position w:val="0"/>
        </w:rPr>
        <w:t>de Derecho Comparado e Internacional,</w:t>
      </w:r>
      <w:r>
        <w:rPr>
          <w:rStyle w:val="CharStyle150"/>
          <w:i w:val="0"/>
          <w:iCs w:val="0"/>
        </w:rPr>
        <w:t xml:space="preserve"> La Habana, 1954, p. 297.</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21"/>
        <w:framePr w:wrap="none" w:vAnchor="page" w:hAnchor="page" w:x="1008" w:y="111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136</w:t>
      </w:r>
    </w:p>
    <w:p>
      <w:pPr>
        <w:pStyle w:val="Style122"/>
        <w:framePr w:wrap="none" w:vAnchor="page" w:hAnchor="page" w:x="2123" w:y="110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12" w:h="660" w:hRule="exact" w:wrap="none" w:vAnchor="page" w:hAnchor="page" w:x="975" w:y="1588"/>
        <w:widowControl w:val="0"/>
        <w:keepNext w:val="0"/>
        <w:keepLines w:val="0"/>
        <w:shd w:val="clear" w:color="auto" w:fill="auto"/>
        <w:bidi w:val="0"/>
        <w:jc w:val="both"/>
        <w:spacing w:before="0" w:after="210" w:line="170" w:lineRule="exact"/>
        <w:ind w:left="0" w:right="0" w:firstLine="380"/>
      </w:pPr>
      <w:r>
        <w:rPr>
          <w:lang w:val="es-ES" w:eastAsia="es-ES" w:bidi="es-ES"/>
          <w:w w:val="100"/>
          <w:spacing w:val="0"/>
          <w:color w:val="000000"/>
          <w:position w:val="0"/>
        </w:rPr>
        <w:t>Una comparación nos da el siguiente resultado:</w:t>
      </w:r>
    </w:p>
    <w:p>
      <w:pPr>
        <w:pStyle w:val="Style5"/>
        <w:framePr w:w="5612" w:h="660" w:hRule="exact" w:wrap="none" w:vAnchor="page" w:hAnchor="page" w:x="975" w:y="1588"/>
        <w:tabs>
          <w:tab w:leader="none" w:pos="3829" w:val="left"/>
        </w:tabs>
        <w:widowControl w:val="0"/>
        <w:keepNext w:val="0"/>
        <w:keepLines w:val="0"/>
        <w:shd w:val="clear" w:color="auto" w:fill="auto"/>
        <w:bidi w:val="0"/>
        <w:jc w:val="both"/>
        <w:spacing w:before="0" w:after="0" w:line="170" w:lineRule="exact"/>
        <w:ind w:left="920" w:right="0" w:firstLine="0"/>
      </w:pPr>
      <w:r>
        <w:rPr>
          <w:lang w:val="es-ES" w:eastAsia="es-ES" w:bidi="es-ES"/>
          <w:w w:val="100"/>
          <w:spacing w:val="0"/>
          <w:color w:val="000000"/>
          <w:position w:val="0"/>
        </w:rPr>
        <w:t>SIGLO XIII</w:t>
        <w:tab/>
        <w:t>SIGLO XX</w:t>
      </w:r>
    </w:p>
    <w:tbl>
      <w:tblPr>
        <w:tblOverlap w:val="never"/>
        <w:tblLayout w:type="fixed"/>
        <w:jc w:val="left"/>
      </w:tblPr>
      <w:tblGrid>
        <w:gridCol w:w="329"/>
        <w:gridCol w:w="2460"/>
        <w:gridCol w:w="395"/>
        <w:gridCol w:w="2423"/>
      </w:tblGrid>
      <w:tr>
        <w:trPr>
          <w:trHeight w:val="313" w:hRule="exact"/>
        </w:trPr>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Proceso romano-canónico</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Proceso hispano-americano</w:t>
            </w:r>
          </w:p>
        </w:tc>
      </w:tr>
      <w:tr>
        <w:trPr>
          <w:trHeight w:val="531" w:hRule="exact"/>
        </w:trPr>
        <w:tc>
          <w:tcPr>
            <w:shd w:val="clear" w:color="auto" w:fill="FFFFFF"/>
            <w:tcBorders/>
            <w:vAlign w:val="center"/>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1)</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both"/>
              <w:spacing w:before="0" w:after="0" w:line="222" w:lineRule="exact"/>
              <w:ind w:left="0" w:right="0" w:firstLine="0"/>
            </w:pPr>
            <w:r>
              <w:rPr>
                <w:rStyle w:val="CharStyle30"/>
                <w:lang w:val="en-US" w:eastAsia="en-US" w:bidi="en-US"/>
                <w:i w:val="0"/>
                <w:iCs w:val="0"/>
              </w:rPr>
              <w:t xml:space="preserve">Terminus </w:t>
            </w:r>
            <w:r>
              <w:rPr>
                <w:rStyle w:val="CharStyle30"/>
                <w:lang w:val="fr-FR" w:eastAsia="fr-FR" w:bidi="fr-FR"/>
                <w:i w:val="0"/>
                <w:iCs w:val="0"/>
              </w:rPr>
              <w:t xml:space="preserve">ad </w:t>
            </w:r>
            <w:r>
              <w:rPr>
                <w:rStyle w:val="CharStyle30"/>
                <w:i w:val="0"/>
                <w:iCs w:val="0"/>
              </w:rPr>
              <w:t>dandum libel- lum.</w:t>
            </w:r>
          </w:p>
        </w:tc>
        <w:tc>
          <w:tcPr>
            <w:shd w:val="clear" w:color="auto" w:fill="FFFFFF"/>
            <w:tcBorders/>
            <w:vAlign w:val="center"/>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lang w:val="fr-FR" w:eastAsia="fr-FR" w:bidi="fr-FR"/>
                <w:i w:val="0"/>
                <w:iCs w:val="0"/>
              </w:rPr>
              <w:t>1)</w:t>
            </w:r>
          </w:p>
        </w:tc>
        <w:tc>
          <w:tcPr>
            <w:shd w:val="clear" w:color="auto" w:fill="FFFFFF"/>
            <w:tcBorders/>
            <w:vAlign w:val="center"/>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Escrito de demanda.</w:t>
            </w:r>
          </w:p>
        </w:tc>
      </w:tr>
      <w:tr>
        <w:trPr>
          <w:trHeight w:val="239" w:hRule="exact"/>
        </w:trPr>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2)</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lang w:val="fr-FR" w:eastAsia="fr-FR" w:bidi="fr-FR"/>
                <w:i w:val="0"/>
                <w:iCs w:val="0"/>
              </w:rPr>
              <w:t xml:space="preserve">Terminus ad </w:t>
            </w:r>
            <w:r>
              <w:rPr>
                <w:rStyle w:val="CharStyle30"/>
                <w:i w:val="0"/>
                <w:iCs w:val="0"/>
              </w:rPr>
              <w:t>omnes dilato</w:t>
              <w:softHyphen/>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lang w:val="fr-FR" w:eastAsia="fr-FR" w:bidi="fr-FR"/>
                <w:i w:val="0"/>
                <w:iCs w:val="0"/>
              </w:rPr>
              <w:t>2)</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Oposición de excepciones</w:t>
            </w:r>
          </w:p>
        </w:tc>
      </w:tr>
      <w:tr>
        <w:trPr>
          <w:trHeight w:val="411" w:hRule="exact"/>
        </w:trPr>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218" w:lineRule="exact"/>
              <w:ind w:left="0" w:right="0" w:firstLine="0"/>
            </w:pPr>
            <w:r>
              <w:rPr>
                <w:rStyle w:val="CharStyle30"/>
                <w:i w:val="0"/>
                <w:iCs w:val="0"/>
              </w:rPr>
              <w:t xml:space="preserve">rias </w:t>
            </w:r>
            <w:r>
              <w:rPr>
                <w:rStyle w:val="CharStyle30"/>
                <w:lang w:val="fr-FR" w:eastAsia="fr-FR" w:bidi="fr-FR"/>
                <w:i w:val="0"/>
                <w:iCs w:val="0"/>
              </w:rPr>
              <w:t xml:space="preserve">et </w:t>
            </w:r>
            <w:r>
              <w:rPr>
                <w:rStyle w:val="CharStyle30"/>
                <w:i w:val="0"/>
                <w:iCs w:val="0"/>
              </w:rPr>
              <w:t>declinatorias prepo- nendas.</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dilatorias.</w:t>
            </w:r>
          </w:p>
        </w:tc>
      </w:tr>
      <w:tr>
        <w:trPr>
          <w:trHeight w:val="235" w:hRule="exact"/>
        </w:trPr>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3)</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lang w:val="fr-FR" w:eastAsia="fr-FR" w:bidi="fr-FR"/>
                <w:i w:val="0"/>
                <w:iCs w:val="0"/>
              </w:rPr>
              <w:t xml:space="preserve">Terminus ad </w:t>
            </w:r>
            <w:r>
              <w:rPr>
                <w:rStyle w:val="CharStyle30"/>
                <w:i w:val="0"/>
                <w:iCs w:val="0"/>
              </w:rPr>
              <w:t>audiendum</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lang w:val="fr-FR" w:eastAsia="fr-FR" w:bidi="fr-FR"/>
                <w:i w:val="0"/>
                <w:iCs w:val="0"/>
              </w:rPr>
              <w:t>3)</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Decisión de las excepciones</w:t>
            </w:r>
          </w:p>
        </w:tc>
      </w:tr>
      <w:tr>
        <w:trPr>
          <w:trHeight w:val="218" w:hRule="exact"/>
        </w:trPr>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i w:val="0"/>
                <w:iCs w:val="0"/>
              </w:rPr>
              <w:t xml:space="preserve">interloqui </w:t>
            </w:r>
            <w:r>
              <w:rPr>
                <w:rStyle w:val="CharStyle30"/>
                <w:lang w:val="en-US" w:eastAsia="en-US" w:bidi="en-US"/>
                <w:i w:val="0"/>
                <w:iCs w:val="0"/>
              </w:rPr>
              <w:t xml:space="preserve">super </w:t>
            </w:r>
            <w:r>
              <w:rPr>
                <w:rStyle w:val="CharStyle30"/>
                <w:i w:val="0"/>
                <w:iCs w:val="0"/>
              </w:rPr>
              <w:t>dilatorias.</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dilatorias.</w:t>
            </w:r>
          </w:p>
        </w:tc>
      </w:tr>
      <w:tr>
        <w:trPr>
          <w:trHeight w:val="197" w:hRule="exact"/>
        </w:trPr>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4)</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lang w:val="en-US" w:eastAsia="en-US" w:bidi="en-US"/>
                <w:i w:val="0"/>
                <w:iCs w:val="0"/>
              </w:rPr>
              <w:t xml:space="preserve">Terminus ad litem </w:t>
            </w:r>
            <w:r>
              <w:rPr>
                <w:rStyle w:val="CharStyle30"/>
                <w:i w:val="0"/>
                <w:iCs w:val="0"/>
              </w:rPr>
              <w:t>contes-</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lang w:val="fr-FR" w:eastAsia="fr-FR" w:bidi="fr-FR"/>
                <w:i w:val="0"/>
                <w:iCs w:val="0"/>
              </w:rPr>
              <w:t>4)</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Contestación de la demanda</w:t>
            </w:r>
          </w:p>
        </w:tc>
      </w:tr>
      <w:tr>
        <w:trPr>
          <w:trHeight w:val="218" w:hRule="exact"/>
        </w:trPr>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i w:val="0"/>
                <w:iCs w:val="0"/>
              </w:rPr>
              <w:t>tandam.</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sobre el fondo.</w:t>
            </w:r>
          </w:p>
        </w:tc>
      </w:tr>
      <w:tr>
        <w:trPr>
          <w:trHeight w:val="230" w:hRule="exact"/>
        </w:trPr>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5)</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lang w:val="en-US" w:eastAsia="en-US" w:bidi="en-US"/>
                <w:i w:val="0"/>
                <w:iCs w:val="0"/>
              </w:rPr>
              <w:t xml:space="preserve">Terminus </w:t>
            </w:r>
            <w:r>
              <w:rPr>
                <w:rStyle w:val="CharStyle30"/>
                <w:lang w:val="fr-FR" w:eastAsia="fr-FR" w:bidi="fr-FR"/>
                <w:i w:val="0"/>
                <w:iCs w:val="0"/>
              </w:rPr>
              <w:t xml:space="preserve">ad </w:t>
            </w:r>
            <w:r>
              <w:rPr>
                <w:rStyle w:val="CharStyle30"/>
                <w:i w:val="0"/>
                <w:iCs w:val="0"/>
              </w:rPr>
              <w:t xml:space="preserve">jurandum </w:t>
            </w:r>
            <w:r>
              <w:rPr>
                <w:rStyle w:val="CharStyle30"/>
                <w:lang w:val="fr-FR" w:eastAsia="fr-FR" w:bidi="fr-FR"/>
                <w:i w:val="0"/>
                <w:iCs w:val="0"/>
              </w:rPr>
              <w:t>de</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lang w:val="fr-FR" w:eastAsia="fr-FR" w:bidi="fr-FR"/>
                <w:i w:val="0"/>
                <w:iCs w:val="0"/>
              </w:rPr>
              <w:t>5 a</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9) Proposición y producción</w:t>
            </w:r>
          </w:p>
        </w:tc>
      </w:tr>
      <w:tr>
        <w:trPr>
          <w:trHeight w:val="210" w:hRule="exact"/>
        </w:trPr>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i w:val="0"/>
                <w:iCs w:val="0"/>
              </w:rPr>
              <w:t>calumnia.</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de la prueba.</w:t>
            </w:r>
          </w:p>
        </w:tc>
      </w:tr>
      <w:tr>
        <w:trPr>
          <w:trHeight w:val="436" w:hRule="exact"/>
        </w:trPr>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6)</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both"/>
              <w:spacing w:before="0" w:after="0" w:line="218" w:lineRule="exact"/>
              <w:ind w:left="0" w:right="0" w:firstLine="0"/>
            </w:pPr>
            <w:r>
              <w:rPr>
                <w:rStyle w:val="CharStyle30"/>
                <w:lang w:val="fr-FR" w:eastAsia="fr-FR" w:bidi="fr-FR"/>
                <w:i w:val="0"/>
                <w:iCs w:val="0"/>
              </w:rPr>
              <w:t>Terminus ad ponendum positiones.</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framePr w:w="5608" w:h="4735" w:wrap="none" w:vAnchor="page" w:hAnchor="page" w:x="980" w:y="2448"/>
              <w:widowControl w:val="0"/>
              <w:rPr>
                <w:sz w:val="10"/>
                <w:szCs w:val="10"/>
              </w:rPr>
            </w:pPr>
          </w:p>
        </w:tc>
      </w:tr>
      <w:tr>
        <w:trPr>
          <w:trHeight w:val="428" w:hRule="exact"/>
        </w:trPr>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7)</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218" w:lineRule="exact"/>
              <w:ind w:left="0" w:right="0" w:firstLine="0"/>
            </w:pPr>
            <w:r>
              <w:rPr>
                <w:rStyle w:val="CharStyle30"/>
                <w:lang w:val="fr-FR" w:eastAsia="fr-FR" w:bidi="fr-FR"/>
                <w:i w:val="0"/>
                <w:iCs w:val="0"/>
              </w:rPr>
              <w:t xml:space="preserve">Terminus ad </w:t>
            </w:r>
            <w:r>
              <w:rPr>
                <w:rStyle w:val="CharStyle30"/>
                <w:lang w:val="en-US" w:eastAsia="en-US" w:bidi="en-US"/>
                <w:i w:val="0"/>
                <w:iCs w:val="0"/>
              </w:rPr>
              <w:t xml:space="preserve">respondendum </w:t>
            </w:r>
            <w:r>
              <w:rPr>
                <w:rStyle w:val="CharStyle30"/>
                <w:lang w:val="fr-FR" w:eastAsia="fr-FR" w:bidi="fr-FR"/>
                <w:i w:val="0"/>
                <w:iCs w:val="0"/>
              </w:rPr>
              <w:t>positiones.</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framePr w:w="5608" w:h="4735" w:wrap="none" w:vAnchor="page" w:hAnchor="page" w:x="980" w:y="2448"/>
              <w:widowControl w:val="0"/>
              <w:rPr>
                <w:sz w:val="10"/>
                <w:szCs w:val="10"/>
              </w:rPr>
            </w:pPr>
          </w:p>
        </w:tc>
      </w:tr>
      <w:tr>
        <w:trPr>
          <w:trHeight w:val="189" w:hRule="exact"/>
        </w:trPr>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8)</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lang w:val="fr-FR" w:eastAsia="fr-FR" w:bidi="fr-FR"/>
                <w:i w:val="0"/>
                <w:iCs w:val="0"/>
              </w:rPr>
              <w:t>Terminus ad articulandum.</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framePr w:w="5608" w:h="4735" w:wrap="none" w:vAnchor="page" w:hAnchor="page" w:x="980" w:y="2448"/>
              <w:widowControl w:val="0"/>
              <w:rPr>
                <w:sz w:val="10"/>
                <w:szCs w:val="10"/>
              </w:rPr>
            </w:pPr>
          </w:p>
        </w:tc>
      </w:tr>
      <w:tr>
        <w:trPr>
          <w:trHeight w:val="239" w:hRule="exact"/>
        </w:trPr>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9)</w:t>
            </w:r>
          </w:p>
        </w:tc>
        <w:tc>
          <w:tcPr>
            <w:shd w:val="clear" w:color="auto" w:fill="FFFFFF"/>
            <w:tcBorders/>
            <w:vAlign w:val="bottom"/>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lang w:val="fr-FR" w:eastAsia="fr-FR" w:bidi="fr-FR"/>
                <w:i w:val="0"/>
                <w:iCs w:val="0"/>
              </w:rPr>
              <w:t>Terminus ad probandum.</w:t>
            </w: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framePr w:w="5608" w:h="4735" w:wrap="none" w:vAnchor="page" w:hAnchor="page" w:x="980" w:y="2448"/>
              <w:widowControl w:val="0"/>
              <w:rPr>
                <w:sz w:val="10"/>
                <w:szCs w:val="10"/>
              </w:rPr>
            </w:pPr>
          </w:p>
        </w:tc>
      </w:tr>
      <w:tr>
        <w:trPr>
          <w:trHeight w:val="210" w:hRule="exact"/>
        </w:trPr>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10)</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lang w:val="fr-FR" w:eastAsia="fr-FR" w:bidi="fr-FR"/>
                <w:i w:val="0"/>
                <w:iCs w:val="0"/>
              </w:rPr>
              <w:t>Terminus ad concludendum.</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lang w:val="fr-FR" w:eastAsia="fr-FR" w:bidi="fr-FR"/>
                <w:i w:val="0"/>
                <w:iCs w:val="0"/>
              </w:rPr>
              <w:t>10)</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Alegatos de bien probado, o</w:t>
            </w:r>
          </w:p>
        </w:tc>
      </w:tr>
      <w:tr>
        <w:trPr>
          <w:trHeight w:val="202" w:hRule="exact"/>
        </w:trPr>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framePr w:w="5608" w:h="4735" w:wrap="none" w:vAnchor="page" w:hAnchor="page" w:x="980" w:y="2448"/>
              <w:widowControl w:val="0"/>
              <w:rPr>
                <w:sz w:val="10"/>
                <w:szCs w:val="10"/>
              </w:rPr>
            </w:pP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de conclusión.</w:t>
            </w:r>
          </w:p>
        </w:tc>
      </w:tr>
      <w:tr>
        <w:trPr>
          <w:trHeight w:val="230" w:hRule="exact"/>
        </w:trPr>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11)</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both"/>
              <w:spacing w:before="0" w:after="0" w:line="170" w:lineRule="exact"/>
              <w:ind w:left="0" w:right="0" w:firstLine="0"/>
            </w:pPr>
            <w:r>
              <w:rPr>
                <w:rStyle w:val="CharStyle30"/>
                <w:lang w:val="fr-FR" w:eastAsia="fr-FR" w:bidi="fr-FR"/>
                <w:i w:val="0"/>
                <w:iCs w:val="0"/>
              </w:rPr>
              <w:t>Terminus ad audiendam</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lang w:val="fr-FR" w:eastAsia="fr-FR" w:bidi="fr-FR"/>
                <w:i w:val="0"/>
                <w:iCs w:val="0"/>
              </w:rPr>
              <w:t>11)</w:t>
            </w:r>
          </w:p>
        </w:tc>
        <w:tc>
          <w:tcPr>
            <w:shd w:val="clear" w:color="auto" w:fill="FFFFFF"/>
            <w:tcBorders/>
            <w:vAlign w:val="top"/>
          </w:tcPr>
          <w:p>
            <w:pPr>
              <w:pStyle w:val="Style24"/>
              <w:framePr w:w="5608" w:h="4735" w:wrap="none" w:vAnchor="page" w:hAnchor="page" w:x="980" w:y="2448"/>
              <w:widowControl w:val="0"/>
              <w:keepNext w:val="0"/>
              <w:keepLines w:val="0"/>
              <w:shd w:val="clear" w:color="auto" w:fill="auto"/>
              <w:bidi w:val="0"/>
              <w:jc w:val="left"/>
              <w:spacing w:before="0" w:after="0" w:line="170" w:lineRule="exact"/>
              <w:ind w:left="0" w:right="0" w:firstLine="0"/>
            </w:pPr>
            <w:r>
              <w:rPr>
                <w:rStyle w:val="CharStyle30"/>
                <w:i w:val="0"/>
                <w:iCs w:val="0"/>
              </w:rPr>
              <w:t>Sentencia.</w:t>
            </w:r>
          </w:p>
        </w:tc>
      </w:tr>
    </w:tbl>
    <w:p>
      <w:pPr>
        <w:pStyle w:val="Style377"/>
        <w:framePr w:w="5591" w:h="199" w:hRule="exact" w:wrap="none" w:vAnchor="page" w:hAnchor="page" w:x="975" w:y="7179"/>
        <w:widowControl w:val="0"/>
        <w:keepNext w:val="0"/>
        <w:keepLines w:val="0"/>
        <w:shd w:val="clear" w:color="auto" w:fill="auto"/>
        <w:bidi w:val="0"/>
        <w:jc w:val="left"/>
        <w:spacing w:before="0" w:after="0" w:line="170" w:lineRule="exact"/>
        <w:ind w:left="420" w:right="0" w:firstLine="0"/>
      </w:pPr>
      <w:r>
        <w:rPr>
          <w:lang w:val="es-ES" w:eastAsia="es-ES" w:bidi="es-ES"/>
          <w:w w:val="100"/>
          <w:spacing w:val="0"/>
          <w:color w:val="000000"/>
          <w:position w:val="0"/>
        </w:rPr>
        <w:t>sententia.</w:t>
      </w:r>
    </w:p>
    <w:p>
      <w:pPr>
        <w:pStyle w:val="Style5"/>
        <w:framePr w:w="5612" w:h="1759" w:hRule="exact" w:wrap="none" w:vAnchor="page" w:hAnchor="page" w:x="975" w:y="7564"/>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Mientras los códigos de principios del siglo XIX se apartaban del planteamiento romano-canónico, especialmente los códigos de tipo napoleónico, el proceso español y portugués se mantenía en él aun a mediados del siglo (1855), quedando desde esa fecha fijado hasta hoy en las Leyes de Enjuiciamiento.</w:t>
      </w:r>
    </w:p>
    <w:p>
      <w:pPr>
        <w:pStyle w:val="Style5"/>
        <w:framePr w:w="5612" w:h="1759" w:hRule="exact" w:wrap="none" w:vAnchor="page" w:hAnchor="page" w:x="975" w:y="7564"/>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Sobre su base se hallan construidos los códigos de casi todos los países de América del Sud y Central; y aun en la América del Norte se encuentran los de California y Luisiana</w:t>
      </w:r>
      <w:r>
        <w:rPr>
          <w:lang w:val="es-ES" w:eastAsia="es-ES" w:bidi="es-ES"/>
          <w:vertAlign w:val="superscript"/>
          <w:w w:val="100"/>
          <w:spacing w:val="0"/>
          <w:color w:val="000000"/>
          <w:position w:val="0"/>
        </w:rPr>
        <w:t>2</w:t>
      </w:r>
      <w:r>
        <w:rPr>
          <w:lang w:val="es-ES" w:eastAsia="es-ES" w:bidi="es-ES"/>
          <w:w w:val="100"/>
          <w:spacing w:val="0"/>
          <w:color w:val="000000"/>
          <w:position w:val="0"/>
        </w:rPr>
        <w:t>.</w:t>
      </w:r>
    </w:p>
    <w:p>
      <w:pPr>
        <w:pStyle w:val="Style36"/>
        <w:framePr w:w="5579" w:h="578" w:hRule="exact" w:wrap="none" w:vAnchor="page" w:hAnchor="page" w:x="975" w:y="9625"/>
        <w:widowControl w:val="0"/>
        <w:keepNext w:val="0"/>
        <w:keepLines w:val="0"/>
        <w:shd w:val="clear" w:color="auto" w:fill="auto"/>
        <w:bidi w:val="0"/>
        <w:jc w:val="both"/>
        <w:spacing w:before="0" w:after="0" w:line="173" w:lineRule="exact"/>
        <w:ind w:left="0" w:right="0" w:firstLine="360"/>
      </w:pPr>
      <w:r>
        <w:rPr>
          <w:rStyle w:val="CharStyle40"/>
          <w:vertAlign w:val="superscript"/>
          <w:i w:val="0"/>
          <w:iCs w:val="0"/>
        </w:rPr>
        <w:t>2</w:t>
      </w:r>
      <w:r>
        <w:rPr>
          <w:rStyle w:val="CharStyle40"/>
          <w:i w:val="0"/>
          <w:iCs w:val="0"/>
        </w:rPr>
        <w:t xml:space="preserve"> Sobre esta evolución: </w:t>
      </w:r>
      <w:r>
        <w:rPr>
          <w:rStyle w:val="CharStyle140"/>
          <w:i w:val="0"/>
          <w:iCs w:val="0"/>
        </w:rPr>
        <w:t xml:space="preserve">Beceña, </w:t>
      </w:r>
      <w:r>
        <w:rPr>
          <w:lang w:val="es-ES" w:eastAsia="es-ES" w:bidi="es-ES"/>
          <w:w w:val="100"/>
          <w:spacing w:val="0"/>
          <w:color w:val="000000"/>
          <w:position w:val="0"/>
        </w:rPr>
        <w:t>Notas,</w:t>
      </w:r>
      <w:r>
        <w:rPr>
          <w:rStyle w:val="CharStyle40"/>
          <w:i w:val="0"/>
          <w:iCs w:val="0"/>
        </w:rPr>
        <w:t xml:space="preserve"> </w:t>
      </w:r>
      <w:r>
        <w:rPr>
          <w:rStyle w:val="CharStyle130"/>
          <w:i w:val="0"/>
          <w:iCs w:val="0"/>
        </w:rPr>
        <w:t xml:space="preserve">p. 41; </w:t>
      </w:r>
      <w:r>
        <w:rPr>
          <w:rStyle w:val="CharStyle140"/>
          <w:i w:val="0"/>
          <w:iCs w:val="0"/>
        </w:rPr>
        <w:t xml:space="preserve">Prieto </w:t>
      </w:r>
      <w:r>
        <w:rPr>
          <w:rStyle w:val="CharStyle129"/>
          <w:i w:val="0"/>
          <w:iCs w:val="0"/>
        </w:rPr>
        <w:t xml:space="preserve">Castro, </w:t>
      </w:r>
      <w:r>
        <w:rPr>
          <w:lang w:val="es-ES" w:eastAsia="es-ES" w:bidi="es-ES"/>
          <w:w w:val="100"/>
          <w:spacing w:val="0"/>
          <w:color w:val="000000"/>
          <w:position w:val="0"/>
        </w:rPr>
        <w:t>Exposición,</w:t>
      </w:r>
      <w:r>
        <w:rPr>
          <w:rStyle w:val="CharStyle40"/>
          <w:i w:val="0"/>
          <w:iCs w:val="0"/>
        </w:rPr>
        <w:t xml:space="preserve"> </w:t>
      </w:r>
      <w:r>
        <w:rPr>
          <w:rStyle w:val="CharStyle130"/>
          <w:i w:val="0"/>
          <w:iCs w:val="0"/>
        </w:rPr>
        <w:t xml:space="preserve">t. 1, p. 4. </w:t>
      </w:r>
      <w:r>
        <w:rPr>
          <w:rStyle w:val="CharStyle40"/>
          <w:i w:val="0"/>
          <w:iCs w:val="0"/>
        </w:rPr>
        <w:t xml:space="preserve">Para nuestro derecho; </w:t>
      </w:r>
      <w:r>
        <w:rPr>
          <w:rStyle w:val="CharStyle140"/>
          <w:i w:val="0"/>
          <w:iCs w:val="0"/>
        </w:rPr>
        <w:t xml:space="preserve">Gai.unal, </w:t>
      </w:r>
      <w:r>
        <w:rPr>
          <w:lang w:val="es-ES" w:eastAsia="es-ES" w:bidi="es-ES"/>
          <w:w w:val="100"/>
          <w:spacing w:val="0"/>
          <w:color w:val="000000"/>
          <w:position w:val="0"/>
        </w:rPr>
        <w:t>Fuentes de nuestra legislación procesal en materia civil,</w:t>
      </w:r>
      <w:r>
        <w:rPr>
          <w:rStyle w:val="CharStyle40"/>
          <w:i w:val="0"/>
          <w:iCs w:val="0"/>
        </w:rPr>
        <w:t xml:space="preserve"> en "Rev. </w:t>
      </w:r>
      <w:r>
        <w:rPr>
          <w:rStyle w:val="CharStyle379"/>
          <w:i w:val="0"/>
          <w:iCs w:val="0"/>
        </w:rPr>
        <w:t xml:space="preserve">D. J. A.", </w:t>
      </w:r>
      <w:r>
        <w:rPr>
          <w:rStyle w:val="CharStyle40"/>
          <w:i w:val="0"/>
          <w:iCs w:val="0"/>
        </w:rPr>
        <w:t xml:space="preserve">t. </w:t>
      </w:r>
      <w:r>
        <w:rPr>
          <w:rStyle w:val="CharStyle130"/>
          <w:i w:val="0"/>
          <w:iCs w:val="0"/>
        </w:rPr>
        <w:t xml:space="preserve">18, p. </w:t>
      </w:r>
      <w:r>
        <w:rPr>
          <w:rStyle w:val="CharStyle40"/>
          <w:i w:val="0"/>
          <w:iCs w:val="0"/>
        </w:rPr>
        <w:t xml:space="preserve">225; </w:t>
      </w:r>
      <w:r>
        <w:rPr>
          <w:rStyle w:val="CharStyle140"/>
          <w:i w:val="0"/>
          <w:iCs w:val="0"/>
        </w:rPr>
        <w:t xml:space="preserve">Bkicnolf, </w:t>
      </w:r>
      <w:r>
        <w:rPr>
          <w:lang w:val="es-ES" w:eastAsia="es-ES" w:bidi="es-ES"/>
          <w:w w:val="100"/>
          <w:spacing w:val="0"/>
          <w:color w:val="000000"/>
          <w:position w:val="0"/>
        </w:rPr>
        <w:t>La justicia en la Colonia,</w:t>
      </w:r>
      <w:r>
        <w:rPr>
          <w:rStyle w:val="CharStyle40"/>
          <w:i w:val="0"/>
          <w:iCs w:val="0"/>
        </w:rPr>
        <w:t xml:space="preserve"> Montevideo, </w:t>
      </w:r>
      <w:r>
        <w:rPr>
          <w:rStyle w:val="CharStyle130"/>
          <w:i w:val="0"/>
          <w:iCs w:val="0"/>
        </w:rPr>
        <w:t xml:space="preserve">1930. </w:t>
      </w:r>
      <w:r>
        <w:rPr>
          <w:rStyle w:val="CharStyle40"/>
          <w:i w:val="0"/>
          <w:iCs w:val="0"/>
        </w:rPr>
        <w:t>Para</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2701" w:y="1115"/>
        <w:widowControl w:val="0"/>
        <w:keepNext w:val="0"/>
        <w:keepLines w:val="0"/>
        <w:shd w:val="clear" w:color="auto" w:fill="auto"/>
        <w:bidi w:val="0"/>
        <w:jc w:val="left"/>
        <w:spacing w:before="0" w:after="0" w:line="130" w:lineRule="exact"/>
        <w:ind w:left="0" w:right="0" w:firstLine="0"/>
      </w:pPr>
      <w:r>
        <w:rPr>
          <w:rStyle w:val="CharStyle265"/>
        </w:rPr>
        <w:t xml:space="preserve">Planteamiento </w:t>
      </w:r>
      <w:r>
        <w:rPr>
          <w:rStyle w:val="CharStyle265"/>
          <w:lang w:val="it-IT" w:eastAsia="it-IT" w:bidi="it-IT"/>
        </w:rPr>
        <w:t>del tema</w:t>
      </w:r>
    </w:p>
    <w:p>
      <w:pPr>
        <w:pStyle w:val="Style21"/>
        <w:framePr w:wrap="none" w:vAnchor="page" w:hAnchor="page" w:x="6166" w:y="1105"/>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137</w:t>
      </w:r>
    </w:p>
    <w:p>
      <w:pPr>
        <w:pStyle w:val="Style380"/>
        <w:framePr w:w="5665" w:h="701" w:hRule="exact" w:wrap="none" w:vAnchor="page" w:hAnchor="page" w:x="842" w:y="1557"/>
        <w:widowControl w:val="0"/>
        <w:keepNext w:val="0"/>
        <w:keepLines w:val="0"/>
        <w:shd w:val="clear" w:color="auto" w:fill="auto"/>
        <w:bidi w:val="0"/>
        <w:spacing w:before="0" w:after="0"/>
        <w:ind w:left="0" w:right="0"/>
      </w:pPr>
      <w:r>
        <w:rPr>
          <w:rStyle w:val="CharStyle382"/>
        </w:rPr>
        <w:t xml:space="preserve">A </w:t>
      </w:r>
      <w:r>
        <w:rPr>
          <w:lang w:val="es-ES" w:eastAsia="es-ES" w:bidi="es-ES"/>
          <w:w w:val="100"/>
          <w:spacing w:val="0"/>
          <w:color w:val="000000"/>
          <w:position w:val="0"/>
        </w:rPr>
        <w:t xml:space="preserve">este tipo de juicio español, que </w:t>
      </w:r>
      <w:r>
        <w:rPr>
          <w:rStyle w:val="CharStyle383"/>
        </w:rPr>
        <w:t>Chiovenda</w:t>
      </w:r>
      <w:r>
        <w:rPr>
          <w:lang w:val="es-ES" w:eastAsia="es-ES" w:bidi="es-ES"/>
          <w:w w:val="100"/>
          <w:spacing w:val="0"/>
          <w:color w:val="000000"/>
          <w:position w:val="0"/>
        </w:rPr>
        <w:t xml:space="preserve"> ha llamado </w:t>
      </w:r>
      <w:r>
        <w:rPr>
          <w:rStyle w:val="CharStyle384"/>
          <w:b w:val="0"/>
          <w:bCs w:val="0"/>
        </w:rPr>
        <w:t xml:space="preserve">autónomo </w:t>
      </w:r>
      <w:r>
        <w:rPr>
          <w:lang w:val="es-ES" w:eastAsia="es-ES" w:bidi="es-ES"/>
          <w:w w:val="100"/>
          <w:spacing w:val="0"/>
          <w:color w:val="000000"/>
          <w:position w:val="0"/>
        </w:rPr>
        <w:t>respecto a todo el resto del procedimiento europeo, pertenecen las nociones fundamentales que se pasan a exponer.</w:t>
      </w:r>
    </w:p>
    <w:p>
      <w:pPr>
        <w:pStyle w:val="Style31"/>
        <w:framePr w:w="5628" w:h="418" w:hRule="exact" w:wrap="none" w:vAnchor="page" w:hAnchor="page" w:x="879" w:y="9806"/>
        <w:widowControl w:val="0"/>
        <w:keepNext w:val="0"/>
        <w:keepLines w:val="0"/>
        <w:shd w:val="clear" w:color="auto" w:fill="auto"/>
        <w:bidi w:val="0"/>
        <w:spacing w:before="0" w:after="0" w:line="177" w:lineRule="exact"/>
        <w:ind w:left="0" w:right="0" w:firstLine="0"/>
      </w:pPr>
      <w:r>
        <w:rPr>
          <w:rStyle w:val="CharStyle33"/>
        </w:rPr>
        <w:t xml:space="preserve">c) </w:t>
      </w:r>
      <w:r>
        <w:rPr>
          <w:lang w:val="es-ES" w:eastAsia="es-ES" w:bidi="es-ES"/>
          <w:w w:val="100"/>
          <w:spacing w:val="0"/>
          <w:color w:val="000000"/>
          <w:position w:val="0"/>
        </w:rPr>
        <w:t xml:space="preserve">derecho luso-brasileño, la contribución </w:t>
      </w:r>
      <w:r>
        <w:rPr>
          <w:lang w:val="it-IT" w:eastAsia="it-IT" w:bidi="it-IT"/>
          <w:w w:val="100"/>
          <w:spacing w:val="0"/>
          <w:color w:val="000000"/>
          <w:position w:val="0"/>
        </w:rPr>
        <w:t xml:space="preserve">de </w:t>
      </w:r>
      <w:r>
        <w:rPr>
          <w:rStyle w:val="CharStyle34"/>
        </w:rPr>
        <w:t xml:space="preserve">Liebman, </w:t>
      </w:r>
      <w:r>
        <w:rPr>
          <w:rStyle w:val="CharStyle35"/>
          <w:lang w:val="it-IT" w:eastAsia="it-IT" w:bidi="it-IT"/>
        </w:rPr>
        <w:t>Istituti del diritto comune nel processo civile brasiliano,</w:t>
      </w:r>
      <w:r>
        <w:rPr>
          <w:lang w:val="it-IT" w:eastAsia="it-IT" w:bidi="it-IT"/>
          <w:w w:val="100"/>
          <w:spacing w:val="0"/>
          <w:color w:val="000000"/>
          <w:position w:val="0"/>
        </w:rPr>
        <w:t xml:space="preserve"> en "Rivista Italiana per le Scienze Giuridiche", 1949, p. 154.</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framePr w:wrap="none" w:vAnchor="page" w:hAnchor="page" w:x="331" w:y="257"/>
        <w:widowControl w:val="0"/>
        <w:rPr>
          <w:sz w:val="2"/>
          <w:szCs w:val="2"/>
        </w:rPr>
      </w:pPr>
      <w:r>
        <w:pict>
          <v:shape id="_x0000_s1039" type="#_x0000_t75" style="width:369pt;height:535pt;">
            <v:imagedata r:id="rId31" r:href="rId32"/>
          </v:shape>
        </w:pic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2895" w:y="2925"/>
        <w:widowControl w:val="0"/>
        <w:keepNext w:val="0"/>
        <w:keepLines w:val="0"/>
        <w:shd w:val="clear" w:color="auto" w:fill="auto"/>
        <w:bidi w:val="0"/>
        <w:jc w:val="left"/>
        <w:spacing w:before="0" w:after="0" w:line="150" w:lineRule="exact"/>
        <w:ind w:left="0" w:right="0" w:firstLine="0"/>
      </w:pPr>
      <w:r>
        <w:rPr>
          <w:rStyle w:val="CharStyle265"/>
        </w:rPr>
        <w:t xml:space="preserve">Capítulo </w:t>
      </w:r>
      <w:r>
        <w:rPr>
          <w:rStyle w:val="CharStyle385"/>
        </w:rPr>
        <w:t>I</w:t>
      </w:r>
    </w:p>
    <w:p>
      <w:pPr>
        <w:pStyle w:val="Style125"/>
        <w:framePr w:wrap="none" w:vAnchor="page" w:hAnchor="page" w:x="331" w:y="3329"/>
        <w:widowControl w:val="0"/>
        <w:keepNext w:val="0"/>
        <w:keepLines w:val="0"/>
        <w:shd w:val="clear" w:color="auto" w:fill="auto"/>
        <w:bidi w:val="0"/>
        <w:jc w:val="left"/>
        <w:spacing w:before="0" w:after="0" w:line="170" w:lineRule="exact"/>
        <w:ind w:left="2340" w:right="0" w:firstLine="0"/>
      </w:pPr>
      <w:bookmarkStart w:id="12" w:name="bookmark12"/>
      <w:r>
        <w:rPr>
          <w:lang w:val="es-ES" w:eastAsia="es-ES" w:bidi="es-ES"/>
          <w:w w:val="100"/>
          <w:spacing w:val="0"/>
          <w:color w:val="000000"/>
          <w:position w:val="0"/>
        </w:rPr>
        <w:t>LA INSTANCIA</w:t>
      </w:r>
      <w:bookmarkEnd w:id="12"/>
    </w:p>
    <w:p>
      <w:pPr>
        <w:pStyle w:val="Style125"/>
        <w:framePr w:w="7380" w:h="5158" w:hRule="exact" w:wrap="none" w:vAnchor="page" w:hAnchor="page" w:x="331" w:y="3759"/>
        <w:widowControl w:val="0"/>
        <w:keepNext w:val="0"/>
        <w:keepLines w:val="0"/>
        <w:shd w:val="clear" w:color="auto" w:fill="auto"/>
        <w:bidi w:val="0"/>
        <w:jc w:val="left"/>
        <w:spacing w:before="0" w:after="0" w:line="412" w:lineRule="exact"/>
        <w:ind w:left="1640" w:right="0" w:firstLine="0"/>
      </w:pPr>
      <w:bookmarkStart w:id="13" w:name="bookmark13"/>
      <w:r>
        <w:rPr>
          <w:lang w:val="es-ES" w:eastAsia="es-ES" w:bidi="es-ES"/>
          <w:w w:val="100"/>
          <w:spacing w:val="0"/>
          <w:color w:val="000000"/>
          <w:position w:val="0"/>
        </w:rPr>
        <w:t>§ 1. CONCEPTO DE INSTANCIA</w:t>
      </w:r>
      <w:bookmarkEnd w:id="13"/>
    </w:p>
    <w:p>
      <w:pPr>
        <w:pStyle w:val="Style24"/>
        <w:numPr>
          <w:ilvl w:val="0"/>
          <w:numId w:val="79"/>
        </w:numPr>
        <w:framePr w:w="7380" w:h="5158" w:hRule="exact" w:wrap="none" w:vAnchor="page" w:hAnchor="page" w:x="331" w:y="3759"/>
        <w:tabs>
          <w:tab w:leader="none" w:pos="704" w:val="left"/>
        </w:tabs>
        <w:widowControl w:val="0"/>
        <w:keepNext w:val="0"/>
        <w:keepLines w:val="0"/>
        <w:shd w:val="clear" w:color="auto" w:fill="auto"/>
        <w:bidi w:val="0"/>
        <w:jc w:val="both"/>
        <w:spacing w:before="0" w:after="0" w:line="412" w:lineRule="exact"/>
        <w:ind w:left="280" w:right="0" w:firstLine="0"/>
      </w:pPr>
      <w:r>
        <w:rPr>
          <w:lang w:val="es-ES" w:eastAsia="es-ES" w:bidi="es-ES"/>
          <w:w w:val="100"/>
          <w:spacing w:val="0"/>
          <w:color w:val="000000"/>
          <w:position w:val="0"/>
        </w:rPr>
        <w:t>Diversidad de acepciones del vocablo.</w:t>
      </w:r>
    </w:p>
    <w:p>
      <w:pPr>
        <w:pStyle w:val="Style5"/>
        <w:framePr w:w="7380" w:h="5158" w:hRule="exact" w:wrap="none" w:vAnchor="page" w:hAnchor="page" w:x="331" w:y="3759"/>
        <w:widowControl w:val="0"/>
        <w:keepNext w:val="0"/>
        <w:keepLines w:val="0"/>
        <w:shd w:val="clear" w:color="auto" w:fill="auto"/>
        <w:bidi w:val="0"/>
        <w:jc w:val="both"/>
        <w:spacing w:before="0" w:after="0" w:line="204" w:lineRule="exact"/>
        <w:ind w:left="280" w:right="1700" w:firstLine="320"/>
      </w:pPr>
      <w:r>
        <w:rPr>
          <w:lang w:val="es-ES" w:eastAsia="es-ES" w:bidi="es-ES"/>
          <w:w w:val="100"/>
          <w:spacing w:val="0"/>
          <w:color w:val="000000"/>
          <w:position w:val="0"/>
        </w:rPr>
        <w:t xml:space="preserve">En su acepción común, instancia significa requerimiento, petitorio, solicitud. Se dice, entonces, que los actos procesales se realizan de oficio o a </w:t>
      </w:r>
      <w:r>
        <w:rPr>
          <w:rStyle w:val="CharStyle23"/>
        </w:rPr>
        <w:t>instancia</w:t>
      </w:r>
      <w:r>
        <w:rPr>
          <w:lang w:val="es-ES" w:eastAsia="es-ES" w:bidi="es-ES"/>
          <w:w w:val="100"/>
          <w:spacing w:val="0"/>
          <w:color w:val="000000"/>
          <w:position w:val="0"/>
        </w:rPr>
        <w:t xml:space="preserve"> de partes, según que los realice el juez por inicia</w:t>
        <w:softHyphen/>
        <w:t>tiva propia o a requerimiento de alguno de los interesados.</w:t>
      </w:r>
    </w:p>
    <w:p>
      <w:pPr>
        <w:pStyle w:val="Style5"/>
        <w:framePr w:w="7380" w:h="5158" w:hRule="exact" w:wrap="none" w:vAnchor="page" w:hAnchor="page" w:x="331" w:y="3759"/>
        <w:widowControl w:val="0"/>
        <w:keepNext w:val="0"/>
        <w:keepLines w:val="0"/>
        <w:shd w:val="clear" w:color="auto" w:fill="auto"/>
        <w:bidi w:val="0"/>
        <w:jc w:val="both"/>
        <w:spacing w:before="0" w:after="0" w:line="204" w:lineRule="exact"/>
        <w:ind w:left="280" w:right="1700" w:firstLine="320"/>
      </w:pPr>
      <w:r>
        <w:rPr>
          <w:lang w:val="es-ES" w:eastAsia="es-ES" w:bidi="es-ES"/>
          <w:w w:val="100"/>
          <w:spacing w:val="0"/>
          <w:color w:val="000000"/>
          <w:position w:val="0"/>
        </w:rPr>
        <w:t>En una acepción más restringida, se denomina instancia el ejerci</w:t>
        <w:softHyphen/>
        <w:t>cio de la acción procesal ante el mismo juez. Es ésta la definición contenida en algunos textos legales</w:t>
      </w:r>
      <w:r>
        <w:rPr>
          <w:lang w:val="es-ES" w:eastAsia="es-ES" w:bidi="es-ES"/>
          <w:vertAlign w:val="superscript"/>
          <w:w w:val="100"/>
          <w:spacing w:val="0"/>
          <w:color w:val="000000"/>
          <w:position w:val="0"/>
        </w:rPr>
        <w:t>1</w:t>
      </w:r>
      <w:r>
        <w:rPr>
          <w:lang w:val="es-ES" w:eastAsia="es-ES" w:bidi="es-ES"/>
          <w:w w:val="100"/>
          <w:spacing w:val="0"/>
          <w:color w:val="000000"/>
          <w:position w:val="0"/>
        </w:rPr>
        <w:t>. Con ella se significa que, además de requerimiento, instancia es acción, movimiento, impulso procesal. Se habla, entonces, de llevar adelante la instancia, de conclusión de la instancia, o, por oposición, de perención o caducidad de la instancia.</w:t>
      </w:r>
    </w:p>
    <w:p>
      <w:pPr>
        <w:pStyle w:val="Style5"/>
        <w:framePr w:w="7380" w:h="5158" w:hRule="exact" w:wrap="none" w:vAnchor="page" w:hAnchor="page" w:x="331" w:y="3759"/>
        <w:widowControl w:val="0"/>
        <w:keepNext w:val="0"/>
        <w:keepLines w:val="0"/>
        <w:shd w:val="clear" w:color="auto" w:fill="auto"/>
        <w:bidi w:val="0"/>
        <w:jc w:val="both"/>
        <w:spacing w:before="0" w:after="0" w:line="204" w:lineRule="exact"/>
        <w:ind w:left="280" w:right="1700" w:firstLine="320"/>
      </w:pPr>
      <w:r>
        <w:rPr>
          <w:lang w:val="es-ES" w:eastAsia="es-ES" w:bidi="es-ES"/>
          <w:w w:val="100"/>
          <w:spacing w:val="0"/>
          <w:color w:val="000000"/>
          <w:position w:val="0"/>
        </w:rPr>
        <w:t>Pero en la acepción técnica más restringida del vocablo, y a la que se refiere específicamente este capítulo, instancia es la denominación que se da a cada una de las etapas o grados del proceso, y que va desde la promoción del juicio hasta la primera sentencia definitiva; o desde la interposición del recurso de apelación hasta la sentencia que sobre él se dicte. Se habla, entonces, de sentencia de primera o de segunda instancia; de jueces de primera o de segunda instancia; de pruebas de primera o de segunda instancia</w:t>
      </w:r>
      <w:r>
        <w:rPr>
          <w:lang w:val="es-ES" w:eastAsia="es-ES" w:bidi="es-ES"/>
          <w:vertAlign w:val="superscript"/>
          <w:w w:val="100"/>
          <w:spacing w:val="0"/>
          <w:color w:val="000000"/>
          <w:position w:val="0"/>
        </w:rPr>
        <w:t>2</w:t>
      </w:r>
      <w:r>
        <w:rPr>
          <w:lang w:val="es-ES" w:eastAsia="es-ES" w:bidi="es-ES"/>
          <w:w w:val="100"/>
          <w:spacing w:val="0"/>
          <w:color w:val="000000"/>
          <w:position w:val="0"/>
        </w:rPr>
        <w:t>.</w:t>
      </w:r>
    </w:p>
    <w:p>
      <w:pPr>
        <w:pStyle w:val="Style5"/>
        <w:framePr w:w="7380" w:h="5158" w:hRule="exact" w:wrap="none" w:vAnchor="page" w:hAnchor="page" w:x="331" w:y="3759"/>
        <w:widowControl w:val="0"/>
        <w:keepNext w:val="0"/>
        <w:keepLines w:val="0"/>
        <w:shd w:val="clear" w:color="auto" w:fill="auto"/>
        <w:bidi w:val="0"/>
        <w:jc w:val="both"/>
        <w:spacing w:before="0" w:after="0" w:line="204" w:lineRule="exact"/>
        <w:ind w:left="280" w:right="1700" w:firstLine="320"/>
      </w:pPr>
      <w:r>
        <w:rPr>
          <w:lang w:val="es-ES" w:eastAsia="es-ES" w:bidi="es-ES"/>
          <w:w w:val="100"/>
          <w:spacing w:val="0"/>
          <w:color w:val="000000"/>
          <w:position w:val="0"/>
        </w:rPr>
        <w:t>El proceso se desenvuelve, pues, en instancias o grados. Este desenvolvimiento así ordenado, se apoya en el principio de preclusión</w:t>
      </w:r>
      <w:r>
        <w:rPr>
          <w:lang w:val="es-ES" w:eastAsia="es-ES" w:bidi="es-ES"/>
          <w:vertAlign w:val="superscript"/>
          <w:w w:val="100"/>
          <w:spacing w:val="0"/>
          <w:color w:val="000000"/>
          <w:position w:val="0"/>
        </w:rPr>
        <w:t>3</w:t>
      </w:r>
      <w:r>
        <w:rPr>
          <w:lang w:val="es-ES" w:eastAsia="es-ES" w:bidi="es-ES"/>
          <w:w w:val="100"/>
          <w:spacing w:val="0"/>
          <w:color w:val="000000"/>
          <w:position w:val="0"/>
        </w:rPr>
        <w:t>.</w:t>
      </w:r>
    </w:p>
    <w:p>
      <w:pPr>
        <w:pStyle w:val="Style142"/>
        <w:framePr w:w="5484" w:h="170" w:hRule="exact" w:wrap="none" w:vAnchor="page" w:hAnchor="page" w:x="567" w:y="9147"/>
        <w:tabs>
          <w:tab w:leader="none" w:pos="748" w:val="left"/>
        </w:tabs>
        <w:widowControl w:val="0"/>
        <w:keepNext w:val="0"/>
        <w:keepLines w:val="0"/>
        <w:shd w:val="clear" w:color="auto" w:fill="auto"/>
        <w:bidi w:val="0"/>
        <w:jc w:val="both"/>
        <w:spacing w:before="0" w:after="0"/>
        <w:ind w:left="600" w:right="0" w:firstLine="0"/>
      </w:pPr>
      <w:r>
        <w:rPr>
          <w:rStyle w:val="CharStyle146"/>
          <w:vertAlign w:val="superscript"/>
          <w:b w:val="0"/>
          <w:bCs w:val="0"/>
        </w:rPr>
        <w:t>1</w:t>
      </w:r>
      <w:r>
        <w:rPr>
          <w:lang w:val="es-ES" w:eastAsia="es-ES" w:bidi="es-ES"/>
          <w:w w:val="100"/>
          <w:spacing w:val="0"/>
          <w:color w:val="000000"/>
          <w:position w:val="0"/>
        </w:rPr>
        <w:tab/>
        <w:t>Uruguay, art. 1; Ecuador, 64.</w:t>
      </w:r>
    </w:p>
    <w:p>
      <w:pPr>
        <w:pStyle w:val="Style142"/>
        <w:framePr w:w="5484" w:h="504" w:hRule="exact" w:wrap="none" w:vAnchor="page" w:hAnchor="page" w:x="567" w:y="9319"/>
        <w:tabs>
          <w:tab w:leader="none" w:pos="740" w:val="left"/>
        </w:tabs>
        <w:widowControl w:val="0"/>
        <w:keepNext w:val="0"/>
        <w:keepLines w:val="0"/>
        <w:shd w:val="clear" w:color="auto" w:fill="auto"/>
        <w:bidi w:val="0"/>
        <w:jc w:val="both"/>
        <w:spacing w:before="0" w:after="0"/>
        <w:ind w:left="260" w:right="1700" w:firstLine="340"/>
      </w:pPr>
      <w:r>
        <w:rPr>
          <w:rStyle w:val="CharStyle146"/>
          <w:vertAlign w:val="superscript"/>
          <w:b w:val="0"/>
          <w:bCs w:val="0"/>
        </w:rPr>
        <w:t>2</w:t>
      </w:r>
      <w:r>
        <w:rPr>
          <w:rStyle w:val="CharStyle144"/>
          <w:b/>
          <w:bCs/>
        </w:rPr>
        <w:tab/>
        <w:t xml:space="preserve">Machado </w:t>
      </w:r>
      <w:r>
        <w:rPr>
          <w:rStyle w:val="CharStyle386"/>
          <w:b w:val="0"/>
          <w:bCs w:val="0"/>
        </w:rPr>
        <w:t xml:space="preserve">Guimaraes, </w:t>
      </w:r>
      <w:r>
        <w:rPr>
          <w:rStyle w:val="CharStyle387"/>
          <w:b w:val="0"/>
          <w:bCs w:val="0"/>
        </w:rPr>
        <w:t>Amstnncinen</w:t>
      </w:r>
      <w:r>
        <w:rPr>
          <w:rStyle w:val="CharStyle388"/>
          <w:b w:val="0"/>
          <w:bCs w:val="0"/>
        </w:rPr>
        <w:t xml:space="preserve"> </w:t>
      </w:r>
      <w:r>
        <w:rPr>
          <w:rStyle w:val="CharStyle387"/>
          <w:b w:val="0"/>
          <w:bCs w:val="0"/>
        </w:rPr>
        <w:t>reln^ño</w:t>
      </w:r>
      <w:r>
        <w:rPr>
          <w:rStyle w:val="CharStyle388"/>
          <w:b w:val="0"/>
          <w:bCs w:val="0"/>
        </w:rPr>
        <w:t xml:space="preserve"> </w:t>
      </w:r>
      <w:r>
        <w:rPr>
          <w:rStyle w:val="CharStyle387"/>
          <w:b w:val="0"/>
          <w:bCs w:val="0"/>
        </w:rPr>
        <w:t>pmcessual</w:t>
      </w:r>
      <w:r>
        <w:rPr>
          <w:rStyle w:val="CharStyle388"/>
          <w:b w:val="0"/>
          <w:bCs w:val="0"/>
        </w:rPr>
        <w:t>,</w:t>
      </w:r>
      <w:r>
        <w:rPr>
          <w:lang w:val="es-ES" w:eastAsia="es-ES" w:bidi="es-ES"/>
          <w:w w:val="100"/>
          <w:spacing w:val="0"/>
          <w:color w:val="000000"/>
          <w:position w:val="0"/>
        </w:rPr>
        <w:t xml:space="preserve"> cit., p. 61, propone sustituir el concepto "instancia" por el de "relación procesal"; pero esa sugestión no se adapta al léxico castellano.</w:t>
      </w:r>
    </w:p>
    <w:p>
      <w:pPr>
        <w:pStyle w:val="Style142"/>
        <w:framePr w:w="5484" w:h="198" w:hRule="exact" w:wrap="none" w:vAnchor="page" w:hAnchor="page" w:x="567" w:y="9827"/>
        <w:tabs>
          <w:tab w:leader="none" w:pos="752" w:val="left"/>
        </w:tabs>
        <w:widowControl w:val="0"/>
        <w:keepNext w:val="0"/>
        <w:keepLines w:val="0"/>
        <w:shd w:val="clear" w:color="auto" w:fill="auto"/>
        <w:bidi w:val="0"/>
        <w:jc w:val="both"/>
        <w:spacing w:before="0" w:after="0"/>
        <w:ind w:left="600" w:right="0" w:firstLine="0"/>
      </w:pPr>
      <w:r>
        <w:rPr>
          <w:rStyle w:val="CharStyle146"/>
          <w:vertAlign w:val="superscript"/>
          <w:b w:val="0"/>
          <w:bCs w:val="0"/>
        </w:rPr>
        <w:t>3</w:t>
      </w:r>
      <w:r>
        <w:rPr>
          <w:lang w:val="es-ES" w:eastAsia="es-ES" w:bidi="es-ES"/>
          <w:w w:val="100"/>
          <w:spacing w:val="0"/>
          <w:color w:val="000000"/>
          <w:position w:val="0"/>
        </w:rPr>
        <w:tab/>
      </w:r>
      <w:r>
        <w:rPr>
          <w:rStyle w:val="CharStyle387"/>
          <w:b w:val="0"/>
          <w:bCs w:val="0"/>
        </w:rPr>
        <w:t>Jnfra</w:t>
      </w:r>
      <w:r>
        <w:rPr>
          <w:rStyle w:val="CharStyle388"/>
          <w:b w:val="0"/>
          <w:bCs w:val="0"/>
        </w:rPr>
        <w:t>,</w:t>
      </w:r>
      <w:r>
        <w:rPr>
          <w:lang w:val="es-ES" w:eastAsia="es-ES" w:bidi="es-ES"/>
          <w:w w:val="100"/>
          <w:spacing w:val="0"/>
          <w:color w:val="000000"/>
          <w:position w:val="0"/>
        </w:rPr>
        <w:t xml:space="preserve"> n° 121.</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107"/>
        <w:framePr w:wrap="none" w:vAnchor="page" w:hAnchor="page" w:x="1155" w:y="1213"/>
        <w:widowControl w:val="0"/>
        <w:keepNext w:val="0"/>
        <w:keepLines w:val="0"/>
        <w:shd w:val="clear" w:color="auto" w:fill="auto"/>
        <w:bidi w:val="0"/>
        <w:jc w:val="left"/>
        <w:spacing w:before="0" w:after="0" w:line="160" w:lineRule="exact"/>
        <w:ind w:left="0" w:right="0" w:firstLine="0"/>
      </w:pPr>
      <w:r>
        <w:rPr>
          <w:rStyle w:val="CharStyle278"/>
          <w:lang w:val="en-US" w:eastAsia="en-US" w:bidi="en-US"/>
        </w:rPr>
        <w:t>140</w:t>
      </w:r>
    </w:p>
    <w:p>
      <w:pPr>
        <w:pStyle w:val="Style122"/>
        <w:framePr w:wrap="none" w:vAnchor="page" w:hAnchor="page" w:x="2239" w:y="120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380" w:h="475" w:hRule="exact" w:wrap="none" w:vAnchor="page" w:hAnchor="page" w:x="331" w:y="1638"/>
        <w:widowControl w:val="0"/>
        <w:keepNext w:val="0"/>
        <w:keepLines w:val="0"/>
        <w:shd w:val="clear" w:color="auto" w:fill="auto"/>
        <w:bidi w:val="0"/>
        <w:jc w:val="left"/>
        <w:spacing w:before="0" w:after="0" w:line="204" w:lineRule="exact"/>
        <w:ind w:left="840" w:right="1200" w:firstLine="0"/>
      </w:pPr>
      <w:r>
        <w:rPr>
          <w:lang w:val="es-ES" w:eastAsia="es-ES" w:bidi="es-ES"/>
          <w:w w:val="100"/>
          <w:spacing w:val="0"/>
          <w:color w:val="000000"/>
          <w:position w:val="0"/>
        </w:rPr>
        <w:t>Una instancia sucede a la otra o precede a la otra; y no es concebible una segunda instancia sin haberse agotado los trámites de la primera.</w:t>
      </w:r>
    </w:p>
    <w:p>
      <w:pPr>
        <w:pStyle w:val="Style24"/>
        <w:numPr>
          <w:ilvl w:val="0"/>
          <w:numId w:val="79"/>
        </w:numPr>
        <w:framePr w:w="7380" w:h="4317" w:hRule="exact" w:wrap="none" w:vAnchor="page" w:hAnchor="page" w:x="331" w:y="2405"/>
        <w:tabs>
          <w:tab w:leader="none" w:pos="1264" w:val="left"/>
        </w:tabs>
        <w:widowControl w:val="0"/>
        <w:keepNext w:val="0"/>
        <w:keepLines w:val="0"/>
        <w:shd w:val="clear" w:color="auto" w:fill="auto"/>
        <w:bidi w:val="0"/>
        <w:jc w:val="both"/>
        <w:spacing w:before="0" w:after="179" w:line="170" w:lineRule="exact"/>
        <w:ind w:left="840" w:right="0" w:firstLine="0"/>
      </w:pPr>
      <w:r>
        <w:rPr>
          <w:lang w:val="es-ES" w:eastAsia="es-ES" w:bidi="es-ES"/>
          <w:w w:val="100"/>
          <w:spacing w:val="0"/>
          <w:color w:val="000000"/>
          <w:position w:val="0"/>
        </w:rPr>
        <w:t>La instancia y el proceso.</w:t>
      </w:r>
    </w:p>
    <w:p>
      <w:pPr>
        <w:pStyle w:val="Style5"/>
        <w:framePr w:w="7380" w:h="4317" w:hRule="exact" w:wrap="none" w:vAnchor="page" w:hAnchor="page" w:x="331" w:y="2405"/>
        <w:widowControl w:val="0"/>
        <w:keepNext w:val="0"/>
        <w:keepLines w:val="0"/>
        <w:shd w:val="clear" w:color="auto" w:fill="auto"/>
        <w:bidi w:val="0"/>
        <w:jc w:val="both"/>
        <w:spacing w:before="0" w:after="0" w:line="204" w:lineRule="exact"/>
        <w:ind w:left="840" w:right="1200" w:firstLine="320"/>
      </w:pPr>
      <w:r>
        <w:rPr>
          <w:lang w:val="es-ES" w:eastAsia="es-ES" w:bidi="es-ES"/>
          <w:w w:val="100"/>
          <w:spacing w:val="0"/>
          <w:color w:val="000000"/>
          <w:position w:val="0"/>
        </w:rPr>
        <w:t>La relación que existe entre el proceso y la instancia es la que existe entre el todo y la parte. El proceso es el todo; la instancia es un fragmento o parte del proceso. Pero esta circunstancia no obsta a que la instancia pueda constituir por sí sola todo el proceso.</w:t>
      </w:r>
    </w:p>
    <w:p>
      <w:pPr>
        <w:pStyle w:val="Style5"/>
        <w:framePr w:w="7380" w:h="4317" w:hRule="exact" w:wrap="none" w:vAnchor="page" w:hAnchor="page" w:x="331" w:y="2405"/>
        <w:widowControl w:val="0"/>
        <w:keepNext w:val="0"/>
        <w:keepLines w:val="0"/>
        <w:shd w:val="clear" w:color="auto" w:fill="auto"/>
        <w:bidi w:val="0"/>
        <w:jc w:val="both"/>
        <w:spacing w:before="0" w:after="0" w:line="204" w:lineRule="exact"/>
        <w:ind w:left="840" w:right="1200" w:firstLine="320"/>
      </w:pPr>
      <w:r>
        <w:rPr>
          <w:lang w:val="es-ES" w:eastAsia="es-ES" w:bidi="es-ES"/>
          <w:w w:val="100"/>
          <w:spacing w:val="0"/>
          <w:color w:val="000000"/>
          <w:position w:val="0"/>
        </w:rPr>
        <w:t>En los juicios de instancia única, instancia y proceso se confun</w:t>
        <w:softHyphen/>
        <w:t>den; aun en los juicios de instancia múltiple, la instancia constituye todo el proceso si el vencido renuncia a interponer el recurso de ape</w:t>
        <w:softHyphen/>
        <w:t>lación.</w:t>
      </w:r>
    </w:p>
    <w:p>
      <w:pPr>
        <w:pStyle w:val="Style5"/>
        <w:framePr w:w="7380" w:h="4317" w:hRule="exact" w:wrap="none" w:vAnchor="page" w:hAnchor="page" w:x="331" w:y="2405"/>
        <w:widowControl w:val="0"/>
        <w:keepNext w:val="0"/>
        <w:keepLines w:val="0"/>
        <w:shd w:val="clear" w:color="auto" w:fill="auto"/>
        <w:bidi w:val="0"/>
        <w:jc w:val="both"/>
        <w:spacing w:before="0" w:after="0" w:line="204" w:lineRule="exact"/>
        <w:ind w:left="840" w:right="1200" w:firstLine="320"/>
      </w:pPr>
      <w:r>
        <w:rPr>
          <w:lang w:val="es-ES" w:eastAsia="es-ES" w:bidi="es-ES"/>
          <w:w w:val="100"/>
          <w:spacing w:val="0"/>
          <w:color w:val="000000"/>
          <w:position w:val="0"/>
        </w:rPr>
        <w:t>La instancia tiene, por su parte, una estructura particular. Esa estructura o composición difiere entre la primera y la segunda o ul</w:t>
        <w:softHyphen/>
        <w:t>teriores instancias. La primera se caracteriza por la amplitud del de</w:t>
        <w:softHyphen/>
        <w:t>bate y de recepción de los materiales de conocimiento. Las ulteriores, en grado de apelación, se circunscriben a lo requerido por la revisión de la sentencia apelada.</w:t>
      </w:r>
    </w:p>
    <w:p>
      <w:pPr>
        <w:pStyle w:val="Style5"/>
        <w:framePr w:w="7380" w:h="4317" w:hRule="exact" w:wrap="none" w:vAnchor="page" w:hAnchor="page" w:x="331" w:y="2405"/>
        <w:widowControl w:val="0"/>
        <w:keepNext w:val="0"/>
        <w:keepLines w:val="0"/>
        <w:shd w:val="clear" w:color="auto" w:fill="auto"/>
        <w:bidi w:val="0"/>
        <w:jc w:val="both"/>
        <w:spacing w:before="0" w:after="0" w:line="204" w:lineRule="exact"/>
        <w:ind w:left="840" w:right="1200" w:firstLine="320"/>
      </w:pPr>
      <w:r>
        <w:rPr>
          <w:lang w:val="es-ES" w:eastAsia="es-ES" w:bidi="es-ES"/>
          <w:w w:val="100"/>
          <w:spacing w:val="0"/>
          <w:color w:val="000000"/>
          <w:position w:val="0"/>
        </w:rPr>
        <w:t>Pero una y otra forma de instancia tienen elementos comunes que serán examinados a continuación: el impulso procesal, que es el que la conduce desde su promoción hasta su decisión; y las formas pro</w:t>
        <w:softHyphen/>
        <w:t>cesales, que se desarrollan con arreglo a principios reguladores no .sólo de las instancias, sino también del proceso mismo.</w:t>
      </w:r>
    </w:p>
    <w:p>
      <w:pPr>
        <w:pStyle w:val="Style24"/>
        <w:numPr>
          <w:ilvl w:val="0"/>
          <w:numId w:val="79"/>
        </w:numPr>
        <w:framePr w:w="7380" w:h="1244" w:hRule="exact" w:wrap="none" w:vAnchor="page" w:hAnchor="page" w:x="331" w:y="7061"/>
        <w:tabs>
          <w:tab w:leader="none" w:pos="1264" w:val="left"/>
        </w:tabs>
        <w:widowControl w:val="0"/>
        <w:keepNext w:val="0"/>
        <w:keepLines w:val="0"/>
        <w:shd w:val="clear" w:color="auto" w:fill="auto"/>
        <w:bidi w:val="0"/>
        <w:jc w:val="both"/>
        <w:spacing w:before="0" w:after="175" w:line="170" w:lineRule="exact"/>
        <w:ind w:left="840" w:right="0" w:firstLine="0"/>
      </w:pPr>
      <w:r>
        <w:rPr>
          <w:lang w:val="es-ES" w:eastAsia="es-ES" w:bidi="es-ES"/>
          <w:w w:val="100"/>
          <w:spacing w:val="0"/>
          <w:color w:val="000000"/>
          <w:position w:val="0"/>
        </w:rPr>
        <w:t>Unidad o pluralidad de instancias.</w:t>
      </w:r>
    </w:p>
    <w:p>
      <w:pPr>
        <w:pStyle w:val="Style5"/>
        <w:framePr w:w="7380" w:h="1244" w:hRule="exact" w:wrap="none" w:vAnchor="page" w:hAnchor="page" w:x="331" w:y="7061"/>
        <w:widowControl w:val="0"/>
        <w:keepNext w:val="0"/>
        <w:keepLines w:val="0"/>
        <w:shd w:val="clear" w:color="auto" w:fill="auto"/>
        <w:bidi w:val="0"/>
        <w:jc w:val="both"/>
        <w:spacing w:before="0" w:after="0" w:line="204" w:lineRule="exact"/>
        <w:ind w:left="840" w:right="1200" w:firstLine="320"/>
      </w:pPr>
      <w:r>
        <w:rPr>
          <w:lang w:val="es-ES" w:eastAsia="es-ES" w:bidi="es-ES"/>
          <w:w w:val="100"/>
          <w:spacing w:val="0"/>
          <w:color w:val="000000"/>
          <w:position w:val="0"/>
        </w:rPr>
        <w:t>Uno de los problemas de política procesal que durante más tiem</w:t>
        <w:softHyphen/>
        <w:t>po ha requerido la atención de los reformadores de la legislación de este campo del derecho, es el relativo a la unidad o pluralidad de las instancias en el proceso</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36"/>
        <w:framePr w:w="5416" w:h="1374" w:hRule="exact" w:wrap="none" w:vAnchor="page" w:hAnchor="page" w:x="1123" w:y="8631"/>
        <w:widowControl w:val="0"/>
        <w:keepNext w:val="0"/>
        <w:keepLines w:val="0"/>
        <w:shd w:val="clear" w:color="auto" w:fill="auto"/>
        <w:bidi w:val="0"/>
        <w:jc w:val="both"/>
        <w:spacing w:before="0" w:after="0" w:line="168" w:lineRule="exact"/>
        <w:ind w:left="820" w:right="1200" w:firstLine="340"/>
      </w:pPr>
      <w:r>
        <w:rPr>
          <w:rStyle w:val="CharStyle40"/>
          <w:vertAlign w:val="superscript"/>
          <w:i w:val="0"/>
          <w:iCs w:val="0"/>
        </w:rPr>
        <w:t>4</w:t>
      </w:r>
      <w:r>
        <w:rPr>
          <w:rStyle w:val="CharStyle40"/>
          <w:i w:val="0"/>
          <w:iCs w:val="0"/>
        </w:rPr>
        <w:t xml:space="preserve"> Cfr. entre la literatura más reciente: </w:t>
      </w:r>
      <w:r>
        <w:rPr>
          <w:rStyle w:val="CharStyle39"/>
          <w:i w:val="0"/>
          <w:iCs w:val="0"/>
        </w:rPr>
        <w:t xml:space="preserve">Carnelutti, </w:t>
      </w:r>
      <w:r>
        <w:rPr>
          <w:lang w:val="es-ES" w:eastAsia="es-ES" w:bidi="es-ES"/>
          <w:w w:val="100"/>
          <w:spacing w:val="0"/>
          <w:color w:val="000000"/>
          <w:position w:val="0"/>
        </w:rPr>
        <w:t>Impresione* sobre el Segundo Congreso de Derecho Procesal argentino,</w:t>
      </w:r>
      <w:r>
        <w:rPr>
          <w:rStyle w:val="CharStyle40"/>
          <w:i w:val="0"/>
          <w:iCs w:val="0"/>
        </w:rPr>
        <w:t xml:space="preserve"> en "La Ley", t. 51, p. 1126; </w:t>
      </w:r>
      <w:r>
        <w:rPr>
          <w:rStyle w:val="CharStyle39"/>
          <w:i w:val="0"/>
          <w:iCs w:val="0"/>
        </w:rPr>
        <w:t xml:space="preserve">Prieto Castro, </w:t>
      </w:r>
      <w:r>
        <w:rPr>
          <w:lang w:val="es-ES" w:eastAsia="es-ES" w:bidi="es-ES"/>
          <w:w w:val="100"/>
          <w:spacing w:val="0"/>
          <w:color w:val="000000"/>
          <w:position w:val="0"/>
        </w:rPr>
        <w:t>Comu</w:t>
        <w:softHyphen/>
        <w:t xml:space="preserve">nicación </w:t>
      </w:r>
      <w:r>
        <w:rPr>
          <w:lang w:val="it-IT" w:eastAsia="it-IT" w:bidi="it-IT"/>
          <w:w w:val="100"/>
          <w:spacing w:val="0"/>
          <w:color w:val="000000"/>
          <w:position w:val="0"/>
        </w:rPr>
        <w:t xml:space="preserve">al </w:t>
      </w:r>
      <w:r>
        <w:rPr>
          <w:lang w:val="es-ES" w:eastAsia="es-ES" w:bidi="es-ES"/>
          <w:w w:val="100"/>
          <w:spacing w:val="0"/>
          <w:color w:val="000000"/>
          <w:position w:val="0"/>
        </w:rPr>
        <w:t xml:space="preserve">II Congreso </w:t>
      </w:r>
      <w:r>
        <w:rPr>
          <w:lang w:val="it-IT" w:eastAsia="it-IT" w:bidi="it-IT"/>
          <w:w w:val="100"/>
          <w:spacing w:val="0"/>
          <w:color w:val="000000"/>
          <w:position w:val="0"/>
        </w:rPr>
        <w:t>de la Associazione fra gli studiosi del processo civile,</w:t>
      </w:r>
      <w:r>
        <w:rPr>
          <w:rStyle w:val="CharStyle40"/>
          <w:lang w:val="it-IT" w:eastAsia="it-IT" w:bidi="it-IT"/>
          <w:i w:val="0"/>
          <w:iCs w:val="0"/>
        </w:rPr>
        <w:t xml:space="preserve"> </w:t>
      </w:r>
      <w:r>
        <w:rPr>
          <w:rStyle w:val="CharStyle40"/>
          <w:i w:val="0"/>
          <w:iCs w:val="0"/>
        </w:rPr>
        <w:t xml:space="preserve">celebrado en </w:t>
      </w:r>
      <w:r>
        <w:rPr>
          <w:rStyle w:val="CharStyle40"/>
          <w:lang w:val="it-IT" w:eastAsia="it-IT" w:bidi="it-IT"/>
          <w:i w:val="0"/>
          <w:iCs w:val="0"/>
        </w:rPr>
        <w:t xml:space="preserve">Viena </w:t>
      </w:r>
      <w:r>
        <w:rPr>
          <w:rStyle w:val="CharStyle40"/>
          <w:i w:val="0"/>
          <w:iCs w:val="0"/>
        </w:rPr>
        <w:t xml:space="preserve">en </w:t>
      </w:r>
      <w:r>
        <w:rPr>
          <w:rStyle w:val="CharStyle40"/>
          <w:lang w:val="it-IT" w:eastAsia="it-IT" w:bidi="it-IT"/>
          <w:i w:val="0"/>
          <w:iCs w:val="0"/>
        </w:rPr>
        <w:t xml:space="preserve">1953; </w:t>
      </w:r>
      <w:r>
        <w:rPr>
          <w:rStyle w:val="CharStyle39"/>
          <w:lang w:val="it-IT" w:eastAsia="it-IT" w:bidi="it-IT"/>
          <w:i w:val="0"/>
          <w:iCs w:val="0"/>
        </w:rPr>
        <w:t xml:space="preserve">Pasini Costadoat. </w:t>
      </w:r>
      <w:r>
        <w:rPr>
          <w:lang w:val="es-ES" w:eastAsia="es-ES" w:bidi="es-ES"/>
          <w:w w:val="100"/>
          <w:spacing w:val="0"/>
          <w:color w:val="000000"/>
          <w:position w:val="0"/>
        </w:rPr>
        <w:t xml:space="preserve">Posibilidad </w:t>
      </w:r>
      <w:r>
        <w:rPr>
          <w:lang w:val="it-IT" w:eastAsia="it-IT" w:bidi="it-IT"/>
          <w:w w:val="100"/>
          <w:spacing w:val="0"/>
          <w:color w:val="000000"/>
          <w:position w:val="0"/>
        </w:rPr>
        <w:t xml:space="preserve">de </w:t>
      </w:r>
      <w:r>
        <w:rPr>
          <w:lang w:val="es-ES" w:eastAsia="es-ES" w:bidi="es-ES"/>
          <w:w w:val="100"/>
          <w:spacing w:val="0"/>
          <w:color w:val="000000"/>
          <w:position w:val="0"/>
        </w:rPr>
        <w:t xml:space="preserve">implantar </w:t>
      </w:r>
      <w:r>
        <w:rPr>
          <w:lang w:val="it-IT" w:eastAsia="it-IT" w:bidi="it-IT"/>
          <w:w w:val="100"/>
          <w:spacing w:val="0"/>
          <w:color w:val="000000"/>
          <w:position w:val="0"/>
        </w:rPr>
        <w:t xml:space="preserve">la </w:t>
      </w:r>
      <w:r>
        <w:rPr>
          <w:lang w:val="es-ES" w:eastAsia="es-ES" w:bidi="es-ES"/>
          <w:w w:val="100"/>
          <w:spacing w:val="0"/>
          <w:color w:val="000000"/>
          <w:position w:val="0"/>
        </w:rPr>
        <w:t>instancia única en el procedi</w:t>
        <w:softHyphen/>
        <w:t>miento civil y comercial de la Capital Federal,</w:t>
      </w:r>
      <w:r>
        <w:rPr>
          <w:rStyle w:val="CharStyle40"/>
          <w:i w:val="0"/>
          <w:iCs w:val="0"/>
        </w:rPr>
        <w:t xml:space="preserve"> Buenos Aires, 1946; </w:t>
      </w:r>
      <w:r>
        <w:rPr>
          <w:rStyle w:val="CharStyle39"/>
          <w:i w:val="0"/>
          <w:iCs w:val="0"/>
        </w:rPr>
        <w:t xml:space="preserve">Becuna, </w:t>
      </w:r>
      <w:r>
        <w:rPr>
          <w:lang w:val="es-ES" w:eastAsia="es-ES" w:bidi="es-ES"/>
          <w:w w:val="100"/>
          <w:spacing w:val="0"/>
          <w:color w:val="000000"/>
          <w:position w:val="0"/>
        </w:rPr>
        <w:t>Sobre la instancia única o doble en materia civil,</w:t>
      </w:r>
      <w:r>
        <w:rPr>
          <w:rStyle w:val="CharStyle40"/>
          <w:i w:val="0"/>
          <w:iCs w:val="0"/>
        </w:rPr>
        <w:t xml:space="preserve"> en "Rev. D. Privado", 1933, p. 67; </w:t>
      </w:r>
      <w:r>
        <w:rPr>
          <w:rStyle w:val="CharStyle39"/>
          <w:i w:val="0"/>
          <w:iCs w:val="0"/>
        </w:rPr>
        <w:t xml:space="preserve">Bellavitis, </w:t>
      </w:r>
      <w:r>
        <w:rPr>
          <w:lang w:val="it-IT" w:eastAsia="it-IT" w:bidi="it-IT"/>
          <w:w w:val="100"/>
          <w:spacing w:val="0"/>
          <w:color w:val="000000"/>
          <w:position w:val="0"/>
        </w:rPr>
        <w:t>Sul concetto del doppio grado di giurisdizione,</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"Rjv. D. P. A ", 1931, II, p. 3; </w:t>
      </w:r>
      <w:r>
        <w:rPr>
          <w:rStyle w:val="CharStyle39"/>
          <w:i w:val="0"/>
          <w:iCs w:val="0"/>
        </w:rPr>
        <w:t xml:space="preserve">Jotré, </w:t>
      </w:r>
      <w:r>
        <w:rPr>
          <w:lang w:val="es-ES" w:eastAsia="es-ES" w:bidi="es-ES"/>
          <w:w w:val="100"/>
          <w:spacing w:val="0"/>
          <w:color w:val="000000"/>
          <w:position w:val="0"/>
        </w:rPr>
        <w:t xml:space="preserve">Doctrina </w:t>
      </w:r>
      <w:r>
        <w:rPr>
          <w:lang w:val="it-IT" w:eastAsia="it-IT" w:bidi="it-IT"/>
          <w:w w:val="100"/>
          <w:spacing w:val="0"/>
          <w:color w:val="000000"/>
          <w:position w:val="0"/>
        </w:rPr>
        <w:t xml:space="preserve">de la doble </w:t>
      </w:r>
      <w:r>
        <w:rPr>
          <w:lang w:val="es-ES" w:eastAsia="es-ES" w:bidi="es-ES"/>
          <w:w w:val="100"/>
          <w:spacing w:val="0"/>
          <w:color w:val="000000"/>
          <w:position w:val="0"/>
        </w:rPr>
        <w:t>instancia,</w:t>
      </w:r>
      <w:r>
        <w:rPr>
          <w:rStyle w:val="CharStyle40"/>
          <w:i w:val="0"/>
          <w:iCs w:val="0"/>
        </w:rPr>
        <w:t xml:space="preserve"> en </w:t>
      </w:r>
      <w:r>
        <w:rPr>
          <w:rStyle w:val="CharStyle40"/>
          <w:lang w:val="it-IT" w:eastAsia="it-IT" w:bidi="it-IT"/>
          <w:i w:val="0"/>
          <w:iCs w:val="0"/>
        </w:rPr>
        <w:t xml:space="preserve">"J. </w:t>
      </w:r>
      <w:r>
        <w:rPr>
          <w:lang w:val="it-IT" w:eastAsia="it-IT" w:bidi="it-IT"/>
          <w:w w:val="100"/>
          <w:spacing w:val="0"/>
          <w:color w:val="000000"/>
          <w:position w:val="0"/>
        </w:rPr>
        <w:t>A.",</w:t>
      </w:r>
      <w:r>
        <w:rPr>
          <w:rStyle w:val="CharStyle40"/>
          <w:lang w:val="it-IT" w:eastAsia="it-IT" w:bidi="it-IT"/>
          <w:i w:val="0"/>
          <w:iCs w:val="0"/>
        </w:rPr>
        <w:t xml:space="preserve"> </w:t>
      </w:r>
      <w:r>
        <w:rPr>
          <w:rStyle w:val="CharStyle38"/>
          <w:lang w:val="it-IT" w:eastAsia="it-IT" w:bidi="it-IT"/>
          <w:i w:val="0"/>
          <w:iCs w:val="0"/>
        </w:rPr>
        <w:t xml:space="preserve">t. </w:t>
      </w:r>
      <w:r>
        <w:rPr>
          <w:rStyle w:val="CharStyle40"/>
          <w:lang w:val="it-IT" w:eastAsia="it-IT" w:bidi="it-IT"/>
          <w:i w:val="0"/>
          <w:iCs w:val="0"/>
        </w:rPr>
        <w:t xml:space="preserve">1, p. 131; </w:t>
      </w:r>
      <w:r>
        <w:rPr>
          <w:rStyle w:val="CharStyle39"/>
          <w:lang w:val="it-IT" w:eastAsia="it-IT" w:bidi="it-IT"/>
          <w:i w:val="0"/>
          <w:iCs w:val="0"/>
        </w:rPr>
        <w:t xml:space="preserve">Costa, </w:t>
      </w:r>
      <w:r>
        <w:rPr>
          <w:lang w:val="it-IT" w:eastAsia="it-IT" w:bidi="it-IT"/>
          <w:w w:val="100"/>
          <w:spacing w:val="0"/>
          <w:color w:val="000000"/>
          <w:position w:val="0"/>
        </w:rPr>
        <w:t xml:space="preserve">FI </w:t>
      </w:r>
      <w:r>
        <w:rPr>
          <w:lang w:val="es-ES" w:eastAsia="es-ES" w:bidi="es-ES"/>
          <w:w w:val="100"/>
          <w:spacing w:val="0"/>
          <w:color w:val="000000"/>
          <w:position w:val="0"/>
        </w:rPr>
        <w:t xml:space="preserve">recurso </w:t>
      </w:r>
      <w:r>
        <w:rPr>
          <w:lang w:val="it-IT" w:eastAsia="it-IT" w:bidi="it-IT"/>
          <w:w w:val="100"/>
          <w:spacing w:val="0"/>
          <w:color w:val="000000"/>
          <w:position w:val="0"/>
        </w:rPr>
        <w:t xml:space="preserve">de </w:t>
      </w:r>
      <w:r>
        <w:rPr>
          <w:lang w:val="es-ES" w:eastAsia="es-ES" w:bidi="es-ES"/>
          <w:w w:val="100"/>
          <w:spacing w:val="0"/>
          <w:color w:val="000000"/>
          <w:position w:val="0"/>
        </w:rPr>
        <w:t>apelación,</w:t>
      </w:r>
      <w:r>
        <w:rPr>
          <w:rStyle w:val="CharStyle40"/>
          <w:i w:val="0"/>
          <w:iCs w:val="0"/>
        </w:rPr>
        <w:t xml:space="preserve"> </w:t>
      </w:r>
      <w:r>
        <w:rPr>
          <w:rStyle w:val="CharStyle40"/>
          <w:lang w:val="it-IT" w:eastAsia="it-IT" w:bidi="it-IT"/>
          <w:i w:val="0"/>
          <w:iCs w:val="0"/>
        </w:rPr>
        <w:t>Buenos Aires, 1950.</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279" w:y="1285"/>
        <w:widowControl w:val="0"/>
        <w:keepNext w:val="0"/>
        <w:keepLines w:val="0"/>
        <w:shd w:val="clear" w:color="auto" w:fill="auto"/>
        <w:bidi w:val="0"/>
        <w:jc w:val="left"/>
        <w:spacing w:before="0" w:after="0" w:line="130" w:lineRule="exact"/>
        <w:ind w:left="0" w:right="0" w:firstLine="0"/>
      </w:pPr>
      <w:r>
        <w:rPr>
          <w:rStyle w:val="CharStyle265"/>
        </w:rPr>
        <w:t>La instancia</w:t>
      </w:r>
    </w:p>
    <w:p>
      <w:pPr>
        <w:pStyle w:val="Style107"/>
        <w:framePr w:wrap="none" w:vAnchor="page" w:hAnchor="page" w:x="6211" w:y="1285"/>
        <w:widowControl w:val="0"/>
        <w:keepNext w:val="0"/>
        <w:keepLines w:val="0"/>
        <w:shd w:val="clear" w:color="auto" w:fill="auto"/>
        <w:bidi w:val="0"/>
        <w:jc w:val="left"/>
        <w:spacing w:before="0" w:after="0" w:line="160" w:lineRule="exact"/>
        <w:ind w:left="0" w:right="0" w:firstLine="0"/>
      </w:pPr>
      <w:r>
        <w:rPr>
          <w:rStyle w:val="CharStyle278"/>
        </w:rPr>
        <w:t>141</w:t>
      </w:r>
    </w:p>
    <w:p>
      <w:pPr>
        <w:pStyle w:val="Style5"/>
        <w:framePr w:w="7380" w:h="7851" w:hRule="exact" w:wrap="none" w:vAnchor="page" w:hAnchor="page" w:x="331" w:y="1726"/>
        <w:widowControl w:val="0"/>
        <w:keepNext w:val="0"/>
        <w:keepLines w:val="0"/>
        <w:shd w:val="clear" w:color="auto" w:fill="auto"/>
        <w:bidi w:val="0"/>
        <w:jc w:val="both"/>
        <w:spacing w:before="0" w:after="0" w:line="204" w:lineRule="exact"/>
        <w:ind w:left="740" w:right="1260" w:firstLine="320"/>
      </w:pPr>
      <w:r>
        <w:rPr>
          <w:lang w:val="es-ES" w:eastAsia="es-ES" w:bidi="es-ES"/>
          <w:w w:val="100"/>
          <w:spacing w:val="0"/>
          <w:color w:val="000000"/>
          <w:position w:val="0"/>
        </w:rPr>
        <w:t>En el proceso primitivo no se concibe la pluralidad de instancias. Siendo el fallo una manifestación de la divinidad, no existe órgano superior a ella capaz de revocar sus decisiones. Pero a medida que el proceso va incorporándose al orden estatal, se va advirtiendo la con</w:t>
        <w:softHyphen/>
        <w:t>veniencia de poner a las partes a cubierto del error o la arbitrariedad del juez. Específicamente en los casos de justicia delegada del poder señorial o real, se reputa siempre que el rey o señor tienen el poder de decidir en último grado el caso decidido por sus delegados.</w:t>
      </w:r>
    </w:p>
    <w:p>
      <w:pPr>
        <w:pStyle w:val="Style5"/>
        <w:framePr w:w="7380" w:h="7851" w:hRule="exact" w:wrap="none" w:vAnchor="page" w:hAnchor="page" w:x="331" w:y="1726"/>
        <w:widowControl w:val="0"/>
        <w:keepNext w:val="0"/>
        <w:keepLines w:val="0"/>
        <w:shd w:val="clear" w:color="auto" w:fill="auto"/>
        <w:bidi w:val="0"/>
        <w:jc w:val="both"/>
        <w:spacing w:before="0" w:after="0" w:line="204" w:lineRule="exact"/>
        <w:ind w:left="740" w:right="1260" w:firstLine="320"/>
      </w:pPr>
      <w:r>
        <w:rPr>
          <w:lang w:val="es-ES" w:eastAsia="es-ES" w:bidi="es-ES"/>
          <w:w w:val="100"/>
          <w:spacing w:val="0"/>
          <w:color w:val="000000"/>
          <w:position w:val="0"/>
        </w:rPr>
        <w:t>En su etapa actual, el problema se plantea como un poder de revisión de parte de los órganos superiores de la jurisdicción. Pero entonces surge el planteamiento en estos términos: si en último térmi</w:t>
        <w:softHyphen/>
        <w:t>no, la sentencia del juez superior es la que ha de prevalecer, la prime</w:t>
        <w:softHyphen/>
        <w:t xml:space="preserve">ra sentencia es innecesaria y podría irse directamente, </w:t>
      </w:r>
      <w:r>
        <w:rPr>
          <w:rStyle w:val="CharStyle23"/>
        </w:rPr>
        <w:t>omisso medio,</w:t>
      </w:r>
      <w:r>
        <w:rPr>
          <w:lang w:val="es-ES" w:eastAsia="es-ES" w:bidi="es-ES"/>
          <w:w w:val="100"/>
          <w:spacing w:val="0"/>
          <w:color w:val="000000"/>
          <w:position w:val="0"/>
        </w:rPr>
        <w:t xml:space="preserve"> a la sentencia definitiva.</w:t>
      </w:r>
    </w:p>
    <w:p>
      <w:pPr>
        <w:pStyle w:val="Style5"/>
        <w:framePr w:w="7380" w:h="7851" w:hRule="exact" w:wrap="none" w:vAnchor="page" w:hAnchor="page" w:x="331" w:y="1726"/>
        <w:widowControl w:val="0"/>
        <w:keepNext w:val="0"/>
        <w:keepLines w:val="0"/>
        <w:shd w:val="clear" w:color="auto" w:fill="auto"/>
        <w:bidi w:val="0"/>
        <w:jc w:val="both"/>
        <w:spacing w:before="0" w:after="0" w:line="204" w:lineRule="exact"/>
        <w:ind w:left="740" w:right="1260" w:firstLine="320"/>
      </w:pPr>
      <w:r>
        <w:rPr>
          <w:lang w:val="es-ES" w:eastAsia="es-ES" w:bidi="es-ES"/>
          <w:w w:val="100"/>
          <w:spacing w:val="0"/>
          <w:color w:val="000000"/>
          <w:position w:val="0"/>
        </w:rPr>
        <w:t>Sin embargo, el problema, que continúa siendo objeto de debates, es más complejo de lo que parece en ese planteamiento. La primera instancia debe ser siempre destinada a recoger las exposiciones de las partes y los materiales de prueba requeridos por la decisión. La ten</w:t>
        <w:softHyphen/>
        <w:t>dencia actual es a confiar a un juez unipersonal la tarea de recoger esos materiales. Un cuerpo colegiado es, por su propia composición, menos apto para realizar ese cometido. Pero en cambio, el juez unipersonal ofrece menos garantías en la decisión; y de aquí surge la necesidad de no dar a ese órgano unipersonal, los plenos poderes de decisión, única e irrevocable, sobre la conducción del procedimiento o la decisión del asunto.</w:t>
      </w:r>
    </w:p>
    <w:p>
      <w:pPr>
        <w:pStyle w:val="Style5"/>
        <w:framePr w:w="7380" w:h="7851" w:hRule="exact" w:wrap="none" w:vAnchor="page" w:hAnchor="page" w:x="331" w:y="1726"/>
        <w:widowControl w:val="0"/>
        <w:keepNext w:val="0"/>
        <w:keepLines w:val="0"/>
        <w:shd w:val="clear" w:color="auto" w:fill="auto"/>
        <w:bidi w:val="0"/>
        <w:jc w:val="left"/>
        <w:spacing w:before="0" w:after="0" w:line="204" w:lineRule="exact"/>
        <w:ind w:left="640" w:right="1260" w:firstLine="420"/>
      </w:pPr>
      <w:r>
        <w:rPr>
          <w:lang w:val="es-ES" w:eastAsia="es-ES" w:bidi="es-ES"/>
          <w:w w:val="100"/>
          <w:spacing w:val="0"/>
          <w:color w:val="000000"/>
          <w:position w:val="0"/>
        </w:rPr>
        <w:t>La segunda instancia constituye siempre una garantía para el justiciable. En todo caso constituye un predominio de la razón sobre la autoridad. Lo que la técnica legislativa procesal debe asegurar es que el proceso de revisión en segunda instancia se realice con el menor ■ dispendio posible de energías. A ello tiende la solución de reducir los límites de la apelación a la revisión necesaria de los materiales acu</w:t>
        <w:softHyphen/>
        <w:t>mulados en la primera instancia, tal como surge de la solución tradi</w:t>
        <w:softHyphen/>
        <w:t>cional española, distinta en ello a las europeas del siglo XIX, según se verá en oportunidad</w:t>
      </w:r>
      <w:r>
        <w:rPr>
          <w:lang w:val="es-ES" w:eastAsia="es-ES" w:bidi="es-ES"/>
          <w:vertAlign w:val="superscript"/>
          <w:w w:val="100"/>
          <w:spacing w:val="0"/>
          <w:color w:val="000000"/>
          <w:position w:val="0"/>
        </w:rPr>
        <w:t>5</w:t>
      </w:r>
      <w:r>
        <w:rPr>
          <w:lang w:val="es-ES" w:eastAsia="es-ES" w:bidi="es-ES"/>
          <w:w w:val="100"/>
          <w:spacing w:val="0"/>
          <w:color w:val="000000"/>
          <w:position w:val="0"/>
        </w:rPr>
        <w:t>.</w:t>
      </w:r>
    </w:p>
    <w:p>
      <w:pPr>
        <w:pStyle w:val="Style5"/>
        <w:framePr w:w="7380" w:h="7851" w:hRule="exact" w:wrap="none" w:vAnchor="page" w:hAnchor="page" w:x="331" w:y="1726"/>
        <w:widowControl w:val="0"/>
        <w:keepNext w:val="0"/>
        <w:keepLines w:val="0"/>
        <w:shd w:val="clear" w:color="auto" w:fill="auto"/>
        <w:bidi w:val="0"/>
        <w:jc w:val="both"/>
        <w:spacing w:before="0" w:after="0" w:line="204" w:lineRule="exact"/>
        <w:ind w:left="740" w:right="1260" w:firstLine="320"/>
      </w:pPr>
      <w:r>
        <w:rPr>
          <w:lang w:val="es-ES" w:eastAsia="es-ES" w:bidi="es-ES"/>
          <w:w w:val="100"/>
          <w:spacing w:val="0"/>
          <w:color w:val="000000"/>
          <w:position w:val="0"/>
        </w:rPr>
        <w:t>Este tema, cuya índole escapa a los propósitos de este libro, pero cuya mención por lo menos no puede ser omitida, se plantea al legislador como un dilema entre el principio de economía procesal y el de justicia en la decisión: ni tanta economía que la justicia sufra</w:t>
      </w:r>
    </w:p>
    <w:p>
      <w:pPr>
        <w:pStyle w:val="Style389"/>
        <w:framePr w:w="5532" w:h="184" w:hRule="exact" w:wrap="none" w:vAnchor="page" w:hAnchor="page" w:x="971" w:y="9905"/>
        <w:widowControl w:val="0"/>
        <w:keepNext w:val="0"/>
        <w:keepLines w:val="0"/>
        <w:shd w:val="clear" w:color="auto" w:fill="auto"/>
        <w:bidi w:val="0"/>
        <w:jc w:val="left"/>
        <w:spacing w:before="0" w:after="0" w:line="140" w:lineRule="exact"/>
        <w:ind w:left="1020" w:right="0" w:firstLine="0"/>
      </w:pPr>
      <w:r>
        <w:rPr>
          <w:lang w:val="es-ES" w:eastAsia="es-ES" w:bidi="es-ES"/>
          <w:vertAlign w:val="superscript"/>
          <w:w w:val="100"/>
          <w:color w:val="000000"/>
          <w:position w:val="0"/>
        </w:rPr>
        <w:t>5</w:t>
      </w:r>
      <w:r>
        <w:rPr>
          <w:lang w:val="es-ES" w:eastAsia="es-ES" w:bidi="es-ES"/>
          <w:w w:val="100"/>
          <w:color w:val="000000"/>
          <w:position w:val="0"/>
        </w:rPr>
        <w:t xml:space="preserve"> </w:t>
      </w:r>
      <w:r>
        <w:rPr>
          <w:rStyle w:val="CharStyle391"/>
        </w:rPr>
        <w:t>Infra,</w:t>
      </w:r>
      <w:r>
        <w:rPr>
          <w:lang w:val="es-ES" w:eastAsia="es-ES" w:bidi="es-ES"/>
          <w:w w:val="100"/>
          <w:color w:val="000000"/>
          <w:position w:val="0"/>
        </w:rPr>
        <w:t xml:space="preserve"> n° 219.</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69"/>
        <w:framePr w:wrap="none" w:vAnchor="page" w:hAnchor="page" w:x="1083" w:y="114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142</w:t>
      </w:r>
    </w:p>
    <w:p>
      <w:pPr>
        <w:pStyle w:val="Style122"/>
        <w:framePr w:wrap="none" w:vAnchor="page" w:hAnchor="page" w:x="2163" w:y="113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7380" w:h="478" w:hRule="exact" w:wrap="none" w:vAnchor="page" w:hAnchor="page" w:x="331" w:y="1569"/>
        <w:widowControl w:val="0"/>
        <w:keepNext w:val="0"/>
        <w:keepLines w:val="0"/>
        <w:shd w:val="clear" w:color="auto" w:fill="auto"/>
        <w:bidi w:val="0"/>
        <w:jc w:val="left"/>
        <w:spacing w:before="0" w:after="0" w:line="208" w:lineRule="exact"/>
        <w:ind w:left="760" w:right="1260" w:firstLine="0"/>
      </w:pPr>
      <w:r>
        <w:rPr>
          <w:lang w:val="es-ES" w:eastAsia="es-ES" w:bidi="es-ES"/>
          <w:w w:val="100"/>
          <w:spacing w:val="0"/>
          <w:color w:val="000000"/>
          <w:position w:val="0"/>
        </w:rPr>
        <w:t>quebranto, ni tanta discusión que prolongue indefinidamente el día de la justicia.</w:t>
      </w:r>
    </w:p>
    <w:p>
      <w:pPr>
        <w:pStyle w:val="Style5"/>
        <w:framePr w:w="7380" w:h="7002" w:hRule="exact" w:wrap="none" w:vAnchor="page" w:hAnchor="page" w:x="331" w:y="2295"/>
        <w:widowControl w:val="0"/>
        <w:keepNext w:val="0"/>
        <w:keepLines w:val="0"/>
        <w:shd w:val="clear" w:color="auto" w:fill="auto"/>
        <w:bidi w:val="0"/>
        <w:jc w:val="left"/>
        <w:spacing w:before="0" w:after="0" w:line="420" w:lineRule="exact"/>
        <w:ind w:left="1540" w:right="0" w:firstLine="0"/>
      </w:pPr>
      <w:r>
        <w:rPr>
          <w:lang w:val="es-ES" w:eastAsia="es-ES" w:bidi="es-ES"/>
          <w:w w:val="100"/>
          <w:spacing w:val="0"/>
          <w:color w:val="000000"/>
          <w:position w:val="0"/>
        </w:rPr>
        <w:t>§ 2. DESENVOLVIMIENTO DE LA INSTANCIA</w:t>
      </w:r>
    </w:p>
    <w:p>
      <w:pPr>
        <w:pStyle w:val="Style24"/>
        <w:numPr>
          <w:ilvl w:val="0"/>
          <w:numId w:val="79"/>
        </w:numPr>
        <w:framePr w:w="7380" w:h="7002" w:hRule="exact" w:wrap="none" w:vAnchor="page" w:hAnchor="page" w:x="331" w:y="2295"/>
        <w:tabs>
          <w:tab w:leader="none" w:pos="1184" w:val="left"/>
        </w:tabs>
        <w:widowControl w:val="0"/>
        <w:keepNext w:val="0"/>
        <w:keepLines w:val="0"/>
        <w:shd w:val="clear" w:color="auto" w:fill="auto"/>
        <w:bidi w:val="0"/>
        <w:jc w:val="both"/>
        <w:spacing w:before="0" w:after="0" w:line="420" w:lineRule="exact"/>
        <w:ind w:left="760" w:right="0" w:firstLine="0"/>
      </w:pPr>
      <w:r>
        <w:rPr>
          <w:lang w:val="es-ES" w:eastAsia="es-ES" w:bidi="es-ES"/>
          <w:w w:val="100"/>
          <w:spacing w:val="0"/>
          <w:color w:val="000000"/>
          <w:position w:val="0"/>
        </w:rPr>
        <w:t>El impulso procesal.</w:t>
      </w:r>
    </w:p>
    <w:p>
      <w:pPr>
        <w:pStyle w:val="Style5"/>
        <w:framePr w:w="7380" w:h="7002" w:hRule="exact" w:wrap="none" w:vAnchor="page" w:hAnchor="page" w:x="331" w:y="2295"/>
        <w:widowControl w:val="0"/>
        <w:keepNext w:val="0"/>
        <w:keepLines w:val="0"/>
        <w:shd w:val="clear" w:color="auto" w:fill="auto"/>
        <w:bidi w:val="0"/>
        <w:jc w:val="both"/>
        <w:spacing w:before="0" w:after="0" w:line="208" w:lineRule="exact"/>
        <w:ind w:left="760" w:right="1260" w:firstLine="320"/>
      </w:pPr>
      <w:r>
        <w:rPr>
          <w:lang w:val="es-ES" w:eastAsia="es-ES" w:bidi="es-ES"/>
          <w:w w:val="100"/>
          <w:spacing w:val="0"/>
          <w:color w:val="000000"/>
          <w:position w:val="0"/>
        </w:rPr>
        <w:t>Se denomina impulso procesal al fenómeno por virtud del cual se asegura la continuidad de los actos procesales y su dirección hacia el fallo definitivo.</w:t>
      </w:r>
    </w:p>
    <w:p>
      <w:pPr>
        <w:pStyle w:val="Style5"/>
        <w:framePr w:w="7380" w:h="7002" w:hRule="exact" w:wrap="none" w:vAnchor="page" w:hAnchor="page" w:x="331" w:y="2295"/>
        <w:widowControl w:val="0"/>
        <w:keepNext w:val="0"/>
        <w:keepLines w:val="0"/>
        <w:shd w:val="clear" w:color="auto" w:fill="auto"/>
        <w:bidi w:val="0"/>
        <w:jc w:val="both"/>
        <w:spacing w:before="0" w:after="0" w:line="208" w:lineRule="exact"/>
        <w:ind w:left="760" w:right="1260" w:firstLine="320"/>
      </w:pPr>
      <w:r>
        <w:rPr>
          <w:lang w:val="es-ES" w:eastAsia="es-ES" w:bidi="es-ES"/>
          <w:w w:val="100"/>
          <w:spacing w:val="0"/>
          <w:color w:val="000000"/>
          <w:position w:val="0"/>
        </w:rPr>
        <w:t xml:space="preserve">En el léxico jurídico francés se utiliza el concepto </w:t>
      </w:r>
      <w:r>
        <w:rPr>
          <w:rStyle w:val="CharStyle23"/>
        </w:rPr>
        <w:t xml:space="preserve">remonter le proc'es, </w:t>
      </w:r>
      <w:r>
        <w:rPr>
          <w:lang w:val="es-ES" w:eastAsia="es-ES" w:bidi="es-ES"/>
          <w:w w:val="100"/>
          <w:spacing w:val="0"/>
          <w:color w:val="000000"/>
          <w:position w:val="0"/>
        </w:rPr>
        <w:t>en el sentido que corresponde al lenguaje castellano de dar cuerda a una maquinaria para asegurar su impulso y funcionamiento conti</w:t>
        <w:softHyphen/>
        <w:t>nuado. El principio de impulso consiste, pues, en asegurar la conti</w:t>
        <w:softHyphen/>
        <w:t>nuidad del proceso.</w:t>
      </w:r>
    </w:p>
    <w:p>
      <w:pPr>
        <w:pStyle w:val="Style5"/>
        <w:framePr w:w="7380" w:h="7002" w:hRule="exact" w:wrap="none" w:vAnchor="page" w:hAnchor="page" w:x="331" w:y="2295"/>
        <w:widowControl w:val="0"/>
        <w:keepNext w:val="0"/>
        <w:keepLines w:val="0"/>
        <w:shd w:val="clear" w:color="auto" w:fill="auto"/>
        <w:bidi w:val="0"/>
        <w:jc w:val="both"/>
        <w:spacing w:before="0" w:after="0" w:line="208" w:lineRule="exact"/>
        <w:ind w:left="760" w:right="1260" w:firstLine="320"/>
      </w:pPr>
      <w:r>
        <w:rPr>
          <w:lang w:val="es-ES" w:eastAsia="es-ES" w:bidi="es-ES"/>
          <w:w w:val="100"/>
          <w:spacing w:val="0"/>
          <w:color w:val="000000"/>
          <w:position w:val="0"/>
        </w:rPr>
        <w:t>El impulso procesal se obtiene mediante ima serie de situaciones jurídicas que unas veces afectan a las partes y otras al tribunal.</w:t>
      </w:r>
    </w:p>
    <w:p>
      <w:pPr>
        <w:pStyle w:val="Style5"/>
        <w:framePr w:w="7380" w:h="7002" w:hRule="exact" w:wrap="none" w:vAnchor="page" w:hAnchor="page" w:x="331" w:y="2295"/>
        <w:widowControl w:val="0"/>
        <w:keepNext w:val="0"/>
        <w:keepLines w:val="0"/>
        <w:shd w:val="clear" w:color="auto" w:fill="auto"/>
        <w:bidi w:val="0"/>
        <w:jc w:val="both"/>
        <w:spacing w:before="0" w:after="0" w:line="208" w:lineRule="exact"/>
        <w:ind w:left="760" w:right="1260" w:firstLine="320"/>
      </w:pPr>
      <w:r>
        <w:rPr>
          <w:lang w:val="es-ES" w:eastAsia="es-ES" w:bidi="es-ES"/>
          <w:w w:val="100"/>
          <w:spacing w:val="0"/>
          <w:color w:val="000000"/>
          <w:position w:val="0"/>
        </w:rPr>
        <w:t>Las partes están gravadas frecuentemente con cargas procesales, que son situaciones jurídicas que conminan al litigante a realizar determinados actos, bajo amenaza de continuar adelante prescindien</w:t>
        <w:softHyphen/>
        <w:t>do de él. El tribunal coopera al desenvolvimiento del juicio señalando, por propia decisión y dentro de los términos de la ley, plazos para realizar los actos procesales. La estructura misma del juicio contribu</w:t>
        <w:softHyphen/>
        <w:t>ye, por su lado, a que, agotados los plazos que se conceden para realizar los actos, se considere caducada la posibilidad de realizarlos (preclusión)</w:t>
      </w:r>
      <w:r>
        <w:rPr>
          <w:lang w:val="es-ES" w:eastAsia="es-ES" w:bidi="es-ES"/>
          <w:vertAlign w:val="superscript"/>
          <w:w w:val="100"/>
          <w:spacing w:val="0"/>
          <w:color w:val="000000"/>
          <w:position w:val="0"/>
        </w:rPr>
        <w:t>6</w:t>
      </w:r>
      <w:r>
        <w:rPr>
          <w:lang w:val="es-ES" w:eastAsia="es-ES" w:bidi="es-ES"/>
          <w:w w:val="100"/>
          <w:spacing w:val="0"/>
          <w:color w:val="000000"/>
          <w:position w:val="0"/>
        </w:rPr>
        <w:t>, pasándose a los actos subsiguientes.</w:t>
      </w:r>
    </w:p>
    <w:p>
      <w:pPr>
        <w:pStyle w:val="Style5"/>
        <w:framePr w:w="7380" w:h="7002" w:hRule="exact" w:wrap="none" w:vAnchor="page" w:hAnchor="page" w:x="331" w:y="2295"/>
        <w:widowControl w:val="0"/>
        <w:keepNext w:val="0"/>
        <w:keepLines w:val="0"/>
        <w:shd w:val="clear" w:color="auto" w:fill="auto"/>
        <w:bidi w:val="0"/>
        <w:jc w:val="both"/>
        <w:spacing w:before="0" w:after="0" w:line="208" w:lineRule="exact"/>
        <w:ind w:left="760" w:right="1260" w:firstLine="320"/>
      </w:pPr>
      <w:r>
        <w:rPr>
          <w:lang w:val="es-ES" w:eastAsia="es-ES" w:bidi="es-ES"/>
          <w:w w:val="100"/>
          <w:spacing w:val="0"/>
          <w:color w:val="000000"/>
          <w:position w:val="0"/>
        </w:rPr>
        <w:t>El conjunto de estas situaciones asegura el impulso procesal de tal manera, que es el propio interés de las partes el que les mueve a realizar los actos dentro del término que se les señala. El juicio mar</w:t>
        <w:softHyphen/>
        <w:t>cha, así, incesantemente, impulsado por las partes o por el tribunal hacia su destino, sin detenerse, salvo por acuerdo expreso o tácito de parte, sin regresar jamás.</w:t>
      </w:r>
    </w:p>
    <w:p>
      <w:pPr>
        <w:pStyle w:val="Style5"/>
        <w:framePr w:w="7380" w:h="7002" w:hRule="exact" w:wrap="none" w:vAnchor="page" w:hAnchor="page" w:x="331" w:y="2295"/>
        <w:widowControl w:val="0"/>
        <w:keepNext w:val="0"/>
        <w:keepLines w:val="0"/>
        <w:shd w:val="clear" w:color="auto" w:fill="auto"/>
        <w:bidi w:val="0"/>
        <w:jc w:val="both"/>
        <w:spacing w:before="0" w:after="0" w:line="208" w:lineRule="exact"/>
        <w:ind w:left="760" w:right="1260" w:firstLine="320"/>
      </w:pPr>
      <w:r>
        <w:rPr>
          <w:lang w:val="es-ES" w:eastAsia="es-ES" w:bidi="es-ES"/>
          <w:w w:val="100"/>
          <w:spacing w:val="0"/>
          <w:color w:val="000000"/>
          <w:position w:val="0"/>
        </w:rPr>
        <w:t>Para que la preclusión se produzca, es menester que se haya con</w:t>
        <w:softHyphen/>
        <w:t>sumido íntegramente el plazo dado por la ley para la realización del acto pendiente</w:t>
      </w:r>
      <w:r>
        <w:rPr>
          <w:lang w:val="es-ES" w:eastAsia="es-ES" w:bidi="es-ES"/>
          <w:vertAlign w:val="superscript"/>
          <w:w w:val="100"/>
          <w:spacing w:val="0"/>
          <w:color w:val="000000"/>
          <w:position w:val="0"/>
        </w:rPr>
        <w:t>7</w:t>
      </w:r>
      <w:r>
        <w:rPr>
          <w:lang w:val="es-ES" w:eastAsia="es-ES" w:bidi="es-ES"/>
          <w:w w:val="100"/>
          <w:spacing w:val="0"/>
          <w:color w:val="000000"/>
          <w:position w:val="0"/>
        </w:rPr>
        <w:t>.</w:t>
      </w:r>
    </w:p>
    <w:p>
      <w:pPr>
        <w:pStyle w:val="Style31"/>
        <w:framePr w:w="1448" w:h="176" w:hRule="exact" w:wrap="none" w:vAnchor="page" w:hAnchor="page" w:x="1379" w:y="9603"/>
        <w:tabs>
          <w:tab w:leader="none" w:pos="1224" w:val="left"/>
        </w:tabs>
        <w:widowControl w:val="0"/>
        <w:keepNext w:val="0"/>
        <w:keepLines w:val="0"/>
        <w:shd w:val="clear" w:color="auto" w:fill="auto"/>
        <w:bidi w:val="0"/>
        <w:spacing w:before="0" w:after="0" w:line="140" w:lineRule="exact"/>
        <w:ind w:left="1080" w:right="0" w:firstLine="0"/>
      </w:pPr>
      <w:r>
        <w:rPr>
          <w:lang w:val="es-ES" w:eastAsia="es-ES" w:bidi="es-ES"/>
          <w:vertAlign w:val="superscript"/>
          <w:w w:val="100"/>
          <w:spacing w:val="0"/>
          <w:color w:val="000000"/>
          <w:position w:val="0"/>
        </w:rPr>
        <w:t>6</w:t>
      </w:r>
      <w:r>
        <w:rPr>
          <w:lang w:val="es-ES" w:eastAsia="es-ES" w:bidi="es-ES"/>
          <w:w w:val="100"/>
          <w:spacing w:val="0"/>
          <w:color w:val="000000"/>
          <w:position w:val="0"/>
        </w:rPr>
        <w:tab/>
      </w:r>
      <w:r>
        <w:rPr>
          <w:rStyle w:val="CharStyle35"/>
          <w:lang w:val="en-US" w:eastAsia="en-US" w:bidi="en-US"/>
        </w:rPr>
        <w:t>Infra,</w:t>
      </w:r>
      <w:r>
        <w:rPr>
          <w:lang w:val="en-US" w:eastAsia="en-US" w:bidi="en-US"/>
          <w:w w:val="100"/>
          <w:spacing w:val="0"/>
          <w:color w:val="000000"/>
          <w:position w:val="0"/>
        </w:rPr>
        <w:t xml:space="preserve"> </w:t>
      </w:r>
      <w:r>
        <w:rPr>
          <w:lang w:val="es-ES" w:eastAsia="es-ES" w:bidi="es-ES"/>
          <w:w w:val="100"/>
          <w:spacing w:val="0"/>
          <w:color w:val="000000"/>
          <w:position w:val="0"/>
        </w:rPr>
        <w:t>n° 121.</w:t>
      </w:r>
    </w:p>
    <w:p>
      <w:pPr>
        <w:pStyle w:val="Style36"/>
        <w:framePr w:w="1448" w:h="180" w:hRule="exact" w:wrap="none" w:vAnchor="page" w:hAnchor="page" w:x="1379" w:y="9799"/>
        <w:tabs>
          <w:tab w:leader="none" w:pos="1224" w:val="left"/>
        </w:tabs>
        <w:widowControl w:val="0"/>
        <w:keepNext w:val="0"/>
        <w:keepLines w:val="0"/>
        <w:shd w:val="clear" w:color="auto" w:fill="auto"/>
        <w:bidi w:val="0"/>
        <w:jc w:val="both"/>
        <w:spacing w:before="0" w:after="0" w:line="140" w:lineRule="exact"/>
        <w:ind w:left="1080" w:right="0" w:firstLine="0"/>
      </w:pPr>
      <w:r>
        <w:rPr>
          <w:rStyle w:val="CharStyle40"/>
          <w:vertAlign w:val="superscript"/>
          <w:i w:val="0"/>
          <w:iCs w:val="0"/>
        </w:rPr>
        <w:t>7</w:t>
      </w:r>
      <w:r>
        <w:rPr>
          <w:rStyle w:val="CharStyle40"/>
          <w:i w:val="0"/>
          <w:iCs w:val="0"/>
        </w:rPr>
        <w:tab/>
      </w:r>
      <w:r>
        <w:rPr>
          <w:lang w:val="en-US" w:eastAsia="en-US" w:bidi="en-US"/>
          <w:w w:val="100"/>
          <w:spacing w:val="0"/>
          <w:color w:val="000000"/>
          <w:position w:val="0"/>
        </w:rPr>
        <w:t>Infra,</w:t>
      </w:r>
      <w:r>
        <w:rPr>
          <w:rStyle w:val="CharStyle40"/>
          <w:lang w:val="en-US" w:eastAsia="en-US" w:bidi="en-US"/>
          <w:i w:val="0"/>
          <w:iCs w:val="0"/>
        </w:rPr>
        <w:t xml:space="preserve"> </w:t>
      </w:r>
      <w:r>
        <w:rPr>
          <w:rStyle w:val="CharStyle40"/>
          <w:i w:val="0"/>
          <w:iCs w:val="0"/>
        </w:rPr>
        <w:t xml:space="preserve">n° 121, </w:t>
      </w:r>
      <w:r>
        <w:rPr>
          <w:lang w:val="en-US" w:eastAsia="en-US" w:bidi="en-US"/>
          <w:w w:val="100"/>
          <w:spacing w:val="0"/>
          <w:color w:val="000000"/>
          <w:position w:val="0"/>
        </w:rPr>
        <w:t xml:space="preserve">in </w:t>
      </w:r>
      <w:r>
        <w:rPr>
          <w:lang w:val="es-ES" w:eastAsia="es-ES" w:bidi="es-ES"/>
          <w:w w:val="100"/>
          <w:spacing w:val="0"/>
          <w:color w:val="000000"/>
          <w:position w:val="0"/>
        </w:rPr>
        <w:t>fine.</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421" w:y="1307"/>
        <w:widowControl w:val="0"/>
        <w:keepNext w:val="0"/>
        <w:keepLines w:val="0"/>
        <w:shd w:val="clear" w:color="auto" w:fill="auto"/>
        <w:bidi w:val="0"/>
        <w:jc w:val="left"/>
        <w:spacing w:before="0" w:after="0" w:line="160" w:lineRule="exact"/>
        <w:ind w:left="0" w:right="0" w:firstLine="0"/>
      </w:pPr>
      <w:r>
        <w:rPr>
          <w:rStyle w:val="CharStyle309"/>
        </w:rPr>
        <w:t xml:space="preserve">La </w:t>
      </w:r>
      <w:r>
        <w:rPr>
          <w:rStyle w:val="CharStyle265"/>
        </w:rPr>
        <w:t>instancia</w:t>
      </w:r>
    </w:p>
    <w:p>
      <w:pPr>
        <w:pStyle w:val="Style69"/>
        <w:framePr w:wrap="none" w:vAnchor="page" w:hAnchor="page" w:x="6365" w:y="1315"/>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143</w:t>
      </w:r>
    </w:p>
    <w:p>
      <w:pPr>
        <w:pStyle w:val="Style5"/>
        <w:framePr w:w="5552" w:h="1068" w:hRule="exact" w:wrap="none" w:vAnchor="page" w:hAnchor="page" w:x="1097" w:y="1747"/>
        <w:widowControl w:val="0"/>
        <w:keepNext w:val="0"/>
        <w:keepLines w:val="0"/>
        <w:shd w:val="clear" w:color="auto" w:fill="auto"/>
        <w:bidi w:val="0"/>
        <w:jc w:val="both"/>
        <w:spacing w:before="0" w:after="0" w:line="200" w:lineRule="exact"/>
        <w:ind w:left="0" w:right="0" w:firstLine="420"/>
      </w:pPr>
      <w:r>
        <w:rPr>
          <w:lang w:val="es-ES" w:eastAsia="es-ES" w:bidi="es-ES"/>
          <w:w w:val="100"/>
          <w:spacing w:val="0"/>
          <w:color w:val="000000"/>
          <w:position w:val="0"/>
        </w:rPr>
        <w:t>Pero a su vez, para que el plazo deba tenerse por extinguido, debe examinarse previamente su propia naturaleza.</w:t>
      </w:r>
    </w:p>
    <w:p>
      <w:pPr>
        <w:pStyle w:val="Style5"/>
        <w:framePr w:w="5552" w:h="1068" w:hRule="exact" w:wrap="none" w:vAnchor="page" w:hAnchor="page" w:x="1097" w:y="1747"/>
        <w:widowControl w:val="0"/>
        <w:keepNext w:val="0"/>
        <w:keepLines w:val="0"/>
        <w:shd w:val="clear" w:color="auto" w:fill="auto"/>
        <w:bidi w:val="0"/>
        <w:jc w:val="both"/>
        <w:spacing w:before="0" w:after="0" w:line="200" w:lineRule="exact"/>
        <w:ind w:left="0" w:right="0" w:firstLine="420"/>
      </w:pPr>
      <w:r>
        <w:rPr>
          <w:lang w:val="es-ES" w:eastAsia="es-ES" w:bidi="es-ES"/>
          <w:w w:val="100"/>
          <w:spacing w:val="0"/>
          <w:color w:val="000000"/>
          <w:position w:val="0"/>
        </w:rPr>
        <w:t>De esta circunstancia deriva la necesidad de examinar la natura</w:t>
        <w:softHyphen/>
        <w:t>leza, caracteres y eficacia de los plazos procesales, tema éste que pa</w:t>
        <w:softHyphen/>
        <w:t>samos a exponer a continuación.</w:t>
      </w:r>
    </w:p>
    <w:p>
      <w:pPr>
        <w:pStyle w:val="Style24"/>
        <w:numPr>
          <w:ilvl w:val="0"/>
          <w:numId w:val="79"/>
        </w:numPr>
        <w:framePr w:w="5552" w:h="3316" w:hRule="exact" w:wrap="none" w:vAnchor="page" w:hAnchor="page" w:x="1097" w:y="3195"/>
        <w:tabs>
          <w:tab w:leader="none" w:pos="424" w:val="left"/>
        </w:tabs>
        <w:widowControl w:val="0"/>
        <w:keepNext w:val="0"/>
        <w:keepLines w:val="0"/>
        <w:shd w:val="clear" w:color="auto" w:fill="auto"/>
        <w:bidi w:val="0"/>
        <w:jc w:val="both"/>
        <w:spacing w:before="0" w:after="183" w:line="170" w:lineRule="exact"/>
        <w:ind w:left="0" w:right="0" w:firstLine="0"/>
      </w:pPr>
      <w:r>
        <w:rPr>
          <w:lang w:val="es-ES" w:eastAsia="es-ES" w:bidi="es-ES"/>
          <w:w w:val="100"/>
          <w:spacing w:val="0"/>
          <w:color w:val="000000"/>
          <w:position w:val="0"/>
        </w:rPr>
        <w:t>Los plazos del procedimiento.</w:t>
      </w:r>
    </w:p>
    <w:p>
      <w:pPr>
        <w:pStyle w:val="Style5"/>
        <w:framePr w:w="5552" w:h="3316" w:hRule="exact" w:wrap="none" w:vAnchor="page" w:hAnchor="page" w:x="1097" w:y="3195"/>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El impulso procesal está dado en una relación de tiempo y no de espacio.</w:t>
      </w:r>
    </w:p>
    <w:p>
      <w:pPr>
        <w:pStyle w:val="Style5"/>
        <w:framePr w:w="5552" w:h="3316" w:hRule="exact" w:wrap="none" w:vAnchor="page" w:hAnchor="page" w:x="1097" w:y="3195"/>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Cuando hablamos de que el proceso se desenvuelve avanzando desde la demanda hasta la sentencia, utilizamos tan sólo una metáfo</w:t>
        <w:softHyphen/>
        <w:t>ra, pues la relación es de carácter puramente temporal: una relación de pasado-presente-futuro. Avanzar significa ir realizando etapas que se van desplazando hacia lo pasado y preparar otras que se anuncian en lo porvenir. El proceso no es una cosa hecha, un camino que deba recorrerse, sino una cosa que debe hacerse a lo largo del tiempo.</w:t>
      </w:r>
    </w:p>
    <w:p>
      <w:pPr>
        <w:pStyle w:val="Style5"/>
        <w:framePr w:w="5552" w:h="3316" w:hRule="exact" w:wrap="none" w:vAnchor="page" w:hAnchor="page" w:x="1097" w:y="3195"/>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Los plazos son, pues, los lapsos dados para realización de los actos procesales</w:t>
      </w:r>
      <w:r>
        <w:rPr>
          <w:lang w:val="es-ES" w:eastAsia="es-ES" w:bidi="es-ES"/>
          <w:vertAlign w:val="superscript"/>
          <w:w w:val="100"/>
          <w:spacing w:val="0"/>
          <w:color w:val="000000"/>
          <w:position w:val="0"/>
        </w:rPr>
        <w:t>8</w:t>
      </w:r>
      <w:r>
        <w:rPr>
          <w:lang w:val="es-ES" w:eastAsia="es-ES" w:bidi="es-ES"/>
          <w:w w:val="100"/>
          <w:spacing w:val="0"/>
          <w:color w:val="000000"/>
          <w:position w:val="0"/>
        </w:rPr>
        <w:t>.</w:t>
      </w:r>
    </w:p>
    <w:p>
      <w:pPr>
        <w:pStyle w:val="Style5"/>
        <w:framePr w:w="5552" w:h="3316" w:hRule="exact" w:wrap="none" w:vAnchor="page" w:hAnchor="page" w:x="1097" w:y="3195"/>
        <w:widowControl w:val="0"/>
        <w:keepNext w:val="0"/>
        <w:keepLines w:val="0"/>
        <w:shd w:val="clear" w:color="auto" w:fill="auto"/>
        <w:bidi w:val="0"/>
        <w:jc w:val="both"/>
        <w:spacing w:before="0" w:after="0" w:line="204" w:lineRule="exact"/>
        <w:ind w:left="0" w:right="0" w:firstLine="420"/>
      </w:pPr>
      <w:r>
        <w:rPr>
          <w:lang w:val="es-ES" w:eastAsia="es-ES" w:bidi="es-ES"/>
          <w:w w:val="100"/>
          <w:spacing w:val="0"/>
          <w:color w:val="000000"/>
          <w:position w:val="0"/>
        </w:rPr>
        <w:t>Durante ellos deben satisfacerse las cargas si no se desea soportar las consecuencias enojosas del incumplimiento. El tiempo crea, modi</w:t>
        <w:softHyphen/>
        <w:t>fica y extingue también los derechos procesales concretos.</w:t>
      </w:r>
    </w:p>
    <w:p>
      <w:pPr>
        <w:pStyle w:val="Style24"/>
        <w:numPr>
          <w:ilvl w:val="0"/>
          <w:numId w:val="79"/>
        </w:numPr>
        <w:framePr w:w="5552" w:h="1252" w:hRule="exact" w:wrap="none" w:vAnchor="page" w:hAnchor="page" w:x="1097" w:y="6847"/>
        <w:tabs>
          <w:tab w:leader="none" w:pos="41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Clasificación de los plazos.</w:t>
      </w:r>
    </w:p>
    <w:p>
      <w:pPr>
        <w:pStyle w:val="Style5"/>
        <w:framePr w:w="5552" w:h="1252" w:hRule="exact" w:wrap="none" w:vAnchor="page" w:hAnchor="page" w:x="1097" w:y="6847"/>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 xml:space="preserve">En la terminología española habitual, las palabras </w:t>
      </w:r>
      <w:r>
        <w:rPr>
          <w:rStyle w:val="CharStyle23"/>
        </w:rPr>
        <w:t>plazo</w:t>
      </w:r>
      <w:r>
        <w:rPr>
          <w:lang w:val="es-ES" w:eastAsia="es-ES" w:bidi="es-ES"/>
          <w:w w:val="100"/>
          <w:spacing w:val="0"/>
          <w:color w:val="000000"/>
          <w:position w:val="0"/>
        </w:rPr>
        <w:t xml:space="preserve"> y </w:t>
      </w:r>
      <w:r>
        <w:rPr>
          <w:rStyle w:val="CharStyle23"/>
        </w:rPr>
        <w:t xml:space="preserve">tó mino </w:t>
      </w:r>
      <w:r>
        <w:rPr>
          <w:lang w:val="es-ES" w:eastAsia="es-ES" w:bidi="es-ES"/>
          <w:w w:val="100"/>
          <w:spacing w:val="0"/>
          <w:color w:val="000000"/>
          <w:position w:val="0"/>
        </w:rPr>
        <w:t>se utilizan indistintamente.</w:t>
      </w:r>
    </w:p>
    <w:p>
      <w:pPr>
        <w:pStyle w:val="Style5"/>
        <w:framePr w:w="5552" w:h="1252" w:hRule="exact" w:wrap="none" w:vAnchor="page" w:hAnchor="page" w:x="1097" w:y="6847"/>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No ocurre lo mismo en el derecho alemán, en que el término es el conjunto de días que separan de un momento dado (una audiencia,</w:t>
      </w:r>
    </w:p>
    <w:p>
      <w:pPr>
        <w:pStyle w:val="Style36"/>
        <w:framePr w:w="5504" w:h="1714" w:hRule="exact" w:wrap="none" w:vAnchor="page" w:hAnchor="page" w:x="1097" w:y="8425"/>
        <w:tabs>
          <w:tab w:leader="none" w:pos="492" w:val="left"/>
        </w:tabs>
        <w:widowControl w:val="0"/>
        <w:keepNext w:val="0"/>
        <w:keepLines w:val="0"/>
        <w:shd w:val="clear" w:color="auto" w:fill="auto"/>
        <w:bidi w:val="0"/>
        <w:jc w:val="both"/>
        <w:spacing w:before="0" w:after="0" w:line="168" w:lineRule="exact"/>
        <w:ind w:left="0" w:right="0" w:firstLine="380"/>
      </w:pPr>
      <w:r>
        <w:rPr>
          <w:rStyle w:val="CharStyle159"/>
          <w:i w:val="0"/>
          <w:iCs w:val="0"/>
        </w:rPr>
        <w:t>8</w:t>
        <w:tab/>
        <w:t xml:space="preserve">Barbosa de Magalhaes, </w:t>
      </w:r>
      <w:r>
        <w:rPr>
          <w:lang w:val="es-ES" w:eastAsia="es-ES" w:bidi="es-ES"/>
          <w:w w:val="100"/>
          <w:spacing w:val="0"/>
          <w:color w:val="000000"/>
          <w:position w:val="0"/>
        </w:rPr>
        <w:t xml:space="preserve">Prazos de caducidade, </w:t>
      </w:r>
      <w:r>
        <w:rPr>
          <w:lang w:val="fr-FR" w:eastAsia="fr-FR" w:bidi="fr-FR"/>
          <w:w w:val="100"/>
          <w:spacing w:val="0"/>
          <w:color w:val="000000"/>
          <w:position w:val="0"/>
        </w:rPr>
        <w:t xml:space="preserve">de presccriçâo </w:t>
      </w:r>
      <w:r>
        <w:rPr>
          <w:lang w:val="es-ES" w:eastAsia="es-ES" w:bidi="es-ES"/>
          <w:w w:val="100"/>
          <w:spacing w:val="0"/>
          <w:color w:val="000000"/>
          <w:position w:val="0"/>
        </w:rPr>
        <w:t xml:space="preserve">e de propositura de </w:t>
      </w:r>
      <w:r>
        <w:rPr>
          <w:lang w:val="fr-FR" w:eastAsia="fr-FR" w:bidi="fr-FR"/>
          <w:w w:val="100"/>
          <w:spacing w:val="0"/>
          <w:color w:val="000000"/>
          <w:position w:val="0"/>
        </w:rPr>
        <w:t>açôes,</w:t>
      </w:r>
      <w:r>
        <w:rPr>
          <w:rStyle w:val="CharStyle40"/>
          <w:lang w:val="fr-FR" w:eastAsia="fr-FR" w:bidi="fr-FR"/>
          <w:i w:val="0"/>
          <w:iCs w:val="0"/>
        </w:rPr>
        <w:t xml:space="preserve"> </w:t>
      </w:r>
      <w:r>
        <w:rPr>
          <w:rStyle w:val="CharStyle40"/>
          <w:i w:val="0"/>
          <w:iCs w:val="0"/>
        </w:rPr>
        <w:t xml:space="preserve">Lisboa, 1950; </w:t>
      </w:r>
      <w:r>
        <w:rPr>
          <w:rStyle w:val="CharStyle159"/>
          <w:i w:val="0"/>
          <w:iCs w:val="0"/>
        </w:rPr>
        <w:t xml:space="preserve">De la Peña, </w:t>
      </w:r>
      <w:r>
        <w:rPr>
          <w:lang w:val="es-ES" w:eastAsia="es-ES" w:bidi="es-ES"/>
          <w:w w:val="100"/>
          <w:spacing w:val="0"/>
          <w:color w:val="000000"/>
          <w:position w:val="0"/>
        </w:rPr>
        <w:t>Términos judiciales del Código de Procedimientos en materia Civil y Comercial de la Capital de la República Argentina,</w:t>
      </w:r>
      <w:r>
        <w:rPr>
          <w:rStyle w:val="CharStyle40"/>
          <w:i w:val="0"/>
          <w:iCs w:val="0"/>
        </w:rPr>
        <w:t xml:space="preserve"> 2“ edición, Buenos Aires, 1939; </w:t>
      </w:r>
      <w:r>
        <w:rPr>
          <w:rStyle w:val="CharStyle159"/>
          <w:i w:val="0"/>
          <w:iCs w:val="0"/>
        </w:rPr>
        <w:t xml:space="preserve">Rivarola, </w:t>
      </w:r>
      <w:r>
        <w:rPr>
          <w:lang w:val="es-ES" w:eastAsia="es-ES" w:bidi="es-ES"/>
          <w:w w:val="100"/>
          <w:spacing w:val="0"/>
          <w:color w:val="000000"/>
          <w:position w:val="0"/>
        </w:rPr>
        <w:t xml:space="preserve">Carácter perentorio de ¡os términos en el Código de la Provincia de Buenos Aires, </w:t>
      </w:r>
      <w:r>
        <w:rPr>
          <w:rStyle w:val="CharStyle40"/>
          <w:lang w:val="it-IT" w:eastAsia="it-IT" w:bidi="it-IT"/>
          <w:i w:val="0"/>
          <w:iCs w:val="0"/>
        </w:rPr>
        <w:t xml:space="preserve">pubi, </w:t>
      </w:r>
      <w:r>
        <w:rPr>
          <w:rStyle w:val="CharStyle40"/>
          <w:i w:val="0"/>
          <w:iCs w:val="0"/>
        </w:rPr>
        <w:t xml:space="preserve">en "J. A.", t. 71, </w:t>
      </w:r>
      <w:r>
        <w:rPr>
          <w:rStyle w:val="CharStyle302"/>
          <w:i w:val="0"/>
          <w:iCs w:val="0"/>
        </w:rPr>
        <w:t xml:space="preserve">p. </w:t>
      </w:r>
      <w:r>
        <w:rPr>
          <w:rStyle w:val="CharStyle40"/>
          <w:i w:val="0"/>
          <w:iCs w:val="0"/>
        </w:rPr>
        <w:t xml:space="preserve">168, y en "La Ley", t. 19, sec. doct., p. 35; </w:t>
      </w:r>
      <w:r>
        <w:rPr>
          <w:rStyle w:val="CharStyle159"/>
          <w:i w:val="0"/>
          <w:iCs w:val="0"/>
        </w:rPr>
        <w:t xml:space="preserve">Lazcano, </w:t>
      </w:r>
      <w:r>
        <w:rPr>
          <w:lang w:val="es-ES" w:eastAsia="es-ES" w:bidi="es-ES"/>
          <w:w w:val="100"/>
          <w:spacing w:val="0"/>
          <w:color w:val="000000"/>
          <w:position w:val="0"/>
        </w:rPr>
        <w:t>Improrrogabilidad y perentoriedad de términos judiciales, en</w:t>
      </w:r>
      <w:r>
        <w:rPr>
          <w:rStyle w:val="CharStyle40"/>
          <w:i w:val="0"/>
          <w:iCs w:val="0"/>
        </w:rPr>
        <w:t xml:space="preserve"> "La Ley", t. 19, p. 131. En la doctrina extranjera; </w:t>
      </w:r>
      <w:r>
        <w:rPr>
          <w:rStyle w:val="CharStyle159"/>
          <w:lang w:val="it-IT" w:eastAsia="it-IT" w:bidi="it-IT"/>
          <w:i w:val="0"/>
          <w:iCs w:val="0"/>
        </w:rPr>
        <w:t xml:space="preserve">Stea, </w:t>
      </w:r>
      <w:r>
        <w:rPr>
          <w:lang w:val="it-IT" w:eastAsia="it-IT" w:bidi="it-IT"/>
          <w:w w:val="100"/>
          <w:spacing w:val="0"/>
          <w:color w:val="000000"/>
          <w:position w:val="0"/>
        </w:rPr>
        <w:t>La teoria dei termini nel diritto processuale italiano,</w:t>
      </w:r>
      <w:r>
        <w:rPr>
          <w:rStyle w:val="CharStyle40"/>
          <w:lang w:val="it-IT" w:eastAsia="it-IT" w:bidi="it-IT"/>
          <w:i w:val="0"/>
          <w:iCs w:val="0"/>
        </w:rPr>
        <w:t xml:space="preserve"> Torino, 1912; S. </w:t>
      </w:r>
      <w:r>
        <w:rPr>
          <w:rStyle w:val="CharStyle159"/>
          <w:lang w:val="it-IT" w:eastAsia="it-IT" w:bidi="it-IT"/>
          <w:i w:val="0"/>
          <w:iCs w:val="0"/>
        </w:rPr>
        <w:t xml:space="preserve">Costa, </w:t>
      </w:r>
      <w:r>
        <w:rPr>
          <w:lang w:val="it-IT" w:eastAsia="it-IT" w:bidi="it-IT"/>
          <w:w w:val="100"/>
          <w:spacing w:val="0"/>
          <w:color w:val="000000"/>
          <w:position w:val="0"/>
        </w:rPr>
        <w:t>Termini,</w:t>
      </w:r>
      <w:r>
        <w:rPr>
          <w:rStyle w:val="CharStyle40"/>
          <w:lang w:val="it-IT" w:eastAsia="it-IT" w:bidi="it-IT"/>
          <w:i w:val="0"/>
          <w:iCs w:val="0"/>
        </w:rPr>
        <w:t xml:space="preserve"> </w:t>
      </w:r>
      <w:r>
        <w:rPr>
          <w:rStyle w:val="CharStyle40"/>
          <w:lang w:val="fr-FR" w:eastAsia="fr-FR" w:bidi="fr-FR"/>
          <w:i w:val="0"/>
          <w:iCs w:val="0"/>
        </w:rPr>
        <w:t xml:space="preserve">en "N. </w:t>
      </w:r>
      <w:r>
        <w:rPr>
          <w:rStyle w:val="CharStyle40"/>
          <w:lang w:val="it-IT" w:eastAsia="it-IT" w:bidi="it-IT"/>
          <w:i w:val="0"/>
          <w:iCs w:val="0"/>
        </w:rPr>
        <w:t xml:space="preserve">D. I.", t. 12, p. 65; </w:t>
      </w:r>
      <w:r>
        <w:rPr>
          <w:rStyle w:val="CharStyle159"/>
          <w:lang w:val="it-IT" w:eastAsia="it-IT" w:bidi="it-IT"/>
          <w:i w:val="0"/>
          <w:iCs w:val="0"/>
        </w:rPr>
        <w:t xml:space="preserve">Landi, </w:t>
      </w:r>
      <w:r>
        <w:rPr>
          <w:lang w:val="it-IT" w:eastAsia="it-IT" w:bidi="it-IT"/>
          <w:w w:val="100"/>
          <w:spacing w:val="0"/>
          <w:color w:val="000000"/>
          <w:position w:val="0"/>
        </w:rPr>
        <w:t xml:space="preserve">Il tempo nel diritto giudiziario civile, </w:t>
      </w:r>
      <w:r>
        <w:rPr>
          <w:rStyle w:val="CharStyle40"/>
          <w:lang w:val="it-IT" w:eastAsia="it-IT" w:bidi="it-IT"/>
          <w:i w:val="0"/>
          <w:iCs w:val="0"/>
        </w:rPr>
        <w:t xml:space="preserve">1908. </w:t>
      </w:r>
      <w:r>
        <w:rPr>
          <w:rStyle w:val="CharStyle40"/>
          <w:i w:val="0"/>
          <w:iCs w:val="0"/>
        </w:rPr>
        <w:t xml:space="preserve">En sentido histórico, </w:t>
      </w:r>
      <w:r>
        <w:rPr>
          <w:rStyle w:val="CharStyle159"/>
          <w:lang w:val="it-IT" w:eastAsia="it-IT" w:bidi="it-IT"/>
          <w:i w:val="0"/>
          <w:iCs w:val="0"/>
        </w:rPr>
        <w:t xml:space="preserve">Paoli, </w:t>
      </w:r>
      <w:r>
        <w:rPr>
          <w:lang w:val="fr-FR" w:eastAsia="fr-FR" w:bidi="fr-FR"/>
          <w:w w:val="100"/>
          <w:spacing w:val="0"/>
          <w:color w:val="000000"/>
          <w:position w:val="0"/>
        </w:rPr>
        <w:t xml:space="preserve">Les définitions de Varron sur les jours fastes et néfastes, </w:t>
      </w:r>
      <w:r>
        <w:rPr>
          <w:rStyle w:val="CharStyle40"/>
          <w:lang w:val="fr-FR" w:eastAsia="fr-FR" w:bidi="fr-FR"/>
          <w:i w:val="0"/>
          <w:iCs w:val="0"/>
        </w:rPr>
        <w:t>en "Revue Historique de Droit Français et Étranger", 1952, 111, p. 293.</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107"/>
        <w:framePr w:wrap="none" w:vAnchor="page" w:hAnchor="page" w:x="1247" w:y="1116"/>
        <w:widowControl w:val="0"/>
        <w:keepNext w:val="0"/>
        <w:keepLines w:val="0"/>
        <w:shd w:val="clear" w:color="auto" w:fill="auto"/>
        <w:bidi w:val="0"/>
        <w:jc w:val="left"/>
        <w:spacing w:before="0" w:after="0" w:line="160" w:lineRule="exact"/>
        <w:ind w:left="0" w:right="0" w:firstLine="0"/>
      </w:pPr>
      <w:r>
        <w:rPr>
          <w:rStyle w:val="CharStyle278"/>
          <w:lang w:val="de-DE" w:eastAsia="de-DE" w:bidi="de-DE"/>
        </w:rPr>
        <w:t>144</w:t>
      </w:r>
    </w:p>
    <w:p>
      <w:pPr>
        <w:pStyle w:val="Style122"/>
        <w:framePr w:wrap="none" w:vAnchor="page" w:hAnchor="page" w:x="2305" w:y="112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54" w:h="1077" w:hRule="exact" w:wrap="none" w:vAnchor="page" w:hAnchor="page" w:x="1185" w:y="1548"/>
        <w:widowControl w:val="0"/>
        <w:keepNext w:val="0"/>
        <w:keepLines w:val="0"/>
        <w:shd w:val="clear" w:color="auto" w:fill="auto"/>
        <w:bidi w:val="0"/>
        <w:jc w:val="left"/>
        <w:spacing w:before="0" w:after="0" w:line="202" w:lineRule="exact"/>
        <w:ind w:left="0" w:right="0" w:firstLine="0"/>
      </w:pPr>
      <w:r>
        <w:rPr>
          <w:lang w:val="es-ES" w:eastAsia="es-ES" w:bidi="es-ES"/>
          <w:w w:val="100"/>
          <w:spacing w:val="0"/>
          <w:color w:val="000000"/>
          <w:position w:val="0"/>
        </w:rPr>
        <w:t>por ejemplo) y plazo el margen de tiempo dentro del cual se pueden realizar los actos.</w:t>
      </w:r>
    </w:p>
    <w:p>
      <w:pPr>
        <w:pStyle w:val="Style5"/>
        <w:framePr w:w="5554" w:h="1077" w:hRule="exact" w:wrap="none" w:vAnchor="page" w:hAnchor="page" w:x="1185" w:y="1548"/>
        <w:widowControl w:val="0"/>
        <w:keepNext w:val="0"/>
        <w:keepLines w:val="0"/>
        <w:shd w:val="clear" w:color="auto" w:fill="auto"/>
        <w:bidi w:val="0"/>
        <w:jc w:val="both"/>
        <w:spacing w:before="0" w:after="0" w:line="202" w:lineRule="exact"/>
        <w:ind w:left="0" w:right="240" w:firstLine="380"/>
      </w:pPr>
      <w:r>
        <w:rPr>
          <w:lang w:val="es-ES" w:eastAsia="es-ES" w:bidi="es-ES"/>
          <w:w w:val="100"/>
          <w:spacing w:val="0"/>
          <w:color w:val="000000"/>
          <w:position w:val="0"/>
        </w:rPr>
        <w:t>El concepto que hemos de manejar es este último, y no el prime</w:t>
        <w:softHyphen/>
        <w:t>ro, ya que aquél sólo en contados casos se presenta dentro del proce</w:t>
        <w:softHyphen/>
        <w:t>dimiento escrito de nuestros países.</w:t>
      </w:r>
    </w:p>
    <w:p>
      <w:pPr>
        <w:pStyle w:val="Style24"/>
        <w:numPr>
          <w:ilvl w:val="0"/>
          <w:numId w:val="79"/>
        </w:numPr>
        <w:framePr w:w="5554" w:h="3754" w:hRule="exact" w:wrap="none" w:vAnchor="page" w:hAnchor="page" w:x="1185" w:y="3010"/>
        <w:tabs>
          <w:tab w:leader="none" w:pos="397" w:val="left"/>
        </w:tabs>
        <w:widowControl w:val="0"/>
        <w:keepNext w:val="0"/>
        <w:keepLines w:val="0"/>
        <w:shd w:val="clear" w:color="auto" w:fill="auto"/>
        <w:bidi w:val="0"/>
        <w:jc w:val="both"/>
        <w:spacing w:before="0" w:after="177" w:line="170" w:lineRule="exact"/>
        <w:ind w:left="0" w:right="0" w:firstLine="0"/>
      </w:pPr>
      <w:r>
        <w:rPr>
          <w:lang w:val="es-ES" w:eastAsia="es-ES" w:bidi="es-ES"/>
          <w:w w:val="100"/>
          <w:spacing w:val="0"/>
          <w:color w:val="000000"/>
          <w:position w:val="0"/>
        </w:rPr>
        <w:t>Plazos legales, judiciales y convencionales.</w:t>
      </w:r>
    </w:p>
    <w:p>
      <w:pPr>
        <w:pStyle w:val="Style5"/>
        <w:framePr w:w="5554" w:h="3754" w:hRule="exact" w:wrap="none" w:vAnchor="page" w:hAnchor="page" w:x="1185" w:y="3010"/>
        <w:widowControl w:val="0"/>
        <w:keepNext w:val="0"/>
        <w:keepLines w:val="0"/>
        <w:shd w:val="clear" w:color="auto" w:fill="auto"/>
        <w:bidi w:val="0"/>
        <w:jc w:val="both"/>
        <w:spacing w:before="0" w:after="0" w:line="206" w:lineRule="exact"/>
        <w:ind w:left="0" w:right="240" w:firstLine="380"/>
      </w:pPr>
      <w:r>
        <w:rPr>
          <w:lang w:val="es-ES" w:eastAsia="es-ES" w:bidi="es-ES"/>
          <w:w w:val="100"/>
          <w:spacing w:val="0"/>
          <w:color w:val="000000"/>
          <w:position w:val="0"/>
        </w:rPr>
        <w:t xml:space="preserve">Una primera clasificación de los plazos procesales es la que los divide según su origen: plazos </w:t>
      </w:r>
      <w:r>
        <w:rPr>
          <w:rStyle w:val="CharStyle23"/>
        </w:rPr>
        <w:t>legales, judiciales</w:t>
      </w:r>
      <w:r>
        <w:rPr>
          <w:lang w:val="es-ES" w:eastAsia="es-ES" w:bidi="es-ES"/>
          <w:w w:val="100"/>
          <w:spacing w:val="0"/>
          <w:color w:val="000000"/>
          <w:position w:val="0"/>
        </w:rPr>
        <w:t xml:space="preserve"> y </w:t>
      </w:r>
      <w:r>
        <w:rPr>
          <w:rStyle w:val="CharStyle23"/>
        </w:rPr>
        <w:t>convencionales.</w:t>
      </w:r>
    </w:p>
    <w:p>
      <w:pPr>
        <w:pStyle w:val="Style5"/>
        <w:framePr w:w="5554" w:h="3754" w:hRule="exact" w:wrap="none" w:vAnchor="page" w:hAnchor="page" w:x="1185" w:y="3010"/>
        <w:widowControl w:val="0"/>
        <w:keepNext w:val="0"/>
        <w:keepLines w:val="0"/>
        <w:shd w:val="clear" w:color="auto" w:fill="auto"/>
        <w:bidi w:val="0"/>
        <w:jc w:val="both"/>
        <w:spacing w:before="0" w:after="0" w:line="206" w:lineRule="exact"/>
        <w:ind w:left="0" w:right="240" w:firstLine="380"/>
      </w:pPr>
      <w:r>
        <w:rPr>
          <w:lang w:val="es-ES" w:eastAsia="es-ES" w:bidi="es-ES"/>
          <w:w w:val="100"/>
          <w:spacing w:val="0"/>
          <w:color w:val="000000"/>
          <w:position w:val="0"/>
        </w:rPr>
        <w:t>Como las palabras lo dicen, plazo legal es aquel que está fijado por la misma ley. Así, por ejemplo, el término para oponer excepciones dilatorias, el de prueba, el término para deducir el recurso de apelación, son legales, por cuanto es la ley la que fija el margen de tiempo.</w:t>
      </w:r>
    </w:p>
    <w:p>
      <w:pPr>
        <w:pStyle w:val="Style5"/>
        <w:framePr w:w="5554" w:h="3754" w:hRule="exact" w:wrap="none" w:vAnchor="page" w:hAnchor="page" w:x="1185" w:y="3010"/>
        <w:widowControl w:val="0"/>
        <w:keepNext w:val="0"/>
        <w:keepLines w:val="0"/>
        <w:shd w:val="clear" w:color="auto" w:fill="auto"/>
        <w:bidi w:val="0"/>
        <w:jc w:val="both"/>
        <w:spacing w:before="0" w:after="0" w:line="206" w:lineRule="exact"/>
        <w:ind w:left="0" w:right="240" w:firstLine="380"/>
      </w:pPr>
      <w:r>
        <w:rPr>
          <w:lang w:val="es-ES" w:eastAsia="es-ES" w:bidi="es-ES"/>
          <w:w w:val="100"/>
          <w:spacing w:val="0"/>
          <w:color w:val="000000"/>
          <w:position w:val="0"/>
        </w:rPr>
        <w:t>Términos judiciales son los que ha dado el juez. Así, por ejemplo, el juez puede, dentro del término legal de prueba, fijar un plazo menor</w:t>
      </w:r>
      <w:r>
        <w:rPr>
          <w:lang w:val="es-ES" w:eastAsia="es-ES" w:bidi="es-ES"/>
          <w:vertAlign w:val="superscript"/>
          <w:w w:val="100"/>
          <w:spacing w:val="0"/>
          <w:color w:val="000000"/>
          <w:position w:val="0"/>
        </w:rPr>
        <w:t>9</w:t>
      </w:r>
      <w:r>
        <w:rPr>
          <w:lang w:val="es-ES" w:eastAsia="es-ES" w:bidi="es-ES"/>
          <w:w w:val="100"/>
          <w:spacing w:val="0"/>
          <w:color w:val="000000"/>
          <w:position w:val="0"/>
        </w:rPr>
        <w:t>. Puede, asimismo, fijar plazos discrecionales para que las partes reali</w:t>
        <w:softHyphen/>
        <w:t>cen ciertos actos; por ejemplo, prestar fianza de arraigo, rendir cuen</w:t>
        <w:softHyphen/>
        <w:t>tas, entregar documentos, etc.</w:t>
      </w:r>
    </w:p>
    <w:p>
      <w:pPr>
        <w:pStyle w:val="Style5"/>
        <w:framePr w:w="5554" w:h="3754" w:hRule="exact" w:wrap="none" w:vAnchor="page" w:hAnchor="page" w:x="1185" w:y="3010"/>
        <w:widowControl w:val="0"/>
        <w:keepNext w:val="0"/>
        <w:keepLines w:val="0"/>
        <w:shd w:val="clear" w:color="auto" w:fill="auto"/>
        <w:bidi w:val="0"/>
        <w:jc w:val="both"/>
        <w:spacing w:before="0" w:after="0" w:line="206" w:lineRule="exact"/>
        <w:ind w:left="0" w:right="240" w:firstLine="380"/>
      </w:pPr>
      <w:r>
        <w:rPr>
          <w:lang w:val="es-ES" w:eastAsia="es-ES" w:bidi="es-ES"/>
          <w:w w:val="100"/>
          <w:spacing w:val="0"/>
          <w:color w:val="000000"/>
          <w:position w:val="0"/>
        </w:rPr>
        <w:t>Términos convencionales son aquellos que las partes establecen por acuerdo. Así, por ejemplo, si antes de vencer el término de prue</w:t>
        <w:softHyphen/>
        <w:t>ba, las partes hubiesen producido ya todas sus probanzas y estuvie</w:t>
        <w:softHyphen/>
        <w:t>ran de acuerdo en dar por concluso el término probatorio, pueden pedirlo al juez.</w:t>
      </w:r>
    </w:p>
    <w:p>
      <w:pPr>
        <w:pStyle w:val="Style24"/>
        <w:numPr>
          <w:ilvl w:val="0"/>
          <w:numId w:val="79"/>
        </w:numPr>
        <w:framePr w:w="5554" w:h="1894" w:hRule="exact" w:wrap="none" w:vAnchor="page" w:hAnchor="page" w:x="1185" w:y="7151"/>
        <w:tabs>
          <w:tab w:leader="none" w:pos="405" w:val="left"/>
        </w:tabs>
        <w:widowControl w:val="0"/>
        <w:keepNext w:val="0"/>
        <w:keepLines w:val="0"/>
        <w:shd w:val="clear" w:color="auto" w:fill="auto"/>
        <w:bidi w:val="0"/>
        <w:jc w:val="both"/>
        <w:spacing w:before="0" w:after="177" w:line="170" w:lineRule="exact"/>
        <w:ind w:left="0" w:right="0" w:firstLine="0"/>
      </w:pPr>
      <w:r>
        <w:rPr>
          <w:lang w:val="es-ES" w:eastAsia="es-ES" w:bidi="es-ES"/>
          <w:w w:val="100"/>
          <w:spacing w:val="0"/>
          <w:color w:val="000000"/>
          <w:position w:val="0"/>
        </w:rPr>
        <w:t>Plazos comunes y particulares.</w:t>
      </w:r>
    </w:p>
    <w:p>
      <w:pPr>
        <w:pStyle w:val="Style5"/>
        <w:framePr w:w="5554" w:h="1894" w:hRule="exact" w:wrap="none" w:vAnchor="page" w:hAnchor="page" w:x="1185" w:y="7151"/>
        <w:widowControl w:val="0"/>
        <w:keepNext w:val="0"/>
        <w:keepLines w:val="0"/>
        <w:shd w:val="clear" w:color="auto" w:fill="auto"/>
        <w:bidi w:val="0"/>
        <w:jc w:val="both"/>
        <w:spacing w:before="0" w:after="0" w:line="206" w:lineRule="exact"/>
        <w:ind w:left="0" w:right="240" w:firstLine="380"/>
      </w:pPr>
      <w:r>
        <w:rPr>
          <w:lang w:val="es-ES" w:eastAsia="es-ES" w:bidi="es-ES"/>
          <w:w w:val="100"/>
          <w:spacing w:val="0"/>
          <w:color w:val="000000"/>
          <w:position w:val="0"/>
        </w:rPr>
        <w:t xml:space="preserve">Una segunda clasificación surge en razón del sujeto a quien el plazo procesal afecta. Se distinguen, entonces, los plazos </w:t>
      </w:r>
      <w:r>
        <w:rPr>
          <w:rStyle w:val="CharStyle23"/>
        </w:rPr>
        <w:t>comunes</w:t>
      </w:r>
      <w:r>
        <w:rPr>
          <w:lang w:val="es-ES" w:eastAsia="es-ES" w:bidi="es-ES"/>
          <w:w w:val="100"/>
          <w:spacing w:val="0"/>
          <w:color w:val="000000"/>
          <w:position w:val="0"/>
        </w:rPr>
        <w:t xml:space="preserve"> de los plazos </w:t>
      </w:r>
      <w:r>
        <w:rPr>
          <w:rStyle w:val="CharStyle23"/>
        </w:rPr>
        <w:t>particulares.</w:t>
      </w:r>
    </w:p>
    <w:p>
      <w:pPr>
        <w:pStyle w:val="Style5"/>
        <w:framePr w:w="5554" w:h="1894" w:hRule="exact" w:wrap="none" w:vAnchor="page" w:hAnchor="page" w:x="1185" w:y="7151"/>
        <w:widowControl w:val="0"/>
        <w:keepNext w:val="0"/>
        <w:keepLines w:val="0"/>
        <w:shd w:val="clear" w:color="auto" w:fill="auto"/>
        <w:bidi w:val="0"/>
        <w:jc w:val="both"/>
        <w:spacing w:before="0" w:after="0" w:line="206" w:lineRule="exact"/>
        <w:ind w:left="0" w:right="240" w:firstLine="380"/>
      </w:pPr>
      <w:r>
        <w:rPr>
          <w:lang w:val="es-ES" w:eastAsia="es-ES" w:bidi="es-ES"/>
          <w:w w:val="100"/>
          <w:spacing w:val="0"/>
          <w:color w:val="000000"/>
          <w:position w:val="0"/>
        </w:rPr>
        <w:t>Se dice que un plazo es común cuando dentro de él la posibilidad de realizar actos procesales corresponde a ambas partes. Así, el térmi</w:t>
        <w:softHyphen/>
        <w:t>no de prueba es común; el plazo para tachar los testigos también es común; etc.</w:t>
      </w:r>
    </w:p>
    <w:p>
      <w:pPr>
        <w:pStyle w:val="Style31"/>
        <w:framePr w:w="5289" w:h="388" w:hRule="exact" w:wrap="none" w:vAnchor="page" w:hAnchor="page" w:x="1220" w:y="9359"/>
        <w:tabs>
          <w:tab w:leader="none" w:pos="455" w:val="left"/>
        </w:tabs>
        <w:widowControl w:val="0"/>
        <w:keepNext w:val="0"/>
        <w:keepLines w:val="0"/>
        <w:shd w:val="clear" w:color="auto" w:fill="auto"/>
        <w:bidi w:val="0"/>
        <w:jc w:val="left"/>
        <w:spacing w:before="0" w:after="0" w:line="163" w:lineRule="exact"/>
        <w:ind w:left="0" w:right="0" w:firstLine="380"/>
      </w:pPr>
      <w:r>
        <w:rPr>
          <w:rStyle w:val="CharStyle35"/>
          <w:lang w:val="de-DE" w:eastAsia="de-DE" w:bidi="de-DE"/>
          <w:vertAlign w:val="superscript"/>
        </w:rPr>
        <w:t>9</w:t>
      </w:r>
      <w:r>
        <w:rPr>
          <w:rStyle w:val="CharStyle35"/>
          <w:lang w:val="de-DE" w:eastAsia="de-DE" w:bidi="de-DE"/>
        </w:rPr>
        <w:tab/>
      </w:r>
      <w:r>
        <w:rPr>
          <w:lang w:val="en-US" w:eastAsia="en-US" w:bidi="en-US"/>
          <w:w w:val="100"/>
          <w:spacing w:val="0"/>
          <w:color w:val="000000"/>
          <w:position w:val="0"/>
        </w:rPr>
        <w:t xml:space="preserve">Uruguay, art. </w:t>
      </w:r>
      <w:r>
        <w:rPr>
          <w:lang w:val="de-DE" w:eastAsia="de-DE" w:bidi="de-DE"/>
          <w:w w:val="100"/>
          <w:spacing w:val="0"/>
          <w:color w:val="000000"/>
          <w:position w:val="0"/>
        </w:rPr>
        <w:t xml:space="preserve">335; </w:t>
      </w:r>
      <w:r>
        <w:rPr>
          <w:lang w:val="en-US" w:eastAsia="en-US" w:bidi="en-US"/>
          <w:w w:val="100"/>
          <w:spacing w:val="0"/>
          <w:color w:val="000000"/>
          <w:position w:val="0"/>
        </w:rPr>
        <w:t>Cap. Fed., 112; Bolivia, 166; Colombia, 746; Cuba, 552; Espa</w:t>
        <w:softHyphen/>
        <w:t xml:space="preserve">ña, 553; </w:t>
      </w:r>
      <w:r>
        <w:rPr>
          <w:lang w:val="fr-FR" w:eastAsia="fr-FR" w:bidi="fr-FR"/>
          <w:w w:val="100"/>
          <w:spacing w:val="0"/>
          <w:color w:val="000000"/>
          <w:position w:val="0"/>
        </w:rPr>
        <w:t xml:space="preserve">México </w:t>
      </w:r>
      <w:r>
        <w:rPr>
          <w:lang w:val="en-US" w:eastAsia="en-US" w:bidi="en-US"/>
          <w:w w:val="100"/>
          <w:spacing w:val="0"/>
          <w:color w:val="000000"/>
          <w:position w:val="0"/>
        </w:rPr>
        <w:t>(D. F.), 299; Paraguay, 113; etc.</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371" w:y="1180"/>
        <w:widowControl w:val="0"/>
        <w:keepNext w:val="0"/>
        <w:keepLines w:val="0"/>
        <w:shd w:val="clear" w:color="auto" w:fill="auto"/>
        <w:bidi w:val="0"/>
        <w:jc w:val="left"/>
        <w:spacing w:before="0" w:after="0" w:line="130" w:lineRule="exact"/>
        <w:ind w:left="0" w:right="0" w:firstLine="0"/>
      </w:pPr>
      <w:r>
        <w:rPr>
          <w:rStyle w:val="CharStyle265"/>
        </w:rPr>
        <w:t>La instancia</w:t>
      </w:r>
    </w:p>
    <w:p>
      <w:pPr>
        <w:pStyle w:val="Style101"/>
        <w:framePr w:wrap="none" w:vAnchor="page" w:hAnchor="page" w:x="6244" w:y="1181"/>
        <w:widowControl w:val="0"/>
        <w:keepNext w:val="0"/>
        <w:keepLines w:val="0"/>
        <w:shd w:val="clear" w:color="auto" w:fill="auto"/>
        <w:bidi w:val="0"/>
        <w:jc w:val="left"/>
        <w:spacing w:before="0" w:after="0" w:line="150" w:lineRule="exact"/>
        <w:ind w:left="0" w:right="0" w:firstLine="0"/>
      </w:pPr>
      <w:r>
        <w:rPr>
          <w:rStyle w:val="CharStyle318"/>
        </w:rPr>
        <w:t>145</w:t>
      </w:r>
    </w:p>
    <w:p>
      <w:pPr>
        <w:pStyle w:val="Style5"/>
        <w:framePr w:w="5414" w:h="1268" w:hRule="exact" w:wrap="none" w:vAnchor="page" w:hAnchor="page" w:x="1106" w:y="1605"/>
        <w:widowControl w:val="0"/>
        <w:keepNext w:val="0"/>
        <w:keepLines w:val="0"/>
        <w:shd w:val="clear" w:color="auto" w:fill="auto"/>
        <w:bidi w:val="0"/>
        <w:jc w:val="both"/>
        <w:spacing w:before="0" w:after="0" w:line="198" w:lineRule="exact"/>
        <w:ind w:left="0" w:right="0" w:firstLine="400"/>
      </w:pPr>
      <w:r>
        <w:rPr>
          <w:lang w:val="es-ES" w:eastAsia="es-ES" w:bidi="es-ES"/>
          <w:w w:val="100"/>
          <w:spacing w:val="0"/>
          <w:color w:val="000000"/>
          <w:position w:val="0"/>
        </w:rPr>
        <w:t>En cambio, se habla de plazo particular cuando el margen de tiempo dado por la ley se refiere tan sólo a una de las partes que ha de realizar el acto procesal. Así, el término dado para contestar la de</w:t>
        <w:softHyphen/>
        <w:t>manda es término particular del demandado; el término dado para alegar el bien probado es término particular del actor o del demanda</w:t>
        <w:softHyphen/>
        <w:t>do</w:t>
      </w:r>
      <w:r>
        <w:rPr>
          <w:lang w:val="es-ES" w:eastAsia="es-ES" w:bidi="es-ES"/>
          <w:vertAlign w:val="superscript"/>
          <w:w w:val="100"/>
          <w:spacing w:val="0"/>
          <w:color w:val="000000"/>
          <w:position w:val="0"/>
        </w:rPr>
        <w:t>10</w:t>
      </w:r>
      <w:r>
        <w:rPr>
          <w:lang w:val="es-ES" w:eastAsia="es-ES" w:bidi="es-ES"/>
          <w:w w:val="100"/>
          <w:spacing w:val="0"/>
          <w:color w:val="000000"/>
          <w:position w:val="0"/>
        </w:rPr>
        <w:t>; el término dado para expresar agravios es particular del apelante.</w:t>
      </w:r>
    </w:p>
    <w:p>
      <w:pPr>
        <w:pStyle w:val="Style24"/>
        <w:numPr>
          <w:ilvl w:val="0"/>
          <w:numId w:val="79"/>
        </w:numPr>
        <w:framePr w:w="5414" w:h="2686" w:hRule="exact" w:wrap="none" w:vAnchor="page" w:hAnchor="page" w:x="1106" w:y="3239"/>
        <w:tabs>
          <w:tab w:leader="none" w:pos="412"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Plazos prorrogables e improrrogables.</w:t>
      </w:r>
    </w:p>
    <w:p>
      <w:pPr>
        <w:pStyle w:val="Style5"/>
        <w:framePr w:w="5414" w:h="2686" w:hRule="exact" w:wrap="none" w:vAnchor="page" w:hAnchor="page" w:x="1106" w:y="3239"/>
        <w:widowControl w:val="0"/>
        <w:keepNext w:val="0"/>
        <w:keepLines w:val="0"/>
        <w:shd w:val="clear" w:color="auto" w:fill="auto"/>
        <w:bidi w:val="0"/>
        <w:jc w:val="both"/>
        <w:spacing w:before="0" w:after="0" w:line="202" w:lineRule="exact"/>
        <w:ind w:left="0" w:right="0" w:firstLine="400"/>
      </w:pPr>
      <w:r>
        <w:rPr>
          <w:lang w:val="es-ES" w:eastAsia="es-ES" w:bidi="es-ES"/>
          <w:w w:val="100"/>
          <w:spacing w:val="0"/>
          <w:color w:val="000000"/>
          <w:position w:val="0"/>
        </w:rPr>
        <w:t xml:space="preserve">Una tercera clasificación es la que divide los plazos en razón de la posibilidad o imposibilidad de extenderlos. Se habla entonces de plazos </w:t>
      </w:r>
      <w:r>
        <w:rPr>
          <w:rStyle w:val="CharStyle23"/>
        </w:rPr>
        <w:t>prorrogables</w:t>
      </w:r>
      <w:r>
        <w:rPr>
          <w:lang w:val="es-ES" w:eastAsia="es-ES" w:bidi="es-ES"/>
          <w:w w:val="100"/>
          <w:spacing w:val="0"/>
          <w:color w:val="000000"/>
          <w:position w:val="0"/>
        </w:rPr>
        <w:t xml:space="preserve"> y </w:t>
      </w:r>
      <w:r>
        <w:rPr>
          <w:rStyle w:val="CharStyle23"/>
        </w:rPr>
        <w:t>plazos improrrogables.</w:t>
      </w:r>
    </w:p>
    <w:p>
      <w:pPr>
        <w:pStyle w:val="Style5"/>
        <w:framePr w:w="5414" w:h="2686" w:hRule="exact" w:wrap="none" w:vAnchor="page" w:hAnchor="page" w:x="1106" w:y="3239"/>
        <w:widowControl w:val="0"/>
        <w:keepNext w:val="0"/>
        <w:keepLines w:val="0"/>
        <w:shd w:val="clear" w:color="auto" w:fill="auto"/>
        <w:bidi w:val="0"/>
        <w:jc w:val="both"/>
        <w:spacing w:before="0" w:after="0" w:line="202" w:lineRule="exact"/>
        <w:ind w:left="0" w:right="0" w:firstLine="400"/>
      </w:pPr>
      <w:r>
        <w:rPr>
          <w:lang w:val="es-ES" w:eastAsia="es-ES" w:bidi="es-ES"/>
          <w:w w:val="100"/>
          <w:spacing w:val="0"/>
          <w:color w:val="000000"/>
          <w:position w:val="0"/>
        </w:rPr>
        <w:t>Son plazos prorrogables aquellos que tienen la posibilidad de extenderse a un número mayor de días del señalado por la ley o por el juez. Así, el término para contestar la demanda es de nueve días, prorrogables por cinco más; el término para alegar de bien probado es de diez días prorrogables por cinco más. El término de la apelación es improrrogable.</w:t>
      </w:r>
    </w:p>
    <w:p>
      <w:pPr>
        <w:pStyle w:val="Style5"/>
        <w:framePr w:w="5414" w:h="2686" w:hRule="exact" w:wrap="none" w:vAnchor="page" w:hAnchor="page" w:x="1106" w:y="3239"/>
        <w:widowControl w:val="0"/>
        <w:keepNext w:val="0"/>
        <w:keepLines w:val="0"/>
        <w:shd w:val="clear" w:color="auto" w:fill="auto"/>
        <w:bidi w:val="0"/>
        <w:jc w:val="both"/>
        <w:spacing w:before="0" w:after="0" w:line="202" w:lineRule="exact"/>
        <w:ind w:left="0" w:right="0" w:firstLine="400"/>
      </w:pPr>
      <w:r>
        <w:rPr>
          <w:lang w:val="es-ES" w:eastAsia="es-ES" w:bidi="es-ES"/>
          <w:w w:val="100"/>
          <w:spacing w:val="0"/>
          <w:color w:val="000000"/>
          <w:position w:val="0"/>
        </w:rPr>
        <w:t>En la mayoría de las legislaciones, la condición de prorrogable es regla en el juicio ordinario</w:t>
      </w:r>
      <w:r>
        <w:rPr>
          <w:lang w:val="es-ES" w:eastAsia="es-ES" w:bidi="es-ES"/>
          <w:vertAlign w:val="superscript"/>
          <w:w w:val="100"/>
          <w:spacing w:val="0"/>
          <w:color w:val="000000"/>
          <w:position w:val="0"/>
        </w:rPr>
        <w:t>11</w:t>
      </w:r>
      <w:r>
        <w:rPr>
          <w:lang w:val="es-ES" w:eastAsia="es-ES" w:bidi="es-ES"/>
          <w:w w:val="100"/>
          <w:spacing w:val="0"/>
          <w:color w:val="000000"/>
          <w:position w:val="0"/>
        </w:rPr>
        <w:t>.</w:t>
      </w:r>
    </w:p>
    <w:p>
      <w:pPr>
        <w:pStyle w:val="Style24"/>
        <w:numPr>
          <w:ilvl w:val="0"/>
          <w:numId w:val="79"/>
        </w:numPr>
        <w:framePr w:w="5414" w:h="2495" w:hRule="exact" w:wrap="none" w:vAnchor="page" w:hAnchor="page" w:x="1106" w:y="6298"/>
        <w:tabs>
          <w:tab w:leader="none" w:pos="41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Plazos perentorios y no perentorios.</w:t>
      </w:r>
    </w:p>
    <w:p>
      <w:pPr>
        <w:pStyle w:val="Style5"/>
        <w:framePr w:w="5414" w:h="2495" w:hRule="exact" w:wrap="none" w:vAnchor="page" w:hAnchor="page" w:x="1106" w:y="6298"/>
        <w:widowControl w:val="0"/>
        <w:keepNext w:val="0"/>
        <w:keepLines w:val="0"/>
        <w:shd w:val="clear" w:color="auto" w:fill="auto"/>
        <w:bidi w:val="0"/>
        <w:jc w:val="both"/>
        <w:spacing w:before="0" w:after="0" w:line="202" w:lineRule="exact"/>
        <w:ind w:left="0" w:right="0" w:firstLine="400"/>
      </w:pPr>
      <w:r>
        <w:rPr>
          <w:lang w:val="es-ES" w:eastAsia="es-ES" w:bidi="es-ES"/>
          <w:w w:val="100"/>
          <w:spacing w:val="0"/>
          <w:color w:val="000000"/>
          <w:position w:val="0"/>
        </w:rPr>
        <w:t>Una cuarta clasificación es la que surge en razón de la forma en que el plazo surte sus efectos. Se dividen entonces los plazos proce</w:t>
        <w:softHyphen/>
        <w:t xml:space="preserve">sales en </w:t>
      </w:r>
      <w:r>
        <w:rPr>
          <w:rStyle w:val="CharStyle23"/>
        </w:rPr>
        <w:t>perentorios</w:t>
      </w:r>
      <w:r>
        <w:rPr>
          <w:lang w:val="es-ES" w:eastAsia="es-ES" w:bidi="es-ES"/>
          <w:w w:val="100"/>
          <w:spacing w:val="0"/>
          <w:color w:val="000000"/>
          <w:position w:val="0"/>
        </w:rPr>
        <w:t xml:space="preserve"> y </w:t>
      </w:r>
      <w:r>
        <w:rPr>
          <w:rStyle w:val="CharStyle23"/>
        </w:rPr>
        <w:t>no perentorios.</w:t>
      </w:r>
      <w:r>
        <w:rPr>
          <w:lang w:val="es-ES" w:eastAsia="es-ES" w:bidi="es-ES"/>
          <w:w w:val="100"/>
          <w:spacing w:val="0"/>
          <w:color w:val="000000"/>
          <w:position w:val="0"/>
        </w:rPr>
        <w:t xml:space="preserve"> Algunos autores, y la jurispruden</w:t>
        <w:softHyphen/>
        <w:t>cia, acostumbran llamarles plazos fatales y no fatales, o plazos preelusivos y no preelusivos.</w:t>
      </w:r>
    </w:p>
    <w:p>
      <w:pPr>
        <w:pStyle w:val="Style5"/>
        <w:framePr w:w="5414" w:h="2495" w:hRule="exact" w:wrap="none" w:vAnchor="page" w:hAnchor="page" w:x="1106" w:y="6298"/>
        <w:widowControl w:val="0"/>
        <w:keepNext w:val="0"/>
        <w:keepLines w:val="0"/>
        <w:shd w:val="clear" w:color="auto" w:fill="auto"/>
        <w:bidi w:val="0"/>
        <w:jc w:val="both"/>
        <w:spacing w:before="0" w:after="0" w:line="202" w:lineRule="exact"/>
        <w:ind w:left="0" w:right="0" w:firstLine="400"/>
      </w:pPr>
      <w:r>
        <w:rPr>
          <w:lang w:val="es-ES" w:eastAsia="es-ES" w:bidi="es-ES"/>
          <w:w w:val="100"/>
          <w:spacing w:val="0"/>
          <w:color w:val="000000"/>
          <w:position w:val="0"/>
        </w:rPr>
        <w:t>Plazos perentorios son aquellos que, vencidos, producen la cadu</w:t>
        <w:softHyphen/>
        <w:t>cidad del derecho, sin necesidad de actividad alguna ni del juez ni de la parte contraria. La extinción del derecho se produce por la sola naturaleza del término, lo que quiere decir que se realiza por minis</w:t>
        <w:softHyphen/>
        <w:t>terio de la ley. Son términos perentorios el de oponer excepciones</w:t>
      </w:r>
    </w:p>
    <w:p>
      <w:pPr>
        <w:pStyle w:val="Style31"/>
        <w:framePr w:w="5340" w:h="364" w:hRule="exact" w:wrap="none" w:vAnchor="page" w:hAnchor="page" w:x="1106" w:y="9078"/>
        <w:tabs>
          <w:tab w:leader="none" w:pos="506" w:val="left"/>
        </w:tabs>
        <w:widowControl w:val="0"/>
        <w:keepNext w:val="0"/>
        <w:keepLines w:val="0"/>
        <w:shd w:val="clear" w:color="auto" w:fill="auto"/>
        <w:bidi w:val="0"/>
        <w:jc w:val="left"/>
        <w:spacing w:before="0" w:after="0" w:line="163" w:lineRule="exact"/>
        <w:ind w:left="0" w:right="0" w:firstLine="380"/>
      </w:pPr>
      <w:r>
        <w:rPr>
          <w:lang w:val="es-ES" w:eastAsia="es-ES" w:bidi="es-ES"/>
          <w:vertAlign w:val="superscript"/>
          <w:w w:val="100"/>
          <w:spacing w:val="0"/>
          <w:color w:val="000000"/>
          <w:position w:val="0"/>
        </w:rPr>
        <w:t>10</w:t>
      </w:r>
      <w:r>
        <w:rPr>
          <w:lang w:val="es-ES" w:eastAsia="es-ES" w:bidi="es-ES"/>
          <w:w w:val="100"/>
          <w:spacing w:val="0"/>
          <w:color w:val="000000"/>
          <w:position w:val="0"/>
        </w:rPr>
        <w:tab/>
        <w:t xml:space="preserve">Solución diferente en el C. P. C. de la Cap. Fed. A su respecto, </w:t>
      </w:r>
      <w:r>
        <w:rPr>
          <w:rStyle w:val="CharStyle34"/>
        </w:rPr>
        <w:t xml:space="preserve">Halperin, </w:t>
      </w:r>
      <w:r>
        <w:rPr>
          <w:rStyle w:val="CharStyle35"/>
        </w:rPr>
        <w:t>Cómputo del término para alegar,</w:t>
      </w:r>
      <w:r>
        <w:rPr>
          <w:lang w:val="es-ES" w:eastAsia="es-ES" w:bidi="es-ES"/>
          <w:w w:val="100"/>
          <w:spacing w:val="0"/>
          <w:color w:val="000000"/>
          <w:position w:val="0"/>
        </w:rPr>
        <w:t xml:space="preserve"> </w:t>
      </w:r>
      <w:r>
        <w:rPr>
          <w:rStyle w:val="CharStyle392"/>
        </w:rPr>
        <w:t xml:space="preserve">en </w:t>
      </w:r>
      <w:r>
        <w:rPr>
          <w:rStyle w:val="CharStyle290"/>
        </w:rPr>
        <w:t>Jofré,</w:t>
      </w:r>
      <w:r>
        <w:rPr>
          <w:rStyle w:val="CharStyle392"/>
        </w:rPr>
        <w:t xml:space="preserve"> 5</w:t>
      </w:r>
      <w:r>
        <w:rPr>
          <w:rStyle w:val="CharStyle392"/>
          <w:vertAlign w:val="superscript"/>
        </w:rPr>
        <w:t>a</w:t>
      </w:r>
      <w:r>
        <w:rPr>
          <w:rStyle w:val="CharStyle392"/>
        </w:rPr>
        <w:t xml:space="preserve"> </w:t>
      </w:r>
      <w:r>
        <w:rPr>
          <w:lang w:val="es-ES" w:eastAsia="es-ES" w:bidi="es-ES"/>
          <w:w w:val="100"/>
          <w:spacing w:val="0"/>
          <w:color w:val="000000"/>
          <w:position w:val="0"/>
        </w:rPr>
        <w:t xml:space="preserve">ed., </w:t>
      </w:r>
      <w:r>
        <w:rPr>
          <w:rStyle w:val="CharStyle392"/>
        </w:rPr>
        <w:t>p. 257.</w:t>
      </w:r>
    </w:p>
    <w:p>
      <w:pPr>
        <w:pStyle w:val="Style31"/>
        <w:framePr w:w="5340" w:h="351" w:hRule="exact" w:wrap="none" w:vAnchor="page" w:hAnchor="page" w:x="1106" w:y="9436"/>
        <w:tabs>
          <w:tab w:leader="none" w:pos="522" w:val="left"/>
        </w:tabs>
        <w:widowControl w:val="0"/>
        <w:keepNext w:val="0"/>
        <w:keepLines w:val="0"/>
        <w:shd w:val="clear" w:color="auto" w:fill="auto"/>
        <w:bidi w:val="0"/>
        <w:jc w:val="left"/>
        <w:spacing w:before="0" w:after="0" w:line="163" w:lineRule="exact"/>
        <w:ind w:left="0" w:right="0" w:firstLine="380"/>
      </w:pPr>
      <w:r>
        <w:rPr>
          <w:lang w:val="es-ES" w:eastAsia="es-ES" w:bidi="es-ES"/>
          <w:vertAlign w:val="superscript"/>
          <w:w w:val="100"/>
          <w:spacing w:val="0"/>
          <w:color w:val="000000"/>
          <w:position w:val="0"/>
        </w:rPr>
        <w:t>11</w:t>
      </w:r>
      <w:r>
        <w:rPr>
          <w:lang w:val="es-ES" w:eastAsia="es-ES" w:bidi="es-ES"/>
          <w:w w:val="100"/>
          <w:spacing w:val="0"/>
          <w:color w:val="000000"/>
          <w:position w:val="0"/>
        </w:rPr>
        <w:tab/>
        <w:t>En contra, en las legislaciones más recientes, Santa Fe, art. 70; Córdoba, 97; Santiago del Estero, 73.</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21"/>
        <w:framePr w:wrap="none" w:vAnchor="page" w:hAnchor="page" w:x="1113" w:y="117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146</w:t>
      </w:r>
    </w:p>
    <w:p>
      <w:pPr>
        <w:pStyle w:val="Style122"/>
        <w:framePr w:wrap="none" w:vAnchor="page" w:hAnchor="page" w:x="2209" w:y="116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96" w:h="7750" w:hRule="exact" w:wrap="none" w:vAnchor="page" w:hAnchor="page" w:x="1065" w:y="1606"/>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dilatorias; el término de prueba; el término para deducir recurso de apelación; el término para deducir el recurso extraordinario. En todos estos casos la perentoriedad supone que, vencido el último día, se extinguió definitivamente la posibilidad de realizar el acto procesal.</w:t>
      </w:r>
    </w:p>
    <w:p>
      <w:pPr>
        <w:pStyle w:val="Style5"/>
        <w:framePr w:w="5496" w:h="7750" w:hRule="exact" w:wrap="none" w:vAnchor="page" w:hAnchor="page" w:x="1065" w:y="160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Por oposición a los términos perentorios, que producen una cadu</w:t>
        <w:softHyphen/>
        <w:t>cidad automática, están los términos no perentorios. En ellos se nece</w:t>
        <w:softHyphen/>
        <w:t>sita un acto de la parte contraria para producir la caducidad del de</w:t>
        <w:softHyphen/>
        <w:t>recho procesal. Así, toda vez que la ley determine que una petición se sustanciará con un traslado, se entiende que el término dado para realizar ese acto es de seis días no perentorios</w:t>
      </w:r>
      <w:r>
        <w:rPr>
          <w:lang w:val="es-ES" w:eastAsia="es-ES" w:bidi="es-ES"/>
          <w:vertAlign w:val="superscript"/>
          <w:w w:val="100"/>
          <w:spacing w:val="0"/>
          <w:color w:val="000000"/>
          <w:position w:val="0"/>
        </w:rPr>
        <w:t>12</w:t>
      </w:r>
      <w:r>
        <w:rPr>
          <w:lang w:val="es-ES" w:eastAsia="es-ES" w:bidi="es-ES"/>
          <w:w w:val="100"/>
          <w:spacing w:val="0"/>
          <w:color w:val="000000"/>
          <w:position w:val="0"/>
        </w:rPr>
        <w:t>, lo que significa que, vencido el sexto día, no se produce la caducidad del derecho a con</w:t>
        <w:softHyphen/>
        <w:t>testar, sino que es menester un acto de la otra parte tendiente a pro</w:t>
        <w:softHyphen/>
        <w:t>vocarla: el acuse de rebeldía. La parte contraria acusa la rebeldía de su adversario, es decir, denuncia al juez la omisión de realizar el acto procesal. Mediante ese acuse de rebeldía, caduca el derecho a realizar el acto procesal.</w:t>
      </w:r>
    </w:p>
    <w:p>
      <w:pPr>
        <w:pStyle w:val="Style5"/>
        <w:framePr w:w="5496" w:h="7750" w:hRule="exact" w:wrap="none" w:vAnchor="page" w:hAnchor="page" w:x="1065" w:y="160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existe, sin embargo, unidad de criterio frente al problema que consiste en saber cuál es la naturaleza del acto de acusación de la rebeldía (u omisión) del adversario. La duda consiste en determinar si lo que provoca la extinción de la facultad de realizar el acto procesal pendiente, es la manifestación de voluntad del adversario, o si, por el contrario, es la decisión del juez que provee favorablemente a esa manifestación de voluntad.</w:t>
      </w:r>
    </w:p>
    <w:p>
      <w:pPr>
        <w:pStyle w:val="Style5"/>
        <w:framePr w:w="5496" w:h="7750" w:hRule="exact" w:wrap="none" w:vAnchor="page" w:hAnchor="page" w:x="1065" w:y="160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el sentido de que es la manifestación de voluntad, se inclinan lás opiniones apoyadas en el hecho de que incumbe a las partes y no al juez, frente al sistema dispositivo, asumir la iniciativa en los actos de impulso procesal</w:t>
      </w:r>
      <w:r>
        <w:rPr>
          <w:lang w:val="es-ES" w:eastAsia="es-ES" w:bidi="es-ES"/>
          <w:vertAlign w:val="superscript"/>
          <w:w w:val="100"/>
          <w:spacing w:val="0"/>
          <w:color w:val="000000"/>
          <w:position w:val="0"/>
        </w:rPr>
        <w:t>13</w:t>
      </w:r>
      <w:r>
        <w:rPr>
          <w:lang w:val="es-ES" w:eastAsia="es-ES" w:bidi="es-ES"/>
          <w:w w:val="100"/>
          <w:spacing w:val="0"/>
          <w:color w:val="000000"/>
          <w:position w:val="0"/>
        </w:rPr>
        <w:t>; acusada la rebeldía, el juez no puede sino hacer lugar a ella, aunque la diferencia de tiempo entre el escrito acusando la rebeldía y el escrito cumpliendo el acto procesal pendiente sea de pocos minutos a favor del primero. La jurisprudencia ha acompañado reiteradamente esta conclusión disponiendo la devolución del segun</w:t>
        <w:softHyphen/>
        <w:t>do escrito.</w:t>
      </w:r>
    </w:p>
    <w:p>
      <w:pPr>
        <w:pStyle w:val="Style5"/>
        <w:framePr w:w="5496" w:h="7750" w:hRule="exact" w:wrap="none" w:vAnchor="page" w:hAnchor="page" w:x="1065" w:y="160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en sentido contrario a esa manera de pensar, se advierte en los últimos tiempos una tendencia a invertir los términos del proble</w:t>
        <w:softHyphen/>
        <w:t>ma. Es, justamente, la jurisprudencia y no la doctrina, la que ha ve</w:t>
        <w:softHyphen/>
        <w:t>nido admitiendo reiteradamente que no es la voluntad de las partes, sino la decisión del juez la que produce la extinción de la facultad de</w:t>
      </w:r>
    </w:p>
    <w:p>
      <w:pPr>
        <w:pStyle w:val="Style31"/>
        <w:framePr w:w="5496" w:h="160" w:hRule="exact" w:wrap="none" w:vAnchor="page" w:hAnchor="page" w:x="1065" w:y="9676"/>
        <w:tabs>
          <w:tab w:leader="none" w:pos="548" w:val="left"/>
        </w:tabs>
        <w:widowControl w:val="0"/>
        <w:keepNext w:val="0"/>
        <w:keepLines w:val="0"/>
        <w:shd w:val="clear" w:color="auto" w:fill="auto"/>
        <w:bidi w:val="0"/>
        <w:spacing w:before="0" w:after="0" w:line="140" w:lineRule="exact"/>
        <w:ind w:left="360" w:right="0" w:firstLine="0"/>
      </w:pPr>
      <w:r>
        <w:rPr>
          <w:lang w:val="es-ES" w:eastAsia="es-ES" w:bidi="es-ES"/>
          <w:vertAlign w:val="superscript"/>
          <w:w w:val="100"/>
          <w:spacing w:val="0"/>
          <w:color w:val="000000"/>
          <w:position w:val="0"/>
        </w:rPr>
        <w:t>12</w:t>
      </w:r>
      <w:r>
        <w:rPr>
          <w:lang w:val="es-ES" w:eastAsia="es-ES" w:bidi="es-ES"/>
          <w:w w:val="100"/>
          <w:spacing w:val="0"/>
          <w:color w:val="000000"/>
          <w:position w:val="0"/>
        </w:rPr>
        <w:tab/>
        <w:t>Uruguay, art. 603; Cap. Fed., 24; Paraguay, 25.</w:t>
      </w:r>
    </w:p>
    <w:p>
      <w:pPr>
        <w:pStyle w:val="Style285"/>
        <w:framePr w:w="5496" w:h="184" w:hRule="exact" w:wrap="none" w:vAnchor="page" w:hAnchor="page" w:x="1065" w:y="9848"/>
        <w:widowControl w:val="0"/>
        <w:keepNext w:val="0"/>
        <w:keepLines w:val="0"/>
        <w:shd w:val="clear" w:color="auto" w:fill="auto"/>
        <w:bidi w:val="0"/>
        <w:jc w:val="left"/>
        <w:spacing w:before="0" w:after="0" w:line="140" w:lineRule="exact"/>
        <w:ind w:left="360" w:right="0" w:firstLine="0"/>
      </w:pPr>
      <w:r>
        <w:rPr>
          <w:rStyle w:val="CharStyle287"/>
          <w:vertAlign w:val="superscript"/>
        </w:rPr>
        <w:t>12</w:t>
      </w:r>
      <w:r>
        <w:rPr>
          <w:rStyle w:val="CharStyle287"/>
        </w:rPr>
        <w:t xml:space="preserve"> Alsina, </w:t>
      </w:r>
      <w:r>
        <w:rPr>
          <w:rStyle w:val="CharStyle312"/>
        </w:rPr>
        <w:t>Tratado,</w:t>
      </w:r>
      <w:r>
        <w:rPr>
          <w:rStyle w:val="CharStyle311"/>
        </w:rPr>
        <w:t xml:space="preserve"> </w:t>
      </w:r>
      <w:r>
        <w:rPr>
          <w:lang w:val="es-ES" w:eastAsia="es-ES" w:bidi="es-ES"/>
          <w:w w:val="100"/>
          <w:spacing w:val="0"/>
          <w:color w:val="000000"/>
          <w:position w:val="0"/>
        </w:rPr>
        <w:t>t. 1, p. 771.</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441" w:y="1287"/>
        <w:widowControl w:val="0"/>
        <w:keepNext w:val="0"/>
        <w:keepLines w:val="0"/>
        <w:shd w:val="clear" w:color="auto" w:fill="auto"/>
        <w:bidi w:val="0"/>
        <w:jc w:val="left"/>
        <w:spacing w:before="0" w:after="0" w:line="160" w:lineRule="exact"/>
        <w:ind w:left="0" w:right="0" w:firstLine="0"/>
      </w:pPr>
      <w:r>
        <w:rPr>
          <w:rStyle w:val="CharStyle309"/>
        </w:rPr>
        <w:t xml:space="preserve">La </w:t>
      </w:r>
      <w:r>
        <w:rPr>
          <w:rStyle w:val="CharStyle265"/>
        </w:rPr>
        <w:t>instancia</w:t>
      </w:r>
    </w:p>
    <w:p>
      <w:pPr>
        <w:pStyle w:val="Style107"/>
        <w:framePr w:wrap="none" w:vAnchor="page" w:hAnchor="page" w:x="6393" w:y="1283"/>
        <w:widowControl w:val="0"/>
        <w:keepNext w:val="0"/>
        <w:keepLines w:val="0"/>
        <w:shd w:val="clear" w:color="auto" w:fill="auto"/>
        <w:bidi w:val="0"/>
        <w:jc w:val="left"/>
        <w:spacing w:before="0" w:after="0" w:line="160" w:lineRule="exact"/>
        <w:ind w:left="0" w:right="0" w:firstLine="0"/>
      </w:pPr>
      <w:r>
        <w:rPr>
          <w:rStyle w:val="CharStyle278"/>
        </w:rPr>
        <w:t>147</w:t>
      </w:r>
    </w:p>
    <w:p>
      <w:pPr>
        <w:pStyle w:val="Style5"/>
        <w:framePr w:w="5512" w:h="6758" w:hRule="exact" w:wrap="none" w:vAnchor="page" w:hAnchor="page" w:x="1177" w:y="172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cumplir el acto pendiente. Se sostiene, en este sentido, que el acuse de rebeldía no es otra cosa que un instituto tendiente a impedir la para</w:t>
        <w:softHyphen/>
        <w:t>lización del proceso; que en manera alguna confiere derechos especia</w:t>
        <w:softHyphen/>
        <w:t>les al adversario, sino que insta a las partes, en consideración a su propio interés, a conducir el juicio hasta su destino; que tampoco sig</w:t>
        <w:softHyphen/>
        <w:t>nifica un modo de restringir la defensa en juicio y que, en la duda, debe optarse siempre por la solución que facilita el ejercicio de la defensa</w:t>
      </w:r>
      <w:r>
        <w:rPr>
          <w:lang w:val="es-ES" w:eastAsia="es-ES" w:bidi="es-ES"/>
          <w:vertAlign w:val="superscript"/>
          <w:w w:val="100"/>
          <w:spacing w:val="0"/>
          <w:color w:val="000000"/>
          <w:position w:val="0"/>
        </w:rPr>
        <w:t>14</w:t>
      </w:r>
      <w:r>
        <w:rPr>
          <w:lang w:val="es-ES" w:eastAsia="es-ES" w:bidi="es-ES"/>
          <w:w w:val="100"/>
          <w:spacing w:val="0"/>
          <w:color w:val="000000"/>
          <w:position w:val="0"/>
        </w:rPr>
        <w:t>.</w:t>
      </w:r>
    </w:p>
    <w:p>
      <w:pPr>
        <w:pStyle w:val="Style5"/>
        <w:framePr w:w="5512" w:h="6758" w:hRule="exact" w:wrap="none" w:vAnchor="page" w:hAnchor="page" w:x="1177" w:y="172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Esta actitud conduce naturalmente a la conclusión de que, presen</w:t>
        <w:softHyphen/>
        <w:t>tados el mismo día el escrito que acusa la rebeldía y el escrito pendien</w:t>
        <w:softHyphen/>
        <w:t>te, se da preferencia a éste y no a aquél; y que aun presentados en días diferentes, predomina el que cumple el acto, aunque sea de fecha pos</w:t>
        <w:softHyphen/>
        <w:t>terior, siempre que ambos lleguen juntos al despacho del juez</w:t>
      </w:r>
      <w:r>
        <w:rPr>
          <w:lang w:val="es-ES" w:eastAsia="es-ES" w:bidi="es-ES"/>
          <w:vertAlign w:val="superscript"/>
          <w:w w:val="100"/>
          <w:spacing w:val="0"/>
          <w:color w:val="000000"/>
          <w:position w:val="0"/>
        </w:rPr>
        <w:t>15</w:t>
      </w:r>
      <w:r>
        <w:rPr>
          <w:lang w:val="es-ES" w:eastAsia="es-ES" w:bidi="es-ES"/>
          <w:w w:val="100"/>
          <w:spacing w:val="0"/>
          <w:color w:val="000000"/>
          <w:position w:val="0"/>
        </w:rPr>
        <w:t>.</w:t>
      </w:r>
    </w:p>
    <w:p>
      <w:pPr>
        <w:pStyle w:val="Style5"/>
        <w:framePr w:w="5512" w:h="6758" w:hRule="exact" w:wrap="none" w:vAnchor="page" w:hAnchor="page" w:x="1177" w:y="172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actitud de jurisprudencia en este último sentido tiene un fun</w:t>
        <w:softHyphen/>
        <w:t>damento político, pero no jurídico. La caducidad por acto del juez se hallaba instituida en las fuentes de nuestros códigos, las que conce</w:t>
        <w:softHyphen/>
        <w:t>dían todavía un plazo de 24 horas posterior al decreto que tema por acusada la rebeldía, pudiéndose realizar el acto dentro de ese tiempo. Ese sistema no fue aceptado en nuestro país. Los términos para rea</w:t>
        <w:softHyphen/>
        <w:t>lizar los actos son los señalados en la ley o los que, una vez vencidos aquéllos, surjan de la tolerancia del adversario. Pero acusada la rebel</w:t>
        <w:softHyphen/>
        <w:t>día por la parte, la facultad de realizar el acto se ha extinguido. El juez no puede sino homologar esa actitud, limitándose a declarar la pro</w:t>
        <w:softHyphen/>
        <w:t>ducción de sus efectos. Su decisión es simplemente declarativa y no constitutiva. La facultad se extingue porque en ese tipo especial de plazo, el impulso está asignado a la parte y no al magistrado.</w:t>
      </w:r>
    </w:p>
    <w:p>
      <w:pPr>
        <w:pStyle w:val="Style5"/>
        <w:framePr w:w="5512" w:h="6758" w:hRule="exact" w:wrap="none" w:vAnchor="page" w:hAnchor="page" w:x="1177" w:y="172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Sin embargo, dada la naturaleza de las razones hechas valer por la jurisprudencia, y siendo esta solución concorde con una especie de línea general de ella en esta materia</w:t>
      </w:r>
      <w:r>
        <w:rPr>
          <w:lang w:val="es-ES" w:eastAsia="es-ES" w:bidi="es-ES"/>
          <w:vertAlign w:val="superscript"/>
          <w:w w:val="100"/>
          <w:spacing w:val="0"/>
          <w:color w:val="000000"/>
          <w:position w:val="0"/>
        </w:rPr>
        <w:t>16</w:t>
      </w:r>
      <w:r>
        <w:rPr>
          <w:lang w:val="es-ES" w:eastAsia="es-ES" w:bidi="es-ES"/>
          <w:w w:val="100"/>
          <w:spacing w:val="0"/>
          <w:color w:val="000000"/>
          <w:position w:val="0"/>
        </w:rPr>
        <w:t>, puede predecirse que está lla</w:t>
        <w:softHyphen/>
        <w:t>mada a imponerse, mientras subsistan los actuales textos legales.</w:t>
      </w:r>
    </w:p>
    <w:p>
      <w:pPr>
        <w:pStyle w:val="Style5"/>
        <w:framePr w:w="5512" w:h="6758" w:hRule="exact" w:wrap="none" w:vAnchor="page" w:hAnchor="page" w:x="1177" w:y="172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Una aclaración sobre este particular, que aunque obvia luego de las ideas expuestas, se justifica por los frecuentes equívocos que pro</w:t>
        <w:softHyphen/>
        <w:t>voca, es la de que, normalmente, la condición de perentoriedad va</w:t>
      </w:r>
    </w:p>
    <w:p>
      <w:pPr>
        <w:pStyle w:val="Style31"/>
        <w:framePr w:w="5512" w:h="1014" w:hRule="exact" w:wrap="none" w:vAnchor="page" w:hAnchor="page" w:x="1177" w:y="8805"/>
        <w:tabs>
          <w:tab w:leader="none" w:pos="532" w:val="left"/>
        </w:tabs>
        <w:widowControl w:val="0"/>
        <w:keepNext w:val="0"/>
        <w:keepLines w:val="0"/>
        <w:shd w:val="clear" w:color="auto" w:fill="auto"/>
        <w:bidi w:val="0"/>
        <w:spacing w:before="0" w:after="0" w:line="168" w:lineRule="exact"/>
        <w:ind w:left="0" w:right="0" w:firstLine="380"/>
      </w:pPr>
      <w:r>
        <w:rPr>
          <w:lang w:val="es-ES" w:eastAsia="es-ES" w:bidi="es-ES"/>
          <w:vertAlign w:val="superscript"/>
          <w:w w:val="100"/>
          <w:spacing w:val="0"/>
          <w:color w:val="000000"/>
          <w:position w:val="0"/>
        </w:rPr>
        <w:t>14</w:t>
      </w:r>
      <w:r>
        <w:rPr>
          <w:lang w:val="es-ES" w:eastAsia="es-ES" w:bidi="es-ES"/>
          <w:w w:val="100"/>
          <w:spacing w:val="0"/>
          <w:color w:val="000000"/>
          <w:position w:val="0"/>
        </w:rPr>
        <w:tab/>
        <w:t xml:space="preserve">Así: "Rev. D. J. A.", t. 9, p. 275; "Jur. A. S.", t. 2, caso 539; "Rev. D. R P.", t. 3, p. 177; "L. J. U", t. 2, casos 424 y 581. Véase, en este sentido, el fallo publicado en "Rev. D. J. A.", t. 52, p. 135; y nuestra nota, </w:t>
      </w:r>
      <w:r>
        <w:rPr>
          <w:rStyle w:val="CharStyle35"/>
        </w:rPr>
        <w:t>Desistimiento de rebeldía por acuerdo de partes.</w:t>
      </w:r>
      <w:r>
        <w:rPr>
          <w:lang w:val="es-ES" w:eastAsia="es-ES" w:bidi="es-ES"/>
          <w:w w:val="100"/>
          <w:spacing w:val="0"/>
          <w:color w:val="000000"/>
          <w:position w:val="0"/>
        </w:rPr>
        <w:t xml:space="preserve"> Se trataba de un curioso e interesante conflicto entre el principio dispositivo y el de preclusión. Acusada una rebeldía y declarada por el juez, luego, por acuerdo de partes se pide la admisión del escrito omitido. El juez negó la admisión y luego modificó su criterio.</w:t>
      </w:r>
    </w:p>
    <w:p>
      <w:pPr>
        <w:pStyle w:val="Style31"/>
        <w:framePr w:w="5512" w:h="170" w:hRule="exact" w:wrap="none" w:vAnchor="page" w:hAnchor="page" w:x="1177" w:y="9817"/>
        <w:tabs>
          <w:tab w:leader="none" w:pos="568"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15</w:t>
      </w:r>
      <w:r>
        <w:rPr>
          <w:lang w:val="es-ES" w:eastAsia="es-ES" w:bidi="es-ES"/>
          <w:w w:val="100"/>
          <w:spacing w:val="0"/>
          <w:color w:val="000000"/>
          <w:position w:val="0"/>
        </w:rPr>
        <w:tab/>
        <w:t>Así, en el caso de "Rev. D. P. P.", t. 3, p. 177.</w:t>
      </w:r>
    </w:p>
    <w:p>
      <w:pPr>
        <w:pStyle w:val="Style31"/>
        <w:framePr w:w="5512" w:h="202" w:hRule="exact" w:wrap="none" w:vAnchor="page" w:hAnchor="page" w:x="1177" w:y="9985"/>
        <w:tabs>
          <w:tab w:leader="none" w:pos="540" w:val="left"/>
        </w:tabs>
        <w:widowControl w:val="0"/>
        <w:keepNext w:val="0"/>
        <w:keepLines w:val="0"/>
        <w:shd w:val="clear" w:color="auto" w:fill="auto"/>
        <w:bidi w:val="0"/>
        <w:spacing w:before="0" w:after="0" w:line="168" w:lineRule="exact"/>
        <w:ind w:left="360" w:right="0" w:firstLine="0"/>
      </w:pPr>
      <w:r>
        <w:rPr>
          <w:lang w:val="es-ES" w:eastAsia="es-ES" w:bidi="es-ES"/>
          <w:vertAlign w:val="superscript"/>
          <w:w w:val="100"/>
          <w:spacing w:val="0"/>
          <w:color w:val="000000"/>
          <w:position w:val="0"/>
        </w:rPr>
        <w:t>16</w:t>
      </w:r>
      <w:r>
        <w:rPr>
          <w:lang w:val="es-ES" w:eastAsia="es-ES" w:bidi="es-ES"/>
          <w:w w:val="100"/>
          <w:spacing w:val="0"/>
          <w:color w:val="000000"/>
          <w:position w:val="0"/>
        </w:rPr>
        <w:tab/>
        <w:t xml:space="preserve">Sobre esta corriente general, "Rev. D. J. </w:t>
      </w:r>
      <w:r>
        <w:rPr>
          <w:rStyle w:val="CharStyle35"/>
        </w:rPr>
        <w:t>A.",</w:t>
      </w:r>
      <w:r>
        <w:rPr>
          <w:lang w:val="es-ES" w:eastAsia="es-ES" w:bidi="es-ES"/>
          <w:w w:val="100"/>
          <w:spacing w:val="0"/>
          <w:color w:val="000000"/>
          <w:position w:val="0"/>
        </w:rPr>
        <w:t xml:space="preserve"> t. 39, p. 17.</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69"/>
        <w:framePr w:wrap="none" w:vAnchor="page" w:hAnchor="page" w:x="1269" w:y="127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148</w:t>
      </w:r>
    </w:p>
    <w:p>
      <w:pPr>
        <w:pStyle w:val="Style122"/>
        <w:framePr w:wrap="none" w:vAnchor="page" w:hAnchor="page" w:x="2357" w:y="126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48" w:h="5352" w:hRule="exact" w:wrap="none" w:vAnchor="page" w:hAnchor="page" w:x="1245" w:y="1717"/>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unida a la condición de improrrogabilidad, y la condición de no pe</w:t>
        <w:softHyphen/>
        <w:t>rentoriedad va unida a la de prorrogabilidad. Esto ha llevado a que los tribunales, más de una vez, y hasta el propio legislador, en ciertos casos, lleguen a confundir estos dos caracteres del término procesal y a afirmar que un término de carácter improrrogable es perentorio, circunstancia que no coincide con lo que estrictamente debe ser. El término prorrogable o improrrogable lo es solamente en razón de poder o no ser extendido; y la condición de ser perentorio o no, lo es tan sólo con relación a la caducidad.</w:t>
      </w:r>
    </w:p>
    <w:p>
      <w:pPr>
        <w:pStyle w:val="Style5"/>
        <w:framePr w:w="5448" w:h="5352" w:hRule="exact" w:wrap="none" w:vAnchor="page" w:hAnchor="page" w:x="1245" w:y="1717"/>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 xml:space="preserve">Por ejemplo, el término de prueba tiene el carácter de prorrogable y perentorio. Prorrogable, porque el término dado por el juez es </w:t>
      </w:r>
      <w:r>
        <w:rPr>
          <w:lang w:val="en-US" w:eastAsia="en-US" w:bidi="en-US"/>
          <w:w w:val="100"/>
          <w:spacing w:val="0"/>
          <w:color w:val="000000"/>
          <w:position w:val="0"/>
        </w:rPr>
        <w:t>ex</w:t>
        <w:softHyphen/>
        <w:t xml:space="preserve">tensible; </w:t>
      </w:r>
      <w:r>
        <w:rPr>
          <w:lang w:val="es-ES" w:eastAsia="es-ES" w:bidi="es-ES"/>
          <w:w w:val="100"/>
          <w:spacing w:val="0"/>
          <w:color w:val="000000"/>
          <w:position w:val="0"/>
        </w:rPr>
        <w:t>si ha sido fijado por el juez un plazo de treinta días, pueden las partes pedir que ese término se prorrogue hasta sesenta días, si se ha de producir prueba fuera del lugar del juicio. Pero vencido el plazo de sesenta días, entonces la caducidad es automática, queda produci</w:t>
        <w:softHyphen/>
        <w:t xml:space="preserve">da la </w:t>
      </w:r>
      <w:r>
        <w:rPr>
          <w:lang w:val="en-US" w:eastAsia="en-US" w:bidi="en-US"/>
          <w:w w:val="100"/>
          <w:spacing w:val="0"/>
          <w:color w:val="000000"/>
          <w:position w:val="0"/>
        </w:rPr>
        <w:t xml:space="preserve">preclusion </w:t>
      </w:r>
      <w:r>
        <w:rPr>
          <w:lang w:val="es-ES" w:eastAsia="es-ES" w:bidi="es-ES"/>
          <w:w w:val="100"/>
          <w:spacing w:val="0"/>
          <w:color w:val="000000"/>
          <w:position w:val="0"/>
        </w:rPr>
        <w:t>del término probatorio y no se podrá realizar más prueba, ni aun por acuerdo de partes.</w:t>
      </w:r>
    </w:p>
    <w:p>
      <w:pPr>
        <w:pStyle w:val="Style5"/>
        <w:framePr w:w="5448" w:h="5352" w:hRule="exact" w:wrap="none" w:vAnchor="page" w:hAnchor="page" w:x="1245" w:y="1717"/>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La regla dentro de nuestro sistema es la no perentoriedad de los términos; la excepción es la perentoriedad. Sólo ante texto expreso es posible concluir en la naturaleza perentoria de un término. Cuando la ley nada dice, se supone que el término es no perentorio</w:t>
      </w:r>
      <w:r>
        <w:rPr>
          <w:lang w:val="es-ES" w:eastAsia="es-ES" w:bidi="es-ES"/>
          <w:vertAlign w:val="superscript"/>
          <w:w w:val="100"/>
          <w:spacing w:val="0"/>
          <w:color w:val="000000"/>
          <w:position w:val="0"/>
        </w:rPr>
        <w:t>17</w:t>
      </w:r>
      <w:r>
        <w:rPr>
          <w:lang w:val="es-ES" w:eastAsia="es-ES" w:bidi="es-ES"/>
          <w:w w:val="100"/>
          <w:spacing w:val="0"/>
          <w:color w:val="000000"/>
          <w:position w:val="0"/>
        </w:rPr>
        <w:t>.</w:t>
      </w:r>
    </w:p>
    <w:p>
      <w:pPr>
        <w:pStyle w:val="Style5"/>
        <w:framePr w:w="5448" w:h="5352" w:hRule="exact" w:wrap="none" w:vAnchor="page" w:hAnchor="page" w:x="1245" w:y="1717"/>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Una evolución legislativa muy importante ha utilizado la solu</w:t>
        <w:softHyphen/>
        <w:t>ción de la perentoriedad para acelerar el juicio, a despecho de la iner</w:t>
        <w:softHyphen/>
        <w:t>cia y de la pasividad de las partes. En los códigos más recientes se opta por este principio, siendo la perentoriedad la norma y la no perentoriedad la excepción</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5"/>
        <w:framePr w:w="5448" w:h="1418" w:hRule="exact" w:wrap="none" w:vAnchor="page" w:hAnchor="page" w:x="1245" w:y="7263"/>
        <w:widowControl w:val="0"/>
        <w:keepNext w:val="0"/>
        <w:keepLines w:val="0"/>
        <w:shd w:val="clear" w:color="auto" w:fill="auto"/>
        <w:bidi w:val="0"/>
        <w:jc w:val="center"/>
        <w:spacing w:before="0" w:after="0" w:line="408" w:lineRule="exact"/>
        <w:ind w:left="0" w:right="0" w:firstLine="0"/>
      </w:pPr>
      <w:r>
        <w:rPr>
          <w:lang w:val="es-ES" w:eastAsia="es-ES" w:bidi="es-ES"/>
          <w:w w:val="100"/>
          <w:spacing w:val="0"/>
          <w:color w:val="000000"/>
          <w:position w:val="0"/>
        </w:rPr>
        <w:t>§ 3. PRINCIPIOS QUE REGULAN LA INSTANCIA</w:t>
      </w:r>
    </w:p>
    <w:p>
      <w:pPr>
        <w:pStyle w:val="Style24"/>
        <w:numPr>
          <w:ilvl w:val="0"/>
          <w:numId w:val="79"/>
        </w:numPr>
        <w:framePr w:w="5448" w:h="1418" w:hRule="exact" w:wrap="none" w:vAnchor="page" w:hAnchor="page" w:x="1245" w:y="7263"/>
        <w:tabs>
          <w:tab w:leader="none" w:pos="416" w:val="left"/>
        </w:tabs>
        <w:widowControl w:val="0"/>
        <w:keepNext w:val="0"/>
        <w:keepLines w:val="0"/>
        <w:shd w:val="clear" w:color="auto" w:fill="auto"/>
        <w:bidi w:val="0"/>
        <w:jc w:val="both"/>
        <w:spacing w:before="0" w:after="0" w:line="408" w:lineRule="exact"/>
        <w:ind w:left="0" w:right="0" w:firstLine="0"/>
      </w:pPr>
      <w:r>
        <w:rPr>
          <w:lang w:val="es-ES" w:eastAsia="es-ES" w:bidi="es-ES"/>
          <w:w w:val="100"/>
          <w:spacing w:val="0"/>
          <w:color w:val="000000"/>
          <w:position w:val="0"/>
        </w:rPr>
        <w:t>Los principios formatwos del proceso.</w:t>
      </w:r>
    </w:p>
    <w:p>
      <w:pPr>
        <w:pStyle w:val="Style5"/>
        <w:framePr w:w="5448" w:h="1418" w:hRule="exact" w:wrap="none" w:vAnchor="page" w:hAnchor="page" w:x="1245" w:y="726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proceso civil es, decíamos, un proceso dialéctico. En él se pro</w:t>
        <w:softHyphen/>
        <w:t>cura llegar a la verdad por la exposición de la tesis, de la antítesis y</w:t>
      </w:r>
    </w:p>
    <w:p>
      <w:pPr>
        <w:pStyle w:val="Style31"/>
        <w:framePr w:w="5436" w:h="171" w:hRule="exact" w:wrap="none" w:vAnchor="page" w:hAnchor="page" w:x="1245" w:y="8926"/>
        <w:tabs>
          <w:tab w:leader="none" w:pos="548" w:val="left"/>
        </w:tabs>
        <w:widowControl w:val="0"/>
        <w:keepNext w:val="0"/>
        <w:keepLines w:val="0"/>
        <w:shd w:val="clear" w:color="auto" w:fill="auto"/>
        <w:bidi w:val="0"/>
        <w:spacing w:before="0" w:after="0" w:line="164" w:lineRule="exact"/>
        <w:ind w:left="360" w:right="0" w:firstLine="0"/>
      </w:pPr>
      <w:r>
        <w:rPr>
          <w:lang w:val="es-ES" w:eastAsia="es-ES" w:bidi="es-ES"/>
          <w:vertAlign w:val="superscript"/>
          <w:w w:val="100"/>
          <w:spacing w:val="0"/>
          <w:color w:val="000000"/>
          <w:position w:val="0"/>
        </w:rPr>
        <w:t>17</w:t>
      </w:r>
      <w:r>
        <w:rPr>
          <w:lang w:val="es-ES" w:eastAsia="es-ES" w:bidi="es-ES"/>
          <w:w w:val="100"/>
          <w:spacing w:val="0"/>
          <w:color w:val="000000"/>
          <w:position w:val="0"/>
        </w:rPr>
        <w:tab/>
        <w:t xml:space="preserve">"J«r. A. S.", t. 1. caso 441. Cap. Fed., art. 42. </w:t>
      </w:r>
      <w:r>
        <w:rPr>
          <w:rStyle w:val="CharStyle34"/>
        </w:rPr>
        <w:t xml:space="preserve">Fernández, </w:t>
      </w:r>
      <w:r>
        <w:rPr>
          <w:rStyle w:val="CharStyle35"/>
        </w:rPr>
        <w:t>Código,</w:t>
      </w:r>
      <w:r>
        <w:rPr>
          <w:lang w:val="es-ES" w:eastAsia="es-ES" w:bidi="es-ES"/>
          <w:w w:val="100"/>
          <w:spacing w:val="0"/>
          <w:color w:val="000000"/>
          <w:position w:val="0"/>
        </w:rPr>
        <w:t xml:space="preserve"> p. 83.</w:t>
      </w:r>
    </w:p>
    <w:p>
      <w:pPr>
        <w:pStyle w:val="Style31"/>
        <w:framePr w:w="5436" w:h="1028" w:hRule="exact" w:wrap="none" w:vAnchor="page" w:hAnchor="page" w:x="1245" w:y="9094"/>
        <w:tabs>
          <w:tab w:leader="none" w:pos="524" w:val="left"/>
        </w:tabs>
        <w:widowControl w:val="0"/>
        <w:keepNext w:val="0"/>
        <w:keepLines w:val="0"/>
        <w:shd w:val="clear" w:color="auto" w:fill="auto"/>
        <w:bidi w:val="0"/>
        <w:spacing w:before="0" w:after="0" w:line="164" w:lineRule="exact"/>
        <w:ind w:left="0" w:right="0"/>
      </w:pPr>
      <w:r>
        <w:rPr>
          <w:lang w:val="es-ES" w:eastAsia="es-ES" w:bidi="es-ES"/>
          <w:vertAlign w:val="superscript"/>
          <w:w w:val="100"/>
          <w:spacing w:val="0"/>
          <w:color w:val="000000"/>
          <w:position w:val="0"/>
        </w:rPr>
        <w:t>18</w:t>
      </w:r>
      <w:r>
        <w:rPr>
          <w:lang w:val="es-ES" w:eastAsia="es-ES" w:bidi="es-ES"/>
          <w:w w:val="100"/>
          <w:spacing w:val="0"/>
          <w:color w:val="000000"/>
          <w:position w:val="0"/>
        </w:rPr>
        <w:tab/>
        <w:t>Así, por ejemplo, en el Código español para la zona de protectorado de Ma</w:t>
        <w:softHyphen/>
        <w:t>rruecos, art. 243; ha elegido la misma solución el Proyecto argentino redactado por la Comisión constituida por decreto de 3 de mayo de 1934 (art. 42); los códigos argen</w:t>
        <w:softHyphen/>
        <w:t xml:space="preserve">tinos de Santa Fe, art. 70; Córdoba, 97; S. del Estero, 73. Asimismo, nuestro </w:t>
      </w:r>
      <w:r>
        <w:rPr>
          <w:rStyle w:val="CharStyle35"/>
        </w:rPr>
        <w:t xml:space="preserve">Proyecto, </w:t>
      </w:r>
      <w:r>
        <w:rPr>
          <w:lang w:val="es-ES" w:eastAsia="es-ES" w:bidi="es-ES"/>
          <w:w w:val="100"/>
          <w:spacing w:val="0"/>
          <w:color w:val="000000"/>
          <w:position w:val="0"/>
        </w:rPr>
        <w:t>art. 29. La solución inversa, sin embargo, ha sido consagrada en el Código italiano de 1940, art. 152.</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379" w:y="1257"/>
        <w:widowControl w:val="0"/>
        <w:keepNext w:val="0"/>
        <w:keepLines w:val="0"/>
        <w:shd w:val="clear" w:color="auto" w:fill="auto"/>
        <w:bidi w:val="0"/>
        <w:jc w:val="left"/>
        <w:spacing w:before="0" w:after="0" w:line="130" w:lineRule="exact"/>
        <w:ind w:left="0" w:right="0" w:firstLine="0"/>
      </w:pPr>
      <w:r>
        <w:rPr>
          <w:rStyle w:val="CharStyle265"/>
        </w:rPr>
        <w:t>La instancia</w:t>
      </w:r>
    </w:p>
    <w:p>
      <w:pPr>
        <w:pStyle w:val="Style21"/>
        <w:framePr w:wrap="none" w:vAnchor="page" w:hAnchor="page" w:x="6323" w:y="126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149</w:t>
      </w:r>
    </w:p>
    <w:p>
      <w:pPr>
        <w:pStyle w:val="Style5"/>
        <w:framePr w:w="5488" w:h="6002" w:hRule="exact" w:wrap="none" w:vAnchor="page" w:hAnchor="page" w:x="1127" w:y="1699"/>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de la síntesis; de la acción, de la excepción, de la sentencia. Con ellas se ordena la instancia.</w:t>
      </w:r>
    </w:p>
    <w:p>
      <w:pPr>
        <w:pStyle w:val="Style5"/>
        <w:framePr w:w="5488" w:h="6002" w:hRule="exact" w:wrap="none" w:vAnchor="page" w:hAnchor="page" w:x="1127" w:y="16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la exposición de las ideas opuestas requiere la aplicación de numerosas previsiones particulares. No basta la dialéctica; es necesa</w:t>
        <w:softHyphen/>
        <w:t>ria también la razonable distribución de las oportunidades dadas a las partes a lo largo de todo el discurso. El debate procesal es necesaria</w:t>
        <w:softHyphen/>
        <w:t>mente un debate ordenado y con igualdad de oportunidades de hacer valer sus derechos por ambos contendientes.</w:t>
      </w:r>
    </w:p>
    <w:p>
      <w:pPr>
        <w:pStyle w:val="Style5"/>
        <w:framePr w:w="5488" w:h="6002" w:hRule="exact" w:wrap="none" w:vAnchor="page" w:hAnchor="page" w:x="1127" w:y="16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Esta circunstancia conduce a señalar una serie de principios que lo regulan'</w:t>
      </w:r>
      <w:r>
        <w:rPr>
          <w:lang w:val="es-ES" w:eastAsia="es-ES" w:bidi="es-ES"/>
          <w:vertAlign w:val="superscript"/>
          <w:w w:val="100"/>
          <w:spacing w:val="0"/>
          <w:color w:val="000000"/>
          <w:position w:val="0"/>
        </w:rPr>
        <w:t>9</w:t>
      </w:r>
      <w:r>
        <w:rPr>
          <w:lang w:val="es-ES" w:eastAsia="es-ES" w:bidi="es-ES"/>
          <w:w w:val="100"/>
          <w:spacing w:val="0"/>
          <w:color w:val="000000"/>
          <w:position w:val="0"/>
        </w:rPr>
        <w:t>.</w:t>
      </w:r>
    </w:p>
    <w:p>
      <w:pPr>
        <w:pStyle w:val="Style5"/>
        <w:framePr w:w="5488" w:h="6002" w:hRule="exact" w:wrap="none" w:vAnchor="page" w:hAnchor="page" w:x="1127" w:y="16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Los propios textos constitucionales comienzan por imponer al legislador algunos de esos principios.</w:t>
      </w:r>
    </w:p>
    <w:p>
      <w:pPr>
        <w:pStyle w:val="Style5"/>
        <w:framePr w:w="5488" w:h="6002" w:hRule="exact" w:wrap="none" w:vAnchor="page" w:hAnchor="page" w:x="1127" w:y="16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Así, por ejemplo, el de que nadie puede ser condenado sin debido proceso; nadie puede ser detenido sin sumisión inmediata a juez com</w:t>
        <w:softHyphen/>
        <w:t>petente; nadie puede ser juzgado sino en virtud de ley preexistente; nadie puede ser prendido por deudas (principio inherente a la ejecu</w:t>
        <w:softHyphen/>
        <w:t>ción civil); ni encerrado en cárceles que sean lugares de castigo (prin</w:t>
        <w:softHyphen/>
        <w:t>cipio inherente a la ejecución penal); nadie puede ser privado de jus</w:t>
        <w:softHyphen/>
        <w:t>ticia en razón de su pobreza; etc.</w:t>
      </w:r>
    </w:p>
    <w:p>
      <w:pPr>
        <w:pStyle w:val="Style5"/>
        <w:framePr w:w="5488" w:h="6002" w:hRule="exact" w:wrap="none" w:vAnchor="page" w:hAnchor="page" w:x="1127" w:y="16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Desprendiéndose de esos grandes preceptos constitucionales, a los que en otra oportunidad hemos denominado </w:t>
      </w:r>
      <w:r>
        <w:rPr>
          <w:rStyle w:val="CharStyle23"/>
        </w:rPr>
        <w:t>mandamientos proce</w:t>
        <w:softHyphen/>
        <w:t>sales</w:t>
      </w:r>
      <w:r>
        <w:rPr>
          <w:rStyle w:val="CharStyle23"/>
          <w:vertAlign w:val="superscript"/>
        </w:rPr>
        <w:t>19 20</w:t>
      </w:r>
      <w:r>
        <w:rPr>
          <w:rStyle w:val="CharStyle23"/>
        </w:rPr>
        <w:t>,</w:t>
      </w:r>
      <w:r>
        <w:rPr>
          <w:lang w:val="es-ES" w:eastAsia="es-ES" w:bidi="es-ES"/>
          <w:w w:val="100"/>
          <w:spacing w:val="0"/>
          <w:color w:val="000000"/>
          <w:position w:val="0"/>
        </w:rPr>
        <w:t xml:space="preserve"> la legislación ordena sus disposiciones en torno a algunos prin</w:t>
        <w:softHyphen/>
        <w:t>cipios particulares del proceso civil.</w:t>
      </w:r>
    </w:p>
    <w:p>
      <w:pPr>
        <w:pStyle w:val="Style5"/>
        <w:framePr w:w="5488" w:h="6002" w:hRule="exact" w:wrap="none" w:vAnchor="page" w:hAnchor="page" w:x="1127" w:y="16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Algunos autores han reducido esos principios a dos: el principio de igualdad y el principio de economía</w:t>
      </w:r>
      <w:r>
        <w:rPr>
          <w:lang w:val="es-ES" w:eastAsia="es-ES" w:bidi="es-ES"/>
          <w:vertAlign w:val="superscript"/>
          <w:w w:val="100"/>
          <w:spacing w:val="0"/>
          <w:color w:val="000000"/>
          <w:position w:val="0"/>
        </w:rPr>
        <w:t>21</w:t>
      </w:r>
      <w:r>
        <w:rPr>
          <w:lang w:val="es-ES" w:eastAsia="es-ES" w:bidi="es-ES"/>
          <w:w w:val="100"/>
          <w:spacing w:val="0"/>
          <w:color w:val="000000"/>
          <w:position w:val="0"/>
        </w:rPr>
        <w:t>. Otros, los elevan a cinco: igualdad, economía, disposición, unidad y formalismo</w:t>
      </w:r>
      <w:r>
        <w:rPr>
          <w:lang w:val="es-ES" w:eastAsia="es-ES" w:bidi="es-ES"/>
          <w:vertAlign w:val="superscript"/>
          <w:w w:val="100"/>
          <w:spacing w:val="0"/>
          <w:color w:val="000000"/>
          <w:position w:val="0"/>
        </w:rPr>
        <w:t>22</w:t>
      </w:r>
      <w:r>
        <w:rPr>
          <w:lang w:val="es-ES" w:eastAsia="es-ES" w:bidi="es-ES"/>
          <w:w w:val="100"/>
          <w:spacing w:val="0"/>
          <w:color w:val="000000"/>
          <w:position w:val="0"/>
        </w:rPr>
        <w:t>. Otros, a ocho: bilateralidad, presentación por las partes, impulso, orden consecutivo, prueba formal, oralidad, inmediación y publicidad</w:t>
      </w:r>
      <w:r>
        <w:rPr>
          <w:lang w:val="es-ES" w:eastAsia="es-ES" w:bidi="es-ES"/>
          <w:vertAlign w:val="superscript"/>
          <w:w w:val="100"/>
          <w:spacing w:val="0"/>
          <w:color w:val="000000"/>
          <w:position w:val="0"/>
        </w:rPr>
        <w:t>23</w:t>
      </w:r>
      <w:r>
        <w:rPr>
          <w:lang w:val="es-ES" w:eastAsia="es-ES" w:bidi="es-ES"/>
          <w:w w:val="100"/>
          <w:spacing w:val="0"/>
          <w:color w:val="000000"/>
          <w:position w:val="0"/>
        </w:rPr>
        <w:t>.</w:t>
      </w:r>
    </w:p>
    <w:p>
      <w:pPr>
        <w:pStyle w:val="Style36"/>
        <w:framePr w:w="5464" w:h="538" w:hRule="exact" w:wrap="none" w:vAnchor="page" w:hAnchor="page" w:x="1131" w:y="8011"/>
        <w:tabs>
          <w:tab w:leader="none" w:pos="528" w:val="left"/>
        </w:tabs>
        <w:widowControl w:val="0"/>
        <w:keepNext w:val="0"/>
        <w:keepLines w:val="0"/>
        <w:shd w:val="clear" w:color="auto" w:fill="auto"/>
        <w:bidi w:val="0"/>
        <w:jc w:val="both"/>
        <w:spacing w:before="0" w:after="0" w:line="168" w:lineRule="exact"/>
        <w:ind w:left="0" w:right="0" w:firstLine="380"/>
      </w:pPr>
      <w:r>
        <w:rPr>
          <w:rStyle w:val="CharStyle159"/>
          <w:vertAlign w:val="superscript"/>
          <w:i w:val="0"/>
          <w:iCs w:val="0"/>
        </w:rPr>
        <w:t>19</w:t>
      </w:r>
      <w:r>
        <w:rPr>
          <w:rStyle w:val="CharStyle159"/>
          <w:i w:val="0"/>
          <w:iCs w:val="0"/>
        </w:rPr>
        <w:tab/>
        <w:t xml:space="preserve">Fairen Guillén, </w:t>
      </w:r>
      <w:r>
        <w:rPr>
          <w:lang w:val="es-ES" w:eastAsia="es-ES" w:bidi="es-ES"/>
          <w:w w:val="100"/>
          <w:spacing w:val="0"/>
          <w:color w:val="000000"/>
          <w:position w:val="0"/>
        </w:rPr>
        <w:t>La elaboración de una doctrina general de los principios del proce</w:t>
        <w:softHyphen/>
        <w:t>dimiento,</w:t>
      </w:r>
      <w:r>
        <w:rPr>
          <w:rStyle w:val="CharStyle40"/>
          <w:i w:val="0"/>
          <w:iCs w:val="0"/>
        </w:rPr>
        <w:t xml:space="preserve"> en "Rev. D. P."</w:t>
      </w:r>
      <w:r>
        <w:rPr>
          <w:rStyle w:val="CharStyle40"/>
          <w:vertAlign w:val="subscript"/>
          <w:i w:val="0"/>
          <w:iCs w:val="0"/>
        </w:rPr>
        <w:t>(</w:t>
      </w:r>
      <w:r>
        <w:rPr>
          <w:rStyle w:val="CharStyle40"/>
          <w:i w:val="0"/>
          <w:iCs w:val="0"/>
        </w:rPr>
        <w:t xml:space="preserve"> 1949, 1, p. 172; </w:t>
      </w:r>
      <w:r>
        <w:rPr>
          <w:rStyle w:val="CharStyle159"/>
          <w:i w:val="0"/>
          <w:iCs w:val="0"/>
        </w:rPr>
        <w:t xml:space="preserve">Millar, </w:t>
      </w:r>
      <w:r>
        <w:rPr>
          <w:lang w:val="es-ES" w:eastAsia="es-ES" w:bidi="es-ES"/>
          <w:w w:val="100"/>
          <w:spacing w:val="0"/>
          <w:color w:val="000000"/>
          <w:position w:val="0"/>
        </w:rPr>
        <w:t>Principios;</w:t>
      </w:r>
      <w:r>
        <w:rPr>
          <w:rStyle w:val="CharStyle40"/>
          <w:i w:val="0"/>
          <w:iCs w:val="0"/>
        </w:rPr>
        <w:t xml:space="preserve"> </w:t>
      </w:r>
      <w:r>
        <w:rPr>
          <w:rStyle w:val="CharStyle159"/>
          <w:i w:val="0"/>
          <w:iCs w:val="0"/>
        </w:rPr>
        <w:t xml:space="preserve">Prieto Castro, </w:t>
      </w:r>
      <w:r>
        <w:rPr>
          <w:lang w:val="es-ES" w:eastAsia="es-ES" w:bidi="es-ES"/>
          <w:w w:val="100"/>
          <w:spacing w:val="0"/>
          <w:color w:val="000000"/>
          <w:position w:val="0"/>
        </w:rPr>
        <w:t>Revisión de los conceptos básicos del derecho procesal,</w:t>
      </w:r>
      <w:r>
        <w:rPr>
          <w:rStyle w:val="CharStyle40"/>
          <w:i w:val="0"/>
          <w:iCs w:val="0"/>
        </w:rPr>
        <w:t xml:space="preserve"> en "Rev. D. P.", 1948, I, p. 26.</w:t>
      </w:r>
    </w:p>
    <w:p>
      <w:pPr>
        <w:pStyle w:val="Style36"/>
        <w:framePr w:w="5464" w:h="174" w:hRule="exact" w:wrap="none" w:vAnchor="page" w:hAnchor="page" w:x="1131" w:y="8547"/>
        <w:tabs>
          <w:tab w:leader="none" w:pos="556" w:val="left"/>
        </w:tabs>
        <w:widowControl w:val="0"/>
        <w:keepNext w:val="0"/>
        <w:keepLines w:val="0"/>
        <w:shd w:val="clear" w:color="auto" w:fill="auto"/>
        <w:bidi w:val="0"/>
        <w:jc w:val="both"/>
        <w:spacing w:before="0" w:after="0" w:line="168" w:lineRule="exact"/>
        <w:ind w:left="360" w:right="0" w:firstLine="0"/>
      </w:pPr>
      <w:r>
        <w:rPr>
          <w:rStyle w:val="CharStyle40"/>
          <w:i w:val="0"/>
          <w:iCs w:val="0"/>
        </w:rPr>
        <w:t>20</w:t>
        <w:tab/>
        <w:t xml:space="preserve">Así, en </w:t>
      </w:r>
      <w:r>
        <w:rPr>
          <w:lang w:val="es-ES" w:eastAsia="es-ES" w:bidi="es-ES"/>
          <w:w w:val="100"/>
          <w:spacing w:val="0"/>
          <w:color w:val="000000"/>
          <w:position w:val="0"/>
        </w:rPr>
        <w:t>Interpretación de las leyes procesales,</w:t>
      </w:r>
      <w:r>
        <w:rPr>
          <w:rStyle w:val="CharStyle40"/>
          <w:i w:val="0"/>
          <w:iCs w:val="0"/>
        </w:rPr>
        <w:t xml:space="preserve"> en </w:t>
      </w:r>
      <w:r>
        <w:rPr>
          <w:lang w:val="es-ES" w:eastAsia="es-ES" w:bidi="es-ES"/>
          <w:w w:val="100"/>
          <w:spacing w:val="0"/>
          <w:color w:val="000000"/>
          <w:position w:val="0"/>
        </w:rPr>
        <w:t>Estudios,</w:t>
      </w:r>
      <w:r>
        <w:rPr>
          <w:rStyle w:val="CharStyle40"/>
          <w:i w:val="0"/>
          <w:iCs w:val="0"/>
        </w:rPr>
        <w:t xml:space="preserve"> t. 3, p. 15.</w:t>
      </w:r>
    </w:p>
    <w:p>
      <w:pPr>
        <w:pStyle w:val="Style31"/>
        <w:framePr w:w="5464" w:h="342" w:hRule="exact" w:wrap="none" w:vAnchor="page" w:hAnchor="page" w:x="1131" w:y="8715"/>
        <w:tabs>
          <w:tab w:leader="none" w:pos="516"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21</w:t>
      </w:r>
      <w:r>
        <w:rPr>
          <w:rStyle w:val="CharStyle161"/>
        </w:rPr>
        <w:tab/>
        <w:t xml:space="preserve">Cujovenda, </w:t>
      </w:r>
      <w:r>
        <w:rPr>
          <w:rStyle w:val="CharStyle35"/>
        </w:rPr>
        <w:t>Principios,</w:t>
      </w:r>
      <w:r>
        <w:rPr>
          <w:lang w:val="es-ES" w:eastAsia="es-ES" w:bidi="es-ES"/>
          <w:w w:val="100"/>
          <w:spacing w:val="0"/>
          <w:color w:val="000000"/>
          <w:position w:val="0"/>
        </w:rPr>
        <w:t xml:space="preserve"> trad. esp., 1.1, p. 151; y luego, con variantes, en </w:t>
      </w:r>
      <w:r>
        <w:rPr>
          <w:rStyle w:val="CharStyle35"/>
        </w:rPr>
        <w:t xml:space="preserve">Istituzioni, </w:t>
      </w:r>
      <w:r>
        <w:rPr>
          <w:lang w:val="es-ES" w:eastAsia="es-ES" w:bidi="es-ES"/>
          <w:w w:val="100"/>
          <w:spacing w:val="0"/>
          <w:color w:val="000000"/>
          <w:position w:val="0"/>
        </w:rPr>
        <w:t>t. 1, p. 90.</w:t>
      </w:r>
    </w:p>
    <w:p>
      <w:pPr>
        <w:pStyle w:val="Style36"/>
        <w:framePr w:w="5464" w:h="170" w:hRule="exact" w:wrap="none" w:vAnchor="page" w:hAnchor="page" w:x="1131" w:y="9051"/>
        <w:tabs>
          <w:tab w:leader="none" w:pos="568" w:val="left"/>
        </w:tabs>
        <w:widowControl w:val="0"/>
        <w:keepNext w:val="0"/>
        <w:keepLines w:val="0"/>
        <w:shd w:val="clear" w:color="auto" w:fill="auto"/>
        <w:bidi w:val="0"/>
        <w:jc w:val="both"/>
        <w:spacing w:before="0" w:after="0" w:line="168" w:lineRule="exact"/>
        <w:ind w:left="380" w:right="0" w:firstLine="0"/>
      </w:pPr>
      <w:r>
        <w:rPr>
          <w:rStyle w:val="CharStyle40"/>
          <w:i w:val="0"/>
          <w:iCs w:val="0"/>
        </w:rPr>
        <w:t>22</w:t>
        <w:tab/>
        <w:t xml:space="preserve">A. Rocco, </w:t>
      </w:r>
      <w:r>
        <w:rPr>
          <w:lang w:val="es-ES" w:eastAsia="es-ES" w:bidi="es-ES"/>
          <w:w w:val="100"/>
          <w:spacing w:val="0"/>
          <w:color w:val="000000"/>
          <w:position w:val="0"/>
        </w:rPr>
        <w:t>L'interpretazione delle leggi processuali,</w:t>
      </w:r>
      <w:r>
        <w:rPr>
          <w:rStyle w:val="CharStyle40"/>
          <w:i w:val="0"/>
          <w:iCs w:val="0"/>
        </w:rPr>
        <w:t xml:space="preserve"> Roma, 1906, p. 46.</w:t>
      </w:r>
    </w:p>
    <w:p>
      <w:pPr>
        <w:pStyle w:val="Style31"/>
        <w:framePr w:w="5464" w:h="872" w:hRule="exact" w:wrap="none" w:vAnchor="page" w:hAnchor="page" w:x="1131" w:y="9223"/>
        <w:tabs>
          <w:tab w:leader="none" w:pos="524" w:val="left"/>
        </w:tabs>
        <w:widowControl w:val="0"/>
        <w:keepNext w:val="0"/>
        <w:keepLines w:val="0"/>
        <w:shd w:val="clear" w:color="auto" w:fill="auto"/>
        <w:bidi w:val="0"/>
        <w:spacing w:before="0" w:after="0" w:line="168" w:lineRule="exact"/>
        <w:ind w:left="0" w:right="0" w:firstLine="380"/>
      </w:pPr>
      <w:r>
        <w:rPr>
          <w:lang w:val="es-ES" w:eastAsia="es-ES" w:bidi="es-ES"/>
          <w:w w:val="100"/>
          <w:spacing w:val="0"/>
          <w:color w:val="000000"/>
          <w:position w:val="0"/>
        </w:rPr>
        <w:t>23</w:t>
      </w:r>
      <w:r>
        <w:rPr>
          <w:rStyle w:val="CharStyle161"/>
        </w:rPr>
        <w:tab/>
        <w:t xml:space="preserve">Millar, </w:t>
      </w:r>
      <w:r>
        <w:rPr>
          <w:rStyle w:val="CharStyle35"/>
        </w:rPr>
        <w:t>Principios,</w:t>
      </w:r>
      <w:r>
        <w:rPr>
          <w:lang w:val="es-ES" w:eastAsia="es-ES" w:bidi="es-ES"/>
          <w:w w:val="100"/>
          <w:spacing w:val="0"/>
          <w:color w:val="000000"/>
          <w:position w:val="0"/>
        </w:rPr>
        <w:t xml:space="preserve"> p. 35. Debe advertirse que este autor expone en su obra los principios que mencionamos en el texto como soluciones posibles, a las cuales se oponen, en derecho comparado, soluciones opuestas: unilateralidad, investigación ju</w:t>
        <w:softHyphen/>
        <w:t>dicial, impulso judicial, acumulación eventual, prueba racional, escritura, mediación y secreto.</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393"/>
        <w:framePr w:wrap="none" w:vAnchor="page" w:hAnchor="page" w:x="1405" w:y="1337"/>
        <w:widowControl w:val="0"/>
        <w:keepNext w:val="0"/>
        <w:keepLines w:val="0"/>
        <w:shd w:val="clear" w:color="auto" w:fill="auto"/>
        <w:bidi w:val="0"/>
        <w:jc w:val="left"/>
        <w:spacing w:before="0" w:after="0" w:line="160" w:lineRule="exact"/>
        <w:ind w:left="0" w:right="0" w:firstLine="0"/>
      </w:pPr>
      <w:r>
        <w:rPr>
          <w:lang w:val="es-ES" w:eastAsia="es-ES" w:bidi="es-ES"/>
          <w:w w:val="100"/>
          <w:color w:val="000000"/>
          <w:position w:val="0"/>
        </w:rPr>
        <w:t>150</w:t>
      </w:r>
    </w:p>
    <w:p>
      <w:pPr>
        <w:pStyle w:val="Style122"/>
        <w:framePr w:wrap="none" w:vAnchor="page" w:hAnchor="page" w:x="2485" w:y="133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28" w:h="2554" w:hRule="exact" w:wrap="none" w:vAnchor="page" w:hAnchor="page" w:x="1389" w:y="176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enumeración de los principios que rigen el proceso no puede realizarse en forma taxativa, porque los principios procesales surgen naturalmente de la ordenación, muchas veces impensada e imprevisi</w:t>
        <w:softHyphen/>
        <w:t>ble, de las disposiciones de la ley. Pero la repetición obstinada de una solución puede brindar al intérprete la posibilidad de extraer de ella un principio. En otras oportunidades, es el propio legislador el que cree necesario exponer los principios que dominan la estructura de su obra, para facilitar al intérprete la ordenación adecuada de las soluciones</w:t>
      </w:r>
      <w:r>
        <w:rPr>
          <w:lang w:val="es-ES" w:eastAsia="es-ES" w:bidi="es-ES"/>
          <w:vertAlign w:val="superscript"/>
          <w:w w:val="100"/>
          <w:spacing w:val="0"/>
          <w:color w:val="000000"/>
          <w:position w:val="0"/>
        </w:rPr>
        <w:t>24</w:t>
      </w:r>
      <w:r>
        <w:rPr>
          <w:lang w:val="es-ES" w:eastAsia="es-ES" w:bidi="es-ES"/>
          <w:w w:val="100"/>
          <w:spacing w:val="0"/>
          <w:color w:val="000000"/>
          <w:position w:val="0"/>
        </w:rPr>
        <w:t>.</w:t>
      </w:r>
    </w:p>
    <w:p>
      <w:pPr>
        <w:pStyle w:val="Style5"/>
        <w:framePr w:w="5428" w:h="2554" w:hRule="exact" w:wrap="none" w:vAnchor="page" w:hAnchor="page" w:x="1389" w:y="176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 los efectos de esta exposición preferimos destacar solamente los principios de igualdad, disposición, economía, probidad, publicidad, preclusión</w:t>
      </w:r>
      <w:r>
        <w:rPr>
          <w:lang w:val="es-ES" w:eastAsia="es-ES" w:bidi="es-ES"/>
          <w:vertAlign w:val="superscript"/>
          <w:w w:val="100"/>
          <w:spacing w:val="0"/>
          <w:color w:val="000000"/>
          <w:position w:val="0"/>
        </w:rPr>
        <w:t>25</w:t>
      </w:r>
      <w:r>
        <w:rPr>
          <w:lang w:val="es-ES" w:eastAsia="es-ES" w:bidi="es-ES"/>
          <w:w w:val="100"/>
          <w:spacing w:val="0"/>
          <w:color w:val="000000"/>
          <w:position w:val="0"/>
        </w:rPr>
        <w:t>.</w:t>
      </w:r>
    </w:p>
    <w:p>
      <w:pPr>
        <w:pStyle w:val="Style24"/>
        <w:numPr>
          <w:ilvl w:val="0"/>
          <w:numId w:val="79"/>
        </w:numPr>
        <w:framePr w:w="5428" w:h="2340" w:hRule="exact" w:wrap="none" w:vAnchor="page" w:hAnchor="page" w:x="1389" w:y="4721"/>
        <w:tabs>
          <w:tab w:leader="none" w:pos="41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Principio de igualdad.</w:t>
      </w:r>
    </w:p>
    <w:p>
      <w:pPr>
        <w:pStyle w:val="Style5"/>
        <w:framePr w:w="5428" w:h="2340" w:hRule="exact" w:wrap="none" w:vAnchor="page" w:hAnchor="page" w:x="1389" w:y="47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principio de igualdad domina el proceso civil.</w:t>
      </w:r>
    </w:p>
    <w:p>
      <w:pPr>
        <w:pStyle w:val="Style5"/>
        <w:framePr w:w="5428" w:h="2340" w:hRule="exact" w:wrap="none" w:vAnchor="page" w:hAnchor="page" w:x="1389" w:y="47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Ese principio es, a su vez, una manifestación particular del princi</w:t>
        <w:softHyphen/>
        <w:t xml:space="preserve">pio de igualdad de los individuos ante la ley. Su fórmula se resume en el precepto ya mencionado </w:t>
      </w:r>
      <w:r>
        <w:rPr>
          <w:rStyle w:val="CharStyle23"/>
        </w:rPr>
        <w:t>audiatur altera pars</w:t>
      </w:r>
      <w:r>
        <w:rPr>
          <w:lang w:val="es-ES" w:eastAsia="es-ES" w:bidi="es-ES"/>
          <w:w w:val="100"/>
          <w:spacing w:val="0"/>
          <w:color w:val="000000"/>
          <w:position w:val="0"/>
        </w:rPr>
        <w:t xml:space="preserve"> (óigase a la otra parte).</w:t>
      </w:r>
    </w:p>
    <w:p>
      <w:pPr>
        <w:pStyle w:val="Style5"/>
        <w:framePr w:w="5428" w:h="2340" w:hRule="exact" w:wrap="none" w:vAnchor="page" w:hAnchor="page" w:x="1389" w:y="47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Oír a la otra parte es la expresión de lo que se denomina bilateralidad de la audiencia</w:t>
      </w:r>
      <w:r>
        <w:rPr>
          <w:lang w:val="es-ES" w:eastAsia="es-ES" w:bidi="es-ES"/>
          <w:vertAlign w:val="superscript"/>
          <w:w w:val="100"/>
          <w:spacing w:val="0"/>
          <w:color w:val="000000"/>
          <w:position w:val="0"/>
        </w:rPr>
        <w:t>26</w:t>
      </w:r>
      <w:r>
        <w:rPr>
          <w:lang w:val="es-ES" w:eastAsia="es-ES" w:bidi="es-ES"/>
          <w:w w:val="100"/>
          <w:spacing w:val="0"/>
          <w:color w:val="000000"/>
          <w:position w:val="0"/>
        </w:rPr>
        <w:t xml:space="preserve"> en las doctrinas alemana y angloame</w:t>
        <w:softHyphen/>
        <w:t>ricana.</w:t>
      </w:r>
    </w:p>
    <w:p>
      <w:pPr>
        <w:pStyle w:val="Style5"/>
        <w:framePr w:w="5428" w:h="2340" w:hRule="exact" w:wrap="none" w:vAnchor="page" w:hAnchor="page" w:x="1389" w:y="47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Este principio consiste en que, salvo situaciones excepcionales establecidas en la ley, toda petición o pretensión formulada por una</w:t>
      </w:r>
    </w:p>
    <w:p>
      <w:pPr>
        <w:pStyle w:val="Style31"/>
        <w:framePr w:w="5424" w:h="538" w:hRule="exact" w:wrap="none" w:vAnchor="page" w:hAnchor="page" w:x="1389" w:y="7387"/>
        <w:tabs>
          <w:tab w:leader="none" w:pos="524"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24</w:t>
        <w:tab/>
        <w:t xml:space="preserve">Tal es la solución que hemos creído del caso establecer en el </w:t>
      </w:r>
      <w:r>
        <w:rPr>
          <w:rStyle w:val="CharStyle35"/>
        </w:rPr>
        <w:t>Proyecto de Código de Procedimiento Civil</w:t>
      </w:r>
      <w:r>
        <w:rPr>
          <w:lang w:val="es-ES" w:eastAsia="es-ES" w:bidi="es-ES"/>
          <w:w w:val="100"/>
          <w:spacing w:val="0"/>
          <w:color w:val="000000"/>
          <w:position w:val="0"/>
        </w:rPr>
        <w:t xml:space="preserve"> de 1945. Para su fundamentación, cfr. </w:t>
      </w:r>
      <w:r>
        <w:rPr>
          <w:rStyle w:val="CharStyle35"/>
        </w:rPr>
        <w:t>Interpretación de las leyes procesales,</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t. 3, p. 60.</w:t>
      </w:r>
    </w:p>
    <w:p>
      <w:pPr>
        <w:pStyle w:val="Style31"/>
        <w:framePr w:w="5424" w:h="1514" w:hRule="exact" w:wrap="none" w:vAnchor="page" w:hAnchor="page" w:x="1389" w:y="7919"/>
        <w:tabs>
          <w:tab w:leader="none" w:pos="524"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25</w:t>
        <w:tab/>
        <w:t xml:space="preserve">Los desarrollos que a continuación se consignan tienen siempre su punto de apoyo en disposiciones particulares del derecho umguayo, las cuales pertenecen, en su casi totalidad, al sistema común del derecho hispanoamericano. Dada la naturaleza de esta obra es virtualmente imposible anotarlas con sus textos, comentarios de exé- gesis y jurisprudencia. Para todas las soluciones nos remitimos a cuanto hemos dicho en el volumen </w:t>
      </w:r>
      <w:r>
        <w:rPr>
          <w:rStyle w:val="CharStyle35"/>
        </w:rPr>
        <w:t>Curso de derecho procesal,</w:t>
      </w:r>
      <w:r>
        <w:rPr>
          <w:lang w:val="es-ES" w:eastAsia="es-ES" w:bidi="es-ES"/>
          <w:w w:val="100"/>
          <w:spacing w:val="0"/>
          <w:color w:val="000000"/>
          <w:position w:val="0"/>
        </w:rPr>
        <w:t xml:space="preserve"> versión taquigráfica de las lecciones universi</w:t>
        <w:softHyphen/>
        <w:t xml:space="preserve">tarias en la Facultad de Derecho de Montevideo. La mayoría de los temas han sido desarrollados en ensayos particulares en </w:t>
      </w:r>
      <w:r>
        <w:rPr>
          <w:rStyle w:val="CharStyle35"/>
        </w:rPr>
        <w:t>Estudios de derecho procesal civil, o</w:t>
      </w:r>
      <w:r>
        <w:rPr>
          <w:lang w:val="es-ES" w:eastAsia="es-ES" w:bidi="es-ES"/>
          <w:w w:val="100"/>
          <w:spacing w:val="0"/>
          <w:color w:val="000000"/>
          <w:position w:val="0"/>
        </w:rPr>
        <w:t xml:space="preserve"> en notas de jurisprudencia publicadas en "Rev. D. J. A.''.</w:t>
      </w:r>
    </w:p>
    <w:p>
      <w:pPr>
        <w:pStyle w:val="Style31"/>
        <w:framePr w:w="5424" w:h="710" w:hRule="exact" w:wrap="none" w:vAnchor="page" w:hAnchor="page" w:x="1389" w:y="9427"/>
        <w:tabs>
          <w:tab w:leader="none" w:pos="520"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26</w:t>
      </w:r>
      <w:r>
        <w:rPr>
          <w:rStyle w:val="CharStyle120"/>
        </w:rPr>
        <w:tab/>
        <w:t xml:space="preserve">Millar, </w:t>
      </w:r>
      <w:r>
        <w:rPr>
          <w:rStyle w:val="CharStyle35"/>
        </w:rPr>
        <w:t>Principios,</w:t>
      </w:r>
      <w:r>
        <w:rPr>
          <w:lang w:val="es-ES" w:eastAsia="es-ES" w:bidi="es-ES"/>
          <w:w w:val="100"/>
          <w:spacing w:val="0"/>
          <w:color w:val="000000"/>
          <w:position w:val="0"/>
        </w:rPr>
        <w:t xml:space="preserve"> cap. II. La doctrina italiana le llama principio de igualdad (A. Rocco, </w:t>
      </w:r>
      <w:r>
        <w:rPr>
          <w:rStyle w:val="CharStyle35"/>
        </w:rPr>
        <w:t>L'interpretazione delle leggi processuali,</w:t>
      </w:r>
      <w:r>
        <w:rPr>
          <w:lang w:val="es-ES" w:eastAsia="es-ES" w:bidi="es-ES"/>
          <w:w w:val="100"/>
          <w:spacing w:val="0"/>
          <w:color w:val="000000"/>
          <w:position w:val="0"/>
        </w:rPr>
        <w:t xml:space="preserve"> cit., p. 46), o de contradicción </w:t>
      </w:r>
      <w:r>
        <w:rPr>
          <w:rStyle w:val="CharStyle120"/>
        </w:rPr>
        <w:t xml:space="preserve">(Carnei </w:t>
      </w:r>
      <w:r>
        <w:rPr>
          <w:rStyle w:val="CharStyle34"/>
        </w:rPr>
        <w:t xml:space="preserve">utti, </w:t>
      </w:r>
      <w:r>
        <w:rPr>
          <w:rStyle w:val="CharStyle35"/>
        </w:rPr>
        <w:t>Sistema,</w:t>
      </w:r>
      <w:r>
        <w:rPr>
          <w:lang w:val="es-ES" w:eastAsia="es-ES" w:bidi="es-ES"/>
          <w:w w:val="100"/>
          <w:spacing w:val="0"/>
          <w:color w:val="000000"/>
          <w:position w:val="0"/>
        </w:rPr>
        <w:t xml:space="preserve"> t. 2, p. </w:t>
      </w:r>
      <w:r>
        <w:rPr>
          <w:rStyle w:val="CharStyle147"/>
        </w:rPr>
        <w:t xml:space="preserve">61), o, </w:t>
      </w:r>
      <w:r>
        <w:rPr>
          <w:lang w:val="es-ES" w:eastAsia="es-ES" w:bidi="es-ES"/>
          <w:w w:val="100"/>
          <w:spacing w:val="0"/>
          <w:color w:val="000000"/>
          <w:position w:val="0"/>
        </w:rPr>
        <w:t xml:space="preserve">con una ampliación </w:t>
      </w:r>
      <w:r>
        <w:rPr>
          <w:rStyle w:val="CharStyle147"/>
        </w:rPr>
        <w:t xml:space="preserve">de su </w:t>
      </w:r>
      <w:r>
        <w:rPr>
          <w:lang w:val="es-ES" w:eastAsia="es-ES" w:bidi="es-ES"/>
          <w:w w:val="100"/>
          <w:spacing w:val="0"/>
          <w:color w:val="000000"/>
          <w:position w:val="0"/>
        </w:rPr>
        <w:t xml:space="preserve">contenido, "nivelación social del proceso" </w:t>
      </w:r>
      <w:r>
        <w:rPr>
          <w:rStyle w:val="CharStyle120"/>
        </w:rPr>
        <w:t xml:space="preserve">(Calamandrei, </w:t>
      </w:r>
      <w:r>
        <w:rPr>
          <w:rStyle w:val="CharStyle35"/>
        </w:rPr>
        <w:t>Instituciones,</w:t>
      </w:r>
      <w:r>
        <w:rPr>
          <w:lang w:val="es-ES" w:eastAsia="es-ES" w:bidi="es-ES"/>
          <w:w w:val="100"/>
          <w:spacing w:val="0"/>
          <w:color w:val="000000"/>
          <w:position w:val="0"/>
        </w:rPr>
        <w:t xml:space="preserve"> t. 1, p. 42).</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271" w:y="1173"/>
        <w:widowControl w:val="0"/>
        <w:keepNext w:val="0"/>
        <w:keepLines w:val="0"/>
        <w:shd w:val="clear" w:color="auto" w:fill="auto"/>
        <w:bidi w:val="0"/>
        <w:jc w:val="left"/>
        <w:spacing w:before="0" w:after="0" w:line="130" w:lineRule="exact"/>
        <w:ind w:left="0" w:right="0" w:firstLine="0"/>
      </w:pPr>
      <w:r>
        <w:rPr>
          <w:rStyle w:val="CharStyle265"/>
        </w:rPr>
        <w:t>La instancia</w:t>
      </w:r>
    </w:p>
    <w:p>
      <w:pPr>
        <w:pStyle w:val="Style69"/>
        <w:framePr w:wrap="none" w:vAnchor="page" w:hAnchor="page" w:x="6211" w:y="1173"/>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151</w:t>
      </w:r>
    </w:p>
    <w:p>
      <w:pPr>
        <w:pStyle w:val="Style5"/>
        <w:framePr w:w="5468" w:h="7543" w:hRule="exact" w:wrap="none" w:vAnchor="page" w:hAnchor="page" w:x="1027" w:y="1590"/>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de las partes en el proceso, debe ser comunicada a la parte contraria para que pueda ésta prestar a ella su consentimiento o formular su oposición. Conforme a este principio, el juez no procede </w:t>
      </w:r>
      <w:r>
        <w:rPr>
          <w:rStyle w:val="CharStyle23"/>
        </w:rPr>
        <w:t>de plano</w:t>
      </w:r>
      <w:r>
        <w:rPr>
          <w:lang w:val="es-ES" w:eastAsia="es-ES" w:bidi="es-ES"/>
          <w:w w:val="100"/>
          <w:spacing w:val="0"/>
          <w:color w:val="000000"/>
          <w:position w:val="0"/>
        </w:rPr>
        <w:t xml:space="preserve"> sino en aquellas situaciones en que la ley lo autoriza expresamente.</w:t>
      </w:r>
    </w:p>
    <w:p>
      <w:pPr>
        <w:pStyle w:val="Style5"/>
        <w:framePr w:w="5468" w:h="7543" w:hRule="exact" w:wrap="none" w:vAnchor="page" w:hAnchor="page" w:x="1027" w:y="159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El juez romano, en el proceso del primer período, carecía en ab</w:t>
        <w:softHyphen/>
        <w:t>soluto de autoridad para condenar a un ausente; fueron soluciones posteriores que le dieron esa autoridad</w:t>
      </w:r>
      <w:r>
        <w:rPr>
          <w:lang w:val="es-ES" w:eastAsia="es-ES" w:bidi="es-ES"/>
          <w:vertAlign w:val="superscript"/>
          <w:w w:val="100"/>
          <w:spacing w:val="0"/>
          <w:color w:val="000000"/>
          <w:position w:val="0"/>
        </w:rPr>
        <w:t>27</w:t>
      </w:r>
      <w:r>
        <w:rPr>
          <w:lang w:val="es-ES" w:eastAsia="es-ES" w:bidi="es-ES"/>
          <w:w w:val="100"/>
          <w:spacing w:val="0"/>
          <w:color w:val="000000"/>
          <w:position w:val="0"/>
        </w:rPr>
        <w:t>.</w:t>
      </w:r>
    </w:p>
    <w:p>
      <w:pPr>
        <w:pStyle w:val="Style5"/>
        <w:framePr w:w="5468" w:h="7543" w:hRule="exact" w:wrap="none" w:vAnchor="page" w:hAnchor="page" w:x="1027" w:y="159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Las aplicaciones más importantes de este principio son las si</w:t>
        <w:softHyphen/>
        <w:t>guientes:</w:t>
      </w:r>
    </w:p>
    <w:p>
      <w:pPr>
        <w:pStyle w:val="Style5"/>
        <w:framePr w:w="5468" w:h="7543" w:hRule="exact" w:wrap="none" w:vAnchor="page" w:hAnchor="page" w:x="1027" w:y="159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n) la demanda debe ser necesariamente comunicada al demandado;</w:t>
      </w:r>
    </w:p>
    <w:p>
      <w:pPr>
        <w:pStyle w:val="Style5"/>
        <w:numPr>
          <w:ilvl w:val="0"/>
          <w:numId w:val="81"/>
        </w:numPr>
        <w:framePr w:w="5468" w:h="7543" w:hRule="exact" w:wrap="none" w:vAnchor="page" w:hAnchor="page" w:x="1027" w:y="1590"/>
        <w:tabs>
          <w:tab w:leader="none" w:pos="604"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comunicación debe hacerse con las formas requeridas en la ley bajo pena de nulidad; todo quebrantamiento en las formas del emplazamiento entraña el riesgo de que el demandado no haya sido efectivamente enterado de la demanda;</w:t>
      </w:r>
    </w:p>
    <w:p>
      <w:pPr>
        <w:pStyle w:val="Style5"/>
        <w:numPr>
          <w:ilvl w:val="0"/>
          <w:numId w:val="81"/>
        </w:numPr>
        <w:framePr w:w="5468" w:h="7543" w:hRule="exact" w:wrap="none" w:vAnchor="page" w:hAnchor="page" w:x="1027" w:y="1590"/>
        <w:tabs>
          <w:tab w:leader="none" w:pos="600"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comunicada la demanda se otorga al demandado un plazo razonable para comparecer y defenderse; la doctrina denomina a esta circunstancia, la garantía de "su día ante el tribunal"</w:t>
      </w:r>
      <w:r>
        <w:rPr>
          <w:lang w:val="es-ES" w:eastAsia="es-ES" w:bidi="es-ES"/>
          <w:vertAlign w:val="superscript"/>
          <w:w w:val="100"/>
          <w:spacing w:val="0"/>
          <w:color w:val="000000"/>
          <w:position w:val="0"/>
        </w:rPr>
        <w:t>28</w:t>
      </w:r>
      <w:r>
        <w:rPr>
          <w:lang w:val="es-ES" w:eastAsia="es-ES" w:bidi="es-ES"/>
          <w:w w:val="100"/>
          <w:spacing w:val="0"/>
          <w:color w:val="000000"/>
          <w:position w:val="0"/>
        </w:rPr>
        <w:t>;</w:t>
      </w:r>
    </w:p>
    <w:p>
      <w:pPr>
        <w:pStyle w:val="Style5"/>
        <w:numPr>
          <w:ilvl w:val="0"/>
          <w:numId w:val="81"/>
        </w:numPr>
        <w:framePr w:w="5468" w:h="7543" w:hRule="exact" w:wrap="none" w:vAnchor="page" w:hAnchor="page" w:x="1027" w:y="1590"/>
        <w:tabs>
          <w:tab w:leader="none" w:pos="600"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las pruebas deben ser comunicadas al adversario para que ten</w:t>
        <w:softHyphen/>
        <w:t>ga conocimiento de ellas antes de su producción;</w:t>
      </w:r>
    </w:p>
    <w:p>
      <w:pPr>
        <w:pStyle w:val="Style5"/>
        <w:numPr>
          <w:ilvl w:val="0"/>
          <w:numId w:val="81"/>
        </w:numPr>
        <w:framePr w:w="5468" w:h="7543" w:hRule="exact" w:wrap="none" w:vAnchor="page" w:hAnchor="page" w:x="1027" w:y="1590"/>
        <w:tabs>
          <w:tab w:leader="none" w:pos="608"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toda prueba puede ser fiscalizada por el adversario durante la producción e impugnada después de su producción;</w:t>
      </w:r>
    </w:p>
    <w:p>
      <w:pPr>
        <w:pStyle w:val="Style5"/>
        <w:numPr>
          <w:ilvl w:val="0"/>
          <w:numId w:val="81"/>
        </w:numPr>
        <w:framePr w:w="5468" w:h="7543" w:hRule="exact" w:wrap="none" w:vAnchor="page" w:hAnchor="page" w:x="1027" w:y="1590"/>
        <w:tabs>
          <w:tab w:leader="none" w:pos="572"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toda petición incidental que se formule, ya sea durante el deba</w:t>
        <w:softHyphen/>
        <w:t>te, ya sea durante la prueba, debe sustanciarse con audiencia del adversario, salvo disposición en contrario;</w:t>
      </w:r>
    </w:p>
    <w:p>
      <w:pPr>
        <w:pStyle w:val="Style5"/>
        <w:numPr>
          <w:ilvl w:val="0"/>
          <w:numId w:val="81"/>
        </w:numPr>
        <w:framePr w:w="5468" w:h="7543" w:hRule="exact" w:wrap="none" w:vAnchor="page" w:hAnchor="page" w:x="1027" w:y="1590"/>
        <w:tabs>
          <w:tab w:leader="none" w:pos="604"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ambas partes tienen iguales posibilidades de presentar sus exposiciones de conclusión o alegatos y de impugnar mediante recur</w:t>
        <w:softHyphen/>
        <w:t>sos las resoluciones que les sean adversas.</w:t>
      </w:r>
    </w:p>
    <w:p>
      <w:pPr>
        <w:pStyle w:val="Style5"/>
        <w:framePr w:w="5468" w:h="7543" w:hRule="exact" w:wrap="none" w:vAnchor="page" w:hAnchor="page" w:x="1027" w:y="159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Como se advierte por esta enumeración, el principio de igualdad surge de una repetición obstinada y constante, advertida a lo largo de todo el proceso de las soluciones de equiparación.</w:t>
      </w:r>
    </w:p>
    <w:p>
      <w:pPr>
        <w:pStyle w:val="Style5"/>
        <w:framePr w:w="5468" w:h="7543" w:hRule="exact" w:wrap="none" w:vAnchor="page" w:hAnchor="page" w:x="1027" w:y="159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Las excepciones a este principio, vale decir, las situaciones que se decidan sin ingerencia previa de la parte contraria, son muy limitadas en comparación con la magnitud del principio. Así, por ejemplo:</w:t>
      </w:r>
    </w:p>
    <w:p>
      <w:pPr>
        <w:pStyle w:val="Style5"/>
        <w:numPr>
          <w:ilvl w:val="0"/>
          <w:numId w:val="83"/>
        </w:numPr>
        <w:framePr w:w="5468" w:h="7543" w:hRule="exact" w:wrap="none" w:vAnchor="page" w:hAnchor="page" w:x="1027" w:y="1590"/>
        <w:tabs>
          <w:tab w:leader="none" w:pos="600"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las providencias cautelares o de garantía, se dictan sin comu</w:t>
        <w:softHyphen/>
        <w:t>nicación previa a la parte contra la cual se dictan, salvo impugnación posterior;</w:t>
      </w:r>
    </w:p>
    <w:p>
      <w:pPr>
        <w:pStyle w:val="Style36"/>
        <w:framePr w:w="5452" w:h="382" w:hRule="exact" w:wrap="none" w:vAnchor="page" w:hAnchor="page" w:x="1031" w:y="9419"/>
        <w:tabs>
          <w:tab w:leader="none" w:pos="512" w:val="left"/>
        </w:tabs>
        <w:widowControl w:val="0"/>
        <w:keepNext w:val="0"/>
        <w:keepLines w:val="0"/>
        <w:shd w:val="clear" w:color="auto" w:fill="auto"/>
        <w:bidi w:val="0"/>
        <w:jc w:val="left"/>
        <w:spacing w:before="0" w:after="0" w:line="168" w:lineRule="exact"/>
        <w:ind w:left="0" w:right="0" w:firstLine="360"/>
      </w:pPr>
      <w:r>
        <w:rPr>
          <w:rStyle w:val="CharStyle53"/>
          <w:lang w:val="fr-FR" w:eastAsia="fr-FR" w:bidi="fr-FR"/>
          <w:vertAlign w:val="superscript"/>
          <w:i w:val="0"/>
          <w:iCs w:val="0"/>
        </w:rPr>
        <w:t>27</w:t>
      </w:r>
      <w:r>
        <w:rPr>
          <w:rStyle w:val="CharStyle53"/>
          <w:lang w:val="fr-FR" w:eastAsia="fr-FR" w:bidi="fr-FR"/>
          <w:i w:val="0"/>
          <w:iCs w:val="0"/>
        </w:rPr>
        <w:tab/>
        <w:t xml:space="preserve">Cuq, </w:t>
      </w:r>
      <w:r>
        <w:rPr>
          <w:lang w:val="fr-FR" w:eastAsia="fr-FR" w:bidi="fr-FR"/>
          <w:w w:val="100"/>
          <w:spacing w:val="0"/>
          <w:color w:val="000000"/>
          <w:position w:val="0"/>
        </w:rPr>
        <w:t>Institutions juridiques des romains,</w:t>
      </w:r>
      <w:r>
        <w:rPr>
          <w:rStyle w:val="CharStyle40"/>
          <w:lang w:val="fr-FR" w:eastAsia="fr-FR" w:bidi="fr-FR"/>
          <w:i w:val="0"/>
          <w:iCs w:val="0"/>
        </w:rPr>
        <w:t xml:space="preserve"> t. 2, </w:t>
      </w:r>
      <w:r>
        <w:rPr>
          <w:rStyle w:val="CharStyle379"/>
          <w:lang w:val="fr-FR" w:eastAsia="fr-FR" w:bidi="fr-FR"/>
          <w:i w:val="0"/>
          <w:iCs w:val="0"/>
        </w:rPr>
        <w:t xml:space="preserve">p. </w:t>
      </w:r>
      <w:r>
        <w:rPr>
          <w:rStyle w:val="CharStyle40"/>
          <w:lang w:val="fr-FR" w:eastAsia="fr-FR" w:bidi="fr-FR"/>
          <w:i w:val="0"/>
          <w:iCs w:val="0"/>
        </w:rPr>
        <w:t xml:space="preserve">747; </w:t>
      </w:r>
      <w:r>
        <w:rPr>
          <w:rStyle w:val="CharStyle140"/>
          <w:lang w:val="fr-FR" w:eastAsia="fr-FR" w:bidi="fr-FR"/>
          <w:i w:val="0"/>
          <w:iCs w:val="0"/>
        </w:rPr>
        <w:t xml:space="preserve">Scialoia, </w:t>
      </w:r>
      <w:r>
        <w:rPr>
          <w:lang w:val="fr-FR" w:eastAsia="fr-FR" w:bidi="fr-FR"/>
          <w:w w:val="100"/>
          <w:spacing w:val="0"/>
          <w:color w:val="000000"/>
          <w:position w:val="0"/>
        </w:rPr>
        <w:t>Procedura civile ronuma,</w:t>
      </w:r>
      <w:r>
        <w:rPr>
          <w:rStyle w:val="CharStyle40"/>
          <w:lang w:val="fr-FR" w:eastAsia="fr-FR" w:bidi="fr-FR"/>
          <w:i w:val="0"/>
          <w:iCs w:val="0"/>
        </w:rPr>
        <w:t xml:space="preserve"> Roma, 1935, p. 302.</w:t>
      </w:r>
    </w:p>
    <w:p>
      <w:pPr>
        <w:pStyle w:val="Style31"/>
        <w:framePr w:w="5452" w:h="194" w:hRule="exact" w:wrap="none" w:vAnchor="page" w:hAnchor="page" w:x="1031" w:y="9791"/>
        <w:tabs>
          <w:tab w:leader="none" w:pos="548" w:val="left"/>
        </w:tabs>
        <w:widowControl w:val="0"/>
        <w:keepNext w:val="0"/>
        <w:keepLines w:val="0"/>
        <w:shd w:val="clear" w:color="auto" w:fill="auto"/>
        <w:bidi w:val="0"/>
        <w:spacing w:before="0" w:after="0" w:line="168" w:lineRule="exact"/>
        <w:ind w:left="360" w:right="0" w:firstLine="0"/>
      </w:pPr>
      <w:r>
        <w:rPr>
          <w:lang w:val="fr-FR" w:eastAsia="fr-FR" w:bidi="fr-FR"/>
          <w:vertAlign w:val="superscript"/>
          <w:w w:val="100"/>
          <w:spacing w:val="0"/>
          <w:color w:val="000000"/>
          <w:position w:val="0"/>
        </w:rPr>
        <w:t>28</w:t>
      </w:r>
      <w:r>
        <w:rPr>
          <w:lang w:val="fr-FR" w:eastAsia="fr-FR" w:bidi="fr-FR"/>
          <w:w w:val="100"/>
          <w:spacing w:val="0"/>
          <w:color w:val="000000"/>
          <w:position w:val="0"/>
        </w:rPr>
        <w:tab/>
      </w:r>
      <w:r>
        <w:rPr>
          <w:rStyle w:val="CharStyle35"/>
          <w:lang w:val="fr-FR" w:eastAsia="fr-FR" w:bidi="fr-FR"/>
        </w:rPr>
        <w:t>Supra,</w:t>
      </w:r>
      <w:r>
        <w:rPr>
          <w:lang w:val="fr-FR" w:eastAsia="fr-FR" w:bidi="fr-FR"/>
          <w:w w:val="100"/>
          <w:spacing w:val="0"/>
          <w:color w:val="000000"/>
          <w:position w:val="0"/>
        </w:rPr>
        <w:t xml:space="preserve"> n° 65.</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69"/>
        <w:framePr w:wrap="none" w:vAnchor="page" w:hAnchor="page" w:x="1255" w:y="12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152</w:t>
      </w:r>
    </w:p>
    <w:p>
      <w:pPr>
        <w:pStyle w:val="Style122"/>
        <w:framePr w:wrap="none" w:vAnchor="page" w:hAnchor="page" w:x="2347" w:y="125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numPr>
          <w:ilvl w:val="0"/>
          <w:numId w:val="83"/>
        </w:numPr>
        <w:framePr w:w="5472" w:h="4646" w:hRule="exact" w:wrap="none" w:vAnchor="page" w:hAnchor="page" w:x="1251" w:y="1695"/>
        <w:tabs>
          <w:tab w:leader="none" w:pos="600" w:val="left"/>
        </w:tabs>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recursos de menor importancia (reposición, apelación en asuntos inferiores a determinada suma) se conceden o niegán sin sustanciación alguna; etc.</w:t>
      </w:r>
    </w:p>
    <w:p>
      <w:pPr>
        <w:pStyle w:val="Style5"/>
        <w:framePr w:w="5472" w:h="4646" w:hRule="exact" w:wrap="none" w:vAnchor="page" w:hAnchor="page" w:x="1251" w:y="169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Para señalar la exacta extensión de este principio, conviene acen</w:t>
        <w:softHyphen/>
        <w:t>tuar que la igualdad de las partes no es, necesariamente, una igualdad aritmética. Cuando se debatió una de las reformas de nueátro Código de Procedimiento Civil, se dudó de que fuera quebrantado el princi</w:t>
        <w:softHyphen/>
        <w:t>pio de igualdad si a la parte apelante se le conferían cinco días para deducir la apelación en relación, en tanto que el traslado que se con</w:t>
        <w:softHyphen/>
        <w:t>fería de ese escrito al apelado era de seis días</w:t>
      </w:r>
      <w:r>
        <w:rPr>
          <w:lang w:val="es-ES" w:eastAsia="es-ES" w:bidi="es-ES"/>
          <w:vertAlign w:val="superscript"/>
          <w:w w:val="100"/>
          <w:spacing w:val="0"/>
          <w:color w:val="000000"/>
          <w:position w:val="0"/>
        </w:rPr>
        <w:t>29</w:t>
      </w:r>
      <w:r>
        <w:rPr>
          <w:lang w:val="es-ES" w:eastAsia="es-ES" w:bidi="es-ES"/>
          <w:w w:val="100"/>
          <w:spacing w:val="0"/>
          <w:color w:val="000000"/>
          <w:position w:val="0"/>
        </w:rPr>
        <w:t>. El escrúpulo era excesivo. Lo que este principio demanda no es una igualdad numéri</w:t>
        <w:softHyphen/>
        <w:t xml:space="preserve">ca, sino una </w:t>
      </w:r>
      <w:r>
        <w:rPr>
          <w:rStyle w:val="CharStyle23"/>
        </w:rPr>
        <w:t>razonable igualdad de posibilidades</w:t>
      </w:r>
      <w:r>
        <w:rPr>
          <w:lang w:val="es-ES" w:eastAsia="es-ES" w:bidi="es-ES"/>
          <w:w w:val="100"/>
          <w:spacing w:val="0"/>
          <w:color w:val="000000"/>
          <w:position w:val="0"/>
        </w:rPr>
        <w:t xml:space="preserve"> en el ejercicio de la ac</w:t>
        <w:softHyphen/>
        <w:t>ción y de la defensa. Las pequeñas desigualdades requeridas por necesidades técnicas del proceso, no quebrantan el principio</w:t>
      </w:r>
      <w:r>
        <w:rPr>
          <w:lang w:val="es-ES" w:eastAsia="es-ES" w:bidi="es-ES"/>
          <w:vertAlign w:val="superscript"/>
          <w:w w:val="100"/>
          <w:spacing w:val="0"/>
          <w:color w:val="000000"/>
          <w:position w:val="0"/>
        </w:rPr>
        <w:t>30</w:t>
      </w:r>
      <w:r>
        <w:rPr>
          <w:lang w:val="es-ES" w:eastAsia="es-ES" w:bidi="es-ES"/>
          <w:w w:val="100"/>
          <w:spacing w:val="0"/>
          <w:color w:val="000000"/>
          <w:position w:val="0"/>
        </w:rPr>
        <w:t>.</w:t>
      </w:r>
    </w:p>
    <w:p>
      <w:pPr>
        <w:pStyle w:val="Style5"/>
        <w:framePr w:w="5472" w:h="4646" w:hRule="exact" w:wrap="none" w:vAnchor="page" w:hAnchor="page" w:x="1251" w:y="169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Por otra parte, cabe aclarar que el quebrantamiento de este prin</w:t>
        <w:softHyphen/>
        <w:t>cipio no proviene de que se dicten resoluciones sin oír a la parte contraria, sino de que se conceda a un litigante lo que se niega a otro. Una resolución declarada inapelable para las dos partes o una prueba denegada a ambas partes, no constituyen violaciones legales del prin</w:t>
        <w:softHyphen/>
        <w:t>cipio constitucional de igualdad ante la ley. El quebrantamiento exis</w:t>
        <w:softHyphen/>
        <w:t>tiría cuando al actor se le permitiera alegar, probar o impugnar lo que estuviera prohibido al demandado, o viceversa.</w:t>
      </w:r>
    </w:p>
    <w:p>
      <w:pPr>
        <w:pStyle w:val="Style24"/>
        <w:numPr>
          <w:ilvl w:val="0"/>
          <w:numId w:val="79"/>
        </w:numPr>
        <w:framePr w:w="5472" w:h="3388" w:hRule="exact" w:wrap="none" w:vAnchor="page" w:hAnchor="page" w:x="1251" w:y="6737"/>
        <w:tabs>
          <w:tab w:leader="none" w:pos="41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Principio de disposición.</w:t>
      </w:r>
    </w:p>
    <w:p>
      <w:pPr>
        <w:pStyle w:val="Style5"/>
        <w:framePr w:w="5472" w:h="3388" w:hRule="exact" w:wrap="none" w:vAnchor="page" w:hAnchor="page" w:x="1251" w:y="6737"/>
        <w:widowControl w:val="0"/>
        <w:keepNext w:val="0"/>
        <w:keepLines w:val="0"/>
        <w:shd w:val="clear" w:color="auto" w:fill="auto"/>
        <w:bidi w:val="0"/>
        <w:jc w:val="both"/>
        <w:spacing w:before="0" w:after="275" w:line="212" w:lineRule="exact"/>
        <w:ind w:left="0" w:right="0" w:firstLine="380"/>
      </w:pPr>
      <w:r>
        <w:rPr>
          <w:lang w:val="es-ES" w:eastAsia="es-ES" w:bidi="es-ES"/>
          <w:w w:val="100"/>
          <w:spacing w:val="0"/>
          <w:color w:val="000000"/>
          <w:position w:val="0"/>
        </w:rPr>
        <w:t>Se entiende por principio de disposición aquel que deja librada a las partes la disponibilidad del proceso</w:t>
      </w:r>
      <w:r>
        <w:rPr>
          <w:lang w:val="es-ES" w:eastAsia="es-ES" w:bidi="es-ES"/>
          <w:vertAlign w:val="superscript"/>
          <w:w w:val="100"/>
          <w:spacing w:val="0"/>
          <w:color w:val="000000"/>
          <w:position w:val="0"/>
        </w:rPr>
        <w:t>31</w:t>
      </w:r>
      <w:r>
        <w:rPr>
          <w:lang w:val="es-ES" w:eastAsia="es-ES" w:bidi="es-ES"/>
          <w:w w:val="100"/>
          <w:spacing w:val="0"/>
          <w:color w:val="000000"/>
          <w:position w:val="0"/>
        </w:rPr>
        <w:t>.</w:t>
      </w:r>
    </w:p>
    <w:p>
      <w:pPr>
        <w:pStyle w:val="Style11"/>
        <w:framePr w:w="5472" w:h="3388" w:hRule="exact" w:wrap="none" w:vAnchor="page" w:hAnchor="page" w:x="1251" w:y="6737"/>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2*) "Rev. D. ]. A.", t. 14, p. 93.</w:t>
      </w:r>
    </w:p>
    <w:p>
      <w:pPr>
        <w:pStyle w:val="Style11"/>
        <w:numPr>
          <w:ilvl w:val="0"/>
          <w:numId w:val="85"/>
        </w:numPr>
        <w:framePr w:w="5472" w:h="3388" w:hRule="exact" w:wrap="none" w:vAnchor="page" w:hAnchor="page" w:x="1251" w:y="6737"/>
        <w:tabs>
          <w:tab w:leader="none" w:pos="580" w:val="left"/>
        </w:tabs>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 xml:space="preserve">En el art. 5 del </w:t>
      </w:r>
      <w:r>
        <w:rPr>
          <w:rStyle w:val="CharStyle152"/>
        </w:rPr>
        <w:t>Proyecto de Código de Procedimiento Civil</w:t>
      </w:r>
      <w:r>
        <w:rPr>
          <w:lang w:val="es-ES" w:eastAsia="es-ES" w:bidi="es-ES"/>
          <w:w w:val="100"/>
          <w:spacing w:val="0"/>
          <w:color w:val="000000"/>
          <w:position w:val="0"/>
        </w:rPr>
        <w:t xml:space="preserve"> hemos consignado este principio sentando que "el juez deberá mantener </w:t>
      </w:r>
      <w:r>
        <w:rPr>
          <w:rStyle w:val="CharStyle152"/>
        </w:rPr>
        <w:t>en lo posible,</w:t>
      </w:r>
      <w:r>
        <w:rPr>
          <w:lang w:val="es-ES" w:eastAsia="es-ES" w:bidi="es-ES"/>
          <w:w w:val="100"/>
          <w:spacing w:val="0"/>
          <w:color w:val="000000"/>
          <w:position w:val="0"/>
        </w:rPr>
        <w:t xml:space="preserve"> la igualdad de las partes en el proceso".</w:t>
      </w:r>
    </w:p>
    <w:p>
      <w:pPr>
        <w:pStyle w:val="Style11"/>
        <w:numPr>
          <w:ilvl w:val="0"/>
          <w:numId w:val="85"/>
        </w:numPr>
        <w:framePr w:w="5472" w:h="3388" w:hRule="exact" w:wrap="none" w:vAnchor="page" w:hAnchor="page" w:x="1251" w:y="6737"/>
        <w:tabs>
          <w:tab w:leader="none" w:pos="588" w:val="left"/>
        </w:tabs>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 xml:space="preserve">Este tema tiene una copiosa bibliografía que no es posible resumir aquí. Nos remitimos a cuanto hemos expuesto en </w:t>
      </w:r>
      <w:r>
        <w:rPr>
          <w:rStyle w:val="CharStyle152"/>
        </w:rPr>
        <w:t>El principio de libertad en el sistema del proceso civil,</w:t>
      </w:r>
      <w:r>
        <w:rPr>
          <w:lang w:val="es-ES" w:eastAsia="es-ES" w:bidi="es-ES"/>
          <w:w w:val="100"/>
          <w:spacing w:val="0"/>
          <w:color w:val="000000"/>
          <w:position w:val="0"/>
        </w:rPr>
        <w:t xml:space="preserve"> Buenos Aires, 1946. Con posterioridad a ese trabajo, debe hacerse necesariamente referencia a la obra de </w:t>
      </w:r>
      <w:r>
        <w:rPr>
          <w:rStyle w:val="CharStyle185"/>
        </w:rPr>
        <w:t xml:space="preserve">Guasp, </w:t>
      </w:r>
      <w:r>
        <w:rPr>
          <w:rStyle w:val="CharStyle152"/>
        </w:rPr>
        <w:t>Juez y hechos en el proceso civil,</w:t>
      </w:r>
      <w:r>
        <w:rPr>
          <w:lang w:val="es-ES" w:eastAsia="es-ES" w:bidi="es-ES"/>
          <w:w w:val="100"/>
          <w:spacing w:val="0"/>
          <w:color w:val="000000"/>
          <w:position w:val="0"/>
        </w:rPr>
        <w:t xml:space="preserve"> Barcelona, 1943; para las doctrinas francesa, italiana </w:t>
      </w:r>
      <w:r>
        <w:rPr>
          <w:rStyle w:val="CharStyle225"/>
        </w:rPr>
        <w:t xml:space="preserve">y </w:t>
      </w:r>
      <w:r>
        <w:rPr>
          <w:lang w:val="es-ES" w:eastAsia="es-ES" w:bidi="es-ES"/>
          <w:w w:val="100"/>
          <w:spacing w:val="0"/>
          <w:color w:val="000000"/>
          <w:position w:val="0"/>
        </w:rPr>
        <w:t xml:space="preserve">suiza, </w:t>
      </w:r>
      <w:r>
        <w:rPr>
          <w:rStyle w:val="CharStyle185"/>
        </w:rPr>
        <w:t xml:space="preserve">Dunand, </w:t>
      </w:r>
      <w:r>
        <w:rPr>
          <w:rStyle w:val="CharStyle152"/>
        </w:rPr>
        <w:t>Dti role respectif dit juge et des parlies dans l'allégation des faits,</w:t>
      </w:r>
      <w:r>
        <w:rPr>
          <w:lang w:val="es-ES" w:eastAsia="es-ES" w:bidi="es-ES"/>
          <w:w w:val="100"/>
          <w:spacing w:val="0"/>
          <w:color w:val="000000"/>
          <w:position w:val="0"/>
        </w:rPr>
        <w:t xml:space="preserve"> Genéve, 1940; </w:t>
      </w:r>
      <w:r>
        <w:rPr>
          <w:rStyle w:val="CharStyle317"/>
        </w:rPr>
        <w:t xml:space="preserve">Bernhardt, </w:t>
      </w:r>
      <w:r>
        <w:rPr>
          <w:rStyle w:val="CharStyle152"/>
        </w:rPr>
        <w:t>Die Aufklaerung des Sachverhalts im Zivilprozess,</w:t>
      </w:r>
      <w:r>
        <w:rPr>
          <w:lang w:val="es-ES" w:eastAsia="es-ES" w:bidi="es-ES"/>
          <w:w w:val="100"/>
          <w:spacing w:val="0"/>
          <w:color w:val="000000"/>
          <w:position w:val="0"/>
        </w:rPr>
        <w:t xml:space="preserve"> en "Festgabe Rosenberg", Munich-Berlín, 1949; </w:t>
      </w:r>
      <w:r>
        <w:rPr>
          <w:rStyle w:val="CharStyle185"/>
        </w:rPr>
        <w:t xml:space="preserve">Minoli, </w:t>
      </w:r>
      <w:r>
        <w:rPr>
          <w:rStyle w:val="CharStyle152"/>
        </w:rPr>
        <w:t>Tendenze della giurisprudenza italiana in tema di propria tacita,</w:t>
      </w:r>
      <w:r>
        <w:rPr>
          <w:lang w:val="es-ES" w:eastAsia="es-ES" w:bidi="es-ES"/>
          <w:w w:val="100"/>
          <w:spacing w:val="0"/>
          <w:color w:val="000000"/>
          <w:position w:val="0"/>
        </w:rPr>
        <w:t xml:space="preserve"> en "Atti del Congresso Internazionale di Diritto Processuale Civile", Padova, 1953; y la exposición conjunta que realizamos con</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213" w:y="1257"/>
        <w:widowControl w:val="0"/>
        <w:keepNext w:val="0"/>
        <w:keepLines w:val="0"/>
        <w:shd w:val="clear" w:color="auto" w:fill="auto"/>
        <w:bidi w:val="0"/>
        <w:jc w:val="left"/>
        <w:spacing w:before="0" w:after="0" w:line="130" w:lineRule="exact"/>
        <w:ind w:left="0" w:right="0" w:firstLine="0"/>
      </w:pPr>
      <w:r>
        <w:rPr>
          <w:rStyle w:val="CharStyle265"/>
        </w:rPr>
        <w:t>La instancia</w:t>
      </w:r>
    </w:p>
    <w:p>
      <w:pPr>
        <w:pStyle w:val="Style69"/>
        <w:framePr w:wrap="none" w:vAnchor="page" w:hAnchor="page" w:x="6161" w:y="125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153</w:t>
      </w:r>
    </w:p>
    <w:p>
      <w:pPr>
        <w:pStyle w:val="Style5"/>
        <w:framePr w:w="5492" w:h="6999" w:hRule="exact" w:wrap="none" w:vAnchor="page" w:hAnchor="page" w:x="957" w:y="169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En materia civil este principio es muy amplio, a diferencia de la materia penal, en la cual es muy restringido. Pero ni en materia civil existe disponibilidad absoluta, ni en materia penal indisponibilidad absoluta.</w:t>
      </w:r>
    </w:p>
    <w:p>
      <w:pPr>
        <w:pStyle w:val="Style5"/>
        <w:framePr w:w="5492" w:h="6999" w:hRule="exact" w:wrap="none" w:vAnchor="page" w:hAnchor="page" w:x="957" w:y="169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Ejemplos de indisponibilidad en la materia civil son los procesos de menores o de incapacidad, que, abandonados por las partes, pue</w:t>
        <w:softHyphen/>
        <w:t>den ser proseguidos por el Ministerio Público. Ejemplos de disponi</w:t>
        <w:softHyphen/>
        <w:t>bilidad en la materia penal, son los procesos que sólo se promueven a denuncia o se continúan a querella de parte.</w:t>
      </w:r>
    </w:p>
    <w:p>
      <w:pPr>
        <w:pStyle w:val="Style5"/>
        <w:framePr w:w="5492" w:h="6999" w:hRule="exact" w:wrap="none" w:vAnchor="page" w:hAnchor="page" w:x="957" w:y="169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El proceso civil hispanoamericano, y en especial el de nuestro país, no consagra el principio de disposición en forma absoluta. Este tipo de proceso es </w:t>
      </w:r>
      <w:r>
        <w:rPr>
          <w:rStyle w:val="CharStyle23"/>
        </w:rPr>
        <w:t>predominantemente dispositivo.</w:t>
      </w:r>
    </w:p>
    <w:p>
      <w:pPr>
        <w:pStyle w:val="Style5"/>
        <w:framePr w:w="5492" w:h="6999" w:hRule="exact" w:wrap="none" w:vAnchor="page" w:hAnchor="page" w:x="957" w:y="169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Este principio se apoya sobre la suposición, absolutamente natu</w:t>
        <w:softHyphen/>
        <w:t>ral, de que en aquellos asuntos en los cuales sólo se dilucida un inte</w:t>
        <w:softHyphen/>
        <w:t>rés privado, los órganos del poder público no deben ir más allá de lo que desean los propios particulares</w:t>
      </w:r>
      <w:r>
        <w:rPr>
          <w:lang w:val="es-ES" w:eastAsia="es-ES" w:bidi="es-ES"/>
          <w:vertAlign w:val="superscript"/>
          <w:w w:val="100"/>
          <w:spacing w:val="0"/>
          <w:color w:val="000000"/>
          <w:position w:val="0"/>
        </w:rPr>
        <w:t>* 32</w:t>
      </w:r>
      <w:r>
        <w:rPr>
          <w:lang w:val="es-ES" w:eastAsia="es-ES" w:bidi="es-ES"/>
          <w:w w:val="100"/>
          <w:spacing w:val="0"/>
          <w:color w:val="000000"/>
          <w:position w:val="0"/>
        </w:rPr>
        <w:t>.</w:t>
      </w:r>
    </w:p>
    <w:p>
      <w:pPr>
        <w:pStyle w:val="Style5"/>
        <w:framePr w:w="5492" w:h="6999" w:hRule="exact" w:wrap="none" w:vAnchor="page" w:hAnchor="page" w:x="957" w:y="169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Distinta es la suposición en aquellos casos en que se halla com</w:t>
        <w:softHyphen/>
        <w:t>prometido un interés social, frente al cual no es lícito a las partes interesadas contener la actividad de los órganos del poder público.</w:t>
      </w:r>
    </w:p>
    <w:p>
      <w:pPr>
        <w:pStyle w:val="Style5"/>
        <w:framePr w:w="5492" w:h="6999" w:hRule="exact" w:wrap="none" w:vAnchor="page" w:hAnchor="page" w:x="957" w:y="169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Por supuesto que la división de los asuntos entre los de interés meramente privado y de interés social, no es fácil. Las situaciones son claras en las zonas extremas. Nadie duda que la aplicación de la pena al homicida afecta al interés de la comunidad y no sólo a los herede</w:t>
        <w:softHyphen/>
        <w:t>ros de la víctima; nadie duda, tampoco, que el cobro de una deuda de dinero atañe ante todo al interés privado del acreedor. Pero cuando de esas zonas extremas se pasa a las situaciones fronterizas (así, por ejem</w:t>
        <w:softHyphen/>
        <w:t>plo, relaciones de familia, tutela del derecho de los trabajadores, fun</w:t>
        <w:softHyphen/>
        <w:t>cionamiento de los servicios públicos, etc.), los contactos del interés particular y del interés social son constantes y profundos.</w:t>
      </w:r>
    </w:p>
    <w:p>
      <w:pPr>
        <w:pStyle w:val="Style5"/>
        <w:framePr w:w="5492" w:h="6999" w:hRule="exact" w:wrap="none" w:vAnchor="page" w:hAnchor="page" w:x="957" w:y="169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Utilizando los ejemplos más claros de principios dispositivos de nuestro proceso civil, podemos enunciar:</w:t>
      </w:r>
    </w:p>
    <w:p>
      <w:pPr>
        <w:pStyle w:val="Style5"/>
        <w:numPr>
          <w:ilvl w:val="0"/>
          <w:numId w:val="87"/>
        </w:numPr>
        <w:framePr w:w="5492" w:h="6999" w:hRule="exact" w:wrap="none" w:vAnchor="page" w:hAnchor="page" w:x="957" w:y="1694"/>
        <w:tabs>
          <w:tab w:leader="none" w:pos="604" w:val="left"/>
        </w:tabs>
        <w:widowControl w:val="0"/>
        <w:keepNext w:val="0"/>
        <w:keepLines w:val="0"/>
        <w:shd w:val="clear" w:color="auto" w:fill="auto"/>
        <w:bidi w:val="0"/>
        <w:jc w:val="both"/>
        <w:spacing w:before="0" w:after="0" w:line="204" w:lineRule="exact"/>
        <w:ind w:left="0" w:right="0" w:firstLine="380"/>
      </w:pPr>
      <w:r>
        <w:rPr>
          <w:rStyle w:val="CharStyle23"/>
        </w:rPr>
        <w:t>En la iniciativa.</w:t>
      </w:r>
      <w:r>
        <w:rPr>
          <w:lang w:val="es-ES" w:eastAsia="es-ES" w:bidi="es-ES"/>
          <w:w w:val="100"/>
          <w:spacing w:val="0"/>
          <w:color w:val="000000"/>
          <w:position w:val="0"/>
        </w:rPr>
        <w:t xml:space="preserve"> En materia civil rige el principio </w:t>
      </w:r>
      <w:r>
        <w:rPr>
          <w:rStyle w:val="CharStyle23"/>
        </w:rPr>
        <w:t>nemo judex sine adore.</w:t>
      </w:r>
      <w:r>
        <w:rPr>
          <w:lang w:val="es-ES" w:eastAsia="es-ES" w:bidi="es-ES"/>
          <w:w w:val="100"/>
          <w:spacing w:val="0"/>
          <w:color w:val="000000"/>
          <w:position w:val="0"/>
        </w:rPr>
        <w:t xml:space="preserve"> Sin iniciativa de la parte interesada, no hay demanda, y, en consecuencia, proceso.</w:t>
      </w:r>
    </w:p>
    <w:p>
      <w:pPr>
        <w:pStyle w:val="Style36"/>
        <w:framePr w:w="5492" w:h="340" w:hRule="exact" w:wrap="none" w:vAnchor="page" w:hAnchor="page" w:x="957" w:y="8903"/>
        <w:widowControl w:val="0"/>
        <w:keepNext w:val="0"/>
        <w:keepLines w:val="0"/>
        <w:shd w:val="clear" w:color="auto" w:fill="auto"/>
        <w:bidi w:val="0"/>
        <w:jc w:val="both"/>
        <w:spacing w:before="0" w:after="0" w:line="168" w:lineRule="exact"/>
        <w:ind w:left="0" w:right="0" w:firstLine="0"/>
      </w:pPr>
      <w:r>
        <w:rPr>
          <w:rStyle w:val="CharStyle39"/>
          <w:i w:val="0"/>
          <w:iCs w:val="0"/>
        </w:rPr>
        <w:t xml:space="preserve">Perrot, </w:t>
      </w:r>
      <w:r>
        <w:rPr>
          <w:lang w:val="es-ES" w:eastAsia="es-ES" w:bidi="es-ES"/>
          <w:w w:val="100"/>
          <w:spacing w:val="0"/>
          <w:color w:val="000000"/>
          <w:position w:val="0"/>
        </w:rPr>
        <w:t>El principio de neutralidad del juez en el derecho francés y uruguayo,</w:t>
      </w:r>
      <w:r>
        <w:rPr>
          <w:rStyle w:val="CharStyle40"/>
          <w:i w:val="0"/>
          <w:iCs w:val="0"/>
        </w:rPr>
        <w:t xml:space="preserve"> en </w:t>
      </w:r>
      <w:r>
        <w:rPr>
          <w:lang w:val="es-ES" w:eastAsia="es-ES" w:bidi="es-ES"/>
          <w:w w:val="100"/>
          <w:spacing w:val="0"/>
          <w:color w:val="000000"/>
          <w:position w:val="0"/>
        </w:rPr>
        <w:t>jornadas de Derecho Comparado,</w:t>
      </w:r>
      <w:r>
        <w:rPr>
          <w:rStyle w:val="CharStyle40"/>
          <w:i w:val="0"/>
          <w:iCs w:val="0"/>
        </w:rPr>
        <w:t xml:space="preserve"> Montevideo, 1955.</w:t>
      </w:r>
    </w:p>
    <w:p>
      <w:pPr>
        <w:pStyle w:val="Style31"/>
        <w:framePr w:w="5492" w:h="882" w:hRule="exact" w:wrap="none" w:vAnchor="page" w:hAnchor="page" w:x="957" w:y="9239"/>
        <w:tabs>
          <w:tab w:leader="none" w:pos="520"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32</w:t>
      </w:r>
      <w:r>
        <w:rPr>
          <w:lang w:val="es-ES" w:eastAsia="es-ES" w:bidi="es-ES"/>
          <w:w w:val="100"/>
          <w:spacing w:val="0"/>
          <w:color w:val="000000"/>
          <w:position w:val="0"/>
        </w:rPr>
        <w:tab/>
        <w:t xml:space="preserve">Se ha sostenido recientemente por </w:t>
      </w:r>
      <w:r>
        <w:rPr>
          <w:rStyle w:val="CharStyle34"/>
        </w:rPr>
        <w:t xml:space="preserve">Bernhardt, </w:t>
      </w:r>
      <w:r>
        <w:rPr>
          <w:rStyle w:val="CharStyle35"/>
        </w:rPr>
        <w:t xml:space="preserve">Die Aufklaerung des Sachverlialts, </w:t>
      </w:r>
      <w:r>
        <w:rPr>
          <w:lang w:val="es-ES" w:eastAsia="es-ES" w:bidi="es-ES"/>
          <w:w w:val="100"/>
          <w:spacing w:val="0"/>
          <w:color w:val="000000"/>
          <w:position w:val="0"/>
        </w:rPr>
        <w:t xml:space="preserve">cit., p. 15, que no debe confundirse el derecho de disposición de las partes con el principio dispositivo. La distinción, aunque exacta, peca de excesivamente sutil. La disposición de los hechos del proceso, de que habla </w:t>
      </w:r>
      <w:r>
        <w:rPr>
          <w:rStyle w:val="CharStyle34"/>
        </w:rPr>
        <w:t xml:space="preserve">Bernhardt, </w:t>
      </w:r>
      <w:r>
        <w:rPr>
          <w:lang w:val="es-ES" w:eastAsia="es-ES" w:bidi="es-ES"/>
          <w:w w:val="100"/>
          <w:spacing w:val="0"/>
          <w:color w:val="000000"/>
          <w:position w:val="0"/>
        </w:rPr>
        <w:t>es la consecuencia natural de la disponibilidad del derecho debatido en el proceso.</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67"/>
        <w:framePr w:wrap="none" w:vAnchor="page" w:hAnchor="page" w:x="1375" w:y="1271"/>
        <w:widowControl w:val="0"/>
        <w:keepNext w:val="0"/>
        <w:keepLines w:val="0"/>
        <w:shd w:val="clear" w:color="auto" w:fill="auto"/>
        <w:bidi w:val="0"/>
        <w:jc w:val="left"/>
        <w:spacing w:before="0" w:after="0" w:line="180" w:lineRule="exact"/>
        <w:ind w:left="0" w:right="0" w:firstLine="0"/>
      </w:pPr>
      <w:r>
        <w:rPr>
          <w:w w:val="100"/>
          <w:spacing w:val="0"/>
          <w:color w:val="000000"/>
          <w:position w:val="0"/>
        </w:rPr>
        <w:t>154</w:t>
      </w:r>
    </w:p>
    <w:p>
      <w:pPr>
        <w:pStyle w:val="Style122"/>
        <w:framePr w:wrap="none" w:vAnchor="page" w:hAnchor="page" w:x="2446" w:y="129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numPr>
          <w:ilvl w:val="0"/>
          <w:numId w:val="87"/>
        </w:numPr>
        <w:framePr w:w="5340" w:h="7425" w:hRule="exact" w:wrap="none" w:vAnchor="page" w:hAnchor="page" w:x="1352" w:y="1720"/>
        <w:tabs>
          <w:tab w:leader="none" w:pos="591" w:val="left"/>
        </w:tabs>
        <w:widowControl w:val="0"/>
        <w:keepNext w:val="0"/>
        <w:keepLines w:val="0"/>
        <w:shd w:val="clear" w:color="auto" w:fill="auto"/>
        <w:bidi w:val="0"/>
        <w:jc w:val="both"/>
        <w:spacing w:before="0" w:after="0" w:line="202" w:lineRule="exact"/>
        <w:ind w:left="0" w:right="0" w:firstLine="360"/>
      </w:pPr>
      <w:r>
        <w:rPr>
          <w:rStyle w:val="CharStyle23"/>
        </w:rPr>
        <w:t>En el impulso.</w:t>
      </w:r>
      <w:r>
        <w:rPr>
          <w:lang w:val="es-ES" w:eastAsia="es-ES" w:bidi="es-ES"/>
          <w:w w:val="100"/>
          <w:spacing w:val="0"/>
          <w:color w:val="000000"/>
          <w:position w:val="0"/>
        </w:rPr>
        <w:t xml:space="preserve"> En un proceso acentuadamente dispositivo, el principio de impulso procesal se halla confiado a las partes. No existe, salvo texto en contrario, caducidad de términos procesales, si la parte contraria no provoca esa caducidad mediante el instituto conocido con el nombre de acuse de rebeldía.</w:t>
      </w:r>
    </w:p>
    <w:p>
      <w:pPr>
        <w:pStyle w:val="Style5"/>
        <w:numPr>
          <w:ilvl w:val="0"/>
          <w:numId w:val="87"/>
        </w:numPr>
        <w:framePr w:w="5340" w:h="7425" w:hRule="exact" w:wrap="none" w:vAnchor="page" w:hAnchor="page" w:x="1352" w:y="1720"/>
        <w:tabs>
          <w:tab w:leader="none" w:pos="595" w:val="left"/>
        </w:tabs>
        <w:widowControl w:val="0"/>
        <w:keepNext w:val="0"/>
        <w:keepLines w:val="0"/>
        <w:shd w:val="clear" w:color="auto" w:fill="auto"/>
        <w:bidi w:val="0"/>
        <w:jc w:val="both"/>
        <w:spacing w:before="0" w:after="0" w:line="202" w:lineRule="exact"/>
        <w:ind w:left="0" w:right="0" w:firstLine="360"/>
      </w:pPr>
      <w:r>
        <w:rPr>
          <w:rStyle w:val="CharStyle23"/>
        </w:rPr>
        <w:t>En la disponibilidad del derecho material.</w:t>
      </w:r>
      <w:r>
        <w:rPr>
          <w:lang w:val="es-ES" w:eastAsia="es-ES" w:bidi="es-ES"/>
          <w:w w:val="100"/>
          <w:spacing w:val="0"/>
          <w:color w:val="000000"/>
          <w:position w:val="0"/>
        </w:rPr>
        <w:t xml:space="preserve"> Producida la demanda, el actor puede abandonarla expresamente (desistimiento), tácitamente (deserción), por acuerdo expreso con el adversario (transacción) o por abandono tácito de ambas partes (perención o caducidad).</w:t>
      </w:r>
    </w:p>
    <w:p>
      <w:pPr>
        <w:pStyle w:val="Style5"/>
        <w:framePr w:w="5340" w:h="7425" w:hRule="exact" w:wrap="none" w:vAnchor="page" w:hAnchor="page" w:x="1352" w:y="1720"/>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El demandado, por su parte, puede allanarse a la demanda. Cuan</w:t>
        <w:softHyphen/>
        <w:t>do en el proceso sólo se halla en juego el interés de las partes, el allanamiento, o sea el reconocimiento pleno de la verdad de los he</w:t>
        <w:softHyphen/>
        <w:t xml:space="preserve">chos y del derecho consignados en la demanda, obliga al juez a dictar sentencia en contra del demandado. </w:t>
      </w:r>
      <w:r>
        <w:rPr>
          <w:rStyle w:val="CharStyle23"/>
        </w:rPr>
        <w:t>Ubi partes sunt concordem nihil ab judicem.</w:t>
      </w:r>
      <w:r>
        <w:rPr>
          <w:lang w:val="es-ES" w:eastAsia="es-ES" w:bidi="es-ES"/>
          <w:w w:val="100"/>
          <w:spacing w:val="0"/>
          <w:color w:val="000000"/>
          <w:position w:val="0"/>
        </w:rPr>
        <w:t xml:space="preserve"> No ocurre lo mismo cuando en el proceso se halla comprome</w:t>
        <w:softHyphen/>
        <w:t>tido el interés público o el derecho de terceros.</w:t>
      </w:r>
    </w:p>
    <w:p>
      <w:pPr>
        <w:pStyle w:val="Style5"/>
        <w:numPr>
          <w:ilvl w:val="0"/>
          <w:numId w:val="87"/>
        </w:numPr>
        <w:framePr w:w="5340" w:h="7425" w:hRule="exact" w:wrap="none" w:vAnchor="page" w:hAnchor="page" w:x="1352" w:y="1720"/>
        <w:tabs>
          <w:tab w:leader="none" w:pos="599" w:val="left"/>
        </w:tabs>
        <w:widowControl w:val="0"/>
        <w:keepNext w:val="0"/>
        <w:keepLines w:val="0"/>
        <w:shd w:val="clear" w:color="auto" w:fill="auto"/>
        <w:bidi w:val="0"/>
        <w:jc w:val="both"/>
        <w:spacing w:before="0" w:after="0" w:line="202" w:lineRule="exact"/>
        <w:ind w:left="0" w:right="0" w:firstLine="360"/>
      </w:pPr>
      <w:r>
        <w:rPr>
          <w:rStyle w:val="CharStyle23"/>
        </w:rPr>
        <w:t>En la disponibilidad de las pruebas.</w:t>
      </w:r>
      <w:r>
        <w:rPr>
          <w:lang w:val="es-ES" w:eastAsia="es-ES" w:bidi="es-ES"/>
          <w:w w:val="100"/>
          <w:spacing w:val="0"/>
          <w:color w:val="000000"/>
          <w:position w:val="0"/>
        </w:rPr>
        <w:t xml:space="preserve"> Por principio dispositivo, la iniciativa de las pruebas corresponde a las partes. El juez no conoce, normalmente, otros hechos que aquellos que han sido objeto de prue</w:t>
        <w:softHyphen/>
        <w:t xml:space="preserve">ba por iniciativa de los litigantes. El precepto enseña, entonces, que el juez no conoce más hechos que aquellos que surgen del expediente: </w:t>
      </w:r>
      <w:r>
        <w:rPr>
          <w:rStyle w:val="CharStyle23"/>
        </w:rPr>
        <w:t>quod non est in actis non est in mundo.</w:t>
      </w:r>
      <w:r>
        <w:rPr>
          <w:lang w:val="es-ES" w:eastAsia="es-ES" w:bidi="es-ES"/>
          <w:w w:val="100"/>
          <w:spacing w:val="0"/>
          <w:color w:val="000000"/>
          <w:position w:val="0"/>
        </w:rPr>
        <w:t xml:space="preserve"> Este principio tiene limitaciones, aun en los códigos más acentuadamente dispositivos</w:t>
      </w:r>
      <w:r>
        <w:rPr>
          <w:lang w:val="es-ES" w:eastAsia="es-ES" w:bidi="es-ES"/>
          <w:vertAlign w:val="superscript"/>
          <w:w w:val="100"/>
          <w:spacing w:val="0"/>
          <w:color w:val="000000"/>
          <w:position w:val="0"/>
        </w:rPr>
        <w:t>33</w:t>
      </w:r>
      <w:r>
        <w:rPr>
          <w:lang w:val="es-ES" w:eastAsia="es-ES" w:bidi="es-ES"/>
          <w:w w:val="100"/>
          <w:spacing w:val="0"/>
          <w:color w:val="000000"/>
          <w:position w:val="0"/>
        </w:rPr>
        <w:t>.</w:t>
      </w:r>
    </w:p>
    <w:p>
      <w:pPr>
        <w:pStyle w:val="Style5"/>
        <w:numPr>
          <w:ilvl w:val="0"/>
          <w:numId w:val="87"/>
        </w:numPr>
        <w:framePr w:w="5340" w:h="7425" w:hRule="exact" w:wrap="none" w:vAnchor="page" w:hAnchor="page" w:x="1352" w:y="1720"/>
        <w:tabs>
          <w:tab w:leader="none" w:pos="595" w:val="left"/>
        </w:tabs>
        <w:widowControl w:val="0"/>
        <w:keepNext w:val="0"/>
        <w:keepLines w:val="0"/>
        <w:shd w:val="clear" w:color="auto" w:fill="auto"/>
        <w:bidi w:val="0"/>
        <w:jc w:val="both"/>
        <w:spacing w:before="0" w:after="0" w:line="202" w:lineRule="exact"/>
        <w:ind w:left="0" w:right="0" w:firstLine="360"/>
      </w:pPr>
      <w:r>
        <w:rPr>
          <w:rStyle w:val="CharStyle23"/>
        </w:rPr>
        <w:t>En los límites de ¡a decisión.</w:t>
      </w:r>
      <w:r>
        <w:rPr>
          <w:lang w:val="es-ES" w:eastAsia="es-ES" w:bidi="es-ES"/>
          <w:w w:val="100"/>
          <w:spacing w:val="0"/>
          <w:color w:val="000000"/>
          <w:position w:val="0"/>
        </w:rPr>
        <w:t xml:space="preserve"> El juez no puede fallar más allá de lo pedido por las partes ni puede omitir pronunciamiento respecto de lo pedido por las partes. La sentencia que no se pronuncia sobre al</w:t>
        <w:softHyphen/>
        <w:t xml:space="preserve">gunos de los puntos propuestos, es omisa; la que se pronuncia más allá de lo pedido, es ultrapetita. El precepto dispositivo, en este orden de cosas, es </w:t>
      </w:r>
      <w:r>
        <w:rPr>
          <w:rStyle w:val="CharStyle23"/>
        </w:rPr>
        <w:t>ne eat judex ultra petita partium.</w:t>
      </w:r>
      <w:r>
        <w:rPr>
          <w:lang w:val="es-ES" w:eastAsia="es-ES" w:bidi="es-ES"/>
          <w:w w:val="100"/>
          <w:spacing w:val="0"/>
          <w:color w:val="000000"/>
          <w:position w:val="0"/>
        </w:rPr>
        <w:t xml:space="preserve"> Las limitaciones a este punto consisten en que el juez no está obligado a seguir a los litigantes en sus planteamientos jurídicos; puede apartarse de ellos cuando los considere erróneos: </w:t>
      </w:r>
      <w:r>
        <w:rPr>
          <w:rStyle w:val="CharStyle23"/>
        </w:rPr>
        <w:t>jura novit curia</w:t>
      </w:r>
      <w:r>
        <w:rPr>
          <w:lang w:val="es-ES" w:eastAsia="es-ES" w:bidi="es-ES"/>
          <w:vertAlign w:val="superscript"/>
          <w:w w:val="100"/>
          <w:spacing w:val="0"/>
          <w:color w:val="000000"/>
          <w:position w:val="0"/>
        </w:rPr>
        <w:t>34</w:t>
      </w:r>
      <w:r>
        <w:rPr>
          <w:lang w:val="es-ES" w:eastAsia="es-ES" w:bidi="es-ES"/>
          <w:w w:val="100"/>
          <w:spacing w:val="0"/>
          <w:color w:val="000000"/>
          <w:position w:val="0"/>
        </w:rPr>
        <w:t>. Son objeto de decisión los petitorios, no las razones.</w:t>
      </w:r>
    </w:p>
    <w:p>
      <w:pPr>
        <w:pStyle w:val="Style5"/>
        <w:numPr>
          <w:ilvl w:val="0"/>
          <w:numId w:val="87"/>
        </w:numPr>
        <w:framePr w:w="5340" w:h="7425" w:hRule="exact" w:wrap="none" w:vAnchor="page" w:hAnchor="page" w:x="1352" w:y="1720"/>
        <w:tabs>
          <w:tab w:leader="none" w:pos="568" w:val="left"/>
        </w:tabs>
        <w:widowControl w:val="0"/>
        <w:keepNext w:val="0"/>
        <w:keepLines w:val="0"/>
        <w:shd w:val="clear" w:color="auto" w:fill="auto"/>
        <w:bidi w:val="0"/>
        <w:jc w:val="both"/>
        <w:spacing w:before="0" w:after="0" w:line="202" w:lineRule="exact"/>
        <w:ind w:left="0" w:right="0" w:firstLine="360"/>
      </w:pPr>
      <w:r>
        <w:rPr>
          <w:rStyle w:val="CharStyle23"/>
        </w:rPr>
        <w:t>En la legitimación para recurrir.</w:t>
      </w:r>
      <w:r>
        <w:rPr>
          <w:lang w:val="es-ES" w:eastAsia="es-ES" w:bidi="es-ES"/>
          <w:w w:val="100"/>
          <w:spacing w:val="0"/>
          <w:color w:val="000000"/>
          <w:position w:val="0"/>
        </w:rPr>
        <w:t xml:space="preserve"> Las decisiones judiciales pueden ser objeto de recurso, para provocar su revisión por otro juez. Splo puede recurrir quien ha sufrido algún agravio; el recurso se niega a</w:t>
      </w:r>
    </w:p>
    <w:p>
      <w:pPr>
        <w:pStyle w:val="Style31"/>
        <w:framePr w:w="5308" w:h="362" w:hRule="exact" w:wrap="none" w:vAnchor="page" w:hAnchor="page" w:x="1375" w:y="9399"/>
        <w:tabs>
          <w:tab w:leader="none" w:pos="502" w:val="left"/>
        </w:tabs>
        <w:widowControl w:val="0"/>
        <w:keepNext w:val="0"/>
        <w:keepLines w:val="0"/>
        <w:shd w:val="clear" w:color="auto" w:fill="auto"/>
        <w:bidi w:val="0"/>
        <w:jc w:val="left"/>
        <w:spacing w:before="0" w:after="0" w:line="167" w:lineRule="exact"/>
        <w:ind w:left="0" w:right="0"/>
      </w:pPr>
      <w:r>
        <w:rPr>
          <w:lang w:val="es-ES" w:eastAsia="es-ES" w:bidi="es-ES"/>
          <w:w w:val="100"/>
          <w:spacing w:val="0"/>
          <w:color w:val="000000"/>
          <w:position w:val="0"/>
        </w:rPr>
        <w:t>33</w:t>
        <w:tab/>
        <w:t>La excepción más importante la constituyen las providencias para mejor pro</w:t>
        <w:softHyphen/>
        <w:t xml:space="preserve">veer. </w:t>
      </w:r>
      <w:r>
        <w:rPr>
          <w:rStyle w:val="CharStyle35"/>
          <w:lang w:val="fr-FR" w:eastAsia="fr-FR" w:bidi="fr-FR"/>
        </w:rPr>
        <w:t>Infra,</w:t>
      </w:r>
      <w:r>
        <w:rPr>
          <w:lang w:val="fr-FR" w:eastAsia="fr-FR" w:bidi="fr-FR"/>
          <w:w w:val="100"/>
          <w:spacing w:val="0"/>
          <w:color w:val="000000"/>
          <w:position w:val="0"/>
        </w:rPr>
        <w:t xml:space="preserve"> </w:t>
      </w:r>
      <w:r>
        <w:rPr>
          <w:lang w:val="es-ES" w:eastAsia="es-ES" w:bidi="es-ES"/>
          <w:w w:val="100"/>
          <w:spacing w:val="0"/>
          <w:color w:val="000000"/>
          <w:position w:val="0"/>
        </w:rPr>
        <w:t>n° 138.</w:t>
      </w:r>
    </w:p>
    <w:p>
      <w:pPr>
        <w:pStyle w:val="Style36"/>
        <w:framePr w:w="5308" w:h="210" w:hRule="exact" w:wrap="none" w:vAnchor="page" w:hAnchor="page" w:x="1375" w:y="9765"/>
        <w:widowControl w:val="0"/>
        <w:keepNext w:val="0"/>
        <w:keepLines w:val="0"/>
        <w:shd w:val="clear" w:color="auto" w:fill="auto"/>
        <w:bidi w:val="0"/>
        <w:jc w:val="left"/>
        <w:spacing w:before="0" w:after="0" w:line="167" w:lineRule="exact"/>
        <w:ind w:left="380" w:right="0" w:firstLine="0"/>
      </w:pPr>
      <w:r>
        <w:rPr>
          <w:rStyle w:val="CharStyle40"/>
          <w:i w:val="0"/>
          <w:iCs w:val="0"/>
        </w:rPr>
        <w:t xml:space="preserve">« </w:t>
      </w:r>
      <w:r>
        <w:rPr>
          <w:lang w:val="fr-FR" w:eastAsia="fr-FR" w:bidi="fr-FR"/>
          <w:w w:val="100"/>
          <w:spacing w:val="0"/>
          <w:color w:val="000000"/>
          <w:position w:val="0"/>
        </w:rPr>
        <w:t xml:space="preserve">Infra, </w:t>
      </w:r>
      <w:r>
        <w:rPr>
          <w:lang w:val="es-ES" w:eastAsia="es-ES" w:bidi="es-ES"/>
          <w:w w:val="100"/>
          <w:spacing w:val="0"/>
          <w:color w:val="000000"/>
          <w:position w:val="0"/>
        </w:rPr>
        <w:t>n°</w:t>
      </w:r>
      <w:r>
        <w:rPr>
          <w:rStyle w:val="CharStyle40"/>
          <w:i w:val="0"/>
          <w:iCs w:val="0"/>
        </w:rPr>
        <w:t xml:space="preserve"> 181.</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263" w:y="1333"/>
        <w:widowControl w:val="0"/>
        <w:keepNext w:val="0"/>
        <w:keepLines w:val="0"/>
        <w:shd w:val="clear" w:color="auto" w:fill="auto"/>
        <w:bidi w:val="0"/>
        <w:jc w:val="left"/>
        <w:spacing w:before="0" w:after="0" w:line="130" w:lineRule="exact"/>
        <w:ind w:left="0" w:right="0" w:firstLine="0"/>
      </w:pPr>
      <w:r>
        <w:rPr>
          <w:rStyle w:val="CharStyle265"/>
        </w:rPr>
        <w:t>La instancia</w:t>
      </w:r>
    </w:p>
    <w:p>
      <w:pPr>
        <w:pStyle w:val="Style69"/>
        <w:framePr w:wrap="none" w:vAnchor="page" w:hAnchor="page" w:x="6143" w:y="134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155</w:t>
      </w:r>
    </w:p>
    <w:p>
      <w:pPr>
        <w:pStyle w:val="Style5"/>
        <w:framePr w:w="5410" w:h="1677" w:hRule="exact" w:wrap="none" w:vAnchor="page" w:hAnchor="page" w:x="1025" w:y="1769"/>
        <w:widowControl w:val="0"/>
        <w:keepNext w:val="0"/>
        <w:keepLines w:val="0"/>
        <w:shd w:val="clear" w:color="auto" w:fill="auto"/>
        <w:bidi w:val="0"/>
        <w:jc w:val="both"/>
        <w:spacing w:before="0" w:after="0" w:line="198" w:lineRule="exact"/>
        <w:ind w:left="0" w:right="0" w:firstLine="0"/>
      </w:pPr>
      <w:r>
        <w:rPr>
          <w:lang w:val="es-ES" w:eastAsia="es-ES" w:bidi="es-ES"/>
          <w:w w:val="100"/>
          <w:spacing w:val="0"/>
          <w:color w:val="000000"/>
          <w:position w:val="0"/>
        </w:rPr>
        <w:t>los terceros que no son partes en el proceso y no existen, normalmen</w:t>
        <w:softHyphen/>
        <w:t xml:space="preserve">te, en materia civil, apelaciones automáticas, como ocurre en ciertas ocasiones en materia penal. El superior no tiene más facultades de revisión que aquellas que han sido objeto del recurso. Sólo puede ser revisado lo apelado: </w:t>
      </w:r>
      <w:r>
        <w:rPr>
          <w:rStyle w:val="CharStyle23"/>
        </w:rPr>
        <w:t>tantum devolutum quantum appellatum.</w:t>
      </w:r>
    </w:p>
    <w:p>
      <w:pPr>
        <w:pStyle w:val="Style5"/>
        <w:numPr>
          <w:ilvl w:val="0"/>
          <w:numId w:val="89"/>
        </w:numPr>
        <w:framePr w:w="5410" w:h="1677" w:hRule="exact" w:wrap="none" w:vAnchor="page" w:hAnchor="page" w:x="1025" w:y="1769"/>
        <w:tabs>
          <w:tab w:leader="none" w:pos="599" w:val="left"/>
        </w:tabs>
        <w:widowControl w:val="0"/>
        <w:keepNext w:val="0"/>
        <w:keepLines w:val="0"/>
        <w:shd w:val="clear" w:color="auto" w:fill="auto"/>
        <w:bidi w:val="0"/>
        <w:jc w:val="both"/>
        <w:spacing w:before="0" w:after="0" w:line="198" w:lineRule="exact"/>
        <w:ind w:left="0" w:right="0" w:firstLine="380"/>
      </w:pPr>
      <w:r>
        <w:rPr>
          <w:rStyle w:val="CharStyle23"/>
        </w:rPr>
        <w:t>En los efectos de la cosa juzgada.</w:t>
      </w:r>
      <w:r>
        <w:rPr>
          <w:lang w:val="es-ES" w:eastAsia="es-ES" w:bidi="es-ES"/>
          <w:w w:val="100"/>
          <w:spacing w:val="0"/>
          <w:color w:val="000000"/>
          <w:position w:val="0"/>
        </w:rPr>
        <w:t xml:space="preserve"> La cosa juzgada sólo surte efecto entre las partes que han litigado. Las derogaciones a este principio constituyen rigurosísima excepción.</w:t>
      </w:r>
    </w:p>
    <w:p>
      <w:pPr>
        <w:pStyle w:val="Style24"/>
        <w:numPr>
          <w:ilvl w:val="0"/>
          <w:numId w:val="91"/>
        </w:numPr>
        <w:framePr w:w="5410" w:h="5541" w:hRule="exact" w:wrap="none" w:vAnchor="page" w:hAnchor="page" w:x="1025" w:y="3821"/>
        <w:tabs>
          <w:tab w:leader="none" w:pos="416"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Principio de economía.</w:t>
      </w:r>
    </w:p>
    <w:p>
      <w:pPr>
        <w:pStyle w:val="Style5"/>
        <w:framePr w:w="5410" w:h="5541" w:hRule="exact" w:wrap="none" w:vAnchor="page" w:hAnchor="page" w:x="1025" w:y="3821"/>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El proceso, que es un medio, no puede exigir un dispendio supe</w:t>
        <w:softHyphen/>
        <w:t>rior al valor de los bienes que están en debate, que son el fin. Una necesaria proporción entre el fin y los medios debe presidir la econo</w:t>
        <w:softHyphen/>
        <w:t>mía del proceso</w:t>
      </w:r>
      <w:r>
        <w:rPr>
          <w:lang w:val="es-ES" w:eastAsia="es-ES" w:bidi="es-ES"/>
          <w:vertAlign w:val="superscript"/>
          <w:w w:val="100"/>
          <w:spacing w:val="0"/>
          <w:color w:val="000000"/>
          <w:position w:val="0"/>
        </w:rPr>
        <w:t>35</w:t>
      </w:r>
      <w:r>
        <w:rPr>
          <w:lang w:val="es-ES" w:eastAsia="es-ES" w:bidi="es-ES"/>
          <w:w w:val="100"/>
          <w:spacing w:val="0"/>
          <w:color w:val="000000"/>
          <w:position w:val="0"/>
        </w:rPr>
        <w:t>.</w:t>
      </w:r>
    </w:p>
    <w:p>
      <w:pPr>
        <w:pStyle w:val="Style5"/>
        <w:framePr w:w="5410" w:h="5541" w:hRule="exact" w:wrap="none" w:vAnchor="page" w:hAnchor="page" w:x="1025" w:y="3821"/>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Por aplicación de este principio, los procesos modestos en su cuantía económica, son objeto de trámites más simples, aumentándo</w:t>
        <w:softHyphen/>
        <w:t>se las garantías a medida que aumenta la importancia económica del conflicto.</w:t>
      </w:r>
    </w:p>
    <w:p>
      <w:pPr>
        <w:pStyle w:val="Style5"/>
        <w:framePr w:w="5410" w:h="5541" w:hRule="exact" w:wrap="none" w:vAnchor="page" w:hAnchor="page" w:x="1025" w:y="3821"/>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Son aplicaciones de este principio las siguientes:</w:t>
      </w:r>
    </w:p>
    <w:p>
      <w:pPr>
        <w:pStyle w:val="Style5"/>
        <w:framePr w:w="5410" w:h="5541" w:hRule="exact" w:wrap="none" w:vAnchor="page" w:hAnchor="page" w:x="1025" w:y="3821"/>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 xml:space="preserve">n) </w:t>
      </w:r>
      <w:r>
        <w:rPr>
          <w:rStyle w:val="CharStyle23"/>
        </w:rPr>
        <w:t>Simplificación en las formas de debate.</w:t>
      </w:r>
      <w:r>
        <w:rPr>
          <w:lang w:val="es-ES" w:eastAsia="es-ES" w:bidi="es-ES"/>
          <w:w w:val="100"/>
          <w:spacing w:val="0"/>
          <w:color w:val="000000"/>
          <w:position w:val="0"/>
        </w:rPr>
        <w:t xml:space="preserve"> Los procesos de menor importancia económica se debaten en método oral, reducidas las ex</w:t>
        <w:softHyphen/>
        <w:t>posiciones a simples actas de resumen.</w:t>
      </w:r>
    </w:p>
    <w:p>
      <w:pPr>
        <w:pStyle w:val="Style5"/>
        <w:numPr>
          <w:ilvl w:val="0"/>
          <w:numId w:val="93"/>
        </w:numPr>
        <w:framePr w:w="5410" w:h="5541" w:hRule="exact" w:wrap="none" w:vAnchor="page" w:hAnchor="page" w:x="1025" w:y="3821"/>
        <w:tabs>
          <w:tab w:leader="none" w:pos="591" w:val="left"/>
        </w:tabs>
        <w:widowControl w:val="0"/>
        <w:keepNext w:val="0"/>
        <w:keepLines w:val="0"/>
        <w:shd w:val="clear" w:color="auto" w:fill="auto"/>
        <w:bidi w:val="0"/>
        <w:jc w:val="both"/>
        <w:spacing w:before="0" w:after="0" w:line="202" w:lineRule="exact"/>
        <w:ind w:left="0" w:right="0" w:firstLine="380"/>
      </w:pPr>
      <w:r>
        <w:rPr>
          <w:rStyle w:val="CharStyle23"/>
        </w:rPr>
        <w:t>Limitación de las pruebas.</w:t>
      </w:r>
      <w:r>
        <w:rPr>
          <w:lang w:val="es-ES" w:eastAsia="es-ES" w:bidi="es-ES"/>
          <w:w w:val="100"/>
          <w:spacing w:val="0"/>
          <w:color w:val="000000"/>
          <w:position w:val="0"/>
        </w:rPr>
        <w:t xml:space="preserve"> Las pruebas onerosas (como, por ejem</w:t>
        <w:softHyphen/>
        <w:t>plo, la de peritos) se simplifican reduciéndose el nombramiento a un solo experto.</w:t>
      </w:r>
    </w:p>
    <w:p>
      <w:pPr>
        <w:pStyle w:val="Style5"/>
        <w:numPr>
          <w:ilvl w:val="0"/>
          <w:numId w:val="93"/>
        </w:numPr>
        <w:framePr w:w="5410" w:h="5541" w:hRule="exact" w:wrap="none" w:vAnchor="page" w:hAnchor="page" w:x="1025" w:y="3821"/>
        <w:tabs>
          <w:tab w:leader="none" w:pos="591" w:val="left"/>
        </w:tabs>
        <w:widowControl w:val="0"/>
        <w:keepNext w:val="0"/>
        <w:keepLines w:val="0"/>
        <w:shd w:val="clear" w:color="auto" w:fill="auto"/>
        <w:bidi w:val="0"/>
        <w:jc w:val="both"/>
        <w:spacing w:before="0" w:after="0" w:line="202" w:lineRule="exact"/>
        <w:ind w:left="0" w:right="0" w:firstLine="380"/>
      </w:pPr>
      <w:r>
        <w:rPr>
          <w:rStyle w:val="CharStyle23"/>
        </w:rPr>
        <w:t>Reducción de los recursos.</w:t>
      </w:r>
      <w:r>
        <w:rPr>
          <w:lang w:val="es-ES" w:eastAsia="es-ES" w:bidi="es-ES"/>
          <w:w w:val="100"/>
          <w:spacing w:val="0"/>
          <w:color w:val="000000"/>
          <w:position w:val="0"/>
        </w:rPr>
        <w:t xml:space="preserve"> El número de instancias es normal</w:t>
        <w:softHyphen/>
        <w:t>mente menor en los asuntos de escaso monto; y en algunos casos, cuando la cuantía es ínfima, las decisiones son inapelables.</w:t>
      </w:r>
    </w:p>
    <w:p>
      <w:pPr>
        <w:pStyle w:val="Style5"/>
        <w:numPr>
          <w:ilvl w:val="0"/>
          <w:numId w:val="93"/>
        </w:numPr>
        <w:framePr w:w="5410" w:h="5541" w:hRule="exact" w:wrap="none" w:vAnchor="page" w:hAnchor="page" w:x="1025" w:y="3821"/>
        <w:tabs>
          <w:tab w:leader="none" w:pos="603" w:val="left"/>
        </w:tabs>
        <w:widowControl w:val="0"/>
        <w:keepNext w:val="0"/>
        <w:keepLines w:val="0"/>
        <w:shd w:val="clear" w:color="auto" w:fill="auto"/>
        <w:bidi w:val="0"/>
        <w:jc w:val="both"/>
        <w:spacing w:before="0" w:after="0" w:line="202" w:lineRule="exact"/>
        <w:ind w:left="0" w:right="0" w:firstLine="380"/>
      </w:pPr>
      <w:r>
        <w:rPr>
          <w:rStyle w:val="CharStyle23"/>
        </w:rPr>
        <w:t>Economía pecuniaria.</w:t>
      </w:r>
      <w:r>
        <w:rPr>
          <w:lang w:val="es-ES" w:eastAsia="es-ES" w:bidi="es-ES"/>
          <w:w w:val="100"/>
          <w:spacing w:val="0"/>
          <w:color w:val="000000"/>
          <w:position w:val="0"/>
        </w:rPr>
        <w:t xml:space="preserve"> Las costas y gastos de justicia son normal</w:t>
        <w:softHyphen/>
        <w:t>mente menores en los asuntos modestos; y en numerosas circunstan</w:t>
        <w:softHyphen/>
        <w:t>cias, los impuestos de justicia se suprimen como una colaboración del Estado a una más económica solución de estos conflictos.</w:t>
      </w:r>
    </w:p>
    <w:p>
      <w:pPr>
        <w:pStyle w:val="Style5"/>
        <w:numPr>
          <w:ilvl w:val="0"/>
          <w:numId w:val="93"/>
        </w:numPr>
        <w:framePr w:w="5410" w:h="5541" w:hRule="exact" w:wrap="none" w:vAnchor="page" w:hAnchor="page" w:x="1025" w:y="3821"/>
        <w:tabs>
          <w:tab w:leader="none" w:pos="607" w:val="left"/>
        </w:tabs>
        <w:widowControl w:val="0"/>
        <w:keepNext w:val="0"/>
        <w:keepLines w:val="0"/>
        <w:shd w:val="clear" w:color="auto" w:fill="auto"/>
        <w:bidi w:val="0"/>
        <w:jc w:val="both"/>
        <w:spacing w:before="0" w:after="0" w:line="202" w:lineRule="exact"/>
        <w:ind w:left="0" w:right="0" w:firstLine="380"/>
      </w:pPr>
      <w:r>
        <w:rPr>
          <w:rStyle w:val="CharStyle23"/>
        </w:rPr>
        <w:t>Tribunales especiales.</w:t>
      </w:r>
      <w:r>
        <w:rPr>
          <w:lang w:val="es-ES" w:eastAsia="es-ES" w:bidi="es-ES"/>
          <w:w w:val="100"/>
          <w:spacing w:val="0"/>
          <w:color w:val="000000"/>
          <w:position w:val="0"/>
        </w:rPr>
        <w:t xml:space="preserve"> Frecuentemente cierto tipo de conflictos, en especial aquellos de escaso monto pero de considerable repercusión social, se dirimen ante tribunales ajenos a la jurisdicción ordinaria,</w:t>
      </w:r>
    </w:p>
    <w:p>
      <w:pPr>
        <w:pStyle w:val="Style31"/>
        <w:framePr w:w="5383" w:h="352" w:hRule="exact" w:wrap="none" w:vAnchor="page" w:hAnchor="page" w:x="1025" w:y="9633"/>
        <w:widowControl w:val="0"/>
        <w:keepNext w:val="0"/>
        <w:keepLines w:val="0"/>
        <w:shd w:val="clear" w:color="auto" w:fill="auto"/>
        <w:bidi w:val="0"/>
        <w:jc w:val="left"/>
        <w:spacing w:before="0" w:after="0" w:line="167" w:lineRule="exact"/>
        <w:ind w:left="0" w:right="0"/>
      </w:pPr>
      <w:r>
        <w:rPr>
          <w:rStyle w:val="CharStyle190"/>
          <w:vertAlign w:val="superscript"/>
        </w:rPr>
        <w:t>35</w:t>
      </w:r>
      <w:r>
        <w:rPr>
          <w:lang w:val="es-ES" w:eastAsia="es-ES" w:bidi="es-ES"/>
          <w:w w:val="100"/>
          <w:spacing w:val="0"/>
          <w:color w:val="000000"/>
          <w:position w:val="0"/>
        </w:rPr>
        <w:t xml:space="preserve"> Sin perjuicio de cuanto aquí se expone, nos remitimos a lo que hemos dicho en la Exposición de Motivos del </w:t>
      </w:r>
      <w:r>
        <w:rPr>
          <w:rStyle w:val="CharStyle35"/>
        </w:rPr>
        <w:t>Proyecto de Código de Procedimiento Civil,</w:t>
      </w:r>
      <w:r>
        <w:rPr>
          <w:lang w:val="es-ES" w:eastAsia="es-ES" w:bidi="es-ES"/>
          <w:w w:val="100"/>
          <w:spacing w:val="0"/>
          <w:color w:val="000000"/>
          <w:position w:val="0"/>
        </w:rPr>
        <w:t xml:space="preserve"> p. 116.</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21"/>
        <w:framePr w:wrap="none" w:vAnchor="page" w:hAnchor="page" w:x="1110" w:y="121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156</w:t>
      </w:r>
    </w:p>
    <w:p>
      <w:pPr>
        <w:pStyle w:val="Style122"/>
        <w:framePr w:wrap="none" w:vAnchor="page" w:hAnchor="page" w:x="2198" w:y="120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92" w:h="686" w:hRule="exact" w:wrap="none" w:vAnchor="page" w:hAnchor="page" w:x="1082" w:y="164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procurando no sólo la especialización, sino también la economía o aun la gratuidad de la justicia: especialmente, arrendamientos, con</w:t>
        <w:softHyphen/>
        <w:t>flictos del trabajo, etc.</w:t>
      </w:r>
    </w:p>
    <w:p>
      <w:pPr>
        <w:pStyle w:val="Style24"/>
        <w:numPr>
          <w:ilvl w:val="0"/>
          <w:numId w:val="91"/>
        </w:numPr>
        <w:framePr w:w="5492" w:h="3356" w:hRule="exact" w:wrap="none" w:vAnchor="page" w:hAnchor="page" w:x="1082" w:y="2711"/>
        <w:tabs>
          <w:tab w:leader="none" w:pos="416"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Principio de probidad.</w:t>
      </w:r>
    </w:p>
    <w:p>
      <w:pPr>
        <w:pStyle w:val="Style5"/>
        <w:framePr w:w="5492" w:h="3356" w:hRule="exact" w:wrap="none" w:vAnchor="page" w:hAnchor="page" w:x="1082" w:y="271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proceso antiguo, con acentuada tonalidad religiosa, tenía tam</w:t>
        <w:softHyphen/>
        <w:t>bién acentuada tonalidad moral. Ésta se revelaba frecuentemente mediante la exigencia de juramentos, pesadas sanciones al perjuro, gravosas prestaciones de parte de aquel que era sorprendido faltando a la verdad, etc.</w:t>
      </w:r>
    </w:p>
    <w:p>
      <w:pPr>
        <w:pStyle w:val="Style5"/>
        <w:framePr w:w="5492" w:h="3356" w:hRule="exact" w:wrap="none" w:vAnchor="page" w:hAnchor="page" w:x="1082" w:y="271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proceso moderno fue abandonando estos caracteres. No ya por</w:t>
        <w:softHyphen/>
        <w:t>que considerara innecesaria la vigencia de principios éticos en el de</w:t>
        <w:softHyphen/>
        <w:t>bate forense, sino porque los consideraba implícitos: Así ha ocurrido, por ejemplo, con los preceptos que obligaban a las partes a decir la verdad. Otras veces se abolió el principio por considerarse excesivo, tal como la sanción al perjuro consistente en la pérdida del derecho litigado.</w:t>
      </w:r>
    </w:p>
    <w:p>
      <w:pPr>
        <w:pStyle w:val="Style5"/>
        <w:framePr w:w="5492" w:h="3356" w:hRule="exact" w:wrap="none" w:vAnchor="page" w:hAnchor="page" w:x="1082" w:y="271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los últimos tiempos, se ha producido un retorno a la tendencia de acentuar la efectividad de un leal y honorable debate procesal</w:t>
      </w:r>
      <w:r>
        <w:rPr>
          <w:lang w:val="es-ES" w:eastAsia="es-ES" w:bidi="es-ES"/>
          <w:vertAlign w:val="superscript"/>
          <w:w w:val="100"/>
          <w:spacing w:val="0"/>
          <w:color w:val="000000"/>
          <w:position w:val="0"/>
        </w:rPr>
        <w:t>36</w:t>
      </w:r>
      <w:r>
        <w:rPr>
          <w:lang w:val="es-ES" w:eastAsia="es-ES" w:bidi="es-ES"/>
          <w:w w:val="100"/>
          <w:spacing w:val="0"/>
          <w:color w:val="000000"/>
          <w:position w:val="0"/>
        </w:rPr>
        <w:t>.</w:t>
      </w:r>
    </w:p>
    <w:p>
      <w:pPr>
        <w:pStyle w:val="Style31"/>
        <w:framePr w:w="5492" w:h="3774" w:hRule="exact" w:wrap="none" w:vAnchor="page" w:hAnchor="page" w:x="1082" w:y="6309"/>
        <w:widowControl w:val="0"/>
        <w:keepNext w:val="0"/>
        <w:keepLines w:val="0"/>
        <w:shd w:val="clear" w:color="auto" w:fill="auto"/>
        <w:bidi w:val="0"/>
        <w:spacing w:before="0" w:after="0" w:line="168" w:lineRule="exact"/>
        <w:ind w:left="0" w:right="0" w:firstLine="380"/>
      </w:pPr>
      <w:r>
        <w:rPr>
          <w:lang w:val="es-ES" w:eastAsia="es-ES" w:bidi="es-ES"/>
          <w:w w:val="100"/>
          <w:spacing w:val="0"/>
          <w:color w:val="000000"/>
          <w:position w:val="0"/>
        </w:rPr>
        <w:t xml:space="preserve">36 Hemos dedicado a este tema, </w:t>
      </w:r>
      <w:r>
        <w:rPr>
          <w:rStyle w:val="CharStyle35"/>
        </w:rPr>
        <w:t>Oralidad y regla moral en el proceso civil,</w:t>
      </w:r>
      <w:r>
        <w:rPr>
          <w:lang w:val="es-ES" w:eastAsia="es-ES" w:bidi="es-ES"/>
          <w:w w:val="100"/>
          <w:spacing w:val="0"/>
          <w:color w:val="000000"/>
          <w:position w:val="0"/>
        </w:rPr>
        <w:t xml:space="preserve"> en "Rev. D. J. A.", t. 36, p. 327, y </w:t>
      </w:r>
      <w:r>
        <w:rPr>
          <w:rStyle w:val="CharStyle35"/>
        </w:rPr>
        <w:t>El deber de decir la verdad en el proceso civil,</w:t>
      </w:r>
      <w:r>
        <w:rPr>
          <w:lang w:val="es-ES" w:eastAsia="es-ES" w:bidi="es-ES"/>
          <w:w w:val="100"/>
          <w:spacing w:val="0"/>
          <w:color w:val="000000"/>
          <w:position w:val="0"/>
        </w:rPr>
        <w:t xml:space="preserve"> en "Rev. D. J. A.", t. 36, p. 53, estudios éstos reproducidos y traducidos en oh-as publicaciones. Sus con</w:t>
        <w:softHyphen/>
        <w:t xml:space="preserve">clusiones, así como otros estudios posteriores y una copiosa bibliografía sobre la materia, aparecen reunidos en </w:t>
      </w:r>
      <w:r>
        <w:rPr>
          <w:rStyle w:val="CharStyle35"/>
        </w:rPr>
        <w:t>Estudios,</w:t>
      </w:r>
      <w:r>
        <w:rPr>
          <w:lang w:val="es-ES" w:eastAsia="es-ES" w:bidi="es-ES"/>
          <w:w w:val="100"/>
          <w:spacing w:val="0"/>
          <w:color w:val="000000"/>
          <w:position w:val="0"/>
        </w:rPr>
        <w:t xml:space="preserve"> t. 3, bajo el título </w:t>
      </w:r>
      <w:r>
        <w:rPr>
          <w:rStyle w:val="CharStyle35"/>
        </w:rPr>
        <w:t>La verdad en el proceso civil.</w:t>
      </w:r>
      <w:r>
        <w:rPr>
          <w:lang w:val="es-ES" w:eastAsia="es-ES" w:bidi="es-ES"/>
          <w:w w:val="100"/>
          <w:spacing w:val="0"/>
          <w:color w:val="000000"/>
          <w:position w:val="0"/>
        </w:rPr>
        <w:t xml:space="preserve"> Con posterioridad a aquellos trabajos, véase especialmente, </w:t>
      </w:r>
      <w:r>
        <w:rPr>
          <w:rStyle w:val="CharStyle34"/>
        </w:rPr>
        <w:t xml:space="preserve">Alcalá Zamora, </w:t>
      </w:r>
      <w:r>
        <w:rPr>
          <w:rStyle w:val="CharStyle35"/>
        </w:rPr>
        <w:t>La temeridad y mala fe en los litigios,</w:t>
      </w:r>
      <w:r>
        <w:rPr>
          <w:lang w:val="es-ES" w:eastAsia="es-ES" w:bidi="es-ES"/>
          <w:w w:val="100"/>
          <w:spacing w:val="0"/>
          <w:color w:val="000000"/>
          <w:position w:val="0"/>
        </w:rPr>
        <w:t xml:space="preserve"> en "J. A.", 1949-1, p. 38; </w:t>
      </w:r>
      <w:r>
        <w:rPr>
          <w:rStyle w:val="CharStyle34"/>
        </w:rPr>
        <w:t xml:space="preserve">Alzamora Valdés, </w:t>
      </w:r>
      <w:r>
        <w:rPr>
          <w:rStyle w:val="CharStyle35"/>
        </w:rPr>
        <w:t>La verdad y el proceso civil,</w:t>
      </w:r>
      <w:r>
        <w:rPr>
          <w:lang w:val="es-ES" w:eastAsia="es-ES" w:bidi="es-ES"/>
          <w:w w:val="100"/>
          <w:spacing w:val="0"/>
          <w:color w:val="000000"/>
          <w:position w:val="0"/>
        </w:rPr>
        <w:t xml:space="preserve"> "J. A.", 1952-1, p. 30, y en el volumen "Congreso Internacional de Juristas", Lima, 1953, p. 513; </w:t>
      </w:r>
      <w:r>
        <w:rPr>
          <w:rStyle w:val="CharStyle34"/>
        </w:rPr>
        <w:t xml:space="preserve">Calvosa, </w:t>
      </w:r>
      <w:r>
        <w:rPr>
          <w:rStyle w:val="CharStyle35"/>
        </w:rPr>
        <w:t>Riflessioni sulla frode alia legge nel processo,</w:t>
      </w:r>
      <w:r>
        <w:rPr>
          <w:lang w:val="es-ES" w:eastAsia="es-ES" w:bidi="es-ES"/>
          <w:w w:val="100"/>
          <w:spacing w:val="0"/>
          <w:color w:val="000000"/>
          <w:position w:val="0"/>
        </w:rPr>
        <w:t xml:space="preserve"> en "Riv. D. P.", 1949, 1, p. 64; </w:t>
      </w:r>
      <w:r>
        <w:rPr>
          <w:rStyle w:val="CharStyle34"/>
        </w:rPr>
        <w:t xml:space="preserve">Carnelutti, </w:t>
      </w:r>
      <w:r>
        <w:rPr>
          <w:rStyle w:val="CharStyle35"/>
        </w:rPr>
        <w:t>Processo in frode alia legge,</w:t>
      </w:r>
      <w:r>
        <w:rPr>
          <w:lang w:val="es-ES" w:eastAsia="es-ES" w:bidi="es-ES"/>
          <w:w w:val="100"/>
          <w:spacing w:val="0"/>
          <w:color w:val="000000"/>
          <w:position w:val="0"/>
        </w:rPr>
        <w:t xml:space="preserve"> en "Riv. D. </w:t>
      </w:r>
      <w:r>
        <w:rPr>
          <w:rStyle w:val="CharStyle35"/>
        </w:rPr>
        <w:t>P.",</w:t>
      </w:r>
      <w:r>
        <w:rPr>
          <w:lang w:val="es-ES" w:eastAsia="es-ES" w:bidi="es-ES"/>
          <w:w w:val="100"/>
          <w:spacing w:val="0"/>
          <w:color w:val="000000"/>
          <w:position w:val="0"/>
        </w:rPr>
        <w:t xml:space="preserve"> 1949,</w:t>
      </w:r>
      <w:r>
        <w:rPr>
          <w:rStyle w:val="CharStyle35"/>
        </w:rPr>
        <w:t>11,</w:t>
      </w:r>
      <w:r>
        <w:rPr>
          <w:lang w:val="es-ES" w:eastAsia="es-ES" w:bidi="es-ES"/>
          <w:w w:val="100"/>
          <w:spacing w:val="0"/>
          <w:color w:val="000000"/>
          <w:position w:val="0"/>
        </w:rPr>
        <w:t xml:space="preserve"> p. 32; </w:t>
      </w:r>
      <w:r>
        <w:rPr>
          <w:rStyle w:val="CharStyle34"/>
        </w:rPr>
        <w:t xml:space="preserve">Da Cltnha, </w:t>
      </w:r>
      <w:r>
        <w:rPr>
          <w:lang w:val="es-ES" w:eastAsia="es-ES" w:bidi="es-ES"/>
          <w:w w:val="100"/>
          <w:spacing w:val="0"/>
          <w:color w:val="000000"/>
          <w:position w:val="0"/>
        </w:rPr>
        <w:t xml:space="preserve">O </w:t>
      </w:r>
      <w:r>
        <w:rPr>
          <w:rStyle w:val="CharStyle35"/>
        </w:rPr>
        <w:t>dever de verdade no direito processual brasileiro</w:t>
      </w:r>
      <w:r>
        <w:rPr>
          <w:lang w:val="es-ES" w:eastAsia="es-ES" w:bidi="es-ES"/>
          <w:w w:val="100"/>
          <w:spacing w:val="0"/>
          <w:color w:val="000000"/>
          <w:position w:val="0"/>
        </w:rPr>
        <w:t xml:space="preserve">, en "Atti del Congresso di Diritto Processuale Civile", Padova, 1953; </w:t>
      </w:r>
      <w:r>
        <w:rPr>
          <w:rStyle w:val="CharStyle34"/>
        </w:rPr>
        <w:t xml:space="preserve">Guldener, </w:t>
      </w:r>
      <w:r>
        <w:rPr>
          <w:rStyle w:val="CharStyle35"/>
        </w:rPr>
        <w:t>La buena fe en el proceso civil,</w:t>
      </w:r>
      <w:r>
        <w:rPr>
          <w:lang w:val="es-ES" w:eastAsia="es-ES" w:bidi="es-ES"/>
          <w:w w:val="100"/>
          <w:spacing w:val="0"/>
          <w:color w:val="000000"/>
          <w:position w:val="0"/>
        </w:rPr>
        <w:t xml:space="preserve"> en "Schweizerische Juristen Zeitung", 1943, ps. 389 y 405; Lois </w:t>
      </w:r>
      <w:r>
        <w:rPr>
          <w:rStyle w:val="CharStyle34"/>
        </w:rPr>
        <w:t xml:space="preserve">Estévez, </w:t>
      </w:r>
      <w:r>
        <w:rPr>
          <w:rStyle w:val="CharStyle35"/>
        </w:rPr>
        <w:t>Teoría del fraude en el proceso civil,</w:t>
      </w:r>
      <w:r>
        <w:rPr>
          <w:lang w:val="es-ES" w:eastAsia="es-ES" w:bidi="es-ES"/>
          <w:w w:val="100"/>
          <w:spacing w:val="0"/>
          <w:color w:val="000000"/>
          <w:position w:val="0"/>
        </w:rPr>
        <w:t xml:space="preserve"> Santiago de Compostela, 1948; </w:t>
      </w:r>
      <w:r>
        <w:rPr>
          <w:rStyle w:val="CharStyle34"/>
        </w:rPr>
        <w:t xml:space="preserve">Podetti, </w:t>
      </w:r>
      <w:r>
        <w:rPr>
          <w:rStyle w:val="CharStyle35"/>
        </w:rPr>
        <w:t>Algunas consideraciones sobre el principio de moralidad en el proceso civil,</w:t>
      </w:r>
      <w:r>
        <w:rPr>
          <w:lang w:val="es-ES" w:eastAsia="es-ES" w:bidi="es-ES"/>
          <w:w w:val="100"/>
          <w:spacing w:val="0"/>
          <w:color w:val="000000"/>
          <w:position w:val="0"/>
        </w:rPr>
        <w:t xml:space="preserve"> en "Rev. D. J. A.", t. 38, p. 205; </w:t>
      </w:r>
      <w:r>
        <w:rPr>
          <w:rStyle w:val="CharStyle34"/>
        </w:rPr>
        <w:t xml:space="preserve">Silveira, </w:t>
      </w:r>
      <w:r>
        <w:rPr>
          <w:rStyle w:val="CharStyle35"/>
        </w:rPr>
        <w:t>La buena fe en el proceso civil,</w:t>
      </w:r>
      <w:r>
        <w:rPr>
          <w:lang w:val="es-ES" w:eastAsia="es-ES" w:bidi="es-ES"/>
          <w:w w:val="100"/>
          <w:spacing w:val="0"/>
          <w:color w:val="000000"/>
          <w:position w:val="0"/>
        </w:rPr>
        <w:t xml:space="preserve"> en "Rev. D. P.", 1947,1, p. 226. En la literatura argentina este tema ha tenido un desenvolvimiento particular en torno al problema de las consecuencias procesales del perjurio. Sobre este punto, véase </w:t>
      </w:r>
      <w:r>
        <w:rPr>
          <w:rStyle w:val="CharStyle34"/>
        </w:rPr>
        <w:t xml:space="preserve">Dassen, </w:t>
      </w:r>
      <w:r>
        <w:rPr>
          <w:rStyle w:val="CharStyle35"/>
        </w:rPr>
        <w:t>La prueba del perjurio,</w:t>
      </w:r>
      <w:r>
        <w:rPr>
          <w:lang w:val="es-ES" w:eastAsia="es-ES" w:bidi="es-ES"/>
          <w:w w:val="100"/>
          <w:spacing w:val="0"/>
          <w:color w:val="000000"/>
          <w:position w:val="0"/>
        </w:rPr>
        <w:t xml:space="preserve"> en </w:t>
      </w:r>
      <w:r>
        <w:rPr>
          <w:rStyle w:val="CharStyle35"/>
        </w:rPr>
        <w:t xml:space="preserve">“). </w:t>
      </w:r>
      <w:r>
        <w:rPr>
          <w:lang w:val="es-ES" w:eastAsia="es-ES" w:bidi="es-ES"/>
          <w:w w:val="100"/>
          <w:spacing w:val="0"/>
          <w:color w:val="000000"/>
          <w:position w:val="0"/>
        </w:rPr>
        <w:t xml:space="preserve">A.", 1944-11, sec. doct., p. 25; </w:t>
      </w:r>
      <w:r>
        <w:rPr>
          <w:rStyle w:val="CharStyle395"/>
        </w:rPr>
        <w:t xml:space="preserve">Ayarrac.aray, </w:t>
      </w:r>
      <w:r>
        <w:rPr>
          <w:rStyle w:val="CharStyle35"/>
        </w:rPr>
        <w:t>El perjurio,</w:t>
      </w:r>
      <w:r>
        <w:rPr>
          <w:lang w:val="es-ES" w:eastAsia="es-ES" w:bidi="es-ES"/>
          <w:w w:val="100"/>
          <w:spacing w:val="0"/>
          <w:color w:val="000000"/>
          <w:position w:val="0"/>
        </w:rPr>
        <w:t xml:space="preserve"> Buenos Aires, 1945; </w:t>
      </w:r>
      <w:r>
        <w:rPr>
          <w:rStyle w:val="CharStyle34"/>
        </w:rPr>
        <w:t xml:space="preserve">Montarcé Lastra, </w:t>
      </w:r>
      <w:r>
        <w:rPr>
          <w:rStyle w:val="CharStyle35"/>
        </w:rPr>
        <w:t>Efectos jurídicos del perjurio,</w:t>
      </w:r>
      <w:r>
        <w:rPr>
          <w:lang w:val="es-ES" w:eastAsia="es-ES" w:bidi="es-ES"/>
          <w:w w:val="100"/>
          <w:spacing w:val="0"/>
          <w:color w:val="000000"/>
          <w:position w:val="0"/>
        </w:rPr>
        <w:t xml:space="preserve"> en </w:t>
      </w:r>
      <w:r>
        <w:rPr>
          <w:rStyle w:val="CharStyle35"/>
        </w:rPr>
        <w:t>“].</w:t>
      </w:r>
      <w:r>
        <w:rPr>
          <w:lang w:val="es-ES" w:eastAsia="es-ES" w:bidi="es-ES"/>
          <w:w w:val="100"/>
          <w:spacing w:val="0"/>
          <w:color w:val="000000"/>
          <w:position w:val="0"/>
        </w:rPr>
        <w:t xml:space="preserve"> A.", 1945-11, p. 731; </w:t>
      </w:r>
      <w:r>
        <w:rPr>
          <w:rStyle w:val="CharStyle34"/>
        </w:rPr>
        <w:t xml:space="preserve">Spota, </w:t>
      </w:r>
      <w:r>
        <w:rPr>
          <w:rStyle w:val="CharStyle35"/>
        </w:rPr>
        <w:t>El abuso del derecho y el ejercicio de las pretensiones accionables,</w:t>
      </w:r>
      <w:r>
        <w:rPr>
          <w:lang w:val="es-ES" w:eastAsia="es-ES" w:bidi="es-ES"/>
          <w:w w:val="100"/>
          <w:spacing w:val="0"/>
          <w:color w:val="000000"/>
          <w:position w:val="0"/>
        </w:rPr>
        <w:t xml:space="preserve"> en "J. A.", 1952-IV, p. 41; </w:t>
      </w:r>
      <w:r>
        <w:rPr>
          <w:rStyle w:val="CharStyle35"/>
        </w:rPr>
        <w:t>La prueba del pago y la verdad material en el proceso,</w:t>
      </w:r>
      <w:r>
        <w:rPr>
          <w:lang w:val="es-ES" w:eastAsia="es-ES" w:bidi="es-ES"/>
          <w:w w:val="100"/>
          <w:spacing w:val="0"/>
          <w:color w:val="000000"/>
          <w:position w:val="0"/>
        </w:rPr>
        <w:t xml:space="preserve"> en "J. A.", 1955-11, p. 314; </w:t>
      </w:r>
      <w:r>
        <w:rPr>
          <w:rStyle w:val="CharStyle35"/>
        </w:rPr>
        <w:t>La verdad en el proceso civil;</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340" w:y="1191"/>
        <w:widowControl w:val="0"/>
        <w:keepNext w:val="0"/>
        <w:keepLines w:val="0"/>
        <w:shd w:val="clear" w:color="auto" w:fill="auto"/>
        <w:bidi w:val="0"/>
        <w:jc w:val="left"/>
        <w:spacing w:before="0" w:after="0" w:line="150" w:lineRule="exact"/>
        <w:ind w:left="0" w:right="0" w:firstLine="0"/>
      </w:pPr>
      <w:r>
        <w:rPr>
          <w:rStyle w:val="CharStyle291"/>
        </w:rPr>
        <w:t xml:space="preserve">La </w:t>
      </w:r>
      <w:r>
        <w:rPr>
          <w:rStyle w:val="CharStyle265"/>
        </w:rPr>
        <w:t>instancia</w:t>
      </w:r>
    </w:p>
    <w:p>
      <w:pPr>
        <w:pStyle w:val="Style69"/>
        <w:framePr w:wrap="none" w:vAnchor="page" w:hAnchor="page" w:x="6304" w:y="120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157</w:t>
      </w:r>
    </w:p>
    <w:p>
      <w:pPr>
        <w:pStyle w:val="Style5"/>
        <w:framePr w:w="5528" w:h="6774" w:hRule="exact" w:wrap="none" w:vAnchor="page" w:hAnchor="page" w:x="1064" w:y="163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Enumeraremos algunas soluciones cuya finalidad es evitar la malicia en la conducta de las partes contendientes.</w:t>
      </w:r>
    </w:p>
    <w:p>
      <w:pPr>
        <w:pStyle w:val="Style5"/>
        <w:numPr>
          <w:ilvl w:val="0"/>
          <w:numId w:val="95"/>
        </w:numPr>
        <w:framePr w:w="5528" w:h="6774" w:hRule="exact" w:wrap="none" w:vAnchor="page" w:hAnchor="page" w:x="1064" w:y="1637"/>
        <w:tabs>
          <w:tab w:leader="none" w:pos="600" w:val="left"/>
        </w:tabs>
        <w:widowControl w:val="0"/>
        <w:keepNext w:val="0"/>
        <w:keepLines w:val="0"/>
        <w:shd w:val="clear" w:color="auto" w:fill="auto"/>
        <w:bidi w:val="0"/>
        <w:jc w:val="both"/>
        <w:spacing w:before="0" w:after="0" w:line="208" w:lineRule="exact"/>
        <w:ind w:left="0" w:right="0" w:firstLine="380"/>
      </w:pPr>
      <w:r>
        <w:rPr>
          <w:rStyle w:val="CharStyle23"/>
        </w:rPr>
        <w:t>Forma de la demanda.</w:t>
      </w:r>
      <w:r>
        <w:rPr>
          <w:lang w:val="es-ES" w:eastAsia="es-ES" w:bidi="es-ES"/>
          <w:w w:val="100"/>
          <w:spacing w:val="0"/>
          <w:color w:val="000000"/>
          <w:position w:val="0"/>
        </w:rPr>
        <w:t xml:space="preserve"> La demanda y su contestación deben ex</w:t>
        <w:softHyphen/>
        <w:t>ponerse en forma clara, en capítulos y puntos numerados, a fin de que el relato de los hechos no constituya una emboscada para el adversa</w:t>
        <w:softHyphen/>
        <w:t>rio. Contestada la demanda, es en principio inmodificable</w:t>
      </w:r>
      <w:r>
        <w:rPr>
          <w:lang w:val="es-ES" w:eastAsia="es-ES" w:bidi="es-ES"/>
          <w:vertAlign w:val="superscript"/>
          <w:w w:val="100"/>
          <w:spacing w:val="0"/>
          <w:color w:val="000000"/>
          <w:position w:val="0"/>
        </w:rPr>
        <w:t>37</w:t>
      </w:r>
      <w:r>
        <w:rPr>
          <w:lang w:val="es-ES" w:eastAsia="es-ES" w:bidi="es-ES"/>
          <w:w w:val="100"/>
          <w:spacing w:val="0"/>
          <w:color w:val="000000"/>
          <w:position w:val="0"/>
        </w:rPr>
        <w:t>.</w:t>
      </w:r>
    </w:p>
    <w:p>
      <w:pPr>
        <w:pStyle w:val="Style5"/>
        <w:numPr>
          <w:ilvl w:val="0"/>
          <w:numId w:val="95"/>
        </w:numPr>
        <w:framePr w:w="5528" w:h="6774" w:hRule="exact" w:wrap="none" w:vAnchor="page" w:hAnchor="page" w:x="1064" w:y="1637"/>
        <w:tabs>
          <w:tab w:leader="none" w:pos="612" w:val="left"/>
        </w:tabs>
        <w:widowControl w:val="0"/>
        <w:keepNext w:val="0"/>
        <w:keepLines w:val="0"/>
        <w:shd w:val="clear" w:color="auto" w:fill="auto"/>
        <w:bidi w:val="0"/>
        <w:jc w:val="both"/>
        <w:spacing w:before="0" w:after="0" w:line="208" w:lineRule="exact"/>
        <w:ind w:left="0" w:right="0" w:firstLine="380"/>
      </w:pPr>
      <w:r>
        <w:rPr>
          <w:rStyle w:val="CharStyle23"/>
        </w:rPr>
        <w:t>Unificación de las excepciones.</w:t>
      </w:r>
      <w:r>
        <w:rPr>
          <w:lang w:val="es-ES" w:eastAsia="es-ES" w:bidi="es-ES"/>
          <w:w w:val="100"/>
          <w:spacing w:val="0"/>
          <w:color w:val="000000"/>
          <w:position w:val="0"/>
        </w:rPr>
        <w:t xml:space="preserve"> Las excepciones dilatorias deben ponerse todas juntas, a fin de evitar la corruptela histórica denomina</w:t>
        <w:softHyphen/>
        <w:t>da "escalonamiento de las excepciones", según la cual las defensas de esta índole se oponían sucesivamente haciendo interminable el litigio.</w:t>
      </w:r>
    </w:p>
    <w:p>
      <w:pPr>
        <w:pStyle w:val="Style5"/>
        <w:numPr>
          <w:ilvl w:val="0"/>
          <w:numId w:val="95"/>
        </w:numPr>
        <w:framePr w:w="5528" w:h="6774" w:hRule="exact" w:wrap="none" w:vAnchor="page" w:hAnchor="page" w:x="1064" w:y="1637"/>
        <w:tabs>
          <w:tab w:leader="none" w:pos="612" w:val="left"/>
        </w:tabs>
        <w:widowControl w:val="0"/>
        <w:keepNext w:val="0"/>
        <w:keepLines w:val="0"/>
        <w:shd w:val="clear" w:color="auto" w:fill="auto"/>
        <w:bidi w:val="0"/>
        <w:jc w:val="both"/>
        <w:spacing w:before="0" w:after="0" w:line="208" w:lineRule="exact"/>
        <w:ind w:left="0" w:right="0" w:firstLine="380"/>
      </w:pPr>
      <w:r>
        <w:rPr>
          <w:rStyle w:val="CharStyle23"/>
        </w:rPr>
        <w:t>Limitación de la prueba.</w:t>
      </w:r>
      <w:r>
        <w:rPr>
          <w:lang w:val="es-ES" w:eastAsia="es-ES" w:bidi="es-ES"/>
          <w:w w:val="100"/>
          <w:spacing w:val="0"/>
          <w:color w:val="000000"/>
          <w:position w:val="0"/>
        </w:rPr>
        <w:t xml:space="preserve"> Los medios de prueba deben limitarse a los hechos debatidos, a fin de evitar una maliciosa dispersión del material probatorio y la demostración de hechos que se hubieran omitido deliberadamente en el debate preliminar.</w:t>
      </w:r>
    </w:p>
    <w:p>
      <w:pPr>
        <w:pStyle w:val="Style5"/>
        <w:numPr>
          <w:ilvl w:val="0"/>
          <w:numId w:val="95"/>
        </w:numPr>
        <w:framePr w:w="5528" w:h="6774" w:hRule="exact" w:wrap="none" w:vAnchor="page" w:hAnchor="page" w:x="1064" w:y="1637"/>
        <w:tabs>
          <w:tab w:leader="none" w:pos="620" w:val="left"/>
        </w:tabs>
        <w:widowControl w:val="0"/>
        <w:keepNext w:val="0"/>
        <w:keepLines w:val="0"/>
        <w:shd w:val="clear" w:color="auto" w:fill="auto"/>
        <w:bidi w:val="0"/>
        <w:jc w:val="both"/>
        <w:spacing w:before="0" w:after="0" w:line="208" w:lineRule="exact"/>
        <w:ind w:left="0" w:right="0" w:firstLine="380"/>
      </w:pPr>
      <w:r>
        <w:rPr>
          <w:rStyle w:val="CharStyle23"/>
        </w:rPr>
        <w:t>Convalidación de las nulidades.</w:t>
      </w:r>
      <w:r>
        <w:rPr>
          <w:lang w:val="es-ES" w:eastAsia="es-ES" w:bidi="es-ES"/>
          <w:w w:val="100"/>
          <w:spacing w:val="0"/>
          <w:color w:val="000000"/>
          <w:position w:val="0"/>
        </w:rPr>
        <w:t xml:space="preserve"> Los errores de procedimiento deben corregirse inmediatamente, mediante impugnación por el recurso de nulidad; si así no se hiciere, las nulidades que deriven de esos errores se tienen por convalidadas</w:t>
      </w:r>
      <w:r>
        <w:rPr>
          <w:lang w:val="es-ES" w:eastAsia="es-ES" w:bidi="es-ES"/>
          <w:vertAlign w:val="superscript"/>
          <w:w w:val="100"/>
          <w:spacing w:val="0"/>
          <w:color w:val="000000"/>
          <w:position w:val="0"/>
        </w:rPr>
        <w:t>38</w:t>
      </w:r>
      <w:r>
        <w:rPr>
          <w:lang w:val="es-ES" w:eastAsia="es-ES" w:bidi="es-ES"/>
          <w:w w:val="100"/>
          <w:spacing w:val="0"/>
          <w:color w:val="000000"/>
          <w:position w:val="0"/>
        </w:rPr>
        <w:t>.</w:t>
      </w:r>
    </w:p>
    <w:p>
      <w:pPr>
        <w:pStyle w:val="Style5"/>
        <w:numPr>
          <w:ilvl w:val="0"/>
          <w:numId w:val="95"/>
        </w:numPr>
        <w:framePr w:w="5528" w:h="6774" w:hRule="exact" w:wrap="none" w:vAnchor="page" w:hAnchor="page" w:x="1064" w:y="1637"/>
        <w:tabs>
          <w:tab w:leader="none" w:pos="612" w:val="left"/>
        </w:tabs>
        <w:widowControl w:val="0"/>
        <w:keepNext w:val="0"/>
        <w:keepLines w:val="0"/>
        <w:shd w:val="clear" w:color="auto" w:fill="auto"/>
        <w:bidi w:val="0"/>
        <w:jc w:val="both"/>
        <w:spacing w:before="0" w:after="0" w:line="208" w:lineRule="exact"/>
        <w:ind w:left="0" w:right="0" w:firstLine="380"/>
      </w:pPr>
      <w:r>
        <w:rPr>
          <w:rStyle w:val="CharStyle23"/>
        </w:rPr>
        <w:t>Condenas procesales.</w:t>
      </w:r>
      <w:r>
        <w:rPr>
          <w:lang w:val="es-ES" w:eastAsia="es-ES" w:bidi="es-ES"/>
          <w:w w:val="100"/>
          <w:spacing w:val="0"/>
          <w:color w:val="000000"/>
          <w:position w:val="0"/>
        </w:rPr>
        <w:t xml:space="preserve"> El litigante que actúa con ligereza o con malicia es condenado al pago de todo o parte de los gastos causídicos, como sanción a la culpa o dolo en su comportamiento procesal</w:t>
      </w:r>
      <w:r>
        <w:rPr>
          <w:lang w:val="es-ES" w:eastAsia="es-ES" w:bidi="es-ES"/>
          <w:vertAlign w:val="superscript"/>
          <w:w w:val="100"/>
          <w:spacing w:val="0"/>
          <w:color w:val="000000"/>
          <w:position w:val="0"/>
        </w:rPr>
        <w:t>39</w:t>
      </w:r>
      <w:r>
        <w:rPr>
          <w:lang w:val="es-ES" w:eastAsia="es-ES" w:bidi="es-ES"/>
          <w:w w:val="100"/>
          <w:spacing w:val="0"/>
          <w:color w:val="000000"/>
          <w:position w:val="0"/>
        </w:rPr>
        <w:t>. La conclusión que se ha formulado alguna vez</w:t>
      </w:r>
      <w:r>
        <w:rPr>
          <w:lang w:val="es-ES" w:eastAsia="es-ES" w:bidi="es-ES"/>
          <w:vertAlign w:val="superscript"/>
          <w:w w:val="100"/>
          <w:spacing w:val="0"/>
          <w:color w:val="000000"/>
          <w:position w:val="0"/>
        </w:rPr>
        <w:t>40</w:t>
      </w:r>
      <w:r>
        <w:rPr>
          <w:lang w:val="es-ES" w:eastAsia="es-ES" w:bidi="es-ES"/>
          <w:w w:val="100"/>
          <w:spacing w:val="0"/>
          <w:color w:val="000000"/>
          <w:position w:val="0"/>
        </w:rPr>
        <w:t>, de que la infracción bilateral de este deber anula el proceso, nos parece excesiva. Por lo menos necesita un texto que la consagre. En nuestro derecho, tal texto no existe.</w:t>
      </w:r>
    </w:p>
    <w:p>
      <w:pPr>
        <w:pStyle w:val="Style5"/>
        <w:framePr w:w="5528" w:h="6774" w:hRule="exact" w:wrap="none" w:vAnchor="page" w:hAnchor="page" w:x="1064" w:y="163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son éstas las únicas soluciones que tienden, dentro del dere</w:t>
        <w:softHyphen/>
        <w:t>cho vigente, a tutelar la buena fe procesal; no son, tampoco, las únicas soluciones posibles, ya que el Proyecto de reforma de 1945, para nuestro país, tiene en esta materia abundantes previsiones, que no existen en el derecho vigente. Pero tales soluciones se justifican en nombre del propósito de hacer del debate judicial un correcto instrumento de exposición de las ideas y de los hechos.</w:t>
      </w:r>
    </w:p>
    <w:p>
      <w:pPr>
        <w:pStyle w:val="Style36"/>
        <w:framePr w:w="5516" w:h="542" w:hRule="exact" w:wrap="none" w:vAnchor="page" w:hAnchor="page" w:x="1064" w:y="8669"/>
        <w:widowControl w:val="0"/>
        <w:keepNext w:val="0"/>
        <w:keepLines w:val="0"/>
        <w:shd w:val="clear" w:color="auto" w:fill="auto"/>
        <w:bidi w:val="0"/>
        <w:jc w:val="both"/>
        <w:spacing w:before="0" w:after="0" w:line="168" w:lineRule="exact"/>
        <w:ind w:left="0" w:right="0" w:firstLine="0"/>
      </w:pPr>
      <w:r>
        <w:rPr>
          <w:lang w:val="es-ES" w:eastAsia="es-ES" w:bidi="es-ES"/>
          <w:w w:val="100"/>
          <w:spacing w:val="0"/>
          <w:color w:val="000000"/>
          <w:position w:val="0"/>
        </w:rPr>
        <w:t>función del juez,</w:t>
      </w:r>
      <w:r>
        <w:rPr>
          <w:rStyle w:val="CharStyle40"/>
          <w:i w:val="0"/>
          <w:iCs w:val="0"/>
        </w:rPr>
        <w:t xml:space="preserve"> en "J. A.", 1954-III, p. 464; </w:t>
      </w:r>
      <w:r>
        <w:rPr>
          <w:lang w:val="es-ES" w:eastAsia="es-ES" w:bidi="es-ES"/>
          <w:w w:val="100"/>
          <w:spacing w:val="0"/>
          <w:color w:val="000000"/>
          <w:position w:val="0"/>
        </w:rPr>
        <w:t>El ritualismo procesal y el amparo del que incurre en error de trámite,</w:t>
      </w:r>
      <w:r>
        <w:rPr>
          <w:rStyle w:val="CharStyle40"/>
          <w:i w:val="0"/>
          <w:iCs w:val="0"/>
        </w:rPr>
        <w:t xml:space="preserve"> en "J. A.", 1955-11, p- 468; </w:t>
      </w:r>
      <w:r>
        <w:rPr>
          <w:lang w:val="es-ES" w:eastAsia="es-ES" w:bidi="es-ES"/>
          <w:w w:val="100"/>
          <w:spacing w:val="0"/>
          <w:color w:val="000000"/>
          <w:position w:val="0"/>
        </w:rPr>
        <w:t>El abuso del derecho en los actos procesales,</w:t>
      </w:r>
      <w:r>
        <w:rPr>
          <w:rStyle w:val="CharStyle40"/>
          <w:i w:val="0"/>
          <w:iCs w:val="0"/>
        </w:rPr>
        <w:t xml:space="preserve"> en </w:t>
      </w:r>
      <w:r>
        <w:rPr>
          <w:lang w:val="es-ES" w:eastAsia="es-ES" w:bidi="es-ES"/>
          <w:w w:val="100"/>
          <w:spacing w:val="0"/>
          <w:color w:val="000000"/>
          <w:position w:val="0"/>
        </w:rPr>
        <w:t>"].</w:t>
      </w:r>
      <w:r>
        <w:rPr>
          <w:rStyle w:val="CharStyle40"/>
          <w:i w:val="0"/>
          <w:iCs w:val="0"/>
        </w:rPr>
        <w:t xml:space="preserve"> A.", 1955-1, p. 145.</w:t>
      </w:r>
    </w:p>
    <w:p>
      <w:pPr>
        <w:pStyle w:val="Style36"/>
        <w:framePr w:w="5516" w:h="336" w:hRule="exact" w:wrap="none" w:vAnchor="page" w:hAnchor="page" w:x="1064" w:y="9209"/>
        <w:widowControl w:val="0"/>
        <w:keepNext w:val="0"/>
        <w:keepLines w:val="0"/>
        <w:shd w:val="clear" w:color="auto" w:fill="auto"/>
        <w:bidi w:val="0"/>
        <w:jc w:val="left"/>
        <w:spacing w:before="0" w:after="0" w:line="168" w:lineRule="exact"/>
        <w:ind w:left="0" w:right="0" w:firstLine="380"/>
      </w:pPr>
      <w:r>
        <w:rPr>
          <w:rStyle w:val="CharStyle331"/>
          <w:vertAlign w:val="superscript"/>
          <w:i w:val="0"/>
          <w:iCs w:val="0"/>
        </w:rPr>
        <w:t>37</w:t>
      </w:r>
      <w:r>
        <w:rPr>
          <w:rStyle w:val="CharStyle40"/>
          <w:i w:val="0"/>
          <w:iCs w:val="0"/>
        </w:rPr>
        <w:t xml:space="preserve"> Cfr. </w:t>
      </w:r>
      <w:r>
        <w:rPr>
          <w:rStyle w:val="CharStyle39"/>
          <w:i w:val="0"/>
          <w:iCs w:val="0"/>
        </w:rPr>
        <w:t xml:space="preserve">Fairen Guillén, </w:t>
      </w:r>
      <w:r>
        <w:rPr>
          <w:lang w:val="es-ES" w:eastAsia="es-ES" w:bidi="es-ES"/>
          <w:w w:val="100"/>
          <w:spacing w:val="0"/>
          <w:color w:val="000000"/>
          <w:position w:val="0"/>
        </w:rPr>
        <w:t>La transformación de la demanda en el proceso civil,</w:t>
      </w:r>
      <w:r>
        <w:rPr>
          <w:rStyle w:val="CharStyle40"/>
          <w:i w:val="0"/>
          <w:iCs w:val="0"/>
        </w:rPr>
        <w:t xml:space="preserve"> Santiago de Compostela, 1949.</w:t>
      </w:r>
    </w:p>
    <w:p>
      <w:pPr>
        <w:pStyle w:val="Style31"/>
        <w:framePr w:w="5516" w:h="168" w:hRule="exact" w:wrap="none" w:vAnchor="page" w:hAnchor="page" w:x="1064" w:y="9545"/>
        <w:widowControl w:val="0"/>
        <w:keepNext w:val="0"/>
        <w:keepLines w:val="0"/>
        <w:shd w:val="clear" w:color="auto" w:fill="auto"/>
        <w:bidi w:val="0"/>
        <w:jc w:val="left"/>
        <w:spacing w:before="0" w:after="0" w:line="168" w:lineRule="exact"/>
        <w:ind w:left="380" w:right="0" w:firstLine="0"/>
      </w:pPr>
      <w:r>
        <w:rPr>
          <w:rStyle w:val="CharStyle190"/>
          <w:vertAlign w:val="superscript"/>
        </w:rPr>
        <w:t>33</w:t>
      </w:r>
      <w:r>
        <w:rPr>
          <w:lang w:val="es-ES" w:eastAsia="es-ES" w:bidi="es-ES"/>
          <w:w w:val="100"/>
          <w:spacing w:val="0"/>
          <w:color w:val="000000"/>
          <w:position w:val="0"/>
        </w:rPr>
        <w:t xml:space="preserve"> </w:t>
      </w:r>
      <w:r>
        <w:rPr>
          <w:rStyle w:val="CharStyle35"/>
        </w:rPr>
        <w:t>Infra,</w:t>
      </w:r>
      <w:r>
        <w:rPr>
          <w:lang w:val="es-ES" w:eastAsia="es-ES" w:bidi="es-ES"/>
          <w:w w:val="100"/>
          <w:spacing w:val="0"/>
          <w:color w:val="000000"/>
          <w:position w:val="0"/>
        </w:rPr>
        <w:t xml:space="preserve"> n«- 252 a 254.</w:t>
      </w:r>
    </w:p>
    <w:p>
      <w:pPr>
        <w:pStyle w:val="Style36"/>
        <w:framePr w:w="5516" w:h="178" w:hRule="exact" w:wrap="none" w:vAnchor="page" w:hAnchor="page" w:x="1064" w:y="9713"/>
        <w:widowControl w:val="0"/>
        <w:keepNext w:val="0"/>
        <w:keepLines w:val="0"/>
        <w:shd w:val="clear" w:color="auto" w:fill="auto"/>
        <w:bidi w:val="0"/>
        <w:jc w:val="center"/>
        <w:spacing w:before="0" w:after="0" w:line="168" w:lineRule="exact"/>
        <w:ind w:left="20" w:right="0" w:firstLine="0"/>
      </w:pPr>
      <w:r>
        <w:rPr>
          <w:rStyle w:val="CharStyle331"/>
          <w:vertAlign w:val="superscript"/>
          <w:i w:val="0"/>
          <w:iCs w:val="0"/>
        </w:rPr>
        <w:t>39</w:t>
      </w:r>
      <w:r>
        <w:rPr>
          <w:rStyle w:val="CharStyle40"/>
          <w:i w:val="0"/>
          <w:iCs w:val="0"/>
        </w:rPr>
        <w:t xml:space="preserve"> </w:t>
      </w:r>
      <w:r>
        <w:rPr>
          <w:lang w:val="es-ES" w:eastAsia="es-ES" w:bidi="es-ES"/>
          <w:w w:val="100"/>
          <w:spacing w:val="0"/>
          <w:color w:val="000000"/>
          <w:position w:val="0"/>
        </w:rPr>
        <w:t>Proyecto,</w:t>
      </w:r>
      <w:r>
        <w:rPr>
          <w:rStyle w:val="CharStyle40"/>
          <w:i w:val="0"/>
          <w:iCs w:val="0"/>
        </w:rPr>
        <w:t xml:space="preserve"> Exposición de Motivos, p. 105- </w:t>
      </w:r>
      <w:r>
        <w:rPr>
          <w:lang w:val="es-ES" w:eastAsia="es-ES" w:bidi="es-ES"/>
          <w:w w:val="100"/>
          <w:spacing w:val="0"/>
          <w:color w:val="000000"/>
          <w:position w:val="0"/>
        </w:rPr>
        <w:t>La probidad en el debate judicial.</w:t>
      </w:r>
    </w:p>
    <w:p>
      <w:pPr>
        <w:pStyle w:val="Style36"/>
        <w:framePr w:w="5516" w:h="198" w:hRule="exact" w:wrap="none" w:vAnchor="page" w:hAnchor="page" w:x="1064" w:y="9885"/>
        <w:widowControl w:val="0"/>
        <w:keepNext w:val="0"/>
        <w:keepLines w:val="0"/>
        <w:shd w:val="clear" w:color="auto" w:fill="auto"/>
        <w:bidi w:val="0"/>
        <w:jc w:val="left"/>
        <w:spacing w:before="0" w:after="0" w:line="168" w:lineRule="exact"/>
        <w:ind w:left="400" w:right="0" w:firstLine="0"/>
      </w:pPr>
      <w:r>
        <w:rPr>
          <w:rStyle w:val="CharStyle38"/>
          <w:i w:val="0"/>
          <w:iCs w:val="0"/>
        </w:rPr>
        <w:t>i</w:t>
      </w:r>
      <w:r>
        <w:rPr>
          <w:rStyle w:val="CharStyle38"/>
          <w:vertAlign w:val="superscript"/>
          <w:i w:val="0"/>
          <w:iCs w:val="0"/>
        </w:rPr>
        <w:t>()</w:t>
      </w:r>
      <w:r>
        <w:rPr>
          <w:rStyle w:val="CharStyle38"/>
          <w:i w:val="0"/>
          <w:iCs w:val="0"/>
        </w:rPr>
        <w:t xml:space="preserve"> </w:t>
      </w:r>
      <w:r>
        <w:rPr>
          <w:rStyle w:val="CharStyle39"/>
          <w:i w:val="0"/>
          <w:iCs w:val="0"/>
        </w:rPr>
        <w:t xml:space="preserve">Alzamora Valdés, </w:t>
      </w:r>
      <w:r>
        <w:rPr>
          <w:lang w:val="es-ES" w:eastAsia="es-ES" w:bidi="es-ES"/>
          <w:w w:val="100"/>
          <w:spacing w:val="0"/>
          <w:color w:val="000000"/>
          <w:position w:val="0"/>
        </w:rPr>
        <w:t>La verdad y el proceso civil,</w:t>
      </w:r>
      <w:r>
        <w:rPr>
          <w:rStyle w:val="CharStyle40"/>
          <w:i w:val="0"/>
          <w:iCs w:val="0"/>
        </w:rPr>
        <w:t xml:space="preserve"> </w:t>
      </w:r>
      <w:r>
        <w:rPr>
          <w:rStyle w:val="CharStyle38"/>
          <w:i w:val="0"/>
          <w:iCs w:val="0"/>
        </w:rPr>
        <w:t>cit.</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41"/>
        <w:framePr w:wrap="none" w:vAnchor="page" w:hAnchor="page" w:x="1482" w:y="147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158</w:t>
      </w:r>
    </w:p>
    <w:p>
      <w:pPr>
        <w:pStyle w:val="Style122"/>
        <w:framePr w:wrap="none" w:vAnchor="page" w:hAnchor="page" w:x="2537" w:y="147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91"/>
        </w:numPr>
        <w:framePr w:w="5527" w:h="8147" w:hRule="exact" w:wrap="none" w:vAnchor="page" w:hAnchor="page" w:x="1241" w:y="1929"/>
        <w:tabs>
          <w:tab w:leader="none" w:pos="676" w:val="left"/>
        </w:tabs>
        <w:widowControl w:val="0"/>
        <w:keepNext w:val="0"/>
        <w:keepLines w:val="0"/>
        <w:shd w:val="clear" w:color="auto" w:fill="auto"/>
        <w:bidi w:val="0"/>
        <w:jc w:val="both"/>
        <w:spacing w:before="0" w:after="176" w:line="170" w:lineRule="exact"/>
        <w:ind w:left="260" w:right="0" w:firstLine="0"/>
      </w:pPr>
      <w:r>
        <w:rPr>
          <w:lang w:val="es-ES" w:eastAsia="es-ES" w:bidi="es-ES"/>
          <w:w w:val="100"/>
          <w:spacing w:val="0"/>
          <w:color w:val="000000"/>
          <w:position w:val="0"/>
        </w:rPr>
        <w:t>Principio de publicidad.</w:t>
      </w:r>
    </w:p>
    <w:p>
      <w:pPr>
        <w:pStyle w:val="Style5"/>
        <w:framePr w:w="5527" w:h="8147" w:hRule="exact" w:wrap="none" w:vAnchor="page" w:hAnchor="page" w:x="1241" w:y="1929"/>
        <w:widowControl w:val="0"/>
        <w:keepNext w:val="0"/>
        <w:keepLines w:val="0"/>
        <w:shd w:val="clear" w:color="auto" w:fill="auto"/>
        <w:bidi w:val="0"/>
        <w:jc w:val="both"/>
        <w:spacing w:before="0" w:after="0" w:line="202" w:lineRule="exact"/>
        <w:ind w:left="260" w:right="0" w:firstLine="320"/>
      </w:pPr>
      <w:r>
        <w:rPr>
          <w:lang w:val="es-ES" w:eastAsia="es-ES" w:bidi="es-ES"/>
          <w:w w:val="100"/>
          <w:spacing w:val="0"/>
          <w:color w:val="000000"/>
          <w:position w:val="0"/>
        </w:rPr>
        <w:t>La publicidad del proceso es, a nuestro modo de ver, de la esencia del sistema democrático de gobierno.</w:t>
      </w:r>
    </w:p>
    <w:p>
      <w:pPr>
        <w:pStyle w:val="Style5"/>
        <w:framePr w:w="5527" w:h="8147" w:hRule="exact" w:wrap="none" w:vAnchor="page" w:hAnchor="page" w:x="1241" w:y="1929"/>
        <w:widowControl w:val="0"/>
        <w:keepNext w:val="0"/>
        <w:keepLines w:val="0"/>
        <w:shd w:val="clear" w:color="auto" w:fill="auto"/>
        <w:bidi w:val="0"/>
        <w:jc w:val="both"/>
        <w:spacing w:before="0" w:after="0" w:line="202" w:lineRule="exact"/>
        <w:ind w:left="260" w:right="0" w:firstLine="320"/>
      </w:pPr>
      <w:r>
        <w:rPr>
          <w:lang w:val="es-ES" w:eastAsia="es-ES" w:bidi="es-ES"/>
          <w:w w:val="100"/>
          <w:spacing w:val="0"/>
          <w:color w:val="000000"/>
          <w:position w:val="0"/>
        </w:rPr>
        <w:t>La publicidad de los actos del parlamento y del ejecutivo debe, en nuestro concepto, ser acompañada con la publicidad de los actos del Poder Judicial.</w:t>
      </w:r>
    </w:p>
    <w:p>
      <w:pPr>
        <w:pStyle w:val="Style5"/>
        <w:framePr w:w="5527" w:h="8147" w:hRule="exact" w:wrap="none" w:vAnchor="page" w:hAnchor="page" w:x="1241" w:y="1929"/>
        <w:widowControl w:val="0"/>
        <w:keepNext w:val="0"/>
        <w:keepLines w:val="0"/>
        <w:shd w:val="clear" w:color="auto" w:fill="auto"/>
        <w:bidi w:val="0"/>
        <w:jc w:val="both"/>
        <w:spacing w:before="0" w:after="0" w:line="202" w:lineRule="exact"/>
        <w:ind w:left="260" w:right="0" w:firstLine="320"/>
      </w:pPr>
      <w:r>
        <w:rPr>
          <w:lang w:val="es-ES" w:eastAsia="es-ES" w:bidi="es-ES"/>
          <w:w w:val="100"/>
          <w:spacing w:val="0"/>
          <w:color w:val="000000"/>
          <w:position w:val="0"/>
        </w:rPr>
        <w:t>Por supuesto que el carácter privado de muchas cuestiones que se debaten en el proceso civil, hace menos necesaria la publicidad; pero, desde nuestro punto de vista, los males que de esta publicidad pue</w:t>
        <w:softHyphen/>
        <w:t>dan derivar, se compensan ampliamente con la fiscalización popular sobre la obra de los jueces.</w:t>
      </w:r>
    </w:p>
    <w:p>
      <w:pPr>
        <w:pStyle w:val="Style5"/>
        <w:framePr w:w="5527" w:h="8147" w:hRule="exact" w:wrap="none" w:vAnchor="page" w:hAnchor="page" w:x="1241" w:y="1929"/>
        <w:widowControl w:val="0"/>
        <w:keepNext w:val="0"/>
        <w:keepLines w:val="0"/>
        <w:shd w:val="clear" w:color="auto" w:fill="auto"/>
        <w:bidi w:val="0"/>
        <w:jc w:val="both"/>
        <w:spacing w:before="0" w:after="0" w:line="202" w:lineRule="exact"/>
        <w:ind w:left="260" w:right="0" w:firstLine="320"/>
      </w:pPr>
      <w:r>
        <w:rPr>
          <w:lang w:val="es-ES" w:eastAsia="es-ES" w:bidi="es-ES"/>
          <w:w w:val="100"/>
          <w:spacing w:val="0"/>
          <w:color w:val="000000"/>
          <w:position w:val="0"/>
        </w:rPr>
        <w:t xml:space="preserve">La publicidad, con su consecuencia natural de la presencia del </w:t>
      </w:r>
      <w:r>
        <w:rPr>
          <w:rStyle w:val="CharStyle23"/>
        </w:rPr>
        <w:t>público en</w:t>
      </w:r>
      <w:r>
        <w:rPr>
          <w:lang w:val="es-ES" w:eastAsia="es-ES" w:bidi="es-ES"/>
          <w:w w:val="100"/>
          <w:spacing w:val="0"/>
          <w:color w:val="000000"/>
          <w:position w:val="0"/>
        </w:rPr>
        <w:t xml:space="preserve"> las audiencias judiciales, constituye el más precioso ins</w:t>
        <w:softHyphen/>
        <w:t>trumento de fiscalización popular sobre la obra de magistrados y defensores. En último término, el pueblo es el juez de los jueces. La responsabilidad de las decisiones judiciales se acrecienta en térmi</w:t>
        <w:softHyphen/>
        <w:t>nos amplísimos si tales decisiones han de ser proferidas luego de una audiencia pública de las partes y en la propia audiencia, en presencia del pueblo.</w:t>
      </w:r>
    </w:p>
    <w:p>
      <w:pPr>
        <w:pStyle w:val="Style5"/>
        <w:framePr w:w="5527" w:h="8147" w:hRule="exact" w:wrap="none" w:vAnchor="page" w:hAnchor="page" w:x="1241" w:y="1929"/>
        <w:widowControl w:val="0"/>
        <w:keepNext w:val="0"/>
        <w:keepLines w:val="0"/>
        <w:shd w:val="clear" w:color="auto" w:fill="auto"/>
        <w:bidi w:val="0"/>
        <w:jc w:val="both"/>
        <w:spacing w:before="0" w:after="0" w:line="202" w:lineRule="exact"/>
        <w:ind w:left="260" w:right="0" w:firstLine="320"/>
      </w:pPr>
      <w:r>
        <w:rPr>
          <w:lang w:val="es-ES" w:eastAsia="es-ES" w:bidi="es-ES"/>
          <w:w w:val="100"/>
          <w:spacing w:val="0"/>
          <w:color w:val="000000"/>
          <w:position w:val="0"/>
        </w:rPr>
        <w:t>El método escrito que rige en la mayoría de los países hispano</w:t>
        <w:softHyphen/>
        <w:t>americanos, disminuye la efectividad del principio de publicidad. No puede decirse que nuestro proceso sea secreto; pero el método escrito hace virtualmente imposible la obra de fiscalización popular a que acabamos de aludir.</w:t>
      </w:r>
    </w:p>
    <w:p>
      <w:pPr>
        <w:pStyle w:val="Style5"/>
        <w:framePr w:w="5527" w:h="8147" w:hRule="exact" w:wrap="none" w:vAnchor="page" w:hAnchor="page" w:x="1241" w:y="1929"/>
        <w:widowControl w:val="0"/>
        <w:keepNext w:val="0"/>
        <w:keepLines w:val="0"/>
        <w:shd w:val="clear" w:color="auto" w:fill="auto"/>
        <w:bidi w:val="0"/>
        <w:jc w:val="both"/>
        <w:spacing w:before="0" w:after="0" w:line="202" w:lineRule="exact"/>
        <w:ind w:left="260" w:right="0" w:firstLine="320"/>
      </w:pPr>
      <w:r>
        <w:rPr>
          <w:lang w:val="es-ES" w:eastAsia="es-ES" w:bidi="es-ES"/>
          <w:w w:val="100"/>
          <w:spacing w:val="0"/>
          <w:color w:val="000000"/>
          <w:position w:val="0"/>
        </w:rPr>
        <w:t>Formas de publicidad, dentro de nuestro derecho, son:</w:t>
      </w:r>
    </w:p>
    <w:p>
      <w:pPr>
        <w:pStyle w:val="Style5"/>
        <w:numPr>
          <w:ilvl w:val="0"/>
          <w:numId w:val="97"/>
        </w:numPr>
        <w:framePr w:w="5527" w:h="8147" w:hRule="exact" w:wrap="none" w:vAnchor="page" w:hAnchor="page" w:x="1241" w:y="1929"/>
        <w:tabs>
          <w:tab w:leader="none" w:pos="840" w:val="left"/>
        </w:tabs>
        <w:widowControl w:val="0"/>
        <w:keepNext w:val="0"/>
        <w:keepLines w:val="0"/>
        <w:shd w:val="clear" w:color="auto" w:fill="auto"/>
        <w:bidi w:val="0"/>
        <w:jc w:val="both"/>
        <w:spacing w:before="0" w:after="0" w:line="202" w:lineRule="exact"/>
        <w:ind w:left="260" w:right="0" w:firstLine="320"/>
      </w:pPr>
      <w:r>
        <w:rPr>
          <w:rStyle w:val="CharStyle23"/>
        </w:rPr>
        <w:t>Exhibición del expediente.</w:t>
      </w:r>
      <w:r>
        <w:rPr>
          <w:lang w:val="es-ES" w:eastAsia="es-ES" w:bidi="es-ES"/>
          <w:w w:val="100"/>
          <w:spacing w:val="0"/>
          <w:color w:val="000000"/>
          <w:position w:val="0"/>
        </w:rPr>
        <w:t xml:space="preserve"> El expediente judicial puede ser con</w:t>
        <w:softHyphen/>
        <w:t>sultado, dentro de nuestro derecho, por las partes, sus defensores y "por todo el que tuviere interés legítimo en su exhibición" (C.O.T., art. 207).</w:t>
      </w:r>
    </w:p>
    <w:p>
      <w:pPr>
        <w:pStyle w:val="Style5"/>
        <w:numPr>
          <w:ilvl w:val="0"/>
          <w:numId w:val="97"/>
        </w:numPr>
        <w:framePr w:w="5527" w:h="8147" w:hRule="exact" w:wrap="none" w:vAnchor="page" w:hAnchor="page" w:x="1241" w:y="1929"/>
        <w:tabs>
          <w:tab w:leader="none" w:pos="851" w:val="left"/>
        </w:tabs>
        <w:widowControl w:val="0"/>
        <w:keepNext w:val="0"/>
        <w:keepLines w:val="0"/>
        <w:shd w:val="clear" w:color="auto" w:fill="auto"/>
        <w:bidi w:val="0"/>
        <w:jc w:val="both"/>
        <w:spacing w:before="0" w:after="0" w:line="202" w:lineRule="exact"/>
        <w:ind w:left="260" w:right="0" w:firstLine="320"/>
      </w:pPr>
      <w:r>
        <w:rPr>
          <w:rStyle w:val="CharStyle23"/>
        </w:rPr>
        <w:t>Publicidad de audiencias.</w:t>
      </w:r>
      <w:r>
        <w:rPr>
          <w:lang w:val="es-ES" w:eastAsia="es-ES" w:bidi="es-ES"/>
          <w:w w:val="100"/>
          <w:spacing w:val="0"/>
          <w:color w:val="000000"/>
          <w:position w:val="0"/>
        </w:rPr>
        <w:t xml:space="preserve"> Las audiencias ante los tribunales para informar </w:t>
      </w:r>
      <w:r>
        <w:rPr>
          <w:rStyle w:val="CharStyle23"/>
        </w:rPr>
        <w:t>in voce</w:t>
      </w:r>
      <w:r>
        <w:rPr>
          <w:lang w:val="es-ES" w:eastAsia="es-ES" w:bidi="es-ES"/>
          <w:w w:val="100"/>
          <w:spacing w:val="0"/>
          <w:color w:val="000000"/>
          <w:position w:val="0"/>
        </w:rPr>
        <w:t xml:space="preserve"> se realizan públicamente. No obstante, la falta de anuncio anticipado restringe la publicidad de tales audiencias, las que se limitan a contar con la presencia de aquellas personas invitadas a asistir por las propias partes. Existen precedentes, en nuestro país,, de la trasmisión radiotelefónica de informes </w:t>
      </w:r>
      <w:r>
        <w:rPr>
          <w:rStyle w:val="CharStyle23"/>
        </w:rPr>
        <w:t>in voce</w:t>
      </w:r>
      <w:r>
        <w:rPr>
          <w:lang w:val="es-ES" w:eastAsia="es-ES" w:bidi="es-ES"/>
          <w:w w:val="100"/>
          <w:spacing w:val="0"/>
          <w:color w:val="000000"/>
          <w:position w:val="0"/>
        </w:rPr>
        <w:t xml:space="preserve"> ante los tribunales de apelaciones.</w:t>
      </w:r>
    </w:p>
    <w:p>
      <w:pPr>
        <w:pStyle w:val="Style5"/>
        <w:numPr>
          <w:ilvl w:val="0"/>
          <w:numId w:val="97"/>
        </w:numPr>
        <w:framePr w:w="5527" w:h="8147" w:hRule="exact" w:wrap="none" w:vAnchor="page" w:hAnchor="page" w:x="1241" w:y="1929"/>
        <w:tabs>
          <w:tab w:leader="none" w:pos="851" w:val="left"/>
        </w:tabs>
        <w:widowControl w:val="0"/>
        <w:keepNext w:val="0"/>
        <w:keepLines w:val="0"/>
        <w:shd w:val="clear" w:color="auto" w:fill="auto"/>
        <w:bidi w:val="0"/>
        <w:jc w:val="both"/>
        <w:spacing w:before="0" w:after="0" w:line="202" w:lineRule="exact"/>
        <w:ind w:left="260" w:right="0" w:firstLine="320"/>
      </w:pPr>
      <w:r>
        <w:rPr>
          <w:rStyle w:val="CharStyle23"/>
        </w:rPr>
        <w:t>Publicidad de los debates ante la Corte.</w:t>
      </w:r>
      <w:r>
        <w:rPr>
          <w:lang w:val="es-ES" w:eastAsia="es-ES" w:bidi="es-ES"/>
          <w:w w:val="100"/>
          <w:spacing w:val="0"/>
          <w:color w:val="000000"/>
          <w:position w:val="0"/>
        </w:rPr>
        <w:t xml:space="preserve"> Las audiencias de la Supre</w:t>
        <w:softHyphen/>
        <w:t>ma Corte son públicas, por disposición constitucional y legal (Const., art. 239; C. P. C., art. 696).</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199" w:y="1355"/>
        <w:widowControl w:val="0"/>
        <w:keepNext w:val="0"/>
        <w:keepLines w:val="0"/>
        <w:shd w:val="clear" w:color="auto" w:fill="auto"/>
        <w:bidi w:val="0"/>
        <w:jc w:val="left"/>
        <w:spacing w:before="0" w:after="0" w:line="160" w:lineRule="exact"/>
        <w:ind w:left="0" w:right="0" w:firstLine="0"/>
      </w:pPr>
      <w:r>
        <w:rPr>
          <w:rStyle w:val="CharStyle309"/>
        </w:rPr>
        <w:t xml:space="preserve">La </w:t>
      </w:r>
      <w:r>
        <w:rPr>
          <w:rStyle w:val="CharStyle265"/>
        </w:rPr>
        <w:t>instancia</w:t>
      </w:r>
    </w:p>
    <w:p>
      <w:pPr>
        <w:pStyle w:val="Style107"/>
        <w:framePr w:wrap="none" w:vAnchor="page" w:hAnchor="page" w:x="6079" w:y="1340"/>
        <w:widowControl w:val="0"/>
        <w:keepNext w:val="0"/>
        <w:keepLines w:val="0"/>
        <w:shd w:val="clear" w:color="auto" w:fill="auto"/>
        <w:bidi w:val="0"/>
        <w:jc w:val="left"/>
        <w:spacing w:before="0" w:after="0" w:line="160" w:lineRule="exact"/>
        <w:ind w:left="0" w:right="0" w:firstLine="0"/>
      </w:pPr>
      <w:r>
        <w:rPr>
          <w:rStyle w:val="CharStyle278"/>
          <w:lang w:val="it-IT" w:eastAsia="it-IT" w:bidi="it-IT"/>
        </w:rPr>
        <w:t>159</w:t>
      </w:r>
    </w:p>
    <w:p>
      <w:pPr>
        <w:pStyle w:val="Style5"/>
        <w:framePr w:w="5526" w:h="4297" w:hRule="exact" w:wrap="none" w:vAnchor="page" w:hAnchor="page" w:x="825" w:y="1790"/>
        <w:widowControl w:val="0"/>
        <w:keepNext w:val="0"/>
        <w:keepLines w:val="0"/>
        <w:shd w:val="clear" w:color="auto" w:fill="auto"/>
        <w:bidi w:val="0"/>
        <w:jc w:val="both"/>
        <w:spacing w:before="0" w:after="0" w:line="198" w:lineRule="exact"/>
        <w:ind w:left="220" w:right="0" w:firstLine="320"/>
      </w:pPr>
      <w:r>
        <w:rPr>
          <w:lang w:val="es-ES" w:eastAsia="es-ES" w:bidi="es-ES"/>
          <w:w w:val="100"/>
          <w:spacing w:val="0"/>
          <w:color w:val="000000"/>
          <w:position w:val="0"/>
        </w:rPr>
        <w:t>Este problema de la publicidad tiene, sin embargo, otros aspectos que deben ser considerados como un necesario complemento de cuanto acaba de ser expuesto. La publicidad es, en sí misma, una garantía de la función jurisdiccional. Pero los instrumentos modernos de difusión de ideas e imágenes, han llevado esta garantía a términos que, desde el otro extremo, conspiran contra la obra de la jurisdicción y constitu</w:t>
        <w:softHyphen/>
        <w:t>yen un peligro tan grande como el secreto mismo.</w:t>
      </w:r>
    </w:p>
    <w:p>
      <w:pPr>
        <w:pStyle w:val="Style5"/>
        <w:framePr w:w="5526" w:h="4297" w:hRule="exact" w:wrap="none" w:vAnchor="page" w:hAnchor="page" w:x="825" w:y="1790"/>
        <w:widowControl w:val="0"/>
        <w:keepNext w:val="0"/>
        <w:keepLines w:val="0"/>
        <w:shd w:val="clear" w:color="auto" w:fill="auto"/>
        <w:bidi w:val="0"/>
        <w:jc w:val="both"/>
        <w:spacing w:before="0" w:after="0" w:line="198" w:lineRule="exact"/>
        <w:ind w:left="220" w:right="0" w:firstLine="320"/>
      </w:pPr>
      <w:r>
        <w:rPr>
          <w:lang w:val="es-ES" w:eastAsia="es-ES" w:bidi="es-ES"/>
          <w:w w:val="100"/>
          <w:spacing w:val="0"/>
          <w:color w:val="000000"/>
          <w:position w:val="0"/>
        </w:rPr>
        <w:t>La televisión de audiencias ha provocado en algunos países profun</w:t>
        <w:softHyphen/>
        <w:t>das reacciones de protesta. No sólo los jueces ven perturbada su acción por una malsana curiosidad, sino también las propias partes y los tes</w:t>
        <w:softHyphen/>
        <w:t>tigos son sometidos a graves excesos de publicidad que violan el dere</w:t>
        <w:softHyphen/>
        <w:t xml:space="preserve">cho a la intimidad, a la disponibilidad de la propia persona, el llamado </w:t>
      </w:r>
      <w:r>
        <w:rPr>
          <w:rStyle w:val="CharStyle23"/>
        </w:rPr>
        <w:t>the right of to be alone,</w:t>
      </w:r>
      <w:r>
        <w:rPr>
          <w:lang w:val="es-ES" w:eastAsia="es-ES" w:bidi="es-ES"/>
          <w:w w:val="100"/>
          <w:spacing w:val="0"/>
          <w:color w:val="000000"/>
          <w:position w:val="0"/>
        </w:rPr>
        <w:t xml:space="preserve"> el derecho a que lo dejen a uno solo y en paz.</w:t>
      </w:r>
    </w:p>
    <w:p>
      <w:pPr>
        <w:pStyle w:val="Style5"/>
        <w:framePr w:w="5526" w:h="4297" w:hRule="exact" w:wrap="none" w:vAnchor="page" w:hAnchor="page" w:x="825" w:y="1790"/>
        <w:widowControl w:val="0"/>
        <w:keepNext w:val="0"/>
        <w:keepLines w:val="0"/>
        <w:shd w:val="clear" w:color="auto" w:fill="auto"/>
        <w:bidi w:val="0"/>
        <w:jc w:val="both"/>
        <w:spacing w:before="0" w:after="0" w:line="198" w:lineRule="exact"/>
        <w:ind w:left="220" w:right="0" w:firstLine="320"/>
      </w:pPr>
      <w:r>
        <w:rPr>
          <w:lang w:val="es-ES" w:eastAsia="es-ES" w:bidi="es-ES"/>
          <w:w w:val="100"/>
          <w:spacing w:val="0"/>
          <w:color w:val="000000"/>
          <w:position w:val="0"/>
        </w:rPr>
        <w:t>Colocando el problema en sus justos términos, debe decirse que el principio de publicidad constituye en sí mismo una preciosa garan</w:t>
        <w:softHyphen/>
        <w:t>tía del individuo respecto de la obra de la jurisdicción; pero que la malsana publicidad, el escándalo, la indebida vejación de aquellos que no pueden acudir a los mismos medios porque su propia digni</w:t>
        <w:softHyphen/>
        <w:t>dad se los veda, pueden no sólo invalidar esa garantía sino también trasformarla en un mal mayor.</w:t>
      </w:r>
    </w:p>
    <w:p>
      <w:pPr>
        <w:pStyle w:val="Style5"/>
        <w:framePr w:w="5526" w:h="4297" w:hRule="exact" w:wrap="none" w:vAnchor="page" w:hAnchor="page" w:x="825" w:y="1790"/>
        <w:widowControl w:val="0"/>
        <w:keepNext w:val="0"/>
        <w:keepLines w:val="0"/>
        <w:shd w:val="clear" w:color="auto" w:fill="auto"/>
        <w:bidi w:val="0"/>
        <w:jc w:val="both"/>
        <w:spacing w:before="0" w:after="0" w:line="198" w:lineRule="exact"/>
        <w:ind w:left="220" w:right="0" w:firstLine="320"/>
      </w:pPr>
      <w:r>
        <w:rPr>
          <w:lang w:val="es-ES" w:eastAsia="es-ES" w:bidi="es-ES"/>
          <w:w w:val="100"/>
          <w:spacing w:val="0"/>
          <w:color w:val="000000"/>
          <w:position w:val="0"/>
        </w:rPr>
        <w:t>La prudencia debe acudir en este punto en auxilio de la justicia.</w:t>
      </w:r>
    </w:p>
    <w:p>
      <w:pPr>
        <w:pStyle w:val="Style24"/>
        <w:numPr>
          <w:ilvl w:val="0"/>
          <w:numId w:val="91"/>
        </w:numPr>
        <w:framePr w:w="5526" w:h="2875" w:hRule="exact" w:wrap="none" w:vAnchor="page" w:hAnchor="page" w:x="825" w:y="6453"/>
        <w:tabs>
          <w:tab w:leader="none" w:pos="644" w:val="left"/>
        </w:tabs>
        <w:widowControl w:val="0"/>
        <w:keepNext w:val="0"/>
        <w:keepLines w:val="0"/>
        <w:shd w:val="clear" w:color="auto" w:fill="auto"/>
        <w:bidi w:val="0"/>
        <w:jc w:val="both"/>
        <w:spacing w:before="0" w:after="176" w:line="170" w:lineRule="exact"/>
        <w:ind w:left="220" w:right="0" w:firstLine="0"/>
      </w:pPr>
      <w:r>
        <w:rPr>
          <w:lang w:val="es-ES" w:eastAsia="es-ES" w:bidi="es-ES"/>
          <w:w w:val="100"/>
          <w:spacing w:val="0"/>
          <w:color w:val="000000"/>
          <w:position w:val="0"/>
        </w:rPr>
        <w:t xml:space="preserve">Principio de </w:t>
      </w:r>
      <w:r>
        <w:rPr>
          <w:lang w:val="en-US" w:eastAsia="en-US" w:bidi="en-US"/>
          <w:w w:val="100"/>
          <w:spacing w:val="0"/>
          <w:color w:val="000000"/>
          <w:position w:val="0"/>
        </w:rPr>
        <w:t>preclusion.</w:t>
      </w:r>
    </w:p>
    <w:p>
      <w:pPr>
        <w:pStyle w:val="Style5"/>
        <w:framePr w:w="5526" w:h="2875" w:hRule="exact" w:wrap="none" w:vAnchor="page" w:hAnchor="page" w:x="825" w:y="6453"/>
        <w:widowControl w:val="0"/>
        <w:keepNext w:val="0"/>
        <w:keepLines w:val="0"/>
        <w:shd w:val="clear" w:color="auto" w:fill="auto"/>
        <w:bidi w:val="0"/>
        <w:jc w:val="both"/>
        <w:spacing w:before="0" w:after="0" w:line="202" w:lineRule="exact"/>
        <w:ind w:left="220" w:right="0" w:firstLine="320"/>
      </w:pPr>
      <w:r>
        <w:rPr>
          <w:lang w:val="es-ES" w:eastAsia="es-ES" w:bidi="es-ES"/>
          <w:w w:val="100"/>
          <w:spacing w:val="0"/>
          <w:color w:val="000000"/>
          <w:position w:val="0"/>
        </w:rPr>
        <w:t xml:space="preserve">El principio de </w:t>
      </w:r>
      <w:r>
        <w:rPr>
          <w:lang w:val="en-US" w:eastAsia="en-US" w:bidi="en-US"/>
          <w:w w:val="100"/>
          <w:spacing w:val="0"/>
          <w:color w:val="000000"/>
          <w:position w:val="0"/>
        </w:rPr>
        <w:t xml:space="preserve">preclusion </w:t>
      </w:r>
      <w:r>
        <w:rPr>
          <w:lang w:val="es-ES" w:eastAsia="es-ES" w:bidi="es-ES"/>
          <w:w w:val="100"/>
          <w:spacing w:val="0"/>
          <w:color w:val="000000"/>
          <w:position w:val="0"/>
        </w:rPr>
        <w:t>está representado por el hecho de que las diversas etapas del proceso se desarrollan en forma sucesiva, mediante la clausura definitiva de cada una de ellas, impidiéndose el regreso a etapas y momentos procesales ya extinguidos y consumados.</w:t>
      </w:r>
    </w:p>
    <w:p>
      <w:pPr>
        <w:pStyle w:val="Style5"/>
        <w:framePr w:w="5526" w:h="2875" w:hRule="exact" w:wrap="none" w:vAnchor="page" w:hAnchor="page" w:x="825" w:y="6453"/>
        <w:widowControl w:val="0"/>
        <w:keepNext w:val="0"/>
        <w:keepLines w:val="0"/>
        <w:shd w:val="clear" w:color="auto" w:fill="auto"/>
        <w:bidi w:val="0"/>
        <w:jc w:val="both"/>
        <w:spacing w:before="0" w:after="0" w:line="202" w:lineRule="exact"/>
        <w:ind w:left="220" w:right="0" w:firstLine="320"/>
      </w:pPr>
      <w:r>
        <w:rPr>
          <w:lang w:val="en-US" w:eastAsia="en-US" w:bidi="en-US"/>
          <w:w w:val="100"/>
          <w:spacing w:val="0"/>
          <w:color w:val="000000"/>
          <w:position w:val="0"/>
        </w:rPr>
        <w:t xml:space="preserve">Preclusion </w:t>
      </w:r>
      <w:r>
        <w:rPr>
          <w:lang w:val="es-ES" w:eastAsia="es-ES" w:bidi="es-ES"/>
          <w:w w:val="100"/>
          <w:spacing w:val="0"/>
          <w:color w:val="000000"/>
          <w:position w:val="0"/>
        </w:rPr>
        <w:t>es, aquí, lo contrario de desenvolvimiento libre o dis</w:t>
        <w:softHyphen/>
        <w:t>crecional.</w:t>
      </w:r>
    </w:p>
    <w:p>
      <w:pPr>
        <w:pStyle w:val="Style5"/>
        <w:framePr w:w="5526" w:h="2875" w:hRule="exact" w:wrap="none" w:vAnchor="page" w:hAnchor="page" w:x="825" w:y="6453"/>
        <w:widowControl w:val="0"/>
        <w:keepNext w:val="0"/>
        <w:keepLines w:val="0"/>
        <w:shd w:val="clear" w:color="auto" w:fill="auto"/>
        <w:bidi w:val="0"/>
        <w:jc w:val="both"/>
        <w:spacing w:before="0" w:after="0" w:line="202" w:lineRule="exact"/>
        <w:ind w:left="220" w:right="0" w:firstLine="320"/>
      </w:pPr>
      <w:r>
        <w:rPr>
          <w:lang w:val="es-ES" w:eastAsia="es-ES" w:bidi="es-ES"/>
          <w:w w:val="100"/>
          <w:spacing w:val="0"/>
          <w:color w:val="000000"/>
          <w:position w:val="0"/>
        </w:rPr>
        <w:t xml:space="preserve">En un proceso de desenvolvimiento discrecional, siempre sería posible retroceder a etapas ya cumplidas; en un proceso dominado por el principio de </w:t>
      </w:r>
      <w:r>
        <w:rPr>
          <w:lang w:val="en-US" w:eastAsia="en-US" w:bidi="en-US"/>
          <w:w w:val="100"/>
          <w:spacing w:val="0"/>
          <w:color w:val="000000"/>
          <w:position w:val="0"/>
        </w:rPr>
        <w:t xml:space="preserve">preclusion, </w:t>
      </w:r>
      <w:r>
        <w:rPr>
          <w:lang w:val="es-ES" w:eastAsia="es-ES" w:bidi="es-ES"/>
          <w:w w:val="100"/>
          <w:spacing w:val="0"/>
          <w:color w:val="000000"/>
          <w:position w:val="0"/>
        </w:rPr>
        <w:t>extinguida la oportunidad procesal para realizar un acto, ese acto ya no podrá realizarse más</w:t>
      </w:r>
      <w:r>
        <w:rPr>
          <w:lang w:val="es-ES" w:eastAsia="es-ES" w:bidi="es-ES"/>
          <w:vertAlign w:val="superscript"/>
          <w:w w:val="100"/>
          <w:spacing w:val="0"/>
          <w:color w:val="000000"/>
          <w:position w:val="0"/>
        </w:rPr>
        <w:t>41</w:t>
      </w:r>
      <w:r>
        <w:rPr>
          <w:lang w:val="es-ES" w:eastAsia="es-ES" w:bidi="es-ES"/>
          <w:w w:val="100"/>
          <w:spacing w:val="0"/>
          <w:color w:val="000000"/>
          <w:position w:val="0"/>
        </w:rPr>
        <w:t>.</w:t>
      </w:r>
    </w:p>
    <w:p>
      <w:pPr>
        <w:pStyle w:val="Style5"/>
        <w:framePr w:w="5526" w:h="2875" w:hRule="exact" w:wrap="none" w:vAnchor="page" w:hAnchor="page" w:x="825" w:y="6453"/>
        <w:widowControl w:val="0"/>
        <w:keepNext w:val="0"/>
        <w:keepLines w:val="0"/>
        <w:shd w:val="clear" w:color="auto" w:fill="auto"/>
        <w:bidi w:val="0"/>
        <w:jc w:val="both"/>
        <w:spacing w:before="0" w:after="0" w:line="202" w:lineRule="exact"/>
        <w:ind w:left="220" w:right="0" w:firstLine="320"/>
      </w:pPr>
      <w:r>
        <w:rPr>
          <w:lang w:val="es-ES" w:eastAsia="es-ES" w:bidi="es-ES"/>
          <w:w w:val="100"/>
          <w:spacing w:val="0"/>
          <w:color w:val="000000"/>
          <w:position w:val="0"/>
        </w:rPr>
        <w:t>El vocablo preclusión es aún poco familiar en el lenguaje forense de origen español; pero pertenece a la más antigua tradición del pro-</w:t>
      </w:r>
    </w:p>
    <w:p>
      <w:pPr>
        <w:pStyle w:val="Style36"/>
        <w:framePr w:w="5312" w:h="384" w:hRule="exact" w:wrap="none" w:vAnchor="page" w:hAnchor="page" w:x="1015" w:y="9591"/>
        <w:widowControl w:val="0"/>
        <w:keepNext w:val="0"/>
        <w:keepLines w:val="0"/>
        <w:shd w:val="clear" w:color="auto" w:fill="auto"/>
        <w:bidi w:val="0"/>
        <w:jc w:val="right"/>
        <w:spacing w:before="0" w:after="0" w:line="163" w:lineRule="exact"/>
        <w:ind w:left="0" w:right="0" w:firstLine="0"/>
      </w:pPr>
      <w:r>
        <w:rPr>
          <w:rStyle w:val="CharStyle131"/>
          <w:vertAlign w:val="superscript"/>
          <w:i w:val="0"/>
          <w:iCs w:val="0"/>
        </w:rPr>
        <w:t>41</w:t>
      </w:r>
      <w:r>
        <w:rPr>
          <w:rStyle w:val="CharStyle131"/>
          <w:i w:val="0"/>
          <w:iCs w:val="0"/>
        </w:rPr>
        <w:t xml:space="preserve"> Abdala, </w:t>
      </w:r>
      <w:r>
        <w:rPr>
          <w:lang w:val="es-ES" w:eastAsia="es-ES" w:bidi="es-ES"/>
          <w:w w:val="100"/>
          <w:spacing w:val="0"/>
          <w:color w:val="000000"/>
          <w:position w:val="0"/>
        </w:rPr>
        <w:t>Un cuso de preclusión,</w:t>
      </w:r>
      <w:r>
        <w:rPr>
          <w:rStyle w:val="CharStyle40"/>
          <w:i w:val="0"/>
          <w:iCs w:val="0"/>
        </w:rPr>
        <w:t xml:space="preserve"> en "L</w:t>
      </w:r>
      <w:r>
        <w:rPr>
          <w:lang w:val="es-ES" w:eastAsia="es-ES" w:bidi="es-ES"/>
          <w:w w:val="100"/>
          <w:spacing w:val="0"/>
          <w:color w:val="000000"/>
          <w:position w:val="0"/>
        </w:rPr>
        <w:t>.}.</w:t>
      </w:r>
      <w:r>
        <w:rPr>
          <w:rStyle w:val="CharStyle40"/>
          <w:i w:val="0"/>
          <w:iCs w:val="0"/>
        </w:rPr>
        <w:t xml:space="preserve"> U.", 1.17, p. 104; ídem, </w:t>
      </w:r>
      <w:r>
        <w:rPr>
          <w:lang w:val="es-ES" w:eastAsia="es-ES" w:bidi="es-ES"/>
          <w:w w:val="100"/>
          <w:spacing w:val="0"/>
          <w:color w:val="000000"/>
          <w:position w:val="0"/>
        </w:rPr>
        <w:t>Tnchn</w:t>
      </w:r>
      <w:r>
        <w:rPr>
          <w:rStyle w:val="CharStyle40"/>
          <w:i w:val="0"/>
          <w:iCs w:val="0"/>
        </w:rPr>
        <w:t xml:space="preserve"> y </w:t>
      </w:r>
      <w:r>
        <w:rPr>
          <w:lang w:val="en-US" w:eastAsia="en-US" w:bidi="en-US"/>
          <w:w w:val="100"/>
          <w:spacing w:val="0"/>
          <w:color w:val="000000"/>
          <w:position w:val="0"/>
        </w:rPr>
        <w:t xml:space="preserve">preclusion </w:t>
      </w:r>
      <w:r>
        <w:rPr>
          <w:lang w:val="es-ES" w:eastAsia="es-ES" w:bidi="es-ES"/>
          <w:w w:val="100"/>
          <w:spacing w:val="0"/>
          <w:color w:val="000000"/>
          <w:position w:val="0"/>
        </w:rPr>
        <w:t>en el juicio de alimentos,</w:t>
      </w:r>
      <w:r>
        <w:rPr>
          <w:rStyle w:val="CharStyle40"/>
          <w:i w:val="0"/>
          <w:iCs w:val="0"/>
        </w:rPr>
        <w:t xml:space="preserve"> en </w:t>
      </w:r>
      <w:r>
        <w:rPr>
          <w:rStyle w:val="CharStyle40"/>
          <w:lang w:val="en-US" w:eastAsia="en-US" w:bidi="en-US"/>
          <w:i w:val="0"/>
          <w:iCs w:val="0"/>
        </w:rPr>
        <w:t xml:space="preserve">"Rev. </w:t>
      </w:r>
      <w:r>
        <w:rPr>
          <w:rStyle w:val="CharStyle40"/>
          <w:i w:val="0"/>
          <w:iCs w:val="0"/>
        </w:rPr>
        <w:t xml:space="preserve">D. </w:t>
      </w:r>
      <w:r>
        <w:rPr>
          <w:rStyle w:val="CharStyle282"/>
          <w:i w:val="0"/>
          <w:iCs w:val="0"/>
        </w:rPr>
        <w:t xml:space="preserve">J. </w:t>
      </w:r>
      <w:r>
        <w:rPr>
          <w:lang w:val="es-ES" w:eastAsia="es-ES" w:bidi="es-ES"/>
          <w:w w:val="100"/>
          <w:spacing w:val="0"/>
          <w:color w:val="000000"/>
          <w:position w:val="0"/>
        </w:rPr>
        <w:t>A.",</w:t>
      </w:r>
      <w:r>
        <w:rPr>
          <w:rStyle w:val="CharStyle40"/>
          <w:i w:val="0"/>
          <w:iCs w:val="0"/>
        </w:rPr>
        <w:t xml:space="preserve"> t. </w:t>
      </w:r>
      <w:r>
        <w:rPr>
          <w:rStyle w:val="CharStyle282"/>
          <w:i w:val="0"/>
          <w:iCs w:val="0"/>
        </w:rPr>
        <w:t xml:space="preserve">46, </w:t>
      </w:r>
      <w:r>
        <w:rPr>
          <w:rStyle w:val="CharStyle40"/>
          <w:i w:val="0"/>
          <w:iCs w:val="0"/>
        </w:rPr>
        <w:t xml:space="preserve">p. 162; </w:t>
      </w:r>
      <w:r>
        <w:rPr>
          <w:rStyle w:val="CharStyle131"/>
          <w:i w:val="0"/>
          <w:iCs w:val="0"/>
        </w:rPr>
        <w:t xml:space="preserve">Andrioli, </w:t>
      </w:r>
      <w:r>
        <w:rPr>
          <w:lang w:val="it-IT" w:eastAsia="it-IT" w:bidi="it-IT"/>
          <w:w w:val="100"/>
          <w:spacing w:val="0"/>
          <w:color w:val="000000"/>
          <w:position w:val="0"/>
        </w:rPr>
        <w:t>Preclusione,</w:t>
      </w:r>
      <w:r>
        <w:rPr>
          <w:rStyle w:val="CharStyle40"/>
          <w:lang w:val="it-IT" w:eastAsia="it-IT" w:bidi="it-IT"/>
          <w:i w:val="0"/>
          <w:iCs w:val="0"/>
        </w:rPr>
        <w:t xml:space="preserve"> </w:t>
      </w:r>
      <w:r>
        <w:rPr>
          <w:rStyle w:val="CharStyle40"/>
          <w:i w:val="0"/>
          <w:iCs w:val="0"/>
        </w:rPr>
        <w:t>en "N. D.</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21"/>
        <w:framePr w:wrap="none" w:vAnchor="page" w:hAnchor="page" w:x="1346" w:y="146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160</w:t>
      </w:r>
    </w:p>
    <w:p>
      <w:pPr>
        <w:pStyle w:val="Style122"/>
        <w:framePr w:wrap="none" w:vAnchor="page" w:hAnchor="page" w:x="2405" w:y="144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79" w:h="5140" w:hRule="exact" w:wrap="none" w:vAnchor="page" w:hAnchor="page" w:x="1276" w:y="1877"/>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cedimiento. Va en las formas del proceso romano-canónico que fue fuente del nuestro</w:t>
      </w:r>
      <w:r>
        <w:rPr>
          <w:lang w:val="es-ES" w:eastAsia="es-ES" w:bidi="es-ES"/>
          <w:vertAlign w:val="superscript"/>
          <w:w w:val="100"/>
          <w:spacing w:val="0"/>
          <w:color w:val="000000"/>
          <w:position w:val="0"/>
        </w:rPr>
        <w:t>42</w:t>
      </w:r>
      <w:r>
        <w:rPr>
          <w:lang w:val="es-ES" w:eastAsia="es-ES" w:bidi="es-ES"/>
          <w:w w:val="100"/>
          <w:spacing w:val="0"/>
          <w:color w:val="000000"/>
          <w:position w:val="0"/>
        </w:rPr>
        <w:t>, aparece como una especie de amenaza jurídica: las defensas debían oponerse todas juntas "bajo pena de preclusión"</w:t>
      </w:r>
      <w:r>
        <w:rPr>
          <w:lang w:val="es-ES" w:eastAsia="es-ES" w:bidi="es-ES"/>
          <w:vertAlign w:val="superscript"/>
          <w:w w:val="100"/>
          <w:spacing w:val="0"/>
          <w:color w:val="000000"/>
          <w:position w:val="0"/>
        </w:rPr>
        <w:t>43</w:t>
      </w:r>
      <w:r>
        <w:rPr>
          <w:lang w:val="es-ES" w:eastAsia="es-ES" w:bidi="es-ES"/>
          <w:w w:val="100"/>
          <w:spacing w:val="0"/>
          <w:color w:val="000000"/>
          <w:position w:val="0"/>
        </w:rPr>
        <w:t>.</w:t>
      </w:r>
    </w:p>
    <w:p>
      <w:pPr>
        <w:pStyle w:val="Style5"/>
        <w:framePr w:w="5379" w:h="5140" w:hRule="exact" w:wrap="none" w:vAnchor="page" w:hAnchor="page" w:x="1276" w:y="1877"/>
        <w:widowControl w:val="0"/>
        <w:keepNext w:val="0"/>
        <w:keepLines w:val="0"/>
        <w:shd w:val="clear" w:color="auto" w:fill="auto"/>
        <w:bidi w:val="0"/>
        <w:jc w:val="both"/>
        <w:spacing w:before="0" w:after="0" w:line="202" w:lineRule="exact"/>
        <w:ind w:left="0" w:right="0" w:firstLine="420"/>
      </w:pPr>
      <w:r>
        <w:rPr>
          <w:lang w:val="es-ES" w:eastAsia="es-ES" w:bidi="es-ES"/>
          <w:w w:val="100"/>
          <w:spacing w:val="0"/>
          <w:color w:val="000000"/>
          <w:position w:val="0"/>
        </w:rPr>
        <w:t xml:space="preserve">Para los procesalistas franceses del siglo pasado era muy familiar el vocablo </w:t>
      </w:r>
      <w:r>
        <w:rPr>
          <w:rStyle w:val="CharStyle23"/>
        </w:rPr>
        <w:t>forclusion</w:t>
      </w:r>
      <w:r>
        <w:rPr>
          <w:lang w:val="es-ES" w:eastAsia="es-ES" w:bidi="es-ES"/>
          <w:w w:val="100"/>
          <w:spacing w:val="0"/>
          <w:color w:val="000000"/>
          <w:position w:val="0"/>
        </w:rPr>
        <w:t xml:space="preserve"> </w:t>
      </w:r>
      <w:r>
        <w:rPr>
          <w:rStyle w:val="CharStyle23"/>
        </w:rPr>
        <w:t>(exclusio a foro)</w:t>
      </w:r>
      <w:r>
        <w:rPr>
          <w:lang w:val="es-ES" w:eastAsia="es-ES" w:bidi="es-ES"/>
          <w:w w:val="100"/>
          <w:spacing w:val="0"/>
          <w:color w:val="000000"/>
          <w:position w:val="0"/>
        </w:rPr>
        <w:t xml:space="preserve"> utilizado también como sinónimo de caducidad</w:t>
      </w:r>
      <w:r>
        <w:rPr>
          <w:lang w:val="es-ES" w:eastAsia="es-ES" w:bidi="es-ES"/>
          <w:vertAlign w:val="superscript"/>
          <w:w w:val="100"/>
          <w:spacing w:val="0"/>
          <w:color w:val="000000"/>
          <w:position w:val="0"/>
        </w:rPr>
        <w:t>44</w:t>
      </w:r>
      <w:r>
        <w:rPr>
          <w:lang w:val="es-ES" w:eastAsia="es-ES" w:bidi="es-ES"/>
          <w:w w:val="100"/>
          <w:spacing w:val="0"/>
          <w:color w:val="000000"/>
          <w:position w:val="0"/>
        </w:rPr>
        <w:t xml:space="preserve"> y correspondiendo alternativamente a elementos de derecho material y de derecho procesal.</w:t>
      </w:r>
    </w:p>
    <w:p>
      <w:pPr>
        <w:pStyle w:val="Style5"/>
        <w:framePr w:w="5379" w:h="5140" w:hRule="exact" w:wrap="none" w:vAnchor="page" w:hAnchor="page" w:x="1276" w:y="1877"/>
        <w:widowControl w:val="0"/>
        <w:keepNext w:val="0"/>
        <w:keepLines w:val="0"/>
        <w:shd w:val="clear" w:color="auto" w:fill="auto"/>
        <w:bidi w:val="0"/>
        <w:jc w:val="both"/>
        <w:spacing w:before="0" w:after="0" w:line="202" w:lineRule="exact"/>
        <w:ind w:left="0" w:right="0" w:firstLine="420"/>
      </w:pPr>
      <w:r>
        <w:rPr>
          <w:lang w:val="es-ES" w:eastAsia="es-ES" w:bidi="es-ES"/>
          <w:w w:val="100"/>
          <w:spacing w:val="0"/>
          <w:color w:val="000000"/>
          <w:position w:val="0"/>
        </w:rPr>
        <w:t>Pero una especie de rehabilitación del concepto, que ha llegado en los últimos años a pasar al lenguaje común del derecho procesal y de la jurisprudencia, permite señalar en la preclusión importantes aspectos. No es un simple "cambio de lexicología" como se ha dicho</w:t>
      </w:r>
      <w:r>
        <w:rPr>
          <w:lang w:val="es-ES" w:eastAsia="es-ES" w:bidi="es-ES"/>
          <w:vertAlign w:val="superscript"/>
          <w:w w:val="100"/>
          <w:spacing w:val="0"/>
          <w:color w:val="000000"/>
          <w:position w:val="0"/>
        </w:rPr>
        <w:t>45</w:t>
      </w:r>
      <w:r>
        <w:rPr>
          <w:lang w:val="es-ES" w:eastAsia="es-ES" w:bidi="es-ES"/>
          <w:w w:val="100"/>
          <w:spacing w:val="0"/>
          <w:color w:val="000000"/>
          <w:position w:val="0"/>
        </w:rPr>
        <w:t>, sino una rectificación esencial de conceptos. El vocablo preclusión no es "un nombre nuevo para una idea vieja", ni "una verdadera pres</w:t>
        <w:softHyphen/>
        <w:t>cripción del acto procesal". La idea de que la preclusión no es una prescripción, sino una caducidad, ya estaba bien aclarada en los au</w:t>
        <w:softHyphen/>
        <w:t>tores del siglo pasado de derecho civil y procesal</w:t>
      </w:r>
      <w:r>
        <w:rPr>
          <w:lang w:val="es-ES" w:eastAsia="es-ES" w:bidi="es-ES"/>
          <w:vertAlign w:val="superscript"/>
          <w:w w:val="100"/>
          <w:spacing w:val="0"/>
          <w:color w:val="000000"/>
          <w:position w:val="0"/>
        </w:rPr>
        <w:t>46</w:t>
      </w:r>
      <w:r>
        <w:rPr>
          <w:lang w:val="es-ES" w:eastAsia="es-ES" w:bidi="es-ES"/>
          <w:w w:val="100"/>
          <w:spacing w:val="0"/>
          <w:color w:val="000000"/>
          <w:position w:val="0"/>
        </w:rPr>
        <w:t>.</w:t>
      </w:r>
    </w:p>
    <w:p>
      <w:pPr>
        <w:pStyle w:val="Style5"/>
        <w:framePr w:w="5379" w:h="5140" w:hRule="exact" w:wrap="none" w:vAnchor="page" w:hAnchor="page" w:x="1276" w:y="1877"/>
        <w:widowControl w:val="0"/>
        <w:keepNext w:val="0"/>
        <w:keepLines w:val="0"/>
        <w:shd w:val="clear" w:color="auto" w:fill="auto"/>
        <w:bidi w:val="0"/>
        <w:jc w:val="both"/>
        <w:spacing w:before="0" w:after="0" w:line="202" w:lineRule="exact"/>
        <w:ind w:left="0" w:right="0" w:firstLine="420"/>
      </w:pPr>
      <w:r>
        <w:rPr>
          <w:lang w:val="es-ES" w:eastAsia="es-ES" w:bidi="es-ES"/>
          <w:w w:val="100"/>
          <w:spacing w:val="0"/>
          <w:color w:val="000000"/>
          <w:position w:val="0"/>
        </w:rPr>
        <w:t>Pero en la doctrina moderna el concepto abarca varios aspectos que deben ser examinados separadamente.</w:t>
      </w:r>
    </w:p>
    <w:p>
      <w:pPr>
        <w:pStyle w:val="Style5"/>
        <w:framePr w:w="5379" w:h="5140" w:hRule="exact" w:wrap="none" w:vAnchor="page" w:hAnchor="page" w:x="1276" w:y="1877"/>
        <w:widowControl w:val="0"/>
        <w:keepNext w:val="0"/>
        <w:keepLines w:val="0"/>
        <w:shd w:val="clear" w:color="auto" w:fill="auto"/>
        <w:bidi w:val="0"/>
        <w:jc w:val="both"/>
        <w:spacing w:before="0" w:after="0" w:line="202" w:lineRule="exact"/>
        <w:ind w:left="0" w:right="0" w:firstLine="420"/>
      </w:pPr>
      <w:r>
        <w:rPr>
          <w:lang w:val="es-ES" w:eastAsia="es-ES" w:bidi="es-ES"/>
          <w:w w:val="100"/>
          <w:spacing w:val="0"/>
          <w:color w:val="000000"/>
          <w:position w:val="0"/>
        </w:rPr>
        <w:t>La preclusión se define generalmente como la pérdida, extinción o consumación de una facultad procesal.</w:t>
      </w:r>
    </w:p>
    <w:p>
      <w:pPr>
        <w:pStyle w:val="Style5"/>
        <w:framePr w:w="5379" w:h="5140" w:hRule="exact" w:wrap="none" w:vAnchor="page" w:hAnchor="page" w:x="1276" w:y="1877"/>
        <w:widowControl w:val="0"/>
        <w:keepNext w:val="0"/>
        <w:keepLines w:val="0"/>
        <w:shd w:val="clear" w:color="auto" w:fill="auto"/>
        <w:bidi w:val="0"/>
        <w:jc w:val="both"/>
        <w:spacing w:before="0" w:after="0" w:line="202" w:lineRule="exact"/>
        <w:ind w:left="0" w:right="0" w:firstLine="420"/>
      </w:pPr>
      <w:r>
        <w:rPr>
          <w:lang w:val="es-ES" w:eastAsia="es-ES" w:bidi="es-ES"/>
          <w:w w:val="100"/>
          <w:spacing w:val="0"/>
          <w:color w:val="000000"/>
          <w:position w:val="0"/>
        </w:rPr>
        <w:t xml:space="preserve">Resulta, normalmente, de tres situaciones diferentes: </w:t>
      </w:r>
      <w:r>
        <w:rPr>
          <w:rStyle w:val="CharStyle23"/>
        </w:rPr>
        <w:t>a)</w:t>
      </w:r>
      <w:r>
        <w:rPr>
          <w:lang w:val="es-ES" w:eastAsia="es-ES" w:bidi="es-ES"/>
          <w:w w:val="100"/>
          <w:spacing w:val="0"/>
          <w:color w:val="000000"/>
          <w:position w:val="0"/>
        </w:rPr>
        <w:t xml:space="preserve"> por no haberse observado el orden u oportunidad dado por la ley para la _ realización de un acto; </w:t>
      </w:r>
      <w:r>
        <w:rPr>
          <w:rStyle w:val="CharStyle23"/>
        </w:rPr>
        <w:t>b)</w:t>
      </w:r>
      <w:r>
        <w:rPr>
          <w:lang w:val="es-ES" w:eastAsia="es-ES" w:bidi="es-ES"/>
          <w:w w:val="100"/>
          <w:spacing w:val="0"/>
          <w:color w:val="000000"/>
          <w:position w:val="0"/>
        </w:rPr>
        <w:t xml:space="preserve"> por haberse cumplido una actividad incom</w:t>
        <w:softHyphen/>
        <w:t>patible con el ejercicio de otra; c) por haberse ejercido ya una vez, válidamente, esa facultad (consumación propiamente dicha</w:t>
      </w:r>
      <w:r>
        <w:rPr>
          <w:lang w:val="es-ES" w:eastAsia="es-ES" w:bidi="es-ES"/>
          <w:vertAlign w:val="superscript"/>
          <w:w w:val="100"/>
          <w:spacing w:val="0"/>
          <w:color w:val="000000"/>
          <w:position w:val="0"/>
        </w:rPr>
        <w:t>47</w:t>
      </w:r>
      <w:r>
        <w:rPr>
          <w:lang w:val="es-ES" w:eastAsia="es-ES" w:bidi="es-ES"/>
          <w:w w:val="100"/>
          <w:spacing w:val="0"/>
          <w:color w:val="000000"/>
          <w:position w:val="0"/>
        </w:rPr>
        <w:t>).</w:t>
      </w:r>
    </w:p>
    <w:p>
      <w:pPr>
        <w:pStyle w:val="Style36"/>
        <w:framePr w:w="5324" w:h="1517" w:hRule="exact" w:wrap="none" w:vAnchor="page" w:hAnchor="page" w:x="1331" w:y="7221"/>
        <w:widowControl w:val="0"/>
        <w:keepNext w:val="0"/>
        <w:keepLines w:val="0"/>
        <w:shd w:val="clear" w:color="auto" w:fill="auto"/>
        <w:bidi w:val="0"/>
        <w:jc w:val="both"/>
        <w:spacing w:before="0" w:after="0" w:line="163" w:lineRule="exact"/>
        <w:ind w:left="0" w:right="0" w:firstLine="0"/>
      </w:pPr>
      <w:r>
        <w:rPr>
          <w:rStyle w:val="CharStyle40"/>
          <w:lang w:val="fr-FR" w:eastAsia="fr-FR" w:bidi="fr-FR"/>
          <w:i w:val="0"/>
          <w:iCs w:val="0"/>
        </w:rPr>
        <w:t xml:space="preserve">I/', </w:t>
      </w:r>
      <w:r>
        <w:rPr>
          <w:rStyle w:val="CharStyle40"/>
          <w:lang w:val="it-IT" w:eastAsia="it-IT" w:bidi="it-IT"/>
          <w:i w:val="0"/>
          <w:iCs w:val="0"/>
        </w:rPr>
        <w:t xml:space="preserve">t. </w:t>
      </w:r>
      <w:r>
        <w:rPr>
          <w:rStyle w:val="CharStyle40"/>
          <w:lang w:val="fr-FR" w:eastAsia="fr-FR" w:bidi="fr-FR"/>
          <w:i w:val="0"/>
          <w:iCs w:val="0"/>
        </w:rPr>
        <w:t xml:space="preserve">10, p. 130; </w:t>
      </w:r>
      <w:r>
        <w:rPr>
          <w:rStyle w:val="CharStyle39"/>
          <w:lang w:val="it-IT" w:eastAsia="it-IT" w:bidi="it-IT"/>
          <w:i w:val="0"/>
          <w:iCs w:val="0"/>
        </w:rPr>
        <w:t xml:space="preserve">Barbi, </w:t>
      </w:r>
      <w:r>
        <w:rPr>
          <w:lang w:val="it-IT" w:eastAsia="it-IT" w:bidi="it-IT"/>
          <w:w w:val="100"/>
          <w:spacing w:val="0"/>
          <w:color w:val="000000"/>
          <w:position w:val="0"/>
        </w:rPr>
        <w:t xml:space="preserve">Da prechisào no processo </w:t>
      </w:r>
      <w:r>
        <w:rPr>
          <w:lang w:val="fr-FR" w:eastAsia="fr-FR" w:bidi="fr-FR"/>
          <w:w w:val="100"/>
          <w:spacing w:val="0"/>
          <w:color w:val="000000"/>
          <w:position w:val="0"/>
        </w:rPr>
        <w:t>civil,</w:t>
      </w:r>
      <w:r>
        <w:rPr>
          <w:rStyle w:val="CharStyle40"/>
          <w:lang w:val="fr-FR" w:eastAsia="fr-FR" w:bidi="fr-FR"/>
          <w:i w:val="0"/>
          <w:iCs w:val="0"/>
        </w:rPr>
        <w:t xml:space="preserve"> en "Rev. </w:t>
      </w:r>
      <w:r>
        <w:rPr>
          <w:rStyle w:val="CharStyle40"/>
          <w:lang w:val="it-IT" w:eastAsia="it-IT" w:bidi="it-IT"/>
          <w:i w:val="0"/>
          <w:iCs w:val="0"/>
        </w:rPr>
        <w:t xml:space="preserve">E", </w:t>
      </w:r>
      <w:r>
        <w:rPr>
          <w:rStyle w:val="CharStyle40"/>
          <w:lang w:val="fr-FR" w:eastAsia="fr-FR" w:bidi="fr-FR"/>
          <w:i w:val="0"/>
          <w:iCs w:val="0"/>
        </w:rPr>
        <w:t xml:space="preserve">1955, III y </w:t>
      </w:r>
      <w:r>
        <w:rPr>
          <w:rStyle w:val="CharStyle40"/>
          <w:lang w:val="it-IT" w:eastAsia="it-IT" w:bidi="it-IT"/>
          <w:i w:val="0"/>
          <w:iCs w:val="0"/>
        </w:rPr>
        <w:t xml:space="preserve">IV, 59; </w:t>
      </w:r>
      <w:r>
        <w:rPr>
          <w:rStyle w:val="CharStyle39"/>
          <w:lang w:val="it-IT" w:eastAsia="it-IT" w:bidi="it-IT"/>
          <w:i w:val="0"/>
          <w:iCs w:val="0"/>
        </w:rPr>
        <w:t xml:space="preserve">Carnelli, </w:t>
      </w:r>
      <w:r>
        <w:rPr>
          <w:lang w:val="it-IT" w:eastAsia="it-IT" w:bidi="it-IT"/>
          <w:w w:val="100"/>
          <w:spacing w:val="0"/>
          <w:color w:val="000000"/>
          <w:position w:val="0"/>
        </w:rPr>
        <w:t>La preclusimi,</w:t>
      </w:r>
      <w:r>
        <w:rPr>
          <w:rStyle w:val="CharStyle40"/>
          <w:lang w:val="it-IT" w:eastAsia="it-IT" w:bidi="it-IT"/>
          <w:i w:val="0"/>
          <w:iCs w:val="0"/>
        </w:rPr>
        <w:t xml:space="preserve"> </w:t>
      </w:r>
      <w:r>
        <w:rPr>
          <w:rStyle w:val="CharStyle40"/>
          <w:lang w:val="fr-FR" w:eastAsia="fr-FR" w:bidi="fr-FR"/>
          <w:i w:val="0"/>
          <w:iCs w:val="0"/>
        </w:rPr>
        <w:t xml:space="preserve">en </w:t>
      </w:r>
      <w:r>
        <w:rPr>
          <w:lang w:val="it-IT" w:eastAsia="it-IT" w:bidi="it-IT"/>
          <w:w w:val="100"/>
          <w:spacing w:val="0"/>
          <w:color w:val="000000"/>
          <w:position w:val="0"/>
        </w:rPr>
        <w:t xml:space="preserve">Cuestiones de procedimiento </w:t>
      </w:r>
      <w:r>
        <w:rPr>
          <w:lang w:val="fr-FR" w:eastAsia="fr-FR" w:bidi="fr-FR"/>
          <w:w w:val="100"/>
          <w:spacing w:val="0"/>
          <w:color w:val="000000"/>
          <w:position w:val="0"/>
        </w:rPr>
        <w:t>civil,</w:t>
      </w:r>
      <w:r>
        <w:rPr>
          <w:rStyle w:val="CharStyle40"/>
          <w:lang w:val="fr-FR" w:eastAsia="fr-FR" w:bidi="fr-FR"/>
          <w:i w:val="0"/>
          <w:iCs w:val="0"/>
        </w:rPr>
        <w:t xml:space="preserve"> </w:t>
      </w:r>
      <w:r>
        <w:rPr>
          <w:rStyle w:val="CharStyle40"/>
          <w:lang w:val="it-IT" w:eastAsia="it-IT" w:bidi="it-IT"/>
          <w:i w:val="0"/>
          <w:iCs w:val="0"/>
        </w:rPr>
        <w:t xml:space="preserve">p. 17; </w:t>
      </w:r>
      <w:r>
        <w:rPr>
          <w:rStyle w:val="CharStyle39"/>
          <w:lang w:val="it-IT" w:eastAsia="it-IT" w:bidi="it-IT"/>
          <w:i w:val="0"/>
          <w:iCs w:val="0"/>
        </w:rPr>
        <w:t xml:space="preserve">Chiovenda, </w:t>
      </w:r>
      <w:r>
        <w:rPr>
          <w:lang w:val="it-IT" w:eastAsia="it-IT" w:bidi="it-IT"/>
          <w:w w:val="100"/>
          <w:spacing w:val="0"/>
          <w:color w:val="000000"/>
          <w:position w:val="0"/>
        </w:rPr>
        <w:t>Cosa giudicata e preclusione,</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"Rivista Italiana per le Scienze Giuridiche", 1933, p. 1; </w:t>
      </w:r>
      <w:r>
        <w:rPr>
          <w:rStyle w:val="CharStyle39"/>
          <w:lang w:val="it-IT" w:eastAsia="it-IT" w:bidi="it-IT"/>
          <w:i w:val="0"/>
          <w:iCs w:val="0"/>
        </w:rPr>
        <w:t xml:space="preserve">D'Onofrio, </w:t>
      </w:r>
      <w:r>
        <w:rPr>
          <w:lang w:val="it-IT" w:eastAsia="it-IT" w:bidi="it-IT"/>
          <w:w w:val="100"/>
          <w:spacing w:val="0"/>
          <w:color w:val="000000"/>
          <w:position w:val="0"/>
        </w:rPr>
        <w:t>Sul concetto di preclusione,</w:t>
      </w:r>
      <w:r>
        <w:rPr>
          <w:rStyle w:val="CharStyle40"/>
          <w:lang w:val="it-IT" w:eastAsia="it-IT" w:bidi="it-IT"/>
          <w:i w:val="0"/>
          <w:iCs w:val="0"/>
        </w:rPr>
        <w:t xml:space="preserve"> </w:t>
      </w:r>
      <w:r>
        <w:rPr>
          <w:rStyle w:val="CharStyle40"/>
          <w:lang w:val="fr-FR" w:eastAsia="fr-FR" w:bidi="fr-FR"/>
          <w:i w:val="0"/>
          <w:iCs w:val="0"/>
        </w:rPr>
        <w:t xml:space="preserve">en </w:t>
      </w:r>
      <w:r>
        <w:rPr>
          <w:lang w:val="it-IT" w:eastAsia="it-IT" w:bidi="it-IT"/>
          <w:w w:val="100"/>
          <w:spacing w:val="0"/>
          <w:color w:val="000000"/>
          <w:position w:val="0"/>
        </w:rPr>
        <w:t>Studi in onore di Chiovenda;</w:t>
      </w:r>
      <w:r>
        <w:rPr>
          <w:rStyle w:val="CharStyle40"/>
          <w:lang w:val="it-IT" w:eastAsia="it-IT" w:bidi="it-IT"/>
          <w:i w:val="0"/>
          <w:iCs w:val="0"/>
        </w:rPr>
        <w:t xml:space="preserve"> idem. </w:t>
      </w:r>
      <w:r>
        <w:rPr>
          <w:lang w:val="it-IT" w:eastAsia="it-IT" w:bidi="it-IT"/>
          <w:w w:val="100"/>
          <w:spacing w:val="0"/>
          <w:color w:val="000000"/>
          <w:position w:val="0"/>
        </w:rPr>
        <w:t xml:space="preserve">Legge interpretativo e preclusione, </w:t>
      </w:r>
      <w:r>
        <w:rPr>
          <w:rStyle w:val="CharStyle40"/>
          <w:lang w:val="fr-FR" w:eastAsia="fr-FR" w:bidi="fr-FR"/>
          <w:i w:val="0"/>
          <w:iCs w:val="0"/>
        </w:rPr>
        <w:t xml:space="preserve">en </w:t>
      </w:r>
      <w:r>
        <w:rPr>
          <w:rStyle w:val="CharStyle40"/>
          <w:lang w:val="it-IT" w:eastAsia="it-IT" w:bidi="it-IT"/>
          <w:i w:val="0"/>
          <w:iCs w:val="0"/>
        </w:rPr>
        <w:t xml:space="preserve">"Riv. D. </w:t>
      </w:r>
      <w:r>
        <w:rPr>
          <w:rStyle w:val="CharStyle40"/>
          <w:lang w:val="fr-FR" w:eastAsia="fr-FR" w:bidi="fr-FR"/>
          <w:i w:val="0"/>
          <w:iCs w:val="0"/>
        </w:rPr>
        <w:t xml:space="preserve">P. </w:t>
      </w:r>
      <w:r>
        <w:rPr>
          <w:rStyle w:val="CharStyle38"/>
          <w:lang w:val="it-IT" w:eastAsia="it-IT" w:bidi="it-IT"/>
          <w:i w:val="0"/>
          <w:iCs w:val="0"/>
        </w:rPr>
        <w:t xml:space="preserve">C", </w:t>
      </w:r>
      <w:r>
        <w:rPr>
          <w:rStyle w:val="CharStyle40"/>
          <w:lang w:val="it-IT" w:eastAsia="it-IT" w:bidi="it-IT"/>
          <w:i w:val="0"/>
          <w:iCs w:val="0"/>
        </w:rPr>
        <w:t xml:space="preserve">1932, II, </w:t>
      </w:r>
      <w:r>
        <w:rPr>
          <w:rStyle w:val="CharStyle38"/>
          <w:lang w:val="it-IT" w:eastAsia="it-IT" w:bidi="it-IT"/>
          <w:i w:val="0"/>
          <w:iCs w:val="0"/>
        </w:rPr>
        <w:t xml:space="preserve">p. </w:t>
      </w:r>
      <w:r>
        <w:rPr>
          <w:rStyle w:val="CharStyle40"/>
          <w:lang w:val="it-IT" w:eastAsia="it-IT" w:bidi="it-IT"/>
          <w:i w:val="0"/>
          <w:iCs w:val="0"/>
        </w:rPr>
        <w:t xml:space="preserve">233; </w:t>
      </w:r>
      <w:r>
        <w:rPr>
          <w:rStyle w:val="CharStyle39"/>
          <w:lang w:val="it-IT" w:eastAsia="it-IT" w:bidi="it-IT"/>
          <w:i w:val="0"/>
          <w:iCs w:val="0"/>
        </w:rPr>
        <w:t xml:space="preserve">JuArez Echecaray, </w:t>
      </w:r>
      <w:r>
        <w:rPr>
          <w:lang w:val="it-IT" w:eastAsia="it-IT" w:bidi="it-IT"/>
          <w:w w:val="100"/>
          <w:spacing w:val="0"/>
          <w:color w:val="000000"/>
          <w:position w:val="0"/>
        </w:rPr>
        <w:t>La preclusión,</w:t>
      </w:r>
      <w:r>
        <w:rPr>
          <w:rStyle w:val="CharStyle40"/>
          <w:lang w:val="it-IT" w:eastAsia="it-IT" w:bidi="it-IT"/>
          <w:i w:val="0"/>
          <w:iCs w:val="0"/>
        </w:rPr>
        <w:t xml:space="preserve"> </w:t>
      </w:r>
      <w:r>
        <w:rPr>
          <w:rStyle w:val="CharStyle40"/>
          <w:lang w:val="fr-FR" w:eastAsia="fr-FR" w:bidi="fr-FR"/>
          <w:i w:val="0"/>
          <w:iCs w:val="0"/>
        </w:rPr>
        <w:t xml:space="preserve">en </w:t>
      </w:r>
      <w:r>
        <w:rPr>
          <w:lang w:val="fr-FR" w:eastAsia="fr-FR" w:bidi="fr-FR"/>
          <w:w w:val="100"/>
          <w:spacing w:val="0"/>
          <w:color w:val="000000"/>
          <w:position w:val="0"/>
        </w:rPr>
        <w:t xml:space="preserve">Estudios en </w:t>
      </w:r>
      <w:r>
        <w:rPr>
          <w:lang w:val="it-IT" w:eastAsia="it-IT" w:bidi="it-IT"/>
          <w:w w:val="100"/>
          <w:spacing w:val="0"/>
          <w:color w:val="000000"/>
          <w:position w:val="0"/>
        </w:rPr>
        <w:t>honor de hi. Alsina,</w:t>
      </w:r>
      <w:r>
        <w:rPr>
          <w:rStyle w:val="CharStyle40"/>
          <w:lang w:val="it-IT" w:eastAsia="it-IT" w:bidi="it-IT"/>
          <w:i w:val="0"/>
          <w:iCs w:val="0"/>
        </w:rPr>
        <w:t xml:space="preserve"> p. 356, </w:t>
      </w:r>
      <w:r>
        <w:rPr>
          <w:rStyle w:val="CharStyle39"/>
          <w:lang w:val="it-IT" w:eastAsia="it-IT" w:bidi="it-IT"/>
          <w:i w:val="0"/>
          <w:iCs w:val="0"/>
        </w:rPr>
        <w:t xml:space="preserve">Jofré, </w:t>
      </w:r>
      <w:r>
        <w:rPr>
          <w:lang w:val="it-IT" w:eastAsia="it-IT" w:bidi="it-IT"/>
          <w:w w:val="100"/>
          <w:spacing w:val="0"/>
          <w:color w:val="000000"/>
          <w:position w:val="0"/>
        </w:rPr>
        <w:t>Preclusión,</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A.", t. 1, p. 25; </w:t>
      </w:r>
      <w:r>
        <w:rPr>
          <w:rStyle w:val="CharStyle39"/>
          <w:lang w:val="it-IT" w:eastAsia="it-IT" w:bidi="it-IT"/>
          <w:i w:val="0"/>
          <w:iCs w:val="0"/>
        </w:rPr>
        <w:t xml:space="preserve">Jocoton, </w:t>
      </w:r>
      <w:r>
        <w:rPr>
          <w:lang w:val="it-IT" w:eastAsia="it-IT" w:bidi="it-IT"/>
          <w:w w:val="100"/>
          <w:spacing w:val="0"/>
          <w:color w:val="000000"/>
          <w:position w:val="0"/>
        </w:rPr>
        <w:t xml:space="preserve">De la </w:t>
      </w:r>
      <w:r>
        <w:rPr>
          <w:lang w:val="fr-FR" w:eastAsia="fr-FR" w:bidi="fr-FR"/>
          <w:w w:val="100"/>
          <w:spacing w:val="0"/>
          <w:color w:val="000000"/>
          <w:position w:val="0"/>
        </w:rPr>
        <w:t xml:space="preserve">déchéance ou </w:t>
      </w:r>
      <w:r>
        <w:rPr>
          <w:lang w:val="it-IT" w:eastAsia="it-IT" w:bidi="it-IT"/>
          <w:w w:val="100"/>
          <w:spacing w:val="0"/>
          <w:color w:val="000000"/>
          <w:position w:val="0"/>
        </w:rPr>
        <w:t xml:space="preserve">forclusion </w:t>
      </w:r>
      <w:r>
        <w:rPr>
          <w:lang w:val="fr-FR" w:eastAsia="fr-FR" w:bidi="fr-FR"/>
          <w:w w:val="100"/>
          <w:spacing w:val="0"/>
          <w:color w:val="000000"/>
          <w:position w:val="0"/>
        </w:rPr>
        <w:t xml:space="preserve">en matière </w:t>
      </w:r>
      <w:r>
        <w:rPr>
          <w:lang w:val="it-IT" w:eastAsia="it-IT" w:bidi="it-IT"/>
          <w:w w:val="100"/>
          <w:spacing w:val="0"/>
          <w:color w:val="000000"/>
          <w:position w:val="0"/>
        </w:rPr>
        <w:t>de procedure,</w:t>
      </w:r>
      <w:r>
        <w:rPr>
          <w:rStyle w:val="CharStyle40"/>
          <w:lang w:val="it-IT" w:eastAsia="it-IT" w:bidi="it-IT"/>
          <w:i w:val="0"/>
          <w:iCs w:val="0"/>
        </w:rPr>
        <w:t xml:space="preserve"> </w:t>
      </w:r>
      <w:r>
        <w:rPr>
          <w:rStyle w:val="CharStyle40"/>
          <w:lang w:val="fr-FR" w:eastAsia="fr-FR" w:bidi="fr-FR"/>
          <w:i w:val="0"/>
          <w:iCs w:val="0"/>
        </w:rPr>
        <w:t xml:space="preserve">en "Rev. </w:t>
      </w:r>
      <w:r>
        <w:rPr>
          <w:rStyle w:val="CharStyle40"/>
          <w:lang w:val="it-IT" w:eastAsia="it-IT" w:bidi="it-IT"/>
          <w:i w:val="0"/>
          <w:iCs w:val="0"/>
        </w:rPr>
        <w:t xml:space="preserve">De </w:t>
      </w:r>
      <w:r>
        <w:rPr>
          <w:rStyle w:val="CharStyle40"/>
          <w:lang w:val="fr-FR" w:eastAsia="fr-FR" w:bidi="fr-FR"/>
          <w:i w:val="0"/>
          <w:iCs w:val="0"/>
        </w:rPr>
        <w:t xml:space="preserve">Droit Français et Étranger", t. 5, p. 640; </w:t>
      </w:r>
      <w:r>
        <w:rPr>
          <w:rStyle w:val="CharStyle39"/>
          <w:lang w:val="fr-FR" w:eastAsia="fr-FR" w:bidi="fr-FR"/>
          <w:i w:val="0"/>
          <w:iCs w:val="0"/>
        </w:rPr>
        <w:t xml:space="preserve">Podetti, </w:t>
      </w:r>
      <w:r>
        <w:rPr>
          <w:lang w:val="it-IT" w:eastAsia="it-IT" w:bidi="it-IT"/>
          <w:w w:val="100"/>
          <w:spacing w:val="0"/>
          <w:color w:val="000000"/>
          <w:position w:val="0"/>
        </w:rPr>
        <w:t xml:space="preserve">Preclusión </w:t>
      </w:r>
      <w:r>
        <w:rPr>
          <w:lang w:val="fr-FR" w:eastAsia="fr-FR" w:bidi="fr-FR"/>
          <w:w w:val="100"/>
          <w:spacing w:val="0"/>
          <w:color w:val="000000"/>
          <w:position w:val="0"/>
        </w:rPr>
        <w:t xml:space="preserve">y </w:t>
      </w:r>
      <w:r>
        <w:rPr>
          <w:lang w:val="it-IT" w:eastAsia="it-IT" w:bidi="it-IT"/>
          <w:w w:val="100"/>
          <w:spacing w:val="0"/>
          <w:color w:val="000000"/>
          <w:position w:val="0"/>
        </w:rPr>
        <w:t>perención,</w:t>
      </w:r>
      <w:r>
        <w:rPr>
          <w:rStyle w:val="CharStyle40"/>
          <w:lang w:val="it-IT" w:eastAsia="it-IT" w:bidi="it-IT"/>
          <w:i w:val="0"/>
          <w:iCs w:val="0"/>
        </w:rPr>
        <w:t xml:space="preserve"> </w:t>
      </w:r>
      <w:r>
        <w:rPr>
          <w:rStyle w:val="CharStyle40"/>
          <w:lang w:val="fr-FR" w:eastAsia="fr-FR" w:bidi="fr-FR"/>
          <w:i w:val="0"/>
          <w:iCs w:val="0"/>
        </w:rPr>
        <w:t xml:space="preserve">en "Rev. D. </w:t>
      </w:r>
      <w:r>
        <w:rPr>
          <w:rStyle w:val="CharStyle38"/>
          <w:lang w:val="fr-FR" w:eastAsia="fr-FR" w:bidi="fr-FR"/>
          <w:i w:val="0"/>
          <w:iCs w:val="0"/>
        </w:rPr>
        <w:t xml:space="preserve">P.", </w:t>
      </w:r>
      <w:r>
        <w:rPr>
          <w:rStyle w:val="CharStyle40"/>
          <w:lang w:val="fr-FR" w:eastAsia="fr-FR" w:bidi="fr-FR"/>
          <w:i w:val="0"/>
          <w:iCs w:val="0"/>
        </w:rPr>
        <w:t xml:space="preserve">I, p. 363; </w:t>
      </w:r>
      <w:r>
        <w:rPr>
          <w:rStyle w:val="CharStyle39"/>
          <w:lang w:val="fr-FR" w:eastAsia="fr-FR" w:bidi="fr-FR"/>
          <w:i w:val="0"/>
          <w:iCs w:val="0"/>
        </w:rPr>
        <w:t xml:space="preserve">Millar, </w:t>
      </w:r>
      <w:r>
        <w:rPr>
          <w:lang w:val="fr-FR" w:eastAsia="fr-FR" w:bidi="fr-FR"/>
          <w:w w:val="100"/>
          <w:spacing w:val="0"/>
          <w:color w:val="000000"/>
          <w:position w:val="0"/>
        </w:rPr>
        <w:t>Principios,</w:t>
      </w:r>
      <w:r>
        <w:rPr>
          <w:rStyle w:val="CharStyle40"/>
          <w:lang w:val="fr-FR" w:eastAsia="fr-FR" w:bidi="fr-FR"/>
          <w:i w:val="0"/>
          <w:iCs w:val="0"/>
        </w:rPr>
        <w:t xml:space="preserve"> p. 93.</w:t>
      </w:r>
    </w:p>
    <w:p>
      <w:pPr>
        <w:pStyle w:val="Style36"/>
        <w:framePr w:w="5324" w:h="1517" w:hRule="exact" w:wrap="none" w:vAnchor="page" w:hAnchor="page" w:x="1331" w:y="7221"/>
        <w:widowControl w:val="0"/>
        <w:keepNext w:val="0"/>
        <w:keepLines w:val="0"/>
        <w:shd w:val="clear" w:color="auto" w:fill="auto"/>
        <w:bidi w:val="0"/>
        <w:jc w:val="left"/>
        <w:spacing w:before="0" w:after="0" w:line="163" w:lineRule="exact"/>
        <w:ind w:left="440" w:right="0" w:firstLine="0"/>
      </w:pPr>
      <w:r>
        <w:rPr>
          <w:rStyle w:val="CharStyle40"/>
          <w:lang w:val="fr-FR" w:eastAsia="fr-FR" w:bidi="fr-FR"/>
          <w:i w:val="0"/>
          <w:iCs w:val="0"/>
        </w:rPr>
        <w:t xml:space="preserve">*2 </w:t>
      </w:r>
      <w:r>
        <w:rPr>
          <w:lang w:val="fr-FR" w:eastAsia="fr-FR" w:bidi="fr-FR"/>
          <w:w w:val="100"/>
          <w:spacing w:val="0"/>
          <w:color w:val="000000"/>
          <w:position w:val="0"/>
        </w:rPr>
        <w:t>Supra, n°</w:t>
      </w:r>
      <w:r>
        <w:rPr>
          <w:rStyle w:val="CharStyle40"/>
          <w:lang w:val="fr-FR" w:eastAsia="fr-FR" w:bidi="fr-FR"/>
          <w:i w:val="0"/>
          <w:iCs w:val="0"/>
        </w:rPr>
        <w:t xml:space="preserve"> 104.</w:t>
      </w:r>
    </w:p>
    <w:p>
      <w:pPr>
        <w:pStyle w:val="Style396"/>
        <w:framePr w:w="5324" w:h="166" w:hRule="exact" w:wrap="none" w:vAnchor="page" w:hAnchor="page" w:x="1331" w:y="8739"/>
        <w:tabs>
          <w:tab w:leader="none" w:pos="623" w:val="left"/>
        </w:tabs>
        <w:widowControl w:val="0"/>
        <w:keepNext w:val="0"/>
        <w:keepLines w:val="0"/>
        <w:shd w:val="clear" w:color="auto" w:fill="auto"/>
        <w:bidi w:val="0"/>
        <w:spacing w:before="0" w:after="0"/>
        <w:ind w:left="440" w:right="0" w:firstLine="0"/>
      </w:pPr>
      <w:r>
        <w:rPr>
          <w:rStyle w:val="CharStyle398"/>
          <w:vertAlign w:val="superscript"/>
        </w:rPr>
        <w:t>43</w:t>
      </w:r>
      <w:r>
        <w:rPr>
          <w:rStyle w:val="CharStyle398"/>
        </w:rPr>
        <w:tab/>
        <w:t xml:space="preserve">Millar, </w:t>
      </w:r>
      <w:r>
        <w:rPr>
          <w:rStyle w:val="CharStyle399"/>
        </w:rPr>
        <w:t>Principios,</w:t>
      </w:r>
      <w:r>
        <w:rPr>
          <w:rStyle w:val="CharStyle400"/>
          <w:lang w:val="fr-FR" w:eastAsia="fr-FR" w:bidi="fr-FR"/>
        </w:rPr>
        <w:t xml:space="preserve"> p. 96.</w:t>
      </w:r>
    </w:p>
    <w:p>
      <w:pPr>
        <w:pStyle w:val="Style31"/>
        <w:framePr w:w="5324" w:h="333" w:hRule="exact" w:wrap="none" w:vAnchor="page" w:hAnchor="page" w:x="1331" w:y="8898"/>
        <w:tabs>
          <w:tab w:leader="none" w:pos="498" w:val="left"/>
        </w:tabs>
        <w:widowControl w:val="0"/>
        <w:keepNext w:val="0"/>
        <w:keepLines w:val="0"/>
        <w:shd w:val="clear" w:color="auto" w:fill="auto"/>
        <w:bidi w:val="0"/>
        <w:jc w:val="left"/>
        <w:spacing w:before="0" w:after="0" w:line="163" w:lineRule="exact"/>
        <w:ind w:left="0" w:right="0" w:firstLine="440"/>
      </w:pPr>
      <w:r>
        <w:rPr>
          <w:rStyle w:val="CharStyle190"/>
          <w:lang w:val="fr-FR" w:eastAsia="fr-FR" w:bidi="fr-FR"/>
          <w:vertAlign w:val="superscript"/>
        </w:rPr>
        <w:t>44</w:t>
      </w:r>
      <w:r>
        <w:rPr>
          <w:rStyle w:val="CharStyle34"/>
          <w:lang w:val="fr-FR" w:eastAsia="fr-FR" w:bidi="fr-FR"/>
        </w:rPr>
        <w:tab/>
        <w:t xml:space="preserve">Chaveau </w:t>
      </w:r>
      <w:r>
        <w:rPr>
          <w:lang w:val="fr-FR" w:eastAsia="fr-FR" w:bidi="fr-FR"/>
          <w:w w:val="100"/>
          <w:spacing w:val="0"/>
          <w:color w:val="000000"/>
          <w:position w:val="0"/>
        </w:rPr>
        <w:t xml:space="preserve">sur </w:t>
      </w:r>
      <w:r>
        <w:rPr>
          <w:rStyle w:val="CharStyle34"/>
          <w:lang w:val="fr-FR" w:eastAsia="fr-FR" w:bidi="fr-FR"/>
        </w:rPr>
        <w:t xml:space="preserve">Carré, </w:t>
      </w:r>
      <w:r>
        <w:rPr>
          <w:lang w:val="fr-FR" w:eastAsia="fr-FR" w:bidi="fr-FR"/>
          <w:w w:val="100"/>
          <w:spacing w:val="0"/>
          <w:color w:val="000000"/>
          <w:position w:val="0"/>
        </w:rPr>
        <w:t xml:space="preserve">t. </w:t>
      </w:r>
      <w:r>
        <w:rPr>
          <w:rStyle w:val="CharStyle190"/>
          <w:lang w:val="fr-FR" w:eastAsia="fr-FR" w:bidi="fr-FR"/>
        </w:rPr>
        <w:t>6</w:t>
      </w:r>
      <w:r>
        <w:rPr>
          <w:lang w:val="fr-FR" w:eastAsia="fr-FR" w:bidi="fr-FR"/>
          <w:w w:val="100"/>
          <w:spacing w:val="0"/>
          <w:color w:val="000000"/>
          <w:position w:val="0"/>
        </w:rPr>
        <w:t xml:space="preserve">, </w:t>
      </w:r>
      <w:r>
        <w:rPr>
          <w:lang w:val="it-IT" w:eastAsia="it-IT" w:bidi="it-IT"/>
          <w:w w:val="100"/>
          <w:spacing w:val="0"/>
          <w:color w:val="000000"/>
          <w:position w:val="0"/>
        </w:rPr>
        <w:t xml:space="preserve">quest. </w:t>
      </w:r>
      <w:r>
        <w:rPr>
          <w:lang w:val="fr-FR" w:eastAsia="fr-FR" w:bidi="fr-FR"/>
          <w:w w:val="100"/>
          <w:spacing w:val="0"/>
          <w:color w:val="000000"/>
          <w:position w:val="0"/>
        </w:rPr>
        <w:t xml:space="preserve">3398; </w:t>
      </w:r>
      <w:r>
        <w:rPr>
          <w:rStyle w:val="CharStyle34"/>
          <w:lang w:val="fr-FR" w:eastAsia="fr-FR" w:bidi="fr-FR"/>
        </w:rPr>
        <w:t xml:space="preserve">Rodière, </w:t>
      </w:r>
      <w:r>
        <w:rPr>
          <w:lang w:val="fr-FR" w:eastAsia="fr-FR" w:bidi="fr-FR"/>
          <w:w w:val="100"/>
          <w:spacing w:val="0"/>
          <w:color w:val="000000"/>
          <w:position w:val="0"/>
        </w:rPr>
        <w:t xml:space="preserve">t. 1, p. 146; </w:t>
      </w:r>
      <w:r>
        <w:rPr>
          <w:rStyle w:val="CharStyle34"/>
          <w:lang w:val="fr-FR" w:eastAsia="fr-FR" w:bidi="fr-FR"/>
        </w:rPr>
        <w:t xml:space="preserve">Jocoton, </w:t>
      </w:r>
      <w:r>
        <w:rPr>
          <w:rStyle w:val="CharStyle35"/>
          <w:lang w:val="fr-FR" w:eastAsia="fr-FR" w:bidi="fr-FR"/>
        </w:rPr>
        <w:t>De la déchéance...,</w:t>
      </w:r>
      <w:r>
        <w:rPr>
          <w:lang w:val="fr-FR" w:eastAsia="fr-FR" w:bidi="fr-FR"/>
          <w:w w:val="100"/>
          <w:spacing w:val="0"/>
          <w:color w:val="000000"/>
          <w:position w:val="0"/>
        </w:rPr>
        <w:t xml:space="preserve"> cit., p. 640.</w:t>
      </w:r>
    </w:p>
    <w:p>
      <w:pPr>
        <w:pStyle w:val="Style285"/>
        <w:framePr w:w="5324" w:h="174" w:hRule="exact" w:wrap="none" w:vAnchor="page" w:hAnchor="page" w:x="1331" w:y="9225"/>
        <w:tabs>
          <w:tab w:leader="none" w:pos="619" w:val="left"/>
        </w:tabs>
        <w:widowControl w:val="0"/>
        <w:keepNext w:val="0"/>
        <w:keepLines w:val="0"/>
        <w:shd w:val="clear" w:color="auto" w:fill="auto"/>
        <w:bidi w:val="0"/>
        <w:spacing w:before="0" w:after="0" w:line="163" w:lineRule="exact"/>
        <w:ind w:left="440" w:right="0" w:firstLine="0"/>
      </w:pPr>
      <w:r>
        <w:rPr>
          <w:rStyle w:val="CharStyle401"/>
          <w:lang w:val="fr-FR" w:eastAsia="fr-FR" w:bidi="fr-FR"/>
          <w:vertAlign w:val="superscript"/>
        </w:rPr>
        <w:t>45</w:t>
      </w:r>
      <w:r>
        <w:rPr>
          <w:rStyle w:val="CharStyle311"/>
          <w:lang w:val="fr-FR" w:eastAsia="fr-FR" w:bidi="fr-FR"/>
        </w:rPr>
        <w:tab/>
        <w:t xml:space="preserve">A. </w:t>
      </w:r>
      <w:r>
        <w:rPr>
          <w:rStyle w:val="CharStyle287"/>
          <w:lang w:val="fr-FR" w:eastAsia="fr-FR" w:bidi="fr-FR"/>
        </w:rPr>
        <w:t>Lacarmilla,</w:t>
      </w:r>
      <w:r>
        <w:rPr>
          <w:lang w:val="fr-FR" w:eastAsia="fr-FR" w:bidi="fr-FR"/>
          <w:w w:val="100"/>
          <w:spacing w:val="0"/>
          <w:color w:val="000000"/>
          <w:position w:val="0"/>
        </w:rPr>
        <w:t xml:space="preserve"> en el </w:t>
      </w:r>
      <w:r>
        <w:rPr>
          <w:lang w:val="it-IT" w:eastAsia="it-IT" w:bidi="it-IT"/>
          <w:w w:val="100"/>
          <w:spacing w:val="0"/>
          <w:color w:val="000000"/>
          <w:position w:val="0"/>
        </w:rPr>
        <w:t xml:space="preserve">prologo </w:t>
      </w:r>
      <w:r>
        <w:rPr>
          <w:lang w:val="fr-FR" w:eastAsia="fr-FR" w:bidi="fr-FR"/>
          <w:w w:val="100"/>
          <w:spacing w:val="0"/>
          <w:color w:val="000000"/>
          <w:position w:val="0"/>
        </w:rPr>
        <w:t xml:space="preserve">a </w:t>
      </w:r>
      <w:r>
        <w:rPr>
          <w:rStyle w:val="CharStyle287"/>
          <w:lang w:val="fr-FR" w:eastAsia="fr-FR" w:bidi="fr-FR"/>
        </w:rPr>
        <w:t xml:space="preserve">Carnelli, </w:t>
      </w:r>
      <w:r>
        <w:rPr>
          <w:rStyle w:val="CharStyle312"/>
          <w:lang w:val="fr-FR" w:eastAsia="fr-FR" w:bidi="fr-FR"/>
        </w:rPr>
        <w:t>op. cit.,</w:t>
      </w:r>
      <w:r>
        <w:rPr>
          <w:rStyle w:val="CharStyle311"/>
          <w:lang w:val="fr-FR" w:eastAsia="fr-FR" w:bidi="fr-FR"/>
        </w:rPr>
        <w:t xml:space="preserve"> </w:t>
      </w:r>
      <w:r>
        <w:rPr>
          <w:lang w:val="fr-FR" w:eastAsia="fr-FR" w:bidi="fr-FR"/>
          <w:w w:val="100"/>
          <w:spacing w:val="0"/>
          <w:color w:val="000000"/>
          <w:position w:val="0"/>
        </w:rPr>
        <w:t>p. 8.</w:t>
      </w:r>
    </w:p>
    <w:p>
      <w:pPr>
        <w:pStyle w:val="Style142"/>
        <w:framePr w:w="5324" w:h="326" w:hRule="exact" w:wrap="none" w:vAnchor="page" w:hAnchor="page" w:x="1331" w:y="9389"/>
        <w:tabs>
          <w:tab w:leader="none" w:pos="483" w:val="left"/>
        </w:tabs>
        <w:widowControl w:val="0"/>
        <w:keepNext w:val="0"/>
        <w:keepLines w:val="0"/>
        <w:shd w:val="clear" w:color="auto" w:fill="auto"/>
        <w:bidi w:val="0"/>
        <w:jc w:val="left"/>
        <w:spacing w:before="0" w:after="0" w:line="163" w:lineRule="exact"/>
        <w:ind w:left="0" w:right="0" w:firstLine="440"/>
      </w:pPr>
      <w:r>
        <w:rPr>
          <w:rStyle w:val="CharStyle146"/>
          <w:lang w:val="fr-FR" w:eastAsia="fr-FR" w:bidi="fr-FR"/>
          <w:vertAlign w:val="superscript"/>
          <w:b w:val="0"/>
          <w:bCs w:val="0"/>
        </w:rPr>
        <w:t>46</w:t>
      </w:r>
      <w:r>
        <w:rPr>
          <w:rStyle w:val="CharStyle144"/>
          <w:lang w:val="fr-FR" w:eastAsia="fr-FR" w:bidi="fr-FR"/>
          <w:b/>
          <w:bCs/>
        </w:rPr>
        <w:tab/>
        <w:t xml:space="preserve">Garsonnet, </w:t>
      </w:r>
      <w:r>
        <w:rPr>
          <w:rStyle w:val="CharStyle145"/>
          <w:lang w:val="fr-FR" w:eastAsia="fr-FR" w:bidi="fr-FR"/>
          <w:b w:val="0"/>
          <w:bCs w:val="0"/>
        </w:rPr>
        <w:t>Traité,</w:t>
      </w:r>
      <w:r>
        <w:rPr>
          <w:rStyle w:val="CharStyle146"/>
          <w:lang w:val="fr-FR" w:eastAsia="fr-FR" w:bidi="fr-FR"/>
          <w:b w:val="0"/>
          <w:bCs w:val="0"/>
        </w:rPr>
        <w:t xml:space="preserve"> </w:t>
      </w:r>
      <w:r>
        <w:rPr>
          <w:lang w:val="fr-FR" w:eastAsia="fr-FR" w:bidi="fr-FR"/>
          <w:w w:val="100"/>
          <w:spacing w:val="0"/>
          <w:color w:val="000000"/>
          <w:position w:val="0"/>
        </w:rPr>
        <w:t xml:space="preserve">t. 2, p. 120, révision de </w:t>
      </w:r>
      <w:r>
        <w:rPr>
          <w:rStyle w:val="CharStyle144"/>
          <w:lang w:val="fr-FR" w:eastAsia="fr-FR" w:bidi="fr-FR"/>
          <w:b/>
          <w:bCs/>
        </w:rPr>
        <w:t>Cêzar-Bru,</w:t>
      </w:r>
      <w:r>
        <w:rPr>
          <w:lang w:val="fr-FR" w:eastAsia="fr-FR" w:bidi="fr-FR"/>
          <w:w w:val="100"/>
          <w:spacing w:val="0"/>
          <w:color w:val="000000"/>
          <w:position w:val="0"/>
        </w:rPr>
        <w:t xml:space="preserve"> y aun antes, </w:t>
      </w:r>
      <w:r>
        <w:rPr>
          <w:rStyle w:val="CharStyle386"/>
          <w:lang w:val="fr-FR" w:eastAsia="fr-FR" w:bidi="fr-FR"/>
          <w:b w:val="0"/>
          <w:bCs w:val="0"/>
        </w:rPr>
        <w:t xml:space="preserve">Aubry </w:t>
      </w:r>
      <w:r>
        <w:rPr>
          <w:lang w:val="fr-FR" w:eastAsia="fr-FR" w:bidi="fr-FR"/>
          <w:w w:val="100"/>
          <w:spacing w:val="0"/>
          <w:color w:val="000000"/>
          <w:position w:val="0"/>
        </w:rPr>
        <w:t xml:space="preserve">y </w:t>
      </w:r>
      <w:r>
        <w:rPr>
          <w:rStyle w:val="CharStyle144"/>
          <w:lang w:val="fr-FR" w:eastAsia="fr-FR" w:bidi="fr-FR"/>
          <w:b/>
          <w:bCs/>
        </w:rPr>
        <w:t>Rau,</w:t>
      </w:r>
      <w:r>
        <w:rPr>
          <w:lang w:val="fr-FR" w:eastAsia="fr-FR" w:bidi="fr-FR"/>
          <w:w w:val="100"/>
          <w:spacing w:val="0"/>
          <w:color w:val="000000"/>
          <w:position w:val="0"/>
        </w:rPr>
        <w:t xml:space="preserve"> t. 8, p. 426.</w:t>
      </w:r>
    </w:p>
    <w:p>
      <w:pPr>
        <w:pStyle w:val="Style36"/>
        <w:framePr w:w="5324" w:h="368" w:hRule="exact" w:wrap="none" w:vAnchor="page" w:hAnchor="page" w:x="1331" w:y="9716"/>
        <w:tabs>
          <w:tab w:leader="none" w:pos="486" w:val="left"/>
        </w:tabs>
        <w:widowControl w:val="0"/>
        <w:keepNext w:val="0"/>
        <w:keepLines w:val="0"/>
        <w:shd w:val="clear" w:color="auto" w:fill="auto"/>
        <w:bidi w:val="0"/>
        <w:jc w:val="left"/>
        <w:spacing w:before="0" w:after="0" w:line="163" w:lineRule="exact"/>
        <w:ind w:left="0" w:right="0" w:firstLine="440"/>
      </w:pPr>
      <w:r>
        <w:rPr>
          <w:rStyle w:val="CharStyle39"/>
          <w:lang w:val="fr-FR" w:eastAsia="fr-FR" w:bidi="fr-FR"/>
          <w:vertAlign w:val="superscript"/>
          <w:i w:val="0"/>
          <w:iCs w:val="0"/>
        </w:rPr>
        <w:t>47</w:t>
      </w:r>
      <w:r>
        <w:rPr>
          <w:rStyle w:val="CharStyle39"/>
          <w:lang w:val="fr-FR" w:eastAsia="fr-FR" w:bidi="fr-FR"/>
          <w:i w:val="0"/>
          <w:iCs w:val="0"/>
        </w:rPr>
        <w:tab/>
      </w:r>
      <w:r>
        <w:rPr>
          <w:rStyle w:val="CharStyle39"/>
          <w:lang w:val="it-IT" w:eastAsia="it-IT" w:bidi="it-IT"/>
          <w:i w:val="0"/>
          <w:iCs w:val="0"/>
        </w:rPr>
        <w:t xml:space="preserve">Chiovenda, </w:t>
      </w:r>
      <w:r>
        <w:rPr>
          <w:lang w:val="it-IT" w:eastAsia="it-IT" w:bidi="it-IT"/>
          <w:w w:val="100"/>
          <w:spacing w:val="0"/>
          <w:color w:val="000000"/>
          <w:position w:val="0"/>
        </w:rPr>
        <w:t>Cosa giudicata e preclusione,</w:t>
      </w:r>
      <w:r>
        <w:rPr>
          <w:rStyle w:val="CharStyle40"/>
          <w:lang w:val="it-IT" w:eastAsia="it-IT" w:bidi="it-IT"/>
          <w:i w:val="0"/>
          <w:iCs w:val="0"/>
        </w:rPr>
        <w:t xml:space="preserve"> </w:t>
      </w:r>
      <w:r>
        <w:rPr>
          <w:rStyle w:val="CharStyle38"/>
          <w:lang w:val="fr-FR" w:eastAsia="fr-FR" w:bidi="fr-FR"/>
          <w:i w:val="0"/>
          <w:iCs w:val="0"/>
        </w:rPr>
        <w:t xml:space="preserve">cit. </w:t>
      </w:r>
      <w:r>
        <w:rPr>
          <w:rStyle w:val="CharStyle39"/>
          <w:lang w:val="fr-FR" w:eastAsia="fr-FR" w:bidi="fr-FR"/>
          <w:i w:val="0"/>
          <w:iCs w:val="0"/>
        </w:rPr>
        <w:t xml:space="preserve">Andrioli, </w:t>
      </w:r>
      <w:r>
        <w:rPr>
          <w:lang w:val="it-IT" w:eastAsia="it-IT" w:bidi="it-IT"/>
          <w:w w:val="100"/>
          <w:spacing w:val="0"/>
          <w:color w:val="000000"/>
          <w:position w:val="0"/>
        </w:rPr>
        <w:t>Preclusione,</w:t>
      </w:r>
      <w:r>
        <w:rPr>
          <w:rStyle w:val="CharStyle40"/>
          <w:lang w:val="it-IT" w:eastAsia="it-IT" w:bidi="it-IT"/>
          <w:i w:val="0"/>
          <w:iCs w:val="0"/>
        </w:rPr>
        <w:t xml:space="preserve"> </w:t>
      </w:r>
      <w:r>
        <w:rPr>
          <w:rStyle w:val="CharStyle38"/>
          <w:lang w:val="fr-FR" w:eastAsia="fr-FR" w:bidi="fr-FR"/>
          <w:i w:val="0"/>
          <w:iCs w:val="0"/>
        </w:rPr>
        <w:t xml:space="preserve">cit., </w:t>
      </w:r>
      <w:r>
        <w:rPr>
          <w:rStyle w:val="CharStyle39"/>
          <w:lang w:val="fr-FR" w:eastAsia="fr-FR" w:bidi="fr-FR"/>
          <w:i w:val="0"/>
          <w:iCs w:val="0"/>
        </w:rPr>
        <w:t xml:space="preserve">Heinitz, </w:t>
      </w:r>
      <w:r>
        <w:rPr>
          <w:lang w:val="it-IT" w:eastAsia="it-IT" w:bidi="it-IT"/>
          <w:w w:val="100"/>
          <w:spacing w:val="0"/>
          <w:color w:val="000000"/>
          <w:position w:val="0"/>
        </w:rPr>
        <w:t>Limiti oggetiin della cosa giudicata,</w:t>
      </w:r>
      <w:r>
        <w:rPr>
          <w:rStyle w:val="CharStyle40"/>
          <w:lang w:val="it-IT" w:eastAsia="it-IT" w:bidi="it-IT"/>
          <w:i w:val="0"/>
          <w:iCs w:val="0"/>
        </w:rPr>
        <w:t xml:space="preserve"> </w:t>
      </w:r>
      <w:r>
        <w:rPr>
          <w:rStyle w:val="CharStyle40"/>
          <w:lang w:val="fr-FR" w:eastAsia="fr-FR" w:bidi="fr-FR"/>
          <w:i w:val="0"/>
          <w:iCs w:val="0"/>
        </w:rPr>
        <w:t>p. 7.</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321" w:y="1284"/>
        <w:widowControl w:val="0"/>
        <w:keepNext w:val="0"/>
        <w:keepLines w:val="0"/>
        <w:shd w:val="clear" w:color="auto" w:fill="auto"/>
        <w:bidi w:val="0"/>
        <w:jc w:val="left"/>
        <w:spacing w:before="0" w:after="0" w:line="150" w:lineRule="exact"/>
        <w:ind w:left="0" w:right="0" w:firstLine="0"/>
      </w:pPr>
      <w:r>
        <w:rPr>
          <w:rStyle w:val="CharStyle291"/>
        </w:rPr>
        <w:t xml:space="preserve">La </w:t>
      </w:r>
      <w:r>
        <w:rPr>
          <w:rStyle w:val="CharStyle265"/>
        </w:rPr>
        <w:t>instancia</w:t>
      </w:r>
    </w:p>
    <w:p>
      <w:pPr>
        <w:pStyle w:val="Style69"/>
        <w:framePr w:wrap="none" w:vAnchor="page" w:hAnchor="page" w:x="6190" w:y="130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161</w:t>
      </w:r>
    </w:p>
    <w:p>
      <w:pPr>
        <w:pStyle w:val="Style5"/>
        <w:framePr w:w="5351" w:h="7239" w:hRule="exact" w:wrap="none" w:vAnchor="page" w:hAnchor="page" w:x="1122" w:y="1717"/>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Estas tres posibilidades significan que la preclusión no es, en verdad, un instituto único e individualizado, sino más bien una cir</w:t>
        <w:softHyphen/>
        <w:t>cunstancia atinente a la misma estructura del juicio. Cuando a fines del siglo pasado se pugnó por la implantación de este concepto para sustituir la antigua concepción contractualista del proceso</w:t>
      </w:r>
      <w:r>
        <w:rPr>
          <w:lang w:val="es-ES" w:eastAsia="es-ES" w:bidi="es-ES"/>
          <w:vertAlign w:val="superscript"/>
          <w:w w:val="100"/>
          <w:spacing w:val="0"/>
          <w:color w:val="000000"/>
          <w:position w:val="0"/>
        </w:rPr>
        <w:t>4S</w:t>
      </w:r>
      <w:r>
        <w:rPr>
          <w:lang w:val="es-ES" w:eastAsia="es-ES" w:bidi="es-ES"/>
          <w:w w:val="100"/>
          <w:spacing w:val="0"/>
          <w:color w:val="000000"/>
          <w:position w:val="0"/>
        </w:rPr>
        <w:t>, se señaló una idea que más tarde habría de ser objeto de muy amplio desarro</w:t>
        <w:softHyphen/>
        <w:t>llo. El dogma de la voluntad aparece sustituido por las consecuencias de carácter objetivo. El demandado que no contesta la demanda no viola una obligación y queda, como consecuencia, sometido a sancio</w:t>
        <w:softHyphen/>
        <w:t>nes, sino que, simplemente, se abstiene de ejercer el derecho de su defensa; el demandado que no aduce la excepción de incompetencia, no celebra un pacto tácito con su adversario para ser juzgado por un juez incompetente, sino que se limita a no hacer valer, dentro de tiem</w:t>
        <w:softHyphen/>
        <w:t>po, una facultad procesal que la ley le confiere. La idea de cargas procesales</w:t>
      </w:r>
      <w:r>
        <w:rPr>
          <w:lang w:val="es-ES" w:eastAsia="es-ES" w:bidi="es-ES"/>
          <w:vertAlign w:val="superscript"/>
          <w:w w:val="100"/>
          <w:spacing w:val="0"/>
          <w:color w:val="000000"/>
          <w:position w:val="0"/>
        </w:rPr>
        <w:t>48 49</w:t>
      </w:r>
      <w:r>
        <w:rPr>
          <w:lang w:val="es-ES" w:eastAsia="es-ES" w:bidi="es-ES"/>
          <w:w w:val="100"/>
          <w:spacing w:val="0"/>
          <w:color w:val="000000"/>
          <w:position w:val="0"/>
        </w:rPr>
        <w:t xml:space="preserve"> tiene su natural punto de partida en la concepción del proceso surgida del desenvolvimiento de este instituto.</w:t>
      </w:r>
    </w:p>
    <w:p>
      <w:pPr>
        <w:pStyle w:val="Style5"/>
        <w:framePr w:w="5351" w:h="7239" w:hRule="exact" w:wrap="none" w:vAnchor="page" w:hAnchor="page" w:x="1122" w:y="1717"/>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Las tres formas que puede asumir la preclusión que acaban de mencionarse, se presentan a lo largo del juicio. Un examen de ellas permitirá advertir la forma múltiple con que la preclusión aparece dentro del sistema del proceso civil.</w:t>
      </w:r>
    </w:p>
    <w:p>
      <w:pPr>
        <w:pStyle w:val="Style5"/>
        <w:framePr w:w="5351" w:h="7239" w:hRule="exact" w:wrap="none" w:vAnchor="page" w:hAnchor="page" w:x="1122" w:y="1717"/>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Un primer sentido del concepto, se da en aquellos casos en que la preclusión es la consecuencia del trascurso infructuoso de los tér</w:t>
        <w:softHyphen/>
        <w:t>minos procesales.</w:t>
      </w:r>
    </w:p>
    <w:p>
      <w:pPr>
        <w:pStyle w:val="Style5"/>
        <w:framePr w:w="5351" w:h="7239" w:hRule="exact" w:wrap="none" w:vAnchor="page" w:hAnchor="page" w:x="1122" w:y="1717"/>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Así, el no apelar dentro de término opera la extinción de esa facul</w:t>
        <w:softHyphen/>
        <w:t>tad procesal; la no producción de la prueba en tiempo agota la posibi</w:t>
        <w:softHyphen/>
        <w:t>lidad de hacerlo posteriormente; la falta de alegación o de expresión de agravios en el tiempo fijado impide hacerlo más tarde. En todos esos casos se dice que hay preclusión, en el sentido de que no cumplida la actividad dentro del tiempo dado para hacerlo, queda clausurada la etapa procesal respectiva. Se subraya así la estructura articulada del juicio a que se ha hecho alusión. Trascurrida la oportunidad, la etapa del juicio se clausura y se pasa a la subsiguiente, tal como si una especie de compuerta se cerrara tras los actos impidiendo su regreso. Frecuen</w:t>
        <w:softHyphen/>
        <w:t>temente la jurisprudencia usa el concepto en este sentido</w:t>
      </w:r>
      <w:r>
        <w:rPr>
          <w:lang w:val="es-ES" w:eastAsia="es-ES" w:bidi="es-ES"/>
          <w:vertAlign w:val="superscript"/>
          <w:w w:val="100"/>
          <w:spacing w:val="0"/>
          <w:color w:val="000000"/>
          <w:position w:val="0"/>
        </w:rPr>
        <w:t>50</w:t>
      </w:r>
      <w:r>
        <w:rPr>
          <w:lang w:val="es-ES" w:eastAsia="es-ES" w:bidi="es-ES"/>
          <w:w w:val="100"/>
          <w:spacing w:val="0"/>
          <w:color w:val="000000"/>
          <w:position w:val="0"/>
        </w:rPr>
        <w:t>.</w:t>
      </w:r>
    </w:p>
    <w:p>
      <w:pPr>
        <w:pStyle w:val="Style5"/>
        <w:framePr w:w="5351" w:h="7239" w:hRule="exact" w:wrap="none" w:vAnchor="page" w:hAnchor="page" w:x="1122" w:y="1717"/>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Una segunda acepción del vocablo corresponde a lo que ya se ha denominado principio de eventualidad.</w:t>
      </w:r>
    </w:p>
    <w:p>
      <w:pPr>
        <w:pStyle w:val="Style31"/>
        <w:framePr w:w="5320" w:h="368" w:hRule="exact" w:wrap="none" w:vAnchor="page" w:hAnchor="page" w:x="1130" w:y="9178"/>
        <w:widowControl w:val="0"/>
        <w:keepNext w:val="0"/>
        <w:keepLines w:val="0"/>
        <w:shd w:val="clear" w:color="auto" w:fill="auto"/>
        <w:bidi w:val="0"/>
        <w:jc w:val="left"/>
        <w:spacing w:before="0" w:after="0" w:line="163" w:lineRule="exact"/>
        <w:ind w:left="0" w:right="0"/>
      </w:pPr>
      <w:r>
        <w:rPr>
          <w:rStyle w:val="CharStyle160"/>
          <w:vertAlign w:val="superscript"/>
        </w:rPr>
        <w:t>48</w:t>
      </w:r>
      <w:r>
        <w:rPr>
          <w:rStyle w:val="CharStyle395"/>
        </w:rPr>
        <w:t xml:space="preserve"> </w:t>
      </w:r>
      <w:r>
        <w:rPr>
          <w:rStyle w:val="CharStyle395"/>
          <w:lang w:val="de-DE" w:eastAsia="de-DE" w:bidi="de-DE"/>
        </w:rPr>
        <w:t xml:space="preserve">Bülow, </w:t>
      </w:r>
      <w:r>
        <w:rPr>
          <w:rStyle w:val="CharStyle35"/>
          <w:lang w:val="de-DE" w:eastAsia="de-DE" w:bidi="de-DE"/>
        </w:rPr>
        <w:t>Zivilprozessuale Fiktionen und Wahrheiten,</w:t>
      </w:r>
      <w:r>
        <w:rPr>
          <w:lang w:val="de-DE" w:eastAsia="de-DE" w:bidi="de-DE"/>
          <w:w w:val="100"/>
          <w:spacing w:val="0"/>
          <w:color w:val="000000"/>
          <w:position w:val="0"/>
        </w:rPr>
        <w:t xml:space="preserve"> </w:t>
      </w:r>
      <w:r>
        <w:rPr>
          <w:lang w:val="es-ES" w:eastAsia="es-ES" w:bidi="es-ES"/>
          <w:w w:val="100"/>
          <w:spacing w:val="0"/>
          <w:color w:val="000000"/>
          <w:position w:val="0"/>
        </w:rPr>
        <w:t xml:space="preserve">en el </w:t>
      </w:r>
      <w:r>
        <w:rPr>
          <w:lang w:val="de-DE" w:eastAsia="de-DE" w:bidi="de-DE"/>
          <w:w w:val="100"/>
          <w:spacing w:val="0"/>
          <w:color w:val="000000"/>
          <w:position w:val="0"/>
        </w:rPr>
        <w:t xml:space="preserve">"Archiv für Zivilstische Praxis", t. 62, p. 1, en </w:t>
      </w:r>
      <w:r>
        <w:rPr>
          <w:rStyle w:val="CharStyle34"/>
          <w:lang w:val="de-DE" w:eastAsia="de-DE" w:bidi="de-DE"/>
        </w:rPr>
        <w:t xml:space="preserve">Andriou, </w:t>
      </w:r>
      <w:r>
        <w:rPr>
          <w:lang w:val="de-DE" w:eastAsia="de-DE" w:bidi="de-DE"/>
          <w:w w:val="100"/>
          <w:spacing w:val="0"/>
          <w:color w:val="000000"/>
          <w:position w:val="0"/>
        </w:rPr>
        <w:t>cit., p. 130.</w:t>
      </w:r>
    </w:p>
    <w:p>
      <w:pPr>
        <w:pStyle w:val="Style31"/>
        <w:framePr w:w="5320" w:h="170" w:hRule="exact" w:wrap="none" w:vAnchor="page" w:hAnchor="page" w:x="1130" w:y="9536"/>
        <w:widowControl w:val="0"/>
        <w:keepNext w:val="0"/>
        <w:keepLines w:val="0"/>
        <w:shd w:val="clear" w:color="auto" w:fill="auto"/>
        <w:bidi w:val="0"/>
        <w:jc w:val="left"/>
        <w:spacing w:before="0" w:after="0" w:line="163" w:lineRule="exact"/>
        <w:ind w:left="360" w:right="0" w:firstLine="0"/>
      </w:pPr>
      <w:r>
        <w:rPr>
          <w:lang w:val="de-DE" w:eastAsia="de-DE" w:bidi="de-DE"/>
          <w:w w:val="100"/>
          <w:spacing w:val="0"/>
          <w:color w:val="000000"/>
          <w:position w:val="0"/>
        </w:rPr>
        <w:t xml:space="preserve">+9 </w:t>
      </w:r>
      <w:r>
        <w:rPr>
          <w:rStyle w:val="CharStyle35"/>
          <w:lang w:val="de-DE" w:eastAsia="de-DE" w:bidi="de-DE"/>
        </w:rPr>
        <w:t>Infra,</w:t>
      </w:r>
      <w:r>
        <w:rPr>
          <w:lang w:val="de-DE" w:eastAsia="de-DE" w:bidi="de-DE"/>
          <w:w w:val="100"/>
          <w:spacing w:val="0"/>
          <w:color w:val="000000"/>
          <w:position w:val="0"/>
        </w:rPr>
        <w:t xml:space="preserve"> n° 130.</w:t>
      </w:r>
    </w:p>
    <w:p>
      <w:pPr>
        <w:pStyle w:val="Style31"/>
        <w:framePr w:w="5320" w:h="197" w:hRule="exact" w:wrap="none" w:vAnchor="page" w:hAnchor="page" w:x="1130" w:y="9700"/>
        <w:tabs>
          <w:tab w:leader="none" w:pos="547" w:val="left"/>
        </w:tabs>
        <w:widowControl w:val="0"/>
        <w:keepNext w:val="0"/>
        <w:keepLines w:val="0"/>
        <w:shd w:val="clear" w:color="auto" w:fill="auto"/>
        <w:bidi w:val="0"/>
        <w:spacing w:before="0" w:after="0" w:line="163" w:lineRule="exact"/>
        <w:ind w:left="360" w:right="0" w:firstLine="0"/>
      </w:pPr>
      <w:r>
        <w:rPr>
          <w:lang w:val="de-DE" w:eastAsia="de-DE" w:bidi="de-DE"/>
          <w:w w:val="100"/>
          <w:spacing w:val="0"/>
          <w:color w:val="000000"/>
          <w:position w:val="0"/>
        </w:rPr>
        <w:t>50</w:t>
        <w:tab/>
      </w:r>
      <w:r>
        <w:rPr>
          <w:lang w:val="es-ES" w:eastAsia="es-ES" w:bidi="es-ES"/>
          <w:w w:val="100"/>
          <w:spacing w:val="0"/>
          <w:color w:val="000000"/>
          <w:position w:val="0"/>
        </w:rPr>
        <w:t xml:space="preserve">Así, </w:t>
      </w:r>
      <w:r>
        <w:rPr>
          <w:lang w:val="de-DE" w:eastAsia="de-DE" w:bidi="de-DE"/>
          <w:w w:val="100"/>
          <w:spacing w:val="0"/>
          <w:color w:val="000000"/>
          <w:position w:val="0"/>
        </w:rPr>
        <w:t>"L</w:t>
      </w:r>
      <w:r>
        <w:rPr>
          <w:rStyle w:val="CharStyle35"/>
          <w:lang w:val="de-DE" w:eastAsia="de-DE" w:bidi="de-DE"/>
        </w:rPr>
        <w:t>.}.</w:t>
      </w:r>
      <w:r>
        <w:rPr>
          <w:lang w:val="de-DE" w:eastAsia="de-DE" w:bidi="de-DE"/>
          <w:w w:val="100"/>
          <w:spacing w:val="0"/>
          <w:color w:val="000000"/>
          <w:position w:val="0"/>
        </w:rPr>
        <w:t xml:space="preserve"> U ", n° 442, </w:t>
      </w:r>
      <w:r>
        <w:rPr>
          <w:lang w:val="es-ES" w:eastAsia="es-ES" w:bidi="es-ES"/>
          <w:w w:val="100"/>
          <w:spacing w:val="0"/>
          <w:color w:val="000000"/>
          <w:position w:val="0"/>
        </w:rPr>
        <w:t xml:space="preserve">con relación a la prueba; </w:t>
      </w:r>
      <w:r>
        <w:rPr>
          <w:lang w:val="it-IT" w:eastAsia="it-IT" w:bidi="it-IT"/>
          <w:w w:val="100"/>
          <w:spacing w:val="0"/>
          <w:color w:val="000000"/>
          <w:position w:val="0"/>
        </w:rPr>
        <w:t xml:space="preserve">n° 2984, para </w:t>
      </w:r>
      <w:r>
        <w:rPr>
          <w:lang w:val="es-ES" w:eastAsia="es-ES" w:bidi="es-ES"/>
          <w:w w:val="100"/>
          <w:spacing w:val="0"/>
          <w:color w:val="000000"/>
          <w:position w:val="0"/>
        </w:rPr>
        <w:t xml:space="preserve">el </w:t>
      </w:r>
      <w:r>
        <w:rPr>
          <w:lang w:val="it-IT" w:eastAsia="it-IT" w:bidi="it-IT"/>
          <w:w w:val="100"/>
          <w:spacing w:val="0"/>
          <w:color w:val="000000"/>
          <w:position w:val="0"/>
        </w:rPr>
        <w:t xml:space="preserve">informe </w:t>
      </w:r>
      <w:r>
        <w:rPr>
          <w:rStyle w:val="CharStyle35"/>
          <w:lang w:val="it-IT" w:eastAsia="it-IT" w:bidi="it-IT"/>
        </w:rPr>
        <w:t>in voce.</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67"/>
        <w:framePr w:wrap="none" w:vAnchor="page" w:hAnchor="page" w:x="1319" w:y="1149"/>
        <w:widowControl w:val="0"/>
        <w:keepNext w:val="0"/>
        <w:keepLines w:val="0"/>
        <w:shd w:val="clear" w:color="auto" w:fill="auto"/>
        <w:bidi w:val="0"/>
        <w:jc w:val="left"/>
        <w:spacing w:before="0" w:after="0" w:line="180" w:lineRule="exact"/>
        <w:ind w:left="0" w:right="0" w:firstLine="0"/>
      </w:pPr>
      <w:r>
        <w:rPr>
          <w:w w:val="100"/>
          <w:spacing w:val="0"/>
          <w:color w:val="000000"/>
          <w:position w:val="0"/>
        </w:rPr>
        <w:t>162</w:t>
      </w:r>
    </w:p>
    <w:p>
      <w:pPr>
        <w:pStyle w:val="Style122"/>
        <w:framePr w:wrap="none" w:vAnchor="page" w:hAnchor="page" w:x="2407" w:y="116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4" w:h="7074" w:hRule="exact" w:wrap="none" w:vAnchor="page" w:hAnchor="page" w:x="1283" w:y="160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Los litigantes deben hacer valer sus defensas conjuntamente cuan</w:t>
        <w:softHyphen/>
        <w:t xml:space="preserve">do la ley así lo dispone. Aunque las proposiciones sean excluyentes, debe procederse así en previsión, </w:t>
      </w:r>
      <w:r>
        <w:rPr>
          <w:rStyle w:val="CharStyle23"/>
        </w:rPr>
        <w:t>in eventum,</w:t>
      </w:r>
      <w:r>
        <w:rPr>
          <w:lang w:val="es-ES" w:eastAsia="es-ES" w:bidi="es-ES"/>
          <w:w w:val="100"/>
          <w:spacing w:val="0"/>
          <w:color w:val="000000"/>
          <w:position w:val="0"/>
        </w:rPr>
        <w:t xml:space="preserve"> de que una de ellas fuera rechazada, debiendo entonces darse entrada a la subsiguiente. Al principio ya sentado de que las excepciones dilatorias deben oponerse juntas</w:t>
      </w:r>
      <w:r>
        <w:rPr>
          <w:lang w:val="es-ES" w:eastAsia="es-ES" w:bidi="es-ES"/>
          <w:vertAlign w:val="superscript"/>
          <w:w w:val="100"/>
          <w:spacing w:val="0"/>
          <w:color w:val="000000"/>
          <w:position w:val="0"/>
        </w:rPr>
        <w:t>51</w:t>
      </w:r>
      <w:r>
        <w:rPr>
          <w:lang w:val="es-ES" w:eastAsia="es-ES" w:bidi="es-ES"/>
          <w:w w:val="100"/>
          <w:spacing w:val="0"/>
          <w:color w:val="000000"/>
          <w:position w:val="0"/>
        </w:rPr>
        <w:t xml:space="preserve"> se agrega el de la acumulación del recurso de nulidad al de la apelación</w:t>
      </w:r>
      <w:r>
        <w:rPr>
          <w:lang w:val="es-ES" w:eastAsia="es-ES" w:bidi="es-ES"/>
          <w:vertAlign w:val="superscript"/>
          <w:w w:val="100"/>
          <w:spacing w:val="0"/>
          <w:color w:val="000000"/>
          <w:position w:val="0"/>
        </w:rPr>
        <w:t>52</w:t>
      </w:r>
      <w:r>
        <w:rPr>
          <w:lang w:val="es-ES" w:eastAsia="es-ES" w:bidi="es-ES"/>
          <w:w w:val="100"/>
          <w:spacing w:val="0"/>
          <w:color w:val="000000"/>
          <w:position w:val="0"/>
        </w:rPr>
        <w:t>, etc.</w:t>
      </w:r>
    </w:p>
    <w:p>
      <w:pPr>
        <w:pStyle w:val="Style5"/>
        <w:framePr w:w="5464" w:h="7074" w:hRule="exact" w:wrap="none" w:vAnchor="page" w:hAnchor="page" w:x="1283" w:y="160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ejercicio de una facultad incompatible con otra lógicamente anterior, supone el no ejercicio de ésta, provocándose la preclusión a su respecto. Así, el contestar la demanda sobre el fondo, opera preclusión de la facultad de oponer excepciones dilatorias, aun cuan</w:t>
        <w:softHyphen/>
        <w:t>do se hallara pendiente el tiempo de interponer éstas; el no deducir la nulidad cuando se deduce la apelación, significa prescindir de las alegaciones relativas a la forma.</w:t>
      </w:r>
    </w:p>
    <w:p>
      <w:pPr>
        <w:pStyle w:val="Style5"/>
        <w:framePr w:w="5464" w:h="7074" w:hRule="exact" w:wrap="none" w:vAnchor="page" w:hAnchor="page" w:x="1283" w:y="160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Una expresión exagerada, pero ilustrativa del principio de even</w:t>
        <w:softHyphen/>
        <w:t>tualidad y de la necesidad de evitar la preclusión de las alegaciones lógicamente anteriores, se expresa en el siguiente dístico clásico: "En primer término, no me has dado dinero alguno; en segundo término, te ha sido devuelto hace ya un año; en tercer término, tú me asegu</w:t>
        <w:softHyphen/>
        <w:t>raste que me lo regalabas; y por último, ha prescrito ya".</w:t>
      </w:r>
    </w:p>
    <w:p>
      <w:pPr>
        <w:pStyle w:val="Style5"/>
        <w:framePr w:w="5464" w:h="7074" w:hRule="exact" w:wrap="none" w:vAnchor="page" w:hAnchor="page" w:x="1283" w:y="160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Una última acepción del vocablo preclusión es la que se da para referirse a situaciones en las cuales se ha operado la cosa juzgada. En este sentido se ha dicho que la cosa juzgada es la máxima preclusión, en cuanto ella impide la renovación de alegaciones apoyadas en los mismos hechos que fueron objeto del proceso anterior. Aunque exis</w:t>
        <w:softHyphen/>
        <w:t>ten diferencias de extensión y de efectos entre la cosa juzgada sustan</w:t>
        <w:softHyphen/>
        <w:t>cial y la preclusión</w:t>
      </w:r>
      <w:r>
        <w:rPr>
          <w:lang w:val="es-ES" w:eastAsia="es-ES" w:bidi="es-ES"/>
          <w:vertAlign w:val="superscript"/>
          <w:w w:val="100"/>
          <w:spacing w:val="0"/>
          <w:color w:val="000000"/>
          <w:position w:val="0"/>
        </w:rPr>
        <w:t>53</w:t>
      </w:r>
      <w:r>
        <w:rPr>
          <w:lang w:val="es-ES" w:eastAsia="es-ES" w:bidi="es-ES"/>
          <w:w w:val="100"/>
          <w:spacing w:val="0"/>
          <w:color w:val="000000"/>
          <w:position w:val="0"/>
        </w:rPr>
        <w:t>, el concepto es claramente aplicable. Pero lo es con mayor precisión aún, para referirse a las situaciones de cosa juz</w:t>
        <w:softHyphen/>
        <w:t>gada formal</w:t>
      </w:r>
      <w:r>
        <w:rPr>
          <w:lang w:val="es-ES" w:eastAsia="es-ES" w:bidi="es-ES"/>
          <w:vertAlign w:val="superscript"/>
          <w:w w:val="100"/>
          <w:spacing w:val="0"/>
          <w:color w:val="000000"/>
          <w:position w:val="0"/>
        </w:rPr>
        <w:t>54</w:t>
      </w:r>
      <w:r>
        <w:rPr>
          <w:lang w:val="es-ES" w:eastAsia="es-ES" w:bidi="es-ES"/>
          <w:w w:val="100"/>
          <w:spacing w:val="0"/>
          <w:color w:val="000000"/>
          <w:position w:val="0"/>
        </w:rPr>
        <w:t>, en las cuales el impedimento de nueva consideración recae sobre las cuestiones que ya han sido objeto de decisión y resuel</w:t>
        <w:softHyphen/>
        <w:t>tas por sentencia firme.</w:t>
      </w:r>
    </w:p>
    <w:p>
      <w:pPr>
        <w:pStyle w:val="Style5"/>
        <w:framePr w:w="5464" w:h="7074" w:hRule="exact" w:wrap="none" w:vAnchor="page" w:hAnchor="page" w:x="1283" w:y="160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Así ocurre, por ejemplo, en el caso de las cuestiones de competen</w:t>
        <w:softHyphen/>
        <w:t>cia decididas por interlocutoria, que no pueden volver a reverse ni</w:t>
      </w:r>
    </w:p>
    <w:p>
      <w:pPr>
        <w:pStyle w:val="Style31"/>
        <w:framePr w:w="5424" w:h="206" w:hRule="exact" w:wrap="none" w:vAnchor="page" w:hAnchor="page" w:x="1299" w:y="8971"/>
        <w:tabs>
          <w:tab w:leader="none" w:pos="564" w:val="left"/>
        </w:tabs>
        <w:widowControl w:val="0"/>
        <w:keepNext w:val="0"/>
        <w:keepLines w:val="0"/>
        <w:shd w:val="clear" w:color="auto" w:fill="auto"/>
        <w:bidi w:val="0"/>
        <w:spacing w:before="0" w:after="0" w:line="168" w:lineRule="exact"/>
        <w:ind w:left="380" w:right="0" w:firstLine="0"/>
      </w:pPr>
      <w:r>
        <w:rPr>
          <w:lang w:val="es-ES" w:eastAsia="es-ES" w:bidi="es-ES"/>
          <w:w w:val="100"/>
          <w:spacing w:val="0"/>
          <w:color w:val="000000"/>
          <w:position w:val="0"/>
        </w:rPr>
        <w:t>51</w:t>
        <w:tab/>
        <w:t>Uruguay, art. 250; Ecuador, 41 v, incluyendo las perentorias.</w:t>
      </w:r>
    </w:p>
    <w:p>
      <w:pPr>
        <w:pStyle w:val="Style31"/>
        <w:framePr w:w="5424" w:h="174" w:hRule="exact" w:wrap="none" w:vAnchor="page" w:hAnchor="page" w:x="1299" w:y="9167"/>
        <w:tabs>
          <w:tab w:leader="none" w:pos="564" w:val="left"/>
        </w:tabs>
        <w:widowControl w:val="0"/>
        <w:keepNext w:val="0"/>
        <w:keepLines w:val="0"/>
        <w:shd w:val="clear" w:color="auto" w:fill="auto"/>
        <w:bidi w:val="0"/>
        <w:spacing w:before="0" w:after="0" w:line="168" w:lineRule="exact"/>
        <w:ind w:left="380" w:right="0" w:firstLine="0"/>
      </w:pPr>
      <w:r>
        <w:rPr>
          <w:rStyle w:val="CharStyle190"/>
          <w:vertAlign w:val="superscript"/>
        </w:rPr>
        <w:t>52</w:t>
      </w:r>
      <w:r>
        <w:rPr>
          <w:lang w:val="es-ES" w:eastAsia="es-ES" w:bidi="es-ES"/>
          <w:w w:val="100"/>
          <w:spacing w:val="0"/>
          <w:color w:val="000000"/>
          <w:position w:val="0"/>
        </w:rPr>
        <w:tab/>
        <w:t>Uruguay, art. 672.</w:t>
      </w:r>
    </w:p>
    <w:p>
      <w:pPr>
        <w:pStyle w:val="Style36"/>
        <w:framePr w:w="5424" w:h="510" w:hRule="exact" w:wrap="none" w:vAnchor="page" w:hAnchor="page" w:x="1299" w:y="9335"/>
        <w:tabs>
          <w:tab w:leader="none" w:pos="516" w:val="left"/>
        </w:tabs>
        <w:widowControl w:val="0"/>
        <w:keepNext w:val="0"/>
        <w:keepLines w:val="0"/>
        <w:shd w:val="clear" w:color="auto" w:fill="auto"/>
        <w:bidi w:val="0"/>
        <w:jc w:val="both"/>
        <w:spacing w:before="0" w:after="0" w:line="168" w:lineRule="exact"/>
        <w:ind w:left="0" w:right="0" w:firstLine="380"/>
      </w:pPr>
      <w:r>
        <w:rPr>
          <w:rStyle w:val="CharStyle331"/>
          <w:vertAlign w:val="superscript"/>
          <w:i w:val="0"/>
          <w:iCs w:val="0"/>
        </w:rPr>
        <w:t>53</w:t>
      </w:r>
      <w:r>
        <w:rPr>
          <w:rStyle w:val="CharStyle40"/>
          <w:i w:val="0"/>
          <w:iCs w:val="0"/>
        </w:rPr>
        <w:tab/>
        <w:t xml:space="preserve">Cfr. sobre este punto, </w:t>
      </w:r>
      <w:r>
        <w:rPr>
          <w:rStyle w:val="CharStyle39"/>
          <w:i w:val="0"/>
          <w:iCs w:val="0"/>
        </w:rPr>
        <w:t xml:space="preserve">Lifbmanj, </w:t>
      </w:r>
      <w:r>
        <w:rPr>
          <w:lang w:val="es-ES" w:eastAsia="es-ES" w:bidi="es-ES"/>
          <w:w w:val="100"/>
          <w:spacing w:val="0"/>
          <w:color w:val="000000"/>
          <w:position w:val="0"/>
        </w:rPr>
        <w:t>La cosa juzgada de las interlocutorias y las mcrcinterlocutorias,</w:t>
      </w:r>
      <w:r>
        <w:rPr>
          <w:rStyle w:val="CharStyle40"/>
          <w:i w:val="0"/>
          <w:iCs w:val="0"/>
        </w:rPr>
        <w:t xml:space="preserve"> en "Rev. D. J. </w:t>
      </w:r>
      <w:r>
        <w:rPr>
          <w:lang w:val="es-ES" w:eastAsia="es-ES" w:bidi="es-ES"/>
          <w:w w:val="100"/>
          <w:spacing w:val="0"/>
          <w:color w:val="000000"/>
          <w:position w:val="0"/>
        </w:rPr>
        <w:t>A",</w:t>
      </w:r>
      <w:r>
        <w:rPr>
          <w:rStyle w:val="CharStyle40"/>
          <w:i w:val="0"/>
          <w:iCs w:val="0"/>
        </w:rPr>
        <w:t xml:space="preserve"> t. 50, p. 97. También, </w:t>
      </w:r>
      <w:r>
        <w:rPr>
          <w:rStyle w:val="CharStyle39"/>
          <w:lang w:val="it-IT" w:eastAsia="it-IT" w:bidi="it-IT"/>
          <w:i w:val="0"/>
          <w:iCs w:val="0"/>
        </w:rPr>
        <w:t xml:space="preserve">Pereira </w:t>
      </w:r>
      <w:r>
        <w:rPr>
          <w:rStyle w:val="CharStyle39"/>
          <w:i w:val="0"/>
          <w:iCs w:val="0"/>
        </w:rPr>
        <w:t xml:space="preserve">Anabalón, </w:t>
      </w:r>
      <w:r>
        <w:rPr>
          <w:lang w:val="es-ES" w:eastAsia="es-ES" w:bidi="es-ES"/>
          <w:w w:val="100"/>
          <w:spacing w:val="0"/>
          <w:color w:val="000000"/>
          <w:position w:val="0"/>
        </w:rPr>
        <w:t>La cosa juzgada formal en el procedimiento civil chileno,</w:t>
      </w:r>
      <w:r>
        <w:rPr>
          <w:rStyle w:val="CharStyle40"/>
          <w:i w:val="0"/>
          <w:iCs w:val="0"/>
        </w:rPr>
        <w:t xml:space="preserve"> Santiago de Chile, 1954, p. 122.</w:t>
      </w:r>
    </w:p>
    <w:p>
      <w:pPr>
        <w:pStyle w:val="Style31"/>
        <w:framePr w:w="5424" w:h="206" w:hRule="exact" w:wrap="none" w:vAnchor="page" w:hAnchor="page" w:x="1299" w:y="9847"/>
        <w:tabs>
          <w:tab w:leader="none" w:pos="556" w:val="left"/>
        </w:tabs>
        <w:widowControl w:val="0"/>
        <w:keepNext w:val="0"/>
        <w:keepLines w:val="0"/>
        <w:shd w:val="clear" w:color="auto" w:fill="auto"/>
        <w:bidi w:val="0"/>
        <w:spacing w:before="0" w:after="0" w:line="168" w:lineRule="exact"/>
        <w:ind w:left="380" w:right="0" w:firstLine="0"/>
      </w:pPr>
      <w:r>
        <w:rPr>
          <w:rStyle w:val="CharStyle190"/>
          <w:vertAlign w:val="superscript"/>
        </w:rPr>
        <w:t>54</w:t>
      </w:r>
      <w:r>
        <w:rPr>
          <w:lang w:val="es-ES" w:eastAsia="es-ES" w:bidi="es-ES"/>
          <w:w w:val="100"/>
          <w:spacing w:val="0"/>
          <w:color w:val="000000"/>
          <w:position w:val="0"/>
        </w:rPr>
        <w:tab/>
        <w:t xml:space="preserve">Sobre la distinción entre cosa juzgada formal y sustancial, </w:t>
      </w:r>
      <w:r>
        <w:rPr>
          <w:rStyle w:val="CharStyle35"/>
          <w:lang w:val="it-IT" w:eastAsia="it-IT" w:bidi="it-IT"/>
        </w:rPr>
        <w:t>infra,</w:t>
      </w:r>
      <w:r>
        <w:rPr>
          <w:lang w:val="it-IT" w:eastAsia="it-IT" w:bidi="it-IT"/>
          <w:w w:val="100"/>
          <w:spacing w:val="0"/>
          <w:color w:val="000000"/>
          <w:position w:val="0"/>
        </w:rPr>
        <w:t xml:space="preserve"> </w:t>
      </w:r>
      <w:r>
        <w:rPr>
          <w:lang w:val="es-ES" w:eastAsia="es-ES" w:bidi="es-ES"/>
          <w:w w:val="100"/>
          <w:spacing w:val="0"/>
          <w:color w:val="000000"/>
          <w:position w:val="0"/>
        </w:rPr>
        <w:t>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270 y </w:t>
      </w:r>
      <w:r>
        <w:rPr>
          <w:lang w:val="it-IT" w:eastAsia="it-IT" w:bidi="it-IT"/>
          <w:w w:val="100"/>
          <w:spacing w:val="0"/>
          <w:color w:val="000000"/>
          <w:position w:val="0"/>
        </w:rPr>
        <w:t>ss.</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407" w:y="1201"/>
        <w:widowControl w:val="0"/>
        <w:keepNext w:val="0"/>
        <w:keepLines w:val="0"/>
        <w:shd w:val="clear" w:color="auto" w:fill="auto"/>
        <w:bidi w:val="0"/>
        <w:jc w:val="left"/>
        <w:spacing w:before="0" w:after="0" w:line="130" w:lineRule="exact"/>
        <w:ind w:left="0" w:right="0" w:firstLine="0"/>
      </w:pPr>
      <w:r>
        <w:rPr>
          <w:rStyle w:val="CharStyle265"/>
        </w:rPr>
        <w:t>La instancia</w:t>
      </w:r>
    </w:p>
    <w:p>
      <w:pPr>
        <w:pStyle w:val="Style69"/>
        <w:framePr w:wrap="none" w:vAnchor="page" w:hAnchor="page" w:x="6347" w:y="121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163</w:t>
      </w:r>
    </w:p>
    <w:p>
      <w:pPr>
        <w:pStyle w:val="Style5"/>
        <w:framePr w:w="5500" w:h="2343" w:hRule="exact" w:wrap="none" w:vAnchor="page" w:hAnchor="page" w:x="1139" w:y="1638"/>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por vía de contienda de competencia entre jueces, por haberse opera</w:t>
        <w:softHyphen/>
        <w:t xml:space="preserve">do </w:t>
      </w:r>
      <w:r>
        <w:rPr>
          <w:lang w:val="en-US" w:eastAsia="en-US" w:bidi="en-US"/>
          <w:w w:val="100"/>
          <w:spacing w:val="0"/>
          <w:color w:val="000000"/>
          <w:position w:val="0"/>
        </w:rPr>
        <w:t xml:space="preserve">preclusion </w:t>
      </w:r>
      <w:r>
        <w:rPr>
          <w:lang w:val="es-ES" w:eastAsia="es-ES" w:bidi="es-ES"/>
          <w:w w:val="100"/>
          <w:spacing w:val="0"/>
          <w:color w:val="000000"/>
          <w:position w:val="0"/>
        </w:rPr>
        <w:t>respecto de dicho punto</w:t>
      </w:r>
      <w:r>
        <w:rPr>
          <w:lang w:val="es-ES" w:eastAsia="es-ES" w:bidi="es-ES"/>
          <w:vertAlign w:val="superscript"/>
          <w:w w:val="100"/>
          <w:spacing w:val="0"/>
          <w:color w:val="000000"/>
          <w:position w:val="0"/>
        </w:rPr>
        <w:t>55</w:t>
      </w:r>
      <w:r>
        <w:rPr>
          <w:lang w:val="es-ES" w:eastAsia="es-ES" w:bidi="es-ES"/>
          <w:w w:val="100"/>
          <w:spacing w:val="0"/>
          <w:color w:val="000000"/>
          <w:position w:val="0"/>
        </w:rPr>
        <w:t>.</w:t>
      </w:r>
    </w:p>
    <w:p>
      <w:pPr>
        <w:pStyle w:val="Style5"/>
        <w:framePr w:w="5500" w:h="2343" w:hRule="exact" w:wrap="none" w:vAnchor="page" w:hAnchor="page" w:x="1139" w:y="163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No han faltado en doctrina ciertas resistencias a dar al concepto expuesto tan considerable amplitud, proponiéndose, en su sustitu</w:t>
        <w:softHyphen/>
        <w:t>ción, tanto en el juicio civil como en el juicio penal, limitar su signi</w:t>
        <w:softHyphen/>
        <w:t xml:space="preserve">ficado. Se sugiere, en reemplazo, reducir la idea de </w:t>
      </w:r>
      <w:r>
        <w:rPr>
          <w:lang w:val="en-US" w:eastAsia="en-US" w:bidi="en-US"/>
          <w:w w:val="100"/>
          <w:spacing w:val="0"/>
          <w:color w:val="000000"/>
          <w:position w:val="0"/>
        </w:rPr>
        <w:t xml:space="preserve">preclusion </w:t>
      </w:r>
      <w:r>
        <w:rPr>
          <w:lang w:val="es-ES" w:eastAsia="es-ES" w:bidi="es-ES"/>
          <w:w w:val="100"/>
          <w:spacing w:val="0"/>
          <w:color w:val="000000"/>
          <w:position w:val="0"/>
        </w:rPr>
        <w:t xml:space="preserve">a su alcance puramente </w:t>
      </w:r>
      <w:r>
        <w:rPr>
          <w:rStyle w:val="CharStyle23"/>
        </w:rPr>
        <w:t>negativo,</w:t>
      </w:r>
      <w:r>
        <w:rPr>
          <w:lang w:val="es-ES" w:eastAsia="es-ES" w:bidi="es-ES"/>
          <w:w w:val="100"/>
          <w:spacing w:val="0"/>
          <w:color w:val="000000"/>
          <w:position w:val="0"/>
        </w:rPr>
        <w:t xml:space="preserve"> no ampliándolo hacia las conclusiones positivas de éste</w:t>
      </w:r>
      <w:r>
        <w:rPr>
          <w:lang w:val="es-ES" w:eastAsia="es-ES" w:bidi="es-ES"/>
          <w:vertAlign w:val="superscript"/>
          <w:w w:val="100"/>
          <w:spacing w:val="0"/>
          <w:color w:val="000000"/>
          <w:position w:val="0"/>
        </w:rPr>
        <w:t>56</w:t>
      </w:r>
      <w:r>
        <w:rPr>
          <w:lang w:val="es-ES" w:eastAsia="es-ES" w:bidi="es-ES"/>
          <w:w w:val="100"/>
          <w:spacing w:val="0"/>
          <w:color w:val="000000"/>
          <w:position w:val="0"/>
        </w:rPr>
        <w:t>.</w:t>
      </w:r>
    </w:p>
    <w:p>
      <w:pPr>
        <w:pStyle w:val="Style5"/>
        <w:framePr w:w="5500" w:h="2343" w:hRule="exact" w:wrap="none" w:vAnchor="page" w:hAnchor="page" w:x="1139" w:y="163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Pero esta sugestión no sólo no ha hallado eco en la doctrina, sino que el uso posterior por parte de la jurisprudencia de esta noción, certifica su exactitud y su eficacia.</w:t>
      </w:r>
    </w:p>
    <w:p>
      <w:pPr>
        <w:pStyle w:val="Style24"/>
        <w:numPr>
          <w:ilvl w:val="0"/>
          <w:numId w:val="91"/>
        </w:numPr>
        <w:framePr w:w="5500" w:h="4608" w:hRule="exact" w:wrap="none" w:vAnchor="page" w:hAnchor="page" w:x="1139" w:y="4377"/>
        <w:tabs>
          <w:tab w:leader="none" w:pos="424"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Otros principios procesales.</w:t>
      </w:r>
    </w:p>
    <w:p>
      <w:pPr>
        <w:pStyle w:val="Style5"/>
        <w:framePr w:w="5500" w:h="4608" w:hRule="exact" w:wrap="none" w:vAnchor="page" w:hAnchor="page" w:x="1139" w:y="43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Con menor detenimiento y con carácter meramente ilustrativo, para fijar el alcance de cada uno de ellos, deseamos referirnos a otros principios procesales.</w:t>
      </w:r>
    </w:p>
    <w:p>
      <w:pPr>
        <w:pStyle w:val="Style5"/>
        <w:framePr w:w="5500" w:h="4608" w:hRule="exact" w:wrap="none" w:vAnchor="page" w:hAnchor="page" w:x="1139" w:y="43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Se denomina </w:t>
      </w:r>
      <w:r>
        <w:rPr>
          <w:rStyle w:val="CharStyle23"/>
        </w:rPr>
        <w:t>principio de concentración</w:t>
      </w:r>
      <w:r>
        <w:rPr>
          <w:lang w:val="es-ES" w:eastAsia="es-ES" w:bidi="es-ES"/>
          <w:w w:val="100"/>
          <w:spacing w:val="0"/>
          <w:color w:val="000000"/>
          <w:position w:val="0"/>
        </w:rPr>
        <w:t xml:space="preserve"> a aquel que pugna por aproximar los actos procesales unos a otros, concentrando en breve espacio de tiempo la realización de ellos.</w:t>
      </w:r>
    </w:p>
    <w:p>
      <w:pPr>
        <w:pStyle w:val="Style5"/>
        <w:framePr w:w="5500" w:h="4608" w:hRule="exact" w:wrap="none" w:vAnchor="page" w:hAnchor="page" w:x="1139" w:y="43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nombre de </w:t>
      </w:r>
      <w:r>
        <w:rPr>
          <w:rStyle w:val="CharStyle23"/>
        </w:rPr>
        <w:t>principio de inmediación</w:t>
      </w:r>
      <w:r>
        <w:rPr>
          <w:lang w:val="es-ES" w:eastAsia="es-ES" w:bidi="es-ES"/>
          <w:w w:val="100"/>
          <w:spacing w:val="0"/>
          <w:color w:val="000000"/>
          <w:position w:val="0"/>
        </w:rPr>
        <w:t xml:space="preserve"> se usa para referirse a la circunstancia de que el juez actúe junto a las partes, en tanto sea posible en contacto personal con ellas, prescindiendo de intermedia</w:t>
        <w:softHyphen/>
        <w:t>rios tales como relatores, asesores, etc.</w:t>
      </w:r>
    </w:p>
    <w:p>
      <w:pPr>
        <w:pStyle w:val="Style5"/>
        <w:framePr w:w="5500" w:h="4608" w:hRule="exact" w:wrap="none" w:vAnchor="page" w:hAnchor="page" w:x="1139" w:y="4377"/>
        <w:widowControl w:val="0"/>
        <w:keepNext w:val="0"/>
        <w:keepLines w:val="0"/>
        <w:shd w:val="clear" w:color="auto" w:fill="auto"/>
        <w:bidi w:val="0"/>
        <w:jc w:val="both"/>
        <w:spacing w:before="0" w:after="0" w:line="208" w:lineRule="exact"/>
        <w:ind w:left="0" w:right="0" w:firstLine="380"/>
      </w:pPr>
      <w:r>
        <w:rPr>
          <w:rStyle w:val="CharStyle23"/>
        </w:rPr>
        <w:t>Principio de oralidad,</w:t>
      </w:r>
      <w:r>
        <w:rPr>
          <w:lang w:val="es-ES" w:eastAsia="es-ES" w:bidi="es-ES"/>
          <w:w w:val="100"/>
          <w:spacing w:val="0"/>
          <w:color w:val="000000"/>
          <w:position w:val="0"/>
        </w:rPr>
        <w:t xml:space="preserve"> por oposición a principio de escritura, es aquel que surge de un derecho positivo en el cual los actos procesales se realizan de viva voz, normalmente en audiencia, y reduciendo las piezas escritas a lo estrictamente indispensable.</w:t>
      </w:r>
    </w:p>
    <w:p>
      <w:pPr>
        <w:pStyle w:val="Style5"/>
        <w:framePr w:w="5500" w:h="4608" w:hRule="exact" w:wrap="none" w:vAnchor="page" w:hAnchor="page" w:x="1139" w:y="43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último término toda solución constante, reiterada, que aparece en un cuerpo de leyes, constituye un principio. Más de una vez acon</w:t>
        <w:softHyphen/>
        <w:t>tece, sin embargo, que las excepciones comienzan a aparecer en esa solución. Llega un instante en que las excepciones pueden ser tantas como los casos que constituían el principio. La vigencia de éste, en</w:t>
        <w:softHyphen/>
        <w:t>tonces, puede hacerse dudosa y hasta llegar a perder su carácter de</w:t>
      </w:r>
    </w:p>
    <w:p>
      <w:pPr>
        <w:pStyle w:val="Style31"/>
        <w:framePr w:w="5484" w:h="342" w:hRule="exact" w:wrap="none" w:vAnchor="page" w:hAnchor="page" w:x="1139" w:y="9339"/>
        <w:tabs>
          <w:tab w:leader="none" w:pos="524" w:val="left"/>
        </w:tabs>
        <w:widowControl w:val="0"/>
        <w:keepNext w:val="0"/>
        <w:keepLines w:val="0"/>
        <w:shd w:val="clear" w:color="auto" w:fill="auto"/>
        <w:bidi w:val="0"/>
        <w:jc w:val="left"/>
        <w:spacing w:before="0" w:after="0" w:line="168" w:lineRule="exact"/>
        <w:ind w:left="0" w:right="0"/>
      </w:pPr>
      <w:r>
        <w:rPr>
          <w:lang w:val="es-ES" w:eastAsia="es-ES" w:bidi="es-ES"/>
          <w:vertAlign w:val="superscript"/>
          <w:w w:val="100"/>
          <w:spacing w:val="0"/>
          <w:color w:val="000000"/>
          <w:position w:val="0"/>
        </w:rPr>
        <w:t>55</w:t>
      </w:r>
      <w:r>
        <w:rPr>
          <w:lang w:val="es-ES" w:eastAsia="es-ES" w:bidi="es-ES"/>
          <w:w w:val="100"/>
          <w:spacing w:val="0"/>
          <w:color w:val="000000"/>
          <w:position w:val="0"/>
        </w:rPr>
        <w:tab/>
        <w:t>"L. ]. U.", I. 1, n° 362, con dictamen del fiscal de Corte donde se hace exacto uso del concepto en estudio.</w:t>
      </w:r>
    </w:p>
    <w:p>
      <w:pPr>
        <w:pStyle w:val="Style36"/>
        <w:framePr w:w="5484" w:h="354" w:hRule="exact" w:wrap="none" w:vAnchor="page" w:hAnchor="page" w:x="1139" w:y="9679"/>
        <w:tabs>
          <w:tab w:leader="none" w:pos="524" w:val="left"/>
        </w:tabs>
        <w:widowControl w:val="0"/>
        <w:keepNext w:val="0"/>
        <w:keepLines w:val="0"/>
        <w:shd w:val="clear" w:color="auto" w:fill="auto"/>
        <w:bidi w:val="0"/>
        <w:jc w:val="left"/>
        <w:spacing w:before="0" w:after="0" w:line="168" w:lineRule="exact"/>
        <w:ind w:left="0" w:right="0" w:firstLine="360"/>
      </w:pPr>
      <w:r>
        <w:rPr>
          <w:rStyle w:val="CharStyle53"/>
          <w:i w:val="0"/>
          <w:iCs w:val="0"/>
        </w:rPr>
        <w:t>56</w:t>
        <w:tab/>
        <w:t xml:space="preserve">D'Onofrio, </w:t>
      </w:r>
      <w:r>
        <w:rPr>
          <w:lang w:val="es-ES" w:eastAsia="es-ES" w:bidi="es-ES"/>
          <w:w w:val="100"/>
          <w:spacing w:val="0"/>
          <w:color w:val="000000"/>
          <w:position w:val="0"/>
        </w:rPr>
        <w:t>Sul concetto di prechifionc,</w:t>
      </w:r>
      <w:r>
        <w:rPr>
          <w:rStyle w:val="CharStyle40"/>
          <w:i w:val="0"/>
          <w:iCs w:val="0"/>
        </w:rPr>
        <w:t xml:space="preserve"> cit., p. 425, y luego en </w:t>
      </w:r>
      <w:r>
        <w:rPr>
          <w:lang w:val="es-ES" w:eastAsia="es-ES" w:bidi="es-ES"/>
          <w:w w:val="100"/>
          <w:spacing w:val="0"/>
          <w:color w:val="000000"/>
          <w:position w:val="0"/>
        </w:rPr>
        <w:t>Legge interpretativa e precluíione,</w:t>
      </w:r>
      <w:r>
        <w:rPr>
          <w:rStyle w:val="CharStyle40"/>
          <w:i w:val="0"/>
          <w:iCs w:val="0"/>
        </w:rPr>
        <w:t xml:space="preserve"> cit., ps. 233 y ss.</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1183" w:y="1225"/>
        <w:widowControl w:val="0"/>
        <w:keepNext w:val="0"/>
        <w:keepLines w:val="0"/>
        <w:shd w:val="clear" w:color="auto" w:fill="auto"/>
        <w:bidi w:val="0"/>
        <w:jc w:val="left"/>
        <w:spacing w:before="0" w:after="0" w:line="130" w:lineRule="exact"/>
        <w:ind w:left="0" w:right="0" w:firstLine="0"/>
      </w:pPr>
      <w:r>
        <w:rPr>
          <w:rStyle w:val="CharStyle359"/>
          <w:lang w:val="en-US" w:eastAsia="en-US" w:bidi="en-US"/>
        </w:rPr>
        <w:t>164</w:t>
      </w:r>
    </w:p>
    <w:p>
      <w:pPr>
        <w:pStyle w:val="Style122"/>
        <w:framePr w:wrap="none" w:vAnchor="page" w:hAnchor="page" w:x="2287" w:y="122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92" w:h="679" w:hRule="exact" w:wrap="none" w:vAnchor="page" w:hAnchor="page" w:x="1175" w:y="1666"/>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principio. En el curso de la historia se ha producido, más de una vez, el hecho de que el principio ha llegado a trasformarse en excepción y la excepción en principio.</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98"/>
        <w:framePr w:wrap="none" w:vAnchor="page" w:hAnchor="page" w:x="3453" w:y="3005"/>
        <w:widowControl w:val="0"/>
        <w:keepNext w:val="0"/>
        <w:keepLines w:val="0"/>
        <w:shd w:val="clear" w:color="auto" w:fill="auto"/>
        <w:bidi w:val="0"/>
        <w:jc w:val="left"/>
        <w:spacing w:before="0" w:after="0" w:line="180" w:lineRule="exact"/>
        <w:ind w:left="0" w:right="0" w:firstLine="0"/>
      </w:pPr>
      <w:r>
        <w:rPr>
          <w:rStyle w:val="CharStyle265"/>
        </w:rPr>
        <w:t xml:space="preserve">Capítulo </w:t>
      </w:r>
      <w:r>
        <w:rPr>
          <w:rStyle w:val="CharStyle299"/>
          <w:lang w:val="es-ES" w:eastAsia="es-ES" w:bidi="es-ES"/>
          <w:b w:val="0"/>
          <w:bCs w:val="0"/>
        </w:rPr>
        <w:t>II</w:t>
      </w:r>
    </w:p>
    <w:p>
      <w:pPr>
        <w:pStyle w:val="Style125"/>
        <w:framePr w:w="5456" w:h="1312" w:hRule="exact" w:wrap="none" w:vAnchor="page" w:hAnchor="page" w:x="1173" w:y="3075"/>
        <w:widowControl w:val="0"/>
        <w:keepNext w:val="0"/>
        <w:keepLines w:val="0"/>
        <w:shd w:val="clear" w:color="auto" w:fill="auto"/>
        <w:bidi w:val="0"/>
        <w:spacing w:before="0" w:after="0" w:line="632" w:lineRule="exact"/>
        <w:ind w:left="0" w:right="0" w:firstLine="0"/>
      </w:pPr>
      <w:bookmarkStart w:id="14" w:name="bookmark14"/>
      <w:r>
        <w:rPr>
          <w:lang w:val="es-ES" w:eastAsia="es-ES" w:bidi="es-ES"/>
          <w:w w:val="100"/>
          <w:spacing w:val="0"/>
          <w:color w:val="000000"/>
          <w:position w:val="0"/>
        </w:rPr>
        <w:t>LOS ACTOS PROCESALES</w:t>
        <w:br/>
        <w:t>§ 1. CONCEPTO</w:t>
      </w:r>
      <w:bookmarkEnd w:id="14"/>
    </w:p>
    <w:p>
      <w:pPr>
        <w:pStyle w:val="Style24"/>
        <w:numPr>
          <w:ilvl w:val="0"/>
          <w:numId w:val="91"/>
        </w:numPr>
        <w:framePr w:w="5456" w:h="2328" w:hRule="exact" w:wrap="none" w:vAnchor="page" w:hAnchor="page" w:x="1173" w:y="4497"/>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Definición.</w:t>
      </w:r>
    </w:p>
    <w:p>
      <w:pPr>
        <w:pStyle w:val="Style5"/>
        <w:framePr w:w="5456" w:h="2328" w:hRule="exact" w:wrap="none" w:vAnchor="page" w:hAnchor="page" w:x="1173" w:y="449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Por acto procesal se entiende el acto jurídico emanado de las par</w:t>
        <w:softHyphen/>
        <w:t>tes, de los agentes de la jurisdicción o aun de los terceros ligados al proceso, susceptible de crear, modificar o extinguir efectos procesales.</w:t>
      </w:r>
    </w:p>
    <w:p>
      <w:pPr>
        <w:pStyle w:val="Style5"/>
        <w:framePr w:w="5456" w:h="2328" w:hRule="exact" w:wrap="none" w:vAnchor="page" w:hAnchor="page" w:x="1173" w:y="449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acto procesal es una especie dentro del género del acto jurídico. Su elemento característico es que el efecto que de él emana, se refiere directa o indirectamente al proceso.</w:t>
      </w:r>
    </w:p>
    <w:p>
      <w:pPr>
        <w:pStyle w:val="Style5"/>
        <w:framePr w:w="5456" w:h="2328" w:hRule="exact" w:wrap="none" w:vAnchor="page" w:hAnchor="page" w:x="1173" w:y="449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Como acto jurídico, consiste en un acaecer humano, o provocado por el hombre, dominado por la voluntad y susceptible de crear, modificar o extinguir efectos jurídicos.</w:t>
      </w:r>
    </w:p>
    <w:p>
      <w:pPr>
        <w:pStyle w:val="Style24"/>
        <w:numPr>
          <w:ilvl w:val="0"/>
          <w:numId w:val="91"/>
        </w:numPr>
        <w:framePr w:w="5456" w:h="2344" w:hRule="exact" w:wrap="none" w:vAnchor="page" w:hAnchor="page" w:x="1173" w:y="7221"/>
        <w:tabs>
          <w:tab w:leader="none" w:pos="42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Actos procesales, proceso y procedimiento.</w:t>
      </w:r>
    </w:p>
    <w:p>
      <w:pPr>
        <w:pStyle w:val="Style5"/>
        <w:framePr w:w="5456" w:h="2344" w:hRule="exact" w:wrap="none" w:vAnchor="page" w:hAnchor="page" w:x="1173" w:y="72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Siendo la instancia, como el proceso mismo, una relación jurídica continuativa, dinámica, que se desenvuelve a lo largo del tiempo, es la sucesión de sus actos lo que asegura la continuidad.</w:t>
      </w:r>
    </w:p>
    <w:p>
      <w:pPr>
        <w:pStyle w:val="Style5"/>
        <w:framePr w:w="5456" w:h="2344" w:hRule="exact" w:wrap="none" w:vAnchor="page" w:hAnchor="page" w:x="1173" w:y="72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Unos actos, decíamos, proceden de otros actos, y aquéllos, a su vez, preceden a los posteriores. Este principio de sucesión en los actos da el nombre al proceso (etimológicamente, de </w:t>
      </w:r>
      <w:r>
        <w:rPr>
          <w:rStyle w:val="CharStyle23"/>
        </w:rPr>
        <w:t>cedere pro).</w:t>
      </w:r>
      <w:r>
        <w:rPr>
          <w:lang w:val="es-ES" w:eastAsia="es-ES" w:bidi="es-ES"/>
          <w:w w:val="100"/>
          <w:spacing w:val="0"/>
          <w:color w:val="000000"/>
          <w:position w:val="0"/>
        </w:rPr>
        <w:t xml:space="preserve"> Procedi</w:t>
        <w:softHyphen/>
        <w:t xml:space="preserve">miento, por su parte, es esa misma sucesión en su sentido dinámico de movimiento. El sufijo nominal </w:t>
      </w:r>
      <w:r>
        <w:rPr>
          <w:rStyle w:val="CharStyle23"/>
        </w:rPr>
        <w:t>mentum,</w:t>
      </w:r>
      <w:r>
        <w:rPr>
          <w:lang w:val="es-ES" w:eastAsia="es-ES" w:bidi="es-ES"/>
          <w:w w:val="100"/>
          <w:spacing w:val="0"/>
          <w:color w:val="000000"/>
          <w:position w:val="0"/>
        </w:rPr>
        <w:t xml:space="preserve"> es derivado del griego, </w:t>
      </w:r>
      <w:r>
        <w:rPr>
          <w:rStyle w:val="CharStyle23"/>
        </w:rPr>
        <w:t>menos,</w:t>
      </w:r>
      <w:r>
        <w:rPr>
          <w:lang w:val="es-ES" w:eastAsia="es-ES" w:bidi="es-ES"/>
          <w:w w:val="100"/>
          <w:spacing w:val="0"/>
          <w:color w:val="000000"/>
          <w:position w:val="0"/>
        </w:rPr>
        <w:t xml:space="preserve"> que significa principio de movimiento, vida, fuerza vital</w:t>
      </w:r>
      <w:r>
        <w:rPr>
          <w:lang w:val="es-ES" w:eastAsia="es-ES" w:bidi="es-ES"/>
          <w:vertAlign w:val="superscript"/>
          <w:w w:val="100"/>
          <w:spacing w:val="0"/>
          <w:color w:val="000000"/>
          <w:position w:val="0"/>
        </w:rPr>
        <w:t>1</w:t>
      </w:r>
      <w:r>
        <w:rPr>
          <w:lang w:val="es-ES" w:eastAsia="es-ES" w:bidi="es-ES"/>
          <w:w w:val="100"/>
          <w:spacing w:val="0"/>
          <w:color w:val="000000"/>
          <w:position w:val="0"/>
        </w:rPr>
        <w:t>.</w:t>
      </w:r>
    </w:p>
    <w:p>
      <w:pPr>
        <w:pStyle w:val="Style11"/>
        <w:framePr w:wrap="none" w:vAnchor="page" w:hAnchor="page" w:x="1173" w:y="9889"/>
        <w:widowControl w:val="0"/>
        <w:keepNext w:val="0"/>
        <w:keepLines w:val="0"/>
        <w:shd w:val="clear" w:color="auto" w:fill="auto"/>
        <w:bidi w:val="0"/>
        <w:jc w:val="both"/>
        <w:spacing w:before="0" w:after="0" w:line="140" w:lineRule="exact"/>
        <w:ind w:left="0" w:right="0" w:firstLine="360"/>
      </w:pPr>
      <w:r>
        <w:rPr>
          <w:rStyle w:val="CharStyle194"/>
        </w:rPr>
        <w:t xml:space="preserve">' Mfnuf.s df. Almeida, </w:t>
      </w:r>
      <w:r>
        <w:rPr>
          <w:rStyle w:val="CharStyle152"/>
        </w:rPr>
        <w:t>Direito judiciario brasileiro,</w:t>
      </w:r>
      <w:r>
        <w:rPr>
          <w:lang w:val="es-ES" w:eastAsia="es-ES" w:bidi="es-ES"/>
          <w:w w:val="100"/>
          <w:spacing w:val="0"/>
          <w:color w:val="000000"/>
          <w:position w:val="0"/>
        </w:rPr>
        <w:t xml:space="preserve"> 3</w:t>
      </w:r>
      <w:r>
        <w:rPr>
          <w:rStyle w:val="CharStyle402"/>
        </w:rPr>
        <w:t>'</w:t>
      </w:r>
      <w:r>
        <w:rPr>
          <w:rStyle w:val="CharStyle402"/>
          <w:vertAlign w:val="superscript"/>
        </w:rPr>
        <w:t>1</w:t>
      </w:r>
      <w:r>
        <w:rPr>
          <w:lang w:val="es-ES" w:eastAsia="es-ES" w:bidi="es-ES"/>
          <w:w w:val="100"/>
          <w:spacing w:val="0"/>
          <w:color w:val="000000"/>
          <w:position w:val="0"/>
        </w:rPr>
        <w:t xml:space="preserve"> ed., Sao Paulo, 1940, p. 264.</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69"/>
        <w:framePr w:wrap="none" w:vAnchor="page" w:hAnchor="page" w:x="1329" w:y="132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166</w:t>
      </w:r>
    </w:p>
    <w:p>
      <w:pPr>
        <w:pStyle w:val="Style122"/>
        <w:framePr w:wrap="none" w:vAnchor="page" w:hAnchor="page" w:x="2387" w:y="131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24" w:h="1471" w:hRule="exact" w:wrap="none" w:vAnchor="page" w:hAnchor="page" w:x="1286" w:y="1742"/>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El proceso es la totalidad, la unidad. El procedimiento es la suce</w:t>
        <w:softHyphen/>
        <w:t>sión de los actos. Los actos procesales tomados en sí mismos son procedimiento y no proceso.</w:t>
      </w:r>
    </w:p>
    <w:p>
      <w:pPr>
        <w:pStyle w:val="Style5"/>
        <w:framePr w:w="5324" w:h="1471" w:hRule="exact" w:wrap="none" w:vAnchor="page" w:hAnchor="page" w:x="1286" w:y="1742"/>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En otros términos: el procedimiento es una sucesión de actos; el proceso es la sucesión de esos actos apuntada hacia el fin de la cosa juzgada. La instancia es el grupo de esos mismos actos unidos en un fragmento de proceso, que se desarrolla ante un mismo juez.</w:t>
      </w:r>
    </w:p>
    <w:p>
      <w:pPr>
        <w:pStyle w:val="Style125"/>
        <w:framePr w:w="5324" w:h="4698" w:hRule="exact" w:wrap="none" w:vAnchor="page" w:hAnchor="page" w:x="1286" w:y="3396"/>
        <w:widowControl w:val="0"/>
        <w:keepNext w:val="0"/>
        <w:keepLines w:val="0"/>
        <w:shd w:val="clear" w:color="auto" w:fill="auto"/>
        <w:bidi w:val="0"/>
        <w:spacing w:before="0" w:after="0" w:line="409" w:lineRule="exact"/>
        <w:ind w:left="0" w:right="0" w:firstLine="0"/>
      </w:pPr>
      <w:bookmarkStart w:id="15" w:name="bookmark15"/>
      <w:r>
        <w:rPr>
          <w:lang w:val="es-ES" w:eastAsia="es-ES" w:bidi="es-ES"/>
          <w:w w:val="100"/>
          <w:spacing w:val="0"/>
          <w:color w:val="000000"/>
          <w:position w:val="0"/>
        </w:rPr>
        <w:t>§ 2. CLASIFICACIÓN</w:t>
      </w:r>
      <w:bookmarkEnd w:id="15"/>
    </w:p>
    <w:p>
      <w:pPr>
        <w:pStyle w:val="Style24"/>
        <w:numPr>
          <w:ilvl w:val="0"/>
          <w:numId w:val="91"/>
        </w:numPr>
        <w:framePr w:w="5324" w:h="4698" w:hRule="exact" w:wrap="none" w:vAnchor="page" w:hAnchor="page" w:x="1286" w:y="3396"/>
        <w:tabs>
          <w:tab w:leader="none" w:pos="416" w:val="left"/>
        </w:tabs>
        <w:widowControl w:val="0"/>
        <w:keepNext w:val="0"/>
        <w:keepLines w:val="0"/>
        <w:shd w:val="clear" w:color="auto" w:fill="auto"/>
        <w:bidi w:val="0"/>
        <w:jc w:val="both"/>
        <w:spacing w:before="0" w:after="0" w:line="409" w:lineRule="exact"/>
        <w:ind w:left="0" w:right="0" w:firstLine="0"/>
      </w:pPr>
      <w:r>
        <w:rPr>
          <w:lang w:val="es-ES" w:eastAsia="es-ES" w:bidi="es-ES"/>
          <w:w w:val="100"/>
          <w:spacing w:val="0"/>
          <w:color w:val="000000"/>
          <w:position w:val="0"/>
        </w:rPr>
        <w:t>Hechos y actos procesales.</w:t>
      </w:r>
    </w:p>
    <w:p>
      <w:pPr>
        <w:pStyle w:val="Style5"/>
        <w:framePr w:w="5324" w:h="4698" w:hRule="exact" w:wrap="none" w:vAnchor="page" w:hAnchor="page" w:x="1286" w:y="339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Entendemos por hechos procesales, aquellos acaecimientos de la vida que proyectan sus efectos sobre el proceso. Así, la pérdida de la capacidad de ima de las partes, la amnesia de un testigo, la destruc</w:t>
        <w:softHyphen/>
        <w:t>ción involuntaria de una o más piezas del proceso escrito, son hechos jurídicos procesales.</w:t>
      </w:r>
    </w:p>
    <w:p>
      <w:pPr>
        <w:pStyle w:val="Style5"/>
        <w:framePr w:w="5324" w:h="4698" w:hRule="exact" w:wrap="none" w:vAnchor="page" w:hAnchor="page" w:x="1286" w:y="339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Cuando los hechos aparecen dominados por una voluntad jurídi</w:t>
        <w:softHyphen/>
        <w:t>ca idónea para crear, modificar o extinguir derechos procesales, se denominan actos procesales. Así, la presentación de la demanda, la notificación al demandado, la declaración de un testigo, la suscripción de la sentencia por el juez, son actos (jurídicos) procesales.</w:t>
      </w:r>
    </w:p>
    <w:p>
      <w:pPr>
        <w:pStyle w:val="Style5"/>
        <w:framePr w:w="5324" w:h="4698" w:hRule="exact" w:wrap="none" w:vAnchor="page" w:hAnchor="page" w:x="1286" w:y="3396"/>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 Un análisis de los hechos y de los actos procesales reviste parti</w:t>
        <w:softHyphen/>
        <w:t>cular interés para una tarea de la índole de la que venimos cumplien</w:t>
        <w:softHyphen/>
        <w:t>do en este libro. Se trata, en esta etapa de nuestro propósito, de ana</w:t>
        <w:softHyphen/>
        <w:t>lizar los fenómenos del proceso aisladamente, tomados uno a uno, perdiendo ya de vista su secuencia y ordenación legal. En su conjun</w:t>
        <w:softHyphen/>
        <w:t>to, decíamos, el proceso es una unidad formada de pluralidades. Examinaremos, ahora, cada uno de esos elementos que forman la unidad.</w:t>
      </w:r>
    </w:p>
    <w:p>
      <w:pPr>
        <w:pStyle w:val="Style24"/>
        <w:numPr>
          <w:ilvl w:val="0"/>
          <w:numId w:val="91"/>
        </w:numPr>
        <w:framePr w:w="5324" w:h="1464" w:hRule="exact" w:wrap="none" w:vAnchor="page" w:hAnchor="page" w:x="1286" w:y="8478"/>
        <w:tabs>
          <w:tab w:leader="none" w:pos="412"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Distintos tipos de actos.</w:t>
      </w:r>
    </w:p>
    <w:p>
      <w:pPr>
        <w:pStyle w:val="Style5"/>
        <w:framePr w:w="5324" w:h="1464" w:hRule="exact" w:wrap="none" w:vAnchor="page" w:hAnchor="page" w:x="1286" w:y="847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Un primer criterio para clasificar los actos procesales consiste en tomar como punto de referencia a su autor.</w:t>
      </w:r>
    </w:p>
    <w:p>
      <w:pPr>
        <w:pStyle w:val="Style5"/>
        <w:framePr w:w="5324" w:h="1464" w:hRule="exact" w:wrap="none" w:vAnchor="page" w:hAnchor="page" w:x="1286" w:y="847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Cabe distinguir, colocándose en este punto de vista:</w:t>
      </w:r>
    </w:p>
    <w:p>
      <w:pPr>
        <w:pStyle w:val="Style5"/>
        <w:numPr>
          <w:ilvl w:val="0"/>
          <w:numId w:val="99"/>
        </w:numPr>
        <w:framePr w:w="5324" w:h="1464" w:hRule="exact" w:wrap="none" w:vAnchor="page" w:hAnchor="page" w:x="1286" w:y="8478"/>
        <w:tabs>
          <w:tab w:leader="none" w:pos="584" w:val="left"/>
        </w:tabs>
        <w:widowControl w:val="0"/>
        <w:keepNext w:val="0"/>
        <w:keepLines w:val="0"/>
        <w:shd w:val="clear" w:color="auto" w:fill="auto"/>
        <w:bidi w:val="0"/>
        <w:jc w:val="both"/>
        <w:spacing w:before="0" w:after="0" w:line="202" w:lineRule="exact"/>
        <w:ind w:left="0" w:right="0" w:firstLine="360"/>
      </w:pPr>
      <w:r>
        <w:rPr>
          <w:rStyle w:val="CharStyle23"/>
        </w:rPr>
        <w:t>Actos del tribunal;</w:t>
      </w:r>
      <w:r>
        <w:rPr>
          <w:lang w:val="es-ES" w:eastAsia="es-ES" w:bidi="es-ES"/>
          <w:w w:val="100"/>
          <w:spacing w:val="0"/>
          <w:color w:val="000000"/>
          <w:position w:val="0"/>
        </w:rPr>
        <w:t xml:space="preserve"> por tales se entienden todos aquellos actos emanados de los agentes de la jurisdicción, entendiendo por tales no</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104"/>
        <w:framePr w:wrap="none" w:vAnchor="page" w:hAnchor="page" w:x="3098" w:y="1306"/>
        <w:widowControl w:val="0"/>
        <w:keepNext w:val="0"/>
        <w:keepLines w:val="0"/>
        <w:shd w:val="clear" w:color="auto" w:fill="auto"/>
        <w:bidi w:val="0"/>
        <w:jc w:val="left"/>
        <w:spacing w:before="0" w:after="0" w:line="120" w:lineRule="exact"/>
        <w:ind w:left="0" w:right="0" w:firstLine="0"/>
      </w:pPr>
      <w:r>
        <w:rPr>
          <w:rStyle w:val="CharStyle403"/>
        </w:rPr>
        <w:t xml:space="preserve">LOS ACTOS </w:t>
      </w:r>
      <w:r>
        <w:rPr>
          <w:rStyle w:val="CharStyle403"/>
          <w:lang w:val="fr-FR" w:eastAsia="fr-FR" w:bidi="fr-FR"/>
        </w:rPr>
        <w:t>PROCRSALES</w:t>
      </w:r>
    </w:p>
    <w:p>
      <w:pPr>
        <w:pStyle w:val="Style69"/>
        <w:framePr w:wrap="none" w:vAnchor="page" w:hAnchor="page" w:x="6316" w:y="1311"/>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167</w:t>
      </w:r>
    </w:p>
    <w:p>
      <w:pPr>
        <w:pStyle w:val="Style5"/>
        <w:framePr w:w="5383" w:h="4132" w:hRule="exact" w:wrap="none" w:vAnchor="page" w:hAnchor="page" w:x="1214" w:y="1735"/>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sólo a los jueces, sino también a sus colaboradores. La importancia de estos actos radica en que constituyen, normalmente, una manifesta</w:t>
        <w:softHyphen/>
        <w:t>ción de la función pública y se hallan dominados por los principios que regulan la producción de actos jurídicos de derecho público.</w:t>
      </w:r>
    </w:p>
    <w:p>
      <w:pPr>
        <w:pStyle w:val="Style5"/>
        <w:numPr>
          <w:ilvl w:val="0"/>
          <w:numId w:val="99"/>
        </w:numPr>
        <w:framePr w:w="5383" w:h="4132" w:hRule="exact" w:wrap="none" w:vAnchor="page" w:hAnchor="page" w:x="1214" w:y="1735"/>
        <w:tabs>
          <w:tab w:leader="none" w:pos="595" w:val="left"/>
        </w:tabs>
        <w:widowControl w:val="0"/>
        <w:keepNext w:val="0"/>
        <w:keepLines w:val="0"/>
        <w:shd w:val="clear" w:color="auto" w:fill="auto"/>
        <w:bidi w:val="0"/>
        <w:jc w:val="both"/>
        <w:spacing w:before="0" w:after="0" w:line="202" w:lineRule="exact"/>
        <w:ind w:left="0" w:right="0" w:firstLine="380"/>
      </w:pPr>
      <w:r>
        <w:rPr>
          <w:rStyle w:val="CharStyle23"/>
        </w:rPr>
        <w:t>Actos de partes;</w:t>
      </w:r>
      <w:r>
        <w:rPr>
          <w:lang w:val="es-ES" w:eastAsia="es-ES" w:bidi="es-ES"/>
          <w:w w:val="100"/>
          <w:spacing w:val="0"/>
          <w:color w:val="000000"/>
          <w:position w:val="0"/>
        </w:rPr>
        <w:t xml:space="preserve"> por tales se entienden aquellos que el actor y el demandado (y eventualmente el tercero litigante) realizan en el curso del proceso. La multiplicidad de los actos de esta índole, obligará, más adelante, a realizar ulteriores clasificaciones utilizando otros puntos de vista</w:t>
      </w:r>
      <w:r>
        <w:rPr>
          <w:lang w:val="es-ES" w:eastAsia="es-ES" w:bidi="es-ES"/>
          <w:vertAlign w:val="superscript"/>
          <w:w w:val="100"/>
          <w:spacing w:val="0"/>
          <w:color w:val="000000"/>
          <w:position w:val="0"/>
        </w:rPr>
        <w:t>2</w:t>
      </w:r>
      <w:r>
        <w:rPr>
          <w:lang w:val="es-ES" w:eastAsia="es-ES" w:bidi="es-ES"/>
          <w:w w:val="100"/>
          <w:spacing w:val="0"/>
          <w:color w:val="000000"/>
          <w:position w:val="0"/>
        </w:rPr>
        <w:t>.</w:t>
      </w:r>
    </w:p>
    <w:p>
      <w:pPr>
        <w:pStyle w:val="Style5"/>
        <w:numPr>
          <w:ilvl w:val="0"/>
          <w:numId w:val="99"/>
        </w:numPr>
        <w:framePr w:w="5383" w:h="4132" w:hRule="exact" w:wrap="none" w:vAnchor="page" w:hAnchor="page" w:x="1214" w:y="1735"/>
        <w:tabs>
          <w:tab w:leader="none" w:pos="603" w:val="left"/>
        </w:tabs>
        <w:widowControl w:val="0"/>
        <w:keepNext w:val="0"/>
        <w:keepLines w:val="0"/>
        <w:shd w:val="clear" w:color="auto" w:fill="auto"/>
        <w:bidi w:val="0"/>
        <w:jc w:val="both"/>
        <w:spacing w:before="0" w:after="0" w:line="202" w:lineRule="exact"/>
        <w:ind w:left="0" w:right="0" w:firstLine="380"/>
      </w:pPr>
      <w:r>
        <w:rPr>
          <w:rStyle w:val="CharStyle23"/>
        </w:rPr>
        <w:t>Actos de terceros;</w:t>
      </w:r>
      <w:r>
        <w:rPr>
          <w:lang w:val="es-ES" w:eastAsia="es-ES" w:bidi="es-ES"/>
          <w:w w:val="100"/>
          <w:spacing w:val="0"/>
          <w:color w:val="000000"/>
          <w:position w:val="0"/>
        </w:rPr>
        <w:t xml:space="preserve"> por tales se entienden aquellos que, sin emanar de los agentes de la jurisdicción ni de las partes litigantes, proyectan sus efectos sobre el proceso; así, por ejemplo, la declaración del testi</w:t>
        <w:softHyphen/>
        <w:t>go, el informe del perito, la actividad del martiliero o del agente de la fuerza pública. Estos actos, por su propia índole, constituyen normal</w:t>
        <w:softHyphen/>
        <w:t>mente colaboraciones de particulares a la obra de los agentes de la jurisdicción y, frecuentemente, son instituidos como deberes públicos del individuo</w:t>
      </w:r>
      <w:r>
        <w:rPr>
          <w:lang w:val="es-ES" w:eastAsia="es-ES" w:bidi="es-ES"/>
          <w:vertAlign w:val="superscript"/>
          <w:w w:val="100"/>
          <w:spacing w:val="0"/>
          <w:color w:val="000000"/>
          <w:position w:val="0"/>
        </w:rPr>
        <w:t>3</w:t>
      </w:r>
      <w:r>
        <w:rPr>
          <w:lang w:val="es-ES" w:eastAsia="es-ES" w:bidi="es-ES"/>
          <w:w w:val="100"/>
          <w:spacing w:val="0"/>
          <w:color w:val="000000"/>
          <w:position w:val="0"/>
        </w:rPr>
        <w:t>.</w:t>
      </w:r>
    </w:p>
    <w:p>
      <w:pPr>
        <w:pStyle w:val="Style5"/>
        <w:framePr w:w="5383" w:h="4132" w:hRule="exact" w:wrap="none" w:vAnchor="page" w:hAnchor="page" w:x="1214" w:y="1735"/>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Esta clasificación que tiene por punto de vista el agente del acto, proyecta sus consecuencias sobre la validez del mismo y sobre su responsabilidad, según expondremos en la oportunidad debida.</w:t>
      </w:r>
    </w:p>
    <w:p>
      <w:pPr>
        <w:pStyle w:val="Style24"/>
        <w:numPr>
          <w:ilvl w:val="0"/>
          <w:numId w:val="91"/>
        </w:numPr>
        <w:framePr w:w="5383" w:h="2495" w:hRule="exact" w:wrap="none" w:vAnchor="page" w:hAnchor="page" w:x="1214" w:y="6237"/>
        <w:tabs>
          <w:tab w:leader="none" w:pos="412"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Actos del tribunal.</w:t>
      </w:r>
    </w:p>
    <w:p>
      <w:pPr>
        <w:pStyle w:val="Style5"/>
        <w:framePr w:w="5383" w:h="2495" w:hRule="exact" w:wrap="none" w:vAnchor="page" w:hAnchor="page" w:x="1214" w:y="623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Los actos del tribunal son, decíamos, actos de los agentes de la jurisdicción.</w:t>
      </w:r>
    </w:p>
    <w:p>
      <w:pPr>
        <w:pStyle w:val="Style5"/>
        <w:framePr w:w="5383" w:h="2495" w:hRule="exact" w:wrap="none" w:vAnchor="page" w:hAnchor="page" w:x="1214" w:y="623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 xml:space="preserve">Al tribunal incumbe, fundamentalmente, decidir el conflicto de intereses que le es sometido. Pero no es ésa su única actividad, ya que para llegar a la decisión es necesario, como se dice en la doctrina francesa, </w:t>
      </w:r>
      <w:r>
        <w:rPr>
          <w:rStyle w:val="CharStyle23"/>
          <w:lang w:val="fr-FR" w:eastAsia="fr-FR" w:bidi="fr-FR"/>
        </w:rPr>
        <w:t>mettre le procès en état d'être jugé.</w:t>
      </w:r>
    </w:p>
    <w:p>
      <w:pPr>
        <w:pStyle w:val="Style5"/>
        <w:framePr w:w="5383" w:h="2495" w:hRule="exact" w:wrap="none" w:vAnchor="page" w:hAnchor="page" w:x="1214" w:y="623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Surge de aquí la siguiente clasificación:</w:t>
      </w:r>
    </w:p>
    <w:p>
      <w:pPr>
        <w:pStyle w:val="Style5"/>
        <w:numPr>
          <w:ilvl w:val="0"/>
          <w:numId w:val="101"/>
        </w:numPr>
        <w:framePr w:w="5383" w:h="2495" w:hRule="exact" w:wrap="none" w:vAnchor="page" w:hAnchor="page" w:x="1214" w:y="6237"/>
        <w:tabs>
          <w:tab w:leader="none" w:pos="591" w:val="left"/>
        </w:tabs>
        <w:widowControl w:val="0"/>
        <w:keepNext w:val="0"/>
        <w:keepLines w:val="0"/>
        <w:shd w:val="clear" w:color="auto" w:fill="auto"/>
        <w:bidi w:val="0"/>
        <w:jc w:val="both"/>
        <w:spacing w:before="0" w:after="0" w:line="202" w:lineRule="exact"/>
        <w:ind w:left="0" w:right="0" w:firstLine="380"/>
      </w:pPr>
      <w:r>
        <w:rPr>
          <w:rStyle w:val="CharStyle23"/>
        </w:rPr>
        <w:t>Actos de decisión;</w:t>
      </w:r>
      <w:r>
        <w:rPr>
          <w:lang w:val="es-ES" w:eastAsia="es-ES" w:bidi="es-ES"/>
          <w:w w:val="100"/>
          <w:spacing w:val="0"/>
          <w:color w:val="000000"/>
          <w:position w:val="0"/>
        </w:rPr>
        <w:t xml:space="preserve"> por tales se entienden las providencias judi</w:t>
        <w:softHyphen/>
        <w:t>ciales dirigidas a resolver el proceso, sus incidencias o a asegurar el impulso procesal.</w:t>
      </w:r>
    </w:p>
    <w:p>
      <w:pPr>
        <w:pStyle w:val="Style31"/>
        <w:framePr w:w="5332" w:h="699" w:hRule="exact" w:wrap="none" w:vAnchor="page" w:hAnchor="page" w:x="1214" w:y="9056"/>
        <w:tabs>
          <w:tab w:leader="none" w:pos="463" w:val="left"/>
        </w:tabs>
        <w:widowControl w:val="0"/>
        <w:keepNext w:val="0"/>
        <w:keepLines w:val="0"/>
        <w:shd w:val="clear" w:color="auto" w:fill="auto"/>
        <w:bidi w:val="0"/>
        <w:spacing w:before="0" w:after="0" w:line="163" w:lineRule="exact"/>
        <w:ind w:left="0" w:right="0"/>
      </w:pPr>
      <w:r>
        <w:rPr>
          <w:rStyle w:val="CharStyle190"/>
          <w:vertAlign w:val="superscript"/>
        </w:rPr>
        <w:t>2</w:t>
      </w:r>
      <w:r>
        <w:rPr>
          <w:lang w:val="es-ES" w:eastAsia="es-ES" w:bidi="es-ES"/>
          <w:w w:val="100"/>
          <w:spacing w:val="0"/>
          <w:color w:val="000000"/>
          <w:position w:val="0"/>
        </w:rPr>
        <w:tab/>
        <w:t xml:space="preserve">Los glosadores ya distinguían entre </w:t>
      </w:r>
      <w:r>
        <w:rPr>
          <w:rStyle w:val="CharStyle35"/>
        </w:rPr>
        <w:t>actos de la cansa</w:t>
      </w:r>
      <w:r>
        <w:rPr>
          <w:lang w:val="es-ES" w:eastAsia="es-ES" w:bidi="es-ES"/>
          <w:w w:val="100"/>
          <w:spacing w:val="0"/>
          <w:color w:val="000000"/>
          <w:position w:val="0"/>
        </w:rPr>
        <w:t xml:space="preserve"> y </w:t>
      </w:r>
      <w:r>
        <w:rPr>
          <w:rStyle w:val="CharStyle35"/>
        </w:rPr>
        <w:t>actos del juicio,</w:t>
      </w:r>
      <w:r>
        <w:rPr>
          <w:lang w:val="es-ES" w:eastAsia="es-ES" w:bidi="es-ES"/>
          <w:w w:val="100"/>
          <w:spacing w:val="0"/>
          <w:color w:val="000000"/>
          <w:position w:val="0"/>
        </w:rPr>
        <w:t xml:space="preserve"> en el mismo sentido que aquí distinguimos como actos de partes y actos del tribunal. Cfr., en tal sentido, las referencias de </w:t>
      </w:r>
      <w:r>
        <w:rPr>
          <w:rStyle w:val="CharStyle120"/>
        </w:rPr>
        <w:t xml:space="preserve">Menors de Al.meida, </w:t>
      </w:r>
      <w:r>
        <w:rPr>
          <w:rStyle w:val="CharStyle35"/>
        </w:rPr>
        <w:t>Direito judiciario brasileiro,</w:t>
      </w:r>
      <w:r>
        <w:rPr>
          <w:lang w:val="es-ES" w:eastAsia="es-ES" w:bidi="es-ES"/>
          <w:w w:val="100"/>
          <w:spacing w:val="0"/>
          <w:color w:val="000000"/>
          <w:position w:val="0"/>
        </w:rPr>
        <w:t xml:space="preserve"> cit-, p. </w:t>
      </w:r>
      <w:r>
        <w:rPr>
          <w:rStyle w:val="CharStyle147"/>
        </w:rPr>
        <w:t xml:space="preserve">235, y </w:t>
      </w:r>
      <w:r>
        <w:rPr>
          <w:rStyle w:val="CharStyle120"/>
        </w:rPr>
        <w:t xml:space="preserve">Rezende, </w:t>
      </w:r>
      <w:r>
        <w:rPr>
          <w:rStyle w:val="CharStyle35"/>
        </w:rPr>
        <w:t>Curso de direito processunl civil,</w:t>
      </w:r>
      <w:r>
        <w:rPr>
          <w:lang w:val="es-ES" w:eastAsia="es-ES" w:bidi="es-ES"/>
          <w:w w:val="100"/>
          <w:spacing w:val="0"/>
          <w:color w:val="000000"/>
          <w:position w:val="0"/>
        </w:rPr>
        <w:t xml:space="preserve"> Sao </w:t>
      </w:r>
      <w:r>
        <w:rPr>
          <w:rStyle w:val="CharStyle35"/>
        </w:rPr>
        <w:t>Paulo,</w:t>
      </w:r>
      <w:r>
        <w:rPr>
          <w:lang w:val="es-ES" w:eastAsia="es-ES" w:bidi="es-ES"/>
          <w:w w:val="100"/>
          <w:spacing w:val="0"/>
          <w:color w:val="000000"/>
          <w:position w:val="0"/>
        </w:rPr>
        <w:t xml:space="preserve"> </w:t>
      </w:r>
      <w:r>
        <w:rPr>
          <w:rStyle w:val="CharStyle147"/>
        </w:rPr>
        <w:t xml:space="preserve">1945, </w:t>
      </w:r>
      <w:r>
        <w:rPr>
          <w:lang w:val="es-ES" w:eastAsia="es-ES" w:bidi="es-ES"/>
          <w:w w:val="100"/>
          <w:spacing w:val="0"/>
          <w:color w:val="000000"/>
          <w:position w:val="0"/>
        </w:rPr>
        <w:t xml:space="preserve">t. </w:t>
      </w:r>
      <w:r>
        <w:rPr>
          <w:rStyle w:val="CharStyle35"/>
        </w:rPr>
        <w:t>2, p.</w:t>
      </w:r>
      <w:r>
        <w:rPr>
          <w:lang w:val="es-ES" w:eastAsia="es-ES" w:bidi="es-ES"/>
          <w:w w:val="100"/>
          <w:spacing w:val="0"/>
          <w:color w:val="000000"/>
          <w:position w:val="0"/>
        </w:rPr>
        <w:t xml:space="preserve"> </w:t>
      </w:r>
      <w:r>
        <w:rPr>
          <w:rStyle w:val="CharStyle147"/>
        </w:rPr>
        <w:t>12.</w:t>
      </w:r>
    </w:p>
    <w:p>
      <w:pPr>
        <w:pStyle w:val="Style31"/>
        <w:framePr w:w="5332" w:h="198" w:hRule="exact" w:wrap="none" w:vAnchor="page" w:hAnchor="page" w:x="1214" w:y="9740"/>
        <w:tabs>
          <w:tab w:leader="none" w:pos="480" w:val="left"/>
        </w:tabs>
        <w:widowControl w:val="0"/>
        <w:keepNext w:val="0"/>
        <w:keepLines w:val="0"/>
        <w:shd w:val="clear" w:color="auto" w:fill="auto"/>
        <w:bidi w:val="0"/>
        <w:spacing w:before="0" w:after="0" w:line="163" w:lineRule="exact"/>
        <w:ind w:left="340" w:right="0" w:firstLine="0"/>
      </w:pPr>
      <w:r>
        <w:rPr>
          <w:lang w:val="es-ES" w:eastAsia="es-ES" w:bidi="es-ES"/>
          <w:w w:val="100"/>
          <w:spacing w:val="0"/>
          <w:color w:val="000000"/>
          <w:position w:val="0"/>
        </w:rPr>
        <w:t>3</w:t>
        <w:tab/>
      </w:r>
      <w:r>
        <w:rPr>
          <w:rStyle w:val="CharStyle35"/>
        </w:rPr>
        <w:t>¡nfrn,</w:t>
      </w:r>
      <w:r>
        <w:rPr>
          <w:lang w:val="es-ES" w:eastAsia="es-ES" w:bidi="es-ES"/>
          <w:w w:val="100"/>
          <w:spacing w:val="0"/>
          <w:color w:val="000000"/>
          <w:position w:val="0"/>
        </w:rPr>
        <w:t xml:space="preserve"> n° 131.</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69"/>
        <w:framePr w:wrap="none" w:vAnchor="page" w:hAnchor="page" w:x="1315" w:y="124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168</w:t>
      </w:r>
    </w:p>
    <w:p>
      <w:pPr>
        <w:pStyle w:val="Style122"/>
        <w:framePr w:wrap="none" w:vAnchor="page" w:hAnchor="page" w:x="2374" w:y="124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numPr>
          <w:ilvl w:val="0"/>
          <w:numId w:val="101"/>
        </w:numPr>
        <w:framePr w:w="5320" w:h="4906" w:hRule="exact" w:wrap="none" w:vAnchor="page" w:hAnchor="page" w:x="1280" w:y="1667"/>
        <w:tabs>
          <w:tab w:leader="none" w:pos="615" w:val="left"/>
        </w:tabs>
        <w:widowControl w:val="0"/>
        <w:keepNext w:val="0"/>
        <w:keepLines w:val="0"/>
        <w:shd w:val="clear" w:color="auto" w:fill="auto"/>
        <w:bidi w:val="0"/>
        <w:jc w:val="both"/>
        <w:spacing w:before="0" w:after="0" w:line="202" w:lineRule="exact"/>
        <w:ind w:left="0" w:right="0" w:firstLine="380"/>
      </w:pPr>
      <w:r>
        <w:rPr>
          <w:rStyle w:val="CharStyle23"/>
        </w:rPr>
        <w:t>Actos de comunicación</w:t>
      </w:r>
      <w:r>
        <w:rPr>
          <w:lang w:val="es-ES" w:eastAsia="es-ES" w:bidi="es-ES"/>
          <w:w w:val="100"/>
          <w:spacing w:val="0"/>
          <w:color w:val="000000"/>
          <w:position w:val="0"/>
        </w:rPr>
        <w:t>; son aquellos dirigidos a notificar (</w:t>
      </w:r>
      <w:r>
        <w:rPr>
          <w:rStyle w:val="CharStyle23"/>
        </w:rPr>
        <w:t>notum faceré)</w:t>
      </w:r>
      <w:r>
        <w:rPr>
          <w:lang w:val="es-ES" w:eastAsia="es-ES" w:bidi="es-ES"/>
          <w:w w:val="100"/>
          <w:spacing w:val="0"/>
          <w:color w:val="000000"/>
          <w:position w:val="0"/>
        </w:rPr>
        <w:t xml:space="preserve"> a las partes o a otras autoridades, los actos de decisión</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5"/>
        <w:numPr>
          <w:ilvl w:val="0"/>
          <w:numId w:val="101"/>
        </w:numPr>
        <w:framePr w:w="5320" w:h="4906" w:hRule="exact" w:wrap="none" w:vAnchor="page" w:hAnchor="page" w:x="1280" w:y="1667"/>
        <w:tabs>
          <w:tab w:leader="none" w:pos="584" w:val="left"/>
        </w:tabs>
        <w:widowControl w:val="0"/>
        <w:keepNext w:val="0"/>
        <w:keepLines w:val="0"/>
        <w:shd w:val="clear" w:color="auto" w:fill="auto"/>
        <w:bidi w:val="0"/>
        <w:jc w:val="both"/>
        <w:spacing w:before="0" w:after="0" w:line="202" w:lineRule="exact"/>
        <w:ind w:left="0" w:right="0" w:firstLine="380"/>
      </w:pPr>
      <w:r>
        <w:rPr>
          <w:rStyle w:val="CharStyle23"/>
        </w:rPr>
        <w:t>Actos de documentación</w:t>
      </w:r>
      <w:r>
        <w:rPr>
          <w:lang w:val="es-ES" w:eastAsia="es-ES" w:bidi="es-ES"/>
          <w:w w:val="100"/>
          <w:spacing w:val="0"/>
          <w:color w:val="000000"/>
          <w:position w:val="0"/>
        </w:rPr>
        <w:t>; son aquellos dirigidos a representar mediante documentos escritos, los actos procesales de las partes, del tribunal o de los terceros. Debe distinguirse, según se pasa a demos</w:t>
        <w:softHyphen/>
        <w:t>trar, el acto a documentar y el documento</w:t>
      </w:r>
      <w:r>
        <w:rPr>
          <w:lang w:val="es-ES" w:eastAsia="es-ES" w:bidi="es-ES"/>
          <w:vertAlign w:val="superscript"/>
          <w:w w:val="100"/>
          <w:spacing w:val="0"/>
          <w:color w:val="000000"/>
          <w:position w:val="0"/>
        </w:rPr>
        <w:t>5</w:t>
      </w:r>
      <w:r>
        <w:rPr>
          <w:lang w:val="es-ES" w:eastAsia="es-ES" w:bidi="es-ES"/>
          <w:w w:val="100"/>
          <w:spacing w:val="0"/>
          <w:color w:val="000000"/>
          <w:position w:val="0"/>
        </w:rPr>
        <w:t>.</w:t>
      </w:r>
    </w:p>
    <w:p>
      <w:pPr>
        <w:pStyle w:val="Style5"/>
        <w:framePr w:w="5320" w:h="4906" w:hRule="exact" w:wrap="none" w:vAnchor="page" w:hAnchor="page" w:x="1280"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Los actos de decisión serán examinados oportunamente al estu</w:t>
        <w:softHyphen/>
        <w:t>diarse la sentencia. Los actos de comunicación constituyen tan sólo un medio de establecer el contacto de los órganos de la jurisdicción con las partes (notificaciones) o con otros órganos del poder público (ofi</w:t>
        <w:softHyphen/>
        <w:t>cios, en sentido genérico). En cuanto a los actos de documentación reclaman algunas aclaraciones.</w:t>
      </w:r>
    </w:p>
    <w:p>
      <w:pPr>
        <w:pStyle w:val="Style5"/>
        <w:framePr w:w="5320" w:h="4906" w:hRule="exact" w:wrap="none" w:vAnchor="page" w:hAnchor="page" w:x="1280"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 xml:space="preserve">Debe evitarse, ante todo, la confusión frecuente entre </w:t>
      </w:r>
      <w:r>
        <w:rPr>
          <w:rStyle w:val="CharStyle23"/>
        </w:rPr>
        <w:t>el acto pro</w:t>
        <w:softHyphen/>
        <w:t>cesal</w:t>
      </w:r>
      <w:r>
        <w:rPr>
          <w:lang w:val="es-ES" w:eastAsia="es-ES" w:bidi="es-ES"/>
          <w:w w:val="100"/>
          <w:spacing w:val="0"/>
          <w:color w:val="000000"/>
          <w:position w:val="0"/>
        </w:rPr>
        <w:t xml:space="preserve"> y </w:t>
      </w:r>
      <w:r>
        <w:rPr>
          <w:rStyle w:val="CharStyle23"/>
        </w:rPr>
        <w:t>el documento</w:t>
      </w:r>
      <w:r>
        <w:rPr>
          <w:lang w:val="es-ES" w:eastAsia="es-ES" w:bidi="es-ES"/>
          <w:w w:val="100"/>
          <w:spacing w:val="0"/>
          <w:color w:val="000000"/>
          <w:position w:val="0"/>
        </w:rPr>
        <w:t xml:space="preserve"> propiamente dicho. El acto precede al documento. Lo que queda en el expediente es el documento, el acto es su antece</w:t>
        <w:softHyphen/>
        <w:t xml:space="preserve">dente necesario. Cuando el actuario registra en los autos el juramento de la parte, </w:t>
      </w:r>
      <w:r>
        <w:rPr>
          <w:rStyle w:val="CharStyle23"/>
        </w:rPr>
        <w:t>representa</w:t>
      </w:r>
      <w:r>
        <w:rPr>
          <w:lang w:val="es-ES" w:eastAsia="es-ES" w:bidi="es-ES"/>
          <w:w w:val="100"/>
          <w:spacing w:val="0"/>
          <w:color w:val="000000"/>
          <w:position w:val="0"/>
        </w:rPr>
        <w:t xml:space="preserve"> el instante en el cual la parte jura</w:t>
      </w:r>
      <w:r>
        <w:rPr>
          <w:lang w:val="es-ES" w:eastAsia="es-ES" w:bidi="es-ES"/>
          <w:vertAlign w:val="superscript"/>
          <w:w w:val="100"/>
          <w:spacing w:val="0"/>
          <w:color w:val="000000"/>
          <w:position w:val="0"/>
        </w:rPr>
        <w:t>6</w:t>
      </w:r>
      <w:r>
        <w:rPr>
          <w:lang w:val="es-ES" w:eastAsia="es-ES" w:bidi="es-ES"/>
          <w:w w:val="100"/>
          <w:spacing w:val="0"/>
          <w:color w:val="000000"/>
          <w:position w:val="0"/>
        </w:rPr>
        <w:t>. Consecuencia del juramento y del acto de representarlo, es el documento. Tenemos, pues, un acto procesal de la parte: el juramento; un acto procesal del tribunal: la redacción del acta que representa (vuelve a presentar por escrito) el acto de jurar; y un objeto (el documento representativo). La palabra "notificación", en el lenguaje forense, representa, indistinta</w:t>
        <w:softHyphen/>
        <w:t>mente, el acto de hacer saber la decisión, el acto de extender la dili</w:t>
        <w:softHyphen/>
        <w:t>gencia por escrito y el documento que registra toda esa actividad.</w:t>
      </w:r>
    </w:p>
    <w:p>
      <w:pPr>
        <w:pStyle w:val="Style31"/>
        <w:framePr w:w="5320" w:h="1493" w:hRule="exact" w:wrap="none" w:vAnchor="page" w:hAnchor="page" w:x="1280" w:y="6867"/>
        <w:tabs>
          <w:tab w:leader="none" w:pos="455" w:val="left"/>
        </w:tabs>
        <w:widowControl w:val="0"/>
        <w:keepNext w:val="0"/>
        <w:keepLines w:val="0"/>
        <w:shd w:val="clear" w:color="auto" w:fill="auto"/>
        <w:bidi w:val="0"/>
        <w:spacing w:before="0" w:after="0" w:line="163" w:lineRule="exact"/>
        <w:ind w:left="0" w:right="0"/>
      </w:pPr>
      <w:r>
        <w:rPr>
          <w:rStyle w:val="CharStyle190"/>
          <w:vertAlign w:val="superscript"/>
        </w:rPr>
        <w:t>4</w:t>
      </w:r>
      <w:r>
        <w:rPr>
          <w:lang w:val="es-ES" w:eastAsia="es-ES" w:bidi="es-ES"/>
          <w:w w:val="100"/>
          <w:spacing w:val="0"/>
          <w:color w:val="000000"/>
          <w:position w:val="0"/>
        </w:rPr>
        <w:tab/>
        <w:t xml:space="preserve">Sin embargo, estos actos, cuya significación es tan importante en la experiencia jurídica procesal, no han sido ni son unánimemente admitidos. El derecho canónico adjudicó a la citación inicial el valor de notificación de todos los actos ulteriores del proceso: </w:t>
      </w:r>
      <w:r>
        <w:rPr>
          <w:rStyle w:val="CharStyle35"/>
        </w:rPr>
        <w:t>cita lío ad totam causam</w:t>
      </w:r>
      <w:r>
        <w:rPr>
          <w:lang w:val="es-ES" w:eastAsia="es-ES" w:bidi="es-ES"/>
          <w:w w:val="100"/>
          <w:spacing w:val="0"/>
          <w:color w:val="000000"/>
          <w:position w:val="0"/>
        </w:rPr>
        <w:t xml:space="preserve"> seiis </w:t>
      </w:r>
      <w:r>
        <w:rPr>
          <w:rStyle w:val="CharStyle35"/>
        </w:rPr>
        <w:t>generalis,</w:t>
      </w:r>
      <w:r>
        <w:rPr>
          <w:lang w:val="es-ES" w:eastAsia="es-ES" w:bidi="es-ES"/>
          <w:w w:val="100"/>
          <w:spacing w:val="0"/>
          <w:color w:val="000000"/>
          <w:position w:val="0"/>
        </w:rPr>
        <w:t xml:space="preserve"> principio éste que prevalece en algunos derechos contemporáneos. Así, </w:t>
      </w:r>
      <w:r>
        <w:rPr>
          <w:rStyle w:val="CharStyle34"/>
        </w:rPr>
        <w:t xml:space="preserve">Loreto, </w:t>
      </w:r>
      <w:r>
        <w:rPr>
          <w:rStyle w:val="CharStyle35"/>
        </w:rPr>
        <w:t>El principio de que "las partes estén a derecho" en el proceso civil venezolano,</w:t>
      </w:r>
      <w:r>
        <w:rPr>
          <w:lang w:val="es-ES" w:eastAsia="es-ES" w:bidi="es-ES"/>
          <w:w w:val="100"/>
          <w:spacing w:val="0"/>
          <w:color w:val="000000"/>
          <w:position w:val="0"/>
        </w:rPr>
        <w:t xml:space="preserve"> en "Rev. D. R", 1949, I, p. 58, y en </w:t>
      </w:r>
      <w:r>
        <w:rPr>
          <w:rStyle w:val="CharStyle35"/>
        </w:rPr>
        <w:t>Estudios en honor de Carnelutti.</w:t>
      </w:r>
      <w:r>
        <w:rPr>
          <w:lang w:val="es-ES" w:eastAsia="es-ES" w:bidi="es-ES"/>
          <w:w w:val="100"/>
          <w:spacing w:val="0"/>
          <w:color w:val="000000"/>
          <w:position w:val="0"/>
        </w:rPr>
        <w:t xml:space="preserve"> En el derecho angloamericano, la notificación se sustituye por la publica</w:t>
        <w:softHyphen/>
        <w:t xml:space="preserve">ción periodística de los actos en órganos oficiales. Cfr., en este sentido, </w:t>
      </w:r>
      <w:r>
        <w:rPr>
          <w:rStyle w:val="CharStyle35"/>
        </w:rPr>
        <w:t>La reforma del régimen de notificaciones,</w:t>
      </w:r>
      <w:r>
        <w:rPr>
          <w:lang w:val="es-ES" w:eastAsia="es-ES" w:bidi="es-ES"/>
          <w:w w:val="100"/>
          <w:spacing w:val="0"/>
          <w:color w:val="000000"/>
          <w:position w:val="0"/>
        </w:rPr>
        <w:t xml:space="preserve"> en "Rev. D. ]. A.", t. 33, p. 98.</w:t>
      </w:r>
    </w:p>
    <w:p>
      <w:pPr>
        <w:pStyle w:val="Style31"/>
        <w:framePr w:w="5320" w:h="1154" w:hRule="exact" w:wrap="none" w:vAnchor="page" w:hAnchor="page" w:x="1280" w:y="8350"/>
        <w:tabs>
          <w:tab w:leader="none" w:pos="459" w:val="left"/>
        </w:tabs>
        <w:widowControl w:val="0"/>
        <w:keepNext w:val="0"/>
        <w:keepLines w:val="0"/>
        <w:shd w:val="clear" w:color="auto" w:fill="auto"/>
        <w:bidi w:val="0"/>
        <w:spacing w:before="0" w:after="0" w:line="163" w:lineRule="exact"/>
        <w:ind w:left="0" w:right="0"/>
      </w:pPr>
      <w:r>
        <w:rPr>
          <w:rStyle w:val="CharStyle121"/>
        </w:rPr>
        <w:t>5</w:t>
        <w:tab/>
        <w:t xml:space="preserve">Durma, </w:t>
      </w:r>
      <w:r>
        <w:rPr>
          <w:rStyle w:val="CharStyle35"/>
        </w:rPr>
        <w:t>La notificación de la volonté,</w:t>
      </w:r>
      <w:r>
        <w:rPr>
          <w:lang w:val="es-ES" w:eastAsia="es-ES" w:bidi="es-ES"/>
          <w:w w:val="100"/>
          <w:spacing w:val="0"/>
          <w:color w:val="000000"/>
          <w:position w:val="0"/>
        </w:rPr>
        <w:t xml:space="preserve"> París, 1930, se debate inútilmente ante el problema de la notificación-acto o la notificación-proceso. La inutilidad radica en no haberse partido de la necesaria aclaración entre acto representativo y acto representa</w:t>
        <w:softHyphen/>
        <w:t xml:space="preserve">do. Véase, en cambio, </w:t>
      </w:r>
      <w:r>
        <w:rPr>
          <w:rStyle w:val="CharStyle121"/>
        </w:rPr>
        <w:t xml:space="preserve">Palermo, </w:t>
      </w:r>
      <w:r>
        <w:rPr>
          <w:rStyle w:val="CharStyle35"/>
        </w:rPr>
        <w:t>La notificazione nel processo civile.</w:t>
      </w:r>
      <w:r>
        <w:rPr>
          <w:lang w:val="es-ES" w:eastAsia="es-ES" w:bidi="es-ES"/>
          <w:w w:val="100"/>
          <w:spacing w:val="0"/>
          <w:color w:val="000000"/>
          <w:position w:val="0"/>
        </w:rPr>
        <w:t xml:space="preserve"> Milano, 1938. Del mismo, </w:t>
      </w:r>
      <w:r>
        <w:rPr>
          <w:rStyle w:val="CharStyle35"/>
        </w:rPr>
        <w:t>Contributo alia teoría degli atti processuali,</w:t>
      </w:r>
      <w:r>
        <w:rPr>
          <w:lang w:val="es-ES" w:eastAsia="es-ES" w:bidi="es-ES"/>
          <w:w w:val="100"/>
          <w:spacing w:val="0"/>
          <w:color w:val="000000"/>
          <w:position w:val="0"/>
        </w:rPr>
        <w:t xml:space="preserve"> Napoli, 1938. Sobre todo este tema, ampliamente, </w:t>
      </w:r>
      <w:r>
        <w:rPr>
          <w:rStyle w:val="CharStyle35"/>
        </w:rPr>
        <w:t>El concepto de fe pública,</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t. II, p. 1, y en "Rev. D. P.", 1947,1,</w:t>
      </w:r>
    </w:p>
    <w:p>
      <w:pPr>
        <w:pStyle w:val="Style404"/>
        <w:framePr w:w="5320" w:h="1154" w:hRule="exact" w:wrap="none" w:vAnchor="page" w:hAnchor="page" w:x="1280" w:y="8350"/>
        <w:widowControl w:val="0"/>
        <w:keepNext w:val="0"/>
        <w:keepLines w:val="0"/>
        <w:shd w:val="clear" w:color="auto" w:fill="auto"/>
        <w:bidi w:val="0"/>
        <w:jc w:val="left"/>
        <w:spacing w:before="0" w:after="0"/>
        <w:ind w:left="0" w:right="0" w:firstLine="0"/>
      </w:pPr>
      <w:r>
        <w:rPr>
          <w:lang w:val="es-ES" w:eastAsia="es-ES" w:bidi="es-ES"/>
          <w:w w:val="100"/>
          <w:spacing w:val="0"/>
          <w:color w:val="000000"/>
          <w:position w:val="0"/>
        </w:rPr>
        <w:t>p. 1.</w:t>
      </w:r>
    </w:p>
    <w:p>
      <w:pPr>
        <w:pStyle w:val="Style31"/>
        <w:framePr w:w="5320" w:h="365" w:hRule="exact" w:wrap="none" w:vAnchor="page" w:hAnchor="page" w:x="1280" w:y="9498"/>
        <w:tabs>
          <w:tab w:leader="none" w:pos="463" w:val="left"/>
        </w:tabs>
        <w:widowControl w:val="0"/>
        <w:keepNext w:val="0"/>
        <w:keepLines w:val="0"/>
        <w:shd w:val="clear" w:color="auto" w:fill="auto"/>
        <w:bidi w:val="0"/>
        <w:jc w:val="left"/>
        <w:spacing w:before="0" w:after="0" w:line="163" w:lineRule="exact"/>
        <w:ind w:left="0" w:right="0"/>
      </w:pPr>
      <w:r>
        <w:rPr>
          <w:rStyle w:val="CharStyle190"/>
          <w:vertAlign w:val="superscript"/>
        </w:rPr>
        <w:t>6</w:t>
      </w:r>
      <w:r>
        <w:rPr>
          <w:lang w:val="es-ES" w:eastAsia="es-ES" w:bidi="es-ES"/>
          <w:w w:val="100"/>
          <w:spacing w:val="0"/>
          <w:color w:val="000000"/>
          <w:position w:val="0"/>
        </w:rPr>
        <w:tab/>
        <w:t>Nos remitimos a cuanto hemos expuesto, con acopio de argumentos y antece</w:t>
        <w:softHyphen/>
        <w:t xml:space="preserve">dentes, en </w:t>
      </w:r>
      <w:r>
        <w:rPr>
          <w:rStyle w:val="CharStyle35"/>
        </w:rPr>
        <w:t>El concepto de fe pública,</w:t>
      </w:r>
      <w:r>
        <w:rPr>
          <w:lang w:val="es-ES" w:eastAsia="es-ES" w:bidi="es-ES"/>
          <w:w w:val="100"/>
          <w:spacing w:val="0"/>
          <w:color w:val="000000"/>
          <w:position w:val="0"/>
        </w:rPr>
        <w:t xml:space="preserve"> cit., t. 2, p. 56.</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104"/>
        <w:framePr w:wrap="none" w:vAnchor="page" w:hAnchor="page" w:x="3045" w:y="1312"/>
        <w:widowControl w:val="0"/>
        <w:keepNext w:val="0"/>
        <w:keepLines w:val="0"/>
        <w:shd w:val="clear" w:color="auto" w:fill="auto"/>
        <w:bidi w:val="0"/>
        <w:jc w:val="left"/>
        <w:spacing w:before="0" w:after="0" w:line="120" w:lineRule="exact"/>
        <w:ind w:left="0" w:right="0" w:firstLine="0"/>
      </w:pPr>
      <w:r>
        <w:rPr>
          <w:rStyle w:val="CharStyle403"/>
        </w:rPr>
        <w:t>LOS ACTOS PROCESALES</w:t>
      </w:r>
    </w:p>
    <w:p>
      <w:pPr>
        <w:pStyle w:val="Style69"/>
        <w:framePr w:wrap="none" w:vAnchor="page" w:hAnchor="page" w:x="6264" w:y="130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169</w:t>
      </w:r>
    </w:p>
    <w:p>
      <w:pPr>
        <w:pStyle w:val="Style24"/>
        <w:numPr>
          <w:ilvl w:val="0"/>
          <w:numId w:val="91"/>
        </w:numPr>
        <w:framePr w:w="5375" w:h="7702" w:hRule="exact" w:wrap="none" w:vAnchor="page" w:hAnchor="page" w:x="1181" w:y="1760"/>
        <w:tabs>
          <w:tab w:leader="none" w:pos="424" w:val="left"/>
        </w:tabs>
        <w:widowControl w:val="0"/>
        <w:keepNext w:val="0"/>
        <w:keepLines w:val="0"/>
        <w:shd w:val="clear" w:color="auto" w:fill="auto"/>
        <w:bidi w:val="0"/>
        <w:jc w:val="both"/>
        <w:spacing w:before="0" w:after="183" w:line="170" w:lineRule="exact"/>
        <w:ind w:left="0" w:right="0" w:firstLine="0"/>
      </w:pPr>
      <w:r>
        <w:rPr>
          <w:lang w:val="es-ES" w:eastAsia="es-ES" w:bidi="es-ES"/>
          <w:w w:val="100"/>
          <w:spacing w:val="0"/>
          <w:color w:val="000000"/>
          <w:position w:val="0"/>
        </w:rPr>
        <w:t>Actos de las partes.</w:t>
      </w:r>
    </w:p>
    <w:p>
      <w:pPr>
        <w:pStyle w:val="Style5"/>
        <w:framePr w:w="5375" w:h="7702" w:hRule="exact" w:wrap="none" w:vAnchor="page" w:hAnchor="page" w:x="1181" w:y="1760"/>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Los actos de las partes tienen por fin obtener la satisfacción de las pretensiones de éstas.</w:t>
      </w:r>
    </w:p>
    <w:p>
      <w:pPr>
        <w:pStyle w:val="Style5"/>
        <w:framePr w:w="5375" w:h="7702" w:hRule="exact" w:wrap="none" w:vAnchor="page" w:hAnchor="page" w:x="1181" w:y="1760"/>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Pero por las mismas razones por las cuales no toda la actividad del tribunal es actividad de decisión, no toda la actividad de las partes es actividad de postulación. Cabe, en este sentido, hacer algunas dis</w:t>
        <w:softHyphen/>
        <w:t>tinciones indispensables.</w:t>
      </w:r>
    </w:p>
    <w:p>
      <w:pPr>
        <w:pStyle w:val="Style24"/>
        <w:framePr w:w="5375" w:h="7702" w:hRule="exact" w:wrap="none" w:vAnchor="page" w:hAnchor="page" w:x="1181" w:y="1760"/>
        <w:widowControl w:val="0"/>
        <w:keepNext w:val="0"/>
        <w:keepLines w:val="0"/>
        <w:shd w:val="clear" w:color="auto" w:fill="auto"/>
        <w:bidi w:val="0"/>
        <w:jc w:val="both"/>
        <w:spacing w:before="0" w:after="0" w:line="198" w:lineRule="exact"/>
        <w:ind w:left="0" w:right="0" w:firstLine="380"/>
      </w:pPr>
      <w:r>
        <w:rPr>
          <w:rStyle w:val="CharStyle30"/>
          <w:i w:val="0"/>
          <w:iCs w:val="0"/>
        </w:rPr>
        <w:t xml:space="preserve">Corresponde distinguir entre </w:t>
      </w:r>
      <w:r>
        <w:rPr>
          <w:lang w:val="es-ES" w:eastAsia="es-ES" w:bidi="es-ES"/>
          <w:w w:val="100"/>
          <w:spacing w:val="0"/>
          <w:color w:val="000000"/>
          <w:position w:val="0"/>
        </w:rPr>
        <w:t>actos de obtención</w:t>
      </w:r>
      <w:r>
        <w:rPr>
          <w:rStyle w:val="CharStyle30"/>
          <w:i w:val="0"/>
          <w:iCs w:val="0"/>
        </w:rPr>
        <w:t xml:space="preserve"> y </w:t>
      </w:r>
      <w:r>
        <w:rPr>
          <w:lang w:val="es-ES" w:eastAsia="es-ES" w:bidi="es-ES"/>
          <w:w w:val="100"/>
          <w:spacing w:val="0"/>
          <w:color w:val="000000"/>
          <w:position w:val="0"/>
        </w:rPr>
        <w:t>actos dispositivos.</w:t>
      </w:r>
    </w:p>
    <w:p>
      <w:pPr>
        <w:pStyle w:val="Style5"/>
        <w:framePr w:w="5375" w:h="7702" w:hRule="exact" w:wrap="none" w:vAnchor="page" w:hAnchor="page" w:x="1181" w:y="1760"/>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Los primeros tienden a lograr del tribunal la satisfacción de la pretensión hecha valer en el proceso; los segundos, tienen por objeto crear, modificar o extinguir situaciones procesales.</w:t>
      </w:r>
    </w:p>
    <w:p>
      <w:pPr>
        <w:pStyle w:val="Style5"/>
        <w:framePr w:w="5375" w:h="7702" w:hRule="exact" w:wrap="none" w:vAnchor="page" w:hAnchor="page" w:x="1181" w:y="1760"/>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Una subclasificación y las debidas aclaraciones permitirán ver mejor el alcance de estos conceptos.</w:t>
      </w:r>
    </w:p>
    <w:p>
      <w:pPr>
        <w:pStyle w:val="Style5"/>
        <w:framePr w:w="5375" w:h="7702" w:hRule="exact" w:wrap="none" w:vAnchor="page" w:hAnchor="page" w:x="1181" w:y="1760"/>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Entre los actos de obtención cabe distinguir:</w:t>
      </w:r>
    </w:p>
    <w:p>
      <w:pPr>
        <w:pStyle w:val="Style5"/>
        <w:numPr>
          <w:ilvl w:val="0"/>
          <w:numId w:val="103"/>
        </w:numPr>
        <w:framePr w:w="5375" w:h="7702" w:hRule="exact" w:wrap="none" w:vAnchor="page" w:hAnchor="page" w:x="1181" w:y="1760"/>
        <w:tabs>
          <w:tab w:leader="none" w:pos="584" w:val="left"/>
        </w:tabs>
        <w:widowControl w:val="0"/>
        <w:keepNext w:val="0"/>
        <w:keepLines w:val="0"/>
        <w:shd w:val="clear" w:color="auto" w:fill="auto"/>
        <w:bidi w:val="0"/>
        <w:jc w:val="both"/>
        <w:spacing w:before="0" w:after="0" w:line="198" w:lineRule="exact"/>
        <w:ind w:left="0" w:right="0" w:firstLine="380"/>
      </w:pPr>
      <w:r>
        <w:rPr>
          <w:rStyle w:val="CharStyle23"/>
        </w:rPr>
        <w:t>Actos de petición; o</w:t>
      </w:r>
      <w:r>
        <w:rPr>
          <w:lang w:val="es-ES" w:eastAsia="es-ES" w:bidi="es-ES"/>
          <w:w w:val="100"/>
          <w:spacing w:val="0"/>
          <w:color w:val="000000"/>
          <w:position w:val="0"/>
        </w:rPr>
        <w:t xml:space="preserve"> sea aquellos que tienen por objeto determi</w:t>
        <w:softHyphen/>
        <w:t>nar el contenido de una pretensión; ésta puede referirse a lo principal del asunto (pretensión de la demanda; pretensión de la defensa) o a un detalle del procedimiento (admisión de un escrito, rechazo de una prueba).</w:t>
      </w:r>
    </w:p>
    <w:p>
      <w:pPr>
        <w:pStyle w:val="Style5"/>
        <w:numPr>
          <w:ilvl w:val="0"/>
          <w:numId w:val="103"/>
        </w:numPr>
        <w:framePr w:w="5375" w:h="7702" w:hRule="exact" w:wrap="none" w:vAnchor="page" w:hAnchor="page" w:x="1181" w:y="1760"/>
        <w:tabs>
          <w:tab w:leader="none" w:pos="595" w:val="left"/>
        </w:tabs>
        <w:widowControl w:val="0"/>
        <w:keepNext w:val="0"/>
        <w:keepLines w:val="0"/>
        <w:shd w:val="clear" w:color="auto" w:fill="auto"/>
        <w:bidi w:val="0"/>
        <w:jc w:val="both"/>
        <w:spacing w:before="0" w:after="0" w:line="198" w:lineRule="exact"/>
        <w:ind w:left="0" w:right="0" w:firstLine="380"/>
      </w:pPr>
      <w:r>
        <w:rPr>
          <w:rStyle w:val="CharStyle23"/>
        </w:rPr>
        <w:t>Actos de afirmación</w:t>
      </w:r>
      <w:r>
        <w:rPr>
          <w:lang w:val="es-ES" w:eastAsia="es-ES" w:bidi="es-ES"/>
          <w:w w:val="100"/>
          <w:spacing w:val="0"/>
          <w:color w:val="000000"/>
          <w:position w:val="0"/>
        </w:rPr>
        <w:t>; se trata de aquellas proposiciones formula</w:t>
        <w:softHyphen/>
        <w:t>das a lo largo del proceso, dirigidas a deparar al tribunal el conoci</w:t>
        <w:softHyphen/>
        <w:t>miento requerido por el petitorio; estas afirmaciones se refieren tanto a los hechos como al derecho; también se acostumbra clasificar estas proposiciones en participaciones de conocimiento (saber jurídico) o participaciones de voluntad (querer jurídico).</w:t>
      </w:r>
    </w:p>
    <w:p>
      <w:pPr>
        <w:pStyle w:val="Style5"/>
        <w:numPr>
          <w:ilvl w:val="0"/>
          <w:numId w:val="103"/>
        </w:numPr>
        <w:framePr w:w="5375" w:h="7702" w:hRule="exact" w:wrap="none" w:vAnchor="page" w:hAnchor="page" w:x="1181" w:y="1760"/>
        <w:tabs>
          <w:tab w:leader="none" w:pos="595" w:val="left"/>
        </w:tabs>
        <w:widowControl w:val="0"/>
        <w:keepNext w:val="0"/>
        <w:keepLines w:val="0"/>
        <w:shd w:val="clear" w:color="auto" w:fill="auto"/>
        <w:bidi w:val="0"/>
        <w:jc w:val="both"/>
        <w:spacing w:before="0" w:after="0" w:line="198" w:lineRule="exact"/>
        <w:ind w:left="0" w:right="0" w:firstLine="380"/>
      </w:pPr>
      <w:r>
        <w:rPr>
          <w:rStyle w:val="CharStyle23"/>
        </w:rPr>
        <w:t>Actos de prueba;</w:t>
      </w:r>
      <w:r>
        <w:rPr>
          <w:lang w:val="es-ES" w:eastAsia="es-ES" w:bidi="es-ES"/>
          <w:w w:val="100"/>
          <w:spacing w:val="0"/>
          <w:color w:val="000000"/>
          <w:position w:val="0"/>
        </w:rPr>
        <w:t xml:space="preserve"> se trata de la incorporación al proceso de obje</w:t>
        <w:softHyphen/>
        <w:t>tos (documentos) o relatos (declaraciones reconstruidas en el proceso escrito mediante actas) idóneos para crear en el tribunal la persuasión de la exactitud de las afirmaciones.</w:t>
      </w:r>
    </w:p>
    <w:p>
      <w:pPr>
        <w:pStyle w:val="Style5"/>
        <w:framePr w:w="5375" w:h="7702" w:hRule="exact" w:wrap="none" w:vAnchor="page" w:hAnchor="page" w:x="1181" w:y="1760"/>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 xml:space="preserve">Los </w:t>
      </w:r>
      <w:r>
        <w:rPr>
          <w:rStyle w:val="CharStyle23"/>
        </w:rPr>
        <w:t>actos dispositivos</w:t>
      </w:r>
      <w:r>
        <w:rPr>
          <w:lang w:val="es-ES" w:eastAsia="es-ES" w:bidi="es-ES"/>
          <w:w w:val="100"/>
          <w:spacing w:val="0"/>
          <w:color w:val="000000"/>
          <w:position w:val="0"/>
        </w:rPr>
        <w:t xml:space="preserve"> se refieren al derecho material cuestionado en el proceso o a los derechos procesales particulares</w:t>
      </w:r>
      <w:r>
        <w:rPr>
          <w:lang w:val="es-ES" w:eastAsia="es-ES" w:bidi="es-ES"/>
          <w:vertAlign w:val="superscript"/>
          <w:w w:val="100"/>
          <w:spacing w:val="0"/>
          <w:color w:val="000000"/>
          <w:position w:val="0"/>
        </w:rPr>
        <w:t>7</w:t>
      </w:r>
      <w:r>
        <w:rPr>
          <w:lang w:val="es-ES" w:eastAsia="es-ES" w:bidi="es-ES"/>
          <w:w w:val="100"/>
          <w:spacing w:val="0"/>
          <w:color w:val="000000"/>
          <w:position w:val="0"/>
        </w:rPr>
        <w:t>.</w:t>
      </w:r>
    </w:p>
    <w:p>
      <w:pPr>
        <w:pStyle w:val="Style5"/>
        <w:framePr w:w="5375" w:h="7702" w:hRule="exact" w:wrap="none" w:vAnchor="page" w:hAnchor="page" w:x="1181" w:y="1760"/>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Disposición del derecho existe mediante:</w:t>
      </w:r>
    </w:p>
    <w:p>
      <w:pPr>
        <w:pStyle w:val="Style5"/>
        <w:numPr>
          <w:ilvl w:val="0"/>
          <w:numId w:val="105"/>
        </w:numPr>
        <w:framePr w:w="5375" w:h="7702" w:hRule="exact" w:wrap="none" w:vAnchor="page" w:hAnchor="page" w:x="1181" w:y="1760"/>
        <w:tabs>
          <w:tab w:leader="none" w:pos="599" w:val="left"/>
        </w:tabs>
        <w:widowControl w:val="0"/>
        <w:keepNext w:val="0"/>
        <w:keepLines w:val="0"/>
        <w:shd w:val="clear" w:color="auto" w:fill="auto"/>
        <w:bidi w:val="0"/>
        <w:jc w:val="both"/>
        <w:spacing w:before="0" w:after="0" w:line="198" w:lineRule="exact"/>
        <w:ind w:left="0" w:right="0" w:firstLine="380"/>
      </w:pPr>
      <w:r>
        <w:rPr>
          <w:rStyle w:val="CharStyle23"/>
        </w:rPr>
        <w:t>Allanamiento;</w:t>
      </w:r>
      <w:r>
        <w:rPr>
          <w:lang w:val="es-ES" w:eastAsia="es-ES" w:bidi="es-ES"/>
          <w:w w:val="100"/>
          <w:spacing w:val="0"/>
          <w:color w:val="000000"/>
          <w:position w:val="0"/>
        </w:rPr>
        <w:t xml:space="preserve"> se trata del acto de disposición del demandado, mediante el cual éste se somete lisa y llanamente a la pretensión del actor; el allanamiento comprende el reconocimiento de la verdad de los hechos y del derecho invocado por el adversario. El allanamiento coincide con la confesión, en cuanto se trata de un reconocimiento de</w:t>
      </w:r>
    </w:p>
    <w:p>
      <w:pPr>
        <w:pStyle w:val="Style31"/>
        <w:framePr w:wrap="none" w:vAnchor="page" w:hAnchor="page" w:x="1500" w:y="9723"/>
        <w:tabs>
          <w:tab w:leader="none" w:pos="468" w:val="left"/>
        </w:tabs>
        <w:widowControl w:val="0"/>
        <w:keepNext w:val="0"/>
        <w:keepLines w:val="0"/>
        <w:shd w:val="clear" w:color="auto" w:fill="auto"/>
        <w:bidi w:val="0"/>
        <w:spacing w:before="0" w:after="0" w:line="140" w:lineRule="exact"/>
        <w:ind w:left="340" w:right="0" w:firstLine="0"/>
      </w:pPr>
      <w:r>
        <w:rPr>
          <w:rStyle w:val="CharStyle190"/>
          <w:vertAlign w:val="superscript"/>
        </w:rPr>
        <w:t>7</w:t>
      </w:r>
      <w:r>
        <w:rPr>
          <w:rStyle w:val="CharStyle190"/>
        </w:rPr>
        <w:tab/>
      </w:r>
      <w:r>
        <w:rPr>
          <w:lang w:val="es-ES" w:eastAsia="es-ES" w:bidi="es-ES"/>
          <w:w w:val="100"/>
          <w:spacing w:val="0"/>
          <w:color w:val="000000"/>
          <w:position w:val="0"/>
        </w:rPr>
        <w:t xml:space="preserve">Sobre principio de disposición, </w:t>
      </w:r>
      <w:r>
        <w:rPr>
          <w:rStyle w:val="CharStyle35"/>
          <w:lang w:val="en-US" w:eastAsia="en-US" w:bidi="en-US"/>
        </w:rPr>
        <w:t>supra,</w:t>
      </w:r>
      <w:r>
        <w:rPr>
          <w:lang w:val="en-US" w:eastAsia="en-US" w:bidi="en-US"/>
          <w:w w:val="100"/>
          <w:spacing w:val="0"/>
          <w:color w:val="000000"/>
          <w:position w:val="0"/>
        </w:rPr>
        <w:t xml:space="preserve"> </w:t>
      </w:r>
      <w:r>
        <w:rPr>
          <w:lang w:val="es-ES" w:eastAsia="es-ES" w:bidi="es-ES"/>
          <w:w w:val="100"/>
          <w:spacing w:val="0"/>
          <w:color w:val="000000"/>
          <w:position w:val="0"/>
        </w:rPr>
        <w:t>n° 117.</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21"/>
        <w:framePr w:wrap="none" w:vAnchor="page" w:hAnchor="page" w:x="1367" w:y="113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170</w:t>
      </w:r>
    </w:p>
    <w:p>
      <w:pPr>
        <w:pStyle w:val="Style122"/>
        <w:framePr w:wrap="none" w:vAnchor="page" w:hAnchor="page" w:x="2463" w:y="112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92" w:h="4098" w:hRule="exact" w:wrap="none" w:vAnchor="page" w:hAnchor="page" w:x="1339" w:y="1567"/>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hecho. Difiere de la confesión, en cambio, en cuanto no existe confe</w:t>
        <w:softHyphen/>
        <w:t xml:space="preserve">sión del derecho; el derecho no se confiesa. Un reconocimiento del derecho no obliga necesariamente al juez, por aplicación del principio </w:t>
      </w:r>
      <w:r>
        <w:rPr>
          <w:rStyle w:val="CharStyle23"/>
        </w:rPr>
        <w:t>jura novit curicP.</w:t>
      </w:r>
    </w:p>
    <w:p>
      <w:pPr>
        <w:pStyle w:val="Style5"/>
        <w:numPr>
          <w:ilvl w:val="0"/>
          <w:numId w:val="105"/>
        </w:numPr>
        <w:framePr w:w="5492" w:h="4098" w:hRule="exact" w:wrap="none" w:vAnchor="page" w:hAnchor="page" w:x="1339" w:y="1567"/>
        <w:tabs>
          <w:tab w:leader="none" w:pos="604" w:val="left"/>
        </w:tabs>
        <w:widowControl w:val="0"/>
        <w:keepNext w:val="0"/>
        <w:keepLines w:val="0"/>
        <w:shd w:val="clear" w:color="auto" w:fill="auto"/>
        <w:bidi w:val="0"/>
        <w:jc w:val="both"/>
        <w:spacing w:before="0" w:after="0" w:line="212" w:lineRule="exact"/>
        <w:ind w:left="0" w:right="0" w:firstLine="380"/>
      </w:pPr>
      <w:r>
        <w:rPr>
          <w:rStyle w:val="CharStyle23"/>
        </w:rPr>
        <w:t>Desistimiento;</w:t>
      </w:r>
      <w:r>
        <w:rPr>
          <w:lang w:val="es-ES" w:eastAsia="es-ES" w:bidi="es-ES"/>
          <w:w w:val="100"/>
          <w:spacing w:val="0"/>
          <w:color w:val="000000"/>
          <w:position w:val="0"/>
        </w:rPr>
        <w:t xml:space="preserve"> se trata de la renuncia del actor al proceso pro</w:t>
        <w:softHyphen/>
        <w:t>movido o del demandado a la reconvención.</w:t>
      </w:r>
    </w:p>
    <w:p>
      <w:pPr>
        <w:pStyle w:val="Style5"/>
        <w:numPr>
          <w:ilvl w:val="0"/>
          <w:numId w:val="105"/>
        </w:numPr>
        <w:framePr w:w="5492" w:h="4098" w:hRule="exact" w:wrap="none" w:vAnchor="page" w:hAnchor="page" w:x="1339" w:y="1567"/>
        <w:tabs>
          <w:tab w:leader="none" w:pos="612" w:val="left"/>
        </w:tabs>
        <w:widowControl w:val="0"/>
        <w:keepNext w:val="0"/>
        <w:keepLines w:val="0"/>
        <w:shd w:val="clear" w:color="auto" w:fill="auto"/>
        <w:bidi w:val="0"/>
        <w:jc w:val="both"/>
        <w:spacing w:before="0" w:after="0" w:line="212" w:lineRule="exact"/>
        <w:ind w:left="0" w:right="0" w:firstLine="380"/>
      </w:pPr>
      <w:r>
        <w:rPr>
          <w:rStyle w:val="CharStyle23"/>
        </w:rPr>
        <w:t>Transacción;</w:t>
      </w:r>
      <w:r>
        <w:rPr>
          <w:lang w:val="es-ES" w:eastAsia="es-ES" w:bidi="es-ES"/>
          <w:w w:val="100"/>
          <w:spacing w:val="0"/>
          <w:color w:val="000000"/>
          <w:position w:val="0"/>
        </w:rPr>
        <w:t xml:space="preserve"> examinada desde el punto de vista estrictamente procesal, la transacción es una doble renuncia o desistimiento; el actor desiste de su pretensión y el demandado renuncia a su derecho a obtener una sentencia; este acto dispositivo procesal corresponde a un contrato análogo de derecho material en el cual ambas partes, hacién</w:t>
        <w:softHyphen/>
        <w:t>dose recíprocas concesiones, dirimen su conflicto mediante autocom- posición. Así entendida, la transacción no es, como se dice habitual</w:t>
        <w:softHyphen/>
        <w:t>mente, un subrogado de la cosa juzgada, sino una doble renuncia a la cosa juzgada. El precepto legal que asimila la transacción a la cosa juzgada, lo hace tan sólo en cuanto a sus efectos.</w:t>
      </w:r>
    </w:p>
    <w:p>
      <w:pPr>
        <w:pStyle w:val="Style5"/>
        <w:framePr w:w="5492" w:h="4098" w:hRule="exact" w:wrap="none" w:vAnchor="page" w:hAnchor="page" w:x="1339" w:y="156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Los actos dispositivos de derechos procesales particulares, son aquellos actos de renuncia a ciertos escritos, medios de defensa, me</w:t>
        <w:softHyphen/>
        <w:t>dios de prueba, etc.</w:t>
      </w:r>
    </w:p>
    <w:p>
      <w:pPr>
        <w:pStyle w:val="Style24"/>
        <w:numPr>
          <w:ilvl w:val="0"/>
          <w:numId w:val="91"/>
        </w:numPr>
        <w:framePr w:w="5492" w:h="1716" w:hRule="exact" w:wrap="none" w:vAnchor="page" w:hAnchor="page" w:x="1339" w:y="6057"/>
        <w:tabs>
          <w:tab w:leader="none" w:pos="424"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Actos de terceros.</w:t>
      </w:r>
    </w:p>
    <w:p>
      <w:pPr>
        <w:pStyle w:val="Style5"/>
        <w:framePr w:w="5492" w:h="1716" w:hRule="exact" w:wrap="none" w:vAnchor="page" w:hAnchor="page" w:x="1339" w:y="605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es habitual en nuestra doctrina incluir los actos de terceros entre los actos procesales</w:t>
      </w:r>
      <w:r>
        <w:rPr>
          <w:lang w:val="es-ES" w:eastAsia="es-ES" w:bidi="es-ES"/>
          <w:vertAlign w:val="superscript"/>
          <w:w w:val="100"/>
          <w:spacing w:val="0"/>
          <w:color w:val="000000"/>
          <w:position w:val="0"/>
        </w:rPr>
        <w:t>8 9</w:t>
      </w:r>
      <w:r>
        <w:rPr>
          <w:lang w:val="es-ES" w:eastAsia="es-ES" w:bidi="es-ES"/>
          <w:w w:val="100"/>
          <w:spacing w:val="0"/>
          <w:color w:val="000000"/>
          <w:position w:val="0"/>
        </w:rPr>
        <w:t>.</w:t>
      </w:r>
    </w:p>
    <w:p>
      <w:pPr>
        <w:pStyle w:val="Style5"/>
        <w:framePr w:w="5492" w:h="1716" w:hRule="exact" w:wrap="none" w:vAnchor="page" w:hAnchor="page" w:x="1339" w:y="605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Creemos, sin embargo, que algunas distinciones contribuyen a fijar exactamente el valor de ciertos actos del proceso según ellos emanen del tribunal, de partes o de terceros, según se pasa a consignar.</w:t>
      </w:r>
    </w:p>
    <w:p>
      <w:pPr>
        <w:pStyle w:val="Style5"/>
        <w:framePr w:w="5492" w:h="1716" w:hRule="exact" w:wrap="none" w:vAnchor="page" w:hAnchor="page" w:x="1339" w:y="605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clasificación nos conduce a distinguir:</w:t>
      </w:r>
    </w:p>
    <w:p>
      <w:pPr>
        <w:pStyle w:val="Style36"/>
        <w:framePr w:w="5464" w:h="1542" w:hRule="exact" w:wrap="none" w:vAnchor="page" w:hAnchor="page" w:x="1347" w:y="8107"/>
        <w:tabs>
          <w:tab w:leader="none" w:pos="476" w:val="left"/>
        </w:tabs>
        <w:widowControl w:val="0"/>
        <w:keepNext w:val="0"/>
        <w:keepLines w:val="0"/>
        <w:shd w:val="clear" w:color="auto" w:fill="auto"/>
        <w:bidi w:val="0"/>
        <w:jc w:val="both"/>
        <w:spacing w:before="0" w:after="0" w:line="168" w:lineRule="exact"/>
        <w:ind w:left="0" w:right="0" w:firstLine="380"/>
      </w:pPr>
      <w:r>
        <w:rPr>
          <w:rStyle w:val="CharStyle331"/>
          <w:vertAlign w:val="superscript"/>
          <w:i w:val="0"/>
          <w:iCs w:val="0"/>
        </w:rPr>
        <w:t>8</w:t>
      </w:r>
      <w:r>
        <w:rPr>
          <w:rStyle w:val="CharStyle40"/>
          <w:i w:val="0"/>
          <w:iCs w:val="0"/>
        </w:rPr>
        <w:tab/>
        <w:t xml:space="preserve">Sobre este tema, exhaustivamente, </w:t>
      </w:r>
      <w:r>
        <w:rPr>
          <w:rStyle w:val="CharStyle39"/>
          <w:i w:val="0"/>
          <w:iCs w:val="0"/>
        </w:rPr>
        <w:t xml:space="preserve">SentIs Melendo, </w:t>
      </w:r>
      <w:r>
        <w:rPr>
          <w:rStyle w:val="CharStyle40"/>
          <w:i w:val="0"/>
          <w:iCs w:val="0"/>
        </w:rPr>
        <w:t xml:space="preserve">El </w:t>
      </w:r>
      <w:r>
        <w:rPr>
          <w:lang w:val="es-ES" w:eastAsia="es-ES" w:bidi="es-ES"/>
          <w:w w:val="100"/>
          <w:spacing w:val="0"/>
          <w:color w:val="000000"/>
          <w:position w:val="0"/>
        </w:rPr>
        <w:t xml:space="preserve">allanamiento a la demanda, </w:t>
      </w:r>
      <w:r>
        <w:rPr>
          <w:rStyle w:val="CharStyle40"/>
          <w:i w:val="0"/>
          <w:iCs w:val="0"/>
        </w:rPr>
        <w:t xml:space="preserve">en Estudios </w:t>
      </w:r>
      <w:r>
        <w:rPr>
          <w:lang w:val="es-ES" w:eastAsia="es-ES" w:bidi="es-ES"/>
          <w:w w:val="100"/>
          <w:spacing w:val="0"/>
          <w:color w:val="000000"/>
          <w:position w:val="0"/>
        </w:rPr>
        <w:t>en honor de H. Alsina,</w:t>
      </w:r>
      <w:r>
        <w:rPr>
          <w:rStyle w:val="CharStyle40"/>
          <w:i w:val="0"/>
          <w:iCs w:val="0"/>
        </w:rPr>
        <w:t xml:space="preserve"> p. </w:t>
      </w:r>
      <w:r>
        <w:rPr>
          <w:rStyle w:val="CharStyle302"/>
          <w:i w:val="0"/>
          <w:iCs w:val="0"/>
        </w:rPr>
        <w:t xml:space="preserve">609. </w:t>
      </w:r>
      <w:r>
        <w:rPr>
          <w:rStyle w:val="CharStyle40"/>
          <w:i w:val="0"/>
          <w:iCs w:val="0"/>
        </w:rPr>
        <w:t xml:space="preserve">Idem: </w:t>
      </w:r>
      <w:r>
        <w:rPr>
          <w:lang w:val="es-ES" w:eastAsia="es-ES" w:bidi="es-ES"/>
          <w:w w:val="100"/>
          <w:spacing w:val="0"/>
          <w:color w:val="000000"/>
          <w:position w:val="0"/>
        </w:rPr>
        <w:t>El allanamiento a la demanda y la impo</w:t>
        <w:softHyphen/>
        <w:t>sición de costas,</w:t>
      </w:r>
      <w:r>
        <w:rPr>
          <w:rStyle w:val="CharStyle40"/>
          <w:i w:val="0"/>
          <w:iCs w:val="0"/>
        </w:rPr>
        <w:t xml:space="preserve"> en "Rev. D. </w:t>
      </w:r>
      <w:r>
        <w:rPr>
          <w:rStyle w:val="CharStyle302"/>
          <w:i w:val="0"/>
          <w:iCs w:val="0"/>
        </w:rPr>
        <w:t xml:space="preserve">P.", 1948, </w:t>
      </w:r>
      <w:r>
        <w:rPr>
          <w:rStyle w:val="CharStyle40"/>
          <w:i w:val="0"/>
          <w:iCs w:val="0"/>
        </w:rPr>
        <w:t xml:space="preserve">II, p. 5; </w:t>
      </w:r>
      <w:r>
        <w:rPr>
          <w:rStyle w:val="CharStyle159"/>
          <w:i w:val="0"/>
          <w:iCs w:val="0"/>
        </w:rPr>
        <w:t xml:space="preserve">Pecach, </w:t>
      </w:r>
      <w:r>
        <w:rPr>
          <w:lang w:val="es-ES" w:eastAsia="es-ES" w:bidi="es-ES"/>
          <w:w w:val="100"/>
          <w:spacing w:val="0"/>
          <w:color w:val="000000"/>
          <w:position w:val="0"/>
        </w:rPr>
        <w:t>El allanamiento a la demanda,</w:t>
      </w:r>
      <w:r>
        <w:rPr>
          <w:rStyle w:val="CharStyle40"/>
          <w:i w:val="0"/>
          <w:iCs w:val="0"/>
        </w:rPr>
        <w:t xml:space="preserve"> en "La Ley", t. </w:t>
      </w:r>
      <w:r>
        <w:rPr>
          <w:rStyle w:val="CharStyle302"/>
          <w:i w:val="0"/>
          <w:iCs w:val="0"/>
        </w:rPr>
        <w:t xml:space="preserve">7, </w:t>
      </w:r>
      <w:r>
        <w:rPr>
          <w:rStyle w:val="CharStyle40"/>
          <w:i w:val="0"/>
          <w:iCs w:val="0"/>
        </w:rPr>
        <w:t xml:space="preserve">p. </w:t>
      </w:r>
      <w:r>
        <w:rPr>
          <w:rStyle w:val="CharStyle302"/>
          <w:i w:val="0"/>
          <w:iCs w:val="0"/>
        </w:rPr>
        <w:t xml:space="preserve">58. </w:t>
      </w:r>
      <w:r>
        <w:rPr>
          <w:rStyle w:val="CharStyle40"/>
          <w:i w:val="0"/>
          <w:iCs w:val="0"/>
        </w:rPr>
        <w:t xml:space="preserve">Asimismo, </w:t>
      </w:r>
      <w:r>
        <w:rPr>
          <w:rStyle w:val="CharStyle131"/>
          <w:i w:val="0"/>
          <w:iCs w:val="0"/>
        </w:rPr>
        <w:t xml:space="preserve">Liebman, </w:t>
      </w:r>
      <w:r>
        <w:rPr>
          <w:lang w:val="it-IT" w:eastAsia="it-IT" w:bidi="it-IT"/>
          <w:w w:val="100"/>
          <w:spacing w:val="0"/>
          <w:color w:val="000000"/>
          <w:position w:val="0"/>
        </w:rPr>
        <w:t>Il riconoscimento della domanda,</w:t>
      </w:r>
      <w:r>
        <w:rPr>
          <w:rStyle w:val="CharStyle40"/>
          <w:lang w:val="it-IT" w:eastAsia="it-IT" w:bidi="it-IT"/>
          <w:i w:val="0"/>
          <w:iCs w:val="0"/>
        </w:rPr>
        <w:t xml:space="preserve"> </w:t>
      </w:r>
      <w:r>
        <w:rPr>
          <w:rStyle w:val="CharStyle40"/>
          <w:i w:val="0"/>
          <w:iCs w:val="0"/>
        </w:rPr>
        <w:t xml:space="preserve">en </w:t>
      </w:r>
      <w:r>
        <w:rPr>
          <w:lang w:val="it-IT" w:eastAsia="it-IT" w:bidi="it-IT"/>
          <w:w w:val="100"/>
          <w:spacing w:val="0"/>
          <w:color w:val="000000"/>
          <w:position w:val="0"/>
        </w:rPr>
        <w:t>Studi in onore di Chiovenda,</w:t>
      </w:r>
      <w:r>
        <w:rPr>
          <w:rStyle w:val="CharStyle40"/>
          <w:lang w:val="it-IT" w:eastAsia="it-IT" w:bidi="it-IT"/>
          <w:i w:val="0"/>
          <w:iCs w:val="0"/>
        </w:rPr>
        <w:t xml:space="preserve"> </w:t>
      </w:r>
      <w:r>
        <w:rPr>
          <w:rStyle w:val="CharStyle38"/>
          <w:lang w:val="it-IT" w:eastAsia="it-IT" w:bidi="it-IT"/>
          <w:i w:val="0"/>
          <w:iCs w:val="0"/>
        </w:rPr>
        <w:t xml:space="preserve">p. </w:t>
      </w:r>
      <w:r>
        <w:rPr>
          <w:rStyle w:val="CharStyle302"/>
          <w:lang w:val="it-IT" w:eastAsia="it-IT" w:bidi="it-IT"/>
          <w:i w:val="0"/>
          <w:iCs w:val="0"/>
        </w:rPr>
        <w:t xml:space="preserve">454; </w:t>
      </w:r>
      <w:r>
        <w:rPr>
          <w:rStyle w:val="CharStyle40"/>
          <w:lang w:val="it-IT" w:eastAsia="it-IT" w:bidi="it-IT"/>
          <w:i w:val="0"/>
          <w:iCs w:val="0"/>
        </w:rPr>
        <w:t xml:space="preserve">en un plano </w:t>
      </w:r>
      <w:r>
        <w:rPr>
          <w:rStyle w:val="CharStyle40"/>
          <w:i w:val="0"/>
          <w:iCs w:val="0"/>
        </w:rPr>
        <w:t xml:space="preserve">más </w:t>
      </w:r>
      <w:r>
        <w:rPr>
          <w:rStyle w:val="CharStyle40"/>
          <w:lang w:val="it-IT" w:eastAsia="it-IT" w:bidi="it-IT"/>
          <w:i w:val="0"/>
          <w:iCs w:val="0"/>
        </w:rPr>
        <w:t xml:space="preserve">amplio, </w:t>
      </w:r>
      <w:r>
        <w:rPr>
          <w:rStyle w:val="CharStyle40"/>
          <w:i w:val="0"/>
          <w:iCs w:val="0"/>
        </w:rPr>
        <w:t xml:space="preserve">en </w:t>
      </w:r>
      <w:r>
        <w:rPr>
          <w:rStyle w:val="CharStyle40"/>
          <w:lang w:val="it-IT" w:eastAsia="it-IT" w:bidi="it-IT"/>
          <w:i w:val="0"/>
          <w:iCs w:val="0"/>
        </w:rPr>
        <w:t xml:space="preserve">la </w:t>
      </w:r>
      <w:r>
        <w:rPr>
          <w:rStyle w:val="CharStyle40"/>
          <w:i w:val="0"/>
          <w:iCs w:val="0"/>
        </w:rPr>
        <w:t xml:space="preserve">doctrina </w:t>
      </w:r>
      <w:r>
        <w:rPr>
          <w:rStyle w:val="CharStyle40"/>
          <w:lang w:val="it-IT" w:eastAsia="it-IT" w:bidi="it-IT"/>
          <w:i w:val="0"/>
          <w:iCs w:val="0"/>
        </w:rPr>
        <w:t xml:space="preserve">italiana, </w:t>
      </w:r>
      <w:r>
        <w:rPr>
          <w:rStyle w:val="CharStyle39"/>
          <w:lang w:val="it-IT" w:eastAsia="it-IT" w:bidi="it-IT"/>
          <w:i w:val="0"/>
          <w:iCs w:val="0"/>
        </w:rPr>
        <w:t xml:space="preserve">Minqli, </w:t>
      </w:r>
      <w:r>
        <w:rPr>
          <w:lang w:val="it-IT" w:eastAsia="it-IT" w:bidi="it-IT"/>
          <w:w w:val="100"/>
          <w:spacing w:val="0"/>
          <w:color w:val="000000"/>
          <w:position w:val="0"/>
        </w:rPr>
        <w:t>L'acquiescenza nel processo civile,</w:t>
      </w:r>
      <w:r>
        <w:rPr>
          <w:rStyle w:val="CharStyle40"/>
          <w:lang w:val="it-IT" w:eastAsia="it-IT" w:bidi="it-IT"/>
          <w:i w:val="0"/>
          <w:iCs w:val="0"/>
        </w:rPr>
        <w:t xml:space="preserve"> Milano, </w:t>
      </w:r>
      <w:r>
        <w:rPr>
          <w:rStyle w:val="CharStyle302"/>
          <w:lang w:val="it-IT" w:eastAsia="it-IT" w:bidi="it-IT"/>
          <w:i w:val="0"/>
          <w:iCs w:val="0"/>
        </w:rPr>
        <w:t xml:space="preserve">1942; </w:t>
      </w:r>
      <w:r>
        <w:rPr>
          <w:rStyle w:val="CharStyle302"/>
          <w:i w:val="0"/>
          <w:iCs w:val="0"/>
        </w:rPr>
        <w:t xml:space="preserve">y </w:t>
      </w:r>
      <w:r>
        <w:rPr>
          <w:rStyle w:val="CharStyle40"/>
          <w:i w:val="0"/>
          <w:iCs w:val="0"/>
        </w:rPr>
        <w:t xml:space="preserve">en </w:t>
      </w:r>
      <w:r>
        <w:rPr>
          <w:rStyle w:val="CharStyle40"/>
          <w:lang w:val="it-IT" w:eastAsia="it-IT" w:bidi="it-IT"/>
          <w:i w:val="0"/>
          <w:iCs w:val="0"/>
        </w:rPr>
        <w:t xml:space="preserve">la </w:t>
      </w:r>
      <w:r>
        <w:rPr>
          <w:rStyle w:val="CharStyle40"/>
          <w:i w:val="0"/>
          <w:iCs w:val="0"/>
        </w:rPr>
        <w:t xml:space="preserve">doctrina </w:t>
      </w:r>
      <w:r>
        <w:rPr>
          <w:rStyle w:val="CharStyle40"/>
          <w:lang w:val="it-IT" w:eastAsia="it-IT" w:bidi="it-IT"/>
          <w:i w:val="0"/>
          <w:iCs w:val="0"/>
        </w:rPr>
        <w:t xml:space="preserve">americana, </w:t>
      </w:r>
      <w:r>
        <w:rPr>
          <w:rStyle w:val="CharStyle131"/>
          <w:i w:val="0"/>
          <w:iCs w:val="0"/>
        </w:rPr>
        <w:t xml:space="preserve">Mercader, </w:t>
      </w:r>
      <w:r>
        <w:rPr>
          <w:lang w:val="es-ES" w:eastAsia="es-ES" w:bidi="es-ES"/>
          <w:w w:val="100"/>
          <w:spacing w:val="0"/>
          <w:color w:val="000000"/>
          <w:position w:val="0"/>
        </w:rPr>
        <w:t>El silencio en el proceso,</w:t>
      </w:r>
      <w:r>
        <w:rPr>
          <w:rStyle w:val="CharStyle40"/>
          <w:i w:val="0"/>
          <w:iCs w:val="0"/>
        </w:rPr>
        <w:t xml:space="preserve"> en </w:t>
      </w:r>
      <w:r>
        <w:rPr>
          <w:lang w:val="es-ES" w:eastAsia="es-ES" w:bidi="es-ES"/>
          <w:w w:val="100"/>
          <w:spacing w:val="0"/>
          <w:color w:val="000000"/>
          <w:position w:val="0"/>
        </w:rPr>
        <w:t>Estudios en honor de H. Ahina,</w:t>
      </w:r>
      <w:r>
        <w:rPr>
          <w:rStyle w:val="CharStyle40"/>
          <w:i w:val="0"/>
          <w:iCs w:val="0"/>
        </w:rPr>
        <w:t xml:space="preserve"> p. </w:t>
      </w:r>
      <w:r>
        <w:rPr>
          <w:rStyle w:val="CharStyle302"/>
          <w:i w:val="0"/>
          <w:iCs w:val="0"/>
        </w:rPr>
        <w:t xml:space="preserve">472; </w:t>
      </w:r>
      <w:r>
        <w:rPr>
          <w:rStyle w:val="CharStyle131"/>
          <w:i w:val="0"/>
          <w:iCs w:val="0"/>
        </w:rPr>
        <w:t xml:space="preserve">Silva, </w:t>
      </w:r>
      <w:r>
        <w:rPr>
          <w:lang w:val="es-ES" w:eastAsia="es-ES" w:bidi="es-ES"/>
          <w:w w:val="100"/>
          <w:spacing w:val="0"/>
          <w:color w:val="000000"/>
          <w:position w:val="0"/>
        </w:rPr>
        <w:t>Allanamiento a la demanda,</w:t>
      </w:r>
      <w:r>
        <w:rPr>
          <w:rStyle w:val="CharStyle40"/>
          <w:i w:val="0"/>
          <w:iCs w:val="0"/>
        </w:rPr>
        <w:t xml:space="preserve"> en </w:t>
      </w:r>
      <w:r>
        <w:rPr>
          <w:lang w:val="es-ES" w:eastAsia="es-ES" w:bidi="es-ES"/>
          <w:w w:val="100"/>
          <w:spacing w:val="0"/>
          <w:color w:val="000000"/>
          <w:position w:val="0"/>
        </w:rPr>
        <w:t>Enciclopedia Jurídica Omeba,</w:t>
      </w:r>
      <w:r>
        <w:rPr>
          <w:rStyle w:val="CharStyle40"/>
          <w:i w:val="0"/>
          <w:iCs w:val="0"/>
        </w:rPr>
        <w:t xml:space="preserve"> </w:t>
      </w:r>
      <w:r>
        <w:rPr>
          <w:rStyle w:val="CharStyle331"/>
          <w:i w:val="0"/>
          <w:iCs w:val="0"/>
        </w:rPr>
        <w:t>1</w:t>
      </w:r>
      <w:r>
        <w:rPr>
          <w:rStyle w:val="CharStyle40"/>
          <w:i w:val="0"/>
          <w:iCs w:val="0"/>
        </w:rPr>
        <w:t xml:space="preserve">.1, p. 665. Para la aplicación del precepto </w:t>
      </w:r>
      <w:r>
        <w:rPr>
          <w:lang w:val="es-ES" w:eastAsia="es-ES" w:bidi="es-ES"/>
          <w:w w:val="100"/>
          <w:spacing w:val="0"/>
          <w:color w:val="000000"/>
          <w:position w:val="0"/>
        </w:rPr>
        <w:t xml:space="preserve">jura novit curia, </w:t>
      </w:r>
      <w:r>
        <w:rPr>
          <w:lang w:val="it-IT" w:eastAsia="it-IT" w:bidi="it-IT"/>
          <w:w w:val="100"/>
          <w:spacing w:val="0"/>
          <w:color w:val="000000"/>
          <w:position w:val="0"/>
        </w:rPr>
        <w:t>infra,</w:t>
      </w:r>
      <w:r>
        <w:rPr>
          <w:rStyle w:val="CharStyle40"/>
          <w:lang w:val="it-IT" w:eastAsia="it-IT" w:bidi="it-IT"/>
          <w:i w:val="0"/>
          <w:iCs w:val="0"/>
        </w:rPr>
        <w:t xml:space="preserve"> </w:t>
      </w:r>
      <w:r>
        <w:rPr>
          <w:rStyle w:val="CharStyle40"/>
          <w:i w:val="0"/>
          <w:iCs w:val="0"/>
        </w:rPr>
        <w:t xml:space="preserve">n° </w:t>
      </w:r>
      <w:r>
        <w:rPr>
          <w:rStyle w:val="CharStyle302"/>
          <w:i w:val="0"/>
          <w:iCs w:val="0"/>
        </w:rPr>
        <w:t>181.</w:t>
      </w:r>
    </w:p>
    <w:p>
      <w:pPr>
        <w:pStyle w:val="Style36"/>
        <w:framePr w:w="5464" w:h="370" w:hRule="exact" w:wrap="none" w:vAnchor="page" w:hAnchor="page" w:x="1347" w:y="9651"/>
        <w:tabs>
          <w:tab w:leader="none" w:pos="468" w:val="left"/>
        </w:tabs>
        <w:widowControl w:val="0"/>
        <w:keepNext w:val="0"/>
        <w:keepLines w:val="0"/>
        <w:shd w:val="clear" w:color="auto" w:fill="auto"/>
        <w:bidi w:val="0"/>
        <w:jc w:val="left"/>
        <w:spacing w:before="0" w:after="0" w:line="168" w:lineRule="exact"/>
        <w:ind w:left="0" w:right="0" w:firstLine="360"/>
      </w:pPr>
      <w:r>
        <w:rPr>
          <w:rStyle w:val="CharStyle331"/>
          <w:vertAlign w:val="superscript"/>
          <w:i w:val="0"/>
          <w:iCs w:val="0"/>
        </w:rPr>
        <w:t>9</w:t>
      </w:r>
      <w:r>
        <w:rPr>
          <w:rStyle w:val="CharStyle40"/>
          <w:i w:val="0"/>
          <w:iCs w:val="0"/>
        </w:rPr>
        <w:tab/>
        <w:t xml:space="preserve">Véase, </w:t>
      </w:r>
      <w:r>
        <w:rPr>
          <w:rStyle w:val="CharStyle40"/>
          <w:lang w:val="it-IT" w:eastAsia="it-IT" w:bidi="it-IT"/>
          <w:i w:val="0"/>
          <w:iCs w:val="0"/>
        </w:rPr>
        <w:t xml:space="preserve">sin embargo, </w:t>
      </w:r>
      <w:r>
        <w:rPr>
          <w:rStyle w:val="CharStyle40"/>
          <w:i w:val="0"/>
          <w:iCs w:val="0"/>
        </w:rPr>
        <w:t xml:space="preserve">C. </w:t>
      </w:r>
      <w:r>
        <w:rPr>
          <w:rStyle w:val="CharStyle308"/>
          <w:lang w:val="it-IT" w:eastAsia="it-IT" w:bidi="it-IT"/>
          <w:i w:val="0"/>
          <w:iCs w:val="0"/>
        </w:rPr>
        <w:t xml:space="preserve">Colombo, </w:t>
      </w:r>
      <w:r>
        <w:rPr>
          <w:lang w:val="es-ES" w:eastAsia="es-ES" w:bidi="es-ES"/>
          <w:w w:val="100"/>
          <w:spacing w:val="0"/>
          <w:color w:val="000000"/>
          <w:position w:val="0"/>
        </w:rPr>
        <w:t>Evicción, litis denuntiatio y laudatio acloris,</w:t>
      </w:r>
      <w:r>
        <w:rPr>
          <w:rStyle w:val="CharStyle40"/>
          <w:i w:val="0"/>
          <w:iCs w:val="0"/>
        </w:rPr>
        <w:t xml:space="preserve"> en </w:t>
      </w:r>
      <w:r>
        <w:rPr>
          <w:rStyle w:val="CharStyle302"/>
          <w:i w:val="0"/>
          <w:iCs w:val="0"/>
        </w:rPr>
        <w:t>"Rev. D. 1944, II, p. 5.</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104"/>
        <w:framePr w:wrap="none" w:vAnchor="page" w:hAnchor="page" w:x="3009" w:y="1229"/>
        <w:widowControl w:val="0"/>
        <w:keepNext w:val="0"/>
        <w:keepLines w:val="0"/>
        <w:shd w:val="clear" w:color="auto" w:fill="auto"/>
        <w:bidi w:val="0"/>
        <w:jc w:val="left"/>
        <w:spacing w:before="0" w:after="0" w:line="120" w:lineRule="exact"/>
        <w:ind w:left="0" w:right="0" w:firstLine="0"/>
      </w:pPr>
      <w:r>
        <w:rPr>
          <w:rStyle w:val="CharStyle403"/>
        </w:rPr>
        <w:t>LOS ACTOS PROCESALES</w:t>
      </w:r>
    </w:p>
    <w:p>
      <w:pPr>
        <w:pStyle w:val="Style107"/>
        <w:framePr w:wrap="none" w:vAnchor="page" w:hAnchor="page" w:x="6317" w:y="1241"/>
        <w:widowControl w:val="0"/>
        <w:keepNext w:val="0"/>
        <w:keepLines w:val="0"/>
        <w:shd w:val="clear" w:color="auto" w:fill="auto"/>
        <w:bidi w:val="0"/>
        <w:jc w:val="left"/>
        <w:spacing w:before="0" w:after="0" w:line="160" w:lineRule="exact"/>
        <w:ind w:left="0" w:right="0" w:firstLine="0"/>
      </w:pPr>
      <w:r>
        <w:rPr>
          <w:rStyle w:val="CharStyle278"/>
        </w:rPr>
        <w:t>171</w:t>
      </w:r>
    </w:p>
    <w:p>
      <w:pPr>
        <w:pStyle w:val="Style5"/>
        <w:framePr w:w="5584" w:h="4658" w:hRule="exact" w:wrap="none" w:vAnchor="page" w:hAnchor="page" w:x="1021" w:y="1675"/>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 xml:space="preserve">o) Actos </w:t>
      </w:r>
      <w:r>
        <w:rPr>
          <w:rStyle w:val="CharStyle23"/>
        </w:rPr>
        <w:t>de prueba;</w:t>
      </w:r>
      <w:r>
        <w:rPr>
          <w:lang w:val="es-ES" w:eastAsia="es-ES" w:bidi="es-ES"/>
          <w:w w:val="100"/>
          <w:spacing w:val="0"/>
          <w:color w:val="000000"/>
          <w:position w:val="0"/>
        </w:rPr>
        <w:t xml:space="preserve"> son, sin duda, los actos más importantes, ya que entre ellos caben la declaración de testigos, los dictámenes de peritos, la autorización de documentos por escribanos o funcionarios habilitados, etc.</w:t>
      </w:r>
    </w:p>
    <w:p>
      <w:pPr>
        <w:pStyle w:val="Style5"/>
        <w:numPr>
          <w:ilvl w:val="0"/>
          <w:numId w:val="107"/>
        </w:numPr>
        <w:framePr w:w="5584" w:h="4658" w:hRule="exact" w:wrap="none" w:vAnchor="page" w:hAnchor="page" w:x="1021" w:y="1675"/>
        <w:tabs>
          <w:tab w:leader="none" w:pos="612" w:val="left"/>
        </w:tabs>
        <w:widowControl w:val="0"/>
        <w:keepNext w:val="0"/>
        <w:keepLines w:val="0"/>
        <w:shd w:val="clear" w:color="auto" w:fill="auto"/>
        <w:bidi w:val="0"/>
        <w:jc w:val="both"/>
        <w:spacing w:before="0" w:after="0" w:line="208" w:lineRule="exact"/>
        <w:ind w:left="0" w:right="0" w:firstLine="420"/>
      </w:pPr>
      <w:r>
        <w:rPr>
          <w:rStyle w:val="CharStyle23"/>
        </w:rPr>
        <w:t>Actos de decisión;</w:t>
      </w:r>
      <w:r>
        <w:rPr>
          <w:lang w:val="es-ES" w:eastAsia="es-ES" w:bidi="es-ES"/>
          <w:w w:val="100"/>
          <w:spacing w:val="0"/>
          <w:color w:val="000000"/>
          <w:position w:val="0"/>
        </w:rPr>
        <w:t xml:space="preserve"> en ciertas circunstancias la ley demanda a los terceros la decisión de un punto del proceso; tal es el caso del jurado popular en los regímenes que aún lo mantienen, del perito arbitrador (art. 429, C.P.C.) o de los árbitros que deben decidir, en materia comer</w:t>
        <w:softHyphen/>
        <w:t>cial, el dolo o fraude en los contratos (art. 208, C. Com.)</w:t>
      </w:r>
      <w:r>
        <w:rPr>
          <w:lang w:val="es-ES" w:eastAsia="es-ES" w:bidi="es-ES"/>
          <w:vertAlign w:val="superscript"/>
          <w:w w:val="100"/>
          <w:spacing w:val="0"/>
          <w:color w:val="000000"/>
          <w:position w:val="0"/>
        </w:rPr>
        <w:t>10</w:t>
      </w:r>
      <w:r>
        <w:rPr>
          <w:lang w:val="es-ES" w:eastAsia="es-ES" w:bidi="es-ES"/>
          <w:w w:val="100"/>
          <w:spacing w:val="0"/>
          <w:color w:val="000000"/>
          <w:position w:val="0"/>
        </w:rPr>
        <w:t>.</w:t>
      </w:r>
    </w:p>
    <w:p>
      <w:pPr>
        <w:pStyle w:val="Style5"/>
        <w:numPr>
          <w:ilvl w:val="0"/>
          <w:numId w:val="107"/>
        </w:numPr>
        <w:framePr w:w="5584" w:h="4658" w:hRule="exact" w:wrap="none" w:vAnchor="page" w:hAnchor="page" w:x="1021" w:y="1675"/>
        <w:tabs>
          <w:tab w:leader="none" w:pos="608" w:val="left"/>
        </w:tabs>
        <w:widowControl w:val="0"/>
        <w:keepNext w:val="0"/>
        <w:keepLines w:val="0"/>
        <w:shd w:val="clear" w:color="auto" w:fill="auto"/>
        <w:bidi w:val="0"/>
        <w:jc w:val="both"/>
        <w:spacing w:before="0" w:after="0" w:line="208" w:lineRule="exact"/>
        <w:ind w:left="0" w:right="0" w:firstLine="420"/>
      </w:pPr>
      <w:r>
        <w:rPr>
          <w:rStyle w:val="CharStyle23"/>
        </w:rPr>
        <w:t>Actos de cooperación,</w:t>
      </w:r>
      <w:r>
        <w:rPr>
          <w:lang w:val="es-ES" w:eastAsia="es-ES" w:bidi="es-ES"/>
          <w:w w:val="100"/>
          <w:spacing w:val="0"/>
          <w:color w:val="000000"/>
          <w:position w:val="0"/>
        </w:rPr>
        <w:t xml:space="preserve"> así ocurre cuando, por ejemplo, se requiere la colaboración del empleador para asegurar el cumplimiento de la sentencia que condena al pago de las pensiones alimentarias adeuda</w:t>
        <w:softHyphen/>
        <w:t>das por el empleado, o la colaboración del martiliero para la venta en remate de los bienes embargados.</w:t>
      </w:r>
    </w:p>
    <w:p>
      <w:pPr>
        <w:pStyle w:val="Style5"/>
        <w:framePr w:w="5584" w:h="4658" w:hRule="exact" w:wrap="none" w:vAnchor="page" w:hAnchor="page" w:x="1021" w:y="1675"/>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La determinación de la calidad de parte o de tercero en los actos procesales, reviste muy particular importancia cuando se trata de ca</w:t>
        <w:softHyphen/>
        <w:t>lificar la naturaleza de éstos. Así, por ejemplo, una declaración cambia de valor si ella emana de la parte (confesión) o de un tercero (testigo); o de parte del tribunal (sentencia) o de terceros (veredicto, laudo ar</w:t>
        <w:softHyphen/>
        <w:t>bitral, peritaje arbitral). Distinta es no sólo la eficacia de los actos según provengan de unos o de otros, sino también la responsabilidad que de ellos emana.</w:t>
      </w:r>
    </w:p>
    <w:p>
      <w:pPr>
        <w:pStyle w:val="Style125"/>
        <w:framePr w:w="5584" w:h="2365" w:hRule="exact" w:wrap="none" w:vAnchor="page" w:hAnchor="page" w:x="1021" w:y="6692"/>
        <w:widowControl w:val="0"/>
        <w:keepNext w:val="0"/>
        <w:keepLines w:val="0"/>
        <w:shd w:val="clear" w:color="auto" w:fill="auto"/>
        <w:bidi w:val="0"/>
        <w:spacing w:before="0" w:after="217" w:line="216" w:lineRule="exact"/>
        <w:ind w:left="0" w:right="20" w:firstLine="0"/>
      </w:pPr>
      <w:bookmarkStart w:id="16" w:name="bookmark16"/>
      <w:r>
        <w:rPr>
          <w:lang w:val="es-ES" w:eastAsia="es-ES" w:bidi="es-ES"/>
          <w:w w:val="100"/>
          <w:spacing w:val="0"/>
          <w:color w:val="000000"/>
          <w:position w:val="0"/>
        </w:rPr>
        <w:t>§ 3. DEBER, OBLIGACIÓN Y CARGA DE REALIZAR</w:t>
        <w:br/>
        <w:t>ACTOS PROCESALES</w:t>
      </w:r>
      <w:bookmarkEnd w:id="16"/>
    </w:p>
    <w:p>
      <w:pPr>
        <w:pStyle w:val="Style24"/>
        <w:numPr>
          <w:ilvl w:val="0"/>
          <w:numId w:val="91"/>
        </w:numPr>
        <w:framePr w:w="5584" w:h="2365" w:hRule="exact" w:wrap="none" w:vAnchor="page" w:hAnchor="page" w:x="1021" w:y="6692"/>
        <w:tabs>
          <w:tab w:leader="none" w:pos="428"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Diversos imperativos jurídicos.</w:t>
      </w:r>
    </w:p>
    <w:p>
      <w:pPr>
        <w:pStyle w:val="Style5"/>
        <w:framePr w:w="5584" w:h="2365" w:hRule="exact" w:wrap="none" w:vAnchor="page" w:hAnchor="page" w:x="1021" w:y="6692"/>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Los imperativos jurídicos han sido clasificados en deberes, obliga</w:t>
        <w:softHyphen/>
        <w:t>ciones y cargas</w:t>
      </w:r>
      <w:r>
        <w:rPr>
          <w:lang w:val="es-ES" w:eastAsia="es-ES" w:bidi="es-ES"/>
          <w:vertAlign w:val="superscript"/>
          <w:w w:val="100"/>
          <w:spacing w:val="0"/>
          <w:color w:val="000000"/>
          <w:position w:val="0"/>
        </w:rPr>
        <w:t>11</w:t>
      </w:r>
      <w:r>
        <w:rPr>
          <w:lang w:val="es-ES" w:eastAsia="es-ES" w:bidi="es-ES"/>
          <w:w w:val="100"/>
          <w:spacing w:val="0"/>
          <w:color w:val="000000"/>
          <w:position w:val="0"/>
        </w:rPr>
        <w:t>.</w:t>
      </w:r>
    </w:p>
    <w:p>
      <w:pPr>
        <w:pStyle w:val="Style5"/>
        <w:framePr w:w="5584" w:h="2365" w:hRule="exact" w:wrap="none" w:vAnchor="page" w:hAnchor="page" w:x="1021" w:y="6692"/>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Deberes son aquellos instituidos en interés de la comunidad; obligaciones, aquellos instituidos en interés de un acreedor; cargas, aquellos que se determinan en razón de nuestro propio interés.</w:t>
      </w:r>
    </w:p>
    <w:p>
      <w:pPr>
        <w:pStyle w:val="Style5"/>
        <w:framePr w:w="5584" w:h="2365" w:hRule="exact" w:wrap="none" w:vAnchor="page" w:hAnchor="page" w:x="1021" w:y="6692"/>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Los deberes, obligaciones y cargas aparecen en todos los campos</w:t>
      </w:r>
    </w:p>
    <w:p>
      <w:pPr>
        <w:pStyle w:val="Style31"/>
        <w:framePr w:w="5512" w:h="510" w:hRule="exact" w:wrap="none" w:vAnchor="page" w:hAnchor="page" w:x="1021" w:y="9411"/>
        <w:tabs>
          <w:tab w:leader="none" w:pos="528" w:val="left"/>
        </w:tabs>
        <w:widowControl w:val="0"/>
        <w:keepNext w:val="0"/>
        <w:keepLines w:val="0"/>
        <w:shd w:val="clear" w:color="auto" w:fill="auto"/>
        <w:bidi w:val="0"/>
        <w:spacing w:before="0" w:after="0" w:line="168" w:lineRule="exact"/>
        <w:ind w:left="0" w:right="0" w:firstLine="380"/>
      </w:pPr>
      <w:r>
        <w:rPr>
          <w:rStyle w:val="CharStyle190"/>
          <w:vertAlign w:val="superscript"/>
        </w:rPr>
        <w:t>10</w:t>
      </w:r>
      <w:r>
        <w:rPr>
          <w:rStyle w:val="CharStyle190"/>
        </w:rPr>
        <w:tab/>
      </w:r>
      <w:r>
        <w:rPr>
          <w:lang w:val="es-ES" w:eastAsia="es-ES" w:bidi="es-ES"/>
          <w:w w:val="100"/>
          <w:spacing w:val="0"/>
          <w:color w:val="000000"/>
          <w:position w:val="0"/>
        </w:rPr>
        <w:t xml:space="preserve">Sobre este arbitraje, </w:t>
      </w:r>
      <w:r>
        <w:rPr>
          <w:rStyle w:val="CharStyle127"/>
        </w:rPr>
        <w:t xml:space="preserve">De </w:t>
      </w:r>
      <w:r>
        <w:rPr>
          <w:rStyle w:val="CharStyle34"/>
        </w:rPr>
        <w:t xml:space="preserve">María, </w:t>
      </w:r>
      <w:r>
        <w:rPr>
          <w:rStyle w:val="CharStyle35"/>
        </w:rPr>
        <w:t>El art. 2Ü8 del Código de Comercio,</w:t>
      </w:r>
      <w:r>
        <w:rPr>
          <w:lang w:val="es-ES" w:eastAsia="es-ES" w:bidi="es-ES"/>
          <w:w w:val="100"/>
          <w:spacing w:val="0"/>
          <w:color w:val="000000"/>
          <w:position w:val="0"/>
        </w:rPr>
        <w:t xml:space="preserve"> en "Rev. D- </w:t>
      </w:r>
      <w:r>
        <w:rPr>
          <w:rStyle w:val="CharStyle147"/>
        </w:rPr>
        <w:t xml:space="preserve">J. </w:t>
      </w:r>
      <w:r>
        <w:rPr>
          <w:rStyle w:val="CharStyle35"/>
        </w:rPr>
        <w:t>A.",</w:t>
      </w:r>
      <w:r>
        <w:rPr>
          <w:lang w:val="es-ES" w:eastAsia="es-ES" w:bidi="es-ES"/>
          <w:w w:val="100"/>
          <w:spacing w:val="0"/>
          <w:color w:val="000000"/>
          <w:position w:val="0"/>
        </w:rPr>
        <w:t xml:space="preserve"> t. </w:t>
      </w:r>
      <w:r>
        <w:rPr>
          <w:rStyle w:val="CharStyle147"/>
        </w:rPr>
        <w:t xml:space="preserve">10, p. 33; </w:t>
      </w:r>
      <w:r>
        <w:rPr>
          <w:lang w:val="es-ES" w:eastAsia="es-ES" w:bidi="es-ES"/>
          <w:w w:val="100"/>
          <w:spacing w:val="0"/>
          <w:color w:val="000000"/>
          <w:position w:val="0"/>
        </w:rPr>
        <w:t xml:space="preserve">recientemente, </w:t>
      </w:r>
      <w:r>
        <w:rPr>
          <w:rStyle w:val="CharStyle120"/>
        </w:rPr>
        <w:t xml:space="preserve">Barrios De Áncelis, </w:t>
      </w:r>
      <w:r>
        <w:rPr>
          <w:rStyle w:val="CharStyle35"/>
        </w:rPr>
        <w:t>El peritaje decisorio,</w:t>
      </w:r>
      <w:r>
        <w:rPr>
          <w:lang w:val="es-ES" w:eastAsia="es-ES" w:bidi="es-ES"/>
          <w:w w:val="100"/>
          <w:spacing w:val="0"/>
          <w:color w:val="000000"/>
          <w:position w:val="0"/>
        </w:rPr>
        <w:t xml:space="preserve"> en "Rcv. D. J. A.", t, 53, p. </w:t>
      </w:r>
      <w:r>
        <w:rPr>
          <w:rStyle w:val="CharStyle190"/>
        </w:rPr>
        <w:t>86</w:t>
      </w:r>
      <w:r>
        <w:rPr>
          <w:lang w:val="es-ES" w:eastAsia="es-ES" w:bidi="es-ES"/>
          <w:w w:val="100"/>
          <w:spacing w:val="0"/>
          <w:color w:val="000000"/>
          <w:position w:val="0"/>
        </w:rPr>
        <w:t>.</w:t>
      </w:r>
    </w:p>
    <w:p>
      <w:pPr>
        <w:pStyle w:val="Style36"/>
        <w:framePr w:w="5512" w:h="178" w:hRule="exact" w:wrap="none" w:vAnchor="page" w:hAnchor="page" w:x="1021" w:y="9919"/>
        <w:widowControl w:val="0"/>
        <w:keepNext w:val="0"/>
        <w:keepLines w:val="0"/>
        <w:shd w:val="clear" w:color="auto" w:fill="auto"/>
        <w:bidi w:val="0"/>
        <w:jc w:val="left"/>
        <w:spacing w:before="0" w:after="0" w:line="168" w:lineRule="exact"/>
        <w:ind w:left="380" w:right="0" w:firstLine="0"/>
      </w:pPr>
      <w:r>
        <w:rPr>
          <w:rStyle w:val="CharStyle130"/>
          <w:vertAlign w:val="superscript"/>
          <w:i w:val="0"/>
          <w:iCs w:val="0"/>
        </w:rPr>
        <w:t>n</w:t>
      </w:r>
      <w:r>
        <w:rPr>
          <w:rStyle w:val="CharStyle130"/>
          <w:i w:val="0"/>
          <w:iCs w:val="0"/>
        </w:rPr>
        <w:t xml:space="preserve"> </w:t>
      </w:r>
      <w:r>
        <w:rPr>
          <w:rStyle w:val="CharStyle129"/>
          <w:i w:val="0"/>
          <w:iCs w:val="0"/>
        </w:rPr>
        <w:t xml:space="preserve">Goldschmidt, </w:t>
      </w:r>
      <w:r>
        <w:rPr>
          <w:lang w:val="es-ES" w:eastAsia="es-ES" w:bidi="es-ES"/>
          <w:w w:val="100"/>
          <w:spacing w:val="0"/>
          <w:color w:val="000000"/>
          <w:position w:val="0"/>
        </w:rPr>
        <w:t>Teoría general del proceso,</w:t>
      </w:r>
      <w:r>
        <w:rPr>
          <w:rStyle w:val="CharStyle40"/>
          <w:i w:val="0"/>
          <w:iCs w:val="0"/>
        </w:rPr>
        <w:t xml:space="preserve"> </w:t>
      </w:r>
      <w:r>
        <w:rPr>
          <w:rStyle w:val="CharStyle130"/>
          <w:i w:val="0"/>
          <w:iCs w:val="0"/>
        </w:rPr>
        <w:t>p. 43.</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69"/>
        <w:framePr w:wrap="none" w:vAnchor="page" w:hAnchor="page" w:x="1183" w:y="136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172</w:t>
      </w:r>
    </w:p>
    <w:p>
      <w:pPr>
        <w:pStyle w:val="Style122"/>
        <w:framePr w:wrap="none" w:vAnchor="page" w:hAnchor="page" w:x="2245" w:y="136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28" w:h="474" w:hRule="exact" w:wrap="none" w:vAnchor="page" w:hAnchor="page" w:x="1163" w:y="1801"/>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del orden jurídico. Pero en el proceso esas tres formas de imperativos jurídicos se presentan con caracteres bien acentuados y visibles.</w:t>
      </w:r>
    </w:p>
    <w:p>
      <w:pPr>
        <w:pStyle w:val="Style24"/>
        <w:numPr>
          <w:ilvl w:val="0"/>
          <w:numId w:val="91"/>
        </w:numPr>
        <w:framePr w:w="5328" w:h="5706" w:hRule="exact" w:wrap="none" w:vAnchor="page" w:hAnchor="page" w:x="1163" w:y="2625"/>
        <w:tabs>
          <w:tab w:leader="none" w:pos="412" w:val="left"/>
        </w:tabs>
        <w:widowControl w:val="0"/>
        <w:keepNext w:val="0"/>
        <w:keepLines w:val="0"/>
        <w:shd w:val="clear" w:color="auto" w:fill="auto"/>
        <w:bidi w:val="0"/>
        <w:jc w:val="both"/>
        <w:spacing w:before="0" w:after="132" w:line="170" w:lineRule="exact"/>
        <w:ind w:left="0" w:right="0" w:firstLine="0"/>
      </w:pPr>
      <w:r>
        <w:rPr>
          <w:lang w:val="es-ES" w:eastAsia="es-ES" w:bidi="es-ES"/>
          <w:w w:val="100"/>
          <w:spacing w:val="0"/>
          <w:color w:val="000000"/>
          <w:position w:val="0"/>
        </w:rPr>
        <w:t>Deberes procesales.</w:t>
      </w:r>
    </w:p>
    <w:p>
      <w:pPr>
        <w:pStyle w:val="Style5"/>
        <w:framePr w:w="5328" w:h="5706" w:hRule="exact" w:wrap="none" w:vAnchor="page" w:hAnchor="page" w:x="1163" w:y="2625"/>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Son deberes procesales aquellos imperativos jurídicos estable</w:t>
        <w:softHyphen/>
        <w:t>cidos a favor de una adecuada realización del proceso. No miran tanto el interés individual de los litigantes, como el interés de la comunidad.</w:t>
      </w:r>
    </w:p>
    <w:p>
      <w:pPr>
        <w:pStyle w:val="Style5"/>
        <w:framePr w:w="5328" w:h="5706" w:hRule="exact" w:wrap="none" w:vAnchor="page" w:hAnchor="page" w:x="1163" w:y="2625"/>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En ciertas oportunidades, esos deberes se refieren a las partes mismas, como son, p. ej., los deberes de decir la verdad, de lealtad, de probidad en el proceso</w:t>
      </w:r>
      <w:r>
        <w:rPr>
          <w:lang w:val="es-ES" w:eastAsia="es-ES" w:bidi="es-ES"/>
          <w:vertAlign w:val="superscript"/>
          <w:w w:val="100"/>
          <w:spacing w:val="0"/>
          <w:color w:val="000000"/>
          <w:position w:val="0"/>
        </w:rPr>
        <w:t>12</w:t>
      </w:r>
      <w:r>
        <w:rPr>
          <w:lang w:val="es-ES" w:eastAsia="es-ES" w:bidi="es-ES"/>
          <w:w w:val="100"/>
          <w:spacing w:val="0"/>
          <w:color w:val="000000"/>
          <w:position w:val="0"/>
        </w:rPr>
        <w:t>.</w:t>
      </w:r>
    </w:p>
    <w:p>
      <w:pPr>
        <w:pStyle w:val="Style5"/>
        <w:framePr w:w="5328" w:h="5706" w:hRule="exact" w:wrap="none" w:vAnchor="page" w:hAnchor="page" w:x="1163" w:y="2625"/>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En otras alcanzan a los terceros, tales como el deber de declarar como testigo, de actuar como perito luego de haber aceptado el encar</w:t>
        <w:softHyphen/>
        <w:t>go, o de servir como árbitro, también luego de haber aceptado el cometido.</w:t>
      </w:r>
    </w:p>
    <w:p>
      <w:pPr>
        <w:pStyle w:val="Style5"/>
        <w:framePr w:w="5328" w:h="5706" w:hRule="exact" w:wrap="none" w:vAnchor="page" w:hAnchor="page" w:x="1163" w:y="2625"/>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En otras se refieren a los deberes administrativos de los magistra</w:t>
        <w:softHyphen/>
        <w:t>dos y sus colaboradores. Así, p. ej., el deber de residir en el lugar donde prestan sus servicios (C.O.T., art. 59), de asistir diariamente a sus oficinas (C.O.T., art. 60), etc.</w:t>
      </w:r>
    </w:p>
    <w:p>
      <w:pPr>
        <w:pStyle w:val="Style5"/>
        <w:framePr w:w="5328" w:h="5706" w:hRule="exact" w:wrap="none" w:vAnchor="page" w:hAnchor="page" w:x="1163" w:y="2625"/>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Los deberes procesales, como en general los demás deberes jurí</w:t>
        <w:softHyphen/>
        <w:t>dicos, no pueden ser objeto, a diferencia de las obligaciones y de las cargas, de ejecución forzosa. La efectividad en el cumplimiento de los deberes procesales se obtiene, normalmente, mediante sanciones, ya sean de carácter físico o personal, como el arresto del testigo que se rehúsa a asistir a declarar; ya sean de carácter pecuniario, como la multa impuesta al perito que no presenta su dictamen; ya sean de carácter funcional, como la pérdida, la postergación o la suspensión del empleo. Estas sanciones son formas de coacción moral o intimida</w:t>
        <w:softHyphen/>
        <w:t>ción. En verdad no hay forma material de hacer cumplir por la fuerza esta clase de deberes.</w:t>
      </w:r>
    </w:p>
    <w:p>
      <w:pPr>
        <w:pStyle w:val="Style24"/>
        <w:numPr>
          <w:ilvl w:val="0"/>
          <w:numId w:val="91"/>
        </w:numPr>
        <w:framePr w:w="5328" w:h="845" w:hRule="exact" w:wrap="none" w:vAnchor="page" w:hAnchor="page" w:x="1163" w:y="8704"/>
        <w:tabs>
          <w:tab w:leader="none" w:pos="416" w:val="left"/>
        </w:tabs>
        <w:widowControl w:val="0"/>
        <w:keepNext w:val="0"/>
        <w:keepLines w:val="0"/>
        <w:shd w:val="clear" w:color="auto" w:fill="auto"/>
        <w:bidi w:val="0"/>
        <w:jc w:val="both"/>
        <w:spacing w:before="0" w:after="114" w:line="170" w:lineRule="exact"/>
        <w:ind w:left="0" w:right="0" w:firstLine="0"/>
      </w:pPr>
      <w:r>
        <w:rPr>
          <w:lang w:val="es-ES" w:eastAsia="es-ES" w:bidi="es-ES"/>
          <w:w w:val="100"/>
          <w:spacing w:val="0"/>
          <w:color w:val="000000"/>
          <w:position w:val="0"/>
        </w:rPr>
        <w:t>Obligaciones procesales.</w:t>
      </w:r>
    </w:p>
    <w:p>
      <w:pPr>
        <w:pStyle w:val="Style5"/>
        <w:framePr w:w="5328" w:h="845" w:hRule="exact" w:wrap="none" w:vAnchor="page" w:hAnchor="page" w:x="1163" w:y="8704"/>
        <w:widowControl w:val="0"/>
        <w:keepNext w:val="0"/>
        <w:keepLines w:val="0"/>
        <w:shd w:val="clear" w:color="auto" w:fill="auto"/>
        <w:bidi w:val="0"/>
        <w:jc w:val="both"/>
        <w:spacing w:before="0" w:after="0" w:line="210" w:lineRule="exact"/>
        <w:ind w:left="0" w:right="0" w:firstLine="360"/>
      </w:pPr>
      <w:r>
        <w:rPr>
          <w:lang w:val="es-ES" w:eastAsia="es-ES" w:bidi="es-ES"/>
          <w:w w:val="100"/>
          <w:spacing w:val="0"/>
          <w:color w:val="000000"/>
          <w:position w:val="0"/>
        </w:rPr>
        <w:t>Son obligaciones procesales aquellas prestaciones impuestas a las partes con ocasión del proceso.</w:t>
      </w:r>
    </w:p>
    <w:p>
      <w:pPr>
        <w:pStyle w:val="Style11"/>
        <w:framePr w:wrap="none" w:vAnchor="page" w:hAnchor="page" w:x="1163" w:y="9791"/>
        <w:widowControl w:val="0"/>
        <w:keepNext w:val="0"/>
        <w:keepLines w:val="0"/>
        <w:shd w:val="clear" w:color="auto" w:fill="auto"/>
        <w:bidi w:val="0"/>
        <w:jc w:val="both"/>
        <w:spacing w:before="0" w:after="0" w:line="140" w:lineRule="exact"/>
        <w:ind w:left="0" w:right="0" w:firstLine="360"/>
      </w:pPr>
      <w:r>
        <w:rPr>
          <w:rStyle w:val="CharStyle402"/>
        </w:rPr>
        <w:t>’</w:t>
      </w:r>
      <w:r>
        <w:rPr>
          <w:rStyle w:val="CharStyle402"/>
          <w:vertAlign w:val="superscript"/>
        </w:rPr>
        <w:t>2</w:t>
      </w:r>
      <w:r>
        <w:rPr>
          <w:lang w:val="es-ES" w:eastAsia="es-ES" w:bidi="es-ES"/>
          <w:w w:val="100"/>
          <w:spacing w:val="0"/>
          <w:color w:val="000000"/>
          <w:position w:val="0"/>
        </w:rPr>
        <w:t xml:space="preserve"> </w:t>
      </w:r>
      <w:r>
        <w:rPr>
          <w:rStyle w:val="CharStyle152"/>
          <w:lang w:val="en-US" w:eastAsia="en-US" w:bidi="en-US"/>
        </w:rPr>
        <w:t>Supra</w:t>
      </w:r>
      <w:r>
        <w:rPr>
          <w:lang w:val="es-ES" w:eastAsia="es-ES" w:bidi="es-ES"/>
          <w:w w:val="100"/>
          <w:spacing w:val="0"/>
          <w:color w:val="000000"/>
          <w:position w:val="0"/>
        </w:rPr>
        <w:t>, n° 119.</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104"/>
        <w:framePr w:wrap="none" w:vAnchor="page" w:hAnchor="page" w:x="3006" w:y="1381"/>
        <w:widowControl w:val="0"/>
        <w:keepNext w:val="0"/>
        <w:keepLines w:val="0"/>
        <w:shd w:val="clear" w:color="auto" w:fill="auto"/>
        <w:bidi w:val="0"/>
        <w:jc w:val="left"/>
        <w:spacing w:before="0" w:after="0" w:line="160" w:lineRule="exact"/>
        <w:ind w:left="0" w:right="0" w:firstLine="0"/>
      </w:pPr>
      <w:r>
        <w:rPr>
          <w:rStyle w:val="CharStyle406"/>
        </w:rPr>
        <w:t xml:space="preserve">Los </w:t>
      </w:r>
      <w:r>
        <w:rPr>
          <w:rStyle w:val="CharStyle403"/>
        </w:rPr>
        <w:t>ACTOS PROCESALES</w:t>
      </w:r>
    </w:p>
    <w:p>
      <w:pPr>
        <w:pStyle w:val="Style69"/>
        <w:framePr w:wrap="none" w:vAnchor="page" w:hAnchor="page" w:x="6221" w:y="138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173</w:t>
      </w:r>
    </w:p>
    <w:p>
      <w:pPr>
        <w:pStyle w:val="Style5"/>
        <w:framePr w:w="5355" w:h="3507" w:hRule="exact" w:wrap="none" w:vAnchor="page" w:hAnchor="page" w:x="1150" w:y="1809"/>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Si bien algunos autores niegan la existencia de obligaciones pro</w:t>
        <w:softHyphen/>
        <w:t>cesales</w:t>
      </w:r>
      <w:r>
        <w:rPr>
          <w:lang w:val="es-ES" w:eastAsia="es-ES" w:bidi="es-ES"/>
          <w:vertAlign w:val="superscript"/>
          <w:w w:val="100"/>
          <w:spacing w:val="0"/>
          <w:color w:val="000000"/>
          <w:position w:val="0"/>
        </w:rPr>
        <w:t>13</w:t>
      </w:r>
      <w:r>
        <w:rPr>
          <w:lang w:val="es-ES" w:eastAsia="es-ES" w:bidi="es-ES"/>
          <w:w w:val="100"/>
          <w:spacing w:val="0"/>
          <w:color w:val="000000"/>
          <w:position w:val="0"/>
        </w:rPr>
        <w:t>, no puede dejarse de reconocer que, reiteradamente, la expe</w:t>
        <w:softHyphen/>
        <w:t>riencia jurídica nos coloca frente a imperativos de esta índole.</w:t>
      </w:r>
    </w:p>
    <w:p>
      <w:pPr>
        <w:pStyle w:val="Style5"/>
        <w:framePr w:w="5355" w:h="3507" w:hRule="exact" w:wrap="none" w:vAnchor="page" w:hAnchor="page" w:x="1150" w:y="1809"/>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 xml:space="preserve">La más acentuada de las obligaciones procesales es la que surge de la condena en costas. En nuestro concepto existe además una </w:t>
      </w:r>
      <w:r>
        <w:rPr>
          <w:rStyle w:val="CharStyle23"/>
        </w:rPr>
        <w:t>res</w:t>
        <w:softHyphen/>
        <w:t>ponsabilidad procesal,</w:t>
      </w:r>
      <w:r>
        <w:rPr>
          <w:lang w:val="es-ES" w:eastAsia="es-ES" w:bidi="es-ES"/>
          <w:w w:val="100"/>
          <w:spacing w:val="0"/>
          <w:color w:val="000000"/>
          <w:position w:val="0"/>
        </w:rPr>
        <w:t xml:space="preserve"> derivada del abuso del derecho de acción o del derecho de defensa</w:t>
      </w:r>
      <w:r>
        <w:rPr>
          <w:lang w:val="es-ES" w:eastAsia="es-ES" w:bidi="es-ES"/>
          <w:vertAlign w:val="superscript"/>
          <w:w w:val="100"/>
          <w:spacing w:val="0"/>
          <w:color w:val="000000"/>
          <w:position w:val="0"/>
        </w:rPr>
        <w:t>14</w:t>
      </w:r>
      <w:r>
        <w:rPr>
          <w:lang w:val="es-ES" w:eastAsia="es-ES" w:bidi="es-ES"/>
          <w:w w:val="100"/>
          <w:spacing w:val="0"/>
          <w:color w:val="000000"/>
          <w:position w:val="0"/>
        </w:rPr>
        <w:t>. El daño que se cause con ese abuso, genera una obligación de reparación, que se hace efectiva mediante la condena en costas. La condena en costas constituye una forma de imponer, por acto judicial, una obligación cuya naturaleza procesal parece muy difícil de desconocer.</w:t>
      </w:r>
    </w:p>
    <w:p>
      <w:pPr>
        <w:pStyle w:val="Style5"/>
        <w:framePr w:w="5355" w:h="3507" w:hRule="exact" w:wrap="none" w:vAnchor="page" w:hAnchor="page" w:x="1150" w:y="1809"/>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Existen, también, obligaciones procesales derivadas de los actos dispositivos</w:t>
      </w:r>
      <w:r>
        <w:rPr>
          <w:lang w:val="es-ES" w:eastAsia="es-ES" w:bidi="es-ES"/>
          <w:vertAlign w:val="superscript"/>
          <w:w w:val="100"/>
          <w:spacing w:val="0"/>
          <w:color w:val="000000"/>
          <w:position w:val="0"/>
        </w:rPr>
        <w:t>15</w:t>
      </w:r>
      <w:r>
        <w:rPr>
          <w:lang w:val="es-ES" w:eastAsia="es-ES" w:bidi="es-ES"/>
          <w:w w:val="100"/>
          <w:spacing w:val="0"/>
          <w:color w:val="000000"/>
          <w:position w:val="0"/>
        </w:rPr>
        <w:t>, tales como el allanamiento a la demanda o el desisti</w:t>
        <w:softHyphen/>
        <w:t>miento.</w:t>
      </w:r>
    </w:p>
    <w:p>
      <w:pPr>
        <w:pStyle w:val="Style5"/>
        <w:framePr w:w="5355" w:h="3507" w:hRule="exact" w:wrap="none" w:vAnchor="page" w:hAnchor="page" w:x="1150" w:y="1809"/>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El proceso genera, asimismo, obligaciones económicas frente al Erario, derivadas de los tributos que se pagan con ocasión del pro</w:t>
        <w:softHyphen/>
        <w:t>ceso.</w:t>
      </w:r>
    </w:p>
    <w:p>
      <w:pPr>
        <w:pStyle w:val="Style24"/>
        <w:numPr>
          <w:ilvl w:val="0"/>
          <w:numId w:val="91"/>
        </w:numPr>
        <w:framePr w:w="5355" w:h="2690" w:hRule="exact" w:wrap="none" w:vAnchor="page" w:hAnchor="page" w:x="1150" w:y="5688"/>
        <w:tabs>
          <w:tab w:leader="none" w:pos="41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Cargas procesales.</w:t>
      </w:r>
    </w:p>
    <w:p>
      <w:pPr>
        <w:pStyle w:val="Style5"/>
        <w:framePr w:w="5355" w:h="2690" w:hRule="exact" w:wrap="none" w:vAnchor="page" w:hAnchor="page" w:x="1150" w:y="568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La carga procesal puede definirse como una situación jurídica instituida en la ley consistente en el requerimiento de una conducta de realización facultativa, normalmente establecida en interés del propio sujeto, y cuya omisión trae aparejada una consecuencia gravo</w:t>
        <w:softHyphen/>
        <w:t>sa para él.</w:t>
      </w:r>
    </w:p>
    <w:p>
      <w:pPr>
        <w:pStyle w:val="Style5"/>
        <w:framePr w:w="5355" w:h="2690" w:hRule="exact" w:wrap="none" w:vAnchor="page" w:hAnchor="page" w:x="1150" w:y="568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En este sentido, la noción de carga se diferencia claramente del derecho.</w:t>
      </w:r>
    </w:p>
    <w:p>
      <w:pPr>
        <w:pStyle w:val="Style5"/>
        <w:framePr w:w="5355" w:h="2690" w:hRule="exact" w:wrap="none" w:vAnchor="page" w:hAnchor="page" w:x="1150" w:y="5688"/>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En tanto que el derecho a realizar un acto de procedimiento es una facultad que la ley otorga al litigante en su beneficio (facultad de contestar la demanda, de producir prueba, de alegar de bien proba</w:t>
        <w:softHyphen/>
        <w:t>do), la carga es una conminación o compulsión a ejercer el derecho</w:t>
      </w:r>
      <w:r>
        <w:rPr>
          <w:lang w:val="es-ES" w:eastAsia="es-ES" w:bidi="es-ES"/>
          <w:vertAlign w:val="superscript"/>
          <w:w w:val="100"/>
          <w:spacing w:val="0"/>
          <w:color w:val="000000"/>
          <w:position w:val="0"/>
        </w:rPr>
        <w:t>16</w:t>
      </w:r>
      <w:r>
        <w:rPr>
          <w:lang w:val="es-ES" w:eastAsia="es-ES" w:bidi="es-ES"/>
          <w:w w:val="100"/>
          <w:spacing w:val="0"/>
          <w:color w:val="000000"/>
          <w:position w:val="0"/>
        </w:rPr>
        <w:t>.</w:t>
      </w:r>
    </w:p>
    <w:p>
      <w:pPr>
        <w:pStyle w:val="Style36"/>
        <w:framePr w:w="5328" w:h="197" w:hRule="exact" w:wrap="none" w:vAnchor="page" w:hAnchor="page" w:x="1150" w:y="8632"/>
        <w:tabs>
          <w:tab w:leader="none" w:pos="535" w:val="left"/>
        </w:tabs>
        <w:widowControl w:val="0"/>
        <w:keepNext w:val="0"/>
        <w:keepLines w:val="0"/>
        <w:shd w:val="clear" w:color="auto" w:fill="auto"/>
        <w:bidi w:val="0"/>
        <w:jc w:val="both"/>
        <w:spacing w:before="0" w:after="0" w:line="163" w:lineRule="exact"/>
        <w:ind w:left="360" w:right="0" w:firstLine="0"/>
      </w:pPr>
      <w:r>
        <w:rPr>
          <w:rStyle w:val="CharStyle178"/>
          <w:vertAlign w:val="superscript"/>
          <w:i w:val="0"/>
          <w:iCs w:val="0"/>
        </w:rPr>
        <w:t>13</w:t>
      </w:r>
      <w:r>
        <w:rPr>
          <w:rStyle w:val="CharStyle178"/>
          <w:i w:val="0"/>
          <w:iCs w:val="0"/>
        </w:rPr>
        <w:tab/>
        <w:t xml:space="preserve">Goldschmidt, </w:t>
      </w:r>
      <w:r>
        <w:rPr>
          <w:lang w:val="es-ES" w:eastAsia="es-ES" w:bidi="es-ES"/>
          <w:w w:val="100"/>
          <w:spacing w:val="0"/>
          <w:color w:val="000000"/>
          <w:position w:val="0"/>
        </w:rPr>
        <w:t>Teoría general del proceso, p.</w:t>
      </w:r>
      <w:r>
        <w:rPr>
          <w:rStyle w:val="CharStyle40"/>
          <w:i w:val="0"/>
          <w:iCs w:val="0"/>
        </w:rPr>
        <w:t xml:space="preserve"> </w:t>
      </w:r>
      <w:r>
        <w:rPr>
          <w:rStyle w:val="CharStyle177"/>
          <w:i w:val="0"/>
          <w:iCs w:val="0"/>
        </w:rPr>
        <w:t>83.</w:t>
      </w:r>
    </w:p>
    <w:p>
      <w:pPr>
        <w:pStyle w:val="Style31"/>
        <w:framePr w:w="5328" w:h="186" w:hRule="exact" w:wrap="none" w:vAnchor="page" w:hAnchor="page" w:x="1150" w:y="8799"/>
        <w:tabs>
          <w:tab w:leader="none" w:pos="543" w:val="left"/>
        </w:tabs>
        <w:widowControl w:val="0"/>
        <w:keepNext w:val="0"/>
        <w:keepLines w:val="0"/>
        <w:shd w:val="clear" w:color="auto" w:fill="auto"/>
        <w:bidi w:val="0"/>
        <w:spacing w:before="0" w:after="0" w:line="163" w:lineRule="exact"/>
        <w:ind w:left="360" w:right="0" w:firstLine="0"/>
      </w:pPr>
      <w:r>
        <w:rPr>
          <w:rStyle w:val="CharStyle190"/>
          <w:vertAlign w:val="superscript"/>
        </w:rPr>
        <w:t>14</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nos </w:t>
      </w:r>
      <w:r>
        <w:rPr>
          <w:rStyle w:val="CharStyle190"/>
        </w:rPr>
        <w:t>45</w:t>
      </w:r>
      <w:r>
        <w:rPr>
          <w:lang w:val="es-ES" w:eastAsia="es-ES" w:bidi="es-ES"/>
          <w:w w:val="100"/>
          <w:spacing w:val="0"/>
          <w:color w:val="000000"/>
          <w:position w:val="0"/>
        </w:rPr>
        <w:t xml:space="preserve"> y </w:t>
      </w:r>
      <w:r>
        <w:rPr>
          <w:rStyle w:val="CharStyle190"/>
        </w:rPr>
        <w:t>119</w:t>
      </w:r>
      <w:r>
        <w:rPr>
          <w:lang w:val="es-ES" w:eastAsia="es-ES" w:bidi="es-ES"/>
          <w:w w:val="100"/>
          <w:spacing w:val="0"/>
          <w:color w:val="000000"/>
          <w:position w:val="0"/>
        </w:rPr>
        <w:t>.</w:t>
      </w:r>
    </w:p>
    <w:p>
      <w:pPr>
        <w:pStyle w:val="Style31"/>
        <w:framePr w:w="5328" w:h="164" w:hRule="exact" w:wrap="none" w:vAnchor="page" w:hAnchor="page" w:x="1150" w:y="8974"/>
        <w:widowControl w:val="0"/>
        <w:keepNext w:val="0"/>
        <w:keepLines w:val="0"/>
        <w:shd w:val="clear" w:color="auto" w:fill="auto"/>
        <w:bidi w:val="0"/>
        <w:jc w:val="left"/>
        <w:spacing w:before="0" w:after="0" w:line="163" w:lineRule="exact"/>
        <w:ind w:left="360" w:right="0" w:firstLine="0"/>
      </w:pPr>
      <w:r>
        <w:rPr>
          <w:rStyle w:val="CharStyle190"/>
          <w:vertAlign w:val="superscript"/>
        </w:rPr>
        <w:t>13</w:t>
      </w:r>
      <w:r>
        <w:rPr>
          <w:lang w:val="es-ES" w:eastAsia="es-ES" w:bidi="es-ES"/>
          <w:w w:val="100"/>
          <w:spacing w:val="0"/>
          <w:color w:val="000000"/>
          <w:position w:val="0"/>
        </w:rPr>
        <w:t xml:space="preserve"> </w:t>
      </w:r>
      <w:r>
        <w:rPr>
          <w:rStyle w:val="CharStyle35"/>
        </w:rPr>
        <w:t>Supra,</w:t>
      </w:r>
      <w:r>
        <w:rPr>
          <w:lang w:val="es-ES" w:eastAsia="es-ES" w:bidi="es-ES"/>
          <w:w w:val="100"/>
          <w:spacing w:val="0"/>
          <w:color w:val="000000"/>
          <w:position w:val="0"/>
        </w:rPr>
        <w:t xml:space="preserve"> n° 128.</w:t>
      </w:r>
    </w:p>
    <w:p>
      <w:pPr>
        <w:pStyle w:val="Style36"/>
        <w:framePr w:w="5328" w:h="837" w:hRule="exact" w:wrap="none" w:vAnchor="page" w:hAnchor="page" w:x="1150" w:y="9144"/>
        <w:tabs>
          <w:tab w:leader="none" w:pos="518" w:val="left"/>
        </w:tabs>
        <w:widowControl w:val="0"/>
        <w:keepNext w:val="0"/>
        <w:keepLines w:val="0"/>
        <w:shd w:val="clear" w:color="auto" w:fill="auto"/>
        <w:bidi w:val="0"/>
        <w:jc w:val="both"/>
        <w:spacing w:before="0" w:after="0" w:line="163" w:lineRule="exact"/>
        <w:ind w:left="0" w:right="0" w:firstLine="360"/>
      </w:pPr>
      <w:r>
        <w:rPr>
          <w:rStyle w:val="CharStyle39"/>
          <w:vertAlign w:val="superscript"/>
          <w:i w:val="0"/>
          <w:iCs w:val="0"/>
        </w:rPr>
        <w:t>16</w:t>
      </w:r>
      <w:r>
        <w:rPr>
          <w:rStyle w:val="CharStyle39"/>
          <w:i w:val="0"/>
          <w:iCs w:val="0"/>
        </w:rPr>
        <w:tab/>
        <w:t xml:space="preserve">Barrios De Ángelis, </w:t>
      </w:r>
      <w:r>
        <w:rPr>
          <w:lang w:val="es-ES" w:eastAsia="es-ES" w:bidi="es-ES"/>
          <w:w w:val="100"/>
          <w:spacing w:val="0"/>
          <w:color w:val="000000"/>
          <w:position w:val="0"/>
        </w:rPr>
        <w:t>Contribución al estudio de la carga procesal,</w:t>
      </w:r>
      <w:r>
        <w:rPr>
          <w:rStyle w:val="CharStyle40"/>
          <w:i w:val="0"/>
          <w:iCs w:val="0"/>
        </w:rPr>
        <w:t xml:space="preserve"> en "Rev. D. J. A.", </w:t>
      </w:r>
      <w:r>
        <w:rPr>
          <w:rStyle w:val="CharStyle282"/>
          <w:i w:val="0"/>
          <w:iCs w:val="0"/>
        </w:rPr>
        <w:t xml:space="preserve">t. 46, </w:t>
      </w:r>
      <w:r>
        <w:rPr>
          <w:rStyle w:val="CharStyle40"/>
          <w:i w:val="0"/>
          <w:iCs w:val="0"/>
        </w:rPr>
        <w:t xml:space="preserve">p. </w:t>
      </w:r>
      <w:r>
        <w:rPr>
          <w:rStyle w:val="CharStyle282"/>
          <w:i w:val="0"/>
          <w:iCs w:val="0"/>
        </w:rPr>
        <w:t xml:space="preserve">253; y </w:t>
      </w:r>
      <w:r>
        <w:rPr>
          <w:lang w:val="es-ES" w:eastAsia="es-ES" w:bidi="es-ES"/>
          <w:w w:val="100"/>
          <w:spacing w:val="0"/>
          <w:color w:val="000000"/>
          <w:position w:val="0"/>
        </w:rPr>
        <w:t>La carga en el Código Civil,</w:t>
      </w:r>
      <w:r>
        <w:rPr>
          <w:rStyle w:val="CharStyle40"/>
          <w:i w:val="0"/>
          <w:iCs w:val="0"/>
        </w:rPr>
        <w:t xml:space="preserve"> en </w:t>
      </w:r>
      <w:r>
        <w:rPr>
          <w:lang w:val="es-ES" w:eastAsia="es-ES" w:bidi="es-ES"/>
          <w:w w:val="100"/>
          <w:spacing w:val="0"/>
          <w:color w:val="000000"/>
          <w:position w:val="0"/>
        </w:rPr>
        <w:t xml:space="preserve">Estudios en memoria de Irureta Goyena (h.), </w:t>
      </w:r>
      <w:r>
        <w:rPr>
          <w:rStyle w:val="CharStyle40"/>
          <w:i w:val="0"/>
          <w:iCs w:val="0"/>
        </w:rPr>
        <w:t xml:space="preserve">Montevideo, 1955, p. 17; </w:t>
      </w:r>
      <w:r>
        <w:rPr>
          <w:rStyle w:val="CharStyle39"/>
          <w:lang w:val="it-IT" w:eastAsia="it-IT" w:bidi="it-IT"/>
          <w:i w:val="0"/>
          <w:iCs w:val="0"/>
        </w:rPr>
        <w:t xml:space="preserve">Carnelutti, </w:t>
      </w:r>
      <w:r>
        <w:rPr>
          <w:lang w:val="it-IT" w:eastAsia="it-IT" w:bidi="it-IT"/>
          <w:w w:val="100"/>
          <w:spacing w:val="0"/>
          <w:color w:val="000000"/>
          <w:position w:val="0"/>
        </w:rPr>
        <w:t>Diritto e processo nella teoria delle obbligazioni,</w:t>
      </w:r>
      <w:r>
        <w:rPr>
          <w:rStyle w:val="CharStyle40"/>
          <w:lang w:val="it-IT" w:eastAsia="it-IT" w:bidi="it-IT"/>
          <w:i w:val="0"/>
          <w:iCs w:val="0"/>
        </w:rPr>
        <w:t xml:space="preserve"> </w:t>
      </w:r>
      <w:r>
        <w:rPr>
          <w:rStyle w:val="CharStyle40"/>
          <w:i w:val="0"/>
          <w:iCs w:val="0"/>
        </w:rPr>
        <w:t xml:space="preserve">en </w:t>
      </w:r>
      <w:r>
        <w:rPr>
          <w:lang w:val="it-IT" w:eastAsia="it-IT" w:bidi="it-IT"/>
          <w:w w:val="100"/>
          <w:spacing w:val="0"/>
          <w:color w:val="000000"/>
          <w:position w:val="0"/>
        </w:rPr>
        <w:t>Studi iti onore di Chiovenda,</w:t>
      </w:r>
      <w:r>
        <w:rPr>
          <w:rStyle w:val="CharStyle40"/>
          <w:lang w:val="it-IT" w:eastAsia="it-IT" w:bidi="it-IT"/>
          <w:i w:val="0"/>
          <w:iCs w:val="0"/>
        </w:rPr>
        <w:t xml:space="preserve"> </w:t>
      </w:r>
      <w:r>
        <w:rPr>
          <w:rStyle w:val="CharStyle40"/>
          <w:i w:val="0"/>
          <w:iCs w:val="0"/>
        </w:rPr>
        <w:t xml:space="preserve">y en </w:t>
      </w:r>
      <w:r>
        <w:rPr>
          <w:lang w:val="es-ES" w:eastAsia="es-ES" w:bidi="es-ES"/>
          <w:w w:val="100"/>
          <w:spacing w:val="0"/>
          <w:color w:val="000000"/>
          <w:position w:val="0"/>
        </w:rPr>
        <w:t xml:space="preserve">Instituciones </w:t>
      </w:r>
      <w:r>
        <w:rPr>
          <w:lang w:val="it-IT" w:eastAsia="it-IT" w:bidi="it-IT"/>
          <w:w w:val="100"/>
          <w:spacing w:val="0"/>
          <w:color w:val="000000"/>
          <w:position w:val="0"/>
        </w:rPr>
        <w:t xml:space="preserve">del </w:t>
      </w:r>
      <w:r>
        <w:rPr>
          <w:lang w:val="es-ES" w:eastAsia="es-ES" w:bidi="es-ES"/>
          <w:w w:val="100"/>
          <w:spacing w:val="0"/>
          <w:color w:val="000000"/>
          <w:position w:val="0"/>
        </w:rPr>
        <w:t xml:space="preserve">nuevo proceso civil </w:t>
      </w:r>
      <w:r>
        <w:rPr>
          <w:lang w:val="it-IT" w:eastAsia="it-IT" w:bidi="it-IT"/>
          <w:w w:val="100"/>
          <w:spacing w:val="0"/>
          <w:color w:val="000000"/>
          <w:position w:val="0"/>
        </w:rPr>
        <w:t>italiano,</w:t>
      </w:r>
      <w:r>
        <w:rPr>
          <w:rStyle w:val="CharStyle40"/>
          <w:lang w:val="it-IT" w:eastAsia="it-IT" w:bidi="it-IT"/>
          <w:i w:val="0"/>
          <w:iCs w:val="0"/>
        </w:rPr>
        <w:t xml:space="preserve"> p. 195; </w:t>
      </w:r>
      <w:r>
        <w:rPr>
          <w:rStyle w:val="CharStyle131"/>
          <w:lang w:val="it-IT" w:eastAsia="it-IT" w:bidi="it-IT"/>
          <w:i w:val="0"/>
          <w:iCs w:val="0"/>
        </w:rPr>
        <w:t xml:space="preserve">Goldschmidt, Del </w:t>
      </w:r>
      <w:r>
        <w:rPr>
          <w:lang w:val="it-IT" w:eastAsia="it-IT" w:bidi="it-IT"/>
          <w:w w:val="100"/>
          <w:spacing w:val="0"/>
          <w:color w:val="000000"/>
          <w:position w:val="0"/>
        </w:rPr>
        <w:t>Prozess nls Rechtslage,</w:t>
      </w:r>
      <w:r>
        <w:rPr>
          <w:rStyle w:val="CharStyle40"/>
          <w:lang w:val="it-IT" w:eastAsia="it-IT" w:bidi="it-IT"/>
          <w:i w:val="0"/>
          <w:iCs w:val="0"/>
        </w:rPr>
        <w:t xml:space="preserve"> p. </w:t>
      </w:r>
      <w:r>
        <w:rPr>
          <w:rStyle w:val="CharStyle282"/>
          <w:lang w:val="it-IT" w:eastAsia="it-IT" w:bidi="it-IT"/>
          <w:i w:val="0"/>
          <w:iCs w:val="0"/>
        </w:rPr>
        <w:t xml:space="preserve">355; idem, </w:t>
      </w:r>
      <w:r>
        <w:rPr>
          <w:lang w:val="it-IT" w:eastAsia="it-IT" w:bidi="it-IT"/>
          <w:w w:val="100"/>
          <w:spacing w:val="0"/>
          <w:color w:val="000000"/>
          <w:position w:val="0"/>
        </w:rPr>
        <w:t>Teoria generai del proceso,</w:t>
      </w:r>
      <w:r>
        <w:rPr>
          <w:rStyle w:val="CharStyle40"/>
          <w:lang w:val="it-IT" w:eastAsia="it-IT" w:bidi="it-IT"/>
          <w:i w:val="0"/>
          <w:iCs w:val="0"/>
        </w:rPr>
        <w:t xml:space="preserve"> p. </w:t>
      </w:r>
      <w:r>
        <w:rPr>
          <w:rStyle w:val="CharStyle282"/>
          <w:lang w:val="it-IT" w:eastAsia="it-IT" w:bidi="it-IT"/>
          <w:i w:val="0"/>
          <w:iCs w:val="0"/>
        </w:rPr>
        <w:t>82;</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21"/>
        <w:framePr w:wrap="none" w:vAnchor="page" w:hAnchor="page" w:x="1203" w:y="119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174</w:t>
      </w:r>
    </w:p>
    <w:p>
      <w:pPr>
        <w:pStyle w:val="Style122"/>
        <w:framePr w:wrap="none" w:vAnchor="page" w:hAnchor="page" w:x="2287" w:y="117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4" w:h="6726" w:hRule="exact" w:wrap="none" w:vAnchor="page" w:hAnchor="page" w:x="1127" w:y="1613"/>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 xml:space="preserve">Desde este punto de vista, la carga funciona, diríamos, </w:t>
      </w:r>
      <w:r>
        <w:rPr>
          <w:rStyle w:val="CharStyle23"/>
        </w:rPr>
        <w:t>a double face</w:t>
      </w:r>
      <w:r>
        <w:rPr>
          <w:lang w:val="es-ES" w:eastAsia="es-ES" w:bidi="es-ES"/>
          <w:w w:val="100"/>
          <w:spacing w:val="0"/>
          <w:color w:val="000000"/>
          <w:position w:val="0"/>
        </w:rPr>
        <w:t>; por un lado el litigante tiene la facultad de contestar, de probar, de alegar; en ese sentido es una conducta de realización facultativa; pero tiene al mismo tiempo algo así como el riesgo de no contestar, de no probar y de no alegar. El riesgo consiste en que, si no lo hace oportunamente, se falla el juicio sin escuchar sus defensas, sin recibir sus pruebas o sin saber sus conclusiones.</w:t>
      </w:r>
    </w:p>
    <w:p>
      <w:pPr>
        <w:pStyle w:val="Style5"/>
        <w:framePr w:w="5484" w:h="6726" w:hRule="exact" w:wrap="none" w:vAnchor="page" w:hAnchor="page" w:x="1127" w:y="1613"/>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Así configurada, la carga es un imperativo del propio interés. Quien tiene sobre sí la carga se halla compelido implícitamente a realizar el acto previsto; es su propio interés quien le conduce hacia él. La carga se configura como una amenaza, como una situación embarazosa que grava el derecho del titular. Pero éste puede desem</w:t>
        <w:softHyphen/>
        <w:t>barazarse de la carga, cumpliendo.</w:t>
      </w:r>
    </w:p>
    <w:p>
      <w:pPr>
        <w:pStyle w:val="Style5"/>
        <w:framePr w:w="5484" w:h="6726" w:hRule="exact" w:wrap="none" w:vAnchor="page" w:hAnchor="page" w:x="1127" w:y="1613"/>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En otro sentido, carga es también noción opuesta a obligación.</w:t>
      </w:r>
    </w:p>
    <w:p>
      <w:pPr>
        <w:pStyle w:val="Style5"/>
        <w:framePr w:w="5484" w:h="6726" w:hRule="exact" w:wrap="none" w:vAnchor="page" w:hAnchor="page" w:x="1127" w:y="1613"/>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Cuando se dice que la obligación es un vínculo impuesto a la voluntad, se acentúa la circunstancia de que existe una libertad jurí</w:t>
        <w:softHyphen/>
        <w:t>dica de cumplir o no cumplir la obligación. Pero, evidentemente, esa actitud de no cumplir la obligación deriva en consecuencias perjudi</w:t>
        <w:softHyphen/>
        <w:t>ciales.</w:t>
      </w:r>
    </w:p>
    <w:p>
      <w:pPr>
        <w:pStyle w:val="Style5"/>
        <w:framePr w:w="5484" w:h="6726" w:hRule="exact" w:wrap="none" w:vAnchor="page" w:hAnchor="page" w:x="1127" w:y="1613"/>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Todo individuo es libre de obrar o de no obrar, asumiendo las consecuencias de sus propios actos. El contenido de una orden, ha</w:t>
        <w:softHyphen/>
        <w:t>ciendo abstracción de su imperatividad coactiva, no se puede expre</w:t>
        <w:softHyphen/>
        <w:t>sar sino con las palabras: “esto debe ser así"</w:t>
      </w:r>
      <w:r>
        <w:rPr>
          <w:lang w:val="es-ES" w:eastAsia="es-ES" w:bidi="es-ES"/>
          <w:vertAlign w:val="superscript"/>
          <w:w w:val="100"/>
          <w:spacing w:val="0"/>
          <w:color w:val="000000"/>
          <w:position w:val="0"/>
        </w:rPr>
        <w:t>17</w:t>
      </w:r>
      <w:r>
        <w:rPr>
          <w:lang w:val="es-ES" w:eastAsia="es-ES" w:bidi="es-ES"/>
          <w:w w:val="100"/>
          <w:spacing w:val="0"/>
          <w:color w:val="000000"/>
          <w:position w:val="0"/>
        </w:rPr>
        <w:t>. Y en el derecho proce</w:t>
        <w:softHyphen/>
        <w:t>sal, esta imperatividad coactiva consiste en poner a cargo de los indi</w:t>
        <w:softHyphen/>
        <w:t>viduos las consecuencias penosas de sus acciones o de sus omisiones.</w:t>
      </w:r>
    </w:p>
    <w:p>
      <w:pPr>
        <w:pStyle w:val="Style5"/>
        <w:framePr w:w="5484" w:h="6726" w:hRule="exact" w:wrap="none" w:vAnchor="page" w:hAnchor="page" w:x="1127" w:y="1613"/>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 xml:space="preserve">La diferencia sustancial radica en que, mientras en la obligación el vínculo está impuesto por un </w:t>
      </w:r>
      <w:r>
        <w:rPr>
          <w:rStyle w:val="CharStyle23"/>
        </w:rPr>
        <w:t>interés ajeno</w:t>
      </w:r>
      <w:r>
        <w:rPr>
          <w:lang w:val="es-ES" w:eastAsia="es-ES" w:bidi="es-ES"/>
          <w:w w:val="100"/>
          <w:spacing w:val="0"/>
          <w:color w:val="000000"/>
          <w:position w:val="0"/>
        </w:rPr>
        <w:t xml:space="preserve"> (el del acreedor), en la carga el vínculo está impuesto por un </w:t>
      </w:r>
      <w:r>
        <w:rPr>
          <w:rStyle w:val="CharStyle23"/>
        </w:rPr>
        <w:t>interés propio</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5"/>
        <w:framePr w:w="5484" w:h="6726" w:hRule="exact" w:wrap="none" w:vAnchor="page" w:hAnchor="page" w:x="1127" w:y="1613"/>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La oposición entre obligación y carga no reside, pues, en la suje</w:t>
        <w:softHyphen/>
        <w:t>ción de la voluntad, que es un elemento común a ambos fenómenos. Reside en las consecuencias derivadas de la omisión.</w:t>
      </w:r>
    </w:p>
    <w:p>
      <w:pPr>
        <w:pStyle w:val="Style5"/>
        <w:framePr w:w="5484" w:h="6726" w:hRule="exact" w:wrap="none" w:vAnchor="page" w:hAnchor="page" w:x="1127" w:y="1613"/>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Esas consecuencias opuestas son:</w:t>
      </w:r>
    </w:p>
    <w:p>
      <w:pPr>
        <w:pStyle w:val="Style148"/>
        <w:framePr w:w="5484" w:h="1408" w:hRule="exact" w:wrap="none" w:vAnchor="page" w:hAnchor="page" w:x="1127" w:y="8575"/>
        <w:widowControl w:val="0"/>
        <w:keepNext w:val="0"/>
        <w:keepLines w:val="0"/>
        <w:shd w:val="clear" w:color="auto" w:fill="auto"/>
        <w:bidi w:val="0"/>
        <w:spacing w:before="0" w:after="0" w:line="160" w:lineRule="exact"/>
        <w:ind w:left="0" w:right="0" w:firstLine="0"/>
      </w:pPr>
      <w:r>
        <w:rPr>
          <w:rStyle w:val="CharStyle407"/>
          <w:i w:val="0"/>
          <w:iCs w:val="0"/>
        </w:rPr>
        <w:t xml:space="preserve">Kf.imundín, </w:t>
      </w:r>
      <w:r>
        <w:rPr>
          <w:lang w:val="es-ES" w:eastAsia="es-ES" w:bidi="es-ES"/>
          <w:w w:val="100"/>
          <w:spacing w:val="0"/>
          <w:color w:val="000000"/>
          <w:position w:val="0"/>
        </w:rPr>
        <w:t>En torno al concepto de carga procesal,</w:t>
      </w:r>
      <w:r>
        <w:rPr>
          <w:rStyle w:val="CharStyle150"/>
          <w:i w:val="0"/>
          <w:iCs w:val="0"/>
        </w:rPr>
        <w:t xml:space="preserve"> en "Rev. La Justicia", Tucumán, 1951, p. </w:t>
      </w:r>
      <w:r>
        <w:rPr>
          <w:rStyle w:val="CharStyle271"/>
          <w:i w:val="0"/>
          <w:iCs w:val="0"/>
        </w:rPr>
        <w:t xml:space="preserve">2; Toral Moreno, </w:t>
      </w:r>
      <w:r>
        <w:rPr>
          <w:lang w:val="es-ES" w:eastAsia="es-ES" w:bidi="es-ES"/>
          <w:w w:val="100"/>
          <w:spacing w:val="0"/>
          <w:color w:val="000000"/>
          <w:position w:val="0"/>
        </w:rPr>
        <w:t>Deberes y cargas de las parles en el proceso civil mexicano,</w:t>
      </w:r>
      <w:r>
        <w:rPr>
          <w:rStyle w:val="CharStyle150"/>
          <w:i w:val="0"/>
          <w:iCs w:val="0"/>
        </w:rPr>
        <w:t xml:space="preserve"> en "Jus", México, 1946, p. 227.</w:t>
      </w:r>
    </w:p>
    <w:p>
      <w:pPr>
        <w:pStyle w:val="Style148"/>
        <w:numPr>
          <w:ilvl w:val="0"/>
          <w:numId w:val="109"/>
        </w:numPr>
        <w:framePr w:w="5484" w:h="1408" w:hRule="exact" w:wrap="none" w:vAnchor="page" w:hAnchor="page" w:x="1127" w:y="8575"/>
        <w:tabs>
          <w:tab w:leader="none" w:pos="656" w:val="left"/>
        </w:tabs>
        <w:widowControl w:val="0"/>
        <w:keepNext w:val="0"/>
        <w:keepLines w:val="0"/>
        <w:shd w:val="clear" w:color="auto" w:fill="auto"/>
        <w:bidi w:val="0"/>
        <w:spacing w:before="0" w:after="0"/>
        <w:ind w:left="0" w:right="0" w:firstLine="420"/>
      </w:pPr>
      <w:r>
        <w:rPr>
          <w:rStyle w:val="CharStyle271"/>
          <w:i w:val="0"/>
          <w:iCs w:val="0"/>
        </w:rPr>
        <w:t xml:space="preserve">Radbrucm, </w:t>
      </w:r>
      <w:r>
        <w:rPr>
          <w:lang w:val="es-ES" w:eastAsia="es-ES" w:bidi="es-ES"/>
          <w:w w:val="100"/>
          <w:spacing w:val="0"/>
          <w:color w:val="000000"/>
          <w:position w:val="0"/>
        </w:rPr>
        <w:t>Filosofía del derecho,</w:t>
      </w:r>
      <w:r>
        <w:rPr>
          <w:rStyle w:val="CharStyle150"/>
          <w:i w:val="0"/>
          <w:iCs w:val="0"/>
        </w:rPr>
        <w:t xml:space="preserve"> trad. esp., § 10: </w:t>
      </w:r>
      <w:r>
        <w:rPr>
          <w:lang w:val="es-ES" w:eastAsia="es-ES" w:bidi="es-ES"/>
          <w:w w:val="100"/>
          <w:spacing w:val="0"/>
          <w:color w:val="000000"/>
          <w:position w:val="0"/>
        </w:rPr>
        <w:t>La obligatoriedad del derecho,</w:t>
      </w:r>
    </w:p>
    <w:p>
      <w:pPr>
        <w:pStyle w:val="Style11"/>
        <w:framePr w:w="5484" w:h="1408" w:hRule="exact" w:wrap="none" w:vAnchor="page" w:hAnchor="page" w:x="1127" w:y="8575"/>
        <w:widowControl w:val="0"/>
        <w:keepNext w:val="0"/>
        <w:keepLines w:val="0"/>
        <w:shd w:val="clear" w:color="auto" w:fill="auto"/>
        <w:bidi w:val="0"/>
        <w:jc w:val="both"/>
        <w:spacing w:before="0" w:after="0" w:line="168" w:lineRule="exact"/>
        <w:ind w:left="0" w:right="0" w:firstLine="0"/>
      </w:pPr>
      <w:r>
        <w:rPr>
          <w:lang w:val="es-ES" w:eastAsia="es-ES" w:bidi="es-ES"/>
          <w:w w:val="100"/>
          <w:spacing w:val="0"/>
          <w:color w:val="000000"/>
          <w:position w:val="0"/>
        </w:rPr>
        <w:t xml:space="preserve">n° </w:t>
      </w:r>
      <w:r>
        <w:rPr>
          <w:rStyle w:val="CharStyle402"/>
        </w:rPr>
        <w:t>1</w:t>
      </w:r>
      <w:r>
        <w:rPr>
          <w:lang w:val="es-ES" w:eastAsia="es-ES" w:bidi="es-ES"/>
          <w:w w:val="100"/>
          <w:spacing w:val="0"/>
          <w:color w:val="000000"/>
          <w:position w:val="0"/>
        </w:rPr>
        <w:t>.</w:t>
      </w:r>
    </w:p>
    <w:p>
      <w:pPr>
        <w:pStyle w:val="Style148"/>
        <w:numPr>
          <w:ilvl w:val="0"/>
          <w:numId w:val="109"/>
        </w:numPr>
        <w:framePr w:w="5484" w:h="1408" w:hRule="exact" w:wrap="none" w:vAnchor="page" w:hAnchor="page" w:x="1127" w:y="8575"/>
        <w:tabs>
          <w:tab w:leader="none" w:pos="576" w:val="left"/>
        </w:tabs>
        <w:widowControl w:val="0"/>
        <w:keepNext w:val="0"/>
        <w:keepLines w:val="0"/>
        <w:shd w:val="clear" w:color="auto" w:fill="auto"/>
        <w:bidi w:val="0"/>
        <w:spacing w:before="0" w:after="0"/>
        <w:ind w:left="0" w:right="0" w:firstLine="420"/>
      </w:pPr>
      <w:r>
        <w:rPr>
          <w:rStyle w:val="CharStyle150"/>
          <w:i w:val="0"/>
          <w:iCs w:val="0"/>
        </w:rPr>
        <w:t xml:space="preserve">Cfr. nuestra nota </w:t>
      </w:r>
      <w:r>
        <w:rPr>
          <w:lang w:val="es-ES" w:eastAsia="es-ES" w:bidi="es-ES"/>
          <w:w w:val="100"/>
          <w:spacing w:val="0"/>
          <w:color w:val="000000"/>
          <w:position w:val="0"/>
        </w:rPr>
        <w:t>Carga procesal de asistir a notificarse,</w:t>
      </w:r>
      <w:r>
        <w:rPr>
          <w:rStyle w:val="CharStyle150"/>
          <w:i w:val="0"/>
          <w:iCs w:val="0"/>
        </w:rPr>
        <w:t xml:space="preserve"> en "Rev. D. J. A.", t. 48, p. 60; asimismo, </w:t>
      </w:r>
      <w:r>
        <w:rPr>
          <w:lang w:val="es-ES" w:eastAsia="es-ES" w:bidi="es-ES"/>
          <w:w w:val="100"/>
          <w:spacing w:val="0"/>
          <w:color w:val="000000"/>
          <w:position w:val="0"/>
        </w:rPr>
        <w:t>en</w:t>
      </w:r>
      <w:r>
        <w:rPr>
          <w:rStyle w:val="CharStyle150"/>
          <w:i w:val="0"/>
          <w:iCs w:val="0"/>
        </w:rPr>
        <w:t xml:space="preserve"> la misma revista, </w:t>
      </w:r>
      <w:r>
        <w:rPr>
          <w:lang w:val="es-ES" w:eastAsia="es-ES" w:bidi="es-ES"/>
          <w:w w:val="100"/>
          <w:spacing w:val="0"/>
          <w:color w:val="000000"/>
          <w:position w:val="0"/>
        </w:rPr>
        <w:t>l as evasivas en el reconocimiento de firma,</w:t>
      </w:r>
      <w:r>
        <w:rPr>
          <w:rStyle w:val="CharStyle150"/>
          <w:i w:val="0"/>
          <w:iCs w:val="0"/>
        </w:rPr>
        <w:t xml:space="preserve"> t. 50, p. 18!; </w:t>
      </w:r>
      <w:r>
        <w:rPr>
          <w:lang w:val="es-ES" w:eastAsia="es-ES" w:bidi="es-ES"/>
          <w:w w:val="100"/>
          <w:spacing w:val="0"/>
          <w:color w:val="000000"/>
          <w:position w:val="0"/>
        </w:rPr>
        <w:t>Reconocimiento de ¡tocumentos por el heredero,</w:t>
      </w:r>
      <w:r>
        <w:rPr>
          <w:rStyle w:val="CharStyle150"/>
          <w:i w:val="0"/>
          <w:iCs w:val="0"/>
        </w:rPr>
        <w:t xml:space="preserve"> t. 41, p. 187.</w:t>
      </w:r>
    </w:p>
    <w:p>
      <w:pPr>
        <w:widowControl w:val="0"/>
        <w:rPr>
          <w:sz w:val="2"/>
          <w:szCs w:val="2"/>
        </w:rPr>
        <w:sectPr>
          <w:footnotePr>
            <w:pos w:val="pageBottom"/>
            <w:numFmt w:val="decimal"/>
            <w:numRestart w:val="continuous"/>
          </w:footnotePr>
          <w:pgSz w:w="7964" w:h="11168"/>
          <w:pgMar w:top="360" w:left="360" w:right="360" w:bottom="360" w:header="0" w:footer="3" w:gutter="0"/>
          <w:rtlGutter w:val="0"/>
          <w:cols w:space="720"/>
          <w:noEndnote/>
          <w:docGrid w:linePitch="360"/>
        </w:sectPr>
      </w:pPr>
    </w:p>
    <w:p>
      <w:pPr>
        <w:pStyle w:val="Style104"/>
        <w:framePr w:wrap="none" w:vAnchor="page" w:hAnchor="page" w:x="3027" w:y="1197"/>
        <w:widowControl w:val="0"/>
        <w:keepNext w:val="0"/>
        <w:keepLines w:val="0"/>
        <w:shd w:val="clear" w:color="auto" w:fill="auto"/>
        <w:bidi w:val="0"/>
        <w:jc w:val="left"/>
        <w:spacing w:before="0" w:after="0" w:line="120" w:lineRule="exact"/>
        <w:ind w:left="0" w:right="0" w:firstLine="0"/>
      </w:pPr>
      <w:r>
        <w:rPr>
          <w:rStyle w:val="CharStyle403"/>
        </w:rPr>
        <w:t>LOS ACTOS PROCESALES</w:t>
      </w:r>
    </w:p>
    <w:p>
      <w:pPr>
        <w:pStyle w:val="Style69"/>
        <w:framePr w:wrap="none" w:vAnchor="page" w:hAnchor="page" w:x="6355" w:y="118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175</w:t>
      </w:r>
    </w:p>
    <w:p>
      <w:pPr>
        <w:pStyle w:val="Style5"/>
        <w:numPr>
          <w:ilvl w:val="0"/>
          <w:numId w:val="111"/>
        </w:numPr>
        <w:framePr w:w="5940" w:h="2638" w:hRule="exact" w:wrap="none" w:vAnchor="page" w:hAnchor="page" w:x="935" w:y="1635"/>
        <w:tabs>
          <w:tab w:leader="none" w:pos="780" w:val="left"/>
        </w:tabs>
        <w:widowControl w:val="0"/>
        <w:keepNext w:val="0"/>
        <w:keepLines w:val="0"/>
        <w:shd w:val="clear" w:color="auto" w:fill="auto"/>
        <w:bidi w:val="0"/>
        <w:jc w:val="both"/>
        <w:spacing w:before="0" w:after="0" w:line="212" w:lineRule="exact"/>
        <w:ind w:left="180" w:right="180" w:firstLine="340"/>
      </w:pPr>
      <w:r>
        <w:rPr>
          <w:lang w:val="es-ES" w:eastAsia="es-ES" w:bidi="es-ES"/>
          <w:w w:val="100"/>
          <w:spacing w:val="0"/>
          <w:color w:val="000000"/>
          <w:position w:val="0"/>
        </w:rPr>
        <w:t>que la obligación insatisfecha crea un derecho en favor del acreedor; en la carga insatisfecha sólo nace un perjuicio del que debe asumir la conducta establecida en la ley;</w:t>
      </w:r>
    </w:p>
    <w:p>
      <w:pPr>
        <w:pStyle w:val="Style5"/>
        <w:numPr>
          <w:ilvl w:val="0"/>
          <w:numId w:val="111"/>
        </w:numPr>
        <w:framePr w:w="5940" w:h="2638" w:hRule="exact" w:wrap="none" w:vAnchor="page" w:hAnchor="page" w:x="935" w:y="1635"/>
        <w:tabs>
          <w:tab w:leader="none" w:pos="796" w:val="left"/>
        </w:tabs>
        <w:widowControl w:val="0"/>
        <w:keepNext w:val="0"/>
        <w:keepLines w:val="0"/>
        <w:shd w:val="clear" w:color="auto" w:fill="auto"/>
        <w:bidi w:val="0"/>
        <w:jc w:val="both"/>
        <w:spacing w:before="0" w:after="0" w:line="212" w:lineRule="exact"/>
        <w:ind w:left="180" w:right="180" w:firstLine="340"/>
      </w:pPr>
      <w:r>
        <w:rPr>
          <w:lang w:val="es-ES" w:eastAsia="es-ES" w:bidi="es-ES"/>
          <w:w w:val="100"/>
          <w:spacing w:val="0"/>
          <w:color w:val="000000"/>
          <w:position w:val="0"/>
        </w:rPr>
        <w:t xml:space="preserve">que a la obligación insatisfecha corresponde la responsabilidad </w:t>
      </w:r>
      <w:r>
        <w:rPr>
          <w:rStyle w:val="CharStyle23"/>
        </w:rPr>
        <w:t>subjetiva o</w:t>
      </w:r>
      <w:r>
        <w:rPr>
          <w:lang w:val="es-ES" w:eastAsia="es-ES" w:bidi="es-ES"/>
          <w:w w:val="100"/>
          <w:spacing w:val="0"/>
          <w:color w:val="000000"/>
          <w:position w:val="0"/>
        </w:rPr>
        <w:t xml:space="preserve"> voluntaria; en tanto que a la carga insatisfecha correspon</w:t>
        <w:softHyphen/>
        <w:t xml:space="preserve">de, normalmente, la responsabilidad </w:t>
      </w:r>
      <w:r>
        <w:rPr>
          <w:rStyle w:val="CharStyle23"/>
        </w:rPr>
        <w:t>objetiva</w:t>
      </w:r>
      <w:r>
        <w:rPr>
          <w:lang w:val="es-ES" w:eastAsia="es-ES" w:bidi="es-ES"/>
          <w:w w:val="100"/>
          <w:spacing w:val="0"/>
          <w:color w:val="000000"/>
          <w:position w:val="0"/>
        </w:rPr>
        <w:t xml:space="preserve"> derivada de la inactivi</w:t>
        <w:softHyphen/>
        <w:t xml:space="preserve">dad. El efecto previsto se produce, en la mayoría de los casos, </w:t>
      </w:r>
      <w:r>
        <w:rPr>
          <w:rStyle w:val="CharStyle23"/>
        </w:rPr>
        <w:t>ope legi</w:t>
      </w:r>
      <w:r>
        <w:rPr>
          <w:lang w:val="es-ES" w:eastAsia="es-ES" w:bidi="es-ES"/>
          <w:w w:val="100"/>
          <w:spacing w:val="0"/>
          <w:color w:val="000000"/>
          <w:position w:val="0"/>
        </w:rPr>
        <w:t>s, aun sin la voluntad del adversario y sin constituir ningún derecho para éste.</w:t>
      </w:r>
    </w:p>
    <w:p>
      <w:pPr>
        <w:pStyle w:val="Style5"/>
        <w:framePr w:w="5940" w:h="2638" w:hRule="exact" w:wrap="none" w:vAnchor="page" w:hAnchor="page" w:x="935" w:y="1635"/>
        <w:widowControl w:val="0"/>
        <w:keepNext w:val="0"/>
        <w:keepLines w:val="0"/>
        <w:shd w:val="clear" w:color="auto" w:fill="auto"/>
        <w:bidi w:val="0"/>
        <w:jc w:val="both"/>
        <w:spacing w:before="0" w:after="0" w:line="212" w:lineRule="exact"/>
        <w:ind w:left="180" w:right="180" w:firstLine="340"/>
      </w:pPr>
      <w:r>
        <w:rPr>
          <w:lang w:val="es-ES" w:eastAsia="es-ES" w:bidi="es-ES"/>
          <w:w w:val="100"/>
          <w:spacing w:val="0"/>
          <w:color w:val="000000"/>
          <w:position w:val="0"/>
        </w:rPr>
        <w:t>Como se advierte, estas distinciones dentro del elemento común de vínculo de la voluntad, más que oposiciones son variantes de un mismo género</w:t>
      </w:r>
      <w:r>
        <w:rPr>
          <w:lang w:val="es-ES" w:eastAsia="es-ES" w:bidi="es-ES"/>
          <w:vertAlign w:val="superscript"/>
          <w:w w:val="100"/>
          <w:spacing w:val="0"/>
          <w:color w:val="000000"/>
          <w:position w:val="0"/>
        </w:rPr>
        <w:t>19</w:t>
      </w:r>
      <w:r>
        <w:rPr>
          <w:lang w:val="es-ES" w:eastAsia="es-ES" w:bidi="es-ES"/>
          <w:w w:val="100"/>
          <w:spacing w:val="0"/>
          <w:color w:val="000000"/>
          <w:position w:val="0"/>
        </w:rPr>
        <w:t>.</w:t>
      </w:r>
    </w:p>
    <w:p>
      <w:pPr>
        <w:pStyle w:val="Style24"/>
        <w:numPr>
          <w:ilvl w:val="0"/>
          <w:numId w:val="91"/>
        </w:numPr>
        <w:framePr w:w="5940" w:h="3924" w:hRule="exact" w:wrap="none" w:vAnchor="page" w:hAnchor="page" w:x="935" w:y="4693"/>
        <w:tabs>
          <w:tab w:leader="none" w:pos="604" w:val="left"/>
        </w:tabs>
        <w:widowControl w:val="0"/>
        <w:keepNext w:val="0"/>
        <w:keepLines w:val="0"/>
        <w:shd w:val="clear" w:color="auto" w:fill="auto"/>
        <w:bidi w:val="0"/>
        <w:jc w:val="both"/>
        <w:spacing w:before="0" w:after="168" w:line="170" w:lineRule="exact"/>
        <w:ind w:left="180" w:right="0" w:firstLine="0"/>
      </w:pPr>
      <w:r>
        <w:rPr>
          <w:lang w:val="es-ES" w:eastAsia="es-ES" w:bidi="es-ES"/>
          <w:w w:val="100"/>
          <w:spacing w:val="0"/>
          <w:color w:val="000000"/>
          <w:position w:val="0"/>
        </w:rPr>
        <w:t>Cargas e impulso procesal.</w:t>
      </w:r>
    </w:p>
    <w:p>
      <w:pPr>
        <w:pStyle w:val="Style5"/>
        <w:framePr w:w="5940" w:h="3924" w:hRule="exact" w:wrap="none" w:vAnchor="page" w:hAnchor="page" w:x="935" w:y="4693"/>
        <w:widowControl w:val="0"/>
        <w:keepNext w:val="0"/>
        <w:keepLines w:val="0"/>
        <w:shd w:val="clear" w:color="auto" w:fill="auto"/>
        <w:bidi w:val="0"/>
        <w:jc w:val="both"/>
        <w:spacing w:before="0" w:after="0" w:line="228" w:lineRule="exact"/>
        <w:ind w:left="180" w:right="0" w:firstLine="340"/>
      </w:pPr>
      <w:r>
        <w:rPr>
          <w:lang w:val="es-ES" w:eastAsia="es-ES" w:bidi="es-ES"/>
          <w:w w:val="100"/>
          <w:spacing w:val="0"/>
          <w:color w:val="000000"/>
          <w:position w:val="0"/>
        </w:rPr>
        <w:t>La relación del concepto de carga con el de impulso procesal radica en que el juicio avanza también mediante cargas impuestas a las partes.</w:t>
      </w:r>
    </w:p>
    <w:p>
      <w:pPr>
        <w:pStyle w:val="Style5"/>
        <w:framePr w:w="5940" w:h="3924" w:hRule="exact" w:wrap="none" w:vAnchor="page" w:hAnchor="page" w:x="935" w:y="4693"/>
        <w:widowControl w:val="0"/>
        <w:keepNext w:val="0"/>
        <w:keepLines w:val="0"/>
        <w:shd w:val="clear" w:color="auto" w:fill="auto"/>
        <w:bidi w:val="0"/>
        <w:jc w:val="both"/>
        <w:spacing w:before="0" w:after="0" w:line="228" w:lineRule="exact"/>
        <w:ind w:left="180" w:right="0" w:firstLine="340"/>
      </w:pPr>
      <w:r>
        <w:rPr>
          <w:lang w:val="es-ES" w:eastAsia="es-ES" w:bidi="es-ES"/>
          <w:w w:val="100"/>
          <w:spacing w:val="0"/>
          <w:color w:val="000000"/>
          <w:position w:val="0"/>
        </w:rPr>
        <w:t>Con el solo recuerdo de las enunciadas, que son apenas las más importantes (carga de la contestación, carga de la prueba, carga de la conclusión, carga de concurrir al tribunal a notificarse), se percibe que la ley insta a la parte a realizar los actos, bajo la conminación de seguir adelante en caso de omisión. La carga funciona impeliendo a comparecer, contestar, probar, concluir, asistir, bajo la amenaza de no ser escuchado y de seguir adelante.</w:t>
      </w:r>
    </w:p>
    <w:p>
      <w:pPr>
        <w:pStyle w:val="Style5"/>
        <w:framePr w:w="5940" w:h="3924" w:hRule="exact" w:wrap="none" w:vAnchor="page" w:hAnchor="page" w:x="935" w:y="4693"/>
        <w:widowControl w:val="0"/>
        <w:keepNext w:val="0"/>
        <w:keepLines w:val="0"/>
        <w:shd w:val="clear" w:color="auto" w:fill="auto"/>
        <w:bidi w:val="0"/>
        <w:jc w:val="both"/>
        <w:spacing w:before="0" w:after="0" w:line="228" w:lineRule="exact"/>
        <w:ind w:left="180" w:right="0" w:firstLine="340"/>
      </w:pPr>
      <w:r>
        <w:rPr>
          <w:lang w:val="es-ES" w:eastAsia="es-ES" w:bidi="es-ES"/>
          <w:w w:val="100"/>
          <w:spacing w:val="0"/>
          <w:color w:val="000000"/>
          <w:position w:val="0"/>
        </w:rPr>
        <w:t>Pero estas amenazas no configuran un derecho del adversario. No puede hablarse, por ejemplo, de un derecho del actor a que se falle el juicio sin la prueba del demandado. La omisión del adversario podrá indirectamente beneficiar la condición del actor, pero ningún derecho le otorga.</w:t>
      </w:r>
    </w:p>
    <w:p>
      <w:pPr>
        <w:pStyle w:val="Style252"/>
        <w:framePr w:w="5940" w:h="461" w:hRule="exact" w:wrap="none" w:vAnchor="page" w:hAnchor="page" w:x="935" w:y="10308"/>
        <w:widowControl w:val="0"/>
        <w:keepNext w:val="0"/>
        <w:keepLines w:val="0"/>
        <w:shd w:val="clear" w:color="auto" w:fill="auto"/>
        <w:bidi w:val="0"/>
        <w:jc w:val="left"/>
        <w:spacing w:before="0" w:after="0" w:line="196" w:lineRule="exact"/>
        <w:ind w:left="0" w:right="0"/>
      </w:pPr>
      <w:r>
        <w:rPr>
          <w:lang w:val="es-ES" w:eastAsia="es-ES" w:bidi="es-ES"/>
          <w:vertAlign w:val="superscript"/>
          <w:w w:val="100"/>
          <w:spacing w:val="0"/>
          <w:color w:val="000000"/>
          <w:position w:val="0"/>
        </w:rPr>
        <w:t>19</w:t>
      </w:r>
      <w:r>
        <w:rPr>
          <w:lang w:val="es-ES" w:eastAsia="es-ES" w:bidi="es-ES"/>
          <w:w w:val="100"/>
          <w:spacing w:val="0"/>
          <w:color w:val="000000"/>
          <w:position w:val="0"/>
        </w:rPr>
        <w:t xml:space="preserve"> El concepto de carga ha sido extendido a otros campos del derecho, tal como surge del estudio de </w:t>
      </w:r>
      <w:r>
        <w:rPr>
          <w:rStyle w:val="CharStyle409"/>
        </w:rPr>
        <w:t xml:space="preserve">Barrios </w:t>
      </w:r>
      <w:r>
        <w:rPr>
          <w:rStyle w:val="CharStyle410"/>
          <w:b w:val="0"/>
          <w:bCs w:val="0"/>
        </w:rPr>
        <w:t xml:space="preserve">Dh: </w:t>
      </w:r>
      <w:r>
        <w:rPr>
          <w:rStyle w:val="CharStyle409"/>
        </w:rPr>
        <w:t xml:space="preserve">Anchos, </w:t>
      </w:r>
      <w:r>
        <w:rPr>
          <w:rStyle w:val="CharStyle255"/>
          <w:lang w:val="es-ES" w:eastAsia="es-ES" w:bidi="es-ES"/>
        </w:rPr>
        <w:t>La caiga en el Código Civil,</w:t>
      </w:r>
      <w:r>
        <w:rPr>
          <w:lang w:val="es-ES" w:eastAsia="es-ES" w:bidi="es-ES"/>
          <w:w w:val="100"/>
          <w:spacing w:val="0"/>
          <w:color w:val="000000"/>
          <w:position w:val="0"/>
        </w:rPr>
        <w:t xml:space="preserve"> cit.</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11"/>
        <w:framePr w:wrap="none" w:vAnchor="page" w:hAnchor="page" w:x="8046" w:y="700"/>
        <w:widowControl w:val="0"/>
        <w:keepNext w:val="0"/>
        <w:keepLines w:val="0"/>
        <w:shd w:val="clear" w:color="auto" w:fill="auto"/>
        <w:bidi w:val="0"/>
        <w:jc w:val="left"/>
        <w:spacing w:before="0" w:after="0" w:line="340" w:lineRule="exact"/>
        <w:ind w:left="0" w:right="0" w:firstLine="0"/>
      </w:pPr>
      <w:r>
        <w:rPr>
          <w:spacing w:val="0"/>
          <w:color w:val="000000"/>
          <w:position w:val="0"/>
        </w:rPr>
        <w:t>X</w:t>
      </w:r>
    </w:p>
    <w:p>
      <w:pPr>
        <w:pStyle w:val="Style413"/>
        <w:framePr w:wrap="none" w:vAnchor="page" w:hAnchor="page" w:x="8111" w:y="1215"/>
        <w:widowControl w:val="0"/>
        <w:keepNext w:val="0"/>
        <w:keepLines w:val="0"/>
        <w:shd w:val="clear" w:color="auto" w:fill="auto"/>
        <w:bidi w:val="0"/>
        <w:jc w:val="left"/>
        <w:spacing w:before="0" w:after="0" w:line="80" w:lineRule="exact"/>
        <w:ind w:left="0" w:right="0" w:firstLine="0"/>
      </w:pPr>
      <w:r>
        <w:rPr>
          <w:w w:val="100"/>
          <w:color w:val="000000"/>
          <w:position w:val="0"/>
        </w:rPr>
        <w:t>“ÿ</w:t>
      </w:r>
    </w:p>
    <w:p>
      <w:pPr>
        <w:framePr w:wrap="none" w:vAnchor="page" w:hAnchor="page" w:x="8076" w:y="1315"/>
        <w:widowControl w:val="0"/>
        <w:rPr>
          <w:sz w:val="2"/>
          <w:szCs w:val="2"/>
        </w:rPr>
      </w:pPr>
      <w:r>
        <w:pict>
          <v:shape id="_x0000_s1040" type="#_x0000_t75" style="width:8pt;height:12pt;">
            <v:imagedata r:id="rId33" r:href="rId34"/>
          </v:shape>
        </w:pict>
      </w:r>
    </w:p>
    <w:p>
      <w:pPr>
        <w:pStyle w:val="Style415"/>
        <w:framePr w:wrap="none" w:vAnchor="page" w:hAnchor="page" w:x="8046" w:y="2127"/>
        <w:widowControl w:val="0"/>
        <w:keepNext w:val="0"/>
        <w:keepLines w:val="0"/>
        <w:shd w:val="clear" w:color="auto" w:fill="auto"/>
        <w:bidi w:val="0"/>
        <w:jc w:val="left"/>
        <w:spacing w:before="0" w:after="0" w:line="220" w:lineRule="exact"/>
        <w:ind w:left="0" w:right="0" w:firstLine="0"/>
      </w:pPr>
      <w:r>
        <w:rPr>
          <w:lang w:val="es-ES" w:eastAsia="es-ES" w:bidi="es-ES"/>
          <w:w w:val="100"/>
          <w:spacing w:val="0"/>
          <w:color w:val="000000"/>
          <w:position w:val="0"/>
        </w:rPr>
        <w:t>i</w:t>
      </w:r>
    </w:p>
    <w:p>
      <w:pPr>
        <w:pStyle w:val="Style417"/>
        <w:framePr w:wrap="none" w:vAnchor="page" w:hAnchor="page" w:x="8081" w:y="2473"/>
        <w:widowControl w:val="0"/>
        <w:keepNext w:val="0"/>
        <w:keepLines w:val="0"/>
        <w:shd w:val="clear" w:color="auto" w:fill="auto"/>
        <w:bidi w:val="0"/>
        <w:jc w:val="left"/>
        <w:spacing w:before="0" w:after="0" w:line="420" w:lineRule="exact"/>
        <w:ind w:left="0" w:right="0" w:firstLine="0"/>
      </w:pPr>
      <w:bookmarkStart w:id="17" w:name="bookmark17"/>
      <w:r>
        <w:rPr>
          <w:w w:val="100"/>
          <w:spacing w:val="0"/>
          <w:color w:val="000000"/>
          <w:position w:val="0"/>
        </w:rPr>
        <w:t>I</w:t>
      </w:r>
      <w:bookmarkEnd w:id="17"/>
    </w:p>
    <w:p>
      <w:pPr>
        <w:pStyle w:val="Style419"/>
        <w:framePr w:w="209" w:h="614" w:hRule="exact" w:wrap="none" w:vAnchor="page" w:hAnchor="page" w:x="8051" w:y="3197"/>
        <w:widowControl w:val="0"/>
        <w:keepNext w:val="0"/>
        <w:keepLines w:val="0"/>
        <w:shd w:val="clear" w:color="auto" w:fill="auto"/>
        <w:bidi w:val="0"/>
        <w:jc w:val="left"/>
        <w:spacing w:before="0" w:after="0" w:line="80" w:lineRule="exact"/>
        <w:ind w:left="0" w:right="0" w:firstLine="0"/>
      </w:pPr>
      <w:r>
        <w:rPr>
          <w:w w:val="100"/>
          <w:color w:val="000000"/>
          <w:position w:val="0"/>
        </w:rPr>
        <w:t>■ •a</w:t>
      </w:r>
    </w:p>
    <w:p>
      <w:pPr>
        <w:pStyle w:val="Style24"/>
        <w:framePr w:w="209" w:h="614" w:hRule="exact" w:wrap="none" w:vAnchor="page" w:hAnchor="page" w:x="8051" w:y="3197"/>
        <w:widowControl w:val="0"/>
        <w:keepNext w:val="0"/>
        <w:keepLines w:val="0"/>
        <w:shd w:val="clear" w:color="auto" w:fill="auto"/>
        <w:bidi w:val="0"/>
        <w:jc w:val="left"/>
        <w:spacing w:before="0" w:after="0" w:line="170" w:lineRule="exact"/>
        <w:ind w:left="0" w:right="0" w:firstLine="0"/>
      </w:pPr>
      <w:r>
        <w:rPr>
          <w:lang w:val="fr-FR" w:eastAsia="fr-FR" w:bidi="fr-FR"/>
          <w:w w:val="100"/>
          <w:spacing w:val="0"/>
          <w:color w:val="000000"/>
          <w:position w:val="0"/>
        </w:rPr>
        <w:t>à</w:t>
      </w:r>
    </w:p>
    <w:p>
      <w:pPr>
        <w:pStyle w:val="Style421"/>
        <w:framePr w:w="209" w:h="614" w:hRule="exact" w:wrap="none" w:vAnchor="page" w:hAnchor="page" w:x="8051" w:y="3197"/>
        <w:widowControl w:val="0"/>
        <w:keepNext w:val="0"/>
        <w:keepLines w:val="0"/>
        <w:shd w:val="clear" w:color="auto" w:fill="auto"/>
        <w:bidi w:val="0"/>
        <w:jc w:val="left"/>
        <w:spacing w:before="0" w:after="0" w:line="220" w:lineRule="exact"/>
        <w:ind w:left="0" w:right="0" w:firstLine="0"/>
      </w:pPr>
      <w:r>
        <w:rPr>
          <w:w w:val="100"/>
          <w:color w:val="000000"/>
          <w:position w:val="0"/>
        </w:rPr>
        <w:t>â.</w:t>
      </w:r>
    </w:p>
    <w:p>
      <w:pPr>
        <w:pStyle w:val="Style81"/>
        <w:framePr w:w="199" w:h="506" w:hRule="exact" w:wrap="none" w:vAnchor="page" w:hAnchor="page" w:x="8046" w:y="4666"/>
        <w:widowControl w:val="0"/>
        <w:keepNext w:val="0"/>
        <w:keepLines w:val="0"/>
        <w:shd w:val="clear" w:color="auto" w:fill="auto"/>
        <w:bidi w:val="0"/>
        <w:jc w:val="both"/>
        <w:spacing w:before="0" w:after="0" w:line="240" w:lineRule="auto"/>
        <w:ind w:left="0" w:right="0" w:firstLine="0"/>
      </w:pPr>
      <w:r>
        <w:rPr>
          <w:lang w:val="fr-FR" w:eastAsia="fr-FR" w:bidi="fr-FR"/>
          <w:w w:val="100"/>
          <w:spacing w:val="0"/>
          <w:color w:val="000000"/>
          <w:position w:val="0"/>
        </w:rPr>
        <w:t xml:space="preserve">! # </w:t>
      </w:r>
      <w:r>
        <w:rPr>
          <w:lang w:val="es-ES" w:eastAsia="es-ES" w:bidi="es-ES"/>
          <w:w w:val="100"/>
          <w:spacing w:val="0"/>
          <w:color w:val="000000"/>
          <w:position w:val="0"/>
        </w:rPr>
        <w:t xml:space="preserve">i </w:t>
      </w:r>
      <w:r>
        <w:rPr>
          <w:lang w:val="fr-FR" w:eastAsia="fr-FR" w:bidi="fr-FR"/>
          <w:w w:val="100"/>
          <w:spacing w:val="0"/>
          <w:color w:val="000000"/>
          <w:position w:val="0"/>
        </w:rPr>
        <w:t>■ ■</w:t>
      </w:r>
    </w:p>
    <w:p>
      <w:pPr>
        <w:pStyle w:val="Style81"/>
        <w:framePr w:w="199" w:h="506" w:hRule="exact" w:wrap="none" w:vAnchor="page" w:hAnchor="page" w:x="8046" w:y="4666"/>
        <w:widowControl w:val="0"/>
        <w:keepNext w:val="0"/>
        <w:keepLines w:val="0"/>
        <w:shd w:val="clear" w:color="auto" w:fill="auto"/>
        <w:bidi w:val="0"/>
        <w:jc w:val="both"/>
        <w:spacing w:before="0" w:after="0" w:line="170" w:lineRule="exact"/>
        <w:ind w:left="0" w:right="0" w:firstLine="0"/>
      </w:pPr>
      <w:r>
        <w:rPr>
          <w:rStyle w:val="CharStyle423"/>
        </w:rPr>
        <w:t>&gt;</w:t>
      </w:r>
    </w:p>
    <w:p>
      <w:pPr>
        <w:pStyle w:val="Style24"/>
        <w:framePr w:w="209" w:h="606" w:hRule="exact" w:wrap="none" w:vAnchor="page" w:hAnchor="page" w:x="8051" w:y="5893"/>
        <w:widowControl w:val="0"/>
        <w:keepNext w:val="0"/>
        <w:keepLines w:val="0"/>
        <w:shd w:val="clear" w:color="auto" w:fill="auto"/>
        <w:bidi w:val="0"/>
        <w:jc w:val="left"/>
        <w:spacing w:before="0" w:after="0" w:line="170" w:lineRule="exact"/>
        <w:ind w:left="0" w:right="0" w:firstLine="0"/>
      </w:pPr>
      <w:r>
        <w:rPr>
          <w:lang w:val="fr-FR" w:eastAsia="fr-FR" w:bidi="fr-FR"/>
          <w:w w:val="100"/>
          <w:spacing w:val="0"/>
          <w:color w:val="000000"/>
          <w:position w:val="0"/>
        </w:rPr>
        <w:t>ê</w:t>
      </w:r>
    </w:p>
    <w:p>
      <w:pPr>
        <w:pStyle w:val="Style424"/>
        <w:framePr w:w="209" w:h="606" w:hRule="exact" w:wrap="none" w:vAnchor="page" w:hAnchor="page" w:x="8051" w:y="5893"/>
        <w:widowControl w:val="0"/>
        <w:keepNext w:val="0"/>
        <w:keepLines w:val="0"/>
        <w:shd w:val="clear" w:color="auto" w:fill="auto"/>
        <w:bidi w:val="0"/>
        <w:jc w:val="left"/>
        <w:spacing w:before="0" w:after="0" w:line="620" w:lineRule="exact"/>
        <w:ind w:left="0" w:right="0" w:firstLine="0"/>
      </w:pPr>
      <w:bookmarkStart w:id="18" w:name="bookmark18"/>
      <w:r>
        <w:rPr>
          <w:spacing w:val="0"/>
          <w:color w:val="000000"/>
          <w:position w:val="0"/>
        </w:rPr>
        <w:t>j</w:t>
      </w:r>
      <w:bookmarkEnd w:id="18"/>
    </w:p>
    <w:p>
      <w:pPr>
        <w:framePr w:wrap="none" w:vAnchor="page" w:hAnchor="page" w:x="380" w:y="6494"/>
        <w:widowControl w:val="0"/>
        <w:rPr>
          <w:sz w:val="2"/>
          <w:szCs w:val="2"/>
        </w:rPr>
      </w:pPr>
      <w:r>
        <w:pict>
          <v:shape id="_x0000_s1041" type="#_x0000_t75" style="width:395pt;height:207pt;">
            <v:imagedata r:id="rId35" r:href="rId36"/>
          </v:shape>
        </w:pict>
      </w:r>
    </w:p>
    <w:p>
      <w:pPr>
        <w:pStyle w:val="Style426"/>
        <w:framePr w:w="209" w:h="409" w:hRule="exact" w:wrap="none" w:vAnchor="page" w:hAnchor="page" w:x="8071" w:y="10776"/>
        <w:widowControl w:val="0"/>
        <w:keepNext w:val="0"/>
        <w:keepLines w:val="0"/>
        <w:shd w:val="clear" w:color="auto" w:fill="auto"/>
        <w:bidi w:val="0"/>
        <w:spacing w:before="0" w:after="0" w:line="140" w:lineRule="exact"/>
        <w:ind w:left="0" w:right="0" w:firstLine="0"/>
      </w:pPr>
      <w:r>
        <w:rPr>
          <w:w w:val="100"/>
          <w:spacing w:val="0"/>
          <w:color w:val="000000"/>
          <w:position w:val="0"/>
        </w:rPr>
        <w:t>A</w:t>
      </w:r>
    </w:p>
    <w:p>
      <w:pPr>
        <w:pStyle w:val="Style428"/>
        <w:framePr w:w="209" w:h="409" w:hRule="exact" w:wrap="none" w:vAnchor="page" w:hAnchor="page" w:x="8071" w:y="10776"/>
        <w:widowControl w:val="0"/>
        <w:keepNext w:val="0"/>
        <w:keepLines w:val="0"/>
        <w:shd w:val="clear" w:color="auto" w:fill="auto"/>
        <w:bidi w:val="0"/>
        <w:jc w:val="left"/>
        <w:spacing w:before="0" w:after="0" w:line="170" w:lineRule="exact"/>
        <w:ind w:left="0" w:right="0" w:firstLine="0"/>
      </w:pPr>
      <w:r>
        <w:rPr>
          <w:w w:val="100"/>
          <w:spacing w:val="0"/>
          <w:color w:val="000000"/>
          <w:position w:val="0"/>
        </w:rPr>
        <w:t>*</w:t>
      </w:r>
    </w:p>
    <w:p>
      <w:pPr>
        <w:pStyle w:val="Style428"/>
        <w:framePr w:w="209" w:h="409" w:hRule="exact" w:wrap="none" w:vAnchor="page" w:hAnchor="page" w:x="8071" w:y="10776"/>
        <w:widowControl w:val="0"/>
        <w:keepNext w:val="0"/>
        <w:keepLines w:val="0"/>
        <w:shd w:val="clear" w:color="auto" w:fill="auto"/>
        <w:bidi w:val="0"/>
        <w:jc w:val="left"/>
        <w:spacing w:before="0" w:after="0" w:line="170" w:lineRule="exact"/>
        <w:ind w:left="0" w:right="0" w:firstLine="0"/>
      </w:pPr>
      <w:r>
        <w:rPr>
          <w:w w:val="100"/>
          <w:spacing w:val="0"/>
          <w:color w:val="000000"/>
          <w:position w:val="0"/>
        </w:rPr>
        <w:t>f</w:t>
      </w:r>
    </w:p>
    <w:p>
      <w:pPr>
        <w:pStyle w:val="Style428"/>
        <w:framePr w:wrap="none" w:vAnchor="page" w:hAnchor="page" w:x="8141" w:y="11367"/>
        <w:widowControl w:val="0"/>
        <w:keepNext w:val="0"/>
        <w:keepLines w:val="0"/>
        <w:shd w:val="clear" w:color="auto" w:fill="auto"/>
        <w:bidi w:val="0"/>
        <w:jc w:val="left"/>
        <w:spacing w:before="0" w:after="0" w:line="170" w:lineRule="exact"/>
        <w:ind w:left="0" w:right="0" w:firstLine="0"/>
      </w:pPr>
      <w:r>
        <w:rPr>
          <w:w w:val="100"/>
          <w:spacing w:val="0"/>
          <w:color w:val="000000"/>
          <w:position w:val="0"/>
        </w:rPr>
        <w:t>*</w:t>
      </w:r>
    </w:p>
    <w:p>
      <w:pPr>
        <w:framePr w:wrap="none" w:vAnchor="page" w:hAnchor="page" w:x="8111" w:y="11544"/>
        <w:widowControl w:val="0"/>
        <w:rPr>
          <w:sz w:val="2"/>
          <w:szCs w:val="2"/>
        </w:rPr>
      </w:pPr>
      <w:r>
        <w:pict>
          <v:shape id="_x0000_s1042" type="#_x0000_t75" style="width:9pt;height:18pt;">
            <v:imagedata r:id="rId37" r:href="rId38"/>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09"/>
        <w:framePr w:w="6768" w:h="1097" w:hRule="exact" w:wrap="none" w:vAnchor="page" w:hAnchor="page" w:x="548" w:y="2144"/>
        <w:widowControl w:val="0"/>
        <w:keepNext w:val="0"/>
        <w:keepLines w:val="0"/>
        <w:shd w:val="clear" w:color="auto" w:fill="auto"/>
        <w:bidi w:val="0"/>
        <w:spacing w:before="0" w:after="0" w:line="521" w:lineRule="exact"/>
        <w:ind w:left="0" w:right="20" w:firstLine="0"/>
      </w:pPr>
      <w:bookmarkStart w:id="19" w:name="bookmark19"/>
      <w:r>
        <w:rPr>
          <w:rStyle w:val="CharStyle430"/>
        </w:rPr>
        <w:t xml:space="preserve">Capítulo </w:t>
      </w:r>
      <w:r>
        <w:rPr>
          <w:lang w:val="it-IT" w:eastAsia="it-IT" w:bidi="it-IT"/>
          <w:w w:val="100"/>
          <w:spacing w:val="0"/>
          <w:color w:val="000000"/>
          <w:position w:val="0"/>
        </w:rPr>
        <w:t>III</w:t>
        <w:br/>
      </w:r>
      <w:r>
        <w:rPr>
          <w:lang w:val="es-ES" w:eastAsia="es-ES" w:bidi="es-ES"/>
          <w:w w:val="100"/>
          <w:spacing w:val="0"/>
          <w:color w:val="000000"/>
          <w:position w:val="0"/>
        </w:rPr>
        <w:t>LA PRUEBA*</w:t>
      </w:r>
      <w:bookmarkEnd w:id="19"/>
    </w:p>
    <w:p>
      <w:pPr>
        <w:pStyle w:val="Style431"/>
        <w:framePr w:w="6768" w:h="7488" w:hRule="exact" w:wrap="none" w:vAnchor="page" w:hAnchor="page" w:x="548" w:y="3702"/>
        <w:widowControl w:val="0"/>
        <w:keepNext w:val="0"/>
        <w:keepLines w:val="0"/>
        <w:shd w:val="clear" w:color="auto" w:fill="auto"/>
        <w:bidi w:val="0"/>
        <w:jc w:val="left"/>
        <w:spacing w:before="0" w:after="219" w:line="200" w:lineRule="exact"/>
        <w:ind w:left="0" w:right="0" w:firstLine="0"/>
      </w:pPr>
      <w:bookmarkStart w:id="20" w:name="bookmark20"/>
      <w:r>
        <w:rPr>
          <w:rStyle w:val="CharStyle433"/>
          <w:lang w:val="it-IT" w:eastAsia="it-IT" w:bidi="it-IT"/>
          <w:b w:val="0"/>
          <w:bCs w:val="0"/>
          <w:i w:val="0"/>
          <w:iCs w:val="0"/>
        </w:rPr>
        <w:t xml:space="preserve">135. </w:t>
      </w:r>
      <w:r>
        <w:rPr>
          <w:lang w:val="es-ES" w:eastAsia="es-ES" w:bidi="es-ES"/>
          <w:w w:val="100"/>
          <w:spacing w:val="0"/>
          <w:color w:val="000000"/>
          <w:position w:val="0"/>
        </w:rPr>
        <w:t xml:space="preserve">Planteamiento </w:t>
      </w:r>
      <w:r>
        <w:rPr>
          <w:lang w:val="it-IT" w:eastAsia="it-IT" w:bidi="it-IT"/>
          <w:w w:val="100"/>
          <w:spacing w:val="0"/>
          <w:color w:val="000000"/>
          <w:position w:val="0"/>
        </w:rPr>
        <w:t>del tema.</w:t>
      </w:r>
      <w:bookmarkEnd w:id="20"/>
    </w:p>
    <w:p>
      <w:pPr>
        <w:pStyle w:val="Style209"/>
        <w:framePr w:w="6768" w:h="7488" w:hRule="exact" w:wrap="none" w:vAnchor="page" w:hAnchor="page" w:x="548" w:y="3702"/>
        <w:widowControl w:val="0"/>
        <w:keepNext w:val="0"/>
        <w:keepLines w:val="0"/>
        <w:shd w:val="clear" w:color="auto" w:fill="auto"/>
        <w:bidi w:val="0"/>
        <w:jc w:val="both"/>
        <w:spacing w:before="0" w:after="348" w:line="263" w:lineRule="exact"/>
        <w:ind w:left="0" w:right="0" w:firstLine="460"/>
      </w:pPr>
      <w:bookmarkStart w:id="21" w:name="bookmark21"/>
      <w:r>
        <w:rPr>
          <w:lang w:val="es-ES" w:eastAsia="es-ES" w:bidi="es-ES"/>
          <w:w w:val="100"/>
          <w:spacing w:val="0"/>
          <w:color w:val="000000"/>
          <w:position w:val="0"/>
        </w:rPr>
        <w:t xml:space="preserve">En </w:t>
      </w:r>
      <w:r>
        <w:rPr>
          <w:lang w:val="it-IT" w:eastAsia="it-IT" w:bidi="it-IT"/>
          <w:w w:val="100"/>
          <w:spacing w:val="0"/>
          <w:color w:val="000000"/>
          <w:position w:val="0"/>
        </w:rPr>
        <w:t xml:space="preserve">su </w:t>
      </w:r>
      <w:r>
        <w:rPr>
          <w:lang w:val="es-ES" w:eastAsia="es-ES" w:bidi="es-ES"/>
          <w:w w:val="100"/>
          <w:spacing w:val="0"/>
          <w:color w:val="000000"/>
          <w:position w:val="0"/>
        </w:rPr>
        <w:t xml:space="preserve">acepción común, la prueba es la acción </w:t>
      </w:r>
      <w:r>
        <w:rPr>
          <w:lang w:val="fr-FR" w:eastAsia="fr-FR" w:bidi="fr-FR"/>
          <w:w w:val="100"/>
          <w:spacing w:val="0"/>
          <w:color w:val="000000"/>
          <w:position w:val="0"/>
        </w:rPr>
        <w:t xml:space="preserve">y </w:t>
      </w:r>
      <w:r>
        <w:rPr>
          <w:lang w:val="es-ES" w:eastAsia="es-ES" w:bidi="es-ES"/>
          <w:w w:val="100"/>
          <w:spacing w:val="0"/>
          <w:color w:val="000000"/>
          <w:position w:val="0"/>
        </w:rPr>
        <w:t>el efecto de pro</w:t>
        <w:softHyphen/>
        <w:t xml:space="preserve">bar; y probar es demostrar de algún modo la certeza </w:t>
      </w:r>
      <w:r>
        <w:rPr>
          <w:lang w:val="it-IT" w:eastAsia="it-IT" w:bidi="it-IT"/>
          <w:w w:val="100"/>
          <w:spacing w:val="0"/>
          <w:color w:val="000000"/>
          <w:position w:val="0"/>
        </w:rPr>
        <w:t xml:space="preserve">de un </w:t>
      </w:r>
      <w:r>
        <w:rPr>
          <w:lang w:val="es-ES" w:eastAsia="es-ES" w:bidi="es-ES"/>
          <w:w w:val="100"/>
          <w:spacing w:val="0"/>
          <w:color w:val="000000"/>
          <w:position w:val="0"/>
        </w:rPr>
        <w:t xml:space="preserve">hecho o </w:t>
      </w:r>
      <w:r>
        <w:rPr>
          <w:lang w:val="it-IT" w:eastAsia="it-IT" w:bidi="it-IT"/>
          <w:w w:val="100"/>
          <w:spacing w:val="0"/>
          <w:color w:val="000000"/>
          <w:position w:val="0"/>
        </w:rPr>
        <w:t xml:space="preserve">la </w:t>
      </w:r>
      <w:r>
        <w:rPr>
          <w:lang w:val="es-ES" w:eastAsia="es-ES" w:bidi="es-ES"/>
          <w:w w:val="100"/>
          <w:spacing w:val="0"/>
          <w:color w:val="000000"/>
          <w:position w:val="0"/>
        </w:rPr>
        <w:t xml:space="preserve">verdad </w:t>
      </w:r>
      <w:r>
        <w:rPr>
          <w:lang w:val="it-IT" w:eastAsia="it-IT" w:bidi="it-IT"/>
          <w:w w:val="100"/>
          <w:spacing w:val="0"/>
          <w:color w:val="000000"/>
          <w:position w:val="0"/>
        </w:rPr>
        <w:t xml:space="preserve">de una </w:t>
      </w:r>
      <w:r>
        <w:rPr>
          <w:lang w:val="es-ES" w:eastAsia="es-ES" w:bidi="es-ES"/>
          <w:w w:val="100"/>
          <w:spacing w:val="0"/>
          <w:color w:val="000000"/>
          <w:position w:val="0"/>
        </w:rPr>
        <w:t>afirmación.</w:t>
      </w:r>
      <w:bookmarkEnd w:id="21"/>
    </w:p>
    <w:p>
      <w:pPr>
        <w:pStyle w:val="Style50"/>
        <w:framePr w:w="6768" w:h="7488" w:hRule="exact" w:wrap="none" w:vAnchor="page" w:hAnchor="page" w:x="548" w:y="3702"/>
        <w:widowControl w:val="0"/>
        <w:keepNext w:val="0"/>
        <w:keepLines w:val="0"/>
        <w:shd w:val="clear" w:color="auto" w:fill="auto"/>
        <w:bidi w:val="0"/>
        <w:jc w:val="both"/>
        <w:spacing w:before="0" w:after="0" w:line="204" w:lineRule="exact"/>
        <w:ind w:left="0" w:right="0" w:firstLine="460"/>
      </w:pPr>
      <w:r>
        <w:rPr>
          <w:rStyle w:val="CharStyle434"/>
        </w:rPr>
        <w:t xml:space="preserve">* A) </w:t>
      </w:r>
      <w:r>
        <w:rPr>
          <w:rStyle w:val="CharStyle52"/>
        </w:rPr>
        <w:t xml:space="preserve">Obras </w:t>
      </w:r>
      <w:r>
        <w:rPr>
          <w:rStyle w:val="CharStyle52"/>
          <w:lang w:val="it-IT" w:eastAsia="it-IT" w:bidi="it-IT"/>
        </w:rPr>
        <w:t xml:space="preserve">cen </w:t>
      </w:r>
      <w:r>
        <w:rPr>
          <w:rStyle w:val="CharStyle52"/>
        </w:rPr>
        <w:t xml:space="preserve">erales sobre </w:t>
      </w:r>
      <w:r>
        <w:rPr>
          <w:rStyle w:val="CharStyle52"/>
          <w:lang w:val="it-IT" w:eastAsia="it-IT" w:bidi="it-IT"/>
        </w:rPr>
        <w:t xml:space="preserve">la </w:t>
      </w:r>
      <w:r>
        <w:rPr>
          <w:rStyle w:val="CharStyle52"/>
        </w:rPr>
        <w:t>prueba:</w:t>
      </w:r>
    </w:p>
    <w:p>
      <w:pPr>
        <w:pStyle w:val="Style24"/>
        <w:framePr w:w="6768" w:h="7488" w:hRule="exact" w:wrap="none" w:vAnchor="page" w:hAnchor="page" w:x="548" w:y="3702"/>
        <w:widowControl w:val="0"/>
        <w:keepNext w:val="0"/>
        <w:keepLines w:val="0"/>
        <w:shd w:val="clear" w:color="auto" w:fill="auto"/>
        <w:bidi w:val="0"/>
        <w:jc w:val="both"/>
        <w:spacing w:before="0" w:after="0" w:line="204" w:lineRule="exact"/>
        <w:ind w:left="0" w:right="0" w:firstLine="460"/>
      </w:pPr>
      <w:r>
        <w:rPr>
          <w:rStyle w:val="CharStyle119"/>
          <w:lang w:val="it-IT" w:eastAsia="it-IT" w:bidi="it-IT"/>
          <w:i w:val="0"/>
          <w:iCs w:val="0"/>
        </w:rPr>
        <w:t xml:space="preserve">Amaral Santo, </w:t>
      </w:r>
      <w:r>
        <w:rPr>
          <w:lang w:val="it-IT" w:eastAsia="it-IT" w:bidi="it-IT"/>
          <w:w w:val="100"/>
          <w:spacing w:val="0"/>
          <w:color w:val="000000"/>
          <w:position w:val="0"/>
        </w:rPr>
        <w:t xml:space="preserve">Prova judiciaria no civel e </w:t>
      </w:r>
      <w:r>
        <w:rPr>
          <w:lang w:val="es-ES" w:eastAsia="es-ES" w:bidi="es-ES"/>
          <w:w w:val="100"/>
          <w:spacing w:val="0"/>
          <w:color w:val="000000"/>
          <w:position w:val="0"/>
        </w:rPr>
        <w:t>comercial</w:t>
      </w:r>
      <w:r>
        <w:rPr>
          <w:rStyle w:val="CharStyle30"/>
          <w:lang w:val="it-IT" w:eastAsia="it-IT" w:bidi="it-IT"/>
          <w:i w:val="0"/>
          <w:iCs w:val="0"/>
        </w:rPr>
        <w:t xml:space="preserve">, 5 </w:t>
      </w:r>
      <w:r>
        <w:rPr>
          <w:rStyle w:val="CharStyle30"/>
          <w:i w:val="0"/>
          <w:iCs w:val="0"/>
        </w:rPr>
        <w:t>volúmenes, 2</w:t>
      </w:r>
      <w:r>
        <w:rPr>
          <w:rStyle w:val="CharStyle30"/>
          <w:vertAlign w:val="superscript"/>
          <w:i w:val="0"/>
          <w:iCs w:val="0"/>
        </w:rPr>
        <w:t>a</w:t>
      </w:r>
      <w:r>
        <w:rPr>
          <w:rStyle w:val="CharStyle30"/>
          <w:i w:val="0"/>
          <w:iCs w:val="0"/>
        </w:rPr>
        <w:t xml:space="preserve"> </w:t>
      </w:r>
      <w:r>
        <w:rPr>
          <w:rStyle w:val="CharStyle30"/>
          <w:lang w:val="it-IT" w:eastAsia="it-IT" w:bidi="it-IT"/>
          <w:i w:val="0"/>
          <w:iCs w:val="0"/>
        </w:rPr>
        <w:t xml:space="preserve">ed., Sào </w:t>
      </w:r>
      <w:r>
        <w:rPr>
          <w:rStyle w:val="CharStyle30"/>
          <w:i w:val="0"/>
          <w:iCs w:val="0"/>
        </w:rPr>
        <w:t xml:space="preserve">Paulo, 1949; </w:t>
      </w:r>
      <w:r>
        <w:rPr>
          <w:rStyle w:val="CharStyle119"/>
          <w:i w:val="0"/>
          <w:iCs w:val="0"/>
        </w:rPr>
        <w:t xml:space="preserve">Arias Barbé, </w:t>
      </w:r>
      <w:r>
        <w:rPr>
          <w:lang w:val="es-ES" w:eastAsia="es-ES" w:bidi="es-ES"/>
          <w:w w:val="100"/>
          <w:spacing w:val="0"/>
          <w:color w:val="000000"/>
          <w:position w:val="0"/>
        </w:rPr>
        <w:t>De la prueba,</w:t>
      </w:r>
      <w:r>
        <w:rPr>
          <w:rStyle w:val="CharStyle30"/>
          <w:i w:val="0"/>
          <w:iCs w:val="0"/>
        </w:rPr>
        <w:t xml:space="preserve"> Montevideo, 1943; </w:t>
      </w:r>
      <w:r>
        <w:rPr>
          <w:rStyle w:val="CharStyle119"/>
          <w:lang w:val="it-IT" w:eastAsia="it-IT" w:bidi="it-IT"/>
          <w:i w:val="0"/>
          <w:iCs w:val="0"/>
        </w:rPr>
        <w:t xml:space="preserve">Bentham, </w:t>
      </w:r>
      <w:r>
        <w:rPr>
          <w:lang w:val="es-ES" w:eastAsia="es-ES" w:bidi="es-ES"/>
          <w:w w:val="100"/>
          <w:spacing w:val="0"/>
          <w:color w:val="000000"/>
          <w:position w:val="0"/>
        </w:rPr>
        <w:t>Pruebas judiciales</w:t>
      </w:r>
      <w:r>
        <w:rPr>
          <w:rStyle w:val="CharStyle30"/>
          <w:i w:val="0"/>
          <w:iCs w:val="0"/>
        </w:rPr>
        <w:t xml:space="preserve">, París, 1830; </w:t>
      </w:r>
      <w:r>
        <w:rPr>
          <w:rStyle w:val="CharStyle119"/>
          <w:lang w:val="fr-FR" w:eastAsia="fr-FR" w:bidi="fr-FR"/>
          <w:i w:val="0"/>
          <w:iCs w:val="0"/>
        </w:rPr>
        <w:t xml:space="preserve">Bonnier, </w:t>
      </w:r>
      <w:r>
        <w:rPr>
          <w:lang w:val="es-ES" w:eastAsia="es-ES" w:bidi="es-ES"/>
          <w:w w:val="100"/>
          <w:spacing w:val="0"/>
          <w:color w:val="000000"/>
          <w:position w:val="0"/>
        </w:rPr>
        <w:t xml:space="preserve">Traite </w:t>
      </w:r>
      <w:r>
        <w:rPr>
          <w:lang w:val="fr-FR" w:eastAsia="fr-FR" w:bidi="fr-FR"/>
          <w:w w:val="100"/>
          <w:spacing w:val="0"/>
          <w:color w:val="000000"/>
          <w:position w:val="0"/>
        </w:rPr>
        <w:t xml:space="preserve">des preuves en droit </w:t>
      </w:r>
      <w:r>
        <w:rPr>
          <w:lang w:val="es-ES" w:eastAsia="es-ES" w:bidi="es-ES"/>
          <w:w w:val="100"/>
          <w:spacing w:val="0"/>
          <w:color w:val="000000"/>
          <w:position w:val="0"/>
        </w:rPr>
        <w:t xml:space="preserve">civil </w:t>
      </w:r>
      <w:r>
        <w:rPr>
          <w:lang w:val="fr-FR" w:eastAsia="fr-FR" w:bidi="fr-FR"/>
          <w:w w:val="100"/>
          <w:spacing w:val="0"/>
          <w:color w:val="000000"/>
          <w:position w:val="0"/>
        </w:rPr>
        <w:t>et en droit criminel</w:t>
      </w:r>
      <w:r>
        <w:rPr>
          <w:rStyle w:val="CharStyle30"/>
          <w:i w:val="0"/>
          <w:iCs w:val="0"/>
        </w:rPr>
        <w:t>, 5</w:t>
      </w:r>
      <w:r>
        <w:rPr>
          <w:rStyle w:val="CharStyle30"/>
          <w:vertAlign w:val="superscript"/>
          <w:i w:val="0"/>
          <w:iCs w:val="0"/>
        </w:rPr>
        <w:t>a</w:t>
      </w:r>
      <w:r>
        <w:rPr>
          <w:rStyle w:val="CharStyle30"/>
          <w:i w:val="0"/>
          <w:iCs w:val="0"/>
        </w:rPr>
        <w:t xml:space="preserve"> ed., París, 1888; </w:t>
      </w:r>
      <w:r>
        <w:rPr>
          <w:rStyle w:val="CharStyle119"/>
          <w:i w:val="0"/>
          <w:iCs w:val="0"/>
        </w:rPr>
        <w:t xml:space="preserve">Bonuma, </w:t>
      </w:r>
      <w:r>
        <w:rPr>
          <w:lang w:val="es-ES" w:eastAsia="es-ES" w:bidi="es-ES"/>
          <w:w w:val="100"/>
          <w:spacing w:val="0"/>
          <w:color w:val="000000"/>
          <w:position w:val="0"/>
        </w:rPr>
        <w:t>De las pruebas en general,</w:t>
      </w:r>
      <w:r>
        <w:rPr>
          <w:rStyle w:val="CharStyle30"/>
          <w:i w:val="0"/>
          <w:iCs w:val="0"/>
        </w:rPr>
        <w:t xml:space="preserve"> </w:t>
      </w:r>
      <w:r>
        <w:rPr>
          <w:rStyle w:val="CharStyle30"/>
          <w:lang w:val="fr-FR" w:eastAsia="fr-FR" w:bidi="fr-FR"/>
          <w:i w:val="0"/>
          <w:iCs w:val="0"/>
        </w:rPr>
        <w:t xml:space="preserve">en "Rev. </w:t>
      </w:r>
      <w:r>
        <w:rPr>
          <w:rStyle w:val="CharStyle30"/>
          <w:i w:val="0"/>
          <w:iCs w:val="0"/>
        </w:rPr>
        <w:t xml:space="preserve">D. P.", 1946,1, p. 328; </w:t>
      </w:r>
      <w:r>
        <w:rPr>
          <w:rStyle w:val="CharStyle119"/>
          <w:lang w:val="it-IT" w:eastAsia="it-IT" w:bidi="it-IT"/>
          <w:i w:val="0"/>
          <w:iCs w:val="0"/>
        </w:rPr>
        <w:t xml:space="preserve">Carnelutti, </w:t>
      </w:r>
      <w:r>
        <w:rPr>
          <w:lang w:val="it-IT" w:eastAsia="it-IT" w:bidi="it-IT"/>
          <w:w w:val="100"/>
          <w:spacing w:val="0"/>
          <w:color w:val="000000"/>
          <w:position w:val="0"/>
        </w:rPr>
        <w:t>La prova civile,</w:t>
      </w:r>
      <w:r>
        <w:rPr>
          <w:rStyle w:val="CharStyle30"/>
          <w:lang w:val="it-IT" w:eastAsia="it-IT" w:bidi="it-IT"/>
          <w:i w:val="0"/>
          <w:iCs w:val="0"/>
        </w:rPr>
        <w:t xml:space="preserve"> Roma, </w:t>
      </w:r>
      <w:r>
        <w:rPr>
          <w:rStyle w:val="CharStyle30"/>
          <w:i w:val="0"/>
          <w:iCs w:val="0"/>
        </w:rPr>
        <w:t xml:space="preserve">1915; </w:t>
      </w:r>
      <w:r>
        <w:rPr>
          <w:rStyle w:val="CharStyle119"/>
          <w:i w:val="0"/>
          <w:iCs w:val="0"/>
        </w:rPr>
        <w:t xml:space="preserve">De Pina, </w:t>
      </w:r>
      <w:r>
        <w:rPr>
          <w:lang w:val="es-ES" w:eastAsia="es-ES" w:bidi="es-ES"/>
          <w:w w:val="100"/>
          <w:spacing w:val="0"/>
          <w:color w:val="000000"/>
          <w:position w:val="0"/>
        </w:rPr>
        <w:t>Tratado de las pruebas civiles,</w:t>
      </w:r>
      <w:r>
        <w:rPr>
          <w:rStyle w:val="CharStyle30"/>
          <w:i w:val="0"/>
          <w:iCs w:val="0"/>
        </w:rPr>
        <w:t xml:space="preserve"> México, 1942; </w:t>
      </w:r>
      <w:r>
        <w:rPr>
          <w:rStyle w:val="CharStyle119"/>
          <w:i w:val="0"/>
          <w:iCs w:val="0"/>
        </w:rPr>
        <w:t xml:space="preserve">Ladd, </w:t>
      </w:r>
      <w:r>
        <w:rPr>
          <w:lang w:val="es-ES" w:eastAsia="es-ES" w:bidi="es-ES"/>
          <w:w w:val="100"/>
          <w:spacing w:val="0"/>
          <w:color w:val="000000"/>
          <w:position w:val="0"/>
        </w:rPr>
        <w:t>Cases and materials on the law of evidence,</w:t>
      </w:r>
      <w:r>
        <w:rPr>
          <w:rStyle w:val="CharStyle30"/>
          <w:i w:val="0"/>
          <w:iCs w:val="0"/>
        </w:rPr>
        <w:t xml:space="preserve"> Chicago, 1949; </w:t>
      </w:r>
      <w:r>
        <w:rPr>
          <w:rStyle w:val="CharStyle119"/>
          <w:i w:val="0"/>
          <w:iCs w:val="0"/>
        </w:rPr>
        <w:t xml:space="preserve">Lenhoff, </w:t>
      </w:r>
      <w:r>
        <w:rPr>
          <w:lang w:val="es-ES" w:eastAsia="es-ES" w:bidi="es-ES"/>
          <w:w w:val="100"/>
          <w:spacing w:val="0"/>
          <w:color w:val="000000"/>
          <w:position w:val="0"/>
        </w:rPr>
        <w:t>The law of evidence,</w:t>
      </w:r>
      <w:r>
        <w:rPr>
          <w:rStyle w:val="CharStyle30"/>
          <w:i w:val="0"/>
          <w:iCs w:val="0"/>
        </w:rPr>
        <w:t xml:space="preserve"> en "The American Journal of </w:t>
      </w:r>
      <w:r>
        <w:rPr>
          <w:rStyle w:val="CharStyle30"/>
          <w:lang w:val="it-IT" w:eastAsia="it-IT" w:bidi="it-IT"/>
          <w:i w:val="0"/>
          <w:iCs w:val="0"/>
        </w:rPr>
        <w:t xml:space="preserve">Comparative </w:t>
      </w:r>
      <w:r>
        <w:rPr>
          <w:rStyle w:val="CharStyle30"/>
          <w:i w:val="0"/>
          <w:iCs w:val="0"/>
        </w:rPr>
        <w:t xml:space="preserve">Law", 1954, p. 313; </w:t>
      </w:r>
      <w:r>
        <w:rPr>
          <w:rStyle w:val="CharStyle119"/>
          <w:i w:val="0"/>
          <w:iCs w:val="0"/>
        </w:rPr>
        <w:t xml:space="preserve">Lessona, </w:t>
      </w:r>
      <w:r>
        <w:rPr>
          <w:lang w:val="es-ES" w:eastAsia="es-ES" w:bidi="es-ES"/>
          <w:w w:val="100"/>
          <w:spacing w:val="0"/>
          <w:color w:val="000000"/>
          <w:position w:val="0"/>
        </w:rPr>
        <w:t>Teoría de la prueba en derecho civil,</w:t>
      </w:r>
      <w:r>
        <w:rPr>
          <w:rStyle w:val="CharStyle30"/>
          <w:i w:val="0"/>
          <w:iCs w:val="0"/>
        </w:rPr>
        <w:t xml:space="preserve"> 5 </w:t>
      </w:r>
      <w:r>
        <w:rPr>
          <w:rStyle w:val="CharStyle30"/>
          <w:lang w:val="fr-FR" w:eastAsia="fr-FR" w:bidi="fr-FR"/>
          <w:i w:val="0"/>
          <w:iCs w:val="0"/>
        </w:rPr>
        <w:t xml:space="preserve">vols., </w:t>
      </w:r>
      <w:r>
        <w:rPr>
          <w:rStyle w:val="CharStyle30"/>
          <w:i w:val="0"/>
          <w:iCs w:val="0"/>
        </w:rPr>
        <w:t xml:space="preserve">trad. esp., Madrid, 1928-1930; </w:t>
      </w:r>
      <w:r>
        <w:rPr>
          <w:rStyle w:val="CharStyle119"/>
          <w:i w:val="0"/>
          <w:iCs w:val="0"/>
        </w:rPr>
        <w:t xml:space="preserve">Martínez Silva, </w:t>
      </w:r>
      <w:r>
        <w:rPr>
          <w:lang w:val="es-ES" w:eastAsia="es-ES" w:bidi="es-ES"/>
          <w:w w:val="100"/>
          <w:spacing w:val="0"/>
          <w:color w:val="000000"/>
          <w:position w:val="0"/>
        </w:rPr>
        <w:t>Tratado de las pruebas judiciales,</w:t>
      </w:r>
      <w:r>
        <w:rPr>
          <w:rStyle w:val="CharStyle30"/>
          <w:i w:val="0"/>
          <w:iCs w:val="0"/>
        </w:rPr>
        <w:t xml:space="preserve"> Bogotá, 1935, </w:t>
      </w:r>
      <w:r>
        <w:rPr>
          <w:rStyle w:val="CharStyle212"/>
          <w:i w:val="0"/>
          <w:iCs w:val="0"/>
        </w:rPr>
        <w:t xml:space="preserve">y </w:t>
      </w:r>
      <w:r>
        <w:rPr>
          <w:rStyle w:val="CharStyle30"/>
          <w:i w:val="0"/>
          <w:iCs w:val="0"/>
        </w:rPr>
        <w:t xml:space="preserve">Buenos Aires, 1947; </w:t>
      </w:r>
      <w:r>
        <w:rPr>
          <w:rStyle w:val="CharStyle119"/>
          <w:i w:val="0"/>
          <w:iCs w:val="0"/>
        </w:rPr>
        <w:t xml:space="preserve">Mateos Alarcón, </w:t>
      </w:r>
      <w:r>
        <w:rPr>
          <w:lang w:val="es-ES" w:eastAsia="es-ES" w:bidi="es-ES"/>
          <w:w w:val="100"/>
          <w:spacing w:val="0"/>
          <w:color w:val="000000"/>
          <w:position w:val="0"/>
        </w:rPr>
        <w:t xml:space="preserve">Pruebas en materia civil, </w:t>
      </w:r>
      <w:r>
        <w:rPr>
          <w:rStyle w:val="CharStyle30"/>
          <w:i w:val="0"/>
          <w:iCs w:val="0"/>
        </w:rPr>
        <w:t xml:space="preserve">México, 1907; </w:t>
      </w:r>
      <w:r>
        <w:rPr>
          <w:rStyle w:val="CharStyle119"/>
          <w:i w:val="0"/>
          <w:iCs w:val="0"/>
        </w:rPr>
        <w:t xml:space="preserve">Moreno Cora, </w:t>
      </w:r>
      <w:r>
        <w:rPr>
          <w:lang w:val="es-ES" w:eastAsia="es-ES" w:bidi="es-ES"/>
          <w:w w:val="100"/>
          <w:spacing w:val="0"/>
          <w:color w:val="000000"/>
          <w:position w:val="0"/>
        </w:rPr>
        <w:t>Tratado de las pruebas judiciales,</w:t>
      </w:r>
      <w:r>
        <w:rPr>
          <w:rStyle w:val="CharStyle30"/>
          <w:i w:val="0"/>
          <w:iCs w:val="0"/>
        </w:rPr>
        <w:t xml:space="preserve"> México, 1904; </w:t>
      </w:r>
      <w:r>
        <w:rPr>
          <w:rStyle w:val="CharStyle119"/>
          <w:i w:val="0"/>
          <w:iCs w:val="0"/>
        </w:rPr>
        <w:t xml:space="preserve">Quintana Reynes, </w:t>
      </w:r>
      <w:r>
        <w:rPr>
          <w:lang w:val="es-ES" w:eastAsia="es-ES" w:bidi="es-ES"/>
          <w:w w:val="100"/>
          <w:spacing w:val="0"/>
          <w:color w:val="000000"/>
          <w:position w:val="0"/>
        </w:rPr>
        <w:t>La prueba en el procedimiento canónico,</w:t>
      </w:r>
      <w:r>
        <w:rPr>
          <w:rStyle w:val="CharStyle30"/>
          <w:i w:val="0"/>
          <w:iCs w:val="0"/>
        </w:rPr>
        <w:t xml:space="preserve"> Barcelona, 1943; </w:t>
      </w:r>
      <w:r>
        <w:rPr>
          <w:rStyle w:val="CharStyle30"/>
          <w:lang w:val="it-IT" w:eastAsia="it-IT" w:bidi="it-IT"/>
          <w:i w:val="0"/>
          <w:iCs w:val="0"/>
        </w:rPr>
        <w:t xml:space="preserve">Ricci, </w:t>
      </w:r>
      <w:r>
        <w:rPr>
          <w:lang w:val="it-IT" w:eastAsia="it-IT" w:bidi="it-IT"/>
          <w:w w:val="100"/>
          <w:spacing w:val="0"/>
          <w:color w:val="000000"/>
          <w:position w:val="0"/>
        </w:rPr>
        <w:t>Delle prove,</w:t>
      </w:r>
      <w:r>
        <w:rPr>
          <w:rStyle w:val="CharStyle30"/>
          <w:lang w:val="it-IT" w:eastAsia="it-IT" w:bidi="it-IT"/>
          <w:i w:val="0"/>
          <w:iCs w:val="0"/>
        </w:rPr>
        <w:t xml:space="preserve"> Torino, 1891; </w:t>
      </w:r>
      <w:r>
        <w:rPr>
          <w:rStyle w:val="CharStyle435"/>
          <w:i w:val="0"/>
          <w:iCs w:val="0"/>
        </w:rPr>
        <w:t xml:space="preserve">WiCMORE, </w:t>
      </w:r>
      <w:r>
        <w:rPr>
          <w:lang w:val="it-IT" w:eastAsia="it-IT" w:bidi="it-IT"/>
          <w:w w:val="100"/>
          <w:spacing w:val="0"/>
          <w:color w:val="000000"/>
          <w:position w:val="0"/>
        </w:rPr>
        <w:t xml:space="preserve">The </w:t>
      </w:r>
      <w:r>
        <w:rPr>
          <w:lang w:val="fr-FR" w:eastAsia="fr-FR" w:bidi="fr-FR"/>
          <w:w w:val="100"/>
          <w:spacing w:val="0"/>
          <w:color w:val="000000"/>
          <w:position w:val="0"/>
        </w:rPr>
        <w:t xml:space="preserve">science </w:t>
      </w:r>
      <w:r>
        <w:rPr>
          <w:lang w:val="it-IT" w:eastAsia="it-IT" w:bidi="it-IT"/>
          <w:w w:val="100"/>
          <w:spacing w:val="0"/>
          <w:color w:val="000000"/>
          <w:position w:val="0"/>
        </w:rPr>
        <w:t xml:space="preserve">of </w:t>
      </w:r>
      <w:r>
        <w:rPr>
          <w:lang w:val="es-ES" w:eastAsia="es-ES" w:bidi="es-ES"/>
          <w:w w:val="100"/>
          <w:spacing w:val="0"/>
          <w:color w:val="000000"/>
          <w:position w:val="0"/>
        </w:rPr>
        <w:t>judicial proof,</w:t>
      </w:r>
      <w:r>
        <w:rPr>
          <w:rStyle w:val="CharStyle30"/>
          <w:i w:val="0"/>
          <w:iCs w:val="0"/>
        </w:rPr>
        <w:t xml:space="preserve"> 3</w:t>
      </w:r>
      <w:r>
        <w:rPr>
          <w:rStyle w:val="CharStyle30"/>
          <w:vertAlign w:val="superscript"/>
          <w:i w:val="0"/>
          <w:iCs w:val="0"/>
        </w:rPr>
        <w:t>a</w:t>
      </w:r>
      <w:r>
        <w:rPr>
          <w:rStyle w:val="CharStyle30"/>
          <w:i w:val="0"/>
          <w:iCs w:val="0"/>
        </w:rPr>
        <w:t xml:space="preserve"> ed., Boston, 1937.</w:t>
      </w:r>
    </w:p>
    <w:p>
      <w:pPr>
        <w:pStyle w:val="Style50"/>
        <w:framePr w:w="6768" w:h="7488" w:hRule="exact" w:wrap="none" w:vAnchor="page" w:hAnchor="page" w:x="548" w:y="3702"/>
        <w:widowControl w:val="0"/>
        <w:keepNext w:val="0"/>
        <w:keepLines w:val="0"/>
        <w:shd w:val="clear" w:color="auto" w:fill="auto"/>
        <w:bidi w:val="0"/>
        <w:jc w:val="both"/>
        <w:spacing w:before="0" w:after="0" w:line="204" w:lineRule="exact"/>
        <w:ind w:left="0" w:right="0" w:firstLine="460"/>
      </w:pPr>
      <w:r>
        <w:rPr>
          <w:rStyle w:val="CharStyle154"/>
        </w:rPr>
        <w:t xml:space="preserve">B) </w:t>
      </w:r>
      <w:r>
        <w:rPr>
          <w:rStyle w:val="CharStyle52"/>
        </w:rPr>
        <w:t>Monografías y estudios sobre los problemas fundamentales de la prueba:</w:t>
      </w:r>
    </w:p>
    <w:p>
      <w:pPr>
        <w:pStyle w:val="Style24"/>
        <w:framePr w:w="6768" w:h="7488" w:hRule="exact" w:wrap="none" w:vAnchor="page" w:hAnchor="page" w:x="548" w:y="3702"/>
        <w:widowControl w:val="0"/>
        <w:keepNext w:val="0"/>
        <w:keepLines w:val="0"/>
        <w:shd w:val="clear" w:color="auto" w:fill="auto"/>
        <w:bidi w:val="0"/>
        <w:jc w:val="both"/>
        <w:spacing w:before="0" w:after="0" w:line="204" w:lineRule="exact"/>
        <w:ind w:left="0" w:right="0" w:firstLine="460"/>
      </w:pPr>
      <w:r>
        <w:rPr>
          <w:rStyle w:val="CharStyle119"/>
          <w:i w:val="0"/>
          <w:iCs w:val="0"/>
        </w:rPr>
        <w:t xml:space="preserve">Andrioli, </w:t>
      </w:r>
      <w:r>
        <w:rPr>
          <w:lang w:val="it-IT" w:eastAsia="it-IT" w:bidi="it-IT"/>
          <w:w w:val="100"/>
          <w:spacing w:val="0"/>
          <w:color w:val="000000"/>
          <w:position w:val="0"/>
        </w:rPr>
        <w:t xml:space="preserve">Prova in </w:t>
      </w:r>
      <w:r>
        <w:rPr>
          <w:lang w:val="es-ES" w:eastAsia="es-ES" w:bidi="es-ES"/>
          <w:w w:val="100"/>
          <w:spacing w:val="0"/>
          <w:color w:val="000000"/>
          <w:position w:val="0"/>
        </w:rPr>
        <w:t>genere,</w:t>
      </w:r>
      <w:r>
        <w:rPr>
          <w:rStyle w:val="CharStyle30"/>
          <w:i w:val="0"/>
          <w:iCs w:val="0"/>
        </w:rPr>
        <w:t xml:space="preserve"> en el </w:t>
      </w:r>
      <w:r>
        <w:rPr>
          <w:rStyle w:val="CharStyle30"/>
          <w:lang w:val="fr-FR" w:eastAsia="fr-FR" w:bidi="fr-FR"/>
          <w:i w:val="0"/>
          <w:iCs w:val="0"/>
        </w:rPr>
        <w:t xml:space="preserve">"N. D. </w:t>
      </w:r>
      <w:r>
        <w:rPr>
          <w:rStyle w:val="CharStyle30"/>
          <w:i w:val="0"/>
          <w:iCs w:val="0"/>
        </w:rPr>
        <w:t xml:space="preserve">I.", 1.10, p. 813; </w:t>
      </w:r>
      <w:r>
        <w:rPr>
          <w:rStyle w:val="CharStyle119"/>
          <w:lang w:val="it-IT" w:eastAsia="it-IT" w:bidi="it-IT"/>
          <w:i w:val="0"/>
          <w:iCs w:val="0"/>
        </w:rPr>
        <w:t xml:space="preserve">Couture, </w:t>
      </w:r>
      <w:r>
        <w:rPr>
          <w:lang w:val="es-ES" w:eastAsia="es-ES" w:bidi="es-ES"/>
          <w:w w:val="100"/>
          <w:spacing w:val="0"/>
          <w:color w:val="000000"/>
          <w:position w:val="0"/>
        </w:rPr>
        <w:t>Pruebas en materia civil,</w:t>
      </w:r>
      <w:r>
        <w:rPr>
          <w:rStyle w:val="CharStyle30"/>
          <w:i w:val="0"/>
          <w:iCs w:val="0"/>
        </w:rPr>
        <w:t xml:space="preserve"> t. 2 de </w:t>
      </w:r>
      <w:r>
        <w:rPr>
          <w:lang w:val="es-ES" w:eastAsia="es-ES" w:bidi="es-ES"/>
          <w:w w:val="100"/>
          <w:spacing w:val="0"/>
          <w:color w:val="000000"/>
          <w:position w:val="0"/>
        </w:rPr>
        <w:t>Estudios,</w:t>
      </w:r>
      <w:r>
        <w:rPr>
          <w:rStyle w:val="CharStyle30"/>
          <w:i w:val="0"/>
          <w:iCs w:val="0"/>
        </w:rPr>
        <w:t xml:space="preserve"> Buenos Aires, 1949, y </w:t>
      </w:r>
      <w:r>
        <w:rPr>
          <w:lang w:val="es-ES" w:eastAsia="es-ES" w:bidi="es-ES"/>
          <w:w w:val="100"/>
          <w:spacing w:val="0"/>
          <w:color w:val="000000"/>
          <w:position w:val="0"/>
        </w:rPr>
        <w:t xml:space="preserve">Teoría de las diligencias para mejor proveer, </w:t>
      </w:r>
      <w:r>
        <w:rPr>
          <w:rStyle w:val="CharStyle30"/>
          <w:i w:val="0"/>
          <w:iCs w:val="0"/>
        </w:rPr>
        <w:t xml:space="preserve">Montevideo, 1932; </w:t>
      </w:r>
      <w:r>
        <w:rPr>
          <w:rStyle w:val="CharStyle119"/>
          <w:i w:val="0"/>
          <w:iCs w:val="0"/>
        </w:rPr>
        <w:t xml:space="preserve">Chiovenda, </w:t>
      </w:r>
      <w:r>
        <w:rPr>
          <w:lang w:val="es-ES" w:eastAsia="es-ES" w:bidi="es-ES"/>
          <w:w w:val="100"/>
          <w:spacing w:val="0"/>
          <w:color w:val="000000"/>
          <w:position w:val="0"/>
        </w:rPr>
        <w:t xml:space="preserve">La natura </w:t>
      </w:r>
      <w:r>
        <w:rPr>
          <w:lang w:val="it-IT" w:eastAsia="it-IT" w:bidi="it-IT"/>
          <w:w w:val="100"/>
          <w:spacing w:val="0"/>
          <w:color w:val="000000"/>
          <w:position w:val="0"/>
        </w:rPr>
        <w:t xml:space="preserve">processuale delle </w:t>
      </w:r>
      <w:r>
        <w:rPr>
          <w:lang w:val="es-ES" w:eastAsia="es-ES" w:bidi="es-ES"/>
          <w:w w:val="100"/>
          <w:spacing w:val="0"/>
          <w:color w:val="000000"/>
          <w:position w:val="0"/>
        </w:rPr>
        <w:t xml:space="preserve">norme sulla </w:t>
      </w:r>
      <w:r>
        <w:rPr>
          <w:lang w:val="it-IT" w:eastAsia="it-IT" w:bidi="it-IT"/>
          <w:w w:val="100"/>
          <w:spacing w:val="0"/>
          <w:color w:val="000000"/>
          <w:position w:val="0"/>
        </w:rPr>
        <w:t xml:space="preserve">prova </w:t>
      </w:r>
      <w:r>
        <w:rPr>
          <w:lang w:val="es-ES" w:eastAsia="es-ES" w:bidi="es-ES"/>
          <w:w w:val="100"/>
          <w:spacing w:val="0"/>
          <w:color w:val="000000"/>
          <w:position w:val="0"/>
        </w:rPr>
        <w:t xml:space="preserve">e Yefficacia </w:t>
      </w:r>
      <w:r>
        <w:rPr>
          <w:lang w:val="it-IT" w:eastAsia="it-IT" w:bidi="it-IT"/>
          <w:w w:val="100"/>
          <w:spacing w:val="0"/>
          <w:color w:val="000000"/>
          <w:position w:val="0"/>
        </w:rPr>
        <w:t>della legge processuale nel tempo,</w:t>
      </w:r>
      <w:r>
        <w:rPr>
          <w:rStyle w:val="CharStyle30"/>
          <w:lang w:val="it-IT" w:eastAsia="it-IT" w:bidi="it-IT"/>
          <w:i w:val="0"/>
          <w:iCs w:val="0"/>
        </w:rPr>
        <w:t xml:space="preserve"> </w:t>
      </w:r>
      <w:r>
        <w:rPr>
          <w:rStyle w:val="CharStyle30"/>
          <w:lang w:val="fr-FR" w:eastAsia="fr-FR" w:bidi="fr-FR"/>
          <w:i w:val="0"/>
          <w:iCs w:val="0"/>
        </w:rPr>
        <w:t xml:space="preserve">en </w:t>
      </w:r>
      <w:r>
        <w:rPr>
          <w:lang w:val="it-IT" w:eastAsia="it-IT" w:bidi="it-IT"/>
          <w:w w:val="100"/>
          <w:spacing w:val="0"/>
          <w:color w:val="000000"/>
          <w:position w:val="0"/>
        </w:rPr>
        <w:t>Saggi,</w:t>
      </w:r>
      <w:r>
        <w:rPr>
          <w:rStyle w:val="CharStyle30"/>
          <w:lang w:val="it-IT" w:eastAsia="it-IT" w:bidi="it-IT"/>
          <w:i w:val="0"/>
          <w:iCs w:val="0"/>
        </w:rPr>
        <w:t xml:space="preserve"> t. 1, p. 241; </w:t>
      </w:r>
      <w:r>
        <w:rPr>
          <w:rStyle w:val="CharStyle119"/>
          <w:lang w:val="it-IT" w:eastAsia="it-IT" w:bidi="it-IT"/>
          <w:i w:val="0"/>
          <w:iCs w:val="0"/>
        </w:rPr>
        <w:t xml:space="preserve">Decugis, </w:t>
      </w:r>
      <w:r>
        <w:rPr>
          <w:lang w:val="fr-FR" w:eastAsia="fr-FR" w:bidi="fr-FR"/>
          <w:w w:val="100"/>
          <w:spacing w:val="0"/>
          <w:color w:val="000000"/>
          <w:position w:val="0"/>
        </w:rPr>
        <w:t>L'évolution des preuves judiciaires en droit comparé,</w:t>
      </w:r>
      <w:r>
        <w:rPr>
          <w:rStyle w:val="CharStyle30"/>
          <w:lang w:val="fr-FR" w:eastAsia="fr-FR" w:bidi="fr-FR"/>
          <w:i w:val="0"/>
          <w:iCs w:val="0"/>
        </w:rPr>
        <w:t xml:space="preserve"> en "Bulletin de la Société de Législation Comparée", Paris, 1939, p. </w:t>
      </w:r>
      <w:r>
        <w:rPr>
          <w:rStyle w:val="CharStyle119"/>
          <w:lang w:val="fr-FR" w:eastAsia="fr-FR" w:bidi="fr-FR"/>
          <w:i w:val="0"/>
          <w:iCs w:val="0"/>
        </w:rPr>
        <w:t xml:space="preserve">77; Dellepiane, </w:t>
      </w:r>
      <w:r>
        <w:rPr>
          <w:lang w:val="es-ES" w:eastAsia="es-ES" w:bidi="es-ES"/>
          <w:w w:val="100"/>
          <w:spacing w:val="0"/>
          <w:color w:val="000000"/>
          <w:position w:val="0"/>
        </w:rPr>
        <w:t xml:space="preserve">Nueva teoría </w:t>
      </w:r>
      <w:r>
        <w:rPr>
          <w:lang w:val="fr-FR" w:eastAsia="fr-FR" w:bidi="fr-FR"/>
          <w:w w:val="100"/>
          <w:spacing w:val="0"/>
          <w:color w:val="000000"/>
          <w:position w:val="0"/>
        </w:rPr>
        <w:t xml:space="preserve">general de la </w:t>
      </w:r>
      <w:r>
        <w:rPr>
          <w:lang w:val="es-ES" w:eastAsia="es-ES" w:bidi="es-ES"/>
          <w:w w:val="100"/>
          <w:spacing w:val="0"/>
          <w:color w:val="000000"/>
          <w:position w:val="0"/>
        </w:rPr>
        <w:t>prueba,</w:t>
      </w:r>
      <w:r>
        <w:rPr>
          <w:rStyle w:val="CharStyle30"/>
          <w:i w:val="0"/>
          <w:iCs w:val="0"/>
        </w:rPr>
        <w:t xml:space="preserve"> 4</w:t>
      </w:r>
      <w:r>
        <w:rPr>
          <w:rStyle w:val="CharStyle30"/>
          <w:vertAlign w:val="superscript"/>
          <w:i w:val="0"/>
          <w:iCs w:val="0"/>
        </w:rPr>
        <w:t>a</w:t>
      </w:r>
      <w:r>
        <w:rPr>
          <w:rStyle w:val="CharStyle30"/>
          <w:i w:val="0"/>
          <w:iCs w:val="0"/>
        </w:rPr>
        <w:t xml:space="preserve"> </w:t>
      </w:r>
      <w:r>
        <w:rPr>
          <w:rStyle w:val="CharStyle30"/>
          <w:lang w:val="fr-FR" w:eastAsia="fr-FR" w:bidi="fr-FR"/>
          <w:i w:val="0"/>
          <w:iCs w:val="0"/>
        </w:rPr>
        <w:t xml:space="preserve">ed., Buenos Aires, 1939; </w:t>
      </w:r>
      <w:r>
        <w:rPr>
          <w:rStyle w:val="CharStyle119"/>
          <w:lang w:val="fr-FR" w:eastAsia="fr-FR" w:bidi="fr-FR"/>
          <w:i w:val="0"/>
          <w:iCs w:val="0"/>
        </w:rPr>
        <w:t xml:space="preserve">Dunand, </w:t>
      </w:r>
      <w:r>
        <w:rPr>
          <w:lang w:val="fr-FR" w:eastAsia="fr-FR" w:bidi="fr-FR"/>
          <w:w w:val="100"/>
          <w:spacing w:val="0"/>
          <w:color w:val="000000"/>
          <w:position w:val="0"/>
        </w:rPr>
        <w:t>Du rôle respectif du juge et des parties dans l'allégation des faits,</w:t>
      </w:r>
      <w:r>
        <w:rPr>
          <w:rStyle w:val="CharStyle30"/>
          <w:lang w:val="fr-FR" w:eastAsia="fr-FR" w:bidi="fr-FR"/>
          <w:i w:val="0"/>
          <w:iCs w:val="0"/>
        </w:rPr>
        <w:t xml:space="preserve"> Genève, 1940; </w:t>
      </w:r>
      <w:r>
        <w:rPr>
          <w:rStyle w:val="CharStyle119"/>
          <w:lang w:val="fr-FR" w:eastAsia="fr-FR" w:bidi="fr-FR"/>
          <w:i w:val="0"/>
          <w:iCs w:val="0"/>
        </w:rPr>
        <w:t xml:space="preserve">Gilly, </w:t>
      </w:r>
      <w:r>
        <w:rPr>
          <w:lang w:val="fr-FR" w:eastAsia="fr-FR" w:bidi="fr-FR"/>
          <w:w w:val="100"/>
          <w:spacing w:val="0"/>
          <w:color w:val="000000"/>
          <w:position w:val="0"/>
        </w:rPr>
        <w:t>Contribution à l'étude du système actuel des preuves en droit civil,</w:t>
      </w:r>
      <w:r>
        <w:rPr>
          <w:rStyle w:val="CharStyle30"/>
          <w:lang w:val="fr-FR" w:eastAsia="fr-FR" w:bidi="fr-FR"/>
          <w:i w:val="0"/>
          <w:iCs w:val="0"/>
        </w:rPr>
        <w:t xml:space="preserve"> Lyon, 1910; </w:t>
      </w:r>
      <w:r>
        <w:rPr>
          <w:rStyle w:val="CharStyle119"/>
          <w:lang w:val="fr-FR" w:eastAsia="fr-FR" w:bidi="fr-FR"/>
          <w:i w:val="0"/>
          <w:iCs w:val="0"/>
        </w:rPr>
        <w:t xml:space="preserve">Gorphe, </w:t>
      </w:r>
      <w:r>
        <w:rPr>
          <w:lang w:val="fr-FR" w:eastAsia="fr-FR" w:bidi="fr-FR"/>
          <w:w w:val="100"/>
          <w:spacing w:val="0"/>
          <w:color w:val="000000"/>
          <w:position w:val="0"/>
        </w:rPr>
        <w:t>L'appréciation des preuves en justice,</w:t>
      </w:r>
      <w:r>
        <w:rPr>
          <w:rStyle w:val="CharStyle30"/>
          <w:lang w:val="fr-FR" w:eastAsia="fr-FR" w:bidi="fr-FR"/>
          <w:i w:val="0"/>
          <w:iCs w:val="0"/>
        </w:rPr>
        <w:t xml:space="preserve"> Paris, 1947; Gu </w:t>
      </w:r>
      <w:r>
        <w:rPr>
          <w:rStyle w:val="CharStyle119"/>
          <w:lang w:val="fr-FR" w:eastAsia="fr-FR" w:bidi="fr-FR"/>
          <w:i w:val="0"/>
          <w:iCs w:val="0"/>
        </w:rPr>
        <w:t xml:space="preserve">asp, </w:t>
      </w:r>
      <w:r>
        <w:rPr>
          <w:lang w:val="es-ES" w:eastAsia="es-ES" w:bidi="es-ES"/>
          <w:w w:val="100"/>
          <w:spacing w:val="0"/>
          <w:color w:val="000000"/>
          <w:position w:val="0"/>
        </w:rPr>
        <w:t xml:space="preserve">Juez </w:t>
      </w:r>
      <w:r>
        <w:rPr>
          <w:lang w:val="fr-FR" w:eastAsia="fr-FR" w:bidi="fr-FR"/>
          <w:w w:val="100"/>
          <w:spacing w:val="0"/>
          <w:color w:val="000000"/>
          <w:position w:val="0"/>
        </w:rPr>
        <w:t xml:space="preserve">y </w:t>
      </w:r>
      <w:r>
        <w:rPr>
          <w:lang w:val="es-ES" w:eastAsia="es-ES" w:bidi="es-ES"/>
          <w:w w:val="100"/>
          <w:spacing w:val="0"/>
          <w:color w:val="000000"/>
          <w:position w:val="0"/>
        </w:rPr>
        <w:t xml:space="preserve">hechos </w:t>
      </w:r>
      <w:r>
        <w:rPr>
          <w:lang w:val="fr-FR" w:eastAsia="fr-FR" w:bidi="fr-FR"/>
          <w:w w:val="100"/>
          <w:spacing w:val="0"/>
          <w:color w:val="000000"/>
          <w:position w:val="0"/>
        </w:rPr>
        <w:t xml:space="preserve">en </w:t>
      </w:r>
      <w:r>
        <w:rPr>
          <w:lang w:val="es-ES" w:eastAsia="es-ES" w:bidi="es-ES"/>
          <w:w w:val="100"/>
          <w:spacing w:val="0"/>
          <w:color w:val="000000"/>
          <w:position w:val="0"/>
        </w:rPr>
        <w:t xml:space="preserve">el proceso </w:t>
      </w:r>
      <w:r>
        <w:rPr>
          <w:lang w:val="fr-FR" w:eastAsia="fr-FR" w:bidi="fr-FR"/>
          <w:w w:val="100"/>
          <w:spacing w:val="0"/>
          <w:color w:val="000000"/>
          <w:position w:val="0"/>
        </w:rPr>
        <w:t xml:space="preserve">civil, </w:t>
      </w:r>
      <w:r>
        <w:rPr>
          <w:rStyle w:val="CharStyle30"/>
          <w:i w:val="0"/>
          <w:iCs w:val="0"/>
        </w:rPr>
        <w:t xml:space="preserve">Barcelona, </w:t>
      </w:r>
      <w:r>
        <w:rPr>
          <w:rStyle w:val="CharStyle30"/>
          <w:lang w:val="fr-FR" w:eastAsia="fr-FR" w:bidi="fr-FR"/>
          <w:i w:val="0"/>
          <w:iCs w:val="0"/>
        </w:rPr>
        <w:t xml:space="preserve">1943; </w:t>
      </w:r>
      <w:r>
        <w:rPr>
          <w:rStyle w:val="CharStyle119"/>
          <w:lang w:val="fr-FR" w:eastAsia="fr-FR" w:bidi="fr-FR"/>
          <w:i w:val="0"/>
          <w:iCs w:val="0"/>
        </w:rPr>
        <w:t xml:space="preserve">Heusler, </w:t>
      </w:r>
      <w:r>
        <w:rPr>
          <w:lang w:val="fr-FR" w:eastAsia="fr-FR" w:bidi="fr-FR"/>
          <w:w w:val="100"/>
          <w:spacing w:val="0"/>
          <w:color w:val="000000"/>
          <w:position w:val="0"/>
        </w:rPr>
        <w:t>Die Grundlagen des Bewisrechtes,</w:t>
      </w:r>
      <w:r>
        <w:rPr>
          <w:rStyle w:val="CharStyle30"/>
          <w:lang w:val="fr-FR" w:eastAsia="fr-FR" w:bidi="fr-FR"/>
          <w:i w:val="0"/>
          <w:iCs w:val="0"/>
        </w:rPr>
        <w:t xml:space="preserve"> en el "Archiv für die Zivilistische Praxis", t. 52, ps. 209 y </w:t>
      </w:r>
      <w:r>
        <w:rPr>
          <w:rStyle w:val="CharStyle30"/>
          <w:lang w:val="it-IT" w:eastAsia="it-IT" w:bidi="it-IT"/>
          <w:i w:val="0"/>
          <w:iCs w:val="0"/>
        </w:rPr>
        <w:t xml:space="preserve">ss.; </w:t>
      </w:r>
      <w:r>
        <w:rPr>
          <w:rStyle w:val="CharStyle119"/>
          <w:lang w:val="fr-FR" w:eastAsia="fr-FR" w:bidi="fr-FR"/>
          <w:i w:val="0"/>
          <w:iCs w:val="0"/>
        </w:rPr>
        <w:t xml:space="preserve">Liebman </w:t>
      </w:r>
      <w:r>
        <w:rPr>
          <w:rStyle w:val="CharStyle30"/>
          <w:lang w:val="fr-FR" w:eastAsia="fr-FR" w:bidi="fr-FR"/>
          <w:i w:val="0"/>
          <w:iCs w:val="0"/>
        </w:rPr>
        <w:t xml:space="preserve">y </w:t>
      </w:r>
      <w:r>
        <w:rPr>
          <w:rStyle w:val="CharStyle119"/>
          <w:lang w:val="fr-FR" w:eastAsia="fr-FR" w:bidi="fr-FR"/>
          <w:i w:val="0"/>
          <w:iCs w:val="0"/>
        </w:rPr>
        <w:t xml:space="preserve">Chiovenda, </w:t>
      </w:r>
      <w:r>
        <w:rPr>
          <w:lang w:val="fr-FR" w:eastAsia="fr-FR" w:bidi="fr-FR"/>
          <w:w w:val="100"/>
          <w:spacing w:val="0"/>
          <w:color w:val="000000"/>
          <w:position w:val="0"/>
        </w:rPr>
        <w:t xml:space="preserve">Examen </w:t>
      </w:r>
      <w:r>
        <w:rPr>
          <w:lang w:val="it-IT" w:eastAsia="it-IT" w:bidi="it-IT"/>
          <w:w w:val="100"/>
          <w:spacing w:val="0"/>
          <w:color w:val="000000"/>
          <w:position w:val="0"/>
        </w:rPr>
        <w:t xml:space="preserve">comparativo </w:t>
      </w:r>
      <w:r>
        <w:rPr>
          <w:lang w:val="fr-FR" w:eastAsia="fr-FR" w:bidi="fr-FR"/>
          <w:w w:val="100"/>
          <w:spacing w:val="0"/>
          <w:color w:val="000000"/>
          <w:position w:val="0"/>
        </w:rPr>
        <w:t xml:space="preserve">de las </w:t>
      </w:r>
      <w:r>
        <w:rPr>
          <w:lang w:val="es-ES" w:eastAsia="es-ES" w:bidi="es-ES"/>
          <w:w w:val="100"/>
          <w:spacing w:val="0"/>
          <w:color w:val="000000"/>
          <w:position w:val="0"/>
        </w:rPr>
        <w:t>pruebas</w:t>
      </w:r>
      <w:r>
        <w:rPr>
          <w:rStyle w:val="CharStyle30"/>
          <w:lang w:val="fr-FR" w:eastAsia="fr-FR" w:bidi="fr-FR"/>
          <w:i w:val="0"/>
          <w:iCs w:val="0"/>
        </w:rPr>
        <w:t xml:space="preserve">, en "Rev. D. J. A.", t. 37, p. 65; </w:t>
      </w:r>
      <w:r>
        <w:rPr>
          <w:rStyle w:val="CharStyle119"/>
          <w:i w:val="0"/>
          <w:iCs w:val="0"/>
        </w:rPr>
        <w:t xml:space="preserve">Millar, </w:t>
      </w:r>
      <w:r>
        <w:rPr>
          <w:lang w:val="fr-FR" w:eastAsia="fr-FR" w:bidi="fr-FR"/>
          <w:w w:val="100"/>
          <w:spacing w:val="0"/>
          <w:color w:val="000000"/>
          <w:position w:val="0"/>
        </w:rPr>
        <w:t>The meclmnism offact discovery,</w:t>
      </w:r>
      <w:r>
        <w:rPr>
          <w:rStyle w:val="CharStyle30"/>
          <w:lang w:val="fr-FR" w:eastAsia="fr-FR" w:bidi="fr-FR"/>
          <w:i w:val="0"/>
          <w:iCs w:val="0"/>
        </w:rPr>
        <w:t xml:space="preserve"> Chicago, 1938; </w:t>
      </w:r>
      <w:r>
        <w:rPr>
          <w:rStyle w:val="CharStyle119"/>
          <w:lang w:val="fr-FR" w:eastAsia="fr-FR" w:bidi="fr-FR"/>
          <w:i w:val="0"/>
          <w:iCs w:val="0"/>
        </w:rPr>
        <w:t xml:space="preserve">Rioseco </w:t>
      </w:r>
      <w:r>
        <w:rPr>
          <w:rStyle w:val="CharStyle119"/>
          <w:lang w:val="it-IT" w:eastAsia="it-IT" w:bidi="it-IT"/>
          <w:i w:val="0"/>
          <w:iCs w:val="0"/>
        </w:rPr>
        <w:t xml:space="preserve">Enriquez, </w:t>
      </w:r>
      <w:r>
        <w:rPr>
          <w:lang w:val="es-ES" w:eastAsia="es-ES" w:bidi="es-ES"/>
          <w:w w:val="100"/>
          <w:spacing w:val="0"/>
          <w:color w:val="000000"/>
          <w:position w:val="0"/>
        </w:rPr>
        <w:t xml:space="preserve">Nociones </w:t>
      </w:r>
      <w:r>
        <w:rPr>
          <w:lang w:val="fr-FR" w:eastAsia="fr-FR" w:bidi="fr-FR"/>
          <w:w w:val="100"/>
          <w:spacing w:val="0"/>
          <w:color w:val="000000"/>
          <w:position w:val="0"/>
        </w:rPr>
        <w:t xml:space="preserve">sobre la </w:t>
      </w:r>
      <w:r>
        <w:rPr>
          <w:lang w:val="es-ES" w:eastAsia="es-ES" w:bidi="es-ES"/>
          <w:w w:val="100"/>
          <w:spacing w:val="0"/>
          <w:color w:val="000000"/>
          <w:position w:val="0"/>
        </w:rPr>
        <w:t xml:space="preserve">teoría </w:t>
      </w:r>
      <w:r>
        <w:rPr>
          <w:lang w:val="fr-FR" w:eastAsia="fr-FR" w:bidi="fr-FR"/>
          <w:w w:val="100"/>
          <w:spacing w:val="0"/>
          <w:color w:val="000000"/>
          <w:position w:val="0"/>
        </w:rPr>
        <w:t xml:space="preserve">de la </w:t>
      </w:r>
      <w:r>
        <w:rPr>
          <w:lang w:val="es-ES" w:eastAsia="es-ES" w:bidi="es-ES"/>
          <w:w w:val="100"/>
          <w:spacing w:val="0"/>
          <w:color w:val="000000"/>
          <w:position w:val="0"/>
        </w:rPr>
        <w:t>prueba,</w:t>
      </w:r>
      <w:r>
        <w:rPr>
          <w:rStyle w:val="CharStyle30"/>
          <w:i w:val="0"/>
          <w:iCs w:val="0"/>
        </w:rPr>
        <w:t xml:space="preserve"> </w:t>
      </w:r>
      <w:r>
        <w:rPr>
          <w:rStyle w:val="CharStyle30"/>
          <w:lang w:val="fr-FR" w:eastAsia="fr-FR" w:bidi="fr-FR"/>
          <w:i w:val="0"/>
          <w:iCs w:val="0"/>
        </w:rPr>
        <w:t xml:space="preserve">en </w:t>
      </w:r>
      <w:r>
        <w:rPr>
          <w:rStyle w:val="CharStyle30"/>
          <w:i w:val="0"/>
          <w:iCs w:val="0"/>
        </w:rPr>
        <w:t xml:space="preserve">"Revista </w:t>
      </w:r>
      <w:r>
        <w:rPr>
          <w:rStyle w:val="CharStyle30"/>
          <w:lang w:val="fr-FR" w:eastAsia="fr-FR" w:bidi="fr-FR"/>
          <w:i w:val="0"/>
          <w:iCs w:val="0"/>
        </w:rPr>
        <w:t xml:space="preserve">de </w:t>
      </w:r>
      <w:r>
        <w:rPr>
          <w:rStyle w:val="CharStyle30"/>
          <w:i w:val="0"/>
          <w:iCs w:val="0"/>
        </w:rPr>
        <w:t xml:space="preserve">Derecho", Concepción, Chile, </w:t>
      </w:r>
      <w:r>
        <w:rPr>
          <w:rStyle w:val="CharStyle30"/>
          <w:lang w:val="fr-FR" w:eastAsia="fr-FR" w:bidi="fr-FR"/>
          <w:i w:val="0"/>
          <w:iCs w:val="0"/>
        </w:rPr>
        <w:t xml:space="preserve">1950, p. 3; </w:t>
      </w:r>
      <w:r>
        <w:rPr>
          <w:rStyle w:val="CharStyle119"/>
          <w:lang w:val="fr-FR" w:eastAsia="fr-FR" w:bidi="fr-FR"/>
          <w:i w:val="0"/>
          <w:iCs w:val="0"/>
        </w:rPr>
        <w:t xml:space="preserve">Robaina, </w:t>
      </w:r>
      <w:r>
        <w:rPr>
          <w:lang w:val="es-ES" w:eastAsia="es-ES" w:bidi="es-ES"/>
          <w:w w:val="100"/>
          <w:spacing w:val="0"/>
          <w:color w:val="000000"/>
          <w:position w:val="0"/>
        </w:rPr>
        <w:t xml:space="preserve">Generalidades </w:t>
      </w:r>
      <w:r>
        <w:rPr>
          <w:lang w:val="fr-FR" w:eastAsia="fr-FR" w:bidi="fr-FR"/>
          <w:w w:val="100"/>
          <w:spacing w:val="0"/>
          <w:color w:val="000000"/>
          <w:position w:val="0"/>
        </w:rPr>
        <w:t xml:space="preserve">de </w:t>
      </w:r>
      <w:r>
        <w:rPr>
          <w:lang w:val="es-ES" w:eastAsia="es-ES" w:bidi="es-ES"/>
          <w:w w:val="100"/>
          <w:spacing w:val="0"/>
          <w:color w:val="000000"/>
          <w:position w:val="0"/>
        </w:rPr>
        <w:t>las pruebas,</w:t>
      </w:r>
      <w:r>
        <w:rPr>
          <w:rStyle w:val="CharStyle30"/>
          <w:i w:val="0"/>
          <w:iCs w:val="0"/>
        </w:rPr>
        <w:t xml:space="preserve"> </w:t>
      </w:r>
      <w:r>
        <w:rPr>
          <w:rStyle w:val="CharStyle30"/>
          <w:lang w:val="fr-FR" w:eastAsia="fr-FR" w:bidi="fr-FR"/>
          <w:i w:val="0"/>
          <w:iCs w:val="0"/>
        </w:rPr>
        <w:t>Montevideo, 1912.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36"/>
        <w:framePr w:wrap="none" w:vAnchor="page" w:hAnchor="page" w:x="6999" w:y="147"/>
        <w:widowControl w:val="0"/>
        <w:keepNext w:val="0"/>
        <w:keepLines w:val="0"/>
        <w:shd w:val="clear" w:color="auto" w:fill="auto"/>
        <w:bidi w:val="0"/>
        <w:jc w:val="left"/>
        <w:spacing w:before="0" w:after="0" w:line="460" w:lineRule="exact"/>
        <w:ind w:left="0" w:right="0" w:firstLine="0"/>
      </w:pPr>
      <w:r>
        <w:rPr>
          <w:lang w:val="es-ES" w:eastAsia="es-ES" w:bidi="es-ES"/>
          <w:spacing w:val="0"/>
          <w:color w:val="000000"/>
          <w:position w:val="0"/>
        </w:rPr>
        <w:t>T</w:t>
      </w:r>
    </w:p>
    <w:p>
      <w:pPr>
        <w:pStyle w:val="Style438"/>
        <w:framePr w:w="5528" w:h="5968" w:hRule="exact" w:wrap="none" w:vAnchor="page" w:hAnchor="page" w:x="791" w:y="1231"/>
        <w:tabs>
          <w:tab w:leader="none" w:pos="1080" w:val="left"/>
        </w:tabs>
        <w:widowControl w:val="0"/>
        <w:keepNext w:val="0"/>
        <w:keepLines w:val="0"/>
        <w:shd w:val="clear" w:color="auto" w:fill="auto"/>
        <w:bidi w:val="0"/>
        <w:spacing w:before="0" w:after="292" w:line="170" w:lineRule="exact"/>
        <w:ind w:left="0" w:right="0" w:firstLine="0"/>
      </w:pPr>
      <w:r>
        <w:rPr>
          <w:rStyle w:val="CharStyle440"/>
          <w:i w:val="0"/>
          <w:iCs w:val="0"/>
        </w:rPr>
        <w:t>178</w:t>
        <w:tab/>
      </w:r>
      <w:r>
        <w:rPr>
          <w:rStyle w:val="CharStyle441"/>
          <w:i/>
          <w:iCs/>
        </w:rPr>
        <w:t>Fundamentos del derecho procesal civil</w:t>
      </w:r>
    </w:p>
    <w:p>
      <w:pPr>
        <w:pStyle w:val="Style5"/>
        <w:framePr w:w="5528" w:h="5968" w:hRule="exact" w:wrap="none" w:vAnchor="page" w:hAnchor="page" w:x="791" w:y="123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prueba es, en todo caso, una experiencia, una operación, un ensayo, dirigido a hacer patente la exactitud o inexactitud de una proposición. En ciencia, probar es tanto la operación tendiente a hallar algo incierto, como la destinada a demostrar la verdad de algo que se afirma como cierto.</w:t>
      </w:r>
    </w:p>
    <w:p>
      <w:pPr>
        <w:pStyle w:val="Style5"/>
        <w:framePr w:w="5528" w:h="5968" w:hRule="exact" w:wrap="none" w:vAnchor="page" w:hAnchor="page" w:x="791" w:y="123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sentido jurídico, y específicamente en sentido jurídico proce</w:t>
        <w:softHyphen/>
        <w:t>sal, la prueba es ambas cosas: un método de averiguación y un mé</w:t>
        <w:softHyphen/>
        <w:t>todo de comprobación. La prueba penal es, normalmente, averigua</w:t>
        <w:softHyphen/>
        <w:t>ción, búsqueda, procura de algo. La prueba civil es, normalmente, comprobación, demostración, corroboración de la verdad o falsedad de las proposiciones formuladas en el juicio. La prueba penal se ase</w:t>
        <w:softHyphen/>
        <w:t>meja a la prueba científica; la prueba civil se parece a la prueba ma</w:t>
        <w:softHyphen/>
        <w:t>temática: una operación destinada a demostrar la verdad de otra operación.</w:t>
      </w:r>
    </w:p>
    <w:p>
      <w:pPr>
        <w:pStyle w:val="Style5"/>
        <w:framePr w:w="5528" w:h="5968" w:hRule="exact" w:wrap="none" w:vAnchor="page" w:hAnchor="page" w:x="791" w:y="123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Desde el punto de vista de este libro, los problemas de la prueba consisten en saber </w:t>
      </w:r>
      <w:r>
        <w:rPr>
          <w:rStyle w:val="CharStyle23"/>
        </w:rPr>
        <w:t>qué</w:t>
      </w:r>
      <w:r>
        <w:rPr>
          <w:lang w:val="es-ES" w:eastAsia="es-ES" w:bidi="es-ES"/>
          <w:w w:val="100"/>
          <w:spacing w:val="0"/>
          <w:color w:val="000000"/>
          <w:position w:val="0"/>
        </w:rPr>
        <w:t xml:space="preserve"> es la prueba; </w:t>
      </w:r>
      <w:r>
        <w:rPr>
          <w:rStyle w:val="CharStyle23"/>
        </w:rPr>
        <w:t>qué</w:t>
      </w:r>
      <w:r>
        <w:rPr>
          <w:lang w:val="es-ES" w:eastAsia="es-ES" w:bidi="es-ES"/>
          <w:w w:val="100"/>
          <w:spacing w:val="0"/>
          <w:color w:val="000000"/>
          <w:position w:val="0"/>
        </w:rPr>
        <w:t xml:space="preserve"> se prueba; </w:t>
      </w:r>
      <w:r>
        <w:rPr>
          <w:rStyle w:val="CharStyle23"/>
        </w:rPr>
        <w:t>quién</w:t>
      </w:r>
      <w:r>
        <w:rPr>
          <w:lang w:val="es-ES" w:eastAsia="es-ES" w:bidi="es-ES"/>
          <w:w w:val="100"/>
          <w:spacing w:val="0"/>
          <w:color w:val="000000"/>
          <w:position w:val="0"/>
        </w:rPr>
        <w:t xml:space="preserve"> prueba; </w:t>
      </w:r>
      <w:r>
        <w:rPr>
          <w:rStyle w:val="CharStyle23"/>
        </w:rPr>
        <w:t xml:space="preserve">cómo </w:t>
      </w:r>
      <w:r>
        <w:rPr>
          <w:lang w:val="es-ES" w:eastAsia="es-ES" w:bidi="es-ES"/>
          <w:w w:val="100"/>
          <w:spacing w:val="0"/>
          <w:color w:val="000000"/>
          <w:position w:val="0"/>
        </w:rPr>
        <w:t xml:space="preserve">se prueba, </w:t>
      </w:r>
      <w:r>
        <w:rPr>
          <w:rStyle w:val="CharStyle23"/>
        </w:rPr>
        <w:t>qué</w:t>
      </w:r>
      <w:r>
        <w:rPr>
          <w:lang w:val="es-ES" w:eastAsia="es-ES" w:bidi="es-ES"/>
          <w:w w:val="100"/>
          <w:spacing w:val="0"/>
          <w:color w:val="000000"/>
          <w:position w:val="0"/>
        </w:rPr>
        <w:t xml:space="preserve"> valor tiene la prueba producida.</w:t>
      </w:r>
    </w:p>
    <w:p>
      <w:pPr>
        <w:pStyle w:val="Style5"/>
        <w:framePr w:w="5528" w:h="5968" w:hRule="exact" w:wrap="none" w:vAnchor="page" w:hAnchor="page" w:x="791" w:y="123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En otros términos: el primero de esos temas plantea el problema del </w:t>
      </w:r>
      <w:r>
        <w:rPr>
          <w:rStyle w:val="CharStyle23"/>
        </w:rPr>
        <w:t>concepto</w:t>
      </w:r>
      <w:r>
        <w:rPr>
          <w:lang w:val="es-ES" w:eastAsia="es-ES" w:bidi="es-ES"/>
          <w:w w:val="100"/>
          <w:spacing w:val="0"/>
          <w:color w:val="000000"/>
          <w:position w:val="0"/>
        </w:rPr>
        <w:t xml:space="preserve"> de la prueba; el segundo, el </w:t>
      </w:r>
      <w:r>
        <w:rPr>
          <w:rStyle w:val="CharStyle23"/>
        </w:rPr>
        <w:t>objeto</w:t>
      </w:r>
      <w:r>
        <w:rPr>
          <w:lang w:val="es-ES" w:eastAsia="es-ES" w:bidi="es-ES"/>
          <w:w w:val="100"/>
          <w:spacing w:val="0"/>
          <w:color w:val="000000"/>
          <w:position w:val="0"/>
        </w:rPr>
        <w:t xml:space="preserve"> de la prueba; el tercero, la </w:t>
      </w:r>
      <w:r>
        <w:rPr>
          <w:rStyle w:val="CharStyle23"/>
        </w:rPr>
        <w:t>carga</w:t>
      </w:r>
      <w:r>
        <w:rPr>
          <w:lang w:val="es-ES" w:eastAsia="es-ES" w:bidi="es-ES"/>
          <w:w w:val="100"/>
          <w:spacing w:val="0"/>
          <w:color w:val="000000"/>
          <w:position w:val="0"/>
        </w:rPr>
        <w:t xml:space="preserve"> de la prueba; el cuarto, el </w:t>
      </w:r>
      <w:r>
        <w:rPr>
          <w:rStyle w:val="CharStyle23"/>
        </w:rPr>
        <w:t>procedimiento</w:t>
      </w:r>
      <w:r>
        <w:rPr>
          <w:lang w:val="es-ES" w:eastAsia="es-ES" w:bidi="es-ES"/>
          <w:w w:val="100"/>
          <w:spacing w:val="0"/>
          <w:color w:val="000000"/>
          <w:position w:val="0"/>
        </w:rPr>
        <w:t xml:space="preserve"> probatorio; el último, la </w:t>
      </w:r>
      <w:r>
        <w:rPr>
          <w:rStyle w:val="CharStyle23"/>
        </w:rPr>
        <w:t>valoración</w:t>
      </w:r>
      <w:r>
        <w:rPr>
          <w:lang w:val="es-ES" w:eastAsia="es-ES" w:bidi="es-ES"/>
          <w:w w:val="100"/>
          <w:spacing w:val="0"/>
          <w:color w:val="000000"/>
          <w:position w:val="0"/>
        </w:rPr>
        <w:t xml:space="preserve"> de la prueba.</w:t>
      </w:r>
    </w:p>
    <w:p>
      <w:pPr>
        <w:pStyle w:val="Style5"/>
        <w:framePr w:w="5528" w:h="5968" w:hRule="exact" w:wrap="none" w:vAnchor="page" w:hAnchor="page" w:x="791" w:y="123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Éstos son los problemas generales de la prueba civil. Por debajo de ellos se encuentran todos los relativos al estudio particular de cada uno de los medios de prueba: documentos, testigos, confesión, peri</w:t>
        <w:softHyphen/>
        <w:t>cia, juramento, inspección judicial, etc. Pero estos temas escapan al plan de este libro.</w:t>
      </w:r>
    </w:p>
    <w:p>
      <w:pPr>
        <w:pStyle w:val="Style125"/>
        <w:framePr w:w="5528" w:h="2758" w:hRule="exact" w:wrap="none" w:vAnchor="page" w:hAnchor="page" w:x="791" w:y="7377"/>
        <w:widowControl w:val="0"/>
        <w:keepNext w:val="0"/>
        <w:keepLines w:val="0"/>
        <w:shd w:val="clear" w:color="auto" w:fill="auto"/>
        <w:bidi w:val="0"/>
        <w:spacing w:before="0" w:after="0" w:line="428" w:lineRule="exact"/>
        <w:ind w:left="20" w:right="0" w:firstLine="0"/>
      </w:pPr>
      <w:bookmarkStart w:id="22" w:name="bookmark22"/>
      <w:r>
        <w:rPr>
          <w:lang w:val="es-ES" w:eastAsia="es-ES" w:bidi="es-ES"/>
          <w:w w:val="100"/>
          <w:spacing w:val="0"/>
          <w:color w:val="000000"/>
          <w:position w:val="0"/>
        </w:rPr>
        <w:t>§ 1. CONCEPTO DE PRUEBA</w:t>
      </w:r>
      <w:bookmarkEnd w:id="22"/>
    </w:p>
    <w:p>
      <w:pPr>
        <w:pStyle w:val="Style24"/>
        <w:numPr>
          <w:ilvl w:val="0"/>
          <w:numId w:val="113"/>
        </w:numPr>
        <w:framePr w:w="5528" w:h="2758" w:hRule="exact" w:wrap="none" w:vAnchor="page" w:hAnchor="page" w:x="791" w:y="7377"/>
        <w:tabs>
          <w:tab w:leader="none" w:pos="424" w:val="left"/>
        </w:tabs>
        <w:widowControl w:val="0"/>
        <w:keepNext w:val="0"/>
        <w:keepLines w:val="0"/>
        <w:shd w:val="clear" w:color="auto" w:fill="auto"/>
        <w:bidi w:val="0"/>
        <w:jc w:val="both"/>
        <w:spacing w:before="0" w:after="0" w:line="428" w:lineRule="exact"/>
        <w:ind w:left="0" w:right="0" w:firstLine="0"/>
      </w:pPr>
      <w:r>
        <w:rPr>
          <w:lang w:val="es-ES" w:eastAsia="es-ES" w:bidi="es-ES"/>
          <w:w w:val="100"/>
          <w:spacing w:val="0"/>
          <w:color w:val="000000"/>
          <w:position w:val="0"/>
        </w:rPr>
        <w:t>La prueba como verificación.</w:t>
      </w:r>
    </w:p>
    <w:p>
      <w:pPr>
        <w:pStyle w:val="Style5"/>
        <w:framePr w:w="5528" w:h="2758" w:hRule="exact" w:wrap="none" w:vAnchor="page" w:hAnchor="page" w:x="791" w:y="73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Los hechos y los actos jurídicos son objeto de </w:t>
      </w:r>
      <w:r>
        <w:rPr>
          <w:rStyle w:val="CharStyle23"/>
        </w:rPr>
        <w:t>afirmación</w:t>
      </w:r>
      <w:r>
        <w:rPr>
          <w:lang w:val="es-ES" w:eastAsia="es-ES" w:bidi="es-ES"/>
          <w:w w:val="100"/>
          <w:spacing w:val="0"/>
          <w:color w:val="000000"/>
          <w:position w:val="0"/>
        </w:rPr>
        <w:t xml:space="preserve"> o </w:t>
      </w:r>
      <w:r>
        <w:rPr>
          <w:rStyle w:val="CharStyle23"/>
        </w:rPr>
        <w:t xml:space="preserve">negación </w:t>
      </w:r>
      <w:r>
        <w:rPr>
          <w:lang w:val="es-ES" w:eastAsia="es-ES" w:bidi="es-ES"/>
          <w:w w:val="100"/>
          <w:spacing w:val="0"/>
          <w:color w:val="000000"/>
          <w:position w:val="0"/>
        </w:rPr>
        <w:t>en el proceso.</w:t>
      </w:r>
    </w:p>
    <w:p>
      <w:pPr>
        <w:pStyle w:val="Style5"/>
        <w:framePr w:w="5528" w:h="2758" w:hRule="exact" w:wrap="none" w:vAnchor="page" w:hAnchor="page" w:x="791" w:y="73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como el juez es normalmente ajeno a esos hechos sobre los cuales debe pronunciarse, no puede pasar por las simples ma</w:t>
        <w:softHyphen/>
        <w:t>nifestaciones de las partes, y debe disponer de medios para verifi</w:t>
        <w:softHyphen/>
        <w:t>car la exactitud de esas proposiciones. Es menester comprobar la verdad o falsedad de ellas, con el objeto de formarse convicción a su respecto.</w:t>
      </w:r>
    </w:p>
    <w:p>
      <w:pPr>
        <w:pStyle w:val="Style24"/>
        <w:framePr w:wrap="none" w:vAnchor="page" w:hAnchor="page" w:x="7143" w:y="1915"/>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é</w:t>
      </w:r>
    </w:p>
    <w:p>
      <w:pPr>
        <w:framePr w:wrap="none" w:vAnchor="page" w:hAnchor="page" w:x="7155" w:y="2983"/>
        <w:widowControl w:val="0"/>
      </w:pP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98"/>
        <w:framePr w:wrap="none" w:vAnchor="page" w:hAnchor="page" w:x="3141" w:y="1167"/>
        <w:widowControl w:val="0"/>
        <w:keepNext w:val="0"/>
        <w:keepLines w:val="0"/>
        <w:shd w:val="clear" w:color="auto" w:fill="auto"/>
        <w:bidi w:val="0"/>
        <w:jc w:val="left"/>
        <w:spacing w:before="0" w:after="0" w:line="130" w:lineRule="exact"/>
        <w:ind w:left="0" w:right="0" w:firstLine="0"/>
      </w:pPr>
      <w:r>
        <w:rPr>
          <w:rStyle w:val="CharStyle265"/>
        </w:rPr>
        <w:t>La prueba</w:t>
      </w:r>
    </w:p>
    <w:p>
      <w:pPr>
        <w:pStyle w:val="Style41"/>
        <w:framePr w:wrap="none" w:vAnchor="page" w:hAnchor="page" w:x="6017" w:y="1179"/>
        <w:widowControl w:val="0"/>
        <w:keepNext w:val="0"/>
        <w:keepLines w:val="0"/>
        <w:shd w:val="clear" w:color="auto" w:fill="auto"/>
        <w:bidi w:val="0"/>
        <w:jc w:val="left"/>
        <w:spacing w:before="0" w:after="0" w:line="140" w:lineRule="exact"/>
        <w:ind w:left="0" w:right="0" w:firstLine="0"/>
      </w:pPr>
      <w:r>
        <w:rPr>
          <w:lang w:val="it-IT" w:eastAsia="it-IT" w:bidi="it-IT"/>
          <w:w w:val="100"/>
          <w:spacing w:val="0"/>
          <w:color w:val="000000"/>
          <w:position w:val="0"/>
        </w:rPr>
        <w:t>179</w:t>
      </w:r>
    </w:p>
    <w:p>
      <w:pPr>
        <w:pStyle w:val="Style24"/>
        <w:framePr w:w="5520" w:h="4453" w:hRule="exact" w:wrap="none" w:vAnchor="page" w:hAnchor="page" w:x="789" w:y="1610"/>
        <w:widowControl w:val="0"/>
        <w:keepNext w:val="0"/>
        <w:keepLines w:val="0"/>
        <w:shd w:val="clear" w:color="auto" w:fill="auto"/>
        <w:bidi w:val="0"/>
        <w:jc w:val="both"/>
        <w:spacing w:before="0" w:after="0" w:line="196" w:lineRule="exact"/>
        <w:ind w:left="0" w:right="0" w:firstLine="380"/>
      </w:pPr>
      <w:r>
        <w:rPr>
          <w:rStyle w:val="CharStyle30"/>
          <w:i w:val="0"/>
          <w:iCs w:val="0"/>
        </w:rPr>
        <w:t xml:space="preserve">Tomada en su sentido procesal la prueba es, en consecuencia, </w:t>
      </w:r>
      <w:r>
        <w:rPr>
          <w:lang w:val="es-ES" w:eastAsia="es-ES" w:bidi="es-ES"/>
          <w:w w:val="100"/>
          <w:spacing w:val="0"/>
          <w:color w:val="000000"/>
          <w:position w:val="0"/>
        </w:rPr>
        <w:t>un medio de verificación de las proposiciones que los litigantes formulan en el juicio</w:t>
      </w:r>
      <w:r>
        <w:rPr>
          <w:lang w:val="es-ES" w:eastAsia="es-ES" w:bidi="es-ES"/>
          <w:vertAlign w:val="superscript"/>
          <w:w w:val="100"/>
          <w:spacing w:val="0"/>
          <w:color w:val="000000"/>
          <w:position w:val="0"/>
        </w:rPr>
        <w:t>1</w:t>
      </w:r>
      <w:r>
        <w:rPr>
          <w:lang w:val="es-ES" w:eastAsia="es-ES" w:bidi="es-ES"/>
          <w:w w:val="100"/>
          <w:spacing w:val="0"/>
          <w:color w:val="000000"/>
          <w:position w:val="0"/>
        </w:rPr>
        <w:t>.</w:t>
      </w:r>
    </w:p>
    <w:p>
      <w:pPr>
        <w:pStyle w:val="Style5"/>
        <w:framePr w:w="5520" w:h="4453" w:hRule="exact" w:wrap="none" w:vAnchor="page" w:hAnchor="page" w:x="789" w:y="1610"/>
        <w:widowControl w:val="0"/>
        <w:keepNext w:val="0"/>
        <w:keepLines w:val="0"/>
        <w:shd w:val="clear" w:color="auto" w:fill="auto"/>
        <w:bidi w:val="0"/>
        <w:jc w:val="both"/>
        <w:spacing w:before="0" w:after="0" w:line="196" w:lineRule="exact"/>
        <w:ind w:left="0" w:right="0" w:firstLine="380"/>
      </w:pPr>
      <w:r>
        <w:rPr>
          <w:lang w:val="es-ES" w:eastAsia="es-ES" w:bidi="es-ES"/>
          <w:w w:val="100"/>
          <w:spacing w:val="0"/>
          <w:color w:val="000000"/>
          <w:position w:val="0"/>
        </w:rPr>
        <w:t xml:space="preserve">La prueba civil </w:t>
      </w:r>
      <w:r>
        <w:rPr>
          <w:rStyle w:val="CharStyle23"/>
        </w:rPr>
        <w:t>no es una averiguación.</w:t>
      </w:r>
      <w:r>
        <w:rPr>
          <w:lang w:val="es-ES" w:eastAsia="es-ES" w:bidi="es-ES"/>
          <w:w w:val="100"/>
          <w:spacing w:val="0"/>
          <w:color w:val="000000"/>
          <w:position w:val="0"/>
        </w:rPr>
        <w:t xml:space="preserve"> Quien leyere las disposicio</w:t>
        <w:softHyphen/>
        <w:t>nes legales que la definen como tal</w:t>
      </w:r>
      <w:r>
        <w:rPr>
          <w:lang w:val="es-ES" w:eastAsia="es-ES" w:bidi="es-ES"/>
          <w:vertAlign w:val="superscript"/>
          <w:w w:val="100"/>
          <w:spacing w:val="0"/>
          <w:color w:val="000000"/>
          <w:position w:val="0"/>
        </w:rPr>
        <w:t>2</w:t>
      </w:r>
      <w:r>
        <w:rPr>
          <w:lang w:val="es-ES" w:eastAsia="es-ES" w:bidi="es-ES"/>
          <w:w w:val="100"/>
          <w:spacing w:val="0"/>
          <w:color w:val="000000"/>
          <w:position w:val="0"/>
        </w:rPr>
        <w:t>, recibiría la sensación de que el juez civil es un investigador de la verdad. Sin embargo, el juez civil no conoce, por regla general, otra prueba que la que le suministran los litigantes. En el sistema vigente no le está confiada normalmente una misión de averiguación ni de investigación jurídica. En esto estriba la diferencia que tiene con el juez del orden penal: éste sí, es un averi</w:t>
        <w:softHyphen/>
        <w:t>guador de la verdad de las circunstancias en que se produjeron deter</w:t>
        <w:softHyphen/>
        <w:t>minados hechos. A tal punto el juez civil no es un investigador, que el reconocimiento del demandado detiene toda actividad de averigua</w:t>
        <w:softHyphen/>
        <w:t>ción que pudiera cumplir el juez. La regla general es que si el deman</w:t>
        <w:softHyphen/>
        <w:t>dado confiesa clara y positivamente los términos de la demanda, el juicio ha terminado, debiéndose dictar sentencia en su contra sin necesidad de otra prueba ni trámite. La doctrina acepta aún, en térmi</w:t>
        <w:softHyphen/>
        <w:t>nos generales y salvo excepciones justificadas, que el reconocimiento de la demanda vale tanto como una sentencia en su contra que se diera el demandado. En poco ha variado, no obstante el tiempo tras</w:t>
        <w:softHyphen/>
        <w:t xml:space="preserve">currido, el alcance del precepto clásico: </w:t>
      </w:r>
      <w:r>
        <w:rPr>
          <w:rStyle w:val="CharStyle23"/>
        </w:rPr>
        <w:t>confessus pro judicato est, qui quodammodo si la sententia damnatur.</w:t>
      </w:r>
    </w:p>
    <w:p>
      <w:pPr>
        <w:pStyle w:val="Style24"/>
        <w:numPr>
          <w:ilvl w:val="0"/>
          <w:numId w:val="113"/>
        </w:numPr>
        <w:framePr w:w="5520" w:h="1837" w:hRule="exact" w:wrap="none" w:vAnchor="page" w:hAnchor="page" w:x="789" w:y="6383"/>
        <w:tabs>
          <w:tab w:leader="none" w:pos="424"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La prueba como convicción.</w:t>
      </w:r>
    </w:p>
    <w:p>
      <w:pPr>
        <w:pStyle w:val="Style5"/>
        <w:framePr w:w="5520" w:h="1837" w:hRule="exact" w:wrap="none" w:vAnchor="page" w:hAnchor="page" w:x="789" w:y="638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Mirada desde el punto de vista de las partes, la prueba es, ade</w:t>
        <w:softHyphen/>
        <w:t>más, una forma de crear la convicción del magistrado. El régimen vigente insta a las partes a agotar los recursos dados por la ley para formar en el espíritu del juez un estado de convencimiento acerca de la existencia e inexistencia de las circunstancias relevantes del juicio</w:t>
      </w:r>
      <w:r>
        <w:rPr>
          <w:lang w:val="es-ES" w:eastAsia="es-ES" w:bidi="es-ES"/>
          <w:vertAlign w:val="superscript"/>
          <w:w w:val="100"/>
          <w:spacing w:val="0"/>
          <w:color w:val="000000"/>
          <w:position w:val="0"/>
        </w:rPr>
        <w:t>3</w:t>
      </w:r>
      <w:r>
        <w:rPr>
          <w:lang w:val="es-ES" w:eastAsia="es-ES" w:bidi="es-ES"/>
          <w:w w:val="100"/>
          <w:spacing w:val="0"/>
          <w:color w:val="000000"/>
          <w:position w:val="0"/>
        </w:rPr>
        <w:t>.</w:t>
      </w:r>
    </w:p>
    <w:p>
      <w:pPr>
        <w:pStyle w:val="Style5"/>
        <w:framePr w:w="5520" w:h="1837" w:hRule="exact" w:wrap="none" w:vAnchor="page" w:hAnchor="page" w:x="789" w:y="638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Así, por lo menos, lo ha reconocido, con buenas razones, la doc</w:t>
        <w:softHyphen/>
        <w:t>trina más reciente</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36"/>
        <w:framePr w:w="5496" w:h="338" w:hRule="exact" w:wrap="none" w:vAnchor="page" w:hAnchor="page" w:x="801" w:y="8513"/>
        <w:tabs>
          <w:tab w:leader="none" w:pos="472" w:val="left"/>
        </w:tabs>
        <w:widowControl w:val="0"/>
        <w:keepNext w:val="0"/>
        <w:keepLines w:val="0"/>
        <w:shd w:val="clear" w:color="auto" w:fill="auto"/>
        <w:bidi w:val="0"/>
        <w:jc w:val="left"/>
        <w:spacing w:before="0" w:after="0" w:line="168" w:lineRule="exact"/>
        <w:ind w:left="0" w:right="0" w:firstLine="380"/>
      </w:pPr>
      <w:r>
        <w:rPr>
          <w:rStyle w:val="CharStyle341"/>
          <w:vertAlign w:val="superscript"/>
          <w:i w:val="0"/>
          <w:iCs w:val="0"/>
        </w:rPr>
        <w:t>1</w:t>
      </w:r>
      <w:r>
        <w:rPr>
          <w:rStyle w:val="CharStyle40"/>
          <w:i w:val="0"/>
          <w:iCs w:val="0"/>
        </w:rPr>
        <w:tab/>
        <w:t xml:space="preserve">Cfr. </w:t>
      </w:r>
      <w:r>
        <w:rPr>
          <w:rStyle w:val="CharStyle39"/>
          <w:i w:val="0"/>
          <w:iCs w:val="0"/>
        </w:rPr>
        <w:t xml:space="preserve">Wigmore, </w:t>
      </w:r>
      <w:r>
        <w:rPr>
          <w:lang w:val="es-ES" w:eastAsia="es-ES" w:bidi="es-ES"/>
          <w:w w:val="100"/>
          <w:spacing w:val="0"/>
          <w:color w:val="000000"/>
          <w:position w:val="0"/>
        </w:rPr>
        <w:t>The science of judicial proof,</w:t>
      </w:r>
      <w:r>
        <w:rPr>
          <w:rStyle w:val="CharStyle40"/>
          <w:i w:val="0"/>
          <w:iCs w:val="0"/>
        </w:rPr>
        <w:t xml:space="preserve"> cit., </w:t>
      </w:r>
      <w:r>
        <w:rPr>
          <w:rStyle w:val="CharStyle302"/>
          <w:i w:val="0"/>
          <w:iCs w:val="0"/>
        </w:rPr>
        <w:t xml:space="preserve">p. </w:t>
      </w:r>
      <w:r>
        <w:rPr>
          <w:rStyle w:val="CharStyle40"/>
          <w:i w:val="0"/>
          <w:iCs w:val="0"/>
        </w:rPr>
        <w:t xml:space="preserve">3; </w:t>
      </w:r>
      <w:r>
        <w:rPr>
          <w:rStyle w:val="CharStyle39"/>
          <w:i w:val="0"/>
          <w:iCs w:val="0"/>
        </w:rPr>
        <w:t xml:space="preserve">Carnei.utti, </w:t>
      </w:r>
      <w:r>
        <w:rPr>
          <w:lang w:val="es-ES" w:eastAsia="es-ES" w:bidi="es-ES"/>
          <w:w w:val="100"/>
          <w:spacing w:val="0"/>
          <w:color w:val="000000"/>
          <w:position w:val="0"/>
        </w:rPr>
        <w:t>Sistema,</w:t>
      </w:r>
      <w:r>
        <w:rPr>
          <w:rStyle w:val="CharStyle40"/>
          <w:i w:val="0"/>
          <w:iCs w:val="0"/>
        </w:rPr>
        <w:t xml:space="preserve"> t. 1, p. 674; </w:t>
      </w:r>
      <w:r>
        <w:rPr>
          <w:rStyle w:val="CharStyle39"/>
          <w:i w:val="0"/>
          <w:iCs w:val="0"/>
        </w:rPr>
        <w:t xml:space="preserve">Dei.lepiane, </w:t>
      </w:r>
      <w:r>
        <w:rPr>
          <w:lang w:val="es-ES" w:eastAsia="es-ES" w:bidi="es-ES"/>
          <w:w w:val="100"/>
          <w:spacing w:val="0"/>
          <w:color w:val="000000"/>
          <w:position w:val="0"/>
        </w:rPr>
        <w:t>Nueva teoría de la prueba,</w:t>
      </w:r>
      <w:r>
        <w:rPr>
          <w:rStyle w:val="CharStyle40"/>
          <w:i w:val="0"/>
          <w:iCs w:val="0"/>
        </w:rPr>
        <w:t xml:space="preserve"> p. 17.</w:t>
      </w:r>
    </w:p>
    <w:p>
      <w:pPr>
        <w:pStyle w:val="Style31"/>
        <w:framePr w:w="5496" w:h="684" w:hRule="exact" w:wrap="none" w:vAnchor="page" w:hAnchor="page" w:x="801" w:y="8849"/>
        <w:tabs>
          <w:tab w:leader="none" w:pos="484" w:val="left"/>
        </w:tabs>
        <w:widowControl w:val="0"/>
        <w:keepNext w:val="0"/>
        <w:keepLines w:val="0"/>
        <w:shd w:val="clear" w:color="auto" w:fill="auto"/>
        <w:bidi w:val="0"/>
        <w:spacing w:before="0" w:after="0" w:line="168" w:lineRule="exact"/>
        <w:ind w:left="0" w:right="0" w:firstLine="380"/>
      </w:pPr>
      <w:r>
        <w:rPr>
          <w:rStyle w:val="CharStyle190"/>
          <w:vertAlign w:val="superscript"/>
        </w:rPr>
        <w:t>2</w:t>
      </w:r>
      <w:r>
        <w:rPr>
          <w:lang w:val="es-ES" w:eastAsia="es-ES" w:bidi="es-ES"/>
          <w:w w:val="100"/>
          <w:spacing w:val="0"/>
          <w:color w:val="000000"/>
          <w:position w:val="0"/>
        </w:rPr>
        <w:tab/>
        <w:t xml:space="preserve">Uruguay, art. 327; </w:t>
      </w:r>
      <w:r>
        <w:rPr>
          <w:lang w:val="it-IT" w:eastAsia="it-IT" w:bidi="it-IT"/>
          <w:w w:val="100"/>
          <w:spacing w:val="0"/>
          <w:color w:val="000000"/>
          <w:position w:val="0"/>
        </w:rPr>
        <w:t xml:space="preserve">Bolivia, </w:t>
      </w:r>
      <w:r>
        <w:rPr>
          <w:lang w:val="es-ES" w:eastAsia="es-ES" w:bidi="es-ES"/>
          <w:w w:val="100"/>
          <w:spacing w:val="0"/>
          <w:color w:val="000000"/>
          <w:position w:val="0"/>
        </w:rPr>
        <w:t>158. Según ambos textos, "prueba es la averiguación jurídica de la verdad o falsedad de la demanda", o "de los hechos alegados en el juicio". México (D. F ), art. 278, dice "para conocer la verdad sobre los puntos contro</w:t>
        <w:softHyphen/>
        <w:t>vertidos".</w:t>
      </w:r>
    </w:p>
    <w:p>
      <w:pPr>
        <w:pStyle w:val="Style31"/>
        <w:framePr w:w="5496" w:h="342" w:hRule="exact" w:wrap="none" w:vAnchor="page" w:hAnchor="page" w:x="801" w:y="9529"/>
        <w:tabs>
          <w:tab w:leader="none" w:pos="472" w:val="left"/>
        </w:tabs>
        <w:widowControl w:val="0"/>
        <w:keepNext w:val="0"/>
        <w:keepLines w:val="0"/>
        <w:shd w:val="clear" w:color="auto" w:fill="auto"/>
        <w:bidi w:val="0"/>
        <w:jc w:val="left"/>
        <w:spacing w:before="0" w:after="0" w:line="168" w:lineRule="exact"/>
        <w:ind w:left="0" w:right="0" w:firstLine="380"/>
      </w:pPr>
      <w:r>
        <w:rPr>
          <w:lang w:val="es-ES" w:eastAsia="es-ES" w:bidi="es-ES"/>
          <w:w w:val="100"/>
          <w:spacing w:val="0"/>
          <w:color w:val="000000"/>
          <w:position w:val="0"/>
        </w:rPr>
        <w:t>3</w:t>
        <w:tab/>
        <w:t xml:space="preserve">Así, </w:t>
      </w:r>
      <w:r>
        <w:rPr>
          <w:rStyle w:val="CharStyle34"/>
        </w:rPr>
        <w:t xml:space="preserve">Chiovenda, </w:t>
      </w:r>
      <w:r>
        <w:rPr>
          <w:rStyle w:val="CharStyle35"/>
          <w:lang w:val="it-IT" w:eastAsia="it-IT" w:bidi="it-IT"/>
        </w:rPr>
        <w:t>Istituzioni,</w:t>
      </w:r>
      <w:r>
        <w:rPr>
          <w:lang w:val="it-IT" w:eastAsia="it-IT" w:bidi="it-IT"/>
          <w:w w:val="100"/>
          <w:spacing w:val="0"/>
          <w:color w:val="000000"/>
          <w:position w:val="0"/>
        </w:rPr>
        <w:t xml:space="preserve"> </w:t>
      </w:r>
      <w:r>
        <w:rPr>
          <w:lang w:val="es-ES" w:eastAsia="es-ES" w:bidi="es-ES"/>
          <w:w w:val="100"/>
          <w:spacing w:val="0"/>
          <w:color w:val="000000"/>
          <w:position w:val="0"/>
        </w:rPr>
        <w:t xml:space="preserve">t. 2, p. 425; </w:t>
      </w:r>
      <w:r>
        <w:rPr>
          <w:rStyle w:val="CharStyle34"/>
          <w:lang w:val="it-IT" w:eastAsia="it-IT" w:bidi="it-IT"/>
        </w:rPr>
        <w:t xml:space="preserve">Redenti, </w:t>
      </w:r>
      <w:r>
        <w:rPr>
          <w:rStyle w:val="CharStyle35"/>
          <w:lang w:val="it-IT" w:eastAsia="it-IT" w:bidi="it-IT"/>
        </w:rPr>
        <w:t>Profili pratici,</w:t>
      </w:r>
      <w:r>
        <w:rPr>
          <w:lang w:val="it-IT" w:eastAsia="it-IT" w:bidi="it-IT"/>
          <w:w w:val="100"/>
          <w:spacing w:val="0"/>
          <w:color w:val="000000"/>
          <w:position w:val="0"/>
        </w:rPr>
        <w:t xml:space="preserve"> </w:t>
      </w:r>
      <w:r>
        <w:rPr>
          <w:lang w:val="es-ES" w:eastAsia="es-ES" w:bidi="es-ES"/>
          <w:w w:val="100"/>
          <w:spacing w:val="0"/>
          <w:color w:val="000000"/>
          <w:position w:val="0"/>
        </w:rPr>
        <w:t xml:space="preserve">p. 444. Así se dijo también en el </w:t>
      </w:r>
      <w:r>
        <w:rPr>
          <w:lang w:val="it-IT" w:eastAsia="it-IT" w:bidi="it-IT"/>
          <w:w w:val="100"/>
          <w:spacing w:val="0"/>
          <w:color w:val="000000"/>
          <w:position w:val="0"/>
        </w:rPr>
        <w:t xml:space="preserve">caso pubi, </w:t>
      </w:r>
      <w:r>
        <w:rPr>
          <w:lang w:val="es-ES" w:eastAsia="es-ES" w:bidi="es-ES"/>
          <w:w w:val="100"/>
          <w:spacing w:val="0"/>
          <w:color w:val="000000"/>
          <w:position w:val="0"/>
        </w:rPr>
        <w:t>en "L. J. U.", t. 4, p. 466.</w:t>
      </w:r>
    </w:p>
    <w:p>
      <w:pPr>
        <w:pStyle w:val="Style31"/>
        <w:framePr w:w="5496" w:h="198" w:hRule="exact" w:wrap="none" w:vAnchor="page" w:hAnchor="page" w:x="801" w:y="9869"/>
        <w:tabs>
          <w:tab w:leader="none" w:pos="524" w:val="left"/>
        </w:tabs>
        <w:widowControl w:val="0"/>
        <w:keepNext w:val="0"/>
        <w:keepLines w:val="0"/>
        <w:shd w:val="clear" w:color="auto" w:fill="auto"/>
        <w:bidi w:val="0"/>
        <w:spacing w:before="0" w:after="0" w:line="168" w:lineRule="exact"/>
        <w:ind w:left="380" w:right="0" w:firstLine="0"/>
      </w:pPr>
      <w:r>
        <w:rPr>
          <w:rStyle w:val="CharStyle190"/>
          <w:vertAlign w:val="superscript"/>
        </w:rPr>
        <w:t>4</w:t>
      </w:r>
      <w:r>
        <w:rPr>
          <w:rStyle w:val="CharStyle127"/>
        </w:rPr>
        <w:tab/>
        <w:t xml:space="preserve">Andríoli, </w:t>
      </w:r>
      <w:r>
        <w:rPr>
          <w:rStyle w:val="CharStyle35"/>
          <w:lang w:val="it-IT" w:eastAsia="it-IT" w:bidi="it-IT"/>
        </w:rPr>
        <w:t>Prova in genere,</w:t>
      </w:r>
      <w:r>
        <w:rPr>
          <w:lang w:val="it-IT" w:eastAsia="it-IT" w:bidi="it-IT"/>
          <w:w w:val="100"/>
          <w:spacing w:val="0"/>
          <w:color w:val="000000"/>
          <w:position w:val="0"/>
        </w:rPr>
        <w:t xml:space="preserve"> </w:t>
      </w:r>
      <w:r>
        <w:rPr>
          <w:lang w:val="es-ES" w:eastAsia="es-ES" w:bidi="es-ES"/>
          <w:w w:val="100"/>
          <w:spacing w:val="0"/>
          <w:color w:val="000000"/>
          <w:position w:val="0"/>
        </w:rPr>
        <w:t>cit., p. 814.</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902" w:y="112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180</w:t>
      </w:r>
    </w:p>
    <w:p>
      <w:pPr>
        <w:pStyle w:val="Style122"/>
        <w:framePr w:wrap="none" w:vAnchor="page" w:hAnchor="page" w:x="1990" w:y="112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113"/>
        </w:numPr>
        <w:framePr w:w="5472" w:h="3792" w:hRule="exact" w:wrap="none" w:vAnchor="page" w:hAnchor="page" w:x="862" w:y="1596"/>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Prueba jurídica y prueba matemática.</w:t>
      </w:r>
    </w:p>
    <w:p>
      <w:pPr>
        <w:pStyle w:val="Style5"/>
        <w:framePr w:w="5472" w:h="3792" w:hRule="exact" w:wrap="none" w:vAnchor="page" w:hAnchor="page" w:x="862" w:y="159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Nunca podrá ser plenamente entendida la significación de la prueba, si no se la relaciona con la formación lógica de la sentencia.</w:t>
      </w:r>
    </w:p>
    <w:p>
      <w:pPr>
        <w:pStyle w:val="Style5"/>
        <w:framePr w:w="5472" w:h="3792" w:hRule="exact" w:wrap="none" w:vAnchor="page" w:hAnchor="page" w:x="862" w:y="159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Siendo ese tema motivo de un desarrollo especial en otra parte de este libro</w:t>
      </w:r>
      <w:r>
        <w:rPr>
          <w:lang w:val="es-ES" w:eastAsia="es-ES" w:bidi="es-ES"/>
          <w:vertAlign w:val="superscript"/>
          <w:w w:val="100"/>
          <w:spacing w:val="0"/>
          <w:color w:val="000000"/>
          <w:position w:val="0"/>
        </w:rPr>
        <w:t>5</w:t>
      </w:r>
      <w:r>
        <w:rPr>
          <w:lang w:val="es-ES" w:eastAsia="es-ES" w:bidi="es-ES"/>
          <w:w w:val="100"/>
          <w:spacing w:val="0"/>
          <w:color w:val="000000"/>
          <w:position w:val="0"/>
        </w:rPr>
        <w:t>, debe postergarse para esa oportunidad la conclusión del presente desarrollo.</w:t>
      </w:r>
    </w:p>
    <w:p>
      <w:pPr>
        <w:pStyle w:val="Style5"/>
        <w:framePr w:w="5472" w:h="3792" w:hRule="exact" w:wrap="none" w:vAnchor="page" w:hAnchor="page" w:x="862" w:y="159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puede afirmarse, a modo de resumen sobre el concepto de la prueba en materia civil, que por tal se entiende un método jurídico de verificación de las proposiciones de las partes. Suministrada regu</w:t>
        <w:softHyphen/>
        <w:t>larmente por éstas, queda librada a la iniciativa del magistrado tan sólo en casos excepcionales</w:t>
      </w:r>
      <w:r>
        <w:rPr>
          <w:lang w:val="es-ES" w:eastAsia="es-ES" w:bidi="es-ES"/>
          <w:vertAlign w:val="superscript"/>
          <w:w w:val="100"/>
          <w:spacing w:val="0"/>
          <w:color w:val="000000"/>
          <w:position w:val="0"/>
        </w:rPr>
        <w:t>6</w:t>
      </w:r>
      <w:r>
        <w:rPr>
          <w:lang w:val="es-ES" w:eastAsia="es-ES" w:bidi="es-ES"/>
          <w:w w:val="100"/>
          <w:spacing w:val="0"/>
          <w:color w:val="000000"/>
          <w:position w:val="0"/>
        </w:rPr>
        <w:t>. Adquiere entonces en el sistema del proceso una gran significación práctica. El convencimiento del magis</w:t>
        <w:softHyphen/>
        <w:t>trado depende, en el derecho vigente, en manera muy especial, de la actividad probatoria de las partes. Más que a un método científico de investigación, la prueba civil se asemeja, como se ha dicho, a la prue</w:t>
        <w:softHyphen/>
        <w:t>ba matemática: es una operación de verificación de la exactitud o el error de otra operación anterior.</w:t>
      </w:r>
    </w:p>
    <w:p>
      <w:pPr>
        <w:pStyle w:val="Style125"/>
        <w:framePr w:w="5472" w:h="2066" w:hRule="exact" w:wrap="none" w:vAnchor="page" w:hAnchor="page" w:x="862" w:y="5582"/>
        <w:widowControl w:val="0"/>
        <w:keepNext w:val="0"/>
        <w:keepLines w:val="0"/>
        <w:shd w:val="clear" w:color="auto" w:fill="auto"/>
        <w:bidi w:val="0"/>
        <w:spacing w:before="0" w:after="0" w:line="408" w:lineRule="exact"/>
        <w:ind w:left="0" w:right="20" w:firstLine="0"/>
      </w:pPr>
      <w:bookmarkStart w:id="23" w:name="bookmark23"/>
      <w:r>
        <w:rPr>
          <w:lang w:val="es-ES" w:eastAsia="es-ES" w:bidi="es-ES"/>
          <w:w w:val="100"/>
          <w:spacing w:val="0"/>
          <w:color w:val="000000"/>
          <w:position w:val="0"/>
        </w:rPr>
        <w:t>§ 2. OBJETO DE LA PRUEBA</w:t>
      </w:r>
      <w:bookmarkEnd w:id="23"/>
    </w:p>
    <w:p>
      <w:pPr>
        <w:pStyle w:val="Style24"/>
        <w:numPr>
          <w:ilvl w:val="0"/>
          <w:numId w:val="113"/>
        </w:numPr>
        <w:framePr w:w="5472" w:h="2066" w:hRule="exact" w:wrap="none" w:vAnchor="page" w:hAnchor="page" w:x="862" w:y="5582"/>
        <w:tabs>
          <w:tab w:leader="none" w:pos="424" w:val="left"/>
        </w:tabs>
        <w:widowControl w:val="0"/>
        <w:keepNext w:val="0"/>
        <w:keepLines w:val="0"/>
        <w:shd w:val="clear" w:color="auto" w:fill="auto"/>
        <w:bidi w:val="0"/>
        <w:jc w:val="both"/>
        <w:spacing w:before="0" w:after="0" w:line="408" w:lineRule="exact"/>
        <w:ind w:left="0" w:right="0" w:firstLine="0"/>
      </w:pPr>
      <w:r>
        <w:rPr>
          <w:lang w:val="es-ES" w:eastAsia="es-ES" w:bidi="es-ES"/>
          <w:w w:val="100"/>
          <w:spacing w:val="0"/>
          <w:color w:val="000000"/>
          <w:position w:val="0"/>
        </w:rPr>
        <w:t>Juicios de hecho y de puro derecho.</w:t>
      </w:r>
    </w:p>
    <w:p>
      <w:pPr>
        <w:pStyle w:val="Style5"/>
        <w:framePr w:w="5472" w:h="2066" w:hRule="exact" w:wrap="none" w:vAnchor="page" w:hAnchor="page" w:x="862" w:y="558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tema del objeto de la prueba busca una respuesta para la pre</w:t>
        <w:softHyphen/>
        <w:t>gunta: "qué se prueba, qué cosas deben ser probadas".</w:t>
      </w:r>
    </w:p>
    <w:p>
      <w:pPr>
        <w:pStyle w:val="Style5"/>
        <w:framePr w:w="5472" w:h="2066" w:hRule="exact" w:wrap="none" w:vAnchor="page" w:hAnchor="page" w:x="862" w:y="558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Nuestros códigos</w:t>
      </w: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han distinguido los juicios </w:t>
      </w:r>
      <w:r>
        <w:rPr>
          <w:rStyle w:val="CharStyle23"/>
        </w:rPr>
        <w:t>de hecho</w:t>
      </w:r>
      <w:r>
        <w:rPr>
          <w:lang w:val="es-ES" w:eastAsia="es-ES" w:bidi="es-ES"/>
          <w:w w:val="100"/>
          <w:spacing w:val="0"/>
          <w:color w:val="000000"/>
          <w:position w:val="0"/>
        </w:rPr>
        <w:t xml:space="preserve"> de los </w:t>
      </w:r>
      <w:r>
        <w:rPr>
          <w:rStyle w:val="CharStyle23"/>
        </w:rPr>
        <w:t xml:space="preserve">de </w:t>
      </w:r>
      <w:r>
        <w:rPr>
          <w:lang w:val="es-ES" w:eastAsia="es-ES" w:bidi="es-ES"/>
          <w:w w:val="100"/>
          <w:spacing w:val="0"/>
          <w:color w:val="000000"/>
          <w:position w:val="0"/>
        </w:rPr>
        <w:t>puro derecho. Los primeros dan lugar a prueba; los segundos, no. Agotada la etapa de sustanciación, directamente se cita para sentencia.</w:t>
      </w:r>
    </w:p>
    <w:p>
      <w:pPr>
        <w:pStyle w:val="Style31"/>
        <w:framePr w:w="5460" w:h="178" w:hRule="exact" w:wrap="none" w:vAnchor="page" w:hAnchor="page" w:x="862" w:y="7942"/>
        <w:tabs>
          <w:tab w:leader="none" w:pos="524" w:val="left"/>
        </w:tabs>
        <w:widowControl w:val="0"/>
        <w:keepNext w:val="0"/>
        <w:keepLines w:val="0"/>
        <w:shd w:val="clear" w:color="auto" w:fill="auto"/>
        <w:bidi w:val="0"/>
        <w:spacing w:before="0" w:after="0" w:line="168" w:lineRule="exact"/>
        <w:ind w:left="380" w:right="0" w:firstLine="0"/>
      </w:pPr>
      <w:r>
        <w:rPr>
          <w:rStyle w:val="CharStyle190"/>
          <w:vertAlign w:val="superscript"/>
        </w:rPr>
        <w:t>5</w:t>
      </w:r>
      <w:r>
        <w:rPr>
          <w:rStyle w:val="CharStyle190"/>
        </w:rPr>
        <w:tab/>
      </w:r>
      <w:r>
        <w:rPr>
          <w:rStyle w:val="CharStyle35"/>
        </w:rPr>
        <w:t>Infra,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- 178 y ss.</w:t>
      </w:r>
    </w:p>
    <w:p>
      <w:pPr>
        <w:pStyle w:val="Style31"/>
        <w:framePr w:w="5460" w:h="1350" w:hRule="exact" w:wrap="none" w:vAnchor="page" w:hAnchor="page" w:x="862" w:y="8114"/>
        <w:widowControl w:val="0"/>
        <w:keepNext w:val="0"/>
        <w:keepLines w:val="0"/>
        <w:shd w:val="clear" w:color="auto" w:fill="auto"/>
        <w:bidi w:val="0"/>
        <w:spacing w:before="0" w:after="0" w:line="168" w:lineRule="exact"/>
        <w:ind w:left="0" w:right="0" w:firstLine="380"/>
      </w:pPr>
      <w:r>
        <w:rPr>
          <w:lang w:val="es-ES" w:eastAsia="es-ES" w:bidi="es-ES"/>
          <w:vertAlign w:val="superscript"/>
          <w:w w:val="100"/>
          <w:spacing w:val="0"/>
          <w:color w:val="000000"/>
          <w:position w:val="0"/>
        </w:rPr>
        <w:t>b</w:t>
      </w:r>
      <w:r>
        <w:rPr>
          <w:lang w:val="es-ES" w:eastAsia="es-ES" w:bidi="es-ES"/>
          <w:w w:val="100"/>
          <w:spacing w:val="0"/>
          <w:color w:val="000000"/>
          <w:position w:val="0"/>
        </w:rPr>
        <w:t xml:space="preserve"> Ampliamente, sobre estas excepciones, nuestro libro </w:t>
      </w:r>
      <w:r>
        <w:rPr>
          <w:rStyle w:val="CharStyle35"/>
        </w:rPr>
        <w:t>Teoría de las diligencias para mejor proveer,</w:t>
      </w:r>
      <w:r>
        <w:rPr>
          <w:lang w:val="es-ES" w:eastAsia="es-ES" w:bidi="es-ES"/>
          <w:w w:val="100"/>
          <w:spacing w:val="0"/>
          <w:color w:val="000000"/>
          <w:position w:val="0"/>
        </w:rPr>
        <w:t xml:space="preserve"> Montevideo, 1932. Posteriormente, la nota publicada en A.", t. 50, p. 462; luego con abundante casuística, </w:t>
      </w:r>
      <w:r>
        <w:rPr>
          <w:rStyle w:val="CharStyle175"/>
        </w:rPr>
        <w:t xml:space="preserve">Parry, </w:t>
      </w:r>
      <w:r>
        <w:rPr>
          <w:rStyle w:val="CharStyle35"/>
        </w:rPr>
        <w:t>Medidas para mejor proveer,</w:t>
      </w:r>
      <w:r>
        <w:rPr>
          <w:lang w:val="es-ES" w:eastAsia="es-ES" w:bidi="es-ES"/>
          <w:w w:val="100"/>
          <w:spacing w:val="0"/>
          <w:color w:val="000000"/>
          <w:position w:val="0"/>
        </w:rPr>
        <w:t xml:space="preserve"> en "Revista del Colegio de Procuradores", Buenos Aires, t. 21, p. 22. Con relación a la ley cubana, </w:t>
      </w:r>
      <w:r>
        <w:rPr>
          <w:rStyle w:val="CharStyle175"/>
        </w:rPr>
        <w:t xml:space="preserve">Núñez y Núñez, </w:t>
      </w:r>
      <w:r>
        <w:rPr>
          <w:rStyle w:val="CharStyle35"/>
        </w:rPr>
        <w:t>Providencias para mejor proveer,</w:t>
      </w:r>
      <w:r>
        <w:rPr>
          <w:lang w:val="es-ES" w:eastAsia="es-ES" w:bidi="es-ES"/>
          <w:w w:val="100"/>
          <w:spacing w:val="0"/>
          <w:color w:val="000000"/>
          <w:position w:val="0"/>
        </w:rPr>
        <w:t xml:space="preserve"> La Habana, 1941, y </w:t>
      </w:r>
      <w:r>
        <w:rPr>
          <w:rStyle w:val="CharStyle175"/>
        </w:rPr>
        <w:t xml:space="preserve">Sentís Melendo, </w:t>
      </w:r>
      <w:r>
        <w:rPr>
          <w:rStyle w:val="CharStyle35"/>
        </w:rPr>
        <w:t>Medidas para mejor proveer. El problema de la apelabilidad según nuestra jurisprudencia,</w:t>
      </w:r>
      <w:r>
        <w:rPr>
          <w:lang w:val="es-ES" w:eastAsia="es-ES" w:bidi="es-ES"/>
          <w:w w:val="100"/>
          <w:spacing w:val="0"/>
          <w:color w:val="000000"/>
          <w:position w:val="0"/>
        </w:rPr>
        <w:t xml:space="preserve"> en "Rev. D. P.", 1944, II, p. 126, y </w:t>
      </w:r>
      <w:r>
        <w:rPr>
          <w:rStyle w:val="CharStyle35"/>
        </w:rPr>
        <w:t>Las diligencias para mejor proveer en el Anteproyecto Reimundin,</w:t>
      </w:r>
      <w:r>
        <w:rPr>
          <w:lang w:val="es-ES" w:eastAsia="es-ES" w:bidi="es-ES"/>
          <w:w w:val="100"/>
          <w:spacing w:val="0"/>
          <w:color w:val="000000"/>
          <w:position w:val="0"/>
        </w:rPr>
        <w:t xml:space="preserve"> en "Rev. D. P.", 1948, I, p. 172.</w:t>
      </w:r>
    </w:p>
    <w:p>
      <w:pPr>
        <w:pStyle w:val="Style31"/>
        <w:framePr w:w="5460" w:h="546" w:hRule="exact" w:wrap="none" w:vAnchor="page" w:hAnchor="page" w:x="862" w:y="9462"/>
        <w:tabs>
          <w:tab w:leader="none" w:pos="472" w:val="left"/>
        </w:tabs>
        <w:widowControl w:val="0"/>
        <w:keepNext w:val="0"/>
        <w:keepLines w:val="0"/>
        <w:shd w:val="clear" w:color="auto" w:fill="auto"/>
        <w:bidi w:val="0"/>
        <w:spacing w:before="0" w:after="0" w:line="168" w:lineRule="exact"/>
        <w:ind w:left="0" w:right="0"/>
      </w:pPr>
      <w:r>
        <w:rPr>
          <w:rStyle w:val="CharStyle190"/>
          <w:vertAlign w:val="superscript"/>
        </w:rPr>
        <w:t>7</w:t>
      </w:r>
      <w:r>
        <w:rPr>
          <w:rStyle w:val="CharStyle190"/>
        </w:rPr>
        <w:tab/>
      </w:r>
      <w:r>
        <w:rPr>
          <w:lang w:val="es-ES" w:eastAsia="es-ES" w:bidi="es-ES"/>
          <w:w w:val="100"/>
          <w:spacing w:val="0"/>
          <w:color w:val="000000"/>
          <w:position w:val="0"/>
        </w:rPr>
        <w:t>Uruguay, arts. 599, 625 y 635; Cap. Fed., 193; Bolivia, 360; Chile, 308; Colombia, 745; Costa Rica, 227; Cuba, 548; España, 552; México (D. F.), 276; Paraguay, 104; Perú, 332 y 335; Venezuela, 279.</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98"/>
        <w:framePr w:wrap="none" w:vAnchor="page" w:hAnchor="page" w:x="3220" w:y="1132"/>
        <w:widowControl w:val="0"/>
        <w:keepNext w:val="0"/>
        <w:keepLines w:val="0"/>
        <w:shd w:val="clear" w:color="auto" w:fill="auto"/>
        <w:bidi w:val="0"/>
        <w:jc w:val="left"/>
        <w:spacing w:before="0" w:after="0" w:line="150" w:lineRule="exact"/>
        <w:ind w:left="0" w:right="0" w:firstLine="0"/>
      </w:pPr>
      <w:r>
        <w:rPr>
          <w:rStyle w:val="CharStyle291"/>
        </w:rPr>
        <w:t xml:space="preserve">La </w:t>
      </w:r>
      <w:r>
        <w:rPr>
          <w:rStyle w:val="CharStyle265"/>
        </w:rPr>
        <w:t>prueba</w:t>
      </w:r>
    </w:p>
    <w:p>
      <w:pPr>
        <w:pStyle w:val="Style69"/>
        <w:framePr w:wrap="none" w:vAnchor="page" w:hAnchor="page" w:x="6080" w:y="1128"/>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181</w:t>
      </w:r>
    </w:p>
    <w:p>
      <w:pPr>
        <w:pStyle w:val="Style5"/>
        <w:framePr w:w="5532" w:h="883" w:hRule="exact" w:wrap="none" w:vAnchor="page" w:hAnchor="page" w:x="832" w:y="1569"/>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Esta división elemental suministra una primera noción para el tema en estudio; regularmente, el derecho no es objeto de prueba; sólo lo es el hecho o conjunto de hechos alegados por las partes en el juicio.</w:t>
      </w:r>
    </w:p>
    <w:p>
      <w:pPr>
        <w:pStyle w:val="Style24"/>
        <w:numPr>
          <w:ilvl w:val="0"/>
          <w:numId w:val="113"/>
        </w:numPr>
        <w:framePr w:w="5532" w:h="2568" w:hRule="exact" w:wrap="none" w:vAnchor="page" w:hAnchor="page" w:x="832" w:y="2836"/>
        <w:tabs>
          <w:tab w:leader="none" w:pos="420" w:val="left"/>
        </w:tabs>
        <w:widowControl w:val="0"/>
        <w:keepNext w:val="0"/>
        <w:keepLines w:val="0"/>
        <w:shd w:val="clear" w:color="auto" w:fill="auto"/>
        <w:bidi w:val="0"/>
        <w:jc w:val="both"/>
        <w:spacing w:before="0" w:after="184" w:line="170" w:lineRule="exact"/>
        <w:ind w:left="0" w:right="0" w:firstLine="0"/>
      </w:pPr>
      <w:r>
        <w:rPr>
          <w:lang w:val="es-ES" w:eastAsia="es-ES" w:bidi="es-ES"/>
          <w:w w:val="100"/>
          <w:spacing w:val="0"/>
          <w:color w:val="000000"/>
          <w:position w:val="0"/>
        </w:rPr>
        <w:t>La prueba del derecho. Principio general.</w:t>
      </w:r>
    </w:p>
    <w:p>
      <w:pPr>
        <w:pStyle w:val="Style5"/>
        <w:framePr w:w="5532" w:h="2568" w:hRule="exact" w:wrap="none" w:vAnchor="page" w:hAnchor="page" w:x="832" w:y="2836"/>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Existe un estrecho vínculo entre la regla general de que el derecho no se prueba y el principio general que consagra la presunción de su conocimiento; no tendría sentido la prueba del derecho, en un sistema en el cual éste se supone conocido. El conocimiento, se ha dicho, trae la obligatoriedad de la aplicación de la norma, como la luz proyecta la sombra del cuerpo</w:t>
      </w:r>
      <w:r>
        <w:rPr>
          <w:lang w:val="es-ES" w:eastAsia="es-ES" w:bidi="es-ES"/>
          <w:vertAlign w:val="superscript"/>
          <w:w w:val="100"/>
          <w:spacing w:val="0"/>
          <w:color w:val="000000"/>
          <w:position w:val="0"/>
        </w:rPr>
        <w:t>8</w:t>
      </w:r>
      <w:r>
        <w:rPr>
          <w:lang w:val="es-ES" w:eastAsia="es-ES" w:bidi="es-ES"/>
          <w:w w:val="100"/>
          <w:spacing w:val="0"/>
          <w:color w:val="000000"/>
          <w:position w:val="0"/>
        </w:rPr>
        <w:t>.</w:t>
      </w:r>
    </w:p>
    <w:p>
      <w:pPr>
        <w:pStyle w:val="Style5"/>
        <w:framePr w:w="5532" w:h="2568" w:hRule="exact" w:wrap="none" w:vAnchor="page" w:hAnchor="page" w:x="832" w:y="2836"/>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La regla era la inversa en el derecho griego primitivo, en el cual el juez sólo podía aplicar la ley invocada y probada por las partes. Para </w:t>
      </w:r>
      <w:r>
        <w:rPr>
          <w:rStyle w:val="CharStyle205"/>
        </w:rPr>
        <w:t xml:space="preserve">Aristóteles </w:t>
      </w:r>
      <w:r>
        <w:rPr>
          <w:lang w:val="es-ES" w:eastAsia="es-ES" w:bidi="es-ES"/>
          <w:w w:val="100"/>
          <w:spacing w:val="0"/>
          <w:color w:val="000000"/>
          <w:position w:val="0"/>
        </w:rPr>
        <w:t>las pruebas eran cinco: "las leyes, los testigos, los contratos, la tortura de los esclavos y el juramento"</w:t>
      </w:r>
      <w:r>
        <w:rPr>
          <w:lang w:val="es-ES" w:eastAsia="es-ES" w:bidi="es-ES"/>
          <w:vertAlign w:val="superscript"/>
          <w:w w:val="100"/>
          <w:spacing w:val="0"/>
          <w:color w:val="000000"/>
          <w:position w:val="0"/>
        </w:rPr>
        <w:t>9</w:t>
      </w:r>
      <w:r>
        <w:rPr>
          <w:lang w:val="es-ES" w:eastAsia="es-ES" w:bidi="es-ES"/>
          <w:w w:val="100"/>
          <w:spacing w:val="0"/>
          <w:color w:val="000000"/>
          <w:position w:val="0"/>
        </w:rPr>
        <w:t>.</w:t>
      </w:r>
    </w:p>
    <w:p>
      <w:pPr>
        <w:pStyle w:val="Style24"/>
        <w:numPr>
          <w:ilvl w:val="0"/>
          <w:numId w:val="113"/>
        </w:numPr>
        <w:framePr w:w="5532" w:h="2968" w:hRule="exact" w:wrap="none" w:vAnchor="page" w:hAnchor="page" w:x="832" w:y="5780"/>
        <w:tabs>
          <w:tab w:leader="none" w:pos="424"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Excepciones al principio.</w:t>
      </w:r>
    </w:p>
    <w:p>
      <w:pPr>
        <w:pStyle w:val="Style5"/>
        <w:framePr w:w="5532" w:h="2968" w:hRule="exact" w:wrap="none" w:vAnchor="page" w:hAnchor="page" w:x="832" w:y="578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Dicha norma tiene, sin embargo, algunas excepciones que son objeto de solución especial. Así, por ejemplo, cuando la existencia de la ley es discutida o controvertida, se produce una interferencia entre el campo del hecho y del derecho. En nuestro país, en las ediciones corrientes de las leyes de Patentes de Giro existe una interpolación que no es obra del legislador, sino que ha surgido a raíz de una refun</w:t>
        <w:softHyphen/>
        <w:t>dición realizada por el Poder Ejecutivo, conforme a la autorización otorgada por ley 9173, pero en una evidente extralimitación de funcio</w:t>
        <w:softHyphen/>
        <w:t>nes</w:t>
      </w:r>
      <w:r>
        <w:rPr>
          <w:lang w:val="es-ES" w:eastAsia="es-ES" w:bidi="es-ES"/>
          <w:vertAlign w:val="superscript"/>
          <w:w w:val="100"/>
          <w:spacing w:val="0"/>
          <w:color w:val="000000"/>
          <w:position w:val="0"/>
        </w:rPr>
        <w:t>10</w:t>
      </w:r>
      <w:r>
        <w:rPr>
          <w:lang w:val="es-ES" w:eastAsia="es-ES" w:bidi="es-ES"/>
          <w:w w:val="100"/>
          <w:spacing w:val="0"/>
          <w:color w:val="000000"/>
          <w:position w:val="0"/>
        </w:rPr>
        <w:t>. En este ejemplo, la existencia o inexistencia de la ley, que es en sí misma derecho, puede derivar en un tema de hecho. Frente a la duda acerca de la autenticidad de las ediciones oficiales, será menes</w:t>
        <w:softHyphen/>
        <w:t>ter producir prueba del hecho de la existencia o de una inexistencia</w:t>
      </w:r>
    </w:p>
    <w:p>
      <w:pPr>
        <w:pStyle w:val="Style31"/>
        <w:framePr w:w="5464" w:h="196" w:hRule="exact" w:wrap="none" w:vAnchor="page" w:hAnchor="page" w:x="832" w:y="9102"/>
        <w:tabs>
          <w:tab w:leader="none" w:pos="500" w:val="left"/>
        </w:tabs>
        <w:widowControl w:val="0"/>
        <w:keepNext w:val="0"/>
        <w:keepLines w:val="0"/>
        <w:shd w:val="clear" w:color="auto" w:fill="auto"/>
        <w:bidi w:val="0"/>
        <w:spacing w:before="0" w:after="0" w:line="168" w:lineRule="exact"/>
        <w:ind w:left="360" w:right="0" w:firstLine="0"/>
      </w:pPr>
      <w:r>
        <w:rPr>
          <w:rStyle w:val="CharStyle190"/>
        </w:rPr>
        <w:t>8</w:t>
      </w:r>
      <w:r>
        <w:rPr>
          <w:rStyle w:val="CharStyle175"/>
        </w:rPr>
        <w:tab/>
        <w:t xml:space="preserve">Carnelutti, </w:t>
      </w:r>
      <w:r>
        <w:rPr>
          <w:rStyle w:val="CharStyle35"/>
        </w:rPr>
        <w:t>Ignorantia iuris,</w:t>
      </w:r>
      <w:r>
        <w:rPr>
          <w:lang w:val="es-ES" w:eastAsia="es-ES" w:bidi="es-ES"/>
          <w:w w:val="100"/>
          <w:spacing w:val="0"/>
          <w:color w:val="000000"/>
          <w:position w:val="0"/>
        </w:rPr>
        <w:t xml:space="preserve"> en </w:t>
      </w:r>
      <w:r>
        <w:rPr>
          <w:rStyle w:val="CharStyle174"/>
        </w:rPr>
        <w:t xml:space="preserve">"Riv. </w:t>
      </w:r>
      <w:r>
        <w:rPr>
          <w:lang w:val="es-ES" w:eastAsia="es-ES" w:bidi="es-ES"/>
          <w:w w:val="100"/>
          <w:spacing w:val="0"/>
          <w:color w:val="000000"/>
          <w:position w:val="0"/>
        </w:rPr>
        <w:t>D. P. C", 1926, I, 308.</w:t>
      </w:r>
    </w:p>
    <w:p>
      <w:pPr>
        <w:pStyle w:val="Style31"/>
        <w:framePr w:w="5464" w:h="174" w:hRule="exact" w:wrap="none" w:vAnchor="page" w:hAnchor="page" w:x="832" w:y="9298"/>
        <w:tabs>
          <w:tab w:leader="none" w:pos="500" w:val="left"/>
        </w:tabs>
        <w:widowControl w:val="0"/>
        <w:keepNext w:val="0"/>
        <w:keepLines w:val="0"/>
        <w:shd w:val="clear" w:color="auto" w:fill="auto"/>
        <w:bidi w:val="0"/>
        <w:spacing w:before="0" w:after="0" w:line="168" w:lineRule="exact"/>
        <w:ind w:left="360" w:right="0" w:firstLine="0"/>
      </w:pPr>
      <w:r>
        <w:rPr>
          <w:rStyle w:val="CharStyle190"/>
          <w:vertAlign w:val="superscript"/>
        </w:rPr>
        <w:t>9</w:t>
      </w:r>
      <w:r>
        <w:rPr>
          <w:lang w:val="es-ES" w:eastAsia="es-ES" w:bidi="es-ES"/>
          <w:w w:val="100"/>
          <w:spacing w:val="0"/>
          <w:color w:val="000000"/>
          <w:position w:val="0"/>
        </w:rPr>
        <w:tab/>
        <w:t xml:space="preserve">Cfr.: </w:t>
      </w:r>
      <w:r>
        <w:rPr>
          <w:rStyle w:val="CharStyle175"/>
          <w:lang w:val="it-IT" w:eastAsia="it-IT" w:bidi="it-IT"/>
        </w:rPr>
        <w:t xml:space="preserve">Paoli, </w:t>
      </w:r>
      <w:r>
        <w:rPr>
          <w:rStyle w:val="CharStyle35"/>
          <w:lang w:val="it-IT" w:eastAsia="it-IT" w:bidi="it-IT"/>
        </w:rPr>
        <w:t>Studi sul processo attico,</w:t>
      </w:r>
      <w:r>
        <w:rPr>
          <w:lang w:val="it-IT" w:eastAsia="it-IT" w:bidi="it-IT"/>
          <w:w w:val="100"/>
          <w:spacing w:val="0"/>
          <w:color w:val="000000"/>
          <w:position w:val="0"/>
        </w:rPr>
        <w:t xml:space="preserve"> con </w:t>
      </w:r>
      <w:r>
        <w:rPr>
          <w:lang w:val="es-ES" w:eastAsia="es-ES" w:bidi="es-ES"/>
          <w:w w:val="100"/>
          <w:spacing w:val="0"/>
          <w:color w:val="000000"/>
          <w:position w:val="0"/>
        </w:rPr>
        <w:t xml:space="preserve">prefacio </w:t>
      </w:r>
      <w:r>
        <w:rPr>
          <w:lang w:val="it-IT" w:eastAsia="it-IT" w:bidi="it-IT"/>
          <w:w w:val="100"/>
          <w:spacing w:val="0"/>
          <w:color w:val="000000"/>
          <w:position w:val="0"/>
        </w:rPr>
        <w:t xml:space="preserve">de </w:t>
      </w:r>
      <w:r>
        <w:rPr>
          <w:rStyle w:val="CharStyle175"/>
          <w:lang w:val="it-IT" w:eastAsia="it-IT" w:bidi="it-IT"/>
        </w:rPr>
        <w:t xml:space="preserve">Calamandrei, </w:t>
      </w:r>
      <w:r>
        <w:rPr>
          <w:lang w:val="it-IT" w:eastAsia="it-IT" w:bidi="it-IT"/>
          <w:w w:val="100"/>
          <w:spacing w:val="0"/>
          <w:color w:val="000000"/>
          <w:position w:val="0"/>
        </w:rPr>
        <w:t>Padova, 1933.</w:t>
      </w:r>
    </w:p>
    <w:p>
      <w:pPr>
        <w:pStyle w:val="Style36"/>
        <w:framePr w:w="5464" w:h="528" w:hRule="exact" w:wrap="none" w:vAnchor="page" w:hAnchor="page" w:x="832" w:y="9466"/>
        <w:tabs>
          <w:tab w:leader="none" w:pos="524" w:val="left"/>
        </w:tabs>
        <w:widowControl w:val="0"/>
        <w:keepNext w:val="0"/>
        <w:keepLines w:val="0"/>
        <w:shd w:val="clear" w:color="auto" w:fill="auto"/>
        <w:bidi w:val="0"/>
        <w:jc w:val="both"/>
        <w:spacing w:before="0" w:after="0" w:line="168" w:lineRule="exact"/>
        <w:ind w:left="0" w:right="0" w:firstLine="360"/>
      </w:pPr>
      <w:r>
        <w:rPr>
          <w:rStyle w:val="CharStyle331"/>
          <w:lang w:val="it-IT" w:eastAsia="it-IT" w:bidi="it-IT"/>
          <w:vertAlign w:val="superscript"/>
          <w:i w:val="0"/>
          <w:iCs w:val="0"/>
        </w:rPr>
        <w:t>10</w:t>
      </w:r>
      <w:r>
        <w:rPr>
          <w:rStyle w:val="CharStyle40"/>
          <w:lang w:val="it-IT" w:eastAsia="it-IT" w:bidi="it-IT"/>
          <w:i w:val="0"/>
          <w:iCs w:val="0"/>
        </w:rPr>
        <w:tab/>
        <w:t xml:space="preserve">"Rev. D. ). A.", t. 36, p. 312, y la nota </w:t>
      </w:r>
      <w:r>
        <w:rPr>
          <w:lang w:val="it-IT" w:eastAsia="it-IT" w:bidi="it-IT"/>
          <w:w w:val="100"/>
          <w:spacing w:val="0"/>
          <w:color w:val="000000"/>
          <w:position w:val="0"/>
        </w:rPr>
        <w:t xml:space="preserve">Una </w:t>
      </w:r>
      <w:r>
        <w:rPr>
          <w:lang w:val="es-ES" w:eastAsia="es-ES" w:bidi="es-ES"/>
          <w:w w:val="100"/>
          <w:spacing w:val="0"/>
          <w:color w:val="000000"/>
          <w:position w:val="0"/>
        </w:rPr>
        <w:t>ley imaginaria. El decomiso de los vehículos de los vendedores ambulantes incursos en infracción a la ley de Patentes de Ciro.</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21"/>
        <w:framePr w:wrap="none" w:vAnchor="page" w:hAnchor="page" w:x="888" w:y="112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182</w:t>
      </w:r>
    </w:p>
    <w:p>
      <w:pPr>
        <w:pStyle w:val="Style122"/>
        <w:framePr w:wrap="none" w:vAnchor="page" w:hAnchor="page" w:x="1980" w:y="113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6" w:h="1746" w:hRule="exact" w:wrap="none" w:vAnchor="page" w:hAnchor="page" w:x="860" w:y="1574"/>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de la ley, acudiendo a los archivos del Parlamento y del Ejecutivo, donde se encuentran los textos originales.</w:t>
      </w:r>
    </w:p>
    <w:p>
      <w:pPr>
        <w:pStyle w:val="Style5"/>
        <w:framePr w:w="5476" w:h="1746" w:hRule="exact" w:wrap="none" w:vAnchor="page" w:hAnchor="page" w:x="860" w:y="157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Una primera excepción, pues, al principio de que el derecho no es objeto de prueba, sería la existencia o inexistencia de la ley. Conviene aclarar, sin embargo, que si las partes hubieran discutido la existencia del derecho, sin producir prueba al respecto, ello no obstaría a que el juez decidiera igualmente el conflicto investigando por sus propios medios, aun fuera del juicio, la ley aplicable.</w:t>
      </w:r>
    </w:p>
    <w:p>
      <w:pPr>
        <w:pStyle w:val="Style24"/>
        <w:numPr>
          <w:ilvl w:val="0"/>
          <w:numId w:val="113"/>
        </w:numPr>
        <w:framePr w:w="5476" w:h="3222" w:hRule="exact" w:wrap="none" w:vAnchor="page" w:hAnchor="page" w:x="860" w:y="3720"/>
        <w:tabs>
          <w:tab w:leader="none" w:pos="424"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Prueba de la costumbre.</w:t>
      </w:r>
    </w:p>
    <w:p>
      <w:pPr>
        <w:pStyle w:val="Style5"/>
        <w:framePr w:w="5476" w:h="3222" w:hRule="exact" w:wrap="none" w:vAnchor="page" w:hAnchor="page" w:x="860" w:y="372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Otra excepción es la que surge de aquellos casos en los cuales la costumbre es fuente de derecho</w:t>
      </w:r>
      <w:r>
        <w:rPr>
          <w:lang w:val="es-ES" w:eastAsia="es-ES" w:bidi="es-ES"/>
          <w:vertAlign w:val="superscript"/>
          <w:w w:val="100"/>
          <w:spacing w:val="0"/>
          <w:color w:val="000000"/>
          <w:position w:val="0"/>
        </w:rPr>
        <w:t>11</w:t>
      </w:r>
      <w:r>
        <w:rPr>
          <w:lang w:val="es-ES" w:eastAsia="es-ES" w:bidi="es-ES"/>
          <w:w w:val="100"/>
          <w:spacing w:val="0"/>
          <w:color w:val="000000"/>
          <w:position w:val="0"/>
        </w:rPr>
        <w:t>. Así ocurre, por ejemplo, en materia de medianería</w:t>
      </w:r>
      <w:r>
        <w:rPr>
          <w:lang w:val="es-ES" w:eastAsia="es-ES" w:bidi="es-ES"/>
          <w:vertAlign w:val="superscript"/>
          <w:w w:val="100"/>
          <w:spacing w:val="0"/>
          <w:color w:val="000000"/>
          <w:position w:val="0"/>
        </w:rPr>
        <w:t>12</w:t>
      </w:r>
      <w:r>
        <w:rPr>
          <w:lang w:val="es-ES" w:eastAsia="es-ES" w:bidi="es-ES"/>
          <w:w w:val="100"/>
          <w:spacing w:val="0"/>
          <w:color w:val="000000"/>
          <w:position w:val="0"/>
        </w:rPr>
        <w:t>, de usos comerciales</w:t>
      </w:r>
      <w:r>
        <w:rPr>
          <w:lang w:val="es-ES" w:eastAsia="es-ES" w:bidi="es-ES"/>
          <w:vertAlign w:val="superscript"/>
          <w:w w:val="100"/>
          <w:spacing w:val="0"/>
          <w:color w:val="000000"/>
          <w:position w:val="0"/>
        </w:rPr>
        <w:t>13</w:t>
      </w:r>
      <w:r>
        <w:rPr>
          <w:lang w:val="es-ES" w:eastAsia="es-ES" w:bidi="es-ES"/>
          <w:w w:val="100"/>
          <w:spacing w:val="0"/>
          <w:color w:val="000000"/>
          <w:position w:val="0"/>
        </w:rPr>
        <w:t>, de abordaje</w:t>
      </w:r>
      <w:r>
        <w:rPr>
          <w:lang w:val="es-ES" w:eastAsia="es-ES" w:bidi="es-ES"/>
          <w:vertAlign w:val="superscript"/>
          <w:w w:val="100"/>
          <w:spacing w:val="0"/>
          <w:color w:val="000000"/>
          <w:position w:val="0"/>
        </w:rPr>
        <w:t>14</w:t>
      </w:r>
      <w:r>
        <w:rPr>
          <w:lang w:val="es-ES" w:eastAsia="es-ES" w:bidi="es-ES"/>
          <w:w w:val="100"/>
          <w:spacing w:val="0"/>
          <w:color w:val="000000"/>
          <w:position w:val="0"/>
        </w:rPr>
        <w:t>, de salarios</w:t>
      </w:r>
      <w:r>
        <w:rPr>
          <w:lang w:val="es-ES" w:eastAsia="es-ES" w:bidi="es-ES"/>
          <w:vertAlign w:val="superscript"/>
          <w:w w:val="100"/>
          <w:spacing w:val="0"/>
          <w:color w:val="000000"/>
          <w:position w:val="0"/>
        </w:rPr>
        <w:t>15</w:t>
      </w:r>
      <w:r>
        <w:rPr>
          <w:lang w:val="es-ES" w:eastAsia="es-ES" w:bidi="es-ES"/>
          <w:w w:val="100"/>
          <w:spacing w:val="0"/>
          <w:color w:val="000000"/>
          <w:position w:val="0"/>
        </w:rPr>
        <w:t>, etc.</w:t>
      </w:r>
    </w:p>
    <w:p>
      <w:pPr>
        <w:pStyle w:val="Style5"/>
        <w:framePr w:w="5476" w:h="3222" w:hRule="exact" w:wrap="none" w:vAnchor="page" w:hAnchor="page" w:x="860" w:y="372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estos casos en que la costumbre es derecho, si fuera discutida o controvertida, habría de ser objeto de prueba. Pero también en estos casos debe tenerse presente que, a falta de prueba suministrada por las partes, el juez puede hacer la investigación de la costumbre por sus propios medios</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En este caso, más que de una </w:t>
      </w:r>
      <w:r>
        <w:rPr>
          <w:rStyle w:val="CharStyle23"/>
        </w:rPr>
        <w:t>carga</w:t>
      </w:r>
      <w:r>
        <w:rPr>
          <w:lang w:val="es-ES" w:eastAsia="es-ES" w:bidi="es-ES"/>
          <w:w w:val="100"/>
          <w:spacing w:val="0"/>
          <w:color w:val="000000"/>
          <w:position w:val="0"/>
        </w:rPr>
        <w:t xml:space="preserve"> de la prueba debe hablarse de un </w:t>
      </w:r>
      <w:r>
        <w:rPr>
          <w:rStyle w:val="CharStyle23"/>
        </w:rPr>
        <w:t>interés</w:t>
      </w:r>
      <w:r>
        <w:rPr>
          <w:lang w:val="es-ES" w:eastAsia="es-ES" w:bidi="es-ES"/>
          <w:w w:val="100"/>
          <w:spacing w:val="0"/>
          <w:color w:val="000000"/>
          <w:position w:val="0"/>
        </w:rPr>
        <w:t xml:space="preserve"> en la prueba. La parte que apoya su de</w:t>
        <w:softHyphen/>
        <w:t>recho en la costumbre debe ser diligente en producir la prueba de ésta. Pero si no lo hiciera, el juez puede aplicar la costumbre según su conocimiento particular u ordenar de oficio los medios de prueba tendientes a tal fin</w:t>
      </w:r>
      <w:r>
        <w:rPr>
          <w:lang w:val="es-ES" w:eastAsia="es-ES" w:bidi="es-ES"/>
          <w:vertAlign w:val="superscript"/>
          <w:w w:val="100"/>
          <w:spacing w:val="0"/>
          <w:color w:val="000000"/>
          <w:position w:val="0"/>
        </w:rPr>
        <w:t>17</w:t>
      </w:r>
      <w:r>
        <w:rPr>
          <w:lang w:val="es-ES" w:eastAsia="es-ES" w:bidi="es-ES"/>
          <w:w w:val="100"/>
          <w:spacing w:val="0"/>
          <w:color w:val="000000"/>
          <w:position w:val="0"/>
        </w:rPr>
        <w:t>.</w:t>
      </w:r>
    </w:p>
    <w:p>
      <w:pPr>
        <w:pStyle w:val="Style31"/>
        <w:framePr w:w="5452" w:h="1058" w:hRule="exact" w:wrap="none" w:vAnchor="page" w:hAnchor="page" w:x="860" w:y="7410"/>
        <w:tabs>
          <w:tab w:leader="none" w:pos="520" w:val="left"/>
        </w:tabs>
        <w:widowControl w:val="0"/>
        <w:keepNext w:val="0"/>
        <w:keepLines w:val="0"/>
        <w:shd w:val="clear" w:color="auto" w:fill="auto"/>
        <w:bidi w:val="0"/>
        <w:spacing w:before="0" w:after="0" w:line="168" w:lineRule="exact"/>
        <w:ind w:left="0" w:right="0" w:firstLine="380"/>
      </w:pPr>
      <w:r>
        <w:rPr>
          <w:rStyle w:val="CharStyle190"/>
          <w:vertAlign w:val="superscript"/>
        </w:rPr>
        <w:t>11</w:t>
      </w:r>
      <w:r>
        <w:rPr>
          <w:lang w:val="es-ES" w:eastAsia="es-ES" w:bidi="es-ES"/>
          <w:w w:val="100"/>
          <w:spacing w:val="0"/>
          <w:color w:val="000000"/>
          <w:position w:val="0"/>
        </w:rPr>
        <w:tab/>
        <w:t xml:space="preserve">El Código del Brasil destina los arts. 259 a 262 a ordenar la forma de probar los usos </w:t>
      </w:r>
      <w:r>
        <w:rPr>
          <w:rStyle w:val="CharStyle174"/>
        </w:rPr>
        <w:t xml:space="preserve">y </w:t>
      </w:r>
      <w:r>
        <w:rPr>
          <w:lang w:val="es-ES" w:eastAsia="es-ES" w:bidi="es-ES"/>
          <w:w w:val="100"/>
          <w:spacing w:val="0"/>
          <w:color w:val="000000"/>
          <w:position w:val="0"/>
        </w:rPr>
        <w:t xml:space="preserve">costumbres. En nuestro derecho no existen tales normas, no obstante que los arts. 297, C. Com., </w:t>
      </w:r>
      <w:r>
        <w:rPr>
          <w:rStyle w:val="CharStyle174"/>
        </w:rPr>
        <w:t xml:space="preserve">y </w:t>
      </w:r>
      <w:r>
        <w:rPr>
          <w:lang w:val="es-ES" w:eastAsia="es-ES" w:bidi="es-ES"/>
          <w:w w:val="100"/>
          <w:spacing w:val="0"/>
          <w:color w:val="000000"/>
          <w:position w:val="0"/>
        </w:rPr>
        <w:t xml:space="preserve">1834, C. C., tienen diaria aplicación. Sobre este tema, </w:t>
      </w:r>
      <w:r>
        <w:rPr>
          <w:rStyle w:val="CharStyle175"/>
        </w:rPr>
        <w:t xml:space="preserve">Alcalá Zamora </w:t>
      </w:r>
      <w:r>
        <w:rPr>
          <w:rStyle w:val="CharStyle395"/>
        </w:rPr>
        <w:t xml:space="preserve">y </w:t>
      </w:r>
      <w:r>
        <w:rPr>
          <w:rStyle w:val="CharStyle175"/>
        </w:rPr>
        <w:t xml:space="preserve">Castillo, </w:t>
      </w:r>
      <w:r>
        <w:rPr>
          <w:rStyle w:val="CharStyle35"/>
        </w:rPr>
        <w:t>La prueba del derecho consuetudinario,</w:t>
      </w:r>
      <w:r>
        <w:rPr>
          <w:lang w:val="es-ES" w:eastAsia="es-ES" w:bidi="es-ES"/>
          <w:w w:val="100"/>
          <w:spacing w:val="0"/>
          <w:color w:val="000000"/>
          <w:position w:val="0"/>
        </w:rPr>
        <w:t xml:space="preserve"> en "Rev. D. P.", 1934, </w:t>
      </w:r>
      <w:r>
        <w:rPr>
          <w:rStyle w:val="CharStyle174"/>
        </w:rPr>
        <w:t xml:space="preserve">p. </w:t>
      </w:r>
      <w:r>
        <w:rPr>
          <w:lang w:val="es-ES" w:eastAsia="es-ES" w:bidi="es-ES"/>
          <w:w w:val="100"/>
          <w:spacing w:val="0"/>
          <w:color w:val="000000"/>
          <w:position w:val="0"/>
        </w:rPr>
        <w:t xml:space="preserve">145; </w:t>
      </w:r>
      <w:r>
        <w:rPr>
          <w:rStyle w:val="CharStyle175"/>
        </w:rPr>
        <w:t xml:space="preserve">Pissard, </w:t>
      </w:r>
      <w:r>
        <w:rPr>
          <w:rStyle w:val="CharStyle35"/>
        </w:rPr>
        <w:t>F.ssni sur la connaissance et la preuve des coutumes,</w:t>
      </w:r>
      <w:r>
        <w:rPr>
          <w:lang w:val="es-ES" w:eastAsia="es-ES" w:bidi="es-ES"/>
          <w:w w:val="100"/>
          <w:spacing w:val="0"/>
          <w:color w:val="000000"/>
          <w:position w:val="0"/>
        </w:rPr>
        <w:t xml:space="preserve"> París, 1910; asimismo, </w:t>
      </w:r>
      <w:r>
        <w:rPr>
          <w:rStyle w:val="CharStyle175"/>
        </w:rPr>
        <w:t xml:space="preserve">Gény, </w:t>
      </w:r>
      <w:r>
        <w:rPr>
          <w:rStyle w:val="CharStyle35"/>
        </w:rPr>
        <w:t>Méthode d'interprétation...,</w:t>
      </w:r>
      <w:r>
        <w:rPr>
          <w:lang w:val="es-ES" w:eastAsia="es-ES" w:bidi="es-ES"/>
          <w:w w:val="100"/>
          <w:spacing w:val="0"/>
          <w:color w:val="000000"/>
          <w:position w:val="0"/>
        </w:rPr>
        <w:t xml:space="preserve"> t. 1, ps. 350 y ss.</w:t>
      </w:r>
    </w:p>
    <w:p>
      <w:pPr>
        <w:pStyle w:val="Style31"/>
        <w:framePr w:w="5452" w:h="182" w:hRule="exact" w:wrap="none" w:vAnchor="page" w:hAnchor="page" w:x="860" w:y="8462"/>
        <w:tabs>
          <w:tab w:leader="none" w:pos="544" w:val="left"/>
        </w:tabs>
        <w:widowControl w:val="0"/>
        <w:keepNext w:val="0"/>
        <w:keepLines w:val="0"/>
        <w:shd w:val="clear" w:color="auto" w:fill="auto"/>
        <w:bidi w:val="0"/>
        <w:spacing w:before="0" w:after="0" w:line="168" w:lineRule="exact"/>
        <w:ind w:left="360" w:right="0" w:firstLine="0"/>
      </w:pPr>
      <w:r>
        <w:rPr>
          <w:rStyle w:val="CharStyle190"/>
          <w:vertAlign w:val="superscript"/>
        </w:rPr>
        <w:t>12</w:t>
      </w:r>
      <w:r>
        <w:rPr>
          <w:lang w:val="es-ES" w:eastAsia="es-ES" w:bidi="es-ES"/>
          <w:w w:val="100"/>
          <w:spacing w:val="0"/>
          <w:color w:val="000000"/>
          <w:position w:val="0"/>
        </w:rPr>
        <w:tab/>
        <w:t xml:space="preserve">C. C. Uruguay, art. 594; </w:t>
      </w:r>
      <w:r>
        <w:rPr>
          <w:rStyle w:val="CharStyle175"/>
        </w:rPr>
        <w:t xml:space="preserve">Acevedo, </w:t>
      </w:r>
      <w:r>
        <w:rPr>
          <w:rStyle w:val="CharStyle35"/>
        </w:rPr>
        <w:t>Proyecto,</w:t>
      </w:r>
      <w:r>
        <w:rPr>
          <w:lang w:val="es-ES" w:eastAsia="es-ES" w:bidi="es-ES"/>
          <w:w w:val="100"/>
          <w:spacing w:val="0"/>
          <w:color w:val="000000"/>
          <w:position w:val="0"/>
        </w:rPr>
        <w:t xml:space="preserve"> art. 544 y su nota.</w:t>
      </w:r>
    </w:p>
    <w:p>
      <w:pPr>
        <w:pStyle w:val="Style36"/>
        <w:framePr w:w="5452" w:h="518" w:hRule="exact" w:wrap="none" w:vAnchor="page" w:hAnchor="page" w:x="860" w:y="8630"/>
        <w:widowControl w:val="0"/>
        <w:keepNext w:val="0"/>
        <w:keepLines w:val="0"/>
        <w:shd w:val="clear" w:color="auto" w:fill="auto"/>
        <w:bidi w:val="0"/>
        <w:jc w:val="both"/>
        <w:spacing w:before="0" w:after="0" w:line="168" w:lineRule="exact"/>
        <w:ind w:left="0" w:right="0" w:firstLine="360"/>
      </w:pPr>
      <w:r>
        <w:rPr>
          <w:rStyle w:val="CharStyle40"/>
          <w:i w:val="0"/>
          <w:iCs w:val="0"/>
        </w:rPr>
        <w:t xml:space="preserve">'3 </w:t>
      </w:r>
      <w:r>
        <w:rPr>
          <w:rStyle w:val="CharStyle140"/>
          <w:i w:val="0"/>
          <w:iCs w:val="0"/>
        </w:rPr>
        <w:t xml:space="preserve">Díaz de Guuarro, </w:t>
      </w:r>
      <w:r>
        <w:rPr>
          <w:rStyle w:val="CharStyle442"/>
          <w:i/>
          <w:iCs/>
        </w:rPr>
        <w:t xml:space="preserve">Los usos </w:t>
      </w:r>
      <w:r>
        <w:rPr>
          <w:lang w:val="es-ES" w:eastAsia="es-ES" w:bidi="es-ES"/>
          <w:w w:val="100"/>
          <w:spacing w:val="0"/>
          <w:color w:val="000000"/>
          <w:position w:val="0"/>
        </w:rPr>
        <w:t>y costumbres en el derecho mercantil,</w:t>
      </w:r>
      <w:r>
        <w:rPr>
          <w:rStyle w:val="CharStyle40"/>
          <w:i w:val="0"/>
          <w:iCs w:val="0"/>
        </w:rPr>
        <w:t xml:space="preserve"> </w:t>
      </w:r>
      <w:r>
        <w:rPr>
          <w:rStyle w:val="CharStyle379"/>
          <w:i w:val="0"/>
          <w:iCs w:val="0"/>
        </w:rPr>
        <w:t xml:space="preserve">en </w:t>
      </w:r>
      <w:r>
        <w:rPr>
          <w:rStyle w:val="CharStyle40"/>
          <w:i w:val="0"/>
          <w:iCs w:val="0"/>
        </w:rPr>
        <w:t xml:space="preserve">"J. A.", t. 23, </w:t>
      </w:r>
      <w:r>
        <w:rPr>
          <w:rStyle w:val="CharStyle379"/>
          <w:i w:val="0"/>
          <w:iCs w:val="0"/>
        </w:rPr>
        <w:t xml:space="preserve">p. </w:t>
      </w:r>
      <w:r>
        <w:rPr>
          <w:rStyle w:val="CharStyle40"/>
          <w:i w:val="0"/>
          <w:iCs w:val="0"/>
        </w:rPr>
        <w:t xml:space="preserve">1026; </w:t>
      </w:r>
      <w:r>
        <w:rPr>
          <w:rStyle w:val="CharStyle140"/>
          <w:i w:val="0"/>
          <w:iCs w:val="0"/>
        </w:rPr>
        <w:t xml:space="preserve">García, </w:t>
      </w:r>
      <w:r>
        <w:rPr>
          <w:rStyle w:val="CharStyle442"/>
          <w:i/>
          <w:iCs/>
        </w:rPr>
        <w:t xml:space="preserve">Los usos </w:t>
      </w:r>
      <w:r>
        <w:rPr>
          <w:lang w:val="es-ES" w:eastAsia="es-ES" w:bidi="es-ES"/>
          <w:w w:val="100"/>
          <w:spacing w:val="0"/>
          <w:color w:val="000000"/>
          <w:position w:val="0"/>
        </w:rPr>
        <w:t>como fuente del derecho mercantil mexicano,</w:t>
      </w:r>
      <w:r>
        <w:rPr>
          <w:rStyle w:val="CharStyle40"/>
          <w:i w:val="0"/>
          <w:iCs w:val="0"/>
        </w:rPr>
        <w:t xml:space="preserve"> </w:t>
      </w:r>
      <w:r>
        <w:rPr>
          <w:rStyle w:val="CharStyle379"/>
          <w:i w:val="0"/>
          <w:iCs w:val="0"/>
        </w:rPr>
        <w:t xml:space="preserve">en </w:t>
      </w:r>
      <w:r>
        <w:rPr>
          <w:rStyle w:val="CharStyle40"/>
          <w:i w:val="0"/>
          <w:iCs w:val="0"/>
        </w:rPr>
        <w:t>"La Justicia", México, 1949, p. 6963.</w:t>
      </w:r>
    </w:p>
    <w:p>
      <w:pPr>
        <w:pStyle w:val="Style31"/>
        <w:framePr w:w="5452" w:h="174" w:hRule="exact" w:wrap="none" w:vAnchor="page" w:hAnchor="page" w:x="860" w:y="9138"/>
        <w:widowControl w:val="0"/>
        <w:keepNext w:val="0"/>
        <w:keepLines w:val="0"/>
        <w:shd w:val="clear" w:color="auto" w:fill="auto"/>
        <w:bidi w:val="0"/>
        <w:jc w:val="left"/>
        <w:spacing w:before="0" w:after="0" w:line="168" w:lineRule="exact"/>
        <w:ind w:left="360" w:right="0" w:firstLine="0"/>
      </w:pPr>
      <w:r>
        <w:rPr>
          <w:rStyle w:val="CharStyle190"/>
          <w:vertAlign w:val="superscript"/>
        </w:rPr>
        <w:t>14</w:t>
      </w:r>
      <w:r>
        <w:rPr>
          <w:lang w:val="es-ES" w:eastAsia="es-ES" w:bidi="es-ES"/>
          <w:w w:val="100"/>
          <w:spacing w:val="0"/>
          <w:color w:val="000000"/>
          <w:position w:val="0"/>
        </w:rPr>
        <w:t xml:space="preserve"> "Rev. D. J. A.", t. 36, p. 339; "Jur. A. S.", t. 61, n° 13.005.</w:t>
      </w:r>
    </w:p>
    <w:p>
      <w:pPr>
        <w:pStyle w:val="Style31"/>
        <w:framePr w:w="5452" w:h="168" w:hRule="exact" w:wrap="none" w:vAnchor="page" w:hAnchor="page" w:x="860" w:y="9310"/>
        <w:widowControl w:val="0"/>
        <w:keepNext w:val="0"/>
        <w:keepLines w:val="0"/>
        <w:shd w:val="clear" w:color="auto" w:fill="auto"/>
        <w:bidi w:val="0"/>
        <w:jc w:val="left"/>
        <w:spacing w:before="0" w:after="0" w:line="168" w:lineRule="exact"/>
        <w:ind w:left="360" w:right="0" w:firstLine="0"/>
      </w:pPr>
      <w:r>
        <w:rPr>
          <w:lang w:val="es-ES" w:eastAsia="es-ES" w:bidi="es-ES"/>
          <w:w w:val="100"/>
          <w:spacing w:val="0"/>
          <w:color w:val="000000"/>
          <w:position w:val="0"/>
        </w:rPr>
        <w:t>&gt;5 "L. J. U.", t. 2, caso 449.</w:t>
      </w:r>
    </w:p>
    <w:p>
      <w:pPr>
        <w:pStyle w:val="Style31"/>
        <w:framePr w:w="5452" w:h="346" w:hRule="exact" w:wrap="none" w:vAnchor="page" w:hAnchor="page" w:x="860" w:y="9474"/>
        <w:widowControl w:val="0"/>
        <w:keepNext w:val="0"/>
        <w:keepLines w:val="0"/>
        <w:shd w:val="clear" w:color="auto" w:fill="auto"/>
        <w:bidi w:val="0"/>
        <w:jc w:val="left"/>
        <w:spacing w:before="0" w:after="0" w:line="168" w:lineRule="exact"/>
        <w:ind w:left="0" w:right="0"/>
      </w:pPr>
      <w:r>
        <w:rPr>
          <w:rStyle w:val="CharStyle175"/>
        </w:rPr>
        <w:t xml:space="preserve">'£&gt; Gény, </w:t>
      </w:r>
      <w:r>
        <w:rPr>
          <w:rStyle w:val="CharStyle35"/>
        </w:rPr>
        <w:t>op. cit.,</w:t>
      </w:r>
      <w:r>
        <w:rPr>
          <w:lang w:val="es-ES" w:eastAsia="es-ES" w:bidi="es-ES"/>
          <w:w w:val="100"/>
          <w:spacing w:val="0"/>
          <w:color w:val="000000"/>
          <w:position w:val="0"/>
        </w:rPr>
        <w:t xml:space="preserve"> p. 352; </w:t>
      </w:r>
      <w:r>
        <w:rPr>
          <w:rStyle w:val="CharStyle175"/>
        </w:rPr>
        <w:t xml:space="preserve">Ferrara, </w:t>
      </w:r>
      <w:r>
        <w:rPr>
          <w:rStyle w:val="CharStyle35"/>
        </w:rPr>
        <w:t>Trattato di diritto civile,</w:t>
      </w:r>
      <w:r>
        <w:rPr>
          <w:lang w:val="es-ES" w:eastAsia="es-ES" w:bidi="es-ES"/>
          <w:w w:val="100"/>
          <w:spacing w:val="0"/>
          <w:color w:val="000000"/>
          <w:position w:val="0"/>
        </w:rPr>
        <w:t xml:space="preserve"> t. 1, ps. 147 y </w:t>
      </w:r>
      <w:r>
        <w:rPr>
          <w:rStyle w:val="CharStyle174"/>
        </w:rPr>
        <w:t xml:space="preserve">ss. </w:t>
      </w:r>
      <w:r>
        <w:rPr>
          <w:lang w:val="es-ES" w:eastAsia="es-ES" w:bidi="es-ES"/>
          <w:w w:val="100"/>
          <w:spacing w:val="0"/>
          <w:color w:val="000000"/>
          <w:position w:val="0"/>
        </w:rPr>
        <w:t xml:space="preserve">Para el derecho comercial, </w:t>
      </w:r>
      <w:r>
        <w:rPr>
          <w:rStyle w:val="CharStyle175"/>
        </w:rPr>
        <w:t xml:space="preserve">Vivante, </w:t>
      </w:r>
      <w:r>
        <w:rPr>
          <w:rStyle w:val="CharStyle35"/>
        </w:rPr>
        <w:t>Trattato...,</w:t>
      </w:r>
      <w:r>
        <w:rPr>
          <w:lang w:val="es-ES" w:eastAsia="es-ES" w:bidi="es-ES"/>
          <w:w w:val="100"/>
          <w:spacing w:val="0"/>
          <w:color w:val="000000"/>
          <w:position w:val="0"/>
        </w:rPr>
        <w:t xml:space="preserve"> t. 1, </w:t>
      </w:r>
      <w:r>
        <w:rPr>
          <w:rStyle w:val="CharStyle174"/>
        </w:rPr>
        <w:t xml:space="preserve">ps. </w:t>
      </w:r>
      <w:r>
        <w:rPr>
          <w:lang w:val="es-ES" w:eastAsia="es-ES" w:bidi="es-ES"/>
          <w:w w:val="100"/>
          <w:spacing w:val="0"/>
          <w:color w:val="000000"/>
          <w:position w:val="0"/>
        </w:rPr>
        <w:t xml:space="preserve">59 </w:t>
      </w:r>
      <w:r>
        <w:rPr>
          <w:rStyle w:val="CharStyle174"/>
        </w:rPr>
        <w:t>y ss.</w:t>
      </w:r>
    </w:p>
    <w:p>
      <w:pPr>
        <w:pStyle w:val="Style31"/>
        <w:framePr w:w="5452" w:h="202" w:hRule="exact" w:wrap="none" w:vAnchor="page" w:hAnchor="page" w:x="860" w:y="9814"/>
        <w:widowControl w:val="0"/>
        <w:keepNext w:val="0"/>
        <w:keepLines w:val="0"/>
        <w:shd w:val="clear" w:color="auto" w:fill="auto"/>
        <w:bidi w:val="0"/>
        <w:jc w:val="left"/>
        <w:spacing w:before="0" w:after="0" w:line="168" w:lineRule="exact"/>
        <w:ind w:left="540" w:right="0" w:firstLine="0"/>
      </w:pPr>
      <w:r>
        <w:rPr>
          <w:lang w:val="es-ES" w:eastAsia="es-ES" w:bidi="es-ES"/>
          <w:w w:val="100"/>
          <w:spacing w:val="0"/>
          <w:color w:val="000000"/>
          <w:position w:val="0"/>
        </w:rPr>
        <w:t>Análogamente, "L. J. U.'', t. 20, n° 3040.</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98"/>
        <w:framePr w:wrap="none" w:vAnchor="page" w:hAnchor="page" w:x="3212" w:y="1362"/>
        <w:widowControl w:val="0"/>
        <w:keepNext w:val="0"/>
        <w:keepLines w:val="0"/>
        <w:shd w:val="clear" w:color="auto" w:fill="auto"/>
        <w:bidi w:val="0"/>
        <w:jc w:val="left"/>
        <w:spacing w:before="0" w:after="0" w:line="150" w:lineRule="exact"/>
        <w:ind w:left="0" w:right="0" w:firstLine="0"/>
      </w:pPr>
      <w:r>
        <w:rPr>
          <w:rStyle w:val="CharStyle291"/>
        </w:rPr>
        <w:t xml:space="preserve">La </w:t>
      </w:r>
      <w:r>
        <w:rPr>
          <w:rStyle w:val="CharStyle265"/>
        </w:rPr>
        <w:t>prueba</w:t>
      </w:r>
    </w:p>
    <w:p>
      <w:pPr>
        <w:pStyle w:val="Style69"/>
        <w:framePr w:wrap="none" w:vAnchor="page" w:hAnchor="page" w:x="6084" w:y="1374"/>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183</w:t>
      </w:r>
    </w:p>
    <w:p>
      <w:pPr>
        <w:pStyle w:val="Style24"/>
        <w:numPr>
          <w:ilvl w:val="0"/>
          <w:numId w:val="113"/>
        </w:numPr>
        <w:framePr w:w="5548" w:h="3544" w:hRule="exact" w:wrap="none" w:vAnchor="page" w:hAnchor="page" w:x="824" w:y="1826"/>
        <w:tabs>
          <w:tab w:leader="none" w:pos="428" w:val="left"/>
        </w:tabs>
        <w:widowControl w:val="0"/>
        <w:keepNext w:val="0"/>
        <w:keepLines w:val="0"/>
        <w:shd w:val="clear" w:color="auto" w:fill="auto"/>
        <w:bidi w:val="0"/>
        <w:jc w:val="both"/>
        <w:spacing w:before="0" w:after="183" w:line="170" w:lineRule="exact"/>
        <w:ind w:left="0" w:right="0" w:firstLine="0"/>
      </w:pPr>
      <w:r>
        <w:rPr>
          <w:lang w:val="es-ES" w:eastAsia="es-ES" w:bidi="es-ES"/>
          <w:w w:val="100"/>
          <w:spacing w:val="0"/>
          <w:color w:val="000000"/>
          <w:position w:val="0"/>
        </w:rPr>
        <w:t>Prueba del derecho extranjero.</w:t>
      </w:r>
    </w:p>
    <w:p>
      <w:pPr>
        <w:pStyle w:val="Style5"/>
        <w:framePr w:w="5548" w:h="3544" w:hRule="exact" w:wrap="none" w:vAnchor="page" w:hAnchor="page" w:x="824" w:y="182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Una tercera excepción al principio de que el derecho no es objeto de prueba, es la que se refiere al derecho extranjero</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5"/>
        <w:framePr w:w="5548" w:h="3544" w:hRule="exact" w:wrap="none" w:vAnchor="page" w:hAnchor="page" w:x="824" w:y="182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Se presume conocida, con arreglo al principio ya enunciado, tan sólo la ley nacional, y con relación a todos los habitantes del país. Pero ninguna regla presume conocido el derecho extranjero. La existencia de ese derecho no tiene para el juez la accesibilidad y la comprobación perentoria del propio. La doctrina y la jurisprudencia están de acuer</w:t>
        <w:softHyphen/>
        <w:t>do en que la ley extranjera puede ser objeto de prueba cuando resulta controvertida. Tal prueba puede producirse por un dictamen de abo</w:t>
        <w:softHyphen/>
        <w:t>gados</w:t>
      </w:r>
      <w:r>
        <w:rPr>
          <w:lang w:val="es-ES" w:eastAsia="es-ES" w:bidi="es-ES"/>
          <w:vertAlign w:val="superscript"/>
          <w:w w:val="100"/>
          <w:spacing w:val="0"/>
          <w:color w:val="000000"/>
          <w:position w:val="0"/>
        </w:rPr>
        <w:t>19</w:t>
      </w:r>
      <w:r>
        <w:rPr>
          <w:lang w:val="es-ES" w:eastAsia="es-ES" w:bidi="es-ES"/>
          <w:w w:val="100"/>
          <w:spacing w:val="0"/>
          <w:color w:val="000000"/>
          <w:position w:val="0"/>
        </w:rPr>
        <w:t>, o por informes de carácter oficial</w:t>
      </w:r>
      <w:r>
        <w:rPr>
          <w:lang w:val="es-ES" w:eastAsia="es-ES" w:bidi="es-ES"/>
          <w:vertAlign w:val="superscript"/>
          <w:w w:val="100"/>
          <w:spacing w:val="0"/>
          <w:color w:val="000000"/>
          <w:position w:val="0"/>
        </w:rPr>
        <w:t>20</w:t>
      </w:r>
      <w:r>
        <w:rPr>
          <w:lang w:val="es-ES" w:eastAsia="es-ES" w:bidi="es-ES"/>
          <w:w w:val="100"/>
          <w:spacing w:val="0"/>
          <w:color w:val="000000"/>
          <w:position w:val="0"/>
        </w:rPr>
        <w:t>.</w:t>
      </w:r>
    </w:p>
    <w:p>
      <w:pPr>
        <w:pStyle w:val="Style5"/>
        <w:framePr w:w="5548" w:h="3544" w:hRule="exact" w:wrap="none" w:vAnchor="page" w:hAnchor="page" w:x="824" w:y="182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Sin embargo, es menester aclarar que, con arreglo al Tratado de Derecho Procesal Internacional de Montevideo, de 1889, arts. 1 y 2 del Protocolo Adicional, el derecho de los países signatarios no necesita ser objeto de prueba. Basta con que el juez se ilustre respecto de él, y lo aplique, sin necesidad de prueba.</w:t>
      </w:r>
    </w:p>
    <w:p>
      <w:pPr>
        <w:pStyle w:val="Style24"/>
        <w:numPr>
          <w:ilvl w:val="0"/>
          <w:numId w:val="113"/>
        </w:numPr>
        <w:framePr w:w="5548" w:h="2316" w:hRule="exact" w:wrap="none" w:vAnchor="page" w:hAnchor="page" w:x="824" w:y="5746"/>
        <w:tabs>
          <w:tab w:leader="none" w:pos="424"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La prueba de los hechos. Principio general.</w:t>
      </w:r>
    </w:p>
    <w:p>
      <w:pPr>
        <w:pStyle w:val="Style5"/>
        <w:framePr w:w="5548" w:h="2316" w:hRule="exact" w:wrap="none" w:vAnchor="page" w:hAnchor="page" w:x="824" w:y="574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regla ya expuesta de que sólo los hechos son objeto de la prueba tiene también una serie de excepciones.</w:t>
      </w:r>
    </w:p>
    <w:p>
      <w:pPr>
        <w:pStyle w:val="Style5"/>
        <w:framePr w:w="5548" w:h="2316" w:hRule="exact" w:wrap="none" w:vAnchor="page" w:hAnchor="page" w:x="824" w:y="574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La primera excepción consiste en que sólo </w:t>
      </w:r>
      <w:r>
        <w:rPr>
          <w:rStyle w:val="CharStyle23"/>
        </w:rPr>
        <w:t xml:space="preserve">los hechos controvertidos </w:t>
      </w:r>
      <w:r>
        <w:rPr>
          <w:lang w:val="es-ES" w:eastAsia="es-ES" w:bidi="es-ES"/>
          <w:w w:val="100"/>
          <w:spacing w:val="0"/>
          <w:color w:val="000000"/>
          <w:position w:val="0"/>
        </w:rPr>
        <w:t>son objeto de prueba.</w:t>
      </w:r>
    </w:p>
    <w:p>
      <w:pPr>
        <w:pStyle w:val="Style5"/>
        <w:framePr w:w="5548" w:h="2316" w:hRule="exact" w:wrap="none" w:vAnchor="page" w:hAnchor="page" w:x="824" w:y="574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Esta conclusión se apoya en la norma que establece que las pruebas deben ceñirse al asunto sobre que se litiga, y las que no le pertenezcan serán irremisiblemente desechadas de oficio, al dictarse la sentencia. Y los asuntos </w:t>
      </w:r>
      <w:r>
        <w:rPr>
          <w:rStyle w:val="CharStyle23"/>
        </w:rPr>
        <w:t>sobre que se litiga</w:t>
      </w:r>
      <w:r>
        <w:rPr>
          <w:lang w:val="es-ES" w:eastAsia="es-ES" w:bidi="es-ES"/>
          <w:w w:val="100"/>
          <w:spacing w:val="0"/>
          <w:color w:val="000000"/>
          <w:position w:val="0"/>
        </w:rPr>
        <w:t xml:space="preserve"> son, sin duda, aquellos que han sido objeto de proposiciones contradictorias en los escritos de las partes</w:t>
      </w:r>
      <w:r>
        <w:rPr>
          <w:lang w:val="es-ES" w:eastAsia="es-ES" w:bidi="es-ES"/>
          <w:vertAlign w:val="superscript"/>
          <w:w w:val="100"/>
          <w:spacing w:val="0"/>
          <w:color w:val="000000"/>
          <w:position w:val="0"/>
        </w:rPr>
        <w:t>21</w:t>
      </w:r>
      <w:r>
        <w:rPr>
          <w:lang w:val="es-ES" w:eastAsia="es-ES" w:bidi="es-ES"/>
          <w:w w:val="100"/>
          <w:spacing w:val="0"/>
          <w:color w:val="000000"/>
          <w:position w:val="0"/>
        </w:rPr>
        <w:t>.</w:t>
      </w:r>
    </w:p>
    <w:p>
      <w:pPr>
        <w:pStyle w:val="Style148"/>
        <w:framePr w:w="5548" w:h="1746" w:hRule="exact" w:wrap="none" w:vAnchor="page" w:hAnchor="page" w:x="824" w:y="8336"/>
        <w:widowControl w:val="0"/>
        <w:keepNext w:val="0"/>
        <w:keepLines w:val="0"/>
        <w:shd w:val="clear" w:color="auto" w:fill="auto"/>
        <w:bidi w:val="0"/>
        <w:spacing w:before="0" w:after="0"/>
        <w:ind w:left="0" w:right="52" w:firstLine="380"/>
      </w:pPr>
      <w:r>
        <w:rPr>
          <w:rStyle w:val="CharStyle443"/>
          <w:i w:val="0"/>
          <w:iCs w:val="0"/>
        </w:rPr>
        <w:t xml:space="preserve">'S </w:t>
      </w:r>
      <w:r>
        <w:rPr>
          <w:rStyle w:val="CharStyle150"/>
          <w:i w:val="0"/>
          <w:iCs w:val="0"/>
        </w:rPr>
        <w:t xml:space="preserve">Ampliamente sobre </w:t>
      </w:r>
      <w:r>
        <w:rPr>
          <w:rStyle w:val="CharStyle443"/>
          <w:i w:val="0"/>
          <w:iCs w:val="0"/>
        </w:rPr>
        <w:t xml:space="preserve">el </w:t>
      </w:r>
      <w:r>
        <w:rPr>
          <w:rStyle w:val="CharStyle150"/>
          <w:i w:val="0"/>
          <w:iCs w:val="0"/>
        </w:rPr>
        <w:t xml:space="preserve">tema, </w:t>
      </w:r>
      <w:r>
        <w:rPr>
          <w:rStyle w:val="CharStyle444"/>
          <w:lang w:val="es-ES" w:eastAsia="es-ES" w:bidi="es-ES"/>
          <w:i w:val="0"/>
          <w:iCs w:val="0"/>
        </w:rPr>
        <w:t xml:space="preserve">Romero del Prado, </w:t>
      </w:r>
      <w:r>
        <w:rPr>
          <w:lang w:val="es-ES" w:eastAsia="es-ES" w:bidi="es-ES"/>
          <w:w w:val="100"/>
          <w:spacing w:val="0"/>
          <w:color w:val="000000"/>
          <w:position w:val="0"/>
        </w:rPr>
        <w:t>Omisión o insuficiencia de la</w:t>
        <w:br/>
        <w:t>prueba de la ley extranjera,</w:t>
      </w:r>
      <w:r>
        <w:rPr>
          <w:rStyle w:val="CharStyle150"/>
          <w:i w:val="0"/>
          <w:iCs w:val="0"/>
        </w:rPr>
        <w:t xml:space="preserve"> en "La Ley", t. 54, p. 22, y </w:t>
      </w:r>
      <w:r>
        <w:rPr>
          <w:lang w:val="es-ES" w:eastAsia="es-ES" w:bidi="es-ES"/>
          <w:w w:val="100"/>
          <w:spacing w:val="0"/>
          <w:color w:val="000000"/>
          <w:position w:val="0"/>
        </w:rPr>
        <w:t>La prueba en el Derecho Internacional</w:t>
        <w:br/>
        <w:t>Privado,</w:t>
      </w:r>
      <w:r>
        <w:rPr>
          <w:rStyle w:val="CharStyle150"/>
          <w:i w:val="0"/>
          <w:iCs w:val="0"/>
        </w:rPr>
        <w:t xml:space="preserve"> "La Ley", </w:t>
      </w:r>
      <w:r>
        <w:rPr>
          <w:rStyle w:val="CharStyle445"/>
          <w:i w:val="0"/>
          <w:iCs w:val="0"/>
        </w:rPr>
        <w:t xml:space="preserve">t. 54, </w:t>
      </w:r>
      <w:r>
        <w:rPr>
          <w:rStyle w:val="CharStyle150"/>
          <w:i w:val="0"/>
          <w:iCs w:val="0"/>
        </w:rPr>
        <w:t xml:space="preserve">p. </w:t>
      </w:r>
      <w:r>
        <w:rPr>
          <w:rStyle w:val="CharStyle446"/>
          <w:lang w:val="es-ES" w:eastAsia="es-ES" w:bidi="es-ES"/>
          <w:i w:val="0"/>
          <w:iCs w:val="0"/>
        </w:rPr>
        <w:t xml:space="preserve">612, </w:t>
      </w:r>
      <w:r>
        <w:rPr>
          <w:rStyle w:val="CharStyle446"/>
          <w:i w:val="0"/>
          <w:iCs w:val="0"/>
        </w:rPr>
        <w:t xml:space="preserve">Niboyet, </w:t>
      </w:r>
      <w:r>
        <w:rPr>
          <w:lang w:val="fr-FR" w:eastAsia="fr-FR" w:bidi="fr-FR"/>
          <w:w w:val="100"/>
          <w:spacing w:val="0"/>
          <w:color w:val="000000"/>
          <w:position w:val="0"/>
        </w:rPr>
        <w:t>Qu'est-ce que la loi étrangère aux yeux d'un juge</w:t>
        <w:br/>
        <w:t>d'un pays déterminé,</w:t>
      </w:r>
      <w:r>
        <w:rPr>
          <w:rStyle w:val="CharStyle150"/>
          <w:lang w:val="fr-FR" w:eastAsia="fr-FR" w:bidi="fr-FR"/>
          <w:i w:val="0"/>
          <w:iCs w:val="0"/>
        </w:rPr>
        <w:t xml:space="preserve"> en "Rev. de Droit International", 1928, n° </w:t>
      </w:r>
      <w:r>
        <w:rPr>
          <w:rStyle w:val="CharStyle408"/>
          <w:lang w:val="fr-FR" w:eastAsia="fr-FR" w:bidi="fr-FR"/>
          <w:i w:val="0"/>
          <w:iCs w:val="0"/>
        </w:rPr>
        <w:t>6</w:t>
      </w:r>
      <w:r>
        <w:rPr>
          <w:rStyle w:val="CharStyle150"/>
          <w:lang w:val="fr-FR" w:eastAsia="fr-FR" w:bidi="fr-FR"/>
          <w:i w:val="0"/>
          <w:iCs w:val="0"/>
        </w:rPr>
        <w:t xml:space="preserve">; </w:t>
      </w:r>
      <w:r>
        <w:rPr>
          <w:rStyle w:val="CharStyle150"/>
          <w:i w:val="0"/>
          <w:iCs w:val="0"/>
        </w:rPr>
        <w:t xml:space="preserve">asimismo, </w:t>
      </w:r>
      <w:r>
        <w:rPr>
          <w:rStyle w:val="CharStyle444"/>
          <w:i w:val="0"/>
          <w:iCs w:val="0"/>
        </w:rPr>
        <w:t>Wfrner</w:t>
        <w:br/>
        <w:t xml:space="preserve">Goldschmidt, </w:t>
      </w:r>
      <w:r>
        <w:rPr>
          <w:lang w:val="fr-FR" w:eastAsia="fr-FR" w:bidi="fr-FR"/>
          <w:w w:val="100"/>
          <w:spacing w:val="0"/>
          <w:color w:val="000000"/>
          <w:position w:val="0"/>
        </w:rPr>
        <w:t xml:space="preserve">La </w:t>
      </w:r>
      <w:r>
        <w:rPr>
          <w:lang w:val="es-ES" w:eastAsia="es-ES" w:bidi="es-ES"/>
          <w:w w:val="100"/>
          <w:spacing w:val="0"/>
          <w:color w:val="000000"/>
          <w:position w:val="0"/>
        </w:rPr>
        <w:t xml:space="preserve">consecuencia jurídica </w:t>
      </w:r>
      <w:r>
        <w:rPr>
          <w:lang w:val="fr-FR" w:eastAsia="fr-FR" w:bidi="fr-FR"/>
          <w:w w:val="100"/>
          <w:spacing w:val="0"/>
          <w:color w:val="000000"/>
          <w:position w:val="0"/>
        </w:rPr>
        <w:t xml:space="preserve">de la </w:t>
      </w:r>
      <w:r>
        <w:rPr>
          <w:lang w:val="es-ES" w:eastAsia="es-ES" w:bidi="es-ES"/>
          <w:w w:val="100"/>
          <w:spacing w:val="0"/>
          <w:color w:val="000000"/>
          <w:position w:val="0"/>
        </w:rPr>
        <w:t>norma del Derecho Internacional Privado,</w:t>
      </w:r>
      <w:r>
        <w:rPr>
          <w:rStyle w:val="CharStyle150"/>
          <w:i w:val="0"/>
          <w:iCs w:val="0"/>
        </w:rPr>
        <w:t xml:space="preserve"> Bar</w:t>
        <w:t>-</w:t>
        <w:br/>
        <w:t>celona, 1935, ps. 64 y ss.</w:t>
      </w:r>
    </w:p>
    <w:p>
      <w:pPr>
        <w:pStyle w:val="Style334"/>
        <w:numPr>
          <w:ilvl w:val="0"/>
          <w:numId w:val="109"/>
        </w:numPr>
        <w:framePr w:w="5548" w:h="1746" w:hRule="exact" w:wrap="none" w:vAnchor="page" w:hAnchor="page" w:x="824" w:y="8336"/>
        <w:tabs>
          <w:tab w:leader="none" w:pos="576" w:val="left"/>
        </w:tabs>
        <w:widowControl w:val="0"/>
        <w:keepNext w:val="0"/>
        <w:keepLines w:val="0"/>
        <w:shd w:val="clear" w:color="auto" w:fill="auto"/>
        <w:bidi w:val="0"/>
        <w:jc w:val="both"/>
        <w:spacing w:before="0" w:after="0"/>
        <w:ind w:left="0" w:right="52" w:firstLine="380"/>
      </w:pPr>
      <w:r>
        <w:rPr>
          <w:lang w:val="fr-FR" w:eastAsia="fr-FR" w:bidi="fr-FR"/>
          <w:w w:val="100"/>
          <w:spacing w:val="0"/>
          <w:color w:val="000000"/>
          <w:position w:val="0"/>
        </w:rPr>
        <w:t xml:space="preserve">"Rev. </w:t>
      </w:r>
      <w:r>
        <w:rPr>
          <w:rStyle w:val="CharStyle447"/>
        </w:rPr>
        <w:t xml:space="preserve">D. ]. A.", </w:t>
      </w:r>
      <w:r>
        <w:rPr>
          <w:lang w:val="es-ES" w:eastAsia="es-ES" w:bidi="es-ES"/>
          <w:w w:val="100"/>
          <w:spacing w:val="0"/>
          <w:color w:val="000000"/>
          <w:position w:val="0"/>
        </w:rPr>
        <w:t xml:space="preserve">t. 10, p. 343; </w:t>
      </w:r>
      <w:r>
        <w:rPr>
          <w:rStyle w:val="CharStyle338"/>
        </w:rPr>
        <w:t xml:space="preserve">Pollak, </w:t>
      </w:r>
      <w:r>
        <w:rPr>
          <w:rStyle w:val="CharStyle448"/>
        </w:rPr>
        <w:t>System,</w:t>
      </w:r>
      <w:r>
        <w:rPr>
          <w:rStyle w:val="CharStyle447"/>
        </w:rPr>
        <w:t xml:space="preserve"> </w:t>
      </w:r>
      <w:r>
        <w:rPr>
          <w:lang w:val="es-ES" w:eastAsia="es-ES" w:bidi="es-ES"/>
          <w:w w:val="100"/>
          <w:spacing w:val="0"/>
          <w:color w:val="000000"/>
          <w:position w:val="0"/>
        </w:rPr>
        <w:t xml:space="preserve">479; </w:t>
      </w:r>
      <w:r>
        <w:rPr>
          <w:rStyle w:val="CharStyle337"/>
          <w:lang w:val="fr-FR" w:eastAsia="fr-FR" w:bidi="fr-FR"/>
        </w:rPr>
        <w:t xml:space="preserve">Pontes </w:t>
      </w:r>
      <w:r>
        <w:rPr>
          <w:rStyle w:val="CharStyle338"/>
        </w:rPr>
        <w:t xml:space="preserve">de </w:t>
      </w:r>
      <w:r>
        <w:rPr>
          <w:rStyle w:val="CharStyle337"/>
        </w:rPr>
        <w:t xml:space="preserve">Miranda, </w:t>
      </w:r>
      <w:r>
        <w:rPr>
          <w:rStyle w:val="CharStyle448"/>
        </w:rPr>
        <w:t>Comen</w:t>
        <w:t>-</w:t>
        <w:br/>
        <w:t>tarios,</w:t>
      </w:r>
      <w:r>
        <w:rPr>
          <w:rStyle w:val="CharStyle447"/>
        </w:rPr>
        <w:t xml:space="preserve"> </w:t>
      </w:r>
      <w:r>
        <w:rPr>
          <w:lang w:val="es-ES" w:eastAsia="es-ES" w:bidi="es-ES"/>
          <w:w w:val="100"/>
          <w:spacing w:val="0"/>
          <w:color w:val="000000"/>
          <w:position w:val="0"/>
        </w:rPr>
        <w:t>t. 2, p. 169.</w:t>
      </w:r>
    </w:p>
    <w:p>
      <w:pPr>
        <w:pStyle w:val="Style334"/>
        <w:numPr>
          <w:ilvl w:val="0"/>
          <w:numId w:val="109"/>
        </w:numPr>
        <w:framePr w:w="5548" w:h="1746" w:hRule="exact" w:wrap="none" w:vAnchor="page" w:hAnchor="page" w:x="824" w:y="8336"/>
        <w:tabs>
          <w:tab w:leader="none" w:pos="628" w:val="left"/>
        </w:tabs>
        <w:widowControl w:val="0"/>
        <w:keepNext w:val="0"/>
        <w:keepLines w:val="0"/>
        <w:shd w:val="clear" w:color="auto" w:fill="auto"/>
        <w:bidi w:val="0"/>
        <w:jc w:val="both"/>
        <w:spacing w:before="0" w:after="0"/>
        <w:ind w:left="0" w:right="52" w:firstLine="380"/>
      </w:pPr>
      <w:r>
        <w:rPr>
          <w:rStyle w:val="CharStyle337"/>
        </w:rPr>
        <w:t xml:space="preserve">Lessona, </w:t>
      </w:r>
      <w:r>
        <w:rPr>
          <w:rStyle w:val="CharStyle448"/>
        </w:rPr>
        <w:t>Tratado...,</w:t>
      </w:r>
      <w:r>
        <w:rPr>
          <w:rStyle w:val="CharStyle447"/>
        </w:rPr>
        <w:t xml:space="preserve"> </w:t>
      </w:r>
      <w:r>
        <w:rPr>
          <w:lang w:val="fr-FR" w:eastAsia="fr-FR" w:bidi="fr-FR"/>
          <w:w w:val="100"/>
          <w:spacing w:val="0"/>
          <w:color w:val="000000"/>
          <w:position w:val="0"/>
        </w:rPr>
        <w:t xml:space="preserve">t. </w:t>
      </w:r>
      <w:r>
        <w:rPr>
          <w:lang w:val="es-ES" w:eastAsia="es-ES" w:bidi="es-ES"/>
          <w:w w:val="100"/>
          <w:spacing w:val="0"/>
          <w:color w:val="000000"/>
          <w:position w:val="0"/>
        </w:rPr>
        <w:t>1, p. 196.</w:t>
      </w:r>
    </w:p>
    <w:p>
      <w:pPr>
        <w:pStyle w:val="Style11"/>
        <w:numPr>
          <w:ilvl w:val="0"/>
          <w:numId w:val="109"/>
        </w:numPr>
        <w:framePr w:w="5548" w:h="1746" w:hRule="exact" w:wrap="none" w:vAnchor="page" w:hAnchor="page" w:x="824" w:y="8336"/>
        <w:tabs>
          <w:tab w:leader="none" w:pos="628" w:val="left"/>
        </w:tabs>
        <w:widowControl w:val="0"/>
        <w:keepNext w:val="0"/>
        <w:keepLines w:val="0"/>
        <w:shd w:val="clear" w:color="auto" w:fill="auto"/>
        <w:bidi w:val="0"/>
        <w:jc w:val="both"/>
        <w:spacing w:before="0" w:after="0" w:line="168" w:lineRule="exact"/>
        <w:ind w:left="0" w:right="52" w:firstLine="380"/>
      </w:pPr>
      <w:r>
        <w:rPr>
          <w:lang w:val="es-ES" w:eastAsia="es-ES" w:bidi="es-ES"/>
          <w:w w:val="100"/>
          <w:spacing w:val="0"/>
          <w:color w:val="000000"/>
          <w:position w:val="0"/>
        </w:rPr>
        <w:t xml:space="preserve">Ampliamente sobre este tema, </w:t>
      </w:r>
      <w:r>
        <w:rPr>
          <w:rStyle w:val="CharStyle317"/>
        </w:rPr>
        <w:t xml:space="preserve">Sadek-F </w:t>
      </w:r>
      <w:r>
        <w:rPr>
          <w:rStyle w:val="CharStyle317"/>
          <w:lang w:val="fr-FR" w:eastAsia="fr-FR" w:bidi="fr-FR"/>
        </w:rPr>
        <w:t xml:space="preserve">ai </w:t>
      </w:r>
      <w:r>
        <w:rPr>
          <w:rStyle w:val="CharStyle317"/>
        </w:rPr>
        <w:t xml:space="preserve">imy. </w:t>
      </w:r>
      <w:r>
        <w:rPr>
          <w:rStyle w:val="CharStyle152"/>
          <w:lang w:val="fr-FR" w:eastAsia="fr-FR" w:bidi="fr-FR"/>
        </w:rPr>
        <w:t>Le fait pertinent et admissible,</w:t>
      </w:r>
      <w:r>
        <w:rPr>
          <w:lang w:val="fr-FR" w:eastAsia="fr-FR" w:bidi="fr-FR"/>
          <w:w w:val="100"/>
          <w:spacing w:val="0"/>
          <w:color w:val="000000"/>
          <w:position w:val="0"/>
        </w:rPr>
        <w:t xml:space="preserve"> Paris,</w:t>
      </w:r>
    </w:p>
    <w:p>
      <w:pPr>
        <w:pStyle w:val="Style104"/>
        <w:framePr w:wrap="none" w:vAnchor="page" w:hAnchor="page" w:x="836" w:y="10054"/>
        <w:widowControl w:val="0"/>
        <w:keepNext w:val="0"/>
        <w:keepLines w:val="0"/>
        <w:shd w:val="clear" w:color="auto" w:fill="auto"/>
        <w:bidi w:val="0"/>
        <w:jc w:val="left"/>
        <w:spacing w:before="0" w:after="0" w:line="120" w:lineRule="exact"/>
        <w:ind w:left="0" w:right="0" w:firstLine="0"/>
      </w:pPr>
      <w:r>
        <w:rPr>
          <w:rStyle w:val="CharStyle403"/>
          <w:lang w:val="fr-FR" w:eastAsia="fr-FR" w:bidi="fr-FR"/>
        </w:rPr>
        <w:t>1933.</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880" w:y="119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184</w:t>
      </w:r>
    </w:p>
    <w:p>
      <w:pPr>
        <w:pStyle w:val="Style122"/>
        <w:framePr w:wrap="none" w:vAnchor="page" w:hAnchor="page" w:x="1972" w:y="1184"/>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0" w:h="1310" w:hRule="exact" w:wrap="none" w:vAnchor="page" w:hAnchor="page" w:x="868" w:y="1630"/>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Puede afirmarse que en esta sencilla norma queda comprendida la teoría del objeto de la prueba. Mediante ella se procura fijar, con la máxima exactitud posible, el conjunto de proposiciones que quedan sometidas a verificación judicial. Si invirtiendo el texto del precepto se dijera que los hechos no impugnados no son objeto de prueba, que</w:t>
        <w:softHyphen/>
        <w:t>darían expuestos los dos aspectos del principio</w:t>
      </w:r>
      <w:r>
        <w:rPr>
          <w:lang w:val="es-ES" w:eastAsia="es-ES" w:bidi="es-ES"/>
          <w:vertAlign w:val="superscript"/>
          <w:w w:val="100"/>
          <w:spacing w:val="0"/>
          <w:color w:val="000000"/>
          <w:position w:val="0"/>
        </w:rPr>
        <w:t>22 *</w:t>
      </w:r>
      <w:r>
        <w:rPr>
          <w:lang w:val="es-ES" w:eastAsia="es-ES" w:bidi="es-ES"/>
          <w:w w:val="100"/>
          <w:spacing w:val="0"/>
          <w:color w:val="000000"/>
          <w:position w:val="0"/>
        </w:rPr>
        <w:t>.</w:t>
      </w:r>
    </w:p>
    <w:p>
      <w:pPr>
        <w:pStyle w:val="Style24"/>
        <w:numPr>
          <w:ilvl w:val="0"/>
          <w:numId w:val="113"/>
        </w:numPr>
        <w:framePr w:w="5460" w:h="5352" w:hRule="exact" w:wrap="none" w:vAnchor="page" w:hAnchor="page" w:x="868" w:y="3336"/>
        <w:tabs>
          <w:tab w:leader="none" w:pos="424"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Hechos admitidos expresamente.</w:t>
      </w:r>
    </w:p>
    <w:p>
      <w:pPr>
        <w:pStyle w:val="Style5"/>
        <w:framePr w:w="5460" w:h="5352" w:hRule="exact" w:wrap="none" w:vAnchor="page" w:hAnchor="page" w:x="868" w:y="333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 xml:space="preserve">La doctrina llama </w:t>
      </w:r>
      <w:r>
        <w:rPr>
          <w:rStyle w:val="CharStyle23"/>
        </w:rPr>
        <w:t>admisión</w:t>
      </w:r>
      <w:r>
        <w:rPr>
          <w:lang w:val="es-ES" w:eastAsia="es-ES" w:bidi="es-ES"/>
          <w:w w:val="100"/>
          <w:spacing w:val="0"/>
          <w:color w:val="000000"/>
          <w:position w:val="0"/>
        </w:rPr>
        <w:t xml:space="preserve"> a la circunstancia de no impugnar las proposiciones del adversario. Los hechos admitidos quedan fuera del contradictorio y, como consecuencia natural, fuera de la prueba. Es inútil, decía el precepto justinianeo, probar los hechos no relevantes: </w:t>
      </w:r>
      <w:r>
        <w:rPr>
          <w:rStyle w:val="CharStyle23"/>
        </w:rPr>
        <w:t>"frustra probatur quod probatum non releva t"</w:t>
      </w:r>
      <w:r>
        <w:rPr>
          <w:rStyle w:val="CharStyle23"/>
          <w:vertAlign w:val="superscript"/>
        </w:rPr>
        <w:t>22</w:t>
      </w:r>
      <w:r>
        <w:rPr>
          <w:rStyle w:val="CharStyle23"/>
        </w:rPr>
        <w:t>‘.</w:t>
      </w:r>
    </w:p>
    <w:p>
      <w:pPr>
        <w:pStyle w:val="Style5"/>
        <w:framePr w:w="5460" w:h="5352" w:hRule="exact" w:wrap="none" w:vAnchor="page" w:hAnchor="page" w:x="868" w:y="333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Es necesario ver en esta fórmula una aplicación del principio de economía procesal, que induce a realizar los fines del juicio con el mínimo de actos. Al concluir que los hechos no impugnados se tienen por admitidos, se llega no sólo a la solución aconsejada por la lógica de las cosas, sino a la que aconseja un bien entendido principio de ahorro de esfuerzos innecesarios. Imponer la prueba de todos los hechos, aun de los aceptados tácitamente por el adversario, represen</w:t>
        <w:softHyphen/>
        <w:t>taría exigir un inútil dispendio de energías contrario a los fines del proceso.</w:t>
      </w:r>
    </w:p>
    <w:p>
      <w:pPr>
        <w:pStyle w:val="Style5"/>
        <w:framePr w:w="5460" w:h="5352" w:hRule="exact" w:wrap="none" w:vAnchor="page" w:hAnchor="page" w:x="868" w:y="333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Esta solución no tiene, en nuestro derecho, a diferencia de lo que ocurre en algunos códigos extranjeros, otro texto que la consagre que el ya referido. Pero, por su naturaleza, no lo necesita. Por lo demás, podría considerarse vigente ya que existía en la legislación anterior al Código</w:t>
      </w:r>
      <w:r>
        <w:rPr>
          <w:lang w:val="es-ES" w:eastAsia="es-ES" w:bidi="es-ES"/>
          <w:vertAlign w:val="superscript"/>
          <w:w w:val="100"/>
          <w:spacing w:val="0"/>
          <w:color w:val="000000"/>
          <w:position w:val="0"/>
        </w:rPr>
        <w:t>24</w:t>
      </w:r>
      <w:r>
        <w:rPr>
          <w:lang w:val="es-ES" w:eastAsia="es-ES" w:bidi="es-ES"/>
          <w:w w:val="100"/>
          <w:spacing w:val="0"/>
          <w:color w:val="000000"/>
          <w:position w:val="0"/>
        </w:rPr>
        <w:t>, sin haber sido derogada por éste ni expresa ni tácitamente. La jurisprudencia, reiteradamente, hace uso de esta conclusión</w:t>
      </w:r>
      <w:r>
        <w:rPr>
          <w:lang w:val="es-ES" w:eastAsia="es-ES" w:bidi="es-ES"/>
          <w:vertAlign w:val="superscript"/>
          <w:w w:val="100"/>
          <w:spacing w:val="0"/>
          <w:color w:val="000000"/>
          <w:position w:val="0"/>
        </w:rPr>
        <w:t>25</w:t>
      </w:r>
      <w:r>
        <w:rPr>
          <w:lang w:val="es-ES" w:eastAsia="es-ES" w:bidi="es-ES"/>
          <w:w w:val="100"/>
          <w:spacing w:val="0"/>
          <w:color w:val="000000"/>
          <w:position w:val="0"/>
        </w:rPr>
        <w:t>.</w:t>
      </w:r>
    </w:p>
    <w:p>
      <w:pPr>
        <w:pStyle w:val="Style5"/>
        <w:framePr w:w="5460" w:h="5352" w:hRule="exact" w:wrap="none" w:vAnchor="page" w:hAnchor="page" w:x="868" w:y="333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Puede afirmarse, entonces, que esta expresión que establece que la prueba debe recaer solamente sobre los hechos controvertidos, re</w:t>
        <w:softHyphen/>
        <w:t>presenta una limitación, especie de encuadramiento objetivo, de las</w:t>
      </w:r>
    </w:p>
    <w:p>
      <w:pPr>
        <w:pStyle w:val="Style31"/>
        <w:framePr w:w="5440" w:h="366" w:hRule="exact" w:wrap="none" w:vAnchor="page" w:hAnchor="page" w:x="888" w:y="8954"/>
        <w:tabs>
          <w:tab w:leader="none" w:pos="516" w:val="left"/>
        </w:tabs>
        <w:widowControl w:val="0"/>
        <w:keepNext w:val="0"/>
        <w:keepLines w:val="0"/>
        <w:shd w:val="clear" w:color="auto" w:fill="auto"/>
        <w:bidi w:val="0"/>
        <w:jc w:val="left"/>
        <w:spacing w:before="0" w:after="0" w:line="168" w:lineRule="exact"/>
        <w:ind w:left="0" w:right="0" w:firstLine="380"/>
      </w:pPr>
      <w:r>
        <w:rPr>
          <w:lang w:val="es-ES" w:eastAsia="es-ES" w:bidi="es-ES"/>
          <w:vertAlign w:val="superscript"/>
          <w:w w:val="100"/>
          <w:spacing w:val="0"/>
          <w:color w:val="000000"/>
          <w:position w:val="0"/>
        </w:rPr>
        <w:t>22</w:t>
      </w:r>
      <w:r>
        <w:rPr>
          <w:lang w:val="es-ES" w:eastAsia="es-ES" w:bidi="es-ES"/>
          <w:w w:val="100"/>
          <w:spacing w:val="0"/>
          <w:color w:val="000000"/>
          <w:position w:val="0"/>
        </w:rPr>
        <w:tab/>
        <w:t xml:space="preserve">Este tema ha sido estudiado en forma ejemplar, con sutiles desarrollos, por </w:t>
      </w:r>
      <w:r>
        <w:rPr>
          <w:rStyle w:val="CharStyle127"/>
        </w:rPr>
        <w:t xml:space="preserve">Furno, </w:t>
      </w:r>
      <w:r>
        <w:rPr>
          <w:rStyle w:val="CharStyle35"/>
          <w:lang w:val="it-IT" w:eastAsia="it-IT" w:bidi="it-IT"/>
        </w:rPr>
        <w:t>Accertamento convenzionale e confessione stragiudiznle,</w:t>
      </w:r>
      <w:r>
        <w:rPr>
          <w:lang w:val="it-IT" w:eastAsia="it-IT" w:bidi="it-IT"/>
          <w:w w:val="100"/>
          <w:spacing w:val="0"/>
          <w:color w:val="000000"/>
          <w:position w:val="0"/>
        </w:rPr>
        <w:t xml:space="preserve"> Firenze, 1948.</w:t>
      </w:r>
    </w:p>
    <w:p>
      <w:pPr>
        <w:pStyle w:val="Style31"/>
        <w:framePr w:w="5440" w:h="168" w:hRule="exact" w:wrap="none" w:vAnchor="page" w:hAnchor="page" w:x="888" w:y="9318"/>
        <w:widowControl w:val="0"/>
        <w:keepNext w:val="0"/>
        <w:keepLines w:val="0"/>
        <w:shd w:val="clear" w:color="auto" w:fill="auto"/>
        <w:bidi w:val="0"/>
        <w:jc w:val="left"/>
        <w:spacing w:before="0" w:after="0" w:line="168" w:lineRule="exact"/>
        <w:ind w:left="380" w:right="0" w:firstLine="0"/>
      </w:pPr>
      <w:r>
        <w:rPr>
          <w:lang w:val="it-IT" w:eastAsia="it-IT" w:bidi="it-IT"/>
          <w:vertAlign w:val="superscript"/>
          <w:w w:val="100"/>
          <w:spacing w:val="0"/>
          <w:color w:val="000000"/>
          <w:position w:val="0"/>
        </w:rPr>
        <w:t>2</w:t>
      </w:r>
      <w:r>
        <w:rPr>
          <w:lang w:val="it-IT" w:eastAsia="it-IT" w:bidi="it-IT"/>
          <w:w w:val="100"/>
          <w:spacing w:val="0"/>
          <w:color w:val="000000"/>
          <w:position w:val="0"/>
        </w:rPr>
        <w:t xml:space="preserve">? </w:t>
      </w:r>
      <w:r>
        <w:rPr>
          <w:lang w:val="es-ES" w:eastAsia="es-ES" w:bidi="es-ES"/>
          <w:w w:val="100"/>
          <w:spacing w:val="0"/>
          <w:color w:val="000000"/>
          <w:position w:val="0"/>
        </w:rPr>
        <w:t xml:space="preserve">En estos mismos términos, </w:t>
      </w:r>
      <w:r>
        <w:rPr>
          <w:lang w:val="it-IT" w:eastAsia="it-IT" w:bidi="it-IT"/>
          <w:w w:val="100"/>
          <w:spacing w:val="0"/>
          <w:color w:val="000000"/>
          <w:position w:val="0"/>
        </w:rPr>
        <w:t>"L. I. U.", 2756.</w:t>
      </w:r>
    </w:p>
    <w:p>
      <w:pPr>
        <w:pStyle w:val="Style31"/>
        <w:framePr w:w="5440" w:h="178" w:hRule="exact" w:wrap="none" w:vAnchor="page" w:hAnchor="page" w:x="888" w:y="9486"/>
        <w:widowControl w:val="0"/>
        <w:keepNext w:val="0"/>
        <w:keepLines w:val="0"/>
        <w:shd w:val="clear" w:color="auto" w:fill="auto"/>
        <w:bidi w:val="0"/>
        <w:jc w:val="left"/>
        <w:spacing w:before="0" w:after="0" w:line="168" w:lineRule="exact"/>
        <w:ind w:left="380" w:right="0" w:firstLine="0"/>
      </w:pPr>
      <w:r>
        <w:rPr>
          <w:lang w:val="it-IT" w:eastAsia="it-IT" w:bidi="it-IT"/>
          <w:vertAlign w:val="superscript"/>
          <w:w w:val="100"/>
          <w:spacing w:val="0"/>
          <w:color w:val="000000"/>
          <w:position w:val="0"/>
        </w:rPr>
        <w:t>24</w:t>
      </w:r>
      <w:r>
        <w:rPr>
          <w:lang w:val="it-IT" w:eastAsia="it-IT" w:bidi="it-IT"/>
          <w:w w:val="100"/>
          <w:spacing w:val="0"/>
          <w:color w:val="000000"/>
          <w:position w:val="0"/>
        </w:rPr>
        <w:t xml:space="preserve"> </w:t>
      </w:r>
      <w:r>
        <w:rPr>
          <w:lang w:val="es-ES" w:eastAsia="es-ES" w:bidi="es-ES"/>
          <w:w w:val="100"/>
          <w:spacing w:val="0"/>
          <w:color w:val="000000"/>
          <w:position w:val="0"/>
        </w:rPr>
        <w:t xml:space="preserve">Partida </w:t>
      </w:r>
      <w:r>
        <w:rPr>
          <w:lang w:val="it-IT" w:eastAsia="it-IT" w:bidi="it-IT"/>
          <w:w w:val="100"/>
          <w:spacing w:val="0"/>
          <w:color w:val="000000"/>
          <w:position w:val="0"/>
        </w:rPr>
        <w:t xml:space="preserve">111, </w:t>
      </w:r>
      <w:r>
        <w:rPr>
          <w:lang w:val="es-ES" w:eastAsia="es-ES" w:bidi="es-ES"/>
          <w:w w:val="100"/>
          <w:spacing w:val="0"/>
          <w:color w:val="000000"/>
          <w:position w:val="0"/>
        </w:rPr>
        <w:t xml:space="preserve">ley </w:t>
      </w:r>
      <w:r>
        <w:rPr>
          <w:lang w:val="it-IT" w:eastAsia="it-IT" w:bidi="it-IT"/>
          <w:w w:val="100"/>
          <w:spacing w:val="0"/>
          <w:color w:val="000000"/>
          <w:position w:val="0"/>
        </w:rPr>
        <w:t xml:space="preserve">3, </w:t>
      </w:r>
      <w:r>
        <w:rPr>
          <w:lang w:val="es-ES" w:eastAsia="es-ES" w:bidi="es-ES"/>
          <w:w w:val="100"/>
          <w:spacing w:val="0"/>
          <w:color w:val="000000"/>
          <w:position w:val="0"/>
        </w:rPr>
        <w:t xml:space="preserve">tít. </w:t>
      </w:r>
      <w:r>
        <w:rPr>
          <w:lang w:val="it-IT" w:eastAsia="it-IT" w:bidi="it-IT"/>
          <w:w w:val="100"/>
          <w:spacing w:val="0"/>
          <w:color w:val="000000"/>
          <w:position w:val="0"/>
        </w:rPr>
        <w:t xml:space="preserve">10. </w:t>
      </w:r>
      <w:r>
        <w:rPr>
          <w:lang w:val="es-ES" w:eastAsia="es-ES" w:bidi="es-ES"/>
          <w:w w:val="100"/>
          <w:spacing w:val="0"/>
          <w:color w:val="000000"/>
          <w:position w:val="0"/>
        </w:rPr>
        <w:t>Fuero Real de España, L. 1, tít. 6, libro 2.</w:t>
      </w:r>
    </w:p>
    <w:p>
      <w:pPr>
        <w:pStyle w:val="Style31"/>
        <w:framePr w:w="5440" w:h="372" w:hRule="exact" w:wrap="none" w:vAnchor="page" w:hAnchor="page" w:x="888" w:y="9654"/>
        <w:widowControl w:val="0"/>
        <w:keepNext w:val="0"/>
        <w:keepLines w:val="0"/>
        <w:shd w:val="clear" w:color="auto" w:fill="auto"/>
        <w:bidi w:val="0"/>
        <w:jc w:val="left"/>
        <w:spacing w:before="0" w:after="0" w:line="168" w:lineRule="exact"/>
        <w:ind w:left="0" w:right="0" w:firstLine="380"/>
      </w:pPr>
      <w:r>
        <w:rPr>
          <w:lang w:val="es-ES" w:eastAsia="es-ES" w:bidi="es-ES"/>
          <w:w w:val="100"/>
          <w:spacing w:val="0"/>
          <w:color w:val="000000"/>
          <w:position w:val="0"/>
        </w:rPr>
        <w:t>25 "Rev. D. J. A.", t. 37, p. 12; t. 42, p. 342; "L. J. U.", 404, 679 y 819, 1955, 2343, 2478; "Jur. A. S.", t. 9, n° 2404.</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151" w:y="1235"/>
        <w:widowControl w:val="0"/>
        <w:keepNext w:val="0"/>
        <w:keepLines w:val="0"/>
        <w:shd w:val="clear" w:color="auto" w:fill="auto"/>
        <w:bidi w:val="0"/>
        <w:jc w:val="left"/>
        <w:spacing w:before="0" w:after="0" w:line="120" w:lineRule="exact"/>
        <w:ind w:left="0" w:right="0" w:firstLine="0"/>
      </w:pPr>
      <w:r>
        <w:rPr>
          <w:rStyle w:val="CharStyle449"/>
        </w:rPr>
        <w:t xml:space="preserve">La </w:t>
      </w:r>
      <w:r>
        <w:rPr>
          <w:rStyle w:val="CharStyle364"/>
        </w:rPr>
        <w:t>prueba</w:t>
      </w:r>
    </w:p>
    <w:p>
      <w:pPr>
        <w:pStyle w:val="Style69"/>
        <w:framePr w:wrap="none" w:vAnchor="page" w:hAnchor="page" w:x="6011" w:y="1251"/>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185</w:t>
      </w:r>
    </w:p>
    <w:p>
      <w:pPr>
        <w:pStyle w:val="Style5"/>
        <w:framePr w:w="5480" w:h="887" w:hRule="exact" w:wrap="none" w:vAnchor="page" w:hAnchor="page" w:x="823" w:y="1680"/>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proposiciones de hecho que han de ser objeto de prueba. La determi</w:t>
        <w:softHyphen/>
        <w:t>nación de los hechos controvertidos y no controvertidos es una fun</w:t>
        <w:softHyphen/>
        <w:t>ción de depuración previa, para saber qué hechos deben ser probados y qué hechos no deben serlo.</w:t>
      </w:r>
    </w:p>
    <w:p>
      <w:pPr>
        <w:pStyle w:val="Style24"/>
        <w:numPr>
          <w:ilvl w:val="0"/>
          <w:numId w:val="113"/>
        </w:numPr>
        <w:framePr w:w="5480" w:h="5772" w:hRule="exact" w:wrap="none" w:vAnchor="page" w:hAnchor="page" w:x="823" w:y="2959"/>
        <w:tabs>
          <w:tab w:leader="none" w:pos="424"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Hechos admitidos tácitamente.</w:t>
      </w:r>
    </w:p>
    <w:p>
      <w:pPr>
        <w:pStyle w:val="Style5"/>
        <w:framePr w:w="5480" w:h="5772" w:hRule="exact" w:wrap="none" w:vAnchor="page" w:hAnchor="page" w:x="823" w:y="2959"/>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Hay necesidad, sin embargo, de fijar el alcance de esta doctrina, teniendo en cuenta aquellos casos en los cuales la demanda no ha sido impugnada por imposibilidad jurídica o material de hacerlo.</w:t>
      </w:r>
    </w:p>
    <w:p>
      <w:pPr>
        <w:pStyle w:val="Style5"/>
        <w:framePr w:w="5480" w:h="5772" w:hRule="exact" w:wrap="none" w:vAnchor="page" w:hAnchor="page" w:x="823" w:y="2959"/>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Así, en los casos de respuesta de expectativa, cuando ésta es le</w:t>
        <w:softHyphen/>
        <w:t>gítima</w:t>
      </w:r>
      <w:r>
        <w:rPr>
          <w:lang w:val="es-ES" w:eastAsia="es-ES" w:bidi="es-ES"/>
          <w:vertAlign w:val="superscript"/>
          <w:w w:val="100"/>
          <w:spacing w:val="0"/>
          <w:color w:val="000000"/>
          <w:position w:val="0"/>
        </w:rPr>
        <w:t>26</w:t>
      </w:r>
      <w:r>
        <w:rPr>
          <w:lang w:val="es-ES" w:eastAsia="es-ES" w:bidi="es-ES"/>
          <w:w w:val="100"/>
          <w:spacing w:val="0"/>
          <w:color w:val="000000"/>
          <w:position w:val="0"/>
        </w:rPr>
        <w:t>, el actor debe producir totalmente la prueba, por aplicación del principio de que a él le incumbe la prueba de sus proposiciones.</w:t>
      </w:r>
    </w:p>
    <w:p>
      <w:pPr>
        <w:pStyle w:val="Style5"/>
        <w:framePr w:w="5480" w:h="5772" w:hRule="exact" w:wrap="none" w:vAnchor="page" w:hAnchor="page" w:x="823" w:y="2959"/>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Otra tanto sucede en el caso en que el demandado es declarado rebelde; en este caso, objetivo de prueba son todos los extremos que invoca el actor, aunque el juez puede aplicar menor rigor en la apre</w:t>
        <w:softHyphen/>
        <w:t>ciación de esa prueba, en atención a la propia actitud del demandado.</w:t>
      </w:r>
    </w:p>
    <w:p>
      <w:pPr>
        <w:pStyle w:val="Style5"/>
        <w:framePr w:w="5480" w:h="5772" w:hRule="exact" w:wrap="none" w:vAnchor="page" w:hAnchor="page" w:x="823" w:y="2959"/>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En el derecho antiguo, la rebeldía del reo relevaba totalmente al actor de la producción de la prueba. No mediaba para tal fin el prin</w:t>
        <w:softHyphen/>
        <w:t xml:space="preserve">cipio de hostilidad al rebelde, reflejado en los preceptos </w:t>
      </w:r>
      <w:r>
        <w:rPr>
          <w:rStyle w:val="CharStyle23"/>
        </w:rPr>
        <w:t>les absents ont toujours tort</w:t>
      </w:r>
      <w:r>
        <w:rPr>
          <w:lang w:val="es-ES" w:eastAsia="es-ES" w:bidi="es-ES"/>
          <w:w w:val="100"/>
          <w:spacing w:val="0"/>
          <w:color w:val="000000"/>
          <w:position w:val="0"/>
        </w:rPr>
        <w:t xml:space="preserve"> y </w:t>
      </w:r>
      <w:r>
        <w:rPr>
          <w:rStyle w:val="CharStyle23"/>
        </w:rPr>
        <w:t>contra absentes omnia jura clamant,</w:t>
      </w:r>
      <w:r>
        <w:rPr>
          <w:lang w:val="es-ES" w:eastAsia="es-ES" w:bidi="es-ES"/>
          <w:w w:val="100"/>
          <w:spacing w:val="0"/>
          <w:color w:val="000000"/>
          <w:position w:val="0"/>
        </w:rPr>
        <w:t xml:space="preserve"> sino, más bien, el principio dogmático de que hecho no impugnado era hecho admitido, llevado hasta sus últimos extremos</w:t>
      </w:r>
      <w:r>
        <w:rPr>
          <w:lang w:val="es-ES" w:eastAsia="es-ES" w:bidi="es-ES"/>
          <w:vertAlign w:val="superscript"/>
          <w:w w:val="100"/>
          <w:spacing w:val="0"/>
          <w:color w:val="000000"/>
          <w:position w:val="0"/>
        </w:rPr>
        <w:t>27</w:t>
      </w:r>
      <w:r>
        <w:rPr>
          <w:lang w:val="es-ES" w:eastAsia="es-ES" w:bidi="es-ES"/>
          <w:w w:val="100"/>
          <w:spacing w:val="0"/>
          <w:color w:val="000000"/>
          <w:position w:val="0"/>
        </w:rPr>
        <w:t>.</w:t>
      </w:r>
    </w:p>
    <w:p>
      <w:pPr>
        <w:pStyle w:val="Style5"/>
        <w:framePr w:w="5480" w:h="5772" w:hRule="exact" w:wrap="none" w:vAnchor="page" w:hAnchor="page" w:x="823" w:y="2959"/>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La solución del derecho moderno es diferente. El rebelde es admi</w:t>
        <w:softHyphen/>
        <w:t xml:space="preserve">tido a producir prueba, porque la ley establece contra él una serie de sanciones, pero entre ellas no se halla la de privarle de la prueba. La privación de prueba al rebelde significa desnaturalizar uno de los atributos del sistema probatorio: el de la recíproca oposición, en el debate y en las pruebas, de ambas partes. El texto legal hace gravitar la prueba sobre los hechos que se litigan: y los hechos que se litigan, aunque sean tan sólo los que invoca el actor, siempre pueden ser objeto de </w:t>
      </w:r>
      <w:r>
        <w:rPr>
          <w:rStyle w:val="CharStyle23"/>
        </w:rPr>
        <w:t>contraprueba</w:t>
      </w:r>
      <w:r>
        <w:rPr>
          <w:lang w:val="es-ES" w:eastAsia="es-ES" w:bidi="es-ES"/>
          <w:w w:val="100"/>
          <w:spacing w:val="0"/>
          <w:color w:val="000000"/>
          <w:position w:val="0"/>
        </w:rPr>
        <w:t xml:space="preserve"> por parte del adversario.</w:t>
      </w:r>
    </w:p>
    <w:p>
      <w:pPr>
        <w:pStyle w:val="Style31"/>
        <w:framePr w:w="5468" w:h="710" w:hRule="exact" w:wrap="none" w:vAnchor="page" w:hAnchor="page" w:x="823" w:y="9021"/>
        <w:tabs>
          <w:tab w:leader="none" w:pos="528"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26</w:t>
      </w:r>
      <w:r>
        <w:rPr>
          <w:lang w:val="es-ES" w:eastAsia="es-ES" w:bidi="es-ES"/>
          <w:w w:val="100"/>
          <w:spacing w:val="0"/>
          <w:color w:val="000000"/>
          <w:position w:val="0"/>
        </w:rPr>
        <w:tab/>
        <w:t>Por tal se entiende aquella en que el demandado ignora los hechos de la demanda y se reserva pronunciarse sobre ésta después que se haya producido la prueba del actor: la sucesión por hechos de su causante; el defensor de oficio por hechos de su representado; el síndico por los hechos del fallido; etc.</w:t>
      </w:r>
    </w:p>
    <w:p>
      <w:pPr>
        <w:pStyle w:val="Style36"/>
        <w:framePr w:w="5468" w:h="378" w:hRule="exact" w:wrap="none" w:vAnchor="page" w:hAnchor="page" w:x="823" w:y="9725"/>
        <w:tabs>
          <w:tab w:leader="none" w:pos="528" w:val="left"/>
        </w:tabs>
        <w:widowControl w:val="0"/>
        <w:keepNext w:val="0"/>
        <w:keepLines w:val="0"/>
        <w:shd w:val="clear" w:color="auto" w:fill="auto"/>
        <w:bidi w:val="0"/>
        <w:jc w:val="left"/>
        <w:spacing w:before="0" w:after="0" w:line="168" w:lineRule="exact"/>
        <w:ind w:left="0" w:right="0" w:firstLine="360"/>
      </w:pPr>
      <w:r>
        <w:rPr>
          <w:rStyle w:val="CharStyle40"/>
          <w:vertAlign w:val="superscript"/>
          <w:i w:val="0"/>
          <w:iCs w:val="0"/>
        </w:rPr>
        <w:t>27</w:t>
      </w:r>
      <w:r>
        <w:rPr>
          <w:rStyle w:val="CharStyle40"/>
          <w:i w:val="0"/>
          <w:iCs w:val="0"/>
        </w:rPr>
        <w:tab/>
        <w:t xml:space="preserve">Ampliamente, </w:t>
      </w:r>
      <w:r>
        <w:rPr>
          <w:rStyle w:val="CharStyle39"/>
          <w:lang w:val="it-IT" w:eastAsia="it-IT" w:bidi="it-IT"/>
          <w:i w:val="0"/>
          <w:iCs w:val="0"/>
        </w:rPr>
        <w:t xml:space="preserve">Dona, </w:t>
      </w:r>
      <w:r>
        <w:rPr>
          <w:lang w:val="it-IT" w:eastAsia="it-IT" w:bidi="it-IT"/>
          <w:w w:val="100"/>
          <w:spacing w:val="0"/>
          <w:color w:val="000000"/>
          <w:position w:val="0"/>
        </w:rPr>
        <w:t xml:space="preserve">Il silenzio nella </w:t>
      </w:r>
      <w:r>
        <w:rPr>
          <w:lang w:val="es-ES" w:eastAsia="es-ES" w:bidi="es-ES"/>
          <w:w w:val="100"/>
          <w:spacing w:val="0"/>
          <w:color w:val="000000"/>
          <w:position w:val="0"/>
        </w:rPr>
        <w:t xml:space="preserve">teoría </w:t>
      </w:r>
      <w:r>
        <w:rPr>
          <w:lang w:val="it-IT" w:eastAsia="it-IT" w:bidi="it-IT"/>
          <w:w w:val="100"/>
          <w:spacing w:val="0"/>
          <w:color w:val="000000"/>
          <w:position w:val="0"/>
        </w:rPr>
        <w:t>delle prove giudiziali,</w:t>
      </w:r>
      <w:r>
        <w:rPr>
          <w:rStyle w:val="CharStyle40"/>
          <w:lang w:val="it-IT" w:eastAsia="it-IT" w:bidi="it-IT"/>
          <w:i w:val="0"/>
          <w:iCs w:val="0"/>
        </w:rPr>
        <w:t xml:space="preserve"> Torino, 1929, ps. 8 y ss.</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055" w:y="122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186</w:t>
      </w:r>
    </w:p>
    <w:p>
      <w:pPr>
        <w:pStyle w:val="Style122"/>
        <w:framePr w:wrap="none" w:vAnchor="page" w:hAnchor="page" w:x="2139" w:y="122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44" w:h="2336" w:hRule="exact" w:wrap="none" w:vAnchor="page" w:hAnchor="page" w:x="1055" w:y="166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Cuando la jurisprudencia se ha inclinado por la precedente solu</w:t>
        <w:softHyphen/>
        <w:t>ción</w:t>
      </w:r>
      <w:r>
        <w:rPr>
          <w:lang w:val="es-ES" w:eastAsia="es-ES" w:bidi="es-ES"/>
          <w:vertAlign w:val="superscript"/>
          <w:w w:val="100"/>
          <w:spacing w:val="0"/>
          <w:color w:val="000000"/>
          <w:position w:val="0"/>
        </w:rPr>
        <w:t>28</w:t>
      </w:r>
      <w:r>
        <w:rPr>
          <w:lang w:val="es-ES" w:eastAsia="es-ES" w:bidi="es-ES"/>
          <w:w w:val="100"/>
          <w:spacing w:val="0"/>
          <w:color w:val="000000"/>
          <w:position w:val="0"/>
        </w:rPr>
        <w:t xml:space="preserve"> lo ha hecho amparándose no sólo en las razones de principio enunciadas, sino también siguiendo su línea de liberalidad y de ten</w:t>
        <w:softHyphen/>
        <w:t>dencia a permitir que llegue al juicio el máximo de elementos de convicción que beneficien la obra de la justicia</w:t>
      </w:r>
      <w:r>
        <w:rPr>
          <w:lang w:val="es-ES" w:eastAsia="es-ES" w:bidi="es-ES"/>
          <w:vertAlign w:val="superscript"/>
          <w:w w:val="100"/>
          <w:spacing w:val="0"/>
          <w:color w:val="000000"/>
          <w:position w:val="0"/>
        </w:rPr>
        <w:t>29</w:t>
      </w:r>
      <w:r>
        <w:rPr>
          <w:lang w:val="es-ES" w:eastAsia="es-ES" w:bidi="es-ES"/>
          <w:w w:val="100"/>
          <w:spacing w:val="0"/>
          <w:color w:val="000000"/>
          <w:position w:val="0"/>
        </w:rPr>
        <w:t>.</w:t>
      </w:r>
    </w:p>
    <w:p>
      <w:pPr>
        <w:pStyle w:val="Style5"/>
        <w:framePr w:w="5444" w:h="2336" w:hRule="exact" w:wrap="none" w:vAnchor="page" w:hAnchor="page" w:x="1055" w:y="166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Todavía el principio de que los hechos controvertidos son objeto de prueba, exige nuevas aclaraciones, porque determinados hechos controvertidos no necesitan probarse.</w:t>
      </w:r>
    </w:p>
    <w:p>
      <w:pPr>
        <w:pStyle w:val="Style5"/>
        <w:framePr w:w="5444" w:h="2336" w:hRule="exact" w:wrap="none" w:vAnchor="page" w:hAnchor="page" w:x="1055" w:y="1666"/>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No son objeto de prueba, por ejemplo, dentro de los hechos con</w:t>
        <w:softHyphen/>
        <w:t>trovertidos, los hechos presumidos por la ley, los hechos evidentes y los hechos notorios.</w:t>
      </w:r>
    </w:p>
    <w:p>
      <w:pPr>
        <w:pStyle w:val="Style24"/>
        <w:numPr>
          <w:ilvl w:val="0"/>
          <w:numId w:val="113"/>
        </w:numPr>
        <w:framePr w:w="5444" w:h="3788" w:hRule="exact" w:wrap="none" w:vAnchor="page" w:hAnchor="page" w:x="1055" w:y="4397"/>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Hechos presumidos por la ley.</w:t>
      </w:r>
    </w:p>
    <w:p>
      <w:pPr>
        <w:pStyle w:val="Style5"/>
        <w:framePr w:w="5444" w:h="3788" w:hRule="exact" w:wrap="none" w:vAnchor="page" w:hAnchor="page" w:x="1055" w:y="439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necesitan prueba los hechos sobre los cuales recae una pre</w:t>
        <w:softHyphen/>
        <w:t>sunción legal.</w:t>
      </w:r>
    </w:p>
    <w:p>
      <w:pPr>
        <w:pStyle w:val="Style5"/>
        <w:framePr w:w="5444" w:h="3788" w:hRule="exact" w:wrap="none" w:vAnchor="page" w:hAnchor="page" w:x="1055" w:y="439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Una presunción legal es una proposición normativa acerca de la verdad de un hecho. Si admite prueba en contrario se dice que es relativa; si no admite prueba en contrario se denomina absoluta. Como creemos haberlo demostrado en otra oportunidad</w:t>
      </w:r>
      <w:r>
        <w:rPr>
          <w:lang w:val="es-ES" w:eastAsia="es-ES" w:bidi="es-ES"/>
          <w:vertAlign w:val="superscript"/>
          <w:w w:val="100"/>
          <w:spacing w:val="0"/>
          <w:color w:val="000000"/>
          <w:position w:val="0"/>
        </w:rPr>
        <w:t>30</w:t>
      </w:r>
      <w:r>
        <w:rPr>
          <w:lang w:val="es-ES" w:eastAsia="es-ES" w:bidi="es-ES"/>
          <w:w w:val="100"/>
          <w:spacing w:val="0"/>
          <w:color w:val="000000"/>
          <w:position w:val="0"/>
        </w:rPr>
        <w:t>, ni las presuncio</w:t>
        <w:softHyphen/>
        <w:t>nes legales ni las judiciales son medios de prueba.</w:t>
      </w:r>
    </w:p>
    <w:p>
      <w:pPr>
        <w:pStyle w:val="Style5"/>
        <w:framePr w:w="5444" w:h="3788" w:hRule="exact" w:wrap="none" w:vAnchor="page" w:hAnchor="page" w:x="1055" w:y="439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Así, por ejemplo, no es necesario probar que el demandado cono</w:t>
        <w:softHyphen/>
        <w:t>cía cuáles eran sus obligaciones jurídicas, porque todo el sistema del derecho parte de la presunción del conocimiento de la ley. No hay tampoco necesidad de probar en el juicio que el hijo nacido durante la existencia del matrimonio, viviendo los padres de consuno, es hijo de esos padres. No hay necesidad de probar que el fundo es libre y que no soporta gravamen, porque la ley lo presume así, etc.</w:t>
      </w:r>
    </w:p>
    <w:p>
      <w:pPr>
        <w:pStyle w:val="Style5"/>
        <w:framePr w:w="5444" w:h="3788" w:hRule="exact" w:wrap="none" w:vAnchor="page" w:hAnchor="page" w:x="1055" w:y="439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La doctrina ha insistido siempre sobre las proyecciones de la presunción sobre la </w:t>
      </w:r>
      <w:r>
        <w:rPr>
          <w:rStyle w:val="CharStyle23"/>
        </w:rPr>
        <w:t>carga</w:t>
      </w:r>
      <w:r>
        <w:rPr>
          <w:lang w:val="es-ES" w:eastAsia="es-ES" w:bidi="es-ES"/>
          <w:w w:val="100"/>
          <w:spacing w:val="0"/>
          <w:color w:val="000000"/>
          <w:position w:val="0"/>
        </w:rPr>
        <w:t xml:space="preserve"> de la prueba</w:t>
      </w:r>
      <w:r>
        <w:rPr>
          <w:lang w:val="es-ES" w:eastAsia="es-ES" w:bidi="es-ES"/>
          <w:vertAlign w:val="superscript"/>
          <w:w w:val="100"/>
          <w:spacing w:val="0"/>
          <w:color w:val="000000"/>
          <w:position w:val="0"/>
        </w:rPr>
        <w:t>31</w:t>
      </w:r>
      <w:r>
        <w:rPr>
          <w:lang w:val="es-ES" w:eastAsia="es-ES" w:bidi="es-ES"/>
          <w:w w:val="100"/>
          <w:spacing w:val="0"/>
          <w:color w:val="000000"/>
          <w:position w:val="0"/>
        </w:rPr>
        <w:t>. Pero parece indispensable</w:t>
      </w:r>
    </w:p>
    <w:p>
      <w:pPr>
        <w:pStyle w:val="Style31"/>
        <w:framePr w:w="5416" w:h="544" w:hRule="exact" w:wrap="none" w:vAnchor="page" w:hAnchor="page" w:x="1083" w:y="8471"/>
        <w:tabs>
          <w:tab w:leader="none" w:pos="516" w:val="left"/>
        </w:tabs>
        <w:widowControl w:val="0"/>
        <w:keepNext w:val="0"/>
        <w:keepLines w:val="0"/>
        <w:shd w:val="clear" w:color="auto" w:fill="auto"/>
        <w:bidi w:val="0"/>
        <w:spacing w:before="0" w:after="0" w:line="168" w:lineRule="exact"/>
        <w:ind w:left="0" w:right="0" w:firstLine="400"/>
      </w:pPr>
      <w:r>
        <w:rPr>
          <w:lang w:val="es-ES" w:eastAsia="es-ES" w:bidi="es-ES"/>
          <w:w w:val="100"/>
          <w:spacing w:val="0"/>
          <w:color w:val="000000"/>
          <w:position w:val="0"/>
        </w:rPr>
        <w:t>28</w:t>
        <w:tab/>
        <w:t xml:space="preserve">"Jur. A. </w:t>
      </w:r>
      <w:r>
        <w:rPr>
          <w:rStyle w:val="CharStyle450"/>
          <w:b w:val="0"/>
          <w:bCs w:val="0"/>
        </w:rPr>
        <w:t xml:space="preserve">S.", </w:t>
      </w:r>
      <w:r>
        <w:rPr>
          <w:lang w:val="es-ES" w:eastAsia="es-ES" w:bidi="es-ES"/>
          <w:w w:val="100"/>
          <w:spacing w:val="0"/>
          <w:color w:val="000000"/>
          <w:position w:val="0"/>
        </w:rPr>
        <w:t xml:space="preserve">t. 6, caso 1685; </w:t>
      </w:r>
      <w:r>
        <w:rPr>
          <w:lang w:val="fr-FR" w:eastAsia="fr-FR" w:bidi="fr-FR"/>
          <w:w w:val="100"/>
          <w:spacing w:val="0"/>
          <w:color w:val="000000"/>
          <w:position w:val="0"/>
        </w:rPr>
        <w:t xml:space="preserve">"Rev. </w:t>
      </w:r>
      <w:r>
        <w:rPr>
          <w:lang w:val="es-ES" w:eastAsia="es-ES" w:bidi="es-ES"/>
          <w:w w:val="100"/>
          <w:spacing w:val="0"/>
          <w:color w:val="000000"/>
          <w:position w:val="0"/>
        </w:rPr>
        <w:t xml:space="preserve">D. ]. </w:t>
      </w:r>
      <w:r>
        <w:rPr>
          <w:rStyle w:val="CharStyle451"/>
        </w:rPr>
        <w:t>A.",</w:t>
      </w:r>
      <w:r>
        <w:rPr>
          <w:rStyle w:val="CharStyle450"/>
          <w:b w:val="0"/>
          <w:bCs w:val="0"/>
        </w:rPr>
        <w:t xml:space="preserve"> </w:t>
      </w:r>
      <w:r>
        <w:rPr>
          <w:lang w:val="es-ES" w:eastAsia="es-ES" w:bidi="es-ES"/>
          <w:w w:val="100"/>
          <w:spacing w:val="0"/>
          <w:color w:val="000000"/>
          <w:position w:val="0"/>
        </w:rPr>
        <w:t xml:space="preserve">t.10, ps. 280, 316 y 320; t. 39, p. 346; t. 41, p. 244; </w:t>
      </w:r>
      <w:r>
        <w:rPr>
          <w:lang w:val="fr-FR" w:eastAsia="fr-FR" w:bidi="fr-FR"/>
          <w:w w:val="100"/>
          <w:spacing w:val="0"/>
          <w:color w:val="000000"/>
          <w:position w:val="0"/>
        </w:rPr>
        <w:t xml:space="preserve">"J. </w:t>
      </w:r>
      <w:r>
        <w:rPr>
          <w:rStyle w:val="CharStyle452"/>
        </w:rPr>
        <w:t xml:space="preserve">U.", </w:t>
      </w:r>
      <w:r>
        <w:rPr>
          <w:lang w:val="es-ES" w:eastAsia="es-ES" w:bidi="es-ES"/>
          <w:w w:val="100"/>
          <w:spacing w:val="0"/>
          <w:color w:val="000000"/>
          <w:position w:val="0"/>
        </w:rPr>
        <w:t xml:space="preserve">t. 5, p. 251; "L. ]. </w:t>
      </w:r>
      <w:r>
        <w:rPr>
          <w:rStyle w:val="CharStyle452"/>
        </w:rPr>
        <w:t xml:space="preserve">U.", </w:t>
      </w:r>
      <w:r>
        <w:rPr>
          <w:lang w:val="es-ES" w:eastAsia="es-ES" w:bidi="es-ES"/>
          <w:w w:val="100"/>
          <w:spacing w:val="0"/>
          <w:color w:val="000000"/>
          <w:position w:val="0"/>
        </w:rPr>
        <w:t>475; t. 11, n“ 1955; t. 14, ri</w:t>
      </w:r>
      <w:r>
        <w:rPr>
          <w:lang w:val="es-ES" w:eastAsia="es-ES" w:bidi="es-ES"/>
          <w:vertAlign w:val="superscript"/>
          <w:w w:val="100"/>
          <w:spacing w:val="0"/>
          <w:color w:val="000000"/>
          <w:position w:val="0"/>
        </w:rPr>
        <w:t>J</w:t>
      </w:r>
      <w:r>
        <w:rPr>
          <w:lang w:val="es-ES" w:eastAsia="es-ES" w:bidi="es-ES"/>
          <w:w w:val="100"/>
          <w:spacing w:val="0"/>
          <w:color w:val="000000"/>
          <w:position w:val="0"/>
        </w:rPr>
        <w:t xml:space="preserve"> 2343; t. 15, n° 2478.</w:t>
      </w:r>
    </w:p>
    <w:p>
      <w:pPr>
        <w:pStyle w:val="Style31"/>
        <w:framePr w:w="5416" w:h="178" w:hRule="exact" w:wrap="none" w:vAnchor="page" w:hAnchor="page" w:x="1083" w:y="9003"/>
        <w:tabs>
          <w:tab w:leader="none" w:pos="584" w:val="left"/>
        </w:tabs>
        <w:widowControl w:val="0"/>
        <w:keepNext w:val="0"/>
        <w:keepLines w:val="0"/>
        <w:shd w:val="clear" w:color="auto" w:fill="auto"/>
        <w:bidi w:val="0"/>
        <w:spacing w:before="0" w:after="0" w:line="168" w:lineRule="exact"/>
        <w:ind w:left="400" w:right="0" w:firstLine="0"/>
      </w:pPr>
      <w:r>
        <w:rPr>
          <w:lang w:val="es-ES" w:eastAsia="es-ES" w:bidi="es-ES"/>
          <w:w w:val="100"/>
          <w:spacing w:val="0"/>
          <w:color w:val="000000"/>
          <w:position w:val="0"/>
        </w:rPr>
        <w:t>29</w:t>
        <w:tab/>
        <w:t xml:space="preserve">Cfr. </w:t>
      </w:r>
      <w:r>
        <w:rPr>
          <w:lang w:val="fr-FR" w:eastAsia="fr-FR" w:bidi="fr-FR"/>
          <w:w w:val="100"/>
          <w:spacing w:val="0"/>
          <w:color w:val="000000"/>
          <w:position w:val="0"/>
        </w:rPr>
        <w:t xml:space="preserve">"Rev. </w:t>
      </w:r>
      <w:r>
        <w:rPr>
          <w:lang w:val="es-ES" w:eastAsia="es-ES" w:bidi="es-ES"/>
          <w:w w:val="100"/>
          <w:spacing w:val="0"/>
          <w:color w:val="000000"/>
          <w:position w:val="0"/>
        </w:rPr>
        <w:t>D. J. A.", t. 39, p. 17.</w:t>
      </w:r>
    </w:p>
    <w:p>
      <w:pPr>
        <w:pStyle w:val="Style36"/>
        <w:framePr w:w="5416" w:h="514" w:hRule="exact" w:wrap="none" w:vAnchor="page" w:hAnchor="page" w:x="1083" w:y="9171"/>
        <w:tabs>
          <w:tab w:leader="none" w:pos="520" w:val="left"/>
        </w:tabs>
        <w:widowControl w:val="0"/>
        <w:keepNext w:val="0"/>
        <w:keepLines w:val="0"/>
        <w:shd w:val="clear" w:color="auto" w:fill="auto"/>
        <w:bidi w:val="0"/>
        <w:jc w:val="both"/>
        <w:spacing w:before="0" w:after="0" w:line="168" w:lineRule="exact"/>
        <w:ind w:left="0" w:right="0" w:firstLine="380"/>
      </w:pPr>
      <w:r>
        <w:rPr>
          <w:rStyle w:val="CharStyle40"/>
          <w:i w:val="0"/>
          <w:iCs w:val="0"/>
        </w:rPr>
        <w:t>30</w:t>
        <w:tab/>
      </w:r>
      <w:r>
        <w:rPr>
          <w:lang w:val="fr-FR" w:eastAsia="fr-FR" w:bidi="fr-FR"/>
          <w:w w:val="100"/>
          <w:spacing w:val="0"/>
          <w:color w:val="000000"/>
          <w:position w:val="0"/>
        </w:rPr>
        <w:t>La chose jugée comme présomption légale. Note critique sur les arts. 1349 et 1350 du Code Napoléon,</w:t>
      </w:r>
      <w:r>
        <w:rPr>
          <w:rStyle w:val="CharStyle40"/>
          <w:lang w:val="fr-FR" w:eastAsia="fr-FR" w:bidi="fr-FR"/>
          <w:i w:val="0"/>
          <w:iCs w:val="0"/>
        </w:rPr>
        <w:t xml:space="preserve"> en "Revue Internationale </w:t>
      </w:r>
      <w:r>
        <w:rPr>
          <w:lang w:val="fr-FR" w:eastAsia="fr-FR" w:bidi="fr-FR"/>
          <w:w w:val="100"/>
          <w:spacing w:val="0"/>
          <w:color w:val="000000"/>
          <w:position w:val="0"/>
        </w:rPr>
        <w:t>du</w:t>
      </w:r>
      <w:r>
        <w:rPr>
          <w:rStyle w:val="CharStyle40"/>
          <w:lang w:val="fr-FR" w:eastAsia="fr-FR" w:bidi="fr-FR"/>
          <w:i w:val="0"/>
          <w:iCs w:val="0"/>
        </w:rPr>
        <w:t xml:space="preserve"> Droit Comparé", 1954, n° 4; y en "Rev. D. J. A.", t. 53, p. 192.</w:t>
      </w:r>
    </w:p>
    <w:p>
      <w:pPr>
        <w:pStyle w:val="Style36"/>
        <w:framePr w:w="5416" w:h="382" w:hRule="exact" w:wrap="none" w:vAnchor="page" w:hAnchor="page" w:x="1083" w:y="9671"/>
        <w:tabs>
          <w:tab w:leader="none" w:pos="512" w:val="left"/>
        </w:tabs>
        <w:widowControl w:val="0"/>
        <w:keepNext w:val="0"/>
        <w:keepLines w:val="0"/>
        <w:shd w:val="clear" w:color="auto" w:fill="auto"/>
        <w:bidi w:val="0"/>
        <w:jc w:val="left"/>
        <w:spacing w:before="0" w:after="0" w:line="168" w:lineRule="exact"/>
        <w:ind w:left="0" w:right="0" w:firstLine="380"/>
      </w:pPr>
      <w:r>
        <w:rPr>
          <w:rStyle w:val="CharStyle40"/>
          <w:lang w:val="fr-FR" w:eastAsia="fr-FR" w:bidi="fr-FR"/>
          <w:i w:val="0"/>
          <w:iCs w:val="0"/>
        </w:rPr>
        <w:t>31</w:t>
      </w:r>
      <w:r>
        <w:rPr>
          <w:rStyle w:val="CharStyle39"/>
          <w:lang w:val="fr-FR" w:eastAsia="fr-FR" w:bidi="fr-FR"/>
          <w:i w:val="0"/>
          <w:iCs w:val="0"/>
        </w:rPr>
        <w:tab/>
        <w:t xml:space="preserve">Barraine, </w:t>
      </w:r>
      <w:r>
        <w:rPr>
          <w:lang w:val="fr-FR" w:eastAsia="fr-FR" w:bidi="fr-FR"/>
          <w:w w:val="100"/>
          <w:spacing w:val="0"/>
          <w:color w:val="000000"/>
          <w:position w:val="0"/>
        </w:rPr>
        <w:t>Théorie générale des présomptions en droit privé,</w:t>
      </w:r>
      <w:r>
        <w:rPr>
          <w:rStyle w:val="CharStyle40"/>
          <w:lang w:val="fr-FR" w:eastAsia="fr-FR" w:bidi="fr-FR"/>
          <w:i w:val="0"/>
          <w:iCs w:val="0"/>
        </w:rPr>
        <w:t xml:space="preserve"> Paris, 1942; </w:t>
      </w:r>
      <w:r>
        <w:rPr>
          <w:rStyle w:val="CharStyle39"/>
          <w:lang w:val="fr-FR" w:eastAsia="fr-FR" w:bidi="fr-FR"/>
          <w:i w:val="0"/>
          <w:iCs w:val="0"/>
        </w:rPr>
        <w:t xml:space="preserve">Rosenbuso i, </w:t>
      </w:r>
      <w:r>
        <w:rPr>
          <w:lang w:val="fr-FR" w:eastAsia="fr-FR" w:bidi="fr-FR"/>
          <w:w w:val="100"/>
          <w:spacing w:val="0"/>
          <w:color w:val="000000"/>
          <w:position w:val="0"/>
        </w:rPr>
        <w:t xml:space="preserve">La </w:t>
      </w:r>
      <w:r>
        <w:rPr>
          <w:lang w:val="es-ES" w:eastAsia="es-ES" w:bidi="es-ES"/>
          <w:w w:val="100"/>
          <w:spacing w:val="0"/>
          <w:color w:val="000000"/>
          <w:position w:val="0"/>
        </w:rPr>
        <w:t xml:space="preserve">prueba </w:t>
      </w:r>
      <w:r>
        <w:rPr>
          <w:lang w:val="fr-FR" w:eastAsia="fr-FR" w:bidi="fr-FR"/>
          <w:w w:val="100"/>
          <w:spacing w:val="0"/>
          <w:color w:val="000000"/>
          <w:position w:val="0"/>
        </w:rPr>
        <w:t xml:space="preserve">de </w:t>
      </w:r>
      <w:r>
        <w:rPr>
          <w:lang w:val="es-ES" w:eastAsia="es-ES" w:bidi="es-ES"/>
          <w:w w:val="100"/>
          <w:spacing w:val="0"/>
          <w:color w:val="000000"/>
          <w:position w:val="0"/>
        </w:rPr>
        <w:t xml:space="preserve">presunciones </w:t>
      </w:r>
      <w:r>
        <w:rPr>
          <w:lang w:val="fr-FR" w:eastAsia="fr-FR" w:bidi="fr-FR"/>
          <w:w w:val="100"/>
          <w:spacing w:val="0"/>
          <w:color w:val="000000"/>
          <w:position w:val="0"/>
        </w:rPr>
        <w:t xml:space="preserve">en </w:t>
      </w:r>
      <w:r>
        <w:rPr>
          <w:lang w:val="es-ES" w:eastAsia="es-ES" w:bidi="es-ES"/>
          <w:w w:val="100"/>
          <w:spacing w:val="0"/>
          <w:color w:val="000000"/>
          <w:position w:val="0"/>
        </w:rPr>
        <w:t xml:space="preserve">materia </w:t>
      </w:r>
      <w:r>
        <w:rPr>
          <w:lang w:val="fr-FR" w:eastAsia="fr-FR" w:bidi="fr-FR"/>
          <w:w w:val="100"/>
          <w:spacing w:val="0"/>
          <w:color w:val="000000"/>
          <w:position w:val="0"/>
        </w:rPr>
        <w:t xml:space="preserve">civil y </w:t>
      </w:r>
      <w:r>
        <w:rPr>
          <w:lang w:val="es-ES" w:eastAsia="es-ES" w:bidi="es-ES"/>
          <w:w w:val="100"/>
          <w:spacing w:val="0"/>
          <w:color w:val="000000"/>
          <w:position w:val="0"/>
        </w:rPr>
        <w:t>comercial,</w:t>
      </w:r>
      <w:r>
        <w:rPr>
          <w:rStyle w:val="CharStyle40"/>
          <w:i w:val="0"/>
          <w:iCs w:val="0"/>
        </w:rPr>
        <w:t xml:space="preserve"> </w:t>
      </w:r>
      <w:r>
        <w:rPr>
          <w:rStyle w:val="CharStyle40"/>
          <w:lang w:val="fr-FR" w:eastAsia="fr-FR" w:bidi="fr-FR"/>
          <w:i w:val="0"/>
          <w:iCs w:val="0"/>
        </w:rPr>
        <w:t xml:space="preserve">en "J. A.", 1945-1V, </w:t>
      </w:r>
      <w:r>
        <w:rPr>
          <w:rStyle w:val="CharStyle38"/>
          <w:lang w:val="fr-FR" w:eastAsia="fr-FR" w:bidi="fr-FR"/>
          <w:i w:val="0"/>
          <w:iCs w:val="0"/>
        </w:rPr>
        <w:t xml:space="preserve">p. </w:t>
      </w:r>
      <w:r>
        <w:rPr>
          <w:rStyle w:val="CharStyle40"/>
          <w:lang w:val="fr-FR" w:eastAsia="fr-FR" w:bidi="fr-FR"/>
          <w:i w:val="0"/>
          <w:iCs w:val="0"/>
        </w:rPr>
        <w:t xml:space="preserve">190; </w:t>
      </w:r>
      <w:r>
        <w:rPr>
          <w:rStyle w:val="CharStyle39"/>
          <w:lang w:val="fr-FR" w:eastAsia="fr-FR" w:bidi="fr-FR"/>
          <w:i w:val="0"/>
          <w:iCs w:val="0"/>
        </w:rPr>
        <w:t>Hedemann,</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155" w:y="1205"/>
        <w:widowControl w:val="0"/>
        <w:keepNext w:val="0"/>
        <w:keepLines w:val="0"/>
        <w:shd w:val="clear" w:color="auto" w:fill="auto"/>
        <w:bidi w:val="0"/>
        <w:jc w:val="left"/>
        <w:spacing w:before="0" w:after="0" w:line="150" w:lineRule="exact"/>
        <w:ind w:left="0" w:right="0" w:firstLine="0"/>
      </w:pPr>
      <w:r>
        <w:rPr>
          <w:rStyle w:val="CharStyle453"/>
        </w:rPr>
        <w:t xml:space="preserve">La </w:t>
      </w:r>
      <w:r>
        <w:rPr>
          <w:rStyle w:val="CharStyle364"/>
        </w:rPr>
        <w:t>prueba</w:t>
      </w:r>
    </w:p>
    <w:p>
      <w:pPr>
        <w:pStyle w:val="Style21"/>
        <w:framePr w:wrap="none" w:vAnchor="page" w:hAnchor="page" w:x="6011" w:y="1209"/>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187</w:t>
      </w:r>
    </w:p>
    <w:p>
      <w:pPr>
        <w:pStyle w:val="Style5"/>
        <w:framePr w:w="5488" w:h="6934" w:hRule="exact" w:wrap="none" w:vAnchor="page" w:hAnchor="page" w:x="807" w:y="1643"/>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aclarar que esos efectos sobre la carga de la prueba, que serán más adelante considerados, son apenas una etapa consecutiva de los efec</w:t>
        <w:softHyphen/>
        <w:t xml:space="preserve">tos que ese fenómeno proyecta sobre </w:t>
      </w:r>
      <w:r>
        <w:rPr>
          <w:rStyle w:val="CharStyle23"/>
        </w:rPr>
        <w:t>el objeto</w:t>
      </w:r>
      <w:r>
        <w:rPr>
          <w:lang w:val="es-ES" w:eastAsia="es-ES" w:bidi="es-ES"/>
          <w:w w:val="100"/>
          <w:spacing w:val="0"/>
          <w:color w:val="000000"/>
          <w:position w:val="0"/>
        </w:rPr>
        <w:t xml:space="preserve"> de la prueba.</w:t>
      </w:r>
    </w:p>
    <w:p>
      <w:pPr>
        <w:pStyle w:val="Style5"/>
        <w:framePr w:w="5488" w:h="6934" w:hRule="exact" w:wrap="none" w:vAnchor="page" w:hAnchor="page" w:x="807" w:y="16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presunción legal absoluta significa consagrar una exención de prueba de los hechos presumidos. No sólo se declara inútil la prueba contraria, sino que también se declara inútil la prueba favorable. Cuando la ley presume que la cosa juzgada refleja la verdad, no sólo priva de eficacia a la prueba dirigida a demostrar la mentira de la sentencia, sino que también consagra la inutilidad de la prueba diri</w:t>
        <w:softHyphen/>
        <w:t>gida a demostrar la verdad de la sentencia.</w:t>
      </w:r>
    </w:p>
    <w:p>
      <w:pPr>
        <w:pStyle w:val="Style5"/>
        <w:framePr w:w="5488" w:h="6934" w:hRule="exact" w:wrap="none" w:vAnchor="page" w:hAnchor="page" w:x="807" w:y="16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disposición legal que establece que "toda presunción legal exime a la persona en cuyo favor existe, de probar el hecho presumido por la ley"</w:t>
      </w:r>
      <w:r>
        <w:rPr>
          <w:lang w:val="es-ES" w:eastAsia="es-ES" w:bidi="es-ES"/>
          <w:vertAlign w:val="superscript"/>
          <w:w w:val="100"/>
          <w:spacing w:val="0"/>
          <w:color w:val="000000"/>
          <w:position w:val="0"/>
        </w:rPr>
        <w:t>32</w:t>
      </w:r>
      <w:r>
        <w:rPr>
          <w:lang w:val="es-ES" w:eastAsia="es-ES" w:bidi="es-ES"/>
          <w:w w:val="100"/>
          <w:spacing w:val="0"/>
          <w:color w:val="000000"/>
          <w:position w:val="0"/>
        </w:rPr>
        <w:t xml:space="preserve">, consagra, ante todo, un precepto </w:t>
      </w:r>
      <w:r>
        <w:rPr>
          <w:rStyle w:val="CharStyle23"/>
        </w:rPr>
        <w:t>del objeto</w:t>
      </w:r>
      <w:r>
        <w:rPr>
          <w:lang w:val="es-ES" w:eastAsia="es-ES" w:bidi="es-ES"/>
          <w:w w:val="100"/>
          <w:spacing w:val="0"/>
          <w:color w:val="000000"/>
          <w:position w:val="0"/>
        </w:rPr>
        <w:t xml:space="preserve"> de la prueba. El hecho presumido no necesita prueba; no es objeto de ella. Tampoco lo es el hecho objeto de una ficción legal.</w:t>
      </w:r>
    </w:p>
    <w:p>
      <w:pPr>
        <w:pStyle w:val="Style5"/>
        <w:framePr w:w="5488" w:h="6934" w:hRule="exact" w:wrap="none" w:vAnchor="page" w:hAnchor="page" w:x="807" w:y="16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presunción y la ficción, en este sentido, más que medios de prueba son subrogados de prueba. Son razones de política jurídica, algunas de ellas connaturales con la vigencia misma del derecho, que instan al legislador a consagrar determinadas soluciones de la índole de las expresadas. La eliminación del campo de la prueba no es sino la consecuencia natural de su eliminación del campo del debate</w:t>
      </w:r>
      <w:r>
        <w:rPr>
          <w:lang w:val="es-ES" w:eastAsia="es-ES" w:bidi="es-ES"/>
          <w:vertAlign w:val="superscript"/>
          <w:w w:val="100"/>
          <w:spacing w:val="0"/>
          <w:color w:val="000000"/>
          <w:position w:val="0"/>
        </w:rPr>
        <w:t>33</w:t>
      </w:r>
      <w:r>
        <w:rPr>
          <w:lang w:val="es-ES" w:eastAsia="es-ES" w:bidi="es-ES"/>
          <w:w w:val="100"/>
          <w:spacing w:val="0"/>
          <w:color w:val="000000"/>
          <w:position w:val="0"/>
        </w:rPr>
        <w:t>.</w:t>
      </w:r>
    </w:p>
    <w:p>
      <w:pPr>
        <w:pStyle w:val="Style5"/>
        <w:framePr w:w="5488" w:h="6934" w:hRule="exact" w:wrap="none" w:vAnchor="page" w:hAnchor="page" w:x="807" w:y="16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una presunción supone el concurso de tres circunstancias: un hecho conocido, un hecho desconocido y una relación de causalidad.</w:t>
      </w:r>
    </w:p>
    <w:p>
      <w:pPr>
        <w:pStyle w:val="Style5"/>
        <w:framePr w:w="5488" w:h="6934" w:hRule="exact" w:wrap="none" w:vAnchor="page" w:hAnchor="page" w:x="807" w:y="16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 que en realidad queda fuera del campo del objeto de la prueba son los dos últimos de esos elementos: el hecho desconocido y la relación de causalidad.</w:t>
      </w:r>
    </w:p>
    <w:p>
      <w:pPr>
        <w:pStyle w:val="Style5"/>
        <w:framePr w:w="5488" w:h="6934" w:hRule="exact" w:wrap="none" w:vAnchor="page" w:hAnchor="page" w:x="807" w:y="16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nada sustrae de la actividad probatoria la demostración del hecho en que la presunción debe apoyarse. Para que funcione la pre</w:t>
        <w:softHyphen/>
        <w:t>sunción de verdad que emana de la cosa juzgada, debe probarse ple</w:t>
        <w:softHyphen/>
        <w:t>namente la existencia del fallo ejecutoriado; para que se presuma la filiación del hijo de familia es menester la prueba del matrimonio.</w:t>
      </w:r>
    </w:p>
    <w:p>
      <w:pPr>
        <w:pStyle w:val="Style5"/>
        <w:framePr w:w="5488" w:h="6934" w:hRule="exact" w:wrap="none" w:vAnchor="page" w:hAnchor="page" w:x="807" w:y="16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Admitido lo que precede, que fija las relaciones del hecho pre</w:t>
        <w:softHyphen/>
        <w:t>sumido con la teoría del objeto de la prueba, queda planteado el</w:t>
      </w:r>
    </w:p>
    <w:p>
      <w:pPr>
        <w:pStyle w:val="Style36"/>
        <w:framePr w:w="5452" w:h="367" w:hRule="exact" w:wrap="none" w:vAnchor="page" w:hAnchor="page" w:x="807" w:y="8790"/>
        <w:widowControl w:val="0"/>
        <w:keepNext w:val="0"/>
        <w:keepLines w:val="0"/>
        <w:shd w:val="clear" w:color="auto" w:fill="auto"/>
        <w:bidi w:val="0"/>
        <w:jc w:val="both"/>
        <w:spacing w:before="0" w:after="0" w:line="164" w:lineRule="exact"/>
        <w:ind w:left="0" w:right="0" w:firstLine="0"/>
      </w:pPr>
      <w:r>
        <w:rPr>
          <w:lang w:val="es-ES" w:eastAsia="es-ES" w:bidi="es-ES"/>
          <w:w w:val="100"/>
          <w:spacing w:val="0"/>
          <w:color w:val="000000"/>
          <w:position w:val="0"/>
        </w:rPr>
        <w:t>Lns presunciones en el derecho,</w:t>
      </w:r>
      <w:r>
        <w:rPr>
          <w:rStyle w:val="CharStyle40"/>
          <w:i w:val="0"/>
          <w:iCs w:val="0"/>
        </w:rPr>
        <w:t xml:space="preserve"> trad. esp., ps. 300 y </w:t>
      </w:r>
      <w:r>
        <w:rPr>
          <w:rStyle w:val="CharStyle40"/>
          <w:lang w:val="it-IT" w:eastAsia="it-IT" w:bidi="it-IT"/>
          <w:i w:val="0"/>
          <w:iCs w:val="0"/>
        </w:rPr>
        <w:t xml:space="preserve">ss.; </w:t>
      </w:r>
      <w:r>
        <w:rPr>
          <w:rStyle w:val="CharStyle178"/>
          <w:lang w:val="it-IT" w:eastAsia="it-IT" w:bidi="it-IT"/>
          <w:i w:val="0"/>
          <w:iCs w:val="0"/>
        </w:rPr>
        <w:t xml:space="preserve">Ramponi, </w:t>
      </w:r>
      <w:r>
        <w:rPr>
          <w:lang w:val="it-IT" w:eastAsia="it-IT" w:bidi="it-IT"/>
          <w:w w:val="100"/>
          <w:spacing w:val="0"/>
          <w:color w:val="000000"/>
          <w:position w:val="0"/>
        </w:rPr>
        <w:t>Teoria generale delle presunzioni,</w:t>
      </w:r>
      <w:r>
        <w:rPr>
          <w:rStyle w:val="CharStyle40"/>
          <w:lang w:val="it-IT" w:eastAsia="it-IT" w:bidi="it-IT"/>
          <w:i w:val="0"/>
          <w:iCs w:val="0"/>
        </w:rPr>
        <w:t xml:space="preserve"> </w:t>
      </w:r>
      <w:r>
        <w:rPr>
          <w:rStyle w:val="CharStyle40"/>
          <w:i w:val="0"/>
          <w:iCs w:val="0"/>
        </w:rPr>
        <w:t xml:space="preserve">caps. </w:t>
      </w:r>
      <w:r>
        <w:rPr>
          <w:rStyle w:val="CharStyle40"/>
          <w:lang w:val="it-IT" w:eastAsia="it-IT" w:bidi="it-IT"/>
          <w:i w:val="0"/>
          <w:iCs w:val="0"/>
        </w:rPr>
        <w:t xml:space="preserve">I </w:t>
      </w:r>
      <w:r>
        <w:rPr>
          <w:rStyle w:val="CharStyle40"/>
          <w:lang w:val="fr-FR" w:eastAsia="fr-FR" w:bidi="fr-FR"/>
          <w:i w:val="0"/>
          <w:iCs w:val="0"/>
        </w:rPr>
        <w:t xml:space="preserve">y </w:t>
      </w:r>
      <w:r>
        <w:rPr>
          <w:rStyle w:val="CharStyle40"/>
          <w:lang w:val="it-IT" w:eastAsia="it-IT" w:bidi="it-IT"/>
          <w:i w:val="0"/>
          <w:iCs w:val="0"/>
        </w:rPr>
        <w:t xml:space="preserve">II; </w:t>
      </w:r>
      <w:r>
        <w:rPr>
          <w:rStyle w:val="CharStyle178"/>
          <w:lang w:val="it-IT" w:eastAsia="it-IT" w:bidi="it-IT"/>
          <w:i w:val="0"/>
          <w:iCs w:val="0"/>
        </w:rPr>
        <w:t xml:space="preserve">Fautrier, </w:t>
      </w:r>
      <w:r>
        <w:rPr>
          <w:lang w:val="it-IT" w:eastAsia="it-IT" w:bidi="it-IT"/>
          <w:w w:val="100"/>
          <w:spacing w:val="0"/>
          <w:color w:val="000000"/>
          <w:position w:val="0"/>
        </w:rPr>
        <w:t xml:space="preserve">La </w:t>
      </w:r>
      <w:r>
        <w:rPr>
          <w:lang w:val="es-ES" w:eastAsia="es-ES" w:bidi="es-ES"/>
          <w:w w:val="100"/>
          <w:spacing w:val="0"/>
          <w:color w:val="000000"/>
          <w:position w:val="0"/>
        </w:rPr>
        <w:t xml:space="preserve">prueba </w:t>
      </w:r>
      <w:r>
        <w:rPr>
          <w:lang w:val="it-IT" w:eastAsia="it-IT" w:bidi="it-IT"/>
          <w:w w:val="100"/>
          <w:spacing w:val="0"/>
          <w:color w:val="000000"/>
          <w:position w:val="0"/>
        </w:rPr>
        <w:t xml:space="preserve">de </w:t>
      </w:r>
      <w:r>
        <w:rPr>
          <w:lang w:val="es-ES" w:eastAsia="es-ES" w:bidi="es-ES"/>
          <w:w w:val="100"/>
          <w:spacing w:val="0"/>
          <w:color w:val="000000"/>
          <w:position w:val="0"/>
        </w:rPr>
        <w:t>indicios,</w:t>
      </w:r>
      <w:r>
        <w:rPr>
          <w:rStyle w:val="CharStyle40"/>
          <w:i w:val="0"/>
          <w:iCs w:val="0"/>
        </w:rPr>
        <w:t xml:space="preserve"> </w:t>
      </w:r>
      <w:r>
        <w:rPr>
          <w:rStyle w:val="CharStyle40"/>
          <w:lang w:val="it-IT" w:eastAsia="it-IT" w:bidi="it-IT"/>
          <w:i w:val="0"/>
          <w:iCs w:val="0"/>
        </w:rPr>
        <w:t>Buenos Aires, 1944.</w:t>
      </w:r>
    </w:p>
    <w:p>
      <w:pPr>
        <w:pStyle w:val="Style454"/>
        <w:framePr w:w="5452" w:h="171" w:hRule="exact" w:wrap="none" w:vAnchor="page" w:hAnchor="page" w:x="807" w:y="9150"/>
        <w:tabs>
          <w:tab w:leader="none" w:pos="548" w:val="left"/>
        </w:tabs>
        <w:widowControl w:val="0"/>
        <w:keepNext w:val="0"/>
        <w:keepLines w:val="0"/>
        <w:shd w:val="clear" w:color="auto" w:fill="auto"/>
        <w:bidi w:val="0"/>
        <w:spacing w:before="0" w:after="0"/>
        <w:ind w:left="360" w:right="0" w:firstLine="0"/>
      </w:pPr>
      <w:r>
        <w:rPr>
          <w:rStyle w:val="CharStyle456"/>
          <w:vertAlign w:val="superscript"/>
        </w:rPr>
        <w:t>32</w:t>
      </w:r>
      <w:r>
        <w:rPr>
          <w:rStyle w:val="CharStyle457"/>
        </w:rPr>
        <w:tab/>
        <w:t xml:space="preserve">C. C. </w:t>
      </w:r>
      <w:r>
        <w:rPr>
          <w:lang w:val="es-ES" w:eastAsia="es-ES" w:bidi="es-ES"/>
          <w:w w:val="100"/>
          <w:spacing w:val="0"/>
          <w:color w:val="000000"/>
          <w:position w:val="0"/>
        </w:rPr>
        <w:t xml:space="preserve">uruguayo, </w:t>
      </w:r>
      <w:r>
        <w:rPr>
          <w:lang w:val="it-IT" w:eastAsia="it-IT" w:bidi="it-IT"/>
          <w:w w:val="100"/>
          <w:spacing w:val="0"/>
          <w:color w:val="000000"/>
          <w:position w:val="0"/>
        </w:rPr>
        <w:t xml:space="preserve">art. </w:t>
      </w:r>
      <w:r>
        <w:rPr>
          <w:rStyle w:val="CharStyle457"/>
        </w:rPr>
        <w:t xml:space="preserve">1602; </w:t>
      </w:r>
      <w:r>
        <w:rPr>
          <w:lang w:val="es-ES" w:eastAsia="es-ES" w:bidi="es-ES"/>
          <w:w w:val="100"/>
          <w:spacing w:val="0"/>
          <w:color w:val="000000"/>
          <w:position w:val="0"/>
        </w:rPr>
        <w:t xml:space="preserve">francés, </w:t>
      </w:r>
      <w:r>
        <w:rPr>
          <w:rStyle w:val="CharStyle457"/>
        </w:rPr>
        <w:t xml:space="preserve">1352; </w:t>
      </w:r>
      <w:r>
        <w:rPr>
          <w:rStyle w:val="CharStyle458"/>
        </w:rPr>
        <w:t xml:space="preserve">Acevedo, </w:t>
      </w:r>
      <w:r>
        <w:rPr>
          <w:rStyle w:val="CharStyle457"/>
        </w:rPr>
        <w:t>1583.</w:t>
      </w:r>
    </w:p>
    <w:p>
      <w:pPr>
        <w:pStyle w:val="Style31"/>
        <w:framePr w:w="5452" w:h="707" w:hRule="exact" w:wrap="none" w:vAnchor="page" w:hAnchor="page" w:x="807" w:y="9318"/>
        <w:tabs>
          <w:tab w:leader="none" w:pos="528" w:val="left"/>
        </w:tabs>
        <w:widowControl w:val="0"/>
        <w:keepNext w:val="0"/>
        <w:keepLines w:val="0"/>
        <w:shd w:val="clear" w:color="auto" w:fill="auto"/>
        <w:bidi w:val="0"/>
        <w:spacing w:before="0" w:after="0" w:line="164" w:lineRule="exact"/>
        <w:ind w:left="0" w:right="0"/>
      </w:pPr>
      <w:r>
        <w:rPr>
          <w:rStyle w:val="CharStyle190"/>
          <w:lang w:val="it-IT" w:eastAsia="it-IT" w:bidi="it-IT"/>
          <w:vertAlign w:val="superscript"/>
        </w:rPr>
        <w:t>33</w:t>
      </w:r>
      <w:r>
        <w:rPr>
          <w:lang w:val="it-IT" w:eastAsia="it-IT" w:bidi="it-IT"/>
          <w:w w:val="100"/>
          <w:spacing w:val="0"/>
          <w:color w:val="000000"/>
          <w:position w:val="0"/>
        </w:rPr>
        <w:tab/>
      </w:r>
      <w:r>
        <w:rPr>
          <w:lang w:val="fr-FR" w:eastAsia="fr-FR" w:bidi="fr-FR"/>
          <w:w w:val="100"/>
          <w:spacing w:val="0"/>
          <w:color w:val="000000"/>
          <w:position w:val="0"/>
        </w:rPr>
        <w:t xml:space="preserve">El </w:t>
      </w:r>
      <w:r>
        <w:rPr>
          <w:lang w:val="it-IT" w:eastAsia="it-IT" w:bidi="it-IT"/>
          <w:w w:val="100"/>
          <w:spacing w:val="0"/>
          <w:color w:val="000000"/>
          <w:position w:val="0"/>
        </w:rPr>
        <w:t xml:space="preserve">tema de </w:t>
      </w:r>
      <w:r>
        <w:rPr>
          <w:lang w:val="es-ES" w:eastAsia="es-ES" w:bidi="es-ES"/>
          <w:w w:val="100"/>
          <w:spacing w:val="0"/>
          <w:color w:val="000000"/>
          <w:position w:val="0"/>
        </w:rPr>
        <w:t xml:space="preserve">las ficciones </w:t>
      </w:r>
      <w:r>
        <w:rPr>
          <w:lang w:val="it-IT" w:eastAsia="it-IT" w:bidi="it-IT"/>
          <w:w w:val="100"/>
          <w:spacing w:val="0"/>
          <w:color w:val="000000"/>
          <w:position w:val="0"/>
        </w:rPr>
        <w:t xml:space="preserve">ha </w:t>
      </w:r>
      <w:r>
        <w:rPr>
          <w:lang w:val="es-ES" w:eastAsia="es-ES" w:bidi="es-ES"/>
          <w:w w:val="100"/>
          <w:spacing w:val="0"/>
          <w:color w:val="000000"/>
          <w:position w:val="0"/>
        </w:rPr>
        <w:t xml:space="preserve">sido abordado </w:t>
      </w:r>
      <w:r>
        <w:rPr>
          <w:lang w:val="it-IT" w:eastAsia="it-IT" w:bidi="it-IT"/>
          <w:w w:val="100"/>
          <w:spacing w:val="0"/>
          <w:color w:val="000000"/>
          <w:position w:val="0"/>
        </w:rPr>
        <w:t xml:space="preserve">con </w:t>
      </w:r>
      <w:r>
        <w:rPr>
          <w:lang w:val="es-ES" w:eastAsia="es-ES" w:bidi="es-ES"/>
          <w:w w:val="100"/>
          <w:spacing w:val="0"/>
          <w:color w:val="000000"/>
          <w:position w:val="0"/>
        </w:rPr>
        <w:t xml:space="preserve">toda amplitud en las Jornadas de Derecho Civil de Lieja, en 1947. Los informes </w:t>
      </w:r>
      <w:r>
        <w:rPr>
          <w:lang w:val="fr-FR" w:eastAsia="fr-FR" w:bidi="fr-FR"/>
          <w:w w:val="100"/>
          <w:spacing w:val="0"/>
          <w:color w:val="000000"/>
          <w:position w:val="0"/>
        </w:rPr>
        <w:t xml:space="preserve">de </w:t>
      </w:r>
      <w:r>
        <w:rPr>
          <w:rStyle w:val="CharStyle199"/>
        </w:rPr>
        <w:t xml:space="preserve">Janne </w:t>
      </w:r>
      <w:r>
        <w:rPr>
          <w:rStyle w:val="CharStyle199"/>
          <w:lang w:val="fr-FR" w:eastAsia="fr-FR" w:bidi="fr-FR"/>
        </w:rPr>
        <w:t xml:space="preserve">Houin, </w:t>
      </w:r>
      <w:r>
        <w:rPr>
          <w:rStyle w:val="CharStyle35"/>
          <w:lang w:val="fr-FR" w:eastAsia="fr-FR" w:bidi="fr-FR"/>
        </w:rPr>
        <w:t xml:space="preserve">Le problème des fictions en droit </w:t>
      </w:r>
      <w:r>
        <w:rPr>
          <w:rStyle w:val="CharStyle35"/>
        </w:rPr>
        <w:t>civil,</w:t>
      </w:r>
      <w:r>
        <w:rPr>
          <w:lang w:val="es-ES" w:eastAsia="es-ES" w:bidi="es-ES"/>
          <w:w w:val="100"/>
          <w:spacing w:val="0"/>
          <w:color w:val="000000"/>
          <w:position w:val="0"/>
        </w:rPr>
        <w:t xml:space="preserve"> y el debate posterior, aparecen publicados </w:t>
      </w:r>
      <w:r>
        <w:rPr>
          <w:lang w:val="fr-FR" w:eastAsia="fr-FR" w:bidi="fr-FR"/>
          <w:w w:val="100"/>
          <w:spacing w:val="0"/>
          <w:color w:val="000000"/>
          <w:position w:val="0"/>
        </w:rPr>
        <w:t xml:space="preserve">en "Travaux de l'Association </w:t>
      </w:r>
      <w:r>
        <w:rPr>
          <w:lang w:val="it-IT" w:eastAsia="it-IT" w:bidi="it-IT"/>
          <w:w w:val="100"/>
          <w:spacing w:val="0"/>
          <w:color w:val="000000"/>
          <w:position w:val="0"/>
        </w:rPr>
        <w:t xml:space="preserve">Henri Capitani </w:t>
      </w:r>
      <w:r>
        <w:rPr>
          <w:lang w:val="fr-FR" w:eastAsia="fr-FR" w:bidi="fr-FR"/>
          <w:w w:val="100"/>
          <w:spacing w:val="0"/>
          <w:color w:val="000000"/>
          <w:position w:val="0"/>
        </w:rPr>
        <w:t xml:space="preserve">pour la culture juridique française", t. III, Paris, 1948, ps. 235 v </w:t>
      </w:r>
      <w:r>
        <w:rPr>
          <w:lang w:val="it-IT" w:eastAsia="it-IT" w:bidi="it-IT"/>
          <w:w w:val="100"/>
          <w:spacing w:val="0"/>
          <w:color w:val="000000"/>
          <w:position w:val="0"/>
        </w:rPr>
        <w:t>ss.</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41"/>
        <w:framePr w:wrap="none" w:vAnchor="page" w:hAnchor="page" w:x="1111" w:y="1223"/>
        <w:widowControl w:val="0"/>
        <w:keepNext w:val="0"/>
        <w:keepLines w:val="0"/>
        <w:shd w:val="clear" w:color="auto" w:fill="auto"/>
        <w:bidi w:val="0"/>
        <w:jc w:val="left"/>
        <w:spacing w:before="0" w:after="0" w:line="140" w:lineRule="exact"/>
        <w:ind w:left="0" w:right="0" w:firstLine="0"/>
      </w:pPr>
      <w:r>
        <w:rPr>
          <w:rStyle w:val="CharStyle459"/>
        </w:rPr>
        <w:t>188</w:t>
      </w:r>
    </w:p>
    <w:p>
      <w:pPr>
        <w:pStyle w:val="Style122"/>
        <w:framePr w:wrap="none" w:vAnchor="page" w:hAnchor="page" w:x="2203" w:y="121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52" w:h="1102" w:hRule="exact" w:wrap="none" w:vAnchor="page" w:hAnchor="page" w:x="1099" w:y="166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problema de saber cómo influye esta construcción sobre el tema de la carga de la prueba, al provocar una verdadera inversión en el sistema.</w:t>
      </w:r>
    </w:p>
    <w:p>
      <w:pPr>
        <w:pStyle w:val="Style5"/>
        <w:framePr w:w="5452" w:h="1102" w:hRule="exact" w:wrap="none" w:vAnchor="page" w:hAnchor="page" w:x="1099" w:y="166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desarrollo del tema se hará en el momento oportuno, al estu</w:t>
        <w:softHyphen/>
        <w:t>diar ese aspecto de la prueba.</w:t>
      </w:r>
    </w:p>
    <w:p>
      <w:pPr>
        <w:pStyle w:val="Style24"/>
        <w:numPr>
          <w:ilvl w:val="0"/>
          <w:numId w:val="115"/>
        </w:numPr>
        <w:framePr w:w="5452" w:h="6002" w:hRule="exact" w:wrap="none" w:vAnchor="page" w:hAnchor="page" w:x="1099" w:y="3163"/>
        <w:tabs>
          <w:tab w:leader="none" w:pos="428"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Los hechos evidentes.</w:t>
      </w:r>
    </w:p>
    <w:p>
      <w:pPr>
        <w:pStyle w:val="Style5"/>
        <w:framePr w:w="5452" w:h="6002" w:hRule="exact" w:wrap="none" w:vAnchor="page" w:hAnchor="page" w:x="1099" w:y="3163"/>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También está fuera del objeto de la prueba la demostración de los hechos evidentes.</w:t>
      </w:r>
    </w:p>
    <w:p>
      <w:pPr>
        <w:pStyle w:val="Style5"/>
        <w:framePr w:w="5452" w:h="6002" w:hRule="exact" w:wrap="none" w:vAnchor="page" w:hAnchor="page" w:x="1099" w:y="3163"/>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A nadie se le exigiría probar, por ejemplo, el hecho de que hayan llegado primero ante sus sentidos los efectos de la luz que los efectos del sonido, que la luz del día favorece la visión de las cosas y la oscuridad la dificulta, etc. En esos casos la mentalidad del juez suple la actividad probatoria de las partes y puede considerarse innecesaria toda tentativa de prueba que tienda a demostrar un hecho que surge de la experiencia misma del magistrado.</w:t>
      </w:r>
    </w:p>
    <w:p>
      <w:pPr>
        <w:pStyle w:val="Style5"/>
        <w:framePr w:w="5452" w:h="6002" w:hRule="exact" w:wrap="none" w:vAnchor="page" w:hAnchor="page" w:x="1099" w:y="3163"/>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En este punto, vuelve la teoría de la prueba a tomar importante contacto con la génesis lógica de la sentencia. La exención de prueba de los hechos evidentes, no constituye sino un aspecto del problema más vasto del saber privado del juez como elemento integrante de su decisión. Tanto en el derecho inglés, como en el alemán, como en el italiano</w:t>
      </w:r>
      <w:r>
        <w:rPr>
          <w:lang w:val="es-ES" w:eastAsia="es-ES" w:bidi="es-ES"/>
          <w:vertAlign w:val="superscript"/>
          <w:w w:val="100"/>
          <w:spacing w:val="0"/>
          <w:color w:val="000000"/>
          <w:position w:val="0"/>
        </w:rPr>
        <w:t>34</w:t>
      </w:r>
      <w:r>
        <w:rPr>
          <w:lang w:val="es-ES" w:eastAsia="es-ES" w:bidi="es-ES"/>
          <w:w w:val="100"/>
          <w:spacing w:val="0"/>
          <w:color w:val="000000"/>
          <w:position w:val="0"/>
        </w:rPr>
        <w:t xml:space="preserve">, se ha hablado por la </w:t>
      </w:r>
      <w:r>
        <w:rPr>
          <w:rStyle w:val="CharStyle23"/>
        </w:rPr>
        <w:t>prueba prima facie,</w:t>
      </w:r>
      <w:r>
        <w:rPr>
          <w:lang w:val="es-ES" w:eastAsia="es-ES" w:bidi="es-ES"/>
          <w:w w:val="100"/>
          <w:spacing w:val="0"/>
          <w:color w:val="000000"/>
          <w:position w:val="0"/>
        </w:rPr>
        <w:t xml:space="preserve"> considerando tal a aquella que permite extraer la prueba de los principios prácticos de la vida y de la experiencia de lo que generalmente ocurre en el natural desarrollo de las cosas.</w:t>
      </w:r>
    </w:p>
    <w:p>
      <w:pPr>
        <w:pStyle w:val="Style5"/>
        <w:framePr w:w="5452" w:h="6002" w:hRule="exact" w:wrap="none" w:vAnchor="page" w:hAnchor="page" w:x="1099" w:y="3163"/>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En nuestro derecho, las disposiciones relativas a presunciones judiciales, "confiadas a las luces y a la prudencia del magistrado", consagran la posibilidad de que éste supla las faltas de prueba de las partes, con su normal conocimiento de las cosas y su experiencia de la vida. Si de la prueba producida surge que un automóvil corría a 150 kilómetros por hora, no es necesario probar que no pudo ser detenido por su propia acción mecánica en un espacio de dos metros. La expe</w:t>
        <w:softHyphen/>
        <w:t>riencia, el común conocimiento en el estado actual de información qúe</w:t>
      </w:r>
    </w:p>
    <w:p>
      <w:pPr>
        <w:pStyle w:val="Style36"/>
        <w:framePr w:w="5424" w:h="582" w:hRule="exact" w:wrap="none" w:vAnchor="page" w:hAnchor="page" w:x="1127" w:y="9457"/>
        <w:widowControl w:val="0"/>
        <w:keepNext w:val="0"/>
        <w:keepLines w:val="0"/>
        <w:shd w:val="clear" w:color="auto" w:fill="auto"/>
        <w:bidi w:val="0"/>
        <w:jc w:val="both"/>
        <w:spacing w:before="0" w:after="0" w:line="172" w:lineRule="exact"/>
        <w:ind w:left="0" w:right="0" w:firstLine="380"/>
      </w:pPr>
      <w:r>
        <w:rPr>
          <w:rStyle w:val="CharStyle39"/>
          <w:lang w:val="de-DE" w:eastAsia="de-DE" w:bidi="de-DE"/>
          <w:i w:val="0"/>
          <w:iCs w:val="0"/>
        </w:rPr>
        <w:t xml:space="preserve">34 Halsbury, </w:t>
      </w:r>
      <w:r>
        <w:rPr>
          <w:lang w:val="de-DE" w:eastAsia="de-DE" w:bidi="de-DE"/>
          <w:w w:val="100"/>
          <w:spacing w:val="0"/>
          <w:color w:val="000000"/>
          <w:position w:val="0"/>
        </w:rPr>
        <w:t>The Inws of England,</w:t>
      </w:r>
      <w:r>
        <w:rPr>
          <w:rStyle w:val="CharStyle40"/>
          <w:lang w:val="de-DE" w:eastAsia="de-DE" w:bidi="de-DE"/>
          <w:i w:val="0"/>
          <w:iCs w:val="0"/>
        </w:rPr>
        <w:t xml:space="preserve"> London, 1910; </w:t>
      </w:r>
      <w:r>
        <w:rPr>
          <w:rStyle w:val="CharStyle39"/>
          <w:lang w:val="de-DE" w:eastAsia="de-DE" w:bidi="de-DE"/>
          <w:i w:val="0"/>
          <w:iCs w:val="0"/>
        </w:rPr>
        <w:t xml:space="preserve">Rümelin, </w:t>
      </w:r>
      <w:r>
        <w:rPr>
          <w:lang w:val="de-DE" w:eastAsia="de-DE" w:bidi="de-DE"/>
          <w:w w:val="100"/>
          <w:spacing w:val="0"/>
          <w:color w:val="000000"/>
          <w:position w:val="0"/>
        </w:rPr>
        <w:t>Die Verwendung der Causaibegriffe,</w:t>
      </w:r>
      <w:r>
        <w:rPr>
          <w:rStyle w:val="CharStyle40"/>
          <w:lang w:val="de-DE" w:eastAsia="de-DE" w:bidi="de-DE"/>
          <w:i w:val="0"/>
          <w:iCs w:val="0"/>
        </w:rPr>
        <w:t xml:space="preserve"> en "Juristische Wochenschrift", 1904, </w:t>
      </w:r>
      <w:r>
        <w:rPr>
          <w:rStyle w:val="CharStyle38"/>
          <w:lang w:val="de-DE" w:eastAsia="de-DE" w:bidi="de-DE"/>
          <w:i w:val="0"/>
          <w:iCs w:val="0"/>
        </w:rPr>
        <w:t xml:space="preserve">p. </w:t>
      </w:r>
      <w:r>
        <w:rPr>
          <w:rStyle w:val="CharStyle40"/>
          <w:lang w:val="de-DE" w:eastAsia="de-DE" w:bidi="de-DE"/>
          <w:i w:val="0"/>
          <w:iCs w:val="0"/>
        </w:rPr>
        <w:t xml:space="preserve">408; </w:t>
      </w:r>
      <w:r>
        <w:rPr>
          <w:rStyle w:val="CharStyle39"/>
          <w:lang w:val="de-DE" w:eastAsia="de-DE" w:bidi="de-DE"/>
          <w:i w:val="0"/>
          <w:iCs w:val="0"/>
        </w:rPr>
        <w:t xml:space="preserve">Pistolese, </w:t>
      </w:r>
      <w:r>
        <w:rPr>
          <w:lang w:val="de-DE" w:eastAsia="de-DE" w:bidi="de-DE"/>
          <w:w w:val="100"/>
          <w:spacing w:val="0"/>
          <w:color w:val="000000"/>
          <w:position w:val="0"/>
        </w:rPr>
        <w:t xml:space="preserve">Ln </w:t>
      </w:r>
      <w:r>
        <w:rPr>
          <w:lang w:val="it-IT" w:eastAsia="it-IT" w:bidi="it-IT"/>
          <w:w w:val="100"/>
          <w:spacing w:val="0"/>
          <w:color w:val="000000"/>
          <w:position w:val="0"/>
        </w:rPr>
        <w:t xml:space="preserve">prova civile </w:t>
      </w:r>
      <w:r>
        <w:rPr>
          <w:lang w:val="de-DE" w:eastAsia="de-DE" w:bidi="de-DE"/>
          <w:w w:val="100"/>
          <w:spacing w:val="0"/>
          <w:color w:val="000000"/>
          <w:position w:val="0"/>
        </w:rPr>
        <w:t xml:space="preserve">per </w:t>
      </w:r>
      <w:r>
        <w:rPr>
          <w:lang w:val="it-IT" w:eastAsia="it-IT" w:bidi="it-IT"/>
          <w:w w:val="100"/>
          <w:spacing w:val="0"/>
          <w:color w:val="000000"/>
          <w:position w:val="0"/>
        </w:rPr>
        <w:t>presunzioni e le c. d. Massime di esperienza,</w:t>
      </w:r>
      <w:r>
        <w:rPr>
          <w:rStyle w:val="CharStyle40"/>
          <w:lang w:val="it-IT" w:eastAsia="it-IT" w:bidi="it-IT"/>
          <w:i w:val="0"/>
          <w:iCs w:val="0"/>
        </w:rPr>
        <w:t xml:space="preserve"> Padova, 1935.</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185" w:y="1151"/>
        <w:widowControl w:val="0"/>
        <w:keepNext w:val="0"/>
        <w:keepLines w:val="0"/>
        <w:shd w:val="clear" w:color="auto" w:fill="auto"/>
        <w:bidi w:val="0"/>
        <w:jc w:val="left"/>
        <w:spacing w:before="0" w:after="0" w:line="150" w:lineRule="exact"/>
        <w:ind w:left="0" w:right="0" w:firstLine="0"/>
      </w:pPr>
      <w:r>
        <w:rPr>
          <w:rStyle w:val="CharStyle460"/>
        </w:rPr>
        <w:t xml:space="preserve">La </w:t>
      </w:r>
      <w:r>
        <w:rPr>
          <w:rStyle w:val="CharStyle364"/>
        </w:rPr>
        <w:t>prueba</w:t>
      </w:r>
    </w:p>
    <w:p>
      <w:pPr>
        <w:pStyle w:val="Style69"/>
        <w:framePr w:wrap="none" w:vAnchor="page" w:hAnchor="page" w:x="6049" w:y="1139"/>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189</w:t>
      </w:r>
    </w:p>
    <w:p>
      <w:pPr>
        <w:pStyle w:val="Style5"/>
        <w:framePr w:w="5492" w:h="6682" w:hRule="exact" w:wrap="none" w:vAnchor="page" w:hAnchor="page" w:x="849" w:y="1581"/>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 xml:space="preserve">poseemos, nos enseña que tal cosa es imposible. La evidencia, </w:t>
      </w:r>
      <w:r>
        <w:rPr>
          <w:rStyle w:val="CharStyle23"/>
        </w:rPr>
        <w:t>prueba prima facie,</w:t>
      </w:r>
      <w:r>
        <w:rPr>
          <w:lang w:val="es-ES" w:eastAsia="es-ES" w:bidi="es-ES"/>
          <w:w w:val="100"/>
          <w:spacing w:val="0"/>
          <w:color w:val="000000"/>
          <w:position w:val="0"/>
        </w:rPr>
        <w:t xml:space="preserve"> hace innecesaria otra demostración.</w:t>
      </w:r>
    </w:p>
    <w:p>
      <w:pPr>
        <w:pStyle w:val="Style5"/>
        <w:framePr w:w="5492" w:h="6682" w:hRule="exact" w:wrap="none" w:vAnchor="page" w:hAnchor="page" w:x="849" w:y="158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La doctrina del saber privado del juez, de aquello que él conoce por ciencia propia, admite, al estudiar la formación de la sentencia, la aplicación de las llamadas </w:t>
      </w:r>
      <w:r>
        <w:rPr>
          <w:rStyle w:val="CharStyle23"/>
        </w:rPr>
        <w:t>máximas de experiencia.</w:t>
      </w:r>
      <w:r>
        <w:rPr>
          <w:lang w:val="es-ES" w:eastAsia="es-ES" w:bidi="es-ES"/>
          <w:w w:val="100"/>
          <w:spacing w:val="0"/>
          <w:color w:val="000000"/>
          <w:position w:val="0"/>
        </w:rPr>
        <w:t xml:space="preserve"> Éstas son normas de valor general, independientes del caso específico, pero que, extraídas de cuanto ocurre generalmente en múltiples casos, pueden aplicarse en todos los otros casos de la misma especie</w:t>
      </w:r>
      <w:r>
        <w:rPr>
          <w:lang w:val="es-ES" w:eastAsia="es-ES" w:bidi="es-ES"/>
          <w:vertAlign w:val="superscript"/>
          <w:w w:val="100"/>
          <w:spacing w:val="0"/>
          <w:color w:val="000000"/>
          <w:position w:val="0"/>
        </w:rPr>
        <w:t>35</w:t>
      </w:r>
      <w:r>
        <w:rPr>
          <w:lang w:val="es-ES" w:eastAsia="es-ES" w:bidi="es-ES"/>
          <w:w w:val="100"/>
          <w:spacing w:val="0"/>
          <w:color w:val="000000"/>
          <w:position w:val="0"/>
        </w:rPr>
        <w:t>.</w:t>
      </w:r>
    </w:p>
    <w:p>
      <w:pPr>
        <w:pStyle w:val="Style5"/>
        <w:framePr w:w="5492" w:h="6682" w:hRule="exact" w:wrap="none" w:vAnchor="page" w:hAnchor="page" w:x="849" w:y="158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Tanto para la prueba </w:t>
      </w:r>
      <w:r>
        <w:rPr>
          <w:rStyle w:val="CharStyle23"/>
        </w:rPr>
        <w:t>prima facie,</w:t>
      </w:r>
      <w:r>
        <w:rPr>
          <w:lang w:val="es-ES" w:eastAsia="es-ES" w:bidi="es-ES"/>
          <w:w w:val="100"/>
          <w:spacing w:val="0"/>
          <w:color w:val="000000"/>
          <w:position w:val="0"/>
        </w:rPr>
        <w:t xml:space="preserve"> como para las máximas de expe</w:t>
        <w:softHyphen/>
        <w:t xml:space="preserve">riencia, no rige la prohibición común de no admitir otros hechos que los probados en el juicio. La máxima </w:t>
      </w:r>
      <w:r>
        <w:rPr>
          <w:rStyle w:val="CharStyle23"/>
        </w:rPr>
        <w:t>quod non est in actis non est in mundo</w:t>
      </w:r>
      <w:r>
        <w:rPr>
          <w:lang w:val="es-ES" w:eastAsia="es-ES" w:bidi="es-ES"/>
          <w:w w:val="100"/>
          <w:spacing w:val="0"/>
          <w:color w:val="000000"/>
          <w:position w:val="0"/>
        </w:rPr>
        <w:t xml:space="preserve"> no es aplicable para esos hechos que no podrán negarse sin negar la evidencia.</w:t>
      </w:r>
    </w:p>
    <w:p>
      <w:pPr>
        <w:pStyle w:val="Style5"/>
        <w:framePr w:w="5492" w:h="6682" w:hRule="exact" w:wrap="none" w:vAnchor="page" w:hAnchor="page" w:x="849" w:y="158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se debe aclarar que esto no supone la prohibición de una prueba contraria.</w:t>
      </w:r>
    </w:p>
    <w:p>
      <w:pPr>
        <w:pStyle w:val="Style5"/>
        <w:framePr w:w="5492" w:h="6682" w:hRule="exact" w:wrap="none" w:vAnchor="page" w:hAnchor="page" w:x="849" w:y="158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Los hechos tenidos por evidentes caen ante nuevos hechos o nuevas experiencias que los desmienten o contradicen.</w:t>
      </w:r>
    </w:p>
    <w:p>
      <w:pPr>
        <w:pStyle w:val="Style5"/>
        <w:framePr w:w="5492" w:h="6682" w:hRule="exact" w:wrap="none" w:vAnchor="page" w:hAnchor="page" w:x="849" w:y="158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Una máxima de experiencia habría hecho innecesaria para un juez romano del tiempo de Augusto, la prueba de que una misma persona pudo haber estado presente el mismo día en Atenas y en Roma; hoy habría que admitir una cosa distinta. La máxima de expe</w:t>
        <w:softHyphen/>
        <w:t>riencia apoyada en la velocidad del automóvil, en el ejemplo más arriba propuesto, habría rechazado hace cuarenta años, hasta la posi</w:t>
        <w:softHyphen/>
        <w:t>bilidad de que un vehículo de esa índole llegara a correr a 150 kiló</w:t>
        <w:softHyphen/>
        <w:t>metros por hora; la imposibilidad de detenerse en un espacio de dos metros, admisible en el momento actual, podrá no serlo dentro de algunos años.</w:t>
      </w:r>
    </w:p>
    <w:p>
      <w:pPr>
        <w:pStyle w:val="Style5"/>
        <w:framePr w:w="5492" w:h="6682" w:hRule="exact" w:wrap="none" w:vAnchor="page" w:hAnchor="page" w:x="849" w:y="158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Del desmoronamiento de máximas de experiencia y de hechos evidentes está hecho el progreso científico y técnico. Una prohibición de probar lo contrario de los hechos tenidos por evidentes carecería de toda justificación científica.</w:t>
      </w:r>
    </w:p>
    <w:p>
      <w:pPr>
        <w:pStyle w:val="Style36"/>
        <w:framePr w:w="5476" w:h="1246" w:hRule="exact" w:wrap="none" w:vAnchor="page" w:hAnchor="page" w:x="849" w:y="8745"/>
        <w:widowControl w:val="0"/>
        <w:keepNext w:val="0"/>
        <w:keepLines w:val="0"/>
        <w:shd w:val="clear" w:color="auto" w:fill="auto"/>
        <w:bidi w:val="0"/>
        <w:jc w:val="both"/>
        <w:spacing w:before="0" w:after="0" w:line="168" w:lineRule="exact"/>
        <w:ind w:left="0" w:right="0" w:firstLine="360"/>
      </w:pPr>
      <w:r>
        <w:rPr>
          <w:rStyle w:val="CharStyle178"/>
          <w:vertAlign w:val="superscript"/>
          <w:i w:val="0"/>
          <w:iCs w:val="0"/>
        </w:rPr>
        <w:t>35</w:t>
      </w:r>
      <w:r>
        <w:rPr>
          <w:rStyle w:val="CharStyle178"/>
          <w:i w:val="0"/>
          <w:iCs w:val="0"/>
        </w:rPr>
        <w:t xml:space="preserve"> </w:t>
      </w:r>
      <w:r>
        <w:rPr>
          <w:rStyle w:val="CharStyle178"/>
          <w:lang w:val="it-IT" w:eastAsia="it-IT" w:bidi="it-IT"/>
          <w:i w:val="0"/>
          <w:iCs w:val="0"/>
        </w:rPr>
        <w:t xml:space="preserve">Stein, </w:t>
      </w:r>
      <w:r>
        <w:rPr>
          <w:lang w:val="es-ES" w:eastAsia="es-ES" w:bidi="es-ES"/>
          <w:w w:val="100"/>
          <w:spacing w:val="0"/>
          <w:color w:val="000000"/>
          <w:position w:val="0"/>
        </w:rPr>
        <w:t>Das prívate Wissen des Richters,</w:t>
      </w:r>
      <w:r>
        <w:rPr>
          <w:rStyle w:val="CharStyle40"/>
          <w:i w:val="0"/>
          <w:iCs w:val="0"/>
        </w:rPr>
        <w:t xml:space="preserve"> p. 21; </w:t>
      </w:r>
      <w:r>
        <w:rPr>
          <w:rStyle w:val="CharStyle178"/>
          <w:lang w:val="it-IT" w:eastAsia="it-IT" w:bidi="it-IT"/>
          <w:i w:val="0"/>
          <w:iCs w:val="0"/>
        </w:rPr>
        <w:t xml:space="preserve">Calogero, </w:t>
      </w:r>
      <w:r>
        <w:rPr>
          <w:lang w:val="it-IT" w:eastAsia="it-IT" w:bidi="it-IT"/>
          <w:w w:val="100"/>
          <w:spacing w:val="0"/>
          <w:color w:val="000000"/>
          <w:position w:val="0"/>
        </w:rPr>
        <w:t>La logica del giudice e il suo controllo in cassazione,</w:t>
      </w:r>
      <w:r>
        <w:rPr>
          <w:rStyle w:val="CharStyle40"/>
          <w:lang w:val="it-IT" w:eastAsia="it-IT" w:bidi="it-IT"/>
          <w:i w:val="0"/>
          <w:iCs w:val="0"/>
        </w:rPr>
        <w:t xml:space="preserve"> Padova, 1937; </w:t>
      </w:r>
      <w:r>
        <w:rPr>
          <w:rStyle w:val="CharStyle178"/>
          <w:lang w:val="it-IT" w:eastAsia="it-IT" w:bidi="it-IT"/>
          <w:i w:val="0"/>
          <w:iCs w:val="0"/>
        </w:rPr>
        <w:t xml:space="preserve">Betti, </w:t>
      </w:r>
      <w:r>
        <w:rPr>
          <w:lang w:val="it-IT" w:eastAsia="it-IT" w:bidi="it-IT"/>
          <w:w w:val="100"/>
          <w:spacing w:val="0"/>
          <w:color w:val="000000"/>
          <w:position w:val="0"/>
        </w:rPr>
        <w:t>Sulla prova degli atti internativi o estintivi della perenzione e sul suo controllo in cassazione,</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"Riv. D. P. C", 1924, II, 256; </w:t>
      </w:r>
      <w:r>
        <w:rPr>
          <w:rStyle w:val="CharStyle178"/>
          <w:lang w:val="it-IT" w:eastAsia="it-IT" w:bidi="it-IT"/>
          <w:i w:val="0"/>
          <w:iCs w:val="0"/>
        </w:rPr>
        <w:t xml:space="preserve">Pavanini, </w:t>
      </w:r>
      <w:r>
        <w:rPr>
          <w:lang w:val="it-IT" w:eastAsia="it-IT" w:bidi="it-IT"/>
          <w:w w:val="100"/>
          <w:spacing w:val="0"/>
          <w:color w:val="000000"/>
          <w:position w:val="0"/>
        </w:rPr>
        <w:t>Massime di esperienza e fatti notori in Corte di Cassazione,</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"Riv. D. P. C.", 1937,1, p. 247; </w:t>
      </w:r>
      <w:r>
        <w:rPr>
          <w:rStyle w:val="CharStyle178"/>
          <w:lang w:val="it-IT" w:eastAsia="it-IT" w:bidi="it-IT"/>
          <w:i w:val="0"/>
          <w:iCs w:val="0"/>
        </w:rPr>
        <w:t xml:space="preserve">Calamandrei, </w:t>
      </w:r>
      <w:r>
        <w:rPr>
          <w:lang w:val="it-IT" w:eastAsia="it-IT" w:bidi="it-IT"/>
          <w:w w:val="100"/>
          <w:spacing w:val="0"/>
          <w:color w:val="000000"/>
          <w:position w:val="0"/>
        </w:rPr>
        <w:t>Massime di esperienza in cassazione,</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"Riv. D. P. C", 1927, II, p. 122; </w:t>
      </w:r>
      <w:r>
        <w:rPr>
          <w:rStyle w:val="CharStyle178"/>
          <w:lang w:val="it-IT" w:eastAsia="it-IT" w:bidi="it-IT"/>
          <w:i w:val="0"/>
          <w:iCs w:val="0"/>
        </w:rPr>
        <w:t xml:space="preserve">Carnelli, </w:t>
      </w:r>
      <w:r>
        <w:rPr>
          <w:lang w:val="es-ES" w:eastAsia="es-ES" w:bidi="es-ES"/>
          <w:w w:val="100"/>
          <w:spacing w:val="0"/>
          <w:color w:val="000000"/>
          <w:position w:val="0"/>
        </w:rPr>
        <w:t xml:space="preserve">Las máximas </w:t>
      </w:r>
      <w:r>
        <w:rPr>
          <w:lang w:val="it-IT" w:eastAsia="it-IT" w:bidi="it-IT"/>
          <w:w w:val="100"/>
          <w:spacing w:val="0"/>
          <w:color w:val="000000"/>
          <w:position w:val="0"/>
        </w:rPr>
        <w:t xml:space="preserve">de </w:t>
      </w:r>
      <w:r>
        <w:rPr>
          <w:lang w:val="es-ES" w:eastAsia="es-ES" w:bidi="es-ES"/>
          <w:w w:val="100"/>
          <w:spacing w:val="0"/>
          <w:color w:val="000000"/>
          <w:position w:val="0"/>
        </w:rPr>
        <w:t>experiencia en el proceso de orden dispositivo,</w:t>
      </w:r>
      <w:r>
        <w:rPr>
          <w:rStyle w:val="CharStyle40"/>
          <w:i w:val="0"/>
          <w:iCs w:val="0"/>
        </w:rPr>
        <w:t xml:space="preserve"> en </w:t>
      </w:r>
      <w:r>
        <w:rPr>
          <w:lang w:val="es-ES" w:eastAsia="es-ES" w:bidi="es-ES"/>
          <w:w w:val="100"/>
          <w:spacing w:val="0"/>
          <w:color w:val="000000"/>
          <w:position w:val="0"/>
        </w:rPr>
        <w:t>Estudios en honor de H. Alsina,</w:t>
      </w:r>
      <w:r>
        <w:rPr>
          <w:rStyle w:val="CharStyle40"/>
          <w:i w:val="0"/>
          <w:iCs w:val="0"/>
        </w:rPr>
        <w:t xml:space="preserve"> p. 125; </w:t>
      </w:r>
      <w:r>
        <w:rPr>
          <w:rStyle w:val="CharStyle178"/>
          <w:i w:val="0"/>
          <w:iCs w:val="0"/>
        </w:rPr>
        <w:t xml:space="preserve">Dunand, </w:t>
      </w:r>
      <w:r>
        <w:rPr>
          <w:rStyle w:val="CharStyle206"/>
          <w:i/>
          <w:iCs/>
        </w:rPr>
        <w:t>Du</w:t>
      </w:r>
      <w:r>
        <w:rPr>
          <w:lang w:val="es-ES" w:eastAsia="es-ES" w:bidi="es-ES"/>
          <w:w w:val="100"/>
          <w:spacing w:val="0"/>
          <w:color w:val="000000"/>
          <w:position w:val="0"/>
        </w:rPr>
        <w:t xml:space="preserve"> role respectif du juge </w:t>
      </w:r>
      <w:r>
        <w:rPr>
          <w:lang w:val="it-IT" w:eastAsia="it-IT" w:bidi="it-IT"/>
          <w:w w:val="100"/>
          <w:spacing w:val="0"/>
          <w:color w:val="000000"/>
          <w:position w:val="0"/>
        </w:rPr>
        <w:t xml:space="preserve">et </w:t>
      </w:r>
      <w:r>
        <w:rPr>
          <w:lang w:val="es-ES" w:eastAsia="es-ES" w:bidi="es-ES"/>
          <w:w w:val="100"/>
          <w:spacing w:val="0"/>
          <w:color w:val="000000"/>
          <w:position w:val="0"/>
        </w:rPr>
        <w:t>des parties,</w:t>
      </w:r>
      <w:r>
        <w:rPr>
          <w:rStyle w:val="CharStyle40"/>
          <w:i w:val="0"/>
          <w:iCs w:val="0"/>
        </w:rPr>
        <w:t xml:space="preserve"> </w:t>
      </w:r>
      <w:r>
        <w:rPr>
          <w:rStyle w:val="CharStyle177"/>
          <w:i w:val="0"/>
          <w:iCs w:val="0"/>
        </w:rPr>
        <w:t xml:space="preserve">cit., </w:t>
      </w:r>
      <w:r>
        <w:rPr>
          <w:rStyle w:val="CharStyle40"/>
          <w:i w:val="0"/>
          <w:iCs w:val="0"/>
        </w:rPr>
        <w:t>p. 63.</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271" w:y="118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190</w:t>
      </w:r>
    </w:p>
    <w:p>
      <w:pPr>
        <w:pStyle w:val="Style122"/>
        <w:framePr w:wrap="none" w:vAnchor="page" w:hAnchor="page" w:x="2355" w:y="117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115"/>
        </w:numPr>
        <w:framePr w:w="5648" w:h="7400" w:hRule="exact" w:wrap="none" w:vAnchor="page" w:hAnchor="page" w:x="1059" w:y="1637"/>
        <w:tabs>
          <w:tab w:leader="none" w:pos="648" w:val="left"/>
        </w:tabs>
        <w:widowControl w:val="0"/>
        <w:keepNext w:val="0"/>
        <w:keepLines w:val="0"/>
        <w:shd w:val="clear" w:color="auto" w:fill="auto"/>
        <w:bidi w:val="0"/>
        <w:jc w:val="both"/>
        <w:spacing w:before="0" w:after="179" w:line="170" w:lineRule="exact"/>
        <w:ind w:left="220" w:right="0" w:firstLine="0"/>
      </w:pPr>
      <w:r>
        <w:rPr>
          <w:lang w:val="es-ES" w:eastAsia="es-ES" w:bidi="es-ES"/>
          <w:w w:val="100"/>
          <w:spacing w:val="0"/>
          <w:color w:val="000000"/>
          <w:position w:val="0"/>
        </w:rPr>
        <w:t>Los hechos normales.</w:t>
      </w:r>
    </w:p>
    <w:p>
      <w:pPr>
        <w:pStyle w:val="Style5"/>
        <w:framePr w:w="5648" w:h="7400" w:hRule="exact" w:wrap="none" w:vAnchor="page" w:hAnchor="page" w:x="1059" w:y="1637"/>
        <w:widowControl w:val="0"/>
        <w:keepNext w:val="0"/>
        <w:keepLines w:val="0"/>
        <w:shd w:val="clear" w:color="auto" w:fill="auto"/>
        <w:bidi w:val="0"/>
        <w:jc w:val="left"/>
        <w:spacing w:before="0" w:after="0" w:line="204" w:lineRule="exact"/>
        <w:ind w:left="220" w:right="0" w:firstLine="340"/>
      </w:pPr>
      <w:r>
        <w:rPr>
          <w:lang w:val="es-ES" w:eastAsia="es-ES" w:bidi="es-ES"/>
          <w:w w:val="100"/>
          <w:spacing w:val="0"/>
          <w:color w:val="000000"/>
          <w:position w:val="0"/>
        </w:rPr>
        <w:t>La tesis de que lo evidente no necesita prueba, admitida por los autores antiguos, ha tenido en la doctrina una extensión o prolonga miento de muy especial interés.</w:t>
      </w:r>
    </w:p>
    <w:p>
      <w:pPr>
        <w:pStyle w:val="Style5"/>
        <w:framePr w:w="5648" w:h="7400" w:hRule="exact" w:wrap="none" w:vAnchor="page" w:hAnchor="page" w:x="1059" w:y="1637"/>
        <w:widowControl w:val="0"/>
        <w:keepNext w:val="0"/>
        <w:keepLines w:val="0"/>
        <w:shd w:val="clear" w:color="auto" w:fill="auto"/>
        <w:bidi w:val="0"/>
        <w:jc w:val="both"/>
        <w:spacing w:before="0" w:after="0" w:line="204" w:lineRule="exact"/>
        <w:ind w:left="220" w:right="0" w:firstLine="340"/>
      </w:pPr>
      <w:r>
        <w:rPr>
          <w:lang w:val="es-ES" w:eastAsia="es-ES" w:bidi="es-ES"/>
          <w:w w:val="100"/>
          <w:spacing w:val="0"/>
          <w:color w:val="000000"/>
          <w:position w:val="0"/>
        </w:rPr>
        <w:t xml:space="preserve">Tanto la doctrina como la jurisprudencia aceptan que a falta de prueba, los hechos deben suponerse conformes a </w:t>
      </w:r>
      <w:r>
        <w:rPr>
          <w:rStyle w:val="CharStyle23"/>
        </w:rPr>
        <w:t>lo normal y regular</w:t>
      </w:r>
      <w:r>
        <w:rPr>
          <w:lang w:val="es-ES" w:eastAsia="es-ES" w:bidi="es-ES"/>
          <w:w w:val="100"/>
          <w:spacing w:val="0"/>
          <w:color w:val="000000"/>
          <w:position w:val="0"/>
        </w:rPr>
        <w:t xml:space="preserve"> en la ocurrencia de las cosas</w:t>
      </w:r>
      <w:r>
        <w:rPr>
          <w:lang w:val="es-ES" w:eastAsia="es-ES" w:bidi="es-ES"/>
          <w:vertAlign w:val="superscript"/>
          <w:w w:val="100"/>
          <w:spacing w:val="0"/>
          <w:color w:val="000000"/>
          <w:position w:val="0"/>
        </w:rPr>
        <w:t>36</w:t>
      </w:r>
      <w:r>
        <w:rPr>
          <w:lang w:val="es-ES" w:eastAsia="es-ES" w:bidi="es-ES"/>
          <w:w w:val="100"/>
          <w:spacing w:val="0"/>
          <w:color w:val="000000"/>
          <w:position w:val="0"/>
        </w:rPr>
        <w:t>.</w:t>
      </w:r>
    </w:p>
    <w:p>
      <w:pPr>
        <w:pStyle w:val="Style5"/>
        <w:framePr w:w="5648" w:h="7400" w:hRule="exact" w:wrap="none" w:vAnchor="page" w:hAnchor="page" w:x="1059" w:y="1637"/>
        <w:widowControl w:val="0"/>
        <w:keepNext w:val="0"/>
        <w:keepLines w:val="0"/>
        <w:shd w:val="clear" w:color="auto" w:fill="auto"/>
        <w:bidi w:val="0"/>
        <w:jc w:val="left"/>
        <w:spacing w:before="0" w:after="0" w:line="204" w:lineRule="exact"/>
        <w:ind w:left="220" w:right="0" w:firstLine="340"/>
      </w:pPr>
      <w:r>
        <w:rPr>
          <w:lang w:val="es-ES" w:eastAsia="es-ES" w:bidi="es-ES"/>
          <w:w w:val="100"/>
          <w:spacing w:val="0"/>
          <w:color w:val="000000"/>
          <w:position w:val="0"/>
        </w:rPr>
        <w:t>Frecuentemente los tribunales suplen las faltas de prueba de las partes, admitiendo que los hechos deben haber ocurrido como suce</w:t>
        <w:softHyphen/>
        <w:t>den naturalmente en la vida y no en forma extravagante o excepcio</w:t>
        <w:softHyphen/>
        <w:t>nal</w:t>
      </w:r>
      <w:r>
        <w:rPr>
          <w:lang w:val="es-ES" w:eastAsia="es-ES" w:bidi="es-ES"/>
          <w:vertAlign w:val="superscript"/>
          <w:w w:val="100"/>
          <w:spacing w:val="0"/>
          <w:color w:val="000000"/>
          <w:position w:val="0"/>
        </w:rPr>
        <w:t>37</w:t>
      </w:r>
      <w:r>
        <w:rPr>
          <w:lang w:val="es-ES" w:eastAsia="es-ES" w:bidi="es-ES"/>
          <w:w w:val="100"/>
          <w:spacing w:val="0"/>
          <w:color w:val="000000"/>
          <w:position w:val="0"/>
        </w:rPr>
        <w:t>. Aquel a quien la noción normal beneficia, es relevado de prue</w:t>
        <w:softHyphen/>
        <w:t>ba. Su adversario es quien debe probar lo contrario.</w:t>
      </w:r>
    </w:p>
    <w:p>
      <w:pPr>
        <w:pStyle w:val="Style5"/>
        <w:framePr w:w="5648" w:h="7400" w:hRule="exact" w:wrap="none" w:vAnchor="page" w:hAnchor="page" w:x="1059" w:y="1637"/>
        <w:widowControl w:val="0"/>
        <w:keepNext w:val="0"/>
        <w:keepLines w:val="0"/>
        <w:shd w:val="clear" w:color="auto" w:fill="auto"/>
        <w:bidi w:val="0"/>
        <w:jc w:val="both"/>
        <w:spacing w:before="0" w:after="0" w:line="204" w:lineRule="exact"/>
        <w:ind w:left="220" w:right="0" w:firstLine="340"/>
      </w:pPr>
      <w:r>
        <w:rPr>
          <w:lang w:val="es-ES" w:eastAsia="es-ES" w:bidi="es-ES"/>
          <w:w w:val="100"/>
          <w:spacing w:val="0"/>
          <w:color w:val="000000"/>
          <w:position w:val="0"/>
        </w:rPr>
        <w:t>Este tema es considerado habitualmente como una cuestión ati</w:t>
        <w:softHyphen/>
        <w:t>nente a la carga de la prueba, ya que aparentemente significa eximir de la prueba a una de las partes (la que sostiene lo normal) y gravar con ella a la otra (la que sostiene lo extraordinario). Pero, parece fácil de percibir que tampoco se halla aquí en juego un principio de distri</w:t>
        <w:softHyphen/>
        <w:t>bución de la carga probatoria entre las partes. Lo que está en tela de juicio es el punto de saber si los hechos evidentes, regulares y norma</w:t>
        <w:softHyphen/>
        <w:t xml:space="preserve">les son </w:t>
      </w:r>
      <w:r>
        <w:rPr>
          <w:rStyle w:val="CharStyle23"/>
        </w:rPr>
        <w:t>objeto</w:t>
      </w:r>
      <w:r>
        <w:rPr>
          <w:lang w:val="es-ES" w:eastAsia="es-ES" w:bidi="es-ES"/>
          <w:w w:val="100"/>
          <w:spacing w:val="0"/>
          <w:color w:val="000000"/>
          <w:position w:val="0"/>
        </w:rPr>
        <w:t xml:space="preserve"> de prueba.</w:t>
      </w:r>
    </w:p>
    <w:p>
      <w:pPr>
        <w:pStyle w:val="Style5"/>
        <w:framePr w:w="5648" w:h="7400" w:hRule="exact" w:wrap="none" w:vAnchor="page" w:hAnchor="page" w:x="1059" w:y="1637"/>
        <w:widowControl w:val="0"/>
        <w:keepNext w:val="0"/>
        <w:keepLines w:val="0"/>
        <w:shd w:val="clear" w:color="auto" w:fill="auto"/>
        <w:bidi w:val="0"/>
        <w:jc w:val="both"/>
        <w:spacing w:before="0" w:after="0" w:line="204" w:lineRule="exact"/>
        <w:ind w:left="0" w:right="0" w:firstLine="560"/>
      </w:pPr>
      <w:r>
        <w:rPr>
          <w:lang w:val="es-ES" w:eastAsia="es-ES" w:bidi="es-ES"/>
          <w:w w:val="100"/>
          <w:spacing w:val="0"/>
          <w:color w:val="000000"/>
          <w:position w:val="0"/>
        </w:rPr>
        <w:t>La regla, en el sentido que acaba de exponerse, es la de que los hechos normales no son objeto de prueba. El conocimiento de éstos forma parte de esa especie de saber privado del juez, que éste puede - invocar en la fundamentación de la sentencia. Lo contrario de lo nor</w:t>
        <w:softHyphen/>
        <w:t>mal es, eso sí, objeto de prueba. La parte que sostenga que la visibi</w:t>
        <w:softHyphen/>
        <w:t>lidad era perfecta durante la noche, o que una casa nueva y bien construida amenaza ruina, o que el acto del comerciante fue a título gratuito, o que el presunto padre era impotente, o que el consenti</w:t>
        <w:softHyphen/>
        <w:t>miento fue arrancado por dolo, etc., deberá producir la prueba de ese extremo. Pero nada impone al que alega la defectuosa visibilidad de la noche, la solidez de la casa reciente, el carácter lucrativo del acto de comercio, la aptitud de generación del presunto padre, el valor obli</w:t>
        <w:softHyphen/>
        <w:t>gatorio del consentimiento, etc., dirigir su actividad probatoria hacia esos hechos que, por normales y constantes, se deben tener por admi</w:t>
        <w:softHyphen/>
        <w:t>tidos hasta prueba contraria.</w:t>
      </w:r>
    </w:p>
    <w:p>
      <w:pPr>
        <w:pStyle w:val="Style36"/>
        <w:framePr w:w="5648" w:h="506" w:hRule="exact" w:wrap="none" w:vAnchor="page" w:hAnchor="page" w:x="1059" w:y="9295"/>
        <w:tabs>
          <w:tab w:leader="none" w:pos="720" w:val="left"/>
        </w:tabs>
        <w:widowControl w:val="0"/>
        <w:keepNext w:val="0"/>
        <w:keepLines w:val="0"/>
        <w:shd w:val="clear" w:color="auto" w:fill="auto"/>
        <w:bidi w:val="0"/>
        <w:jc w:val="both"/>
        <w:spacing w:before="0" w:after="0" w:line="168" w:lineRule="exact"/>
        <w:ind w:left="200" w:right="0" w:firstLine="340"/>
      </w:pPr>
      <w:r>
        <w:rPr>
          <w:rStyle w:val="CharStyle331"/>
          <w:vertAlign w:val="superscript"/>
          <w:i w:val="0"/>
          <w:iCs w:val="0"/>
        </w:rPr>
        <w:t>36</w:t>
      </w:r>
      <w:r>
        <w:rPr>
          <w:rStyle w:val="CharStyle40"/>
          <w:i w:val="0"/>
          <w:iCs w:val="0"/>
        </w:rPr>
        <w:tab/>
        <w:t xml:space="preserve">Así, </w:t>
      </w:r>
      <w:r>
        <w:rPr>
          <w:rStyle w:val="CharStyle177"/>
          <w:i w:val="0"/>
          <w:iCs w:val="0"/>
        </w:rPr>
        <w:t xml:space="preserve">en </w:t>
      </w:r>
      <w:r>
        <w:rPr>
          <w:rStyle w:val="CharStyle178"/>
          <w:i w:val="0"/>
          <w:iCs w:val="0"/>
        </w:rPr>
        <w:t xml:space="preserve">Lkssona, </w:t>
      </w:r>
      <w:r>
        <w:rPr>
          <w:lang w:val="es-ES" w:eastAsia="es-ES" w:bidi="es-ES"/>
          <w:w w:val="100"/>
          <w:spacing w:val="0"/>
          <w:color w:val="000000"/>
          <w:position w:val="0"/>
        </w:rPr>
        <w:t>Teoría de las pruebas,</w:t>
      </w:r>
      <w:r>
        <w:rPr>
          <w:rStyle w:val="CharStyle40"/>
          <w:i w:val="0"/>
          <w:iCs w:val="0"/>
        </w:rPr>
        <w:t xml:space="preserve"> </w:t>
      </w:r>
      <w:r>
        <w:rPr>
          <w:rStyle w:val="CharStyle177"/>
          <w:i w:val="0"/>
          <w:iCs w:val="0"/>
        </w:rPr>
        <w:t xml:space="preserve">l. I, p. </w:t>
      </w:r>
      <w:r>
        <w:rPr>
          <w:rStyle w:val="CharStyle130"/>
          <w:i w:val="0"/>
          <w:iCs w:val="0"/>
        </w:rPr>
        <w:t xml:space="preserve">133; </w:t>
      </w:r>
      <w:r>
        <w:rPr>
          <w:rStyle w:val="CharStyle178"/>
          <w:i w:val="0"/>
          <w:iCs w:val="0"/>
        </w:rPr>
        <w:t xml:space="preserve">Planiol, </w:t>
      </w:r>
      <w:r>
        <w:rPr>
          <w:lang w:val="es-ES" w:eastAsia="es-ES" w:bidi="es-ES"/>
          <w:w w:val="100"/>
          <w:spacing w:val="0"/>
          <w:color w:val="000000"/>
          <w:position w:val="0"/>
        </w:rPr>
        <w:t>Traite élémentaire,</w:t>
      </w:r>
      <w:r>
        <w:rPr>
          <w:rStyle w:val="CharStyle40"/>
          <w:i w:val="0"/>
          <w:iCs w:val="0"/>
        </w:rPr>
        <w:t xml:space="preserve"> </w:t>
      </w:r>
      <w:r>
        <w:rPr>
          <w:rStyle w:val="CharStyle177"/>
          <w:i w:val="0"/>
          <w:iCs w:val="0"/>
        </w:rPr>
        <w:t xml:space="preserve">t. </w:t>
      </w:r>
      <w:r>
        <w:rPr>
          <w:rStyle w:val="CharStyle130"/>
          <w:i w:val="0"/>
          <w:iCs w:val="0"/>
        </w:rPr>
        <w:t xml:space="preserve">2, </w:t>
      </w:r>
      <w:r>
        <w:rPr>
          <w:rStyle w:val="CharStyle40"/>
          <w:i w:val="0"/>
          <w:iCs w:val="0"/>
        </w:rPr>
        <w:t xml:space="preserve">n° </w:t>
      </w:r>
      <w:r>
        <w:rPr>
          <w:rStyle w:val="CharStyle130"/>
          <w:i w:val="0"/>
          <w:iCs w:val="0"/>
        </w:rPr>
        <w:t>51</w:t>
      </w:r>
      <w:r>
        <w:rPr>
          <w:rStyle w:val="CharStyle40"/>
          <w:i w:val="0"/>
          <w:iCs w:val="0"/>
        </w:rPr>
        <w:t xml:space="preserve">. Asimismo, </w:t>
      </w:r>
      <w:r>
        <w:rPr>
          <w:rStyle w:val="CharStyle129"/>
          <w:i w:val="0"/>
          <w:iCs w:val="0"/>
        </w:rPr>
        <w:t xml:space="preserve">Orús, </w:t>
      </w:r>
      <w:r>
        <w:rPr>
          <w:lang w:val="es-ES" w:eastAsia="es-ES" w:bidi="es-ES"/>
          <w:w w:val="100"/>
          <w:spacing w:val="0"/>
          <w:color w:val="000000"/>
          <w:position w:val="0"/>
        </w:rPr>
        <w:t>Fundamento lógico y jurídico de la verosimilitud,</w:t>
      </w:r>
      <w:r>
        <w:rPr>
          <w:rStyle w:val="CharStyle40"/>
          <w:i w:val="0"/>
          <w:iCs w:val="0"/>
        </w:rPr>
        <w:t xml:space="preserve"> en "La Ley", </w:t>
      </w:r>
      <w:r>
        <w:rPr>
          <w:rStyle w:val="CharStyle177"/>
          <w:i w:val="0"/>
          <w:iCs w:val="0"/>
        </w:rPr>
        <w:t xml:space="preserve">t. </w:t>
      </w:r>
      <w:r>
        <w:rPr>
          <w:rStyle w:val="CharStyle130"/>
          <w:i w:val="0"/>
          <w:iCs w:val="0"/>
        </w:rPr>
        <w:t xml:space="preserve">47, </w:t>
      </w:r>
      <w:r>
        <w:rPr>
          <w:rStyle w:val="CharStyle177"/>
          <w:i w:val="0"/>
          <w:iCs w:val="0"/>
        </w:rPr>
        <w:t xml:space="preserve">p. </w:t>
      </w:r>
      <w:r>
        <w:rPr>
          <w:rStyle w:val="CharStyle130"/>
          <w:i w:val="0"/>
          <w:iCs w:val="0"/>
        </w:rPr>
        <w:t>1006.</w:t>
      </w:r>
    </w:p>
    <w:p>
      <w:pPr>
        <w:pStyle w:val="Style142"/>
        <w:framePr w:w="5648" w:h="214" w:hRule="exact" w:wrap="none" w:vAnchor="page" w:hAnchor="page" w:x="1059" w:y="9799"/>
        <w:tabs>
          <w:tab w:leader="none" w:pos="728" w:val="left"/>
        </w:tabs>
        <w:widowControl w:val="0"/>
        <w:keepNext w:val="0"/>
        <w:keepLines w:val="0"/>
        <w:shd w:val="clear" w:color="auto" w:fill="auto"/>
        <w:bidi w:val="0"/>
        <w:jc w:val="both"/>
        <w:spacing w:before="0" w:after="0"/>
        <w:ind w:left="540" w:right="0" w:firstLine="0"/>
      </w:pPr>
      <w:r>
        <w:rPr>
          <w:rStyle w:val="CharStyle461"/>
          <w:vertAlign w:val="superscript"/>
          <w:b w:val="0"/>
          <w:bCs w:val="0"/>
        </w:rPr>
        <w:t>37</w:t>
      </w:r>
      <w:r>
        <w:rPr>
          <w:rStyle w:val="CharStyle146"/>
          <w:b w:val="0"/>
          <w:bCs w:val="0"/>
        </w:rPr>
        <w:tab/>
        <w:t xml:space="preserve">"Rev. </w:t>
      </w:r>
      <w:r>
        <w:rPr>
          <w:lang w:val="es-ES" w:eastAsia="es-ES" w:bidi="es-ES"/>
          <w:w w:val="100"/>
          <w:spacing w:val="0"/>
          <w:color w:val="000000"/>
          <w:position w:val="0"/>
        </w:rPr>
        <w:t xml:space="preserve">D. </w:t>
      </w:r>
      <w:r>
        <w:rPr>
          <w:rStyle w:val="CharStyle146"/>
          <w:b w:val="0"/>
          <w:bCs w:val="0"/>
        </w:rPr>
        <w:t xml:space="preserve">). </w:t>
      </w:r>
      <w:r>
        <w:rPr>
          <w:rStyle w:val="CharStyle145"/>
          <w:b w:val="0"/>
          <w:bCs w:val="0"/>
        </w:rPr>
        <w:t>A.", t.</w:t>
      </w:r>
      <w:r>
        <w:rPr>
          <w:rStyle w:val="CharStyle146"/>
          <w:b w:val="0"/>
          <w:bCs w:val="0"/>
        </w:rPr>
        <w:t xml:space="preserve"> </w:t>
      </w:r>
      <w:r>
        <w:rPr>
          <w:lang w:val="es-ES" w:eastAsia="es-ES" w:bidi="es-ES"/>
          <w:w w:val="100"/>
          <w:spacing w:val="0"/>
          <w:color w:val="000000"/>
          <w:position w:val="0"/>
        </w:rPr>
        <w:t xml:space="preserve">36, p. 339; "Jur. </w:t>
      </w:r>
      <w:r>
        <w:rPr>
          <w:rStyle w:val="CharStyle146"/>
          <w:b w:val="0"/>
          <w:bCs w:val="0"/>
        </w:rPr>
        <w:t xml:space="preserve">A. S.", </w:t>
      </w:r>
      <w:r>
        <w:rPr>
          <w:lang w:val="es-ES" w:eastAsia="es-ES" w:bidi="es-ES"/>
          <w:w w:val="100"/>
          <w:spacing w:val="0"/>
          <w:color w:val="000000"/>
          <w:position w:val="0"/>
        </w:rPr>
        <w:t>t. 9, n° 2431.</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315" w:y="1357"/>
        <w:widowControl w:val="0"/>
        <w:keepNext w:val="0"/>
        <w:keepLines w:val="0"/>
        <w:shd w:val="clear" w:color="auto" w:fill="auto"/>
        <w:bidi w:val="0"/>
        <w:jc w:val="left"/>
        <w:spacing w:before="0" w:after="0" w:line="120" w:lineRule="exact"/>
        <w:ind w:left="0" w:right="0" w:firstLine="0"/>
      </w:pPr>
      <w:r>
        <w:rPr>
          <w:rStyle w:val="CharStyle364"/>
        </w:rPr>
        <w:t>La prueba</w:t>
      </w:r>
    </w:p>
    <w:p>
      <w:pPr>
        <w:pStyle w:val="Style69"/>
        <w:framePr w:wrap="none" w:vAnchor="page" w:hAnchor="page" w:x="6187" w:y="1365"/>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191</w:t>
      </w:r>
    </w:p>
    <w:p>
      <w:pPr>
        <w:pStyle w:val="Style5"/>
        <w:framePr w:w="5556" w:h="4438" w:hRule="exact" w:wrap="none" w:vAnchor="page" w:hAnchor="page" w:x="915" w:y="1799"/>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doctrina más reciente</w:t>
      </w:r>
      <w:r>
        <w:rPr>
          <w:lang w:val="es-ES" w:eastAsia="es-ES" w:bidi="es-ES"/>
          <w:vertAlign w:val="superscript"/>
          <w:w w:val="100"/>
          <w:spacing w:val="0"/>
          <w:color w:val="000000"/>
          <w:position w:val="0"/>
        </w:rPr>
        <w:t>38</w:t>
      </w:r>
      <w:r>
        <w:rPr>
          <w:lang w:val="es-ES" w:eastAsia="es-ES" w:bidi="es-ES"/>
          <w:w w:val="100"/>
          <w:spacing w:val="0"/>
          <w:color w:val="000000"/>
          <w:position w:val="0"/>
        </w:rPr>
        <w:t xml:space="preserve"> ha venido perfeccionando la noción de </w:t>
      </w:r>
      <w:r>
        <w:rPr>
          <w:rStyle w:val="CharStyle23"/>
        </w:rPr>
        <w:t>standard</w:t>
      </w:r>
      <w:r>
        <w:rPr>
          <w:lang w:val="es-ES" w:eastAsia="es-ES" w:bidi="es-ES"/>
          <w:w w:val="100"/>
          <w:spacing w:val="0"/>
          <w:color w:val="000000"/>
          <w:position w:val="0"/>
        </w:rPr>
        <w:t xml:space="preserve"> jurídico, definiéndola como "una medida media de conducta social, susceptible de adaptarse a las particularidades de cada hipóte</w:t>
        <w:softHyphen/>
        <w:t xml:space="preserve">sis determinada". El </w:t>
      </w:r>
      <w:r>
        <w:rPr>
          <w:rStyle w:val="CharStyle23"/>
        </w:rPr>
        <w:t>standard</w:t>
      </w:r>
      <w:r>
        <w:rPr>
          <w:lang w:val="es-ES" w:eastAsia="es-ES" w:bidi="es-ES"/>
          <w:w w:val="100"/>
          <w:spacing w:val="0"/>
          <w:color w:val="000000"/>
          <w:position w:val="0"/>
        </w:rPr>
        <w:t xml:space="preserve"> es una gran línea de conducta, una di</w:t>
        <w:softHyphen/>
        <w:t>rectiva general para guiar al juez; un verdadero instrumento de técni</w:t>
        <w:softHyphen/>
        <w:t>ca jurídica</w:t>
      </w:r>
      <w:r>
        <w:rPr>
          <w:lang w:val="es-ES" w:eastAsia="es-ES" w:bidi="es-ES"/>
          <w:vertAlign w:val="superscript"/>
          <w:w w:val="100"/>
          <w:spacing w:val="0"/>
          <w:color w:val="000000"/>
          <w:position w:val="0"/>
        </w:rPr>
        <w:t>39</w:t>
      </w:r>
      <w:r>
        <w:rPr>
          <w:lang w:val="es-ES" w:eastAsia="es-ES" w:bidi="es-ES"/>
          <w:w w:val="100"/>
          <w:spacing w:val="0"/>
          <w:color w:val="000000"/>
          <w:position w:val="0"/>
        </w:rPr>
        <w:t xml:space="preserve"> diariamente aplicado. La intuición y la experiencia, se dice, señalan al magistrado la aplicación empírica del </w:t>
      </w:r>
      <w:r>
        <w:rPr>
          <w:rStyle w:val="CharStyle23"/>
        </w:rPr>
        <w:t>standard.</w:t>
      </w:r>
      <w:r>
        <w:rPr>
          <w:lang w:val="es-ES" w:eastAsia="es-ES" w:bidi="es-ES"/>
          <w:w w:val="100"/>
          <w:spacing w:val="0"/>
          <w:color w:val="000000"/>
          <w:position w:val="0"/>
        </w:rPr>
        <w:t xml:space="preserve"> La misma doctrina pone como ejemplos de esa medida de conducta so</w:t>
        <w:softHyphen/>
        <w:t xml:space="preserve">cial la buena fe en los negocios, la diligencia del buen padre de familia en la noción de culpa, el </w:t>
      </w:r>
      <w:r>
        <w:rPr>
          <w:rStyle w:val="CharStyle23"/>
        </w:rPr>
        <w:t>reasonable Service and reasonable facilities</w:t>
      </w:r>
      <w:r>
        <w:rPr>
          <w:lang w:val="es-ES" w:eastAsia="es-ES" w:bidi="es-ES"/>
          <w:w w:val="100"/>
          <w:spacing w:val="0"/>
          <w:color w:val="000000"/>
          <w:position w:val="0"/>
        </w:rPr>
        <w:t xml:space="preserve"> en el derecho de los servicios públicos</w:t>
      </w:r>
      <w:r>
        <w:rPr>
          <w:lang w:val="es-ES" w:eastAsia="es-ES" w:bidi="es-ES"/>
          <w:vertAlign w:val="superscript"/>
          <w:w w:val="100"/>
          <w:spacing w:val="0"/>
          <w:color w:val="000000"/>
          <w:position w:val="0"/>
        </w:rPr>
        <w:t>40</w:t>
      </w:r>
      <w:r>
        <w:rPr>
          <w:lang w:val="es-ES" w:eastAsia="es-ES" w:bidi="es-ES"/>
          <w:w w:val="100"/>
          <w:spacing w:val="0"/>
          <w:color w:val="000000"/>
          <w:position w:val="0"/>
        </w:rPr>
        <w:t>.</w:t>
      </w:r>
    </w:p>
    <w:p>
      <w:pPr>
        <w:pStyle w:val="Style5"/>
        <w:framePr w:w="5556" w:h="4438" w:hRule="exact" w:wrap="none" w:vAnchor="page" w:hAnchor="page" w:x="915" w:y="1799"/>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Una noción semejante domina el derecho en materia probatoria. El </w:t>
      </w:r>
      <w:r>
        <w:rPr>
          <w:rStyle w:val="CharStyle23"/>
        </w:rPr>
        <w:t>standard</w:t>
      </w:r>
      <w:r>
        <w:rPr>
          <w:lang w:val="es-ES" w:eastAsia="es-ES" w:bidi="es-ES"/>
          <w:w w:val="100"/>
          <w:spacing w:val="0"/>
          <w:color w:val="000000"/>
          <w:position w:val="0"/>
        </w:rPr>
        <w:t xml:space="preserve"> es la suposición absolutamente natural de que los hombres mantienen su línea habitual de conducta; que los hechos se desen</w:t>
        <w:softHyphen/>
        <w:t>vuelven de acuerdo con las previsiones regulares de la experiencia; que los actos se inspiran en los móviles que se reflejan en el mundo exterior.</w:t>
      </w:r>
    </w:p>
    <w:p>
      <w:pPr>
        <w:pStyle w:val="Style5"/>
        <w:framePr w:w="5556" w:h="4438" w:hRule="exact" w:wrap="none" w:vAnchor="page" w:hAnchor="page" w:x="915" w:y="1799"/>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El relevo de prueba de esas circunstancias, como consecuencia natural de lo evidente y normal, se apoya tanto en un principio lógico (el principio de causalidad), como en una regla empírica (el normal conocimiento de la vida y de las cosas).</w:t>
      </w:r>
    </w:p>
    <w:p>
      <w:pPr>
        <w:pStyle w:val="Style24"/>
        <w:numPr>
          <w:ilvl w:val="0"/>
          <w:numId w:val="115"/>
        </w:numPr>
        <w:framePr w:w="5556" w:h="1056" w:hRule="exact" w:wrap="none" w:vAnchor="page" w:hAnchor="page" w:x="915" w:y="6625"/>
        <w:tabs>
          <w:tab w:leader="none" w:pos="428"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Los hechos notorios.</w:t>
      </w:r>
    </w:p>
    <w:p>
      <w:pPr>
        <w:pStyle w:val="Style5"/>
        <w:framePr w:w="5556" w:h="1056" w:hRule="exact" w:wrap="none" w:vAnchor="page" w:hAnchor="page" w:x="915" w:y="662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Quedan también fuera del objeto de la prueba los hechos no</w:t>
        <w:softHyphen/>
        <w:t>torios</w:t>
      </w:r>
      <w:r>
        <w:rPr>
          <w:lang w:val="es-ES" w:eastAsia="es-ES" w:bidi="es-ES"/>
          <w:vertAlign w:val="superscript"/>
          <w:w w:val="100"/>
          <w:spacing w:val="0"/>
          <w:color w:val="000000"/>
          <w:position w:val="0"/>
        </w:rPr>
        <w:t>41</w:t>
      </w:r>
      <w:r>
        <w:rPr>
          <w:lang w:val="es-ES" w:eastAsia="es-ES" w:bidi="es-ES"/>
          <w:w w:val="100"/>
          <w:spacing w:val="0"/>
          <w:color w:val="000000"/>
          <w:position w:val="0"/>
        </w:rPr>
        <w:t>.</w:t>
      </w:r>
    </w:p>
    <w:p>
      <w:pPr>
        <w:pStyle w:val="Style5"/>
        <w:framePr w:w="5556" w:h="1056" w:hRule="exact" w:wrap="none" w:vAnchor="page" w:hAnchor="page" w:x="915" w:y="662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El antiguo derecho había sentado el aforismo </w:t>
      </w:r>
      <w:r>
        <w:rPr>
          <w:rStyle w:val="CharStyle23"/>
        </w:rPr>
        <w:t>notoria non egent</w:t>
      </w:r>
    </w:p>
    <w:p>
      <w:pPr>
        <w:pStyle w:val="Style31"/>
        <w:framePr w:w="5512" w:h="342" w:hRule="exact" w:wrap="none" w:vAnchor="page" w:hAnchor="page" w:x="915" w:y="7991"/>
        <w:tabs>
          <w:tab w:leader="none" w:pos="536" w:val="left"/>
        </w:tabs>
        <w:widowControl w:val="0"/>
        <w:keepNext w:val="0"/>
        <w:keepLines w:val="0"/>
        <w:shd w:val="clear" w:color="auto" w:fill="auto"/>
        <w:bidi w:val="0"/>
        <w:jc w:val="left"/>
        <w:spacing w:before="0" w:after="0" w:line="168" w:lineRule="exact"/>
        <w:ind w:left="0" w:right="0" w:firstLine="380"/>
      </w:pPr>
      <w:r>
        <w:rPr>
          <w:rStyle w:val="CharStyle34"/>
          <w:vertAlign w:val="superscript"/>
        </w:rPr>
        <w:t>38</w:t>
      </w:r>
      <w:r>
        <w:rPr>
          <w:rStyle w:val="CharStyle34"/>
        </w:rPr>
        <w:tab/>
        <w:t xml:space="preserve">Al Sanhoury, </w:t>
      </w:r>
      <w:r>
        <w:rPr>
          <w:rStyle w:val="CharStyle35"/>
          <w:lang w:val="fr-FR" w:eastAsia="fr-FR" w:bidi="fr-FR"/>
        </w:rPr>
        <w:t>Le standard juridique,</w:t>
      </w:r>
      <w:r>
        <w:rPr>
          <w:lang w:val="fr-FR" w:eastAsia="fr-FR" w:bidi="fr-FR"/>
          <w:w w:val="100"/>
          <w:spacing w:val="0"/>
          <w:color w:val="000000"/>
          <w:position w:val="0"/>
        </w:rPr>
        <w:t xml:space="preserve"> en "Recueil </w:t>
      </w:r>
      <w:r>
        <w:rPr>
          <w:lang w:val="es-ES" w:eastAsia="es-ES" w:bidi="es-ES"/>
          <w:w w:val="100"/>
          <w:spacing w:val="0"/>
          <w:color w:val="000000"/>
          <w:position w:val="0"/>
        </w:rPr>
        <w:t xml:space="preserve">Gény", t. 2, p. 144; </w:t>
      </w:r>
      <w:r>
        <w:rPr>
          <w:rStyle w:val="CharStyle34"/>
          <w:lang w:val="it-IT" w:eastAsia="it-IT" w:bidi="it-IT"/>
        </w:rPr>
        <w:t xml:space="preserve">Stati, </w:t>
      </w:r>
      <w:r>
        <w:rPr>
          <w:rStyle w:val="CharStyle35"/>
        </w:rPr>
        <w:t xml:space="preserve">Le standard </w:t>
      </w:r>
      <w:r>
        <w:rPr>
          <w:rStyle w:val="CharStyle35"/>
          <w:lang w:val="fr-FR" w:eastAsia="fr-FR" w:bidi="fr-FR"/>
        </w:rPr>
        <w:t>juridique,</w:t>
      </w:r>
      <w:r>
        <w:rPr>
          <w:lang w:val="fr-FR" w:eastAsia="fr-FR" w:bidi="fr-FR"/>
          <w:w w:val="100"/>
          <w:spacing w:val="0"/>
          <w:color w:val="000000"/>
          <w:position w:val="0"/>
        </w:rPr>
        <w:t xml:space="preserve"> Paris, </w:t>
      </w:r>
      <w:r>
        <w:rPr>
          <w:lang w:val="es-ES" w:eastAsia="es-ES" w:bidi="es-ES"/>
          <w:w w:val="100"/>
          <w:spacing w:val="0"/>
          <w:color w:val="000000"/>
          <w:position w:val="0"/>
        </w:rPr>
        <w:t xml:space="preserve">1927, </w:t>
      </w:r>
      <w:r>
        <w:rPr>
          <w:lang w:val="fr-FR" w:eastAsia="fr-FR" w:bidi="fr-FR"/>
          <w:w w:val="100"/>
          <w:spacing w:val="0"/>
          <w:color w:val="000000"/>
          <w:position w:val="0"/>
        </w:rPr>
        <w:t xml:space="preserve">p. </w:t>
      </w:r>
      <w:r>
        <w:rPr>
          <w:lang w:val="es-ES" w:eastAsia="es-ES" w:bidi="es-ES"/>
          <w:w w:val="100"/>
          <w:spacing w:val="0"/>
          <w:color w:val="000000"/>
          <w:position w:val="0"/>
        </w:rPr>
        <w:t>45.</w:t>
      </w:r>
    </w:p>
    <w:p>
      <w:pPr>
        <w:pStyle w:val="Style31"/>
        <w:framePr w:w="5512" w:h="338" w:hRule="exact" w:wrap="none" w:vAnchor="page" w:hAnchor="page" w:x="915" w:y="8331"/>
        <w:tabs>
          <w:tab w:leader="none" w:pos="520"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39</w:t>
      </w:r>
      <w:r>
        <w:rPr>
          <w:lang w:val="es-ES" w:eastAsia="es-ES" w:bidi="es-ES"/>
          <w:w w:val="100"/>
          <w:spacing w:val="0"/>
          <w:color w:val="000000"/>
          <w:position w:val="0"/>
        </w:rPr>
        <w:tab/>
        <w:t xml:space="preserve">Así considera </w:t>
      </w:r>
      <w:r>
        <w:rPr>
          <w:rStyle w:val="CharStyle127"/>
        </w:rPr>
        <w:t xml:space="preserve">Gény, </w:t>
      </w:r>
      <w:r>
        <w:rPr>
          <w:rStyle w:val="CharStyle35"/>
        </w:rPr>
        <w:t xml:space="preserve">Science </w:t>
      </w:r>
      <w:r>
        <w:rPr>
          <w:rStyle w:val="CharStyle35"/>
          <w:lang w:val="fr-FR" w:eastAsia="fr-FR" w:bidi="fr-FR"/>
        </w:rPr>
        <w:t>et technique...,</w:t>
      </w:r>
      <w:r>
        <w:rPr>
          <w:lang w:val="fr-FR" w:eastAsia="fr-FR" w:bidi="fr-FR"/>
          <w:w w:val="100"/>
          <w:spacing w:val="0"/>
          <w:color w:val="000000"/>
          <w:position w:val="0"/>
        </w:rPr>
        <w:t xml:space="preserve"> t. </w:t>
      </w:r>
      <w:r>
        <w:rPr>
          <w:lang w:val="es-ES" w:eastAsia="es-ES" w:bidi="es-ES"/>
          <w:w w:val="100"/>
          <w:spacing w:val="0"/>
          <w:color w:val="000000"/>
          <w:position w:val="0"/>
        </w:rPr>
        <w:t xml:space="preserve">3, ps. 258 y </w:t>
      </w:r>
      <w:r>
        <w:rPr>
          <w:lang w:val="it-IT" w:eastAsia="it-IT" w:bidi="it-IT"/>
          <w:w w:val="100"/>
          <w:spacing w:val="0"/>
          <w:color w:val="000000"/>
          <w:position w:val="0"/>
        </w:rPr>
        <w:t xml:space="preserve">ss., al </w:t>
      </w:r>
      <w:r>
        <w:rPr>
          <w:lang w:val="es-ES" w:eastAsia="es-ES" w:bidi="es-ES"/>
          <w:w w:val="100"/>
          <w:spacing w:val="0"/>
          <w:color w:val="000000"/>
          <w:position w:val="0"/>
        </w:rPr>
        <w:t xml:space="preserve">conjunto </w:t>
      </w:r>
      <w:r>
        <w:rPr>
          <w:lang w:val="it-IT" w:eastAsia="it-IT" w:bidi="it-IT"/>
          <w:w w:val="100"/>
          <w:spacing w:val="0"/>
          <w:color w:val="000000"/>
          <w:position w:val="0"/>
        </w:rPr>
        <w:t xml:space="preserve">de </w:t>
      </w:r>
      <w:r>
        <w:rPr>
          <w:lang w:val="es-ES" w:eastAsia="es-ES" w:bidi="es-ES"/>
          <w:w w:val="100"/>
          <w:spacing w:val="0"/>
          <w:color w:val="000000"/>
          <w:position w:val="0"/>
        </w:rPr>
        <w:t>presunciones y ficciones que aparecen en todas las ramas del derecho.</w:t>
      </w:r>
    </w:p>
    <w:p>
      <w:pPr>
        <w:pStyle w:val="Style31"/>
        <w:framePr w:w="5512" w:h="170" w:hRule="exact" w:wrap="none" w:vAnchor="page" w:hAnchor="page" w:x="915" w:y="8663"/>
        <w:tabs>
          <w:tab w:leader="none" w:pos="572" w:val="left"/>
        </w:tabs>
        <w:widowControl w:val="0"/>
        <w:keepNext w:val="0"/>
        <w:keepLines w:val="0"/>
        <w:shd w:val="clear" w:color="auto" w:fill="auto"/>
        <w:bidi w:val="0"/>
        <w:spacing w:before="0" w:after="0" w:line="168" w:lineRule="exact"/>
        <w:ind w:left="380" w:right="0" w:firstLine="0"/>
      </w:pPr>
      <w:r>
        <w:rPr>
          <w:rStyle w:val="CharStyle127"/>
        </w:rPr>
        <w:t>40</w:t>
        <w:tab/>
        <w:t xml:space="preserve">Al </w:t>
      </w:r>
      <w:r>
        <w:rPr>
          <w:rStyle w:val="CharStyle34"/>
        </w:rPr>
        <w:t xml:space="preserve">Sanhoury, </w:t>
      </w:r>
      <w:r>
        <w:rPr>
          <w:rStyle w:val="CharStyle35"/>
        </w:rPr>
        <w:t>op. cit.,</w:t>
      </w:r>
      <w:r>
        <w:rPr>
          <w:lang w:val="es-ES" w:eastAsia="es-ES" w:bidi="es-ES"/>
          <w:w w:val="100"/>
          <w:spacing w:val="0"/>
          <w:color w:val="000000"/>
          <w:position w:val="0"/>
        </w:rPr>
        <w:t xml:space="preserve"> p. 146.</w:t>
      </w:r>
    </w:p>
    <w:p>
      <w:pPr>
        <w:pStyle w:val="Style31"/>
        <w:framePr w:w="5512" w:h="1386" w:hRule="exact" w:wrap="none" w:vAnchor="page" w:hAnchor="page" w:x="915" w:y="8831"/>
        <w:tabs>
          <w:tab w:leader="none" w:pos="540" w:val="left"/>
        </w:tabs>
        <w:widowControl w:val="0"/>
        <w:keepNext w:val="0"/>
        <w:keepLines w:val="0"/>
        <w:shd w:val="clear" w:color="auto" w:fill="auto"/>
        <w:bidi w:val="0"/>
        <w:spacing w:before="0" w:after="0" w:line="168" w:lineRule="exact"/>
        <w:ind w:left="0" w:right="0" w:firstLine="380"/>
      </w:pPr>
      <w:r>
        <w:rPr>
          <w:rStyle w:val="CharStyle34"/>
          <w:vertAlign w:val="superscript"/>
        </w:rPr>
        <w:t>41</w:t>
      </w:r>
      <w:r>
        <w:rPr>
          <w:rStyle w:val="CharStyle34"/>
        </w:rPr>
        <w:tab/>
        <w:t xml:space="preserve">Allorio, </w:t>
      </w:r>
      <w:r>
        <w:rPr>
          <w:rStyle w:val="CharStyle35"/>
          <w:lang w:val="it-IT" w:eastAsia="it-IT" w:bidi="it-IT"/>
        </w:rPr>
        <w:t xml:space="preserve">Osservazioni </w:t>
      </w:r>
      <w:r>
        <w:rPr>
          <w:rStyle w:val="CharStyle35"/>
          <w:lang w:val="fr-FR" w:eastAsia="fr-FR" w:bidi="fr-FR"/>
        </w:rPr>
        <w:t xml:space="preserve">sut </w:t>
      </w:r>
      <w:r>
        <w:rPr>
          <w:rStyle w:val="CharStyle35"/>
          <w:lang w:val="it-IT" w:eastAsia="it-IT" w:bidi="it-IT"/>
        </w:rPr>
        <w:t xml:space="preserve">fatto </w:t>
      </w:r>
      <w:r>
        <w:rPr>
          <w:rStyle w:val="CharStyle35"/>
        </w:rPr>
        <w:t>notorio,</w:t>
      </w:r>
      <w:r>
        <w:rPr>
          <w:lang w:val="es-ES" w:eastAsia="es-ES" w:bidi="es-ES"/>
          <w:w w:val="100"/>
          <w:spacing w:val="0"/>
          <w:color w:val="000000"/>
          <w:position w:val="0"/>
        </w:rPr>
        <w:t xml:space="preserve"> </w:t>
      </w:r>
      <w:r>
        <w:rPr>
          <w:lang w:val="fr-FR" w:eastAsia="fr-FR" w:bidi="fr-FR"/>
          <w:w w:val="100"/>
          <w:spacing w:val="0"/>
          <w:color w:val="000000"/>
          <w:position w:val="0"/>
        </w:rPr>
        <w:t xml:space="preserve">en </w:t>
      </w:r>
      <w:r>
        <w:rPr>
          <w:lang w:val="es-ES" w:eastAsia="es-ES" w:bidi="es-ES"/>
          <w:w w:val="100"/>
          <w:spacing w:val="0"/>
          <w:color w:val="000000"/>
          <w:position w:val="0"/>
        </w:rPr>
        <w:t xml:space="preserve">"Riv. D. </w:t>
      </w:r>
      <w:r>
        <w:rPr>
          <w:lang w:val="fr-FR" w:eastAsia="fr-FR" w:bidi="fr-FR"/>
          <w:w w:val="100"/>
          <w:spacing w:val="0"/>
          <w:color w:val="000000"/>
          <w:position w:val="0"/>
        </w:rPr>
        <w:t xml:space="preserve">P. </w:t>
      </w:r>
      <w:r>
        <w:rPr>
          <w:rStyle w:val="CharStyle452"/>
        </w:rPr>
        <w:t xml:space="preserve">C.", </w:t>
      </w:r>
      <w:r>
        <w:rPr>
          <w:lang w:val="es-ES" w:eastAsia="es-ES" w:bidi="es-ES"/>
          <w:w w:val="100"/>
          <w:spacing w:val="0"/>
          <w:color w:val="000000"/>
          <w:position w:val="0"/>
        </w:rPr>
        <w:t xml:space="preserve">1934, II, p. 13; </w:t>
      </w:r>
      <w:r>
        <w:rPr>
          <w:rStyle w:val="CharStyle34"/>
        </w:rPr>
        <w:t xml:space="preserve">Ayarracaray, </w:t>
      </w:r>
      <w:r>
        <w:rPr>
          <w:rStyle w:val="CharStyle35"/>
        </w:rPr>
        <w:t xml:space="preserve">Con motivo de "El hecho notorio" de Lorenzo </w:t>
      </w:r>
      <w:r>
        <w:rPr>
          <w:rStyle w:val="CharStyle35"/>
          <w:lang w:val="it-IT" w:eastAsia="it-IT" w:bidi="it-IT"/>
        </w:rPr>
        <w:t>Camelli,</w:t>
      </w:r>
      <w:r>
        <w:rPr>
          <w:lang w:val="it-IT" w:eastAsia="it-IT" w:bidi="it-IT"/>
          <w:w w:val="100"/>
          <w:spacing w:val="0"/>
          <w:color w:val="000000"/>
          <w:position w:val="0"/>
        </w:rPr>
        <w:t xml:space="preserve"> </w:t>
      </w:r>
      <w:r>
        <w:rPr>
          <w:lang w:val="fr-FR" w:eastAsia="fr-FR" w:bidi="fr-FR"/>
          <w:w w:val="100"/>
          <w:spacing w:val="0"/>
          <w:color w:val="000000"/>
          <w:position w:val="0"/>
        </w:rPr>
        <w:t xml:space="preserve">en "Rev. </w:t>
      </w:r>
      <w:r>
        <w:rPr>
          <w:lang w:val="es-ES" w:eastAsia="es-ES" w:bidi="es-ES"/>
          <w:w w:val="100"/>
          <w:spacing w:val="0"/>
          <w:color w:val="000000"/>
          <w:position w:val="0"/>
        </w:rPr>
        <w:t xml:space="preserve">D. </w:t>
      </w:r>
      <w:r>
        <w:rPr>
          <w:rStyle w:val="CharStyle35"/>
        </w:rPr>
        <w:t>P.",</w:t>
      </w:r>
      <w:r>
        <w:rPr>
          <w:lang w:val="es-ES" w:eastAsia="es-ES" w:bidi="es-ES"/>
          <w:w w:val="100"/>
          <w:spacing w:val="0"/>
          <w:color w:val="000000"/>
          <w:position w:val="0"/>
        </w:rPr>
        <w:t xml:space="preserve"> 1945, I, p. 95; </w:t>
      </w:r>
      <w:r>
        <w:rPr>
          <w:rStyle w:val="CharStyle34"/>
          <w:lang w:val="it-IT" w:eastAsia="it-IT" w:bidi="it-IT"/>
        </w:rPr>
        <w:t xml:space="preserve">Calamandrei, </w:t>
      </w:r>
      <w:r>
        <w:rPr>
          <w:rStyle w:val="CharStyle35"/>
          <w:lang w:val="it-IT" w:eastAsia="it-IT" w:bidi="it-IT"/>
        </w:rPr>
        <w:t xml:space="preserve">Per la definizione del fatto </w:t>
      </w:r>
      <w:r>
        <w:rPr>
          <w:rStyle w:val="CharStyle35"/>
        </w:rPr>
        <w:t>notorio,</w:t>
      </w:r>
      <w:r>
        <w:rPr>
          <w:lang w:val="es-ES" w:eastAsia="es-ES" w:bidi="es-ES"/>
          <w:w w:val="100"/>
          <w:spacing w:val="0"/>
          <w:color w:val="000000"/>
          <w:position w:val="0"/>
        </w:rPr>
        <w:t xml:space="preserve"> en </w:t>
      </w:r>
      <w:r>
        <w:rPr>
          <w:rStyle w:val="CharStyle35"/>
          <w:lang w:val="it-IT" w:eastAsia="it-IT" w:bidi="it-IT"/>
        </w:rPr>
        <w:t>Studi,</w:t>
      </w:r>
      <w:r>
        <w:rPr>
          <w:lang w:val="it-IT" w:eastAsia="it-IT" w:bidi="it-IT"/>
          <w:w w:val="100"/>
          <w:spacing w:val="0"/>
          <w:color w:val="000000"/>
          <w:position w:val="0"/>
        </w:rPr>
        <w:t xml:space="preserve"> </w:t>
      </w:r>
      <w:r>
        <w:rPr>
          <w:lang w:val="es-ES" w:eastAsia="es-ES" w:bidi="es-ES"/>
          <w:w w:val="100"/>
          <w:spacing w:val="0"/>
          <w:color w:val="000000"/>
          <w:position w:val="0"/>
        </w:rPr>
        <w:t xml:space="preserve">t. 2, p. 289; en "Riv. D. P. C.", 1925, 1, 203; </w:t>
      </w:r>
      <w:r>
        <w:rPr>
          <w:lang w:val="fr-FR" w:eastAsia="fr-FR" w:bidi="fr-FR"/>
          <w:w w:val="100"/>
          <w:spacing w:val="0"/>
          <w:color w:val="000000"/>
          <w:position w:val="0"/>
        </w:rPr>
        <w:t xml:space="preserve">en "Rev. G. </w:t>
      </w:r>
      <w:r>
        <w:rPr>
          <w:lang w:val="es-ES" w:eastAsia="es-ES" w:bidi="es-ES"/>
          <w:w w:val="100"/>
          <w:spacing w:val="0"/>
          <w:color w:val="000000"/>
          <w:position w:val="0"/>
        </w:rPr>
        <w:t xml:space="preserve">D. y </w:t>
      </w:r>
      <w:r>
        <w:rPr>
          <w:rStyle w:val="CharStyle35"/>
        </w:rPr>
        <w:t>].",</w:t>
      </w:r>
      <w:r>
        <w:rPr>
          <w:lang w:val="es-ES" w:eastAsia="es-ES" w:bidi="es-ES"/>
          <w:w w:val="100"/>
          <w:spacing w:val="0"/>
          <w:color w:val="000000"/>
          <w:position w:val="0"/>
        </w:rPr>
        <w:t xml:space="preserve"> t. 4, p. 557, </w:t>
      </w:r>
      <w:r>
        <w:rPr>
          <w:lang w:val="fr-FR" w:eastAsia="fr-FR" w:bidi="fr-FR"/>
          <w:w w:val="100"/>
          <w:spacing w:val="0"/>
          <w:color w:val="000000"/>
          <w:position w:val="0"/>
        </w:rPr>
        <w:t xml:space="preserve">y en "Rev. D. </w:t>
      </w:r>
      <w:r>
        <w:rPr>
          <w:lang w:val="es-ES" w:eastAsia="es-ES" w:bidi="es-ES"/>
          <w:w w:val="100"/>
          <w:spacing w:val="0"/>
          <w:color w:val="000000"/>
          <w:position w:val="0"/>
        </w:rPr>
        <w:t xml:space="preserve">P", 1945, I, p. 96; </w:t>
      </w:r>
      <w:r>
        <w:rPr>
          <w:rStyle w:val="CharStyle34"/>
        </w:rPr>
        <w:t xml:space="preserve">Carnelli, </w:t>
      </w:r>
      <w:r>
        <w:rPr>
          <w:rStyle w:val="CharStyle35"/>
        </w:rPr>
        <w:t>El hecho notorio,</w:t>
      </w:r>
      <w:r>
        <w:rPr>
          <w:lang w:val="es-ES" w:eastAsia="es-ES" w:bidi="es-ES"/>
          <w:w w:val="100"/>
          <w:spacing w:val="0"/>
          <w:color w:val="000000"/>
          <w:position w:val="0"/>
        </w:rPr>
        <w:t xml:space="preserve"> Buenos Aires, 1944; </w:t>
      </w:r>
      <w:r>
        <w:rPr>
          <w:rStyle w:val="CharStyle34"/>
          <w:lang w:val="fr-FR" w:eastAsia="fr-FR" w:bidi="fr-FR"/>
        </w:rPr>
        <w:t xml:space="preserve">Gaillard, </w:t>
      </w:r>
      <w:r>
        <w:rPr>
          <w:rStyle w:val="CharStyle35"/>
        </w:rPr>
        <w:t xml:space="preserve">De la preuiv </w:t>
      </w:r>
      <w:r>
        <w:rPr>
          <w:rStyle w:val="CharStyle35"/>
          <w:lang w:val="fr-FR" w:eastAsia="fr-FR" w:bidi="fr-FR"/>
        </w:rPr>
        <w:t>par commune renommé,</w:t>
      </w:r>
      <w:r>
        <w:rPr>
          <w:lang w:val="fr-FR" w:eastAsia="fr-FR" w:bidi="fr-FR"/>
          <w:w w:val="100"/>
          <w:spacing w:val="0"/>
          <w:color w:val="000000"/>
          <w:position w:val="0"/>
        </w:rPr>
        <w:t xml:space="preserve"> </w:t>
      </w:r>
      <w:r>
        <w:rPr>
          <w:lang w:val="es-ES" w:eastAsia="es-ES" w:bidi="es-ES"/>
          <w:w w:val="100"/>
          <w:spacing w:val="0"/>
          <w:color w:val="000000"/>
          <w:position w:val="0"/>
        </w:rPr>
        <w:t xml:space="preserve">París, 1906; </w:t>
      </w:r>
      <w:r>
        <w:rPr>
          <w:rStyle w:val="CharStyle34"/>
        </w:rPr>
        <w:t xml:space="preserve">Pavanini, </w:t>
      </w:r>
      <w:r>
        <w:rPr>
          <w:rStyle w:val="CharStyle35"/>
        </w:rPr>
        <w:t xml:space="preserve">Massisme </w:t>
      </w:r>
      <w:r>
        <w:rPr>
          <w:rStyle w:val="CharStyle35"/>
          <w:lang w:val="it-IT" w:eastAsia="it-IT" w:bidi="it-IT"/>
        </w:rPr>
        <w:t>di esperienza e fatti notori in cassazione,</w:t>
      </w:r>
      <w:r>
        <w:rPr>
          <w:lang w:val="it-IT" w:eastAsia="it-IT" w:bidi="it-IT"/>
          <w:w w:val="100"/>
          <w:spacing w:val="0"/>
          <w:color w:val="000000"/>
          <w:position w:val="0"/>
        </w:rPr>
        <w:t xml:space="preserve"> </w:t>
      </w:r>
      <w:r>
        <w:rPr>
          <w:lang w:val="fr-FR" w:eastAsia="fr-FR" w:bidi="fr-FR"/>
          <w:w w:val="100"/>
          <w:spacing w:val="0"/>
          <w:color w:val="000000"/>
          <w:position w:val="0"/>
        </w:rPr>
        <w:t xml:space="preserve">en </w:t>
      </w:r>
      <w:r>
        <w:rPr>
          <w:lang w:val="it-IT" w:eastAsia="it-IT" w:bidi="it-IT"/>
          <w:w w:val="100"/>
          <w:spacing w:val="0"/>
          <w:color w:val="000000"/>
          <w:position w:val="0"/>
        </w:rPr>
        <w:t xml:space="preserve">"Riv. </w:t>
      </w:r>
      <w:r>
        <w:rPr>
          <w:lang w:val="fr-FR" w:eastAsia="fr-FR" w:bidi="fr-FR"/>
          <w:w w:val="100"/>
          <w:spacing w:val="0"/>
          <w:color w:val="000000"/>
          <w:position w:val="0"/>
        </w:rPr>
        <w:t xml:space="preserve">D. P. C.", 1934, II, p. 67; R. </w:t>
      </w:r>
      <w:r>
        <w:rPr>
          <w:rStyle w:val="CharStyle462"/>
          <w:lang w:val="fr-FR" w:eastAsia="fr-FR" w:bidi="fr-FR"/>
        </w:rPr>
        <w:t xml:space="preserve">Schultz, </w:t>
      </w:r>
      <w:r>
        <w:rPr>
          <w:lang w:val="fr-FR" w:eastAsia="fr-FR" w:bidi="fr-FR"/>
          <w:w w:val="100"/>
          <w:spacing w:val="0"/>
          <w:color w:val="000000"/>
          <w:position w:val="0"/>
        </w:rPr>
        <w:t xml:space="preserve">en "Festgabe </w:t>
      </w:r>
      <w:r>
        <w:rPr>
          <w:rStyle w:val="CharStyle463"/>
        </w:rPr>
        <w:t xml:space="preserve">für </w:t>
      </w:r>
      <w:r>
        <w:rPr>
          <w:lang w:val="fr-FR" w:eastAsia="fr-FR" w:bidi="fr-FR"/>
          <w:w w:val="100"/>
          <w:spacing w:val="0"/>
          <w:color w:val="000000"/>
          <w:position w:val="0"/>
        </w:rPr>
        <w:t xml:space="preserve">R. Schmidt", 1932, p. 283; </w:t>
      </w:r>
      <w:r>
        <w:rPr>
          <w:rStyle w:val="CharStyle462"/>
          <w:lang w:val="fr-FR" w:eastAsia="fr-FR" w:bidi="fr-FR"/>
        </w:rPr>
        <w:t xml:space="preserve">Tobal, </w:t>
      </w:r>
      <w:r>
        <w:rPr>
          <w:rStyle w:val="CharStyle35"/>
        </w:rPr>
        <w:t xml:space="preserve">Comentario </w:t>
      </w:r>
      <w:r>
        <w:rPr>
          <w:rStyle w:val="CharStyle35"/>
          <w:lang w:val="fr-FR" w:eastAsia="fr-FR" w:bidi="fr-FR"/>
        </w:rPr>
        <w:t xml:space="preserve">de "El </w:t>
      </w:r>
      <w:r>
        <w:rPr>
          <w:rStyle w:val="CharStyle35"/>
        </w:rPr>
        <w:t xml:space="preserve">hecho </w:t>
      </w:r>
      <w:r>
        <w:rPr>
          <w:rStyle w:val="CharStyle35"/>
          <w:lang w:val="it-IT" w:eastAsia="it-IT" w:bidi="it-IT"/>
        </w:rPr>
        <w:t xml:space="preserve">notorio" </w:t>
      </w:r>
      <w:r>
        <w:rPr>
          <w:rStyle w:val="CharStyle35"/>
          <w:lang w:val="fr-FR" w:eastAsia="fr-FR" w:bidi="fr-FR"/>
        </w:rPr>
        <w:t xml:space="preserve">de </w:t>
      </w:r>
      <w:r>
        <w:rPr>
          <w:rStyle w:val="CharStyle35"/>
          <w:lang w:val="it-IT" w:eastAsia="it-IT" w:bidi="it-IT"/>
        </w:rPr>
        <w:t>Lorenzo Camelli,</w:t>
      </w:r>
      <w:r>
        <w:rPr>
          <w:lang w:val="it-IT" w:eastAsia="it-IT" w:bidi="it-IT"/>
          <w:w w:val="100"/>
          <w:spacing w:val="0"/>
          <w:color w:val="000000"/>
          <w:position w:val="0"/>
        </w:rPr>
        <w:t xml:space="preserve"> </w:t>
      </w:r>
      <w:r>
        <w:rPr>
          <w:lang w:val="fr-FR" w:eastAsia="fr-FR" w:bidi="fr-FR"/>
          <w:w w:val="100"/>
          <w:spacing w:val="0"/>
          <w:color w:val="000000"/>
          <w:position w:val="0"/>
        </w:rPr>
        <w:t xml:space="preserve">en "La </w:t>
      </w:r>
      <w:r>
        <w:rPr>
          <w:lang w:val="es-ES" w:eastAsia="es-ES" w:bidi="es-ES"/>
          <w:w w:val="100"/>
          <w:spacing w:val="0"/>
          <w:color w:val="000000"/>
          <w:position w:val="0"/>
        </w:rPr>
        <w:t xml:space="preserve">Ley", </w:t>
      </w:r>
      <w:r>
        <w:rPr>
          <w:lang w:val="fr-FR" w:eastAsia="fr-FR" w:bidi="fr-FR"/>
          <w:w w:val="100"/>
          <w:spacing w:val="0"/>
          <w:color w:val="000000"/>
          <w:position w:val="0"/>
        </w:rPr>
        <w:t>t. 38, p. 1148.</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053" w:y="129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192</w:t>
      </w:r>
    </w:p>
    <w:p>
      <w:pPr>
        <w:pStyle w:val="Style122"/>
        <w:framePr w:wrap="none" w:vAnchor="page" w:hAnchor="page" w:x="2145" w:y="127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0" w:h="7136" w:hRule="exact" w:wrap="none" w:vAnchor="page" w:hAnchor="page" w:x="1029" w:y="1723"/>
        <w:widowControl w:val="0"/>
        <w:keepNext w:val="0"/>
        <w:keepLines w:val="0"/>
        <w:shd w:val="clear" w:color="auto" w:fill="auto"/>
        <w:bidi w:val="0"/>
        <w:jc w:val="both"/>
        <w:spacing w:before="0" w:after="0" w:line="200" w:lineRule="exact"/>
        <w:ind w:left="0" w:right="0" w:firstLine="0"/>
      </w:pPr>
      <w:r>
        <w:rPr>
          <w:rStyle w:val="CharStyle23"/>
        </w:rPr>
        <w:t>probatione,</w:t>
      </w:r>
      <w:r>
        <w:rPr>
          <w:lang w:val="es-ES" w:eastAsia="es-ES" w:bidi="es-ES"/>
          <w:w w:val="100"/>
          <w:spacing w:val="0"/>
          <w:color w:val="000000"/>
          <w:position w:val="0"/>
        </w:rPr>
        <w:t xml:space="preserve"> el que debe admitirse también en el derecho moderno, aun a falta de texto expreso</w:t>
      </w:r>
      <w:r>
        <w:rPr>
          <w:lang w:val="es-ES" w:eastAsia="es-ES" w:bidi="es-ES"/>
          <w:vertAlign w:val="superscript"/>
          <w:w w:val="100"/>
          <w:spacing w:val="0"/>
          <w:color w:val="000000"/>
          <w:position w:val="0"/>
        </w:rPr>
        <w:t>42</w:t>
      </w:r>
      <w:r>
        <w:rPr>
          <w:lang w:val="es-ES" w:eastAsia="es-ES" w:bidi="es-ES"/>
          <w:w w:val="100"/>
          <w:spacing w:val="0"/>
          <w:color w:val="000000"/>
          <w:position w:val="0"/>
        </w:rPr>
        <w:t>.</w:t>
      </w:r>
    </w:p>
    <w:p>
      <w:pPr>
        <w:pStyle w:val="Style5"/>
        <w:framePr w:w="5480" w:h="7136" w:hRule="exact" w:wrap="none" w:vAnchor="page" w:hAnchor="page" w:x="1029" w:y="172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Sin embargo, este principio exige una serie de aclaraciones, ten</w:t>
        <w:softHyphen/>
        <w:t>dientes a demostrar con la mayor precisión posible, qué hechos deben considerarse notorios.</w:t>
      </w:r>
    </w:p>
    <w:p>
      <w:pPr>
        <w:pStyle w:val="Style5"/>
        <w:framePr w:w="5480" w:h="7136" w:hRule="exact" w:wrap="none" w:vAnchor="page" w:hAnchor="page" w:x="1029" w:y="172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Por lo pronto, el concepto de notoriedad no puede tomarse como concepto de generalidad. Un hecho puede ser notorio sin ser conocido por todos. En ese sentido, se comprende que sea notorio el hecho, por ejemplo, de que a fines de 1945 fue inventado el procedimiento de división del átomo, creándose así una nueva fuente de energía. Pero ese hecho no es conocido de todos, pues no lo es de las personas que viven fuera de los centros de información. Sin embargo, por la cir</w:t>
        <w:softHyphen/>
        <w:t>cunstancia de que haya gran cantidad de personas que lo ignoran, no debe deducirse que el hecho no sea notorio.</w:t>
      </w:r>
    </w:p>
    <w:p>
      <w:pPr>
        <w:pStyle w:val="Style5"/>
        <w:framePr w:w="5480" w:h="7136" w:hRule="exact" w:wrap="none" w:vAnchor="page" w:hAnchor="page" w:x="1029" w:y="172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Tampoco equivale a conocimiento absoluto, sino a conocimiento de carácter relativo. Así, es notorio el nombre de los afluentes del río de la Plata, aunque quien deba responder no se encuentre en el acto en condiciones de repetir sus nombres de memoria, pues bastaría para recordarlos con acudir a una sencilla información.</w:t>
      </w:r>
    </w:p>
    <w:p>
      <w:pPr>
        <w:pStyle w:val="Style5"/>
        <w:framePr w:w="5480" w:h="7136" w:hRule="exact" w:wrap="none" w:vAnchor="page" w:hAnchor="page" w:x="1029" w:y="172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Tampoco notorio quiere decir conocimiento efectivo, es decir, conocimiento real. Nadie duda de la ocupación de París por los ejér</w:t>
        <w:softHyphen/>
        <w:t>citos alemanes en 1940 y su ulterior liberación, aunque no se tenga un conocimiento real o efectivo derivado de la contemplación de ese hecho. En ese sentido, pues, notoriedad no es tampoco efectivo conocimien</w:t>
        <w:softHyphen/>
        <w:t>to, sino pacífica certidumbre; una especie de estado de seguridad intelectual con que el hombre reputa adquirida una noción.</w:t>
      </w:r>
    </w:p>
    <w:p>
      <w:pPr>
        <w:pStyle w:val="Style5"/>
        <w:framePr w:w="5480" w:h="7136" w:hRule="exact" w:wrap="none" w:vAnchor="page" w:hAnchor="page" w:x="1029" w:y="172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Y por último, tampoco lo notorio puede interpretarse en un sentido tendiente a abarcar el conocimiento por todos los hombres de un mis</w:t>
        <w:softHyphen/>
        <w:t>mo país o de un mismo lugar. Así, por ejemplo, dentro de un mismo país, un hecho podrá ser notorio para unos hombres y no lo será para otros. Las ferias ganaderas o agrícolas, son notorias para los hombres del campo y desconocidas para los hombres de la ciudad; ciertos actos culturales o artísticos lo son para éstos y no para aquéllos.</w:t>
      </w:r>
    </w:p>
    <w:p>
      <w:pPr>
        <w:pStyle w:val="Style5"/>
        <w:framePr w:w="5480" w:h="7136" w:hRule="exact" w:wrap="none" w:vAnchor="page" w:hAnchor="page" w:x="1029" w:y="172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En un libro destinado especialmente a este tema</w:t>
      </w:r>
      <w:r>
        <w:rPr>
          <w:lang w:val="es-ES" w:eastAsia="es-ES" w:bidi="es-ES"/>
          <w:vertAlign w:val="superscript"/>
          <w:w w:val="100"/>
          <w:spacing w:val="0"/>
          <w:color w:val="000000"/>
          <w:position w:val="0"/>
        </w:rPr>
        <w:t>43</w:t>
      </w:r>
      <w:r>
        <w:rPr>
          <w:lang w:val="es-ES" w:eastAsia="es-ES" w:bidi="es-ES"/>
          <w:w w:val="100"/>
          <w:spacing w:val="0"/>
          <w:color w:val="000000"/>
          <w:position w:val="0"/>
        </w:rPr>
        <w:t>, se concluye que el concepto de hecho notorio es peligroso y perjudicial, una vez</w:t>
      </w:r>
    </w:p>
    <w:p>
      <w:pPr>
        <w:pStyle w:val="Style31"/>
        <w:framePr w:w="5480" w:h="678" w:hRule="exact" w:wrap="none" w:vAnchor="page" w:hAnchor="page" w:x="1029" w:y="9089"/>
        <w:tabs>
          <w:tab w:leader="none" w:pos="520" w:val="left"/>
        </w:tabs>
        <w:widowControl w:val="0"/>
        <w:keepNext w:val="0"/>
        <w:keepLines w:val="0"/>
        <w:shd w:val="clear" w:color="auto" w:fill="auto"/>
        <w:bidi w:val="0"/>
        <w:spacing w:before="0" w:after="0" w:line="168" w:lineRule="exact"/>
        <w:ind w:left="0" w:right="0"/>
      </w:pPr>
      <w:r>
        <w:rPr>
          <w:rStyle w:val="CharStyle190"/>
          <w:vertAlign w:val="superscript"/>
        </w:rPr>
        <w:t>42</w:t>
      </w:r>
      <w:r>
        <w:rPr>
          <w:rStyle w:val="CharStyle190"/>
        </w:rPr>
        <w:tab/>
      </w:r>
      <w:r>
        <w:rPr>
          <w:lang w:val="es-ES" w:eastAsia="es-ES" w:bidi="es-ES"/>
          <w:w w:val="100"/>
          <w:spacing w:val="0"/>
          <w:color w:val="000000"/>
          <w:position w:val="0"/>
        </w:rPr>
        <w:t xml:space="preserve">Debe distinguirse lo que constituye hecho notorio de la prueba de común renombre o fama pública, que aún mantienen algunos códigos. Ésta es, sn sí misma, una prueba de testigos con modalidades especiales. Así, </w:t>
      </w:r>
      <w:r>
        <w:rPr>
          <w:rStyle w:val="CharStyle34"/>
        </w:rPr>
        <w:t xml:space="preserve">Alcalá Zamora v Castillo, </w:t>
      </w:r>
      <w:r>
        <w:rPr>
          <w:lang w:val="es-ES" w:eastAsia="es-ES" w:bidi="es-ES"/>
          <w:w w:val="100"/>
          <w:spacing w:val="0"/>
          <w:color w:val="000000"/>
          <w:position w:val="0"/>
        </w:rPr>
        <w:t xml:space="preserve">en "Rev. D. </w:t>
      </w:r>
      <w:r>
        <w:rPr>
          <w:rStyle w:val="CharStyle35"/>
        </w:rPr>
        <w:t>].</w:t>
      </w:r>
      <w:r>
        <w:rPr>
          <w:lang w:val="es-ES" w:eastAsia="es-ES" w:bidi="es-ES"/>
          <w:w w:val="100"/>
          <w:spacing w:val="0"/>
          <w:color w:val="000000"/>
          <w:position w:val="0"/>
        </w:rPr>
        <w:t xml:space="preserve"> A", t. 46, p. 201.</w:t>
      </w:r>
    </w:p>
    <w:p>
      <w:pPr>
        <w:pStyle w:val="Style31"/>
        <w:framePr w:w="5480" w:h="374" w:hRule="exact" w:wrap="none" w:vAnchor="page" w:hAnchor="page" w:x="1029" w:y="9765"/>
        <w:widowControl w:val="0"/>
        <w:keepNext w:val="0"/>
        <w:keepLines w:val="0"/>
        <w:shd w:val="clear" w:color="auto" w:fill="auto"/>
        <w:bidi w:val="0"/>
        <w:jc w:val="right"/>
        <w:spacing w:before="0" w:after="0" w:line="168" w:lineRule="exact"/>
        <w:ind w:left="0" w:right="0" w:firstLine="0"/>
      </w:pPr>
      <w:r>
        <w:rPr>
          <w:lang w:val="es-ES" w:eastAsia="es-ES" w:bidi="es-ES"/>
          <w:w w:val="100"/>
          <w:spacing w:val="0"/>
          <w:color w:val="000000"/>
          <w:position w:val="0"/>
        </w:rPr>
        <w:t xml:space="preserve">■O </w:t>
      </w:r>
      <w:r>
        <w:rPr>
          <w:rStyle w:val="CharStyle34"/>
        </w:rPr>
        <w:t xml:space="preserve">Carnelli, </w:t>
      </w:r>
      <w:r>
        <w:rPr>
          <w:rStyle w:val="CharStyle35"/>
        </w:rPr>
        <w:t>El hecho notorio,</w:t>
      </w:r>
      <w:r>
        <w:rPr>
          <w:lang w:val="es-ES" w:eastAsia="es-ES" w:bidi="es-ES"/>
          <w:w w:val="100"/>
          <w:spacing w:val="0"/>
          <w:color w:val="000000"/>
          <w:position w:val="0"/>
        </w:rPr>
        <w:t xml:space="preserve"> cit. p. 209; a sus puntos de vista se adhiere, en término generales, </w:t>
      </w:r>
      <w:r>
        <w:rPr>
          <w:rStyle w:val="CharStyle34"/>
        </w:rPr>
        <w:t xml:space="preserve">Ayarrac.aray, </w:t>
      </w:r>
      <w:r>
        <w:rPr>
          <w:rStyle w:val="CharStyle35"/>
        </w:rPr>
        <w:t>Con motivo de "El hecho notorio" de Lorenzo Carnelli,</w:t>
      </w:r>
      <w:r>
        <w:rPr>
          <w:lang w:val="es-ES" w:eastAsia="es-ES" w:bidi="es-ES"/>
          <w:w w:val="100"/>
          <w:spacing w:val="0"/>
          <w:color w:val="000000"/>
          <w:position w:val="0"/>
        </w:rPr>
        <w:t xml:space="preserve"> cit.</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65" w:y="1135"/>
        <w:widowControl w:val="0"/>
        <w:keepNext w:val="0"/>
        <w:keepLines w:val="0"/>
        <w:shd w:val="clear" w:color="auto" w:fill="auto"/>
        <w:bidi w:val="0"/>
        <w:jc w:val="left"/>
        <w:spacing w:before="0" w:after="0" w:line="150" w:lineRule="exact"/>
        <w:ind w:left="0" w:right="0" w:firstLine="0"/>
      </w:pPr>
      <w:r>
        <w:rPr>
          <w:rStyle w:val="CharStyle460"/>
        </w:rPr>
        <w:t xml:space="preserve">La </w:t>
      </w:r>
      <w:r>
        <w:rPr>
          <w:rStyle w:val="CharStyle364"/>
        </w:rPr>
        <w:t>prueba</w:t>
      </w:r>
    </w:p>
    <w:p>
      <w:pPr>
        <w:pStyle w:val="Style69"/>
        <w:framePr w:wrap="none" w:vAnchor="page" w:hAnchor="page" w:x="6137" w:y="1139"/>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193</w:t>
      </w:r>
    </w:p>
    <w:p>
      <w:pPr>
        <w:pStyle w:val="Style5"/>
        <w:framePr w:w="5556" w:h="7160" w:hRule="exact" w:wrap="none" w:vAnchor="page" w:hAnchor="page" w:x="873" w:y="1575"/>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que se haya hecho la necesaria distinción con la evidencia, las verda</w:t>
        <w:softHyphen/>
        <w:t>des científicas y los hechos históricos.</w:t>
      </w:r>
    </w:p>
    <w:p>
      <w:pPr>
        <w:pStyle w:val="Style5"/>
        <w:framePr w:w="5556" w:h="7160" w:hRule="exact" w:wrap="none" w:vAnchor="page" w:hAnchor="page" w:x="873" w:y="1575"/>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El concepto de notoriedad procura, sin embargo, dos altos fines de política procesal. Por una parte, un ahorro de esfuerzos al relevar a las partes de producir pruebas innecesarias. En este sentido significa un homenaje al principio de economía, oportunamente expuesto</w:t>
      </w:r>
      <w:r>
        <w:rPr>
          <w:lang w:val="es-ES" w:eastAsia="es-ES" w:bidi="es-ES"/>
          <w:vertAlign w:val="superscript"/>
          <w:w w:val="100"/>
          <w:spacing w:val="0"/>
          <w:color w:val="000000"/>
          <w:position w:val="0"/>
        </w:rPr>
        <w:t>44</w:t>
      </w:r>
      <w:r>
        <w:rPr>
          <w:lang w:val="es-ES" w:eastAsia="es-ES" w:bidi="es-ES"/>
          <w:w w:val="100"/>
          <w:spacing w:val="0"/>
          <w:color w:val="000000"/>
          <w:position w:val="0"/>
        </w:rPr>
        <w:t>. Por otra parte, procura prestigiar la justicia evitando que ésta viva de espaldas al saber común del pueblo y su arte consista, como se ha dicho, en "ignorar jurídicamente lo que todo el mundo sabe".</w:t>
      </w:r>
    </w:p>
    <w:p>
      <w:pPr>
        <w:pStyle w:val="Style5"/>
        <w:framePr w:w="5556" w:h="7160" w:hRule="exact" w:wrap="none" w:vAnchor="page" w:hAnchor="page" w:x="873" w:y="1575"/>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Un caso típico de infracción a estos propósitos es el famoso ejem</w:t>
        <w:softHyphen/>
        <w:t>plo del tribunal inglés que, en la ejecución de una letra de cambio datada en Hamburgo, la admitió en juicio como fechada en la parro</w:t>
        <w:softHyphen/>
        <w:t>quia de Santa María Le Bow, en Londres. "Porque, dice el tribunal, si bien es exacto que sabemos que Hamburgo está más allá del mar, como jueces no nos hemos notificado de que así sea"</w:t>
      </w:r>
      <w:r>
        <w:rPr>
          <w:lang w:val="es-ES" w:eastAsia="es-ES" w:bidi="es-ES"/>
          <w:vertAlign w:val="superscript"/>
          <w:w w:val="100"/>
          <w:spacing w:val="0"/>
          <w:color w:val="000000"/>
          <w:position w:val="0"/>
        </w:rPr>
        <w:t>45</w:t>
      </w:r>
      <w:r>
        <w:rPr>
          <w:lang w:val="es-ES" w:eastAsia="es-ES" w:bidi="es-ES"/>
          <w:w w:val="100"/>
          <w:spacing w:val="0"/>
          <w:color w:val="000000"/>
          <w:position w:val="0"/>
        </w:rPr>
        <w:t>.</w:t>
      </w:r>
    </w:p>
    <w:p>
      <w:pPr>
        <w:pStyle w:val="Style5"/>
        <w:framePr w:w="5556" w:h="7160" w:hRule="exact" w:wrap="none" w:vAnchor="page" w:hAnchor="page" w:x="873" w:y="1575"/>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La conclusión a que se debe llegar, luego de cuanto queda ex</w:t>
        <w:softHyphen/>
        <w:t>puesto, es la de que pueden considerarse hechos notorios aquellos que entran naturalmente en el conocimiento, en la cultura o en la información normal de los individuos, con relación a un lugar o a un círculo social y a un momento determinado, en el momento en que ocurre la decisión</w:t>
      </w:r>
      <w:r>
        <w:rPr>
          <w:lang w:val="es-ES" w:eastAsia="es-ES" w:bidi="es-ES"/>
          <w:vertAlign w:val="superscript"/>
          <w:w w:val="100"/>
          <w:spacing w:val="0"/>
          <w:color w:val="000000"/>
          <w:position w:val="0"/>
        </w:rPr>
        <w:t>46</w:t>
      </w:r>
      <w:r>
        <w:rPr>
          <w:lang w:val="es-ES" w:eastAsia="es-ES" w:bidi="es-ES"/>
          <w:w w:val="100"/>
          <w:spacing w:val="0"/>
          <w:color w:val="000000"/>
          <w:position w:val="0"/>
        </w:rPr>
        <w:t>.</w:t>
      </w:r>
    </w:p>
    <w:p>
      <w:pPr>
        <w:pStyle w:val="Style5"/>
        <w:framePr w:w="5556" w:h="7160" w:hRule="exact" w:wrap="none" w:vAnchor="page" w:hAnchor="page" w:x="873" w:y="1575"/>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La aplicación del concepto desarrollado con relación al juicio civil conduce a resultados como los que se pasan a proponer.</w:t>
      </w:r>
    </w:p>
    <w:p>
      <w:pPr>
        <w:pStyle w:val="Style5"/>
        <w:framePr w:w="5556" w:h="7160" w:hRule="exact" w:wrap="none" w:vAnchor="page" w:hAnchor="page" w:x="873" w:y="1575"/>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Si el actor y el demandado han celebrado un convenio por virtud del cual se establece que uno pagará a otro una suma de dinero "el día en que cambie el actual gobierno", la exigibilidad de la obligación depende de un hecho que es, sin duda, notorio con relación al medio o círculo social en que el juez y las partes actúan. No será necesaria, en consecuencia, la prueba de que un nuevo gobierno asumió el po</w:t>
        <w:softHyphen/>
        <w:t>der, una vez que ese hecho haya ocurrido.</w:t>
      </w:r>
    </w:p>
    <w:p>
      <w:pPr>
        <w:pStyle w:val="Style5"/>
        <w:framePr w:w="5556" w:h="7160" w:hRule="exact" w:wrap="none" w:vAnchor="page" w:hAnchor="page" w:x="873" w:y="1575"/>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 xml:space="preserve">Parece necesario, todavía, aclarar con relación al concepto de notoriedad, que el principio de que lo notorio no necesita pruebas no es aplicable en aquellos casos en los cuales la ley exige la notoriedad como elemento determinante del derecho. Así ocurre con la </w:t>
      </w:r>
      <w:r>
        <w:rPr>
          <w:rStyle w:val="CharStyle23"/>
        </w:rPr>
        <w:t>posesión notoria</w:t>
      </w:r>
      <w:r>
        <w:rPr>
          <w:lang w:val="es-ES" w:eastAsia="es-ES" w:bidi="es-ES"/>
          <w:w w:val="100"/>
          <w:spacing w:val="0"/>
          <w:color w:val="000000"/>
          <w:position w:val="0"/>
        </w:rPr>
        <w:t xml:space="preserve"> del estado civil; la </w:t>
      </w:r>
      <w:r>
        <w:rPr>
          <w:rStyle w:val="CharStyle23"/>
        </w:rPr>
        <w:t>suficiencia notoria;</w:t>
      </w:r>
      <w:r>
        <w:rPr>
          <w:lang w:val="es-ES" w:eastAsia="es-ES" w:bidi="es-ES"/>
          <w:w w:val="100"/>
          <w:spacing w:val="0"/>
          <w:color w:val="000000"/>
          <w:position w:val="0"/>
        </w:rPr>
        <w:t xml:space="preserve"> la </w:t>
      </w:r>
      <w:r>
        <w:rPr>
          <w:rStyle w:val="CharStyle23"/>
        </w:rPr>
        <w:t>incapacidad notoria;</w:t>
      </w:r>
      <w:r>
        <w:rPr>
          <w:lang w:val="es-ES" w:eastAsia="es-ES" w:bidi="es-ES"/>
          <w:w w:val="100"/>
          <w:spacing w:val="0"/>
          <w:color w:val="000000"/>
          <w:position w:val="0"/>
        </w:rPr>
        <w:t xml:space="preserve"> la</w:t>
      </w:r>
    </w:p>
    <w:p>
      <w:pPr>
        <w:pStyle w:val="Style31"/>
        <w:framePr w:w="5488" w:h="196" w:hRule="exact" w:wrap="none" w:vAnchor="page" w:hAnchor="page" w:x="873" w:y="8941"/>
        <w:tabs>
          <w:tab w:leader="none" w:pos="556" w:val="left"/>
        </w:tabs>
        <w:widowControl w:val="0"/>
        <w:keepNext w:val="0"/>
        <w:keepLines w:val="0"/>
        <w:shd w:val="clear" w:color="auto" w:fill="auto"/>
        <w:bidi w:val="0"/>
        <w:spacing w:before="0" w:after="0" w:line="168" w:lineRule="exact"/>
        <w:ind w:left="360" w:right="0" w:firstLine="0"/>
      </w:pPr>
      <w:r>
        <w:rPr>
          <w:rStyle w:val="CharStyle190"/>
          <w:vertAlign w:val="superscript"/>
        </w:rPr>
        <w:t>44</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 118.</w:t>
      </w:r>
    </w:p>
    <w:p>
      <w:pPr>
        <w:pStyle w:val="Style36"/>
        <w:framePr w:w="5488" w:h="506" w:hRule="exact" w:wrap="none" w:vAnchor="page" w:hAnchor="page" w:x="873" w:y="9141"/>
        <w:tabs>
          <w:tab w:leader="none" w:pos="532" w:val="left"/>
        </w:tabs>
        <w:widowControl w:val="0"/>
        <w:keepNext w:val="0"/>
        <w:keepLines w:val="0"/>
        <w:shd w:val="clear" w:color="auto" w:fill="auto"/>
        <w:bidi w:val="0"/>
        <w:jc w:val="both"/>
        <w:spacing w:before="0" w:after="0" w:line="168" w:lineRule="exact"/>
        <w:ind w:left="0" w:right="0" w:firstLine="360"/>
      </w:pPr>
      <w:r>
        <w:rPr>
          <w:rStyle w:val="CharStyle39"/>
          <w:vertAlign w:val="superscript"/>
          <w:i w:val="0"/>
          <w:iCs w:val="0"/>
        </w:rPr>
        <w:t>45</w:t>
      </w:r>
      <w:r>
        <w:rPr>
          <w:rStyle w:val="CharStyle39"/>
          <w:i w:val="0"/>
          <w:iCs w:val="0"/>
        </w:rPr>
        <w:tab/>
        <w:t xml:space="preserve">Nussbaum, </w:t>
      </w:r>
      <w:r>
        <w:rPr>
          <w:lang w:val="es-ES" w:eastAsia="es-ES" w:bidi="es-ES"/>
          <w:w w:val="100"/>
          <w:spacing w:val="0"/>
          <w:color w:val="000000"/>
          <w:position w:val="0"/>
        </w:rPr>
        <w:t xml:space="preserve">Principies of </w:t>
      </w:r>
      <w:r>
        <w:rPr>
          <w:lang w:val="it-IT" w:eastAsia="it-IT" w:bidi="it-IT"/>
          <w:w w:val="100"/>
          <w:spacing w:val="0"/>
          <w:color w:val="000000"/>
          <w:position w:val="0"/>
        </w:rPr>
        <w:t xml:space="preserve">private </w:t>
      </w:r>
      <w:r>
        <w:rPr>
          <w:lang w:val="es-ES" w:eastAsia="es-ES" w:bidi="es-ES"/>
          <w:w w:val="100"/>
          <w:spacing w:val="0"/>
          <w:color w:val="000000"/>
          <w:position w:val="0"/>
        </w:rPr>
        <w:t>intemationa! law,</w:t>
      </w:r>
      <w:r>
        <w:rPr>
          <w:rStyle w:val="CharStyle40"/>
          <w:i w:val="0"/>
          <w:iCs w:val="0"/>
        </w:rPr>
        <w:t xml:space="preserve"> New York, 1943; </w:t>
      </w:r>
      <w:r>
        <w:rPr>
          <w:rStyle w:val="CharStyle38"/>
          <w:i w:val="0"/>
          <w:iCs w:val="0"/>
        </w:rPr>
        <w:t xml:space="preserve">Ai.FONSfN, </w:t>
      </w:r>
      <w:r>
        <w:rPr>
          <w:lang w:val="es-ES" w:eastAsia="es-ES" w:bidi="es-ES"/>
          <w:w w:val="100"/>
          <w:spacing w:val="0"/>
          <w:color w:val="000000"/>
          <w:position w:val="0"/>
        </w:rPr>
        <w:t xml:space="preserve">Nota sobre el sistema </w:t>
      </w:r>
      <w:r>
        <w:rPr>
          <w:lang w:val="it-IT" w:eastAsia="it-IT" w:bidi="it-IT"/>
          <w:w w:val="100"/>
          <w:spacing w:val="0"/>
          <w:color w:val="000000"/>
          <w:position w:val="0"/>
        </w:rPr>
        <w:t xml:space="preserve">anglo-americano </w:t>
      </w:r>
      <w:r>
        <w:rPr>
          <w:lang w:val="es-ES" w:eastAsia="es-ES" w:bidi="es-ES"/>
          <w:w w:val="100"/>
          <w:spacing w:val="0"/>
          <w:color w:val="000000"/>
          <w:position w:val="0"/>
        </w:rPr>
        <w:t>de derecho privado internacional,</w:t>
      </w:r>
      <w:r>
        <w:rPr>
          <w:rStyle w:val="CharStyle40"/>
          <w:i w:val="0"/>
          <w:iCs w:val="0"/>
        </w:rPr>
        <w:t xml:space="preserve"> en "Revista de la Facul</w:t>
        <w:softHyphen/>
        <w:t>tad de Derecho de Montevideo", 1950, I, p. 187.</w:t>
      </w:r>
    </w:p>
    <w:p>
      <w:pPr>
        <w:pStyle w:val="Style31"/>
        <w:framePr w:w="5488" w:h="356" w:hRule="exact" w:wrap="none" w:vAnchor="page" w:hAnchor="page" w:x="873" w:y="9649"/>
        <w:tabs>
          <w:tab w:leader="none" w:pos="524" w:val="left"/>
        </w:tabs>
        <w:widowControl w:val="0"/>
        <w:keepNext w:val="0"/>
        <w:keepLines w:val="0"/>
        <w:shd w:val="clear" w:color="auto" w:fill="auto"/>
        <w:bidi w:val="0"/>
        <w:jc w:val="left"/>
        <w:spacing w:before="0" w:after="0" w:line="168" w:lineRule="exact"/>
        <w:ind w:left="0" w:right="0"/>
      </w:pPr>
      <w:r>
        <w:rPr>
          <w:rStyle w:val="CharStyle34"/>
          <w:vertAlign w:val="superscript"/>
        </w:rPr>
        <w:t>46</w:t>
      </w:r>
      <w:r>
        <w:rPr>
          <w:rStyle w:val="CharStyle34"/>
        </w:rPr>
        <w:tab/>
      </w:r>
      <w:r>
        <w:rPr>
          <w:rStyle w:val="CharStyle34"/>
          <w:lang w:val="it-IT" w:eastAsia="it-IT" w:bidi="it-IT"/>
        </w:rPr>
        <w:t xml:space="preserve">Calamandrei, </w:t>
      </w:r>
      <w:r>
        <w:rPr>
          <w:rStyle w:val="CharStyle35"/>
          <w:lang w:val="it-IT" w:eastAsia="it-IT" w:bidi="it-IT"/>
        </w:rPr>
        <w:t xml:space="preserve">Per la definizione del fatto </w:t>
      </w:r>
      <w:r>
        <w:rPr>
          <w:rStyle w:val="CharStyle35"/>
        </w:rPr>
        <w:t>notorio,</w:t>
      </w:r>
      <w:r>
        <w:rPr>
          <w:lang w:val="es-ES" w:eastAsia="es-ES" w:bidi="es-ES"/>
          <w:w w:val="100"/>
          <w:spacing w:val="0"/>
          <w:color w:val="000000"/>
          <w:position w:val="0"/>
        </w:rPr>
        <w:t xml:space="preserve"> p. 314. Un caso de aplicación, en "L. J; U.", 1725.</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943" w:y="106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194</w:t>
      </w:r>
    </w:p>
    <w:p>
      <w:pPr>
        <w:pStyle w:val="Style122"/>
        <w:framePr w:wrap="none" w:vAnchor="page" w:hAnchor="page" w:x="2027" w:y="106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ovil</w:t>
      </w:r>
    </w:p>
    <w:p>
      <w:pPr>
        <w:pStyle w:val="Style5"/>
        <w:framePr w:w="5444" w:h="1707" w:hRule="exact" w:wrap="none" w:vAnchor="page" w:hAnchor="page" w:x="927" w:y="1506"/>
        <w:widowControl w:val="0"/>
        <w:keepNext w:val="0"/>
        <w:keepLines w:val="0"/>
        <w:shd w:val="clear" w:color="auto" w:fill="auto"/>
        <w:bidi w:val="0"/>
        <w:jc w:val="both"/>
        <w:spacing w:before="0" w:after="0" w:line="204" w:lineRule="exact"/>
        <w:ind w:left="0" w:right="0" w:firstLine="0"/>
      </w:pPr>
      <w:r>
        <w:rPr>
          <w:rStyle w:val="CharStyle23"/>
        </w:rPr>
        <w:t>notoria mala conducta*</w:t>
      </w:r>
      <w:r>
        <w:rPr>
          <w:rStyle w:val="CharStyle23"/>
          <w:vertAlign w:val="superscript"/>
        </w:rPr>
        <w:t>4 * * 7</w:t>
      </w:r>
      <w:r>
        <w:rPr>
          <w:rStyle w:val="CharStyle23"/>
        </w:rPr>
        <w:t>,</w:t>
      </w:r>
      <w:r>
        <w:rPr>
          <w:lang w:val="es-ES" w:eastAsia="es-ES" w:bidi="es-ES"/>
          <w:w w:val="100"/>
          <w:spacing w:val="0"/>
          <w:color w:val="000000"/>
          <w:position w:val="0"/>
        </w:rPr>
        <w:t xml:space="preserve"> a que las leyes aluden reiteradamente. Si se fueran a aplicar irreflexivamente las ideas que se acaban de exponer, se debería llegar a la conclusión de que el hijo que disfruta de pose</w:t>
        <w:softHyphen/>
        <w:t xml:space="preserve">sión notoria no necesita producir prueba de ese extremo. Esta petición de principo sería absurda, porque lo notorio es, en tal caso, el propio hecho controvertido, y la condición necesaria para la existencia del derecho. Es, entonces, </w:t>
      </w:r>
      <w:r>
        <w:rPr>
          <w:rStyle w:val="CharStyle23"/>
        </w:rPr>
        <w:t>objeto</w:t>
      </w:r>
      <w:r>
        <w:rPr>
          <w:lang w:val="es-ES" w:eastAsia="es-ES" w:bidi="es-ES"/>
          <w:w w:val="100"/>
          <w:spacing w:val="0"/>
          <w:color w:val="000000"/>
          <w:position w:val="0"/>
        </w:rPr>
        <w:t xml:space="preserve"> de prueba, por cuanto lo que se discute es, justamente, su existencia o inexistencia</w:t>
      </w:r>
      <w:r>
        <w:rPr>
          <w:lang w:val="es-ES" w:eastAsia="es-ES" w:bidi="es-ES"/>
          <w:vertAlign w:val="superscript"/>
          <w:w w:val="100"/>
          <w:spacing w:val="0"/>
          <w:color w:val="000000"/>
          <w:position w:val="0"/>
        </w:rPr>
        <w:t>48</w:t>
      </w:r>
      <w:r>
        <w:rPr>
          <w:lang w:val="es-ES" w:eastAsia="es-ES" w:bidi="es-ES"/>
          <w:w w:val="100"/>
          <w:spacing w:val="0"/>
          <w:color w:val="000000"/>
          <w:position w:val="0"/>
        </w:rPr>
        <w:t>.</w:t>
      </w:r>
    </w:p>
    <w:p>
      <w:pPr>
        <w:pStyle w:val="Style24"/>
        <w:numPr>
          <w:ilvl w:val="0"/>
          <w:numId w:val="115"/>
        </w:numPr>
        <w:framePr w:w="5444" w:h="4624" w:hRule="exact" w:wrap="none" w:vAnchor="page" w:hAnchor="page" w:x="927" w:y="3609"/>
        <w:tabs>
          <w:tab w:leader="none" w:pos="42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Determinación de las pruebas pertinentes y admisibles.</w:t>
      </w:r>
    </w:p>
    <w:p>
      <w:pPr>
        <w:pStyle w:val="Style5"/>
        <w:framePr w:w="5444" w:h="4624" w:hRule="exact" w:wrap="none" w:vAnchor="page" w:hAnchor="page" w:x="927" w:y="360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teoría del objeto de la prueba procura, como se ha visto, seña</w:t>
        <w:softHyphen/>
        <w:t>lar cuáles son las proposiciones de las partes que deben probarse y cuáles no requieren demostración.</w:t>
      </w:r>
    </w:p>
    <w:p>
      <w:pPr>
        <w:pStyle w:val="Style5"/>
        <w:framePr w:w="5444" w:h="4624" w:hRule="exact" w:wrap="none" w:vAnchor="page" w:hAnchor="page" w:x="927" w:y="360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cuando el intérprete ha fijado con la mayor exactitud posible los puntos que quedan dentro de actividad probatoria y los que quedan fuera de ella, encuentra a su paso una regla de carácter gene</w:t>
        <w:softHyphen/>
        <w:t>ral cuyo sentido requiere una nueva apreciación.</w:t>
      </w:r>
    </w:p>
    <w:p>
      <w:pPr>
        <w:pStyle w:val="Style5"/>
        <w:framePr w:w="5444" w:h="4624" w:hRule="exact" w:wrap="none" w:vAnchor="page" w:hAnchor="page" w:x="927" w:y="360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precepto complementario en materia de objeto de la prueba es el de que si bien sólo requieren demostración los hechos controverti</w:t>
        <w:softHyphen/>
        <w:t>dos y no se admitirá prueba, en ningún caso, sobre los hechos que no son objeto de ella, las que no pertenezcan (al litigio) serán irremisible</w:t>
        <w:softHyphen/>
        <w:t>mente desechadas de oficio al dictarse sentencia</w:t>
      </w:r>
      <w:r>
        <w:rPr>
          <w:lang w:val="es-ES" w:eastAsia="es-ES" w:bidi="es-ES"/>
          <w:vertAlign w:val="superscript"/>
          <w:w w:val="100"/>
          <w:spacing w:val="0"/>
          <w:color w:val="000000"/>
          <w:position w:val="0"/>
        </w:rPr>
        <w:t>49</w:t>
      </w:r>
      <w:r>
        <w:rPr>
          <w:lang w:val="es-ES" w:eastAsia="es-ES" w:bidi="es-ES"/>
          <w:w w:val="100"/>
          <w:spacing w:val="0"/>
          <w:color w:val="000000"/>
          <w:position w:val="0"/>
        </w:rPr>
        <w:t>.</w:t>
      </w:r>
    </w:p>
    <w:p>
      <w:pPr>
        <w:pStyle w:val="Style5"/>
        <w:framePr w:w="5444" w:h="4624" w:hRule="exact" w:wrap="none" w:vAnchor="page" w:hAnchor="page" w:x="927" w:y="3609"/>
        <w:widowControl w:val="0"/>
        <w:keepNext w:val="0"/>
        <w:keepLines w:val="0"/>
        <w:shd w:val="clear" w:color="auto" w:fill="auto"/>
        <w:bidi w:val="0"/>
        <w:jc w:val="left"/>
        <w:spacing w:before="0" w:after="0" w:line="208" w:lineRule="exact"/>
        <w:ind w:left="0" w:right="0" w:firstLine="180"/>
      </w:pPr>
      <w:r>
        <w:rPr>
          <w:lang w:val="es-ES" w:eastAsia="es-ES" w:bidi="es-ES"/>
          <w:w w:val="100"/>
          <w:spacing w:val="0"/>
          <w:color w:val="000000"/>
          <w:position w:val="0"/>
        </w:rPr>
        <w:t>- El problema se plantea, entonces, frente a los textos citados, en los siguientes términos:</w:t>
      </w:r>
    </w:p>
    <w:p>
      <w:pPr>
        <w:pStyle w:val="Style5"/>
        <w:numPr>
          <w:ilvl w:val="0"/>
          <w:numId w:val="117"/>
        </w:numPr>
        <w:framePr w:w="5444" w:h="4624" w:hRule="exact" w:wrap="none" w:vAnchor="page" w:hAnchor="page" w:x="927" w:y="3609"/>
        <w:tabs>
          <w:tab w:leader="none" w:pos="588"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la prueba que no corresponde al debate, ¿puede ser desechada </w:t>
      </w:r>
      <w:r>
        <w:rPr>
          <w:rStyle w:val="CharStyle23"/>
        </w:rPr>
        <w:t>in limine,</w:t>
      </w:r>
      <w:r>
        <w:rPr>
          <w:lang w:val="es-ES" w:eastAsia="es-ES" w:bidi="es-ES"/>
          <w:w w:val="100"/>
          <w:spacing w:val="0"/>
          <w:color w:val="000000"/>
          <w:position w:val="0"/>
        </w:rPr>
        <w:t xml:space="preserve"> desde el momento mismo de su producción?;</w:t>
      </w:r>
    </w:p>
    <w:p>
      <w:pPr>
        <w:pStyle w:val="Style5"/>
        <w:numPr>
          <w:ilvl w:val="0"/>
          <w:numId w:val="117"/>
        </w:numPr>
        <w:framePr w:w="5444" w:h="4624" w:hRule="exact" w:wrap="none" w:vAnchor="page" w:hAnchor="page" w:x="927" w:y="3609"/>
        <w:tabs>
          <w:tab w:leader="none" w:pos="596"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por el contrario, ¿debe ser admitida, sin perjuicio de no apre</w:t>
        <w:softHyphen/>
        <w:t>ciar su eficacia sino en el momento de dictarse sentencia?</w:t>
      </w:r>
    </w:p>
    <w:p>
      <w:pPr>
        <w:pStyle w:val="Style5"/>
        <w:framePr w:w="5444" w:h="4624" w:hRule="exact" w:wrap="none" w:vAnchor="page" w:hAnchor="page" w:x="927" w:y="360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importancia de la solución que se adopte, radica en que ambas fórmulas entrañan peligros de verdadera consideración dentro del</w:t>
      </w:r>
    </w:p>
    <w:p>
      <w:pPr>
        <w:pStyle w:val="Style36"/>
        <w:framePr w:w="5444" w:h="196" w:hRule="exact" w:wrap="none" w:vAnchor="page" w:hAnchor="page" w:x="927" w:y="8491"/>
        <w:tabs>
          <w:tab w:leader="none" w:pos="868" w:val="left"/>
        </w:tabs>
        <w:widowControl w:val="0"/>
        <w:keepNext w:val="0"/>
        <w:keepLines w:val="0"/>
        <w:shd w:val="clear" w:color="auto" w:fill="auto"/>
        <w:bidi w:val="0"/>
        <w:jc w:val="both"/>
        <w:spacing w:before="0" w:after="0" w:line="168" w:lineRule="exact"/>
        <w:ind w:left="360" w:right="0" w:firstLine="0"/>
      </w:pPr>
      <w:r>
        <w:rPr>
          <w:rStyle w:val="CharStyle40"/>
          <w:vertAlign w:val="superscript"/>
          <w:i w:val="0"/>
          <w:iCs w:val="0"/>
        </w:rPr>
        <w:t>4</w:t>
      </w:r>
      <w:r>
        <w:rPr>
          <w:rStyle w:val="CharStyle40"/>
          <w:i w:val="0"/>
          <w:iCs w:val="0"/>
        </w:rPr>
        <w:t>7</w:t>
        <w:tab/>
        <w:t xml:space="preserve">Ver, asimismo: </w:t>
      </w:r>
      <w:r>
        <w:rPr>
          <w:rStyle w:val="CharStyle178"/>
          <w:i w:val="0"/>
          <w:iCs w:val="0"/>
        </w:rPr>
        <w:t xml:space="preserve">Bayardo Boncoa, </w:t>
      </w:r>
      <w:r>
        <w:rPr>
          <w:lang w:val="es-ES" w:eastAsia="es-ES" w:bidi="es-ES"/>
          <w:w w:val="100"/>
          <w:spacing w:val="0"/>
          <w:color w:val="000000"/>
          <w:position w:val="0"/>
        </w:rPr>
        <w:t>Aceren de la notoria mala conducta,</w:t>
      </w:r>
      <w:r>
        <w:rPr>
          <w:rStyle w:val="CharStyle40"/>
          <w:i w:val="0"/>
          <w:iCs w:val="0"/>
        </w:rPr>
        <w:t xml:space="preserve"> en "Rev. D.</w:t>
      </w:r>
    </w:p>
    <w:p>
      <w:pPr>
        <w:pStyle w:val="Style31"/>
        <w:framePr w:w="5444" w:h="170" w:hRule="exact" w:wrap="none" w:vAnchor="page" w:hAnchor="page" w:x="927" w:y="8695"/>
        <w:tabs>
          <w:tab w:leader="none" w:pos="508" w:val="left"/>
        </w:tabs>
        <w:widowControl w:val="0"/>
        <w:keepNext w:val="0"/>
        <w:keepLines w:val="0"/>
        <w:shd w:val="clear" w:color="auto" w:fill="auto"/>
        <w:bidi w:val="0"/>
        <w:spacing w:before="0" w:after="0" w:line="168" w:lineRule="exact"/>
        <w:ind w:left="0" w:right="0" w:firstLine="0"/>
      </w:pPr>
      <w:r>
        <w:rPr>
          <w:lang w:val="es-ES" w:eastAsia="es-ES" w:bidi="es-ES"/>
          <w:w w:val="100"/>
          <w:spacing w:val="0"/>
          <w:color w:val="000000"/>
          <w:position w:val="0"/>
        </w:rPr>
        <w:t>L.", 1948, p. 168.</w:t>
      </w:r>
    </w:p>
    <w:p>
      <w:pPr>
        <w:pStyle w:val="Style31"/>
        <w:numPr>
          <w:ilvl w:val="0"/>
          <w:numId w:val="119"/>
        </w:numPr>
        <w:framePr w:w="5444" w:h="506" w:hRule="exact" w:wrap="none" w:vAnchor="page" w:hAnchor="page" w:x="927" w:y="8855"/>
        <w:tabs>
          <w:tab w:leader="none" w:pos="512"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 xml:space="preserve">A este respecto corresponde formular la necesaria distinción entre motivo de prueba </w:t>
      </w:r>
      <w:r>
        <w:rPr>
          <w:rStyle w:val="CharStyle284"/>
        </w:rPr>
        <w:t xml:space="preserve">y </w:t>
      </w:r>
      <w:r>
        <w:rPr>
          <w:lang w:val="es-ES" w:eastAsia="es-ES" w:bidi="es-ES"/>
          <w:w w:val="100"/>
          <w:spacing w:val="0"/>
          <w:color w:val="000000"/>
          <w:position w:val="0"/>
        </w:rPr>
        <w:t xml:space="preserve">medio de prueba, tal como lo hace, correctamente, </w:t>
      </w:r>
      <w:r>
        <w:rPr>
          <w:rStyle w:val="CharStyle199"/>
        </w:rPr>
        <w:t xml:space="preserve">Alcalá Zamora y Castillo, </w:t>
      </w:r>
      <w:r>
        <w:rPr>
          <w:rStyle w:val="CharStyle35"/>
        </w:rPr>
        <w:t>La prueba mediante fama pública,</w:t>
      </w:r>
      <w:r>
        <w:rPr>
          <w:lang w:val="es-ES" w:eastAsia="es-ES" w:bidi="es-ES"/>
          <w:w w:val="100"/>
          <w:spacing w:val="0"/>
          <w:color w:val="000000"/>
          <w:position w:val="0"/>
        </w:rPr>
        <w:t xml:space="preserve"> en "Rev. D. J. A.", t. 46, p. 20.</w:t>
      </w:r>
    </w:p>
    <w:p>
      <w:pPr>
        <w:pStyle w:val="Style31"/>
        <w:numPr>
          <w:ilvl w:val="0"/>
          <w:numId w:val="121"/>
        </w:numPr>
        <w:framePr w:w="5444" w:h="536" w:hRule="exact" w:wrap="none" w:vAnchor="page" w:hAnchor="page" w:x="927" w:y="9359"/>
        <w:tabs>
          <w:tab w:leader="none" w:pos="516"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Uruguay, art. 330; Cap. Fed., 108; Bolivia, 161; Chile, 122; Colombia. 596; Costa Rica, 242; Cuba, 565; Ecuador, 117; España, 565 y 566; México (D.F.), 291; Paraguay, 109; Perú, 339; Venezuela, 292.</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37" w:y="1221"/>
        <w:widowControl w:val="0"/>
        <w:keepNext w:val="0"/>
        <w:keepLines w:val="0"/>
        <w:shd w:val="clear" w:color="auto" w:fill="auto"/>
        <w:bidi w:val="0"/>
        <w:jc w:val="left"/>
        <w:spacing w:before="0" w:after="0" w:line="120" w:lineRule="exact"/>
        <w:ind w:left="0" w:right="0" w:firstLine="0"/>
      </w:pPr>
      <w:r>
        <w:rPr>
          <w:rStyle w:val="CharStyle364"/>
        </w:rPr>
        <w:t>La prueba</w:t>
      </w:r>
    </w:p>
    <w:p>
      <w:pPr>
        <w:pStyle w:val="Style101"/>
        <w:framePr w:wrap="none" w:vAnchor="page" w:hAnchor="page" w:x="6093" w:y="1241"/>
        <w:widowControl w:val="0"/>
        <w:keepNext w:val="0"/>
        <w:keepLines w:val="0"/>
        <w:shd w:val="clear" w:color="auto" w:fill="auto"/>
        <w:bidi w:val="0"/>
        <w:jc w:val="left"/>
        <w:spacing w:before="0" w:after="0" w:line="150" w:lineRule="exact"/>
        <w:ind w:left="0" w:right="0" w:firstLine="0"/>
      </w:pPr>
      <w:r>
        <w:rPr>
          <w:rStyle w:val="CharStyle464"/>
        </w:rPr>
        <w:t>195</w:t>
      </w:r>
    </w:p>
    <w:p>
      <w:pPr>
        <w:pStyle w:val="Style5"/>
        <w:framePr w:w="5512" w:h="7002" w:hRule="exact" w:wrap="none" w:vAnchor="page" w:hAnchor="page" w:x="869" w:y="165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desenvolvimiento del juicio. De elegirse la primera de ambas solucio</w:t>
        <w:softHyphen/>
        <w:t>nes, creando la posibilidad de que el juez rechace de plano la prueba que considere innecesaria, se crea el grave riesgo del prejuzgamiento; el magistrado, guiándose por impresiones superficiales, sin un cono</w:t>
        <w:softHyphen/>
        <w:t>cimiento real y profundo del asunto, privaría a una de las partes de demostrar la exactitud de sus afirmaciones. Más de una vez, la juris</w:t>
        <w:softHyphen/>
        <w:t>prudencia ha rechazado esta solución apoyándose en tales argumen</w:t>
        <w:softHyphen/>
        <w:t>tos</w:t>
      </w:r>
      <w:r>
        <w:rPr>
          <w:lang w:val="es-ES" w:eastAsia="es-ES" w:bidi="es-ES"/>
          <w:vertAlign w:val="superscript"/>
          <w:w w:val="100"/>
          <w:spacing w:val="0"/>
          <w:color w:val="000000"/>
          <w:position w:val="0"/>
        </w:rPr>
        <w:t>50</w:t>
      </w:r>
      <w:r>
        <w:rPr>
          <w:lang w:val="es-ES" w:eastAsia="es-ES" w:bidi="es-ES"/>
          <w:w w:val="100"/>
          <w:spacing w:val="0"/>
          <w:color w:val="000000"/>
          <w:position w:val="0"/>
        </w:rPr>
        <w:t>. Pero si se adopta la solución contraria, se consagra la posibilidad de que los litigantes aporten al juicio un cúmulo de pruebas ina</w:t>
        <w:softHyphen/>
        <w:t>propiadas, inútilmente costosas, hasta ofensivas del derecho del ad</w:t>
        <w:softHyphen/>
        <w:t>versario o de la propia autoridad de la justicia; se adjudicaría, así, al magistrado, dentro de esta etapa del juicio, un papel pasivo e inerte, impropio de su función</w:t>
      </w:r>
      <w:r>
        <w:rPr>
          <w:lang w:val="es-ES" w:eastAsia="es-ES" w:bidi="es-ES"/>
          <w:vertAlign w:val="superscript"/>
          <w:w w:val="100"/>
          <w:spacing w:val="0"/>
          <w:color w:val="000000"/>
          <w:position w:val="0"/>
        </w:rPr>
        <w:t>51</w:t>
      </w:r>
      <w:r>
        <w:rPr>
          <w:lang w:val="es-ES" w:eastAsia="es-ES" w:bidi="es-ES"/>
          <w:w w:val="100"/>
          <w:spacing w:val="0"/>
          <w:color w:val="000000"/>
          <w:position w:val="0"/>
        </w:rPr>
        <w:t>.</w:t>
      </w:r>
    </w:p>
    <w:p>
      <w:pPr>
        <w:pStyle w:val="Style5"/>
        <w:framePr w:w="5512" w:h="7002" w:hRule="exact" w:wrap="none" w:vAnchor="page" w:hAnchor="page" w:x="869" w:y="16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Para abordar el estudio de este problema es menestar anticipar una cuestión de léxico.</w:t>
      </w:r>
    </w:p>
    <w:p>
      <w:pPr>
        <w:pStyle w:val="Style5"/>
        <w:framePr w:w="5512" w:h="7002" w:hRule="exact" w:wrap="none" w:vAnchor="page" w:hAnchor="page" w:x="869" w:y="16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En este sentido corresponde distinguir la </w:t>
      </w:r>
      <w:r>
        <w:rPr>
          <w:rStyle w:val="CharStyle23"/>
        </w:rPr>
        <w:t>pertinencia</w:t>
      </w:r>
      <w:r>
        <w:rPr>
          <w:lang w:val="es-ES" w:eastAsia="es-ES" w:bidi="es-ES"/>
          <w:w w:val="100"/>
          <w:spacing w:val="0"/>
          <w:color w:val="000000"/>
          <w:position w:val="0"/>
        </w:rPr>
        <w:t xml:space="preserve"> de la </w:t>
      </w:r>
      <w:r>
        <w:rPr>
          <w:rStyle w:val="CharStyle23"/>
        </w:rPr>
        <w:t>admisibilidad de prueba.</w:t>
      </w:r>
    </w:p>
    <w:p>
      <w:pPr>
        <w:pStyle w:val="Style5"/>
        <w:framePr w:w="5512" w:h="7002" w:hRule="exact" w:wrap="none" w:vAnchor="page" w:hAnchor="page" w:x="869" w:y="16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Prueba pertinente es aquella que versa sobre las proposiciones y hechos que son verdaderamente objeto de prueba. Prueba </w:t>
      </w:r>
      <w:r>
        <w:rPr>
          <w:rStyle w:val="CharStyle23"/>
        </w:rPr>
        <w:t xml:space="preserve">impertinente </w:t>
      </w:r>
      <w:r>
        <w:rPr>
          <w:lang w:val="es-ES" w:eastAsia="es-ES" w:bidi="es-ES"/>
          <w:w w:val="100"/>
          <w:spacing w:val="0"/>
          <w:color w:val="000000"/>
          <w:position w:val="0"/>
        </w:rPr>
        <w:t>es, por el contrario, aquella que no versa sobre las proposiciones y hechos que son objeto de demostración. Una prueba sobre un hecho no articulado en la demanda o en la réplica por el actor, o en la contestación y en la dúplica por el demandado, es prueba impertinen</w:t>
        <w:softHyphen/>
        <w:t xml:space="preserve">te. También lo es la que versa sobre hechos que han sido aceptados por el adversario. Se trata, como se ve, de la aplicación apropiada de los principios </w:t>
      </w:r>
      <w:r>
        <w:rPr>
          <w:rStyle w:val="CharStyle23"/>
        </w:rPr>
        <w:t>del objeto</w:t>
      </w:r>
      <w:r>
        <w:rPr>
          <w:lang w:val="es-ES" w:eastAsia="es-ES" w:bidi="es-ES"/>
          <w:w w:val="100"/>
          <w:spacing w:val="0"/>
          <w:color w:val="000000"/>
          <w:position w:val="0"/>
        </w:rPr>
        <w:t xml:space="preserve"> de la prueba, que acaban de exponerse.</w:t>
      </w:r>
    </w:p>
    <w:p>
      <w:pPr>
        <w:pStyle w:val="Style5"/>
        <w:framePr w:w="5512" w:h="7002" w:hRule="exact" w:wrap="none" w:vAnchor="page" w:hAnchor="page" w:x="869" w:y="16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En cambio, de prueba </w:t>
      </w:r>
      <w:r>
        <w:rPr>
          <w:rStyle w:val="CharStyle23"/>
        </w:rPr>
        <w:t>admisible o inadmisible</w:t>
      </w:r>
      <w:r>
        <w:rPr>
          <w:lang w:val="es-ES" w:eastAsia="es-ES" w:bidi="es-ES"/>
          <w:w w:val="100"/>
          <w:spacing w:val="0"/>
          <w:color w:val="000000"/>
          <w:position w:val="0"/>
        </w:rPr>
        <w:t xml:space="preserve"> se habla para referir</w:t>
        <w:softHyphen/>
        <w:t>se a la idoneidad o falta de idoneidad de un medio de prueba deter</w:t>
        <w:softHyphen/>
        <w:t>minado para acreditar un hecho. No se trata ya del objeto de la prue</w:t>
        <w:softHyphen/>
        <w:t xml:space="preserve">ba, sino de </w:t>
      </w:r>
      <w:r>
        <w:rPr>
          <w:rStyle w:val="CharStyle23"/>
        </w:rPr>
        <w:t>los medios</w:t>
      </w:r>
      <w:r>
        <w:rPr>
          <w:lang w:val="es-ES" w:eastAsia="es-ES" w:bidi="es-ES"/>
          <w:w w:val="100"/>
          <w:spacing w:val="0"/>
          <w:color w:val="000000"/>
          <w:position w:val="0"/>
        </w:rPr>
        <w:t xml:space="preserve"> aptos para producirla. Así, puede sostenerse que es prueba inadmisible, por ejemplo, la de testigos para acreditar la pericia de un sujeto en un arte u oficio determinado; las cartas misivas dirigidas a terceros, cuando se trata de acreditar obligaciones; la ex-</w:t>
      </w:r>
    </w:p>
    <w:p>
      <w:pPr>
        <w:pStyle w:val="Style31"/>
        <w:framePr w:w="5464" w:h="528" w:hRule="exact" w:wrap="none" w:vAnchor="page" w:hAnchor="page" w:x="869" w:y="8995"/>
        <w:tabs>
          <w:tab w:leader="none" w:pos="520" w:val="left"/>
        </w:tabs>
        <w:widowControl w:val="0"/>
        <w:keepNext w:val="0"/>
        <w:keepLines w:val="0"/>
        <w:shd w:val="clear" w:color="auto" w:fill="auto"/>
        <w:bidi w:val="0"/>
        <w:spacing w:before="0" w:after="0" w:line="168" w:lineRule="exact"/>
        <w:ind w:left="0" w:right="0"/>
      </w:pPr>
      <w:r>
        <w:rPr>
          <w:rStyle w:val="CharStyle190"/>
          <w:vertAlign w:val="superscript"/>
        </w:rPr>
        <w:t>50</w:t>
      </w:r>
      <w:r>
        <w:rPr>
          <w:lang w:val="es-ES" w:eastAsia="es-ES" w:bidi="es-ES"/>
          <w:w w:val="100"/>
          <w:spacing w:val="0"/>
          <w:color w:val="000000"/>
          <w:position w:val="0"/>
        </w:rPr>
        <w:tab/>
        <w:t>"Jur. A. S.", t. 1, casos 267 y 1078; "L. J. U.", casos 307, 342, 343, 371 y 549; "Guía del Comercio", t. 35, p. 275; y "Rev. D. J. A.", t. 47, p. 87. En sentido contrario, "Jur. A.S.", t. 62, n° 12.938.</w:t>
      </w:r>
    </w:p>
    <w:p>
      <w:pPr>
        <w:pStyle w:val="Style31"/>
        <w:framePr w:w="5464" w:h="546" w:hRule="exact" w:wrap="none" w:vAnchor="page" w:hAnchor="page" w:x="869" w:y="9523"/>
        <w:tabs>
          <w:tab w:leader="none" w:pos="524" w:val="left"/>
        </w:tabs>
        <w:widowControl w:val="0"/>
        <w:keepNext w:val="0"/>
        <w:keepLines w:val="0"/>
        <w:shd w:val="clear" w:color="auto" w:fill="auto"/>
        <w:bidi w:val="0"/>
        <w:spacing w:before="0" w:after="0" w:line="168" w:lineRule="exact"/>
        <w:ind w:left="0" w:right="0"/>
      </w:pPr>
      <w:r>
        <w:rPr>
          <w:rStyle w:val="CharStyle190"/>
          <w:vertAlign w:val="superscript"/>
        </w:rPr>
        <w:t>51</w:t>
      </w:r>
      <w:r>
        <w:rPr>
          <w:lang w:val="es-ES" w:eastAsia="es-ES" w:bidi="es-ES"/>
          <w:w w:val="100"/>
          <w:spacing w:val="0"/>
          <w:color w:val="000000"/>
          <w:position w:val="0"/>
        </w:rPr>
        <w:tab/>
        <w:t xml:space="preserve">La ley argentina 14.237 adoptó frente a este tema una solución particular cuyo examen h&lt; 'do hecho por </w:t>
      </w:r>
      <w:r>
        <w:rPr>
          <w:rStyle w:val="CharStyle199"/>
        </w:rPr>
        <w:t xml:space="preserve">Calatayud, </w:t>
      </w:r>
      <w:r>
        <w:rPr>
          <w:rStyle w:val="CharStyle35"/>
        </w:rPr>
        <w:t>Fijación previa de hechos a probar en el nuevo ordenamiento procesal,</w:t>
      </w:r>
      <w:r>
        <w:rPr>
          <w:lang w:val="es-ES" w:eastAsia="es-ES" w:bidi="es-ES"/>
          <w:w w:val="100"/>
          <w:spacing w:val="0"/>
          <w:color w:val="000000"/>
          <w:position w:val="0"/>
        </w:rPr>
        <w:t xml:space="preserve"> en "La Ley", t. 76, p. 802.</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083" w:y="123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196</w:t>
      </w:r>
    </w:p>
    <w:p>
      <w:pPr>
        <w:pStyle w:val="Style122"/>
        <w:framePr w:wrap="none" w:vAnchor="page" w:hAnchor="page" w:x="2167" w:y="122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36" w:h="6174" w:hRule="exact" w:wrap="none" w:vAnchor="page" w:hAnchor="page" w:x="1055" w:y="1663"/>
        <w:widowControl w:val="0"/>
        <w:keepNext w:val="0"/>
        <w:keepLines w:val="0"/>
        <w:shd w:val="clear" w:color="auto" w:fill="auto"/>
        <w:bidi w:val="0"/>
        <w:jc w:val="both"/>
        <w:spacing w:before="0" w:after="0" w:line="208" w:lineRule="exact"/>
        <w:ind w:left="0" w:right="220" w:firstLine="0"/>
      </w:pPr>
      <w:r>
        <w:rPr>
          <w:lang w:val="es-ES" w:eastAsia="es-ES" w:bidi="es-ES"/>
          <w:w w:val="100"/>
          <w:spacing w:val="0"/>
          <w:color w:val="000000"/>
          <w:position w:val="0"/>
        </w:rPr>
        <w:t>hibición general de los libros de comercio fuera de los casos previstos en la ley mercantil; la prueba de documentos que debió haberse pre</w:t>
        <w:softHyphen/>
        <w:t>sentado con la demanda y no se presentó; la prueba de posiciones a cargo de un menor de edad</w:t>
      </w:r>
      <w:r>
        <w:rPr>
          <w:lang w:val="es-ES" w:eastAsia="es-ES" w:bidi="es-ES"/>
          <w:vertAlign w:val="superscript"/>
          <w:w w:val="100"/>
          <w:spacing w:val="0"/>
          <w:color w:val="000000"/>
          <w:position w:val="0"/>
        </w:rPr>
        <w:t>52</w:t>
      </w:r>
      <w:r>
        <w:rPr>
          <w:lang w:val="es-ES" w:eastAsia="es-ES" w:bidi="es-ES"/>
          <w:w w:val="100"/>
          <w:spacing w:val="0"/>
          <w:color w:val="000000"/>
          <w:position w:val="0"/>
        </w:rPr>
        <w:t>, etc. En estos casos, como se ha dicho, no se halla en juego la pertinencia ó impertinencia de la prueba, sino la idoneidad del medio utilizado para producirla.</w:t>
      </w:r>
    </w:p>
    <w:p>
      <w:pPr>
        <w:pStyle w:val="Style5"/>
        <w:framePr w:w="5636" w:h="6174" w:hRule="exact" w:wrap="none" w:vAnchor="page" w:hAnchor="page" w:x="1055" w:y="1663"/>
        <w:widowControl w:val="0"/>
        <w:keepNext w:val="0"/>
        <w:keepLines w:val="0"/>
        <w:shd w:val="clear" w:color="auto" w:fill="auto"/>
        <w:bidi w:val="0"/>
        <w:jc w:val="both"/>
        <w:spacing w:before="0" w:after="0" w:line="208" w:lineRule="exact"/>
        <w:ind w:left="0" w:right="220" w:firstLine="360"/>
      </w:pPr>
      <w:r>
        <w:rPr>
          <w:lang w:val="es-ES" w:eastAsia="es-ES" w:bidi="es-ES"/>
          <w:w w:val="100"/>
          <w:spacing w:val="0"/>
          <w:color w:val="000000"/>
          <w:position w:val="0"/>
        </w:rPr>
        <w:t>Lo que la norma legal en estudio posterga para el momento de la sentencia es la apreciación de la pertinencia o impertinencia de la prueba; no su admisibilidad.</w:t>
      </w:r>
    </w:p>
    <w:p>
      <w:pPr>
        <w:pStyle w:val="Style5"/>
        <w:framePr w:w="5636" w:h="6174" w:hRule="exact" w:wrap="none" w:vAnchor="page" w:hAnchor="page" w:x="1055" w:y="1663"/>
        <w:widowControl w:val="0"/>
        <w:keepNext w:val="0"/>
        <w:keepLines w:val="0"/>
        <w:shd w:val="clear" w:color="auto" w:fill="auto"/>
        <w:bidi w:val="0"/>
        <w:jc w:val="both"/>
        <w:spacing w:before="0" w:after="0" w:line="208" w:lineRule="exact"/>
        <w:ind w:left="0" w:right="220" w:firstLine="360"/>
      </w:pPr>
      <w:r>
        <w:rPr>
          <w:lang w:val="es-ES" w:eastAsia="es-ES" w:bidi="es-ES"/>
          <w:w w:val="100"/>
          <w:spacing w:val="0"/>
          <w:color w:val="000000"/>
          <w:position w:val="0"/>
        </w:rPr>
        <w:t xml:space="preserve">Propuesta una prueba aparentemente impertinente, no corresponde debatir </w:t>
      </w:r>
      <w:r>
        <w:rPr>
          <w:rStyle w:val="CharStyle23"/>
        </w:rPr>
        <w:t>in limine</w:t>
      </w:r>
      <w:r>
        <w:rPr>
          <w:lang w:val="es-ES" w:eastAsia="es-ES" w:bidi="es-ES"/>
          <w:w w:val="100"/>
          <w:spacing w:val="0"/>
          <w:color w:val="000000"/>
          <w:position w:val="0"/>
        </w:rPr>
        <w:t xml:space="preserve"> sobre su incorporación o su alejamiento del proceso. El juez debe postergar siempre esa calificación para la sentencia defi</w:t>
        <w:softHyphen/>
        <w:t>nitiva</w:t>
      </w:r>
      <w:r>
        <w:rPr>
          <w:lang w:val="es-ES" w:eastAsia="es-ES" w:bidi="es-ES"/>
          <w:vertAlign w:val="superscript"/>
          <w:w w:val="100"/>
          <w:spacing w:val="0"/>
          <w:color w:val="000000"/>
          <w:position w:val="0"/>
        </w:rPr>
        <w:t>53</w:t>
      </w:r>
      <w:r>
        <w:rPr>
          <w:lang w:val="es-ES" w:eastAsia="es-ES" w:bidi="es-ES"/>
          <w:w w:val="100"/>
          <w:spacing w:val="0"/>
          <w:color w:val="000000"/>
          <w:position w:val="0"/>
        </w:rPr>
        <w:t>.</w:t>
      </w:r>
    </w:p>
    <w:p>
      <w:pPr>
        <w:pStyle w:val="Style5"/>
        <w:framePr w:w="5636" w:h="6174" w:hRule="exact" w:wrap="none" w:vAnchor="page" w:hAnchor="page" w:x="1055" w:y="1663"/>
        <w:widowControl w:val="0"/>
        <w:keepNext w:val="0"/>
        <w:keepLines w:val="0"/>
        <w:shd w:val="clear" w:color="auto" w:fill="auto"/>
        <w:bidi w:val="0"/>
        <w:jc w:val="both"/>
        <w:spacing w:before="0" w:after="0" w:line="208" w:lineRule="exact"/>
        <w:ind w:left="0" w:right="220" w:firstLine="360"/>
      </w:pPr>
      <w:r>
        <w:rPr>
          <w:lang w:val="es-ES" w:eastAsia="es-ES" w:bidi="es-ES"/>
          <w:w w:val="100"/>
          <w:spacing w:val="0"/>
          <w:color w:val="000000"/>
          <w:position w:val="0"/>
        </w:rPr>
        <w:t>La jurisprudencia ha reservado, sin embargo, a los jueces, una especie de válvula de seguridad, para aquellas pruebas notoriamente impropias, o escandalosas, o cuyo costo desproporcionado excede de las exigencias del litigio, o escritos improcedentes, etc.</w:t>
      </w:r>
      <w:r>
        <w:rPr>
          <w:lang w:val="es-ES" w:eastAsia="es-ES" w:bidi="es-ES"/>
          <w:vertAlign w:val="superscript"/>
          <w:w w:val="100"/>
          <w:spacing w:val="0"/>
          <w:color w:val="000000"/>
          <w:position w:val="0"/>
        </w:rPr>
        <w:t>54</w:t>
      </w:r>
      <w:r>
        <w:rPr>
          <w:lang w:val="es-ES" w:eastAsia="es-ES" w:bidi="es-ES"/>
          <w:w w:val="100"/>
          <w:spacing w:val="0"/>
          <w:color w:val="000000"/>
          <w:position w:val="0"/>
        </w:rPr>
        <w:t>. Pero estas soluciones no pueden considerarse inherentes a la prueba, sino de verdadera disciplina judicial, tendientes a evitar los excesos de litigantes notoriamente maliciosos. Fuera de esos casos, y aun en la duda, la conducta que corresponde asumir, conforme al derecho vigente, es reservar el pronunciamiento para el instante del fallo.</w:t>
      </w:r>
    </w:p>
    <w:p>
      <w:pPr>
        <w:pStyle w:val="Style5"/>
        <w:framePr w:w="5636" w:h="6174" w:hRule="exact" w:wrap="none" w:vAnchor="page" w:hAnchor="page" w:x="1055" w:y="1663"/>
        <w:widowControl w:val="0"/>
        <w:keepNext w:val="0"/>
        <w:keepLines w:val="0"/>
        <w:shd w:val="clear" w:color="auto" w:fill="auto"/>
        <w:bidi w:val="0"/>
        <w:jc w:val="both"/>
        <w:spacing w:before="0" w:after="0" w:line="208" w:lineRule="exact"/>
        <w:ind w:left="0" w:right="220" w:firstLine="360"/>
      </w:pPr>
      <w:r>
        <w:rPr>
          <w:lang w:val="es-ES" w:eastAsia="es-ES" w:bidi="es-ES"/>
          <w:w w:val="100"/>
          <w:spacing w:val="0"/>
          <w:color w:val="000000"/>
          <w:position w:val="0"/>
        </w:rPr>
        <w:t>Un ejemplo de la solución precedente, destinado a aclarar su al</w:t>
        <w:softHyphen/>
        <w:t>cance, sería el siguiente: en juicio de responsabilidad civil, se solicita prueba de testigos para acreditar la falta de aptitud del demandado para el manejo de un automóvil; esa prueba puede adolecer de dos vicios: uno, consistente en el hecho de que tal falta de habilidad no fue invocada por el actor ni en la demanda ni en la réplica; otro, derivado del hecho de que la ineptitud para manejar automóviles sólo</w:t>
      </w:r>
    </w:p>
    <w:p>
      <w:pPr>
        <w:pStyle w:val="Style11"/>
        <w:framePr w:w="5636" w:h="1914" w:hRule="exact" w:wrap="none" w:vAnchor="page" w:hAnchor="page" w:x="1055" w:y="8167"/>
        <w:widowControl w:val="0"/>
        <w:keepNext w:val="0"/>
        <w:keepLines w:val="0"/>
        <w:shd w:val="clear" w:color="auto" w:fill="auto"/>
        <w:bidi w:val="0"/>
        <w:jc w:val="left"/>
        <w:spacing w:before="0" w:after="0" w:line="168" w:lineRule="exact"/>
        <w:ind w:left="0" w:right="0" w:firstLine="360"/>
      </w:pPr>
      <w:r>
        <w:rPr>
          <w:rStyle w:val="CharStyle152"/>
          <w:vertAlign w:val="superscript"/>
        </w:rPr>
        <w:t>7,2</w:t>
      </w:r>
      <w:r>
        <w:rPr>
          <w:lang w:val="es-ES" w:eastAsia="es-ES" w:bidi="es-ES"/>
          <w:w w:val="100"/>
          <w:spacing w:val="0"/>
          <w:color w:val="000000"/>
          <w:position w:val="0"/>
        </w:rPr>
        <w:t xml:space="preserve"> Estas soluciones, que en el derecho uruguayo tienen textos expresos que las • consagran (C.P.C., arts. 402, 354 y 290; C. Com., 71; C. C., 1590), son constantes y aparecen con leve variación en todas las legislaciones. Sobre todas ellas, ampliamente, </w:t>
      </w:r>
      <w:r>
        <w:rPr>
          <w:rStyle w:val="CharStyle465"/>
        </w:rPr>
        <w:t xml:space="preserve">Lessona, </w:t>
      </w:r>
      <w:r>
        <w:rPr>
          <w:rStyle w:val="CharStyle152"/>
        </w:rPr>
        <w:t>Teoría de las pruebas,</w:t>
      </w:r>
      <w:r>
        <w:rPr>
          <w:lang w:val="es-ES" w:eastAsia="es-ES" w:bidi="es-ES"/>
          <w:w w:val="100"/>
          <w:spacing w:val="0"/>
          <w:color w:val="000000"/>
          <w:position w:val="0"/>
        </w:rPr>
        <w:t xml:space="preserve"> t. 1, p. 276.</w:t>
      </w:r>
    </w:p>
    <w:p>
      <w:pPr>
        <w:pStyle w:val="Style11"/>
        <w:framePr w:w="5636" w:h="1914" w:hRule="exact" w:wrap="none" w:vAnchor="page" w:hAnchor="page" w:x="1055" w:y="8167"/>
        <w:widowControl w:val="0"/>
        <w:keepNext w:val="0"/>
        <w:keepLines w:val="0"/>
        <w:shd w:val="clear" w:color="auto" w:fill="auto"/>
        <w:bidi w:val="0"/>
        <w:jc w:val="both"/>
        <w:spacing w:before="0" w:after="0" w:line="168" w:lineRule="exact"/>
        <w:ind w:left="0" w:right="220" w:firstLine="360"/>
      </w:pPr>
      <w:r>
        <w:rPr>
          <w:lang w:val="es-ES" w:eastAsia="es-ES" w:bidi="es-ES"/>
          <w:w w:val="100"/>
          <w:spacing w:val="0"/>
          <w:color w:val="000000"/>
          <w:position w:val="0"/>
        </w:rPr>
        <w:t xml:space="preserve">53 "Rev. D. J. A.", t. 10, ps. 280, 315 y 320; t. 33, p. 137; t. 44, p. 51; t. 46, p. 144; t. 7, p. 173; "Jur. A. S.'', t. 1, caso 267; t. 3, caso 1078; "B. t. 3, ps. 288 y 325; "L. J. U.", 1931, con nota </w:t>
      </w:r>
      <w:r>
        <w:rPr>
          <w:rStyle w:val="CharStyle466"/>
        </w:rPr>
        <w:t xml:space="preserve">de </w:t>
      </w:r>
      <w:r>
        <w:rPr>
          <w:rStyle w:val="CharStyle467"/>
        </w:rPr>
        <w:t>Canon Nieto.</w:t>
      </w:r>
    </w:p>
    <w:p>
      <w:pPr>
        <w:pStyle w:val="Style11"/>
        <w:framePr w:w="5636" w:h="1914" w:hRule="exact" w:wrap="none" w:vAnchor="page" w:hAnchor="page" w:x="1055" w:y="8167"/>
        <w:widowControl w:val="0"/>
        <w:keepNext w:val="0"/>
        <w:keepLines w:val="0"/>
        <w:shd w:val="clear" w:color="auto" w:fill="auto"/>
        <w:bidi w:val="0"/>
        <w:jc w:val="both"/>
        <w:spacing w:before="0" w:after="0" w:line="168" w:lineRule="exact"/>
        <w:ind w:left="0" w:right="220" w:firstLine="360"/>
      </w:pP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Así, los fallos de la Corte, en "Jur. A. S.", </w:t>
      </w:r>
      <w:r>
        <w:rPr>
          <w:rStyle w:val="CharStyle402"/>
        </w:rPr>
        <w:t>1</w:t>
      </w:r>
      <w:r>
        <w:rPr>
          <w:lang w:val="es-ES" w:eastAsia="es-ES" w:bidi="es-ES"/>
          <w:w w:val="100"/>
          <w:spacing w:val="0"/>
          <w:color w:val="000000"/>
          <w:position w:val="0"/>
        </w:rPr>
        <w:t xml:space="preserve">.1, caso 440, y t. 3, caso 857; "Guía del Comercio", t. 35, p. 275; "L. J. U.", 3070; "Jur. A. S.", t. 62, n° 12.938; y "Rev. D. J. A.", t. 40, p. </w:t>
      </w:r>
      <w:r>
        <w:rPr>
          <w:rStyle w:val="CharStyle402"/>
        </w:rPr>
        <w:t>68</w:t>
      </w:r>
      <w:r>
        <w:rPr>
          <w:lang w:val="es-ES" w:eastAsia="es-ES" w:bidi="es-ES"/>
          <w:w w:val="100"/>
          <w:spacing w:val="0"/>
          <w:color w:val="000000"/>
          <w:position w:val="0"/>
        </w:rPr>
        <w:t>, en un curioso caso en que se rechazó como medio de prueba un pedido de informes al Censo de Montevideo.</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333" w:y="1205"/>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prueba</w:t>
      </w:r>
    </w:p>
    <w:p>
      <w:pPr>
        <w:pStyle w:val="Style69"/>
        <w:framePr w:wrap="none" w:vAnchor="page" w:hAnchor="page" w:x="6193" w:y="1205"/>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197</w:t>
      </w:r>
    </w:p>
    <w:p>
      <w:pPr>
        <w:pStyle w:val="Style5"/>
        <w:framePr w:w="5488" w:h="1715" w:hRule="exact" w:wrap="none" w:vAnchor="page" w:hAnchor="page" w:x="993" w:y="1646"/>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puede ser apreciada por peritos. El primero de esos defectos constitu</w:t>
        <w:softHyphen/>
        <w:t>ye un problema de pertinencia; el segundo, un problema de admisi</w:t>
        <w:softHyphen/>
        <w:t>bilidad. El juez no podrá rehusarse a admitir la prueba invocando su impertinencia, pero podrá denegar su diligenciamiento aduciendo la inadmisibilidad del medio elegido para demostrar el hecho.</w:t>
      </w:r>
    </w:p>
    <w:p>
      <w:pPr>
        <w:pStyle w:val="Style5"/>
        <w:framePr w:w="5488" w:h="1715" w:hRule="exact" w:wrap="none" w:vAnchor="page" w:hAnchor="page" w:x="993" w:y="1646"/>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Esta solución, constante en los códigos de tipo liberal redactados en el siglo XIX, parece ser abandonada en los más recientes, que dan al juez amplios poderes en materia probatoria.</w:t>
      </w:r>
    </w:p>
    <w:p>
      <w:pPr>
        <w:pStyle w:val="Style125"/>
        <w:framePr w:w="5488" w:h="4424" w:hRule="exact" w:wrap="none" w:vAnchor="page" w:hAnchor="page" w:x="993" w:y="3553"/>
        <w:widowControl w:val="0"/>
        <w:keepNext w:val="0"/>
        <w:keepLines w:val="0"/>
        <w:shd w:val="clear" w:color="auto" w:fill="auto"/>
        <w:bidi w:val="0"/>
        <w:spacing w:before="0" w:after="0" w:line="420" w:lineRule="exact"/>
        <w:ind w:left="0" w:right="0" w:firstLine="0"/>
      </w:pPr>
      <w:bookmarkStart w:id="24" w:name="bookmark24"/>
      <w:r>
        <w:rPr>
          <w:lang w:val="es-ES" w:eastAsia="es-ES" w:bidi="es-ES"/>
          <w:w w:val="100"/>
          <w:spacing w:val="0"/>
          <w:color w:val="000000"/>
          <w:position w:val="0"/>
        </w:rPr>
        <w:t>§ 3. LA CARGA DE LA PRUEBA</w:t>
      </w:r>
      <w:bookmarkEnd w:id="24"/>
    </w:p>
    <w:p>
      <w:pPr>
        <w:pStyle w:val="Style24"/>
        <w:numPr>
          <w:ilvl w:val="0"/>
          <w:numId w:val="115"/>
        </w:numPr>
        <w:framePr w:w="5488" w:h="4424" w:hRule="exact" w:wrap="none" w:vAnchor="page" w:hAnchor="page" w:x="993" w:y="3553"/>
        <w:tabs>
          <w:tab w:leader="none" w:pos="428" w:val="left"/>
        </w:tabs>
        <w:widowControl w:val="0"/>
        <w:keepNext w:val="0"/>
        <w:keepLines w:val="0"/>
        <w:shd w:val="clear" w:color="auto" w:fill="auto"/>
        <w:bidi w:val="0"/>
        <w:jc w:val="both"/>
        <w:spacing w:before="0" w:after="0" w:line="420" w:lineRule="exact"/>
        <w:ind w:left="0" w:right="0" w:firstLine="0"/>
      </w:pPr>
      <w:r>
        <w:rPr>
          <w:lang w:val="es-ES" w:eastAsia="es-ES" w:bidi="es-ES"/>
          <w:w w:val="100"/>
          <w:spacing w:val="0"/>
          <w:color w:val="000000"/>
          <w:position w:val="0"/>
        </w:rPr>
        <w:t>Concepto de carga de la prueba.</w:t>
      </w:r>
    </w:p>
    <w:p>
      <w:pPr>
        <w:pStyle w:val="Style5"/>
        <w:framePr w:w="5488" w:h="4424" w:hRule="exact" w:wrap="none" w:vAnchor="page" w:hAnchor="page" w:x="993" w:y="355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Delimitado con arreglo a los principios expuestos el campo del </w:t>
      </w:r>
      <w:r>
        <w:rPr>
          <w:rStyle w:val="CharStyle23"/>
        </w:rPr>
        <w:t>objeto</w:t>
      </w:r>
      <w:r>
        <w:rPr>
          <w:lang w:val="es-ES" w:eastAsia="es-ES" w:bidi="es-ES"/>
          <w:w w:val="100"/>
          <w:spacing w:val="0"/>
          <w:color w:val="000000"/>
          <w:position w:val="0"/>
        </w:rPr>
        <w:t xml:space="preserve"> de la prueba, abordar el tema de </w:t>
      </w:r>
      <w:r>
        <w:rPr>
          <w:rStyle w:val="CharStyle23"/>
        </w:rPr>
        <w:t>la carga</w:t>
      </w:r>
      <w:r>
        <w:rPr>
          <w:lang w:val="es-ES" w:eastAsia="es-ES" w:bidi="es-ES"/>
          <w:w w:val="100"/>
          <w:spacing w:val="0"/>
          <w:color w:val="000000"/>
          <w:position w:val="0"/>
        </w:rPr>
        <w:t xml:space="preserve"> supone un paso más adelante, tendiente a saber quién prueba: cuál de los sujetos que ac</w:t>
        <w:softHyphen/>
        <w:t>túan en el juicio (el actor, el demandado, el juez) debe producir la prueba de los hechos que han sido materia de debate</w:t>
      </w:r>
      <w:r>
        <w:rPr>
          <w:lang w:val="es-ES" w:eastAsia="es-ES" w:bidi="es-ES"/>
          <w:vertAlign w:val="superscript"/>
          <w:w w:val="100"/>
          <w:spacing w:val="0"/>
          <w:color w:val="000000"/>
          <w:position w:val="0"/>
        </w:rPr>
        <w:t>55</w:t>
      </w:r>
      <w:r>
        <w:rPr>
          <w:lang w:val="es-ES" w:eastAsia="es-ES" w:bidi="es-ES"/>
          <w:w w:val="100"/>
          <w:spacing w:val="0"/>
          <w:color w:val="000000"/>
          <w:position w:val="0"/>
        </w:rPr>
        <w:t>.</w:t>
      </w:r>
    </w:p>
    <w:p>
      <w:pPr>
        <w:pStyle w:val="Style5"/>
        <w:framePr w:w="5488" w:h="4424" w:hRule="exact" w:wrap="none" w:vAnchor="page" w:hAnchor="page" w:x="993" w:y="355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Se trata, sin duda, del problema más complejo y delicado de toda esta materia. La doctrina se debate hace siglos frente a los problemas de este punto, que afectan no sólo los principios doctrinales, sino también la política misma de la prueba.</w:t>
      </w:r>
    </w:p>
    <w:p>
      <w:pPr>
        <w:pStyle w:val="Style5"/>
        <w:framePr w:w="5488" w:h="4424" w:hRule="exact" w:wrap="none" w:vAnchor="page" w:hAnchor="page" w:x="993" w:y="355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Una clara evolución se percibe en los intentos de reforma legisla</w:t>
        <w:softHyphen/>
        <w:t>tiva de los últimos años. Admitiendo las opiniones de los autores de fines del siglo pasado y comienzos del presente, en el sentido de considerar que el tema de la carga de la prueba pertenece a una época del derecho pasada definitivamente, se ha abandonado la solución consagrada todavía en nuestros códigos, de repartir de antemano la actividad probatoria entre las partes, y se ha buscado una aproxima-</w:t>
      </w:r>
    </w:p>
    <w:p>
      <w:pPr>
        <w:pStyle w:val="Style36"/>
        <w:framePr w:w="5476" w:h="1754" w:hRule="exact" w:wrap="none" w:vAnchor="page" w:hAnchor="page" w:x="993" w:y="8327"/>
        <w:widowControl w:val="0"/>
        <w:keepNext w:val="0"/>
        <w:keepLines w:val="0"/>
        <w:shd w:val="clear" w:color="auto" w:fill="auto"/>
        <w:bidi w:val="0"/>
        <w:jc w:val="both"/>
        <w:spacing w:before="0" w:after="0" w:line="168" w:lineRule="exact"/>
        <w:ind w:left="0" w:right="0" w:firstLine="360"/>
      </w:pPr>
      <w:r>
        <w:rPr>
          <w:rStyle w:val="CharStyle331"/>
          <w:vertAlign w:val="superscript"/>
          <w:i w:val="0"/>
          <w:iCs w:val="0"/>
        </w:rPr>
        <w:t>55</w:t>
      </w:r>
      <w:r>
        <w:rPr>
          <w:rStyle w:val="CharStyle40"/>
          <w:i w:val="0"/>
          <w:iCs w:val="0"/>
        </w:rPr>
        <w:t xml:space="preserve"> Auc,</w:t>
      </w:r>
      <w:r>
        <w:rPr>
          <w:rStyle w:val="CharStyle39"/>
          <w:lang w:val="it-IT" w:eastAsia="it-IT" w:bidi="it-IT"/>
          <w:i w:val="0"/>
          <w:iCs w:val="0"/>
        </w:rPr>
        <w:t xml:space="preserve">enti, </w:t>
      </w:r>
      <w:r>
        <w:rPr>
          <w:lang w:val="it-IT" w:eastAsia="it-IT" w:bidi="it-IT"/>
          <w:w w:val="100"/>
          <w:spacing w:val="0"/>
          <w:color w:val="000000"/>
          <w:position w:val="0"/>
        </w:rPr>
        <w:t>L’onere della prova,</w:t>
      </w:r>
      <w:r>
        <w:rPr>
          <w:rStyle w:val="CharStyle40"/>
          <w:lang w:val="it-IT" w:eastAsia="it-IT" w:bidi="it-IT"/>
          <w:i w:val="0"/>
          <w:iCs w:val="0"/>
        </w:rPr>
        <w:t xml:space="preserve"> Roma, 1932; </w:t>
      </w:r>
      <w:r>
        <w:rPr>
          <w:rStyle w:val="CharStyle39"/>
          <w:lang w:val="fr-FR" w:eastAsia="fr-FR" w:bidi="fr-FR"/>
          <w:i w:val="0"/>
          <w:iCs w:val="0"/>
        </w:rPr>
        <w:t xml:space="preserve">Liebman </w:t>
      </w:r>
      <w:r>
        <w:rPr>
          <w:rStyle w:val="CharStyle40"/>
          <w:lang w:val="fr-FR" w:eastAsia="fr-FR" w:bidi="fr-FR"/>
          <w:i w:val="0"/>
          <w:iCs w:val="0"/>
        </w:rPr>
        <w:t xml:space="preserve">y </w:t>
      </w:r>
      <w:r>
        <w:rPr>
          <w:rStyle w:val="CharStyle39"/>
          <w:lang w:val="it-IT" w:eastAsia="it-IT" w:bidi="it-IT"/>
          <w:i w:val="0"/>
          <w:iCs w:val="0"/>
        </w:rPr>
        <w:t xml:space="preserve">Chiovenda, </w:t>
      </w:r>
      <w:r>
        <w:rPr>
          <w:lang w:val="fr-FR" w:eastAsia="fr-FR" w:bidi="fr-FR"/>
          <w:w w:val="100"/>
          <w:spacing w:val="0"/>
          <w:color w:val="000000"/>
          <w:position w:val="0"/>
        </w:rPr>
        <w:t xml:space="preserve">Examen </w:t>
      </w:r>
      <w:r>
        <w:rPr>
          <w:lang w:val="it-IT" w:eastAsia="it-IT" w:bidi="it-IT"/>
          <w:w w:val="100"/>
          <w:spacing w:val="0"/>
          <w:color w:val="000000"/>
          <w:position w:val="0"/>
        </w:rPr>
        <w:t>compa</w:t>
        <w:softHyphen/>
        <w:t xml:space="preserve">rativo de </w:t>
      </w:r>
      <w:r>
        <w:rPr>
          <w:lang w:val="es-ES" w:eastAsia="es-ES" w:bidi="es-ES"/>
          <w:w w:val="100"/>
          <w:spacing w:val="0"/>
          <w:color w:val="000000"/>
          <w:position w:val="0"/>
        </w:rPr>
        <w:t>las pruebas,</w:t>
      </w:r>
      <w:r>
        <w:rPr>
          <w:rStyle w:val="CharStyle40"/>
          <w:i w:val="0"/>
          <w:iCs w:val="0"/>
        </w:rPr>
        <w:t xml:space="preserve"> </w:t>
      </w:r>
      <w:r>
        <w:rPr>
          <w:rStyle w:val="CharStyle40"/>
          <w:lang w:val="it-IT" w:eastAsia="it-IT" w:bidi="it-IT"/>
          <w:i w:val="0"/>
          <w:iCs w:val="0"/>
        </w:rPr>
        <w:t xml:space="preserve">cit. ...; </w:t>
      </w:r>
      <w:r>
        <w:rPr>
          <w:rStyle w:val="CharStyle39"/>
          <w:lang w:val="it-IT" w:eastAsia="it-IT" w:bidi="it-IT"/>
          <w:i w:val="0"/>
          <w:iCs w:val="0"/>
        </w:rPr>
        <w:t xml:space="preserve">Gelsi Bidart, </w:t>
      </w:r>
      <w:r>
        <w:rPr>
          <w:lang w:val="es-ES" w:eastAsia="es-ES" w:bidi="es-ES"/>
          <w:w w:val="100"/>
          <w:spacing w:val="0"/>
          <w:color w:val="000000"/>
          <w:position w:val="0"/>
        </w:rPr>
        <w:t xml:space="preserve">Objeto y carga </w:t>
      </w:r>
      <w:r>
        <w:rPr>
          <w:lang w:val="it-IT" w:eastAsia="it-IT" w:bidi="it-IT"/>
          <w:w w:val="100"/>
          <w:spacing w:val="0"/>
          <w:color w:val="000000"/>
          <w:position w:val="0"/>
        </w:rPr>
        <w:t xml:space="preserve">de la </w:t>
      </w:r>
      <w:r>
        <w:rPr>
          <w:lang w:val="es-ES" w:eastAsia="es-ES" w:bidi="es-ES"/>
          <w:w w:val="100"/>
          <w:spacing w:val="0"/>
          <w:color w:val="000000"/>
          <w:position w:val="0"/>
        </w:rPr>
        <w:t>prueba en las últimas leyes de desalojo,</w:t>
      </w:r>
      <w:r>
        <w:rPr>
          <w:rStyle w:val="CharStyle40"/>
          <w:i w:val="0"/>
          <w:iCs w:val="0"/>
        </w:rPr>
        <w:t xml:space="preserve"> </w:t>
      </w:r>
      <w:r>
        <w:rPr>
          <w:rStyle w:val="CharStyle40"/>
          <w:lang w:val="fr-FR" w:eastAsia="fr-FR" w:bidi="fr-FR"/>
          <w:i w:val="0"/>
          <w:iCs w:val="0"/>
        </w:rPr>
        <w:t xml:space="preserve">en "Rev. </w:t>
      </w:r>
      <w:r>
        <w:rPr>
          <w:rStyle w:val="CharStyle40"/>
          <w:i w:val="0"/>
          <w:iCs w:val="0"/>
        </w:rPr>
        <w:t xml:space="preserve">D. </w:t>
      </w:r>
      <w:r>
        <w:rPr>
          <w:rStyle w:val="CharStyle40"/>
          <w:lang w:val="fr-FR" w:eastAsia="fr-FR" w:bidi="fr-FR"/>
          <w:i w:val="0"/>
          <w:iCs w:val="0"/>
        </w:rPr>
        <w:t xml:space="preserve">R </w:t>
      </w:r>
      <w:r>
        <w:rPr>
          <w:rStyle w:val="CharStyle40"/>
          <w:i w:val="0"/>
          <w:iCs w:val="0"/>
        </w:rPr>
        <w:t xml:space="preserve">R", t. 23, p. 131; </w:t>
      </w:r>
      <w:r>
        <w:rPr>
          <w:rStyle w:val="CharStyle39"/>
          <w:i w:val="0"/>
          <w:iCs w:val="0"/>
        </w:rPr>
        <w:t xml:space="preserve">Juárez Echegaray, </w:t>
      </w:r>
      <w:r>
        <w:rPr>
          <w:lang w:val="es-ES" w:eastAsia="es-ES" w:bidi="es-ES"/>
          <w:w w:val="100"/>
          <w:spacing w:val="0"/>
          <w:color w:val="000000"/>
          <w:position w:val="0"/>
        </w:rPr>
        <w:t>La prueba en general; especialmente libertad y cargo de la prueba,</w:t>
      </w:r>
      <w:r>
        <w:rPr>
          <w:rStyle w:val="CharStyle40"/>
          <w:i w:val="0"/>
          <w:iCs w:val="0"/>
        </w:rPr>
        <w:t xml:space="preserve"> en "Rev. de la Universidad de Córdoba", 1939, p. 347; </w:t>
      </w:r>
      <w:r>
        <w:rPr>
          <w:rStyle w:val="CharStyle39"/>
          <w:lang w:val="fr-FR" w:eastAsia="fr-FR" w:bidi="fr-FR"/>
          <w:i w:val="0"/>
          <w:iCs w:val="0"/>
        </w:rPr>
        <w:t xml:space="preserve">Leonhard, </w:t>
      </w:r>
      <w:r>
        <w:rPr>
          <w:lang w:val="it-IT" w:eastAsia="it-IT" w:bidi="it-IT"/>
          <w:w w:val="100"/>
          <w:spacing w:val="0"/>
          <w:color w:val="000000"/>
          <w:position w:val="0"/>
        </w:rPr>
        <w:t xml:space="preserve">Die </w:t>
      </w:r>
      <w:r>
        <w:rPr>
          <w:lang w:val="es-ES" w:eastAsia="es-ES" w:bidi="es-ES"/>
          <w:w w:val="100"/>
          <w:spacing w:val="0"/>
          <w:color w:val="000000"/>
          <w:position w:val="0"/>
        </w:rPr>
        <w:t>Beweislast,</w:t>
      </w:r>
      <w:r>
        <w:rPr>
          <w:rStyle w:val="CharStyle40"/>
          <w:i w:val="0"/>
          <w:iCs w:val="0"/>
        </w:rPr>
        <w:t xml:space="preserve"> 2</w:t>
      </w:r>
      <w:r>
        <w:rPr>
          <w:rStyle w:val="CharStyle40"/>
          <w:vertAlign w:val="superscript"/>
          <w:i w:val="0"/>
          <w:iCs w:val="0"/>
        </w:rPr>
        <w:t>a</w:t>
      </w:r>
      <w:r>
        <w:rPr>
          <w:rStyle w:val="CharStyle40"/>
          <w:i w:val="0"/>
          <w:iCs w:val="0"/>
        </w:rPr>
        <w:t xml:space="preserve"> ed., 1926; </w:t>
      </w:r>
      <w:r>
        <w:rPr>
          <w:rStyle w:val="CharStyle39"/>
          <w:i w:val="0"/>
          <w:iCs w:val="0"/>
        </w:rPr>
        <w:t xml:space="preserve">Michelli, </w:t>
      </w:r>
      <w:r>
        <w:rPr>
          <w:lang w:val="it-IT" w:eastAsia="it-IT" w:bidi="it-IT"/>
          <w:w w:val="100"/>
          <w:spacing w:val="0"/>
          <w:color w:val="000000"/>
          <w:position w:val="0"/>
        </w:rPr>
        <w:t>L'onere della prova,</w:t>
      </w:r>
      <w:r>
        <w:rPr>
          <w:rStyle w:val="CharStyle40"/>
          <w:lang w:val="it-IT" w:eastAsia="it-IT" w:bidi="it-IT"/>
          <w:i w:val="0"/>
          <w:iCs w:val="0"/>
        </w:rPr>
        <w:t xml:space="preserve"> Padova, 1942, con </w:t>
      </w:r>
      <w:r>
        <w:rPr>
          <w:rStyle w:val="CharStyle40"/>
          <w:i w:val="0"/>
          <w:iCs w:val="0"/>
        </w:rPr>
        <w:t xml:space="preserve">documentación y puntos de vista realmente excelentes; </w:t>
      </w:r>
      <w:r>
        <w:rPr>
          <w:rStyle w:val="CharStyle39"/>
          <w:lang w:val="it-IT" w:eastAsia="it-IT" w:bidi="it-IT"/>
          <w:i w:val="0"/>
          <w:iCs w:val="0"/>
        </w:rPr>
        <w:t xml:space="preserve">Moretti, </w:t>
      </w:r>
      <w:r>
        <w:rPr>
          <w:lang w:val="es-ES" w:eastAsia="es-ES" w:bidi="es-ES"/>
          <w:w w:val="100"/>
          <w:spacing w:val="0"/>
          <w:color w:val="000000"/>
          <w:position w:val="0"/>
        </w:rPr>
        <w:t>Apuntes sobre la tutela convencional y especialmente sobre el pacto de inversión de la carga de la prueba,</w:t>
      </w:r>
      <w:r>
        <w:rPr>
          <w:rStyle w:val="CharStyle40"/>
          <w:i w:val="0"/>
          <w:iCs w:val="0"/>
        </w:rPr>
        <w:t xml:space="preserve"> en </w:t>
      </w:r>
      <w:r>
        <w:rPr>
          <w:rStyle w:val="CharStyle40"/>
          <w:lang w:val="fr-FR" w:eastAsia="fr-FR" w:bidi="fr-FR"/>
          <w:i w:val="0"/>
          <w:iCs w:val="0"/>
        </w:rPr>
        <w:t xml:space="preserve">"Rev. </w:t>
      </w:r>
      <w:r>
        <w:rPr>
          <w:rStyle w:val="CharStyle40"/>
          <w:i w:val="0"/>
          <w:iCs w:val="0"/>
        </w:rPr>
        <w:t xml:space="preserve">D. J. A.", t. 36, p. 80; </w:t>
      </w:r>
      <w:r>
        <w:rPr>
          <w:rStyle w:val="CharStyle39"/>
          <w:lang w:val="it-IT" w:eastAsia="it-IT" w:bidi="it-IT"/>
          <w:i w:val="0"/>
          <w:iCs w:val="0"/>
        </w:rPr>
        <w:t xml:space="preserve">Ricca </w:t>
      </w:r>
      <w:r>
        <w:rPr>
          <w:rStyle w:val="CharStyle39"/>
          <w:i w:val="0"/>
          <w:iCs w:val="0"/>
        </w:rPr>
        <w:t xml:space="preserve">Barberis, </w:t>
      </w:r>
      <w:r>
        <w:rPr>
          <w:lang w:val="es-ES" w:eastAsia="es-ES" w:bidi="es-ES"/>
          <w:w w:val="100"/>
          <w:spacing w:val="0"/>
          <w:color w:val="000000"/>
          <w:position w:val="0"/>
        </w:rPr>
        <w:t>La carga de la prueba,</w:t>
      </w:r>
      <w:r>
        <w:rPr>
          <w:rStyle w:val="CharStyle40"/>
          <w:i w:val="0"/>
          <w:iCs w:val="0"/>
        </w:rPr>
        <w:t xml:space="preserve"> </w:t>
      </w:r>
      <w:r>
        <w:rPr>
          <w:rStyle w:val="CharStyle40"/>
          <w:lang w:val="fr-FR" w:eastAsia="fr-FR" w:bidi="fr-FR"/>
          <w:i w:val="0"/>
          <w:iCs w:val="0"/>
        </w:rPr>
        <w:t xml:space="preserve">en "Rev. </w:t>
      </w:r>
      <w:r>
        <w:rPr>
          <w:rStyle w:val="CharStyle40"/>
          <w:i w:val="0"/>
          <w:iCs w:val="0"/>
        </w:rPr>
        <w:t xml:space="preserve">D. J. A.", t. 36, p. 99; </w:t>
      </w:r>
      <w:r>
        <w:rPr>
          <w:rStyle w:val="CharStyle39"/>
          <w:lang w:val="it-IT" w:eastAsia="it-IT" w:bidi="it-IT"/>
          <w:i w:val="0"/>
          <w:iCs w:val="0"/>
        </w:rPr>
        <w:t xml:space="preserve">Rosenberg, </w:t>
      </w:r>
      <w:r>
        <w:rPr>
          <w:lang w:val="it-IT" w:eastAsia="it-IT" w:bidi="it-IT"/>
          <w:w w:val="100"/>
          <w:spacing w:val="0"/>
          <w:color w:val="000000"/>
          <w:position w:val="0"/>
        </w:rPr>
        <w:t xml:space="preserve">Die </w:t>
      </w:r>
      <w:r>
        <w:rPr>
          <w:lang w:val="es-ES" w:eastAsia="es-ES" w:bidi="es-ES"/>
          <w:w w:val="100"/>
          <w:spacing w:val="0"/>
          <w:color w:val="000000"/>
          <w:position w:val="0"/>
        </w:rPr>
        <w:t>Beweislast,</w:t>
      </w:r>
      <w:r>
        <w:rPr>
          <w:rStyle w:val="CharStyle40"/>
          <w:i w:val="0"/>
          <w:iCs w:val="0"/>
        </w:rPr>
        <w:t xml:space="preserve"> 2</w:t>
      </w:r>
      <w:r>
        <w:rPr>
          <w:rStyle w:val="CharStyle40"/>
          <w:vertAlign w:val="superscript"/>
          <w:i w:val="0"/>
          <w:iCs w:val="0"/>
        </w:rPr>
        <w:t>a</w:t>
      </w:r>
      <w:r>
        <w:rPr>
          <w:rStyle w:val="CharStyle40"/>
          <w:i w:val="0"/>
          <w:iCs w:val="0"/>
        </w:rPr>
        <w:t xml:space="preserve"> ed., 1923; </w:t>
      </w:r>
      <w:r>
        <w:rPr>
          <w:rStyle w:val="CharStyle39"/>
          <w:lang w:val="fr-FR" w:eastAsia="fr-FR" w:bidi="fr-FR"/>
          <w:i w:val="0"/>
          <w:iCs w:val="0"/>
        </w:rPr>
        <w:t xml:space="preserve">Thevenet, </w:t>
      </w:r>
      <w:r>
        <w:rPr>
          <w:lang w:val="fr-FR" w:eastAsia="fr-FR" w:bidi="fr-FR"/>
          <w:w w:val="100"/>
          <w:spacing w:val="0"/>
          <w:color w:val="000000"/>
          <w:position w:val="0"/>
        </w:rPr>
        <w:t>Essai d’une théorie de la charge de la preuve en matière civile et commerciale,</w:t>
      </w:r>
      <w:r>
        <w:rPr>
          <w:rStyle w:val="CharStyle40"/>
          <w:lang w:val="fr-FR" w:eastAsia="fr-FR" w:bidi="fr-FR"/>
          <w:i w:val="0"/>
          <w:iCs w:val="0"/>
        </w:rPr>
        <w:t xml:space="preserve"> Lyon, 1921,</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015" w:y="110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198</w:t>
      </w:r>
    </w:p>
    <w:p>
      <w:pPr>
        <w:pStyle w:val="Style122"/>
        <w:framePr w:wrap="none" w:vAnchor="page" w:hAnchor="page" w:x="2103" w:y="110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08" w:h="3390" w:hRule="exact" w:wrap="none" w:vAnchor="page" w:hAnchor="page" w:x="939" w:y="1547"/>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ción del juez civil al penal, poniendo en manos de éste una conside</w:t>
        <w:softHyphen/>
        <w:t>rable iniciativa en materia probatoria</w:t>
      </w:r>
      <w:r>
        <w:rPr>
          <w:lang w:val="es-ES" w:eastAsia="es-ES" w:bidi="es-ES"/>
          <w:vertAlign w:val="superscript"/>
          <w:w w:val="100"/>
          <w:spacing w:val="0"/>
          <w:color w:val="000000"/>
          <w:position w:val="0"/>
        </w:rPr>
        <w:t>56</w:t>
      </w:r>
      <w:r>
        <w:rPr>
          <w:lang w:val="es-ES" w:eastAsia="es-ES" w:bidi="es-ES"/>
          <w:w w:val="100"/>
          <w:spacing w:val="0"/>
          <w:color w:val="000000"/>
          <w:position w:val="0"/>
        </w:rPr>
        <w:t>.</w:t>
      </w:r>
    </w:p>
    <w:p>
      <w:pPr>
        <w:pStyle w:val="Style5"/>
        <w:framePr w:w="5508" w:h="3390" w:hRule="exact" w:wrap="none" w:vAnchor="page" w:hAnchor="page" w:x="939" w:y="1547"/>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Por razones fáciles de comprender, el tema de la carga de la prue</w:t>
        <w:softHyphen/>
        <w:t xml:space="preserve">ba se modifica en el proceso inquisitorio. En éste, frente a pruebas ordenadas de oficio por el tribunal, no puede propiamente hablarse de </w:t>
      </w:r>
      <w:r>
        <w:rPr>
          <w:rStyle w:val="CharStyle23"/>
        </w:rPr>
        <w:t>carga</w:t>
      </w:r>
      <w:r>
        <w:rPr>
          <w:lang w:val="es-ES" w:eastAsia="es-ES" w:bidi="es-ES"/>
          <w:w w:val="100"/>
          <w:spacing w:val="0"/>
          <w:color w:val="000000"/>
          <w:position w:val="0"/>
        </w:rPr>
        <w:t xml:space="preserve"> de la prueba. Ésta es, como se verá inmediatamente, un ries</w:t>
        <w:softHyphen/>
        <w:t>go o quebranto para la parte, derivado de la falta de prueba; y en los casos de iniciativa judicial, no se concibe crear ese riesgo, ya que, en definitiva, gravitaría sobre la justicia misma.</w:t>
      </w:r>
    </w:p>
    <w:p>
      <w:pPr>
        <w:pStyle w:val="Style5"/>
        <w:framePr w:w="5508" w:h="3390" w:hRule="exact" w:wrap="none" w:vAnchor="page" w:hAnchor="page" w:x="939" w:y="1547"/>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En el proceso inquisitorio, es menester seguir las conclusiones de la doctrina del derecho procesal penal, que ha preferido "radiar los vocablos </w:t>
      </w:r>
      <w:r>
        <w:rPr>
          <w:rStyle w:val="CharStyle23"/>
        </w:rPr>
        <w:t>carga de la prueba"</w:t>
      </w:r>
      <w:r>
        <w:rPr>
          <w:lang w:val="es-ES" w:eastAsia="es-ES" w:bidi="es-ES"/>
          <w:w w:val="100"/>
          <w:spacing w:val="0"/>
          <w:color w:val="000000"/>
          <w:position w:val="0"/>
        </w:rPr>
        <w:t xml:space="preserve"> del léxico de la ciencia. En cambio, en el proceso dispositivo, no se trata sólo de reglas para el juez, sino tam</w:t>
        <w:softHyphen/>
        <w:t>bién de reglas o de normas para que las partes produzcan las pruebas de los hechos, al impulso de su interés en demostrar la verdad de sus respectivas proposiciones.</w:t>
      </w:r>
    </w:p>
    <w:p>
      <w:pPr>
        <w:pStyle w:val="Style24"/>
        <w:numPr>
          <w:ilvl w:val="0"/>
          <w:numId w:val="115"/>
        </w:numPr>
        <w:framePr w:w="5508" w:h="3800" w:hRule="exact" w:wrap="none" w:vAnchor="page" w:hAnchor="page" w:x="939" w:y="5321"/>
        <w:tabs>
          <w:tab w:leader="none" w:pos="420"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La carga de la prueba como imposición y como sanción.</w:t>
      </w:r>
    </w:p>
    <w:p>
      <w:pPr>
        <w:pStyle w:val="Style5"/>
        <w:framePr w:w="5508" w:h="3800" w:hRule="exact" w:wrap="none" w:vAnchor="page" w:hAnchor="page" w:x="939" w:y="53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Carga de la prueba quiere decir, en primer término, en su sentido estrictamente procesal, conducta impuesta a uno o a ambos litigantes, para que acrediten la verdad de los hechos enunciados por ellos.</w:t>
      </w:r>
    </w:p>
    <w:p>
      <w:pPr>
        <w:pStyle w:val="Style5"/>
        <w:framePr w:w="5508" w:h="3800" w:hRule="exact" w:wrap="none" w:vAnchor="page" w:hAnchor="page" w:x="939" w:y="53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ley distribuye por anticipado entre uno y otro litigante la fa</w:t>
        <w:softHyphen/>
        <w:t>tiga probatoria. Textos expresos señalan al actor y al demandado las circunstancias que han de probar, teniendo en consideración sus di</w:t>
        <w:softHyphen/>
        <w:t>versas proposiciones formuladas en el juicio.</w:t>
      </w:r>
    </w:p>
    <w:p>
      <w:pPr>
        <w:pStyle w:val="Style5"/>
        <w:framePr w:w="5508" w:h="3800" w:hRule="exact" w:wrap="none" w:vAnchor="page" w:hAnchor="page" w:x="939" w:y="53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Pero en segundo término, casi siempre en forma implícita porque no abundan los textos expresos que lo afirmen, la ley crea al litigante la situación embarazosa de no creer sus afirmaciones, en caso de no ser probadas. El litigante puede desprenderse de esa peligrosa supo</w:t>
        <w:softHyphen/>
        <w:t>sición si demuestra la verdad de aquéllas.</w:t>
      </w:r>
    </w:p>
    <w:p>
      <w:pPr>
        <w:pStyle w:val="Style5"/>
        <w:framePr w:w="5508" w:h="3800" w:hRule="exact" w:wrap="none" w:vAnchor="page" w:hAnchor="page" w:x="939" w:y="53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carga de la prueba no supone, pues, ningún derecho del ad</w:t>
        <w:softHyphen/>
        <w:t>versario, sino un imperativo del propio interés de cada litigante; es una circunstancia de riesgo que consiste en que quien no prueba los hechos que ha de probar, pierde el pleito. Puede quitarse esa carga de</w:t>
      </w:r>
    </w:p>
    <w:p>
      <w:pPr>
        <w:pStyle w:val="Style11"/>
        <w:framePr w:w="5508" w:h="566" w:hRule="exact" w:wrap="none" w:vAnchor="page" w:hAnchor="page" w:x="939" w:y="9379"/>
        <w:widowControl w:val="0"/>
        <w:keepNext w:val="0"/>
        <w:keepLines w:val="0"/>
        <w:shd w:val="clear" w:color="auto" w:fill="auto"/>
        <w:bidi w:val="0"/>
        <w:jc w:val="both"/>
        <w:spacing w:before="0" w:after="0" w:line="168" w:lineRule="exact"/>
        <w:ind w:left="0" w:right="0" w:firstLine="400"/>
      </w:pPr>
      <w:r>
        <w:rPr>
          <w:lang w:val="es-ES" w:eastAsia="es-ES" w:bidi="es-ES"/>
          <w:vertAlign w:val="superscript"/>
          <w:w w:val="100"/>
          <w:spacing w:val="0"/>
          <w:color w:val="000000"/>
          <w:position w:val="0"/>
        </w:rPr>
        <w:t>5h</w:t>
      </w:r>
      <w:r>
        <w:rPr>
          <w:lang w:val="es-ES" w:eastAsia="es-ES" w:bidi="es-ES"/>
          <w:w w:val="100"/>
          <w:spacing w:val="0"/>
          <w:color w:val="000000"/>
          <w:position w:val="0"/>
        </w:rPr>
        <w:t xml:space="preserve"> Así, Brasil, arts. 210, 220 y 227; Italia (Código de 1940), </w:t>
      </w:r>
      <w:r>
        <w:rPr>
          <w:rStyle w:val="CharStyle152"/>
        </w:rPr>
        <w:t xml:space="preserve">“Rxlazione Crandi", </w:t>
      </w:r>
      <w:r>
        <w:rPr>
          <w:lang w:val="es-ES" w:eastAsia="es-ES" w:bidi="es-ES"/>
          <w:w w:val="100"/>
          <w:spacing w:val="0"/>
          <w:color w:val="000000"/>
          <w:position w:val="0"/>
        </w:rPr>
        <w:t>§ 20; Francia, decreto-ley del 30 de octubre de 1935; México, arts. 278 y 279, D. F.; 79 y 80, Fed.</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85" w:y="1101"/>
        <w:widowControl w:val="0"/>
        <w:keepNext w:val="0"/>
        <w:keepLines w:val="0"/>
        <w:shd w:val="clear" w:color="auto" w:fill="auto"/>
        <w:bidi w:val="0"/>
        <w:jc w:val="left"/>
        <w:spacing w:before="0" w:after="0" w:line="150" w:lineRule="exact"/>
        <w:ind w:left="0" w:right="0" w:firstLine="0"/>
      </w:pPr>
      <w:r>
        <w:rPr>
          <w:rStyle w:val="CharStyle453"/>
        </w:rPr>
        <w:t xml:space="preserve">La </w:t>
      </w:r>
      <w:r>
        <w:rPr>
          <w:rStyle w:val="CharStyle364"/>
        </w:rPr>
        <w:t>prueba</w:t>
      </w:r>
    </w:p>
    <w:p>
      <w:pPr>
        <w:pStyle w:val="Style69"/>
        <w:framePr w:wrap="none" w:vAnchor="page" w:hAnchor="page" w:x="6145" w:y="111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199</w:t>
      </w:r>
    </w:p>
    <w:p>
      <w:pPr>
        <w:pStyle w:val="Style5"/>
        <w:framePr w:w="5508" w:h="3808" w:hRule="exact" w:wrap="none" w:vAnchor="page" w:hAnchor="page" w:x="929" w:y="1543"/>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encima, probando, es decir, acreditando la verdad de los hechos que la ley le señala. Y esto no crea, evidentemente, un derecho del adver</w:t>
        <w:softHyphen/>
        <w:t>sario, sino una situación jurídica personal atinente a cada parte; el gravamen de no prestar creencia a las afirmaciones que era menester probar y no se probaron. Como en el antiguo dístico, es lo mismo no probar que no existir.</w:t>
      </w:r>
    </w:p>
    <w:p>
      <w:pPr>
        <w:pStyle w:val="Style5"/>
        <w:framePr w:w="5508" w:h="3808" w:hRule="exact" w:wrap="none" w:vAnchor="page" w:hAnchor="page" w:x="929" w:y="15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cuando esa carga debe reducirse a principios, la complejidad del problema se hace creciente y de muy difícil solución. Un conjunto de aforismos clásicos, algunos hasta pertenecientes a un sistema pro</w:t>
        <w:softHyphen/>
        <w:t xml:space="preserve">cesal que ya no existe, sigue siendo objeto de aplicación diaria por la jurisprudencia. Los adagios </w:t>
      </w:r>
      <w:r>
        <w:rPr>
          <w:rStyle w:val="CharStyle23"/>
        </w:rPr>
        <w:t>"adore non probante reus absolvitur", "actori incumbir probatio", "ei incumbit probatio qui dicit non qui negat", "factum negantis probatio nulla est", "reus in exceptione actor est",</w:t>
      </w:r>
      <w:r>
        <w:rPr>
          <w:lang w:val="es-ES" w:eastAsia="es-ES" w:bidi="es-ES"/>
          <w:w w:val="100"/>
          <w:spacing w:val="0"/>
          <w:color w:val="000000"/>
          <w:position w:val="0"/>
        </w:rPr>
        <w:t xml:space="preserve"> etc., mantienen aún su vigencia forense, aplicándose a las más diversas y aun a las más opuestas soluciones.</w:t>
      </w:r>
    </w:p>
    <w:p>
      <w:pPr>
        <w:pStyle w:val="Style5"/>
        <w:framePr w:w="5508" w:h="3808" w:hRule="exact" w:wrap="none" w:vAnchor="page" w:hAnchor="page" w:x="929" w:y="154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 esfuerzo por aclarar estos principios, debe procurar, necesa</w:t>
        <w:softHyphen/>
        <w:t>riamente, señalar el campo propio de cada uno de ellos para llegar a establecer su exacto sentido en el derecho vigente.</w:t>
      </w:r>
    </w:p>
    <w:p>
      <w:pPr>
        <w:pStyle w:val="Style24"/>
        <w:numPr>
          <w:ilvl w:val="0"/>
          <w:numId w:val="115"/>
        </w:numPr>
        <w:framePr w:w="5508" w:h="2968" w:hRule="exact" w:wrap="none" w:vAnchor="page" w:hAnchor="page" w:x="929" w:y="5737"/>
        <w:tabs>
          <w:tab w:leader="none" w:pos="420"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La carga en las obligaciones y en los hechos jurídicos.</w:t>
      </w:r>
    </w:p>
    <w:p>
      <w:pPr>
        <w:pStyle w:val="Style5"/>
        <w:framePr w:w="5508" w:h="2968" w:hRule="exact" w:wrap="none" w:vAnchor="page" w:hAnchor="page" w:x="929" w:y="573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principio general de la carga de la prueba puede caber en dos preceptos:</w:t>
      </w:r>
    </w:p>
    <w:p>
      <w:pPr>
        <w:pStyle w:val="Style5"/>
        <w:numPr>
          <w:ilvl w:val="0"/>
          <w:numId w:val="123"/>
        </w:numPr>
        <w:framePr w:w="5508" w:h="2968" w:hRule="exact" w:wrap="none" w:vAnchor="page" w:hAnchor="page" w:x="929" w:y="5737"/>
        <w:tabs>
          <w:tab w:leader="none" w:pos="600" w:val="left"/>
        </w:tabs>
        <w:widowControl w:val="0"/>
        <w:keepNext w:val="0"/>
        <w:keepLines w:val="0"/>
        <w:shd w:val="clear" w:color="auto" w:fill="auto"/>
        <w:bidi w:val="0"/>
        <w:jc w:val="both"/>
        <w:spacing w:before="0" w:after="0" w:line="208" w:lineRule="exact"/>
        <w:ind w:left="0" w:right="0" w:firstLine="380"/>
      </w:pPr>
      <w:r>
        <w:rPr>
          <w:rStyle w:val="CharStyle23"/>
        </w:rPr>
        <w:t>En materia de obligaciones,</w:t>
      </w:r>
      <w:r>
        <w:rPr>
          <w:lang w:val="es-ES" w:eastAsia="es-ES" w:bidi="es-ES"/>
          <w:w w:val="100"/>
          <w:spacing w:val="0"/>
          <w:color w:val="000000"/>
          <w:position w:val="0"/>
        </w:rPr>
        <w:t xml:space="preserve"> el actor prueba los hechos que supo</w:t>
        <w:softHyphen/>
        <w:t>nen existencia de la obligación, y el reo los hechos que suponen la extinción de ella.</w:t>
      </w:r>
    </w:p>
    <w:p>
      <w:pPr>
        <w:pStyle w:val="Style5"/>
        <w:numPr>
          <w:ilvl w:val="0"/>
          <w:numId w:val="123"/>
        </w:numPr>
        <w:framePr w:w="5508" w:h="2968" w:hRule="exact" w:wrap="none" w:vAnchor="page" w:hAnchor="page" w:x="929" w:y="5737"/>
        <w:tabs>
          <w:tab w:leader="none" w:pos="604" w:val="left"/>
        </w:tabs>
        <w:widowControl w:val="0"/>
        <w:keepNext w:val="0"/>
        <w:keepLines w:val="0"/>
        <w:shd w:val="clear" w:color="auto" w:fill="auto"/>
        <w:bidi w:val="0"/>
        <w:jc w:val="both"/>
        <w:spacing w:before="0" w:after="0" w:line="208" w:lineRule="exact"/>
        <w:ind w:left="0" w:right="0" w:firstLine="380"/>
      </w:pPr>
      <w:r>
        <w:rPr>
          <w:rStyle w:val="CharStyle23"/>
        </w:rPr>
        <w:t>En materia de hechos y actos jurídicos,</w:t>
      </w:r>
      <w:r>
        <w:rPr>
          <w:lang w:val="es-ES" w:eastAsia="es-ES" w:bidi="es-ES"/>
          <w:w w:val="100"/>
          <w:spacing w:val="0"/>
          <w:color w:val="000000"/>
          <w:position w:val="0"/>
        </w:rPr>
        <w:t xml:space="preserve"> tanto el actor como el reo prueban sus respectivas proposiciones.</w:t>
      </w:r>
    </w:p>
    <w:p>
      <w:pPr>
        <w:pStyle w:val="Style5"/>
        <w:framePr w:w="5508" w:h="2968" w:hRule="exact" w:wrap="none" w:vAnchor="page" w:hAnchor="page" w:x="929" w:y="573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Por virtud del primer principio, el actor tiene la carga de la prue</w:t>
        <w:softHyphen/>
        <w:t>ba de los hechos constitutivos de la obligación, y si no la produce, pierde el pleito, aunque el demandado no pruebe nada: el demanda</w:t>
        <w:softHyphen/>
        <w:t>do triunfa con quedarse quieto, porque la ley no pone sobre él la carga de la prueba</w:t>
      </w:r>
      <w:r>
        <w:rPr>
          <w:lang w:val="es-ES" w:eastAsia="es-ES" w:bidi="es-ES"/>
          <w:vertAlign w:val="superscript"/>
          <w:w w:val="100"/>
          <w:spacing w:val="0"/>
          <w:color w:val="000000"/>
          <w:position w:val="0"/>
        </w:rPr>
        <w:t>57</w:t>
      </w:r>
      <w:r>
        <w:rPr>
          <w:lang w:val="es-ES" w:eastAsia="es-ES" w:bidi="es-ES"/>
          <w:w w:val="100"/>
          <w:spacing w:val="0"/>
          <w:color w:val="000000"/>
          <w:position w:val="0"/>
        </w:rPr>
        <w:t>.</w:t>
      </w:r>
    </w:p>
    <w:p>
      <w:pPr>
        <w:pStyle w:val="Style31"/>
        <w:framePr w:w="5476" w:h="906" w:hRule="exact" w:wrap="none" w:vAnchor="page" w:hAnchor="page" w:x="929" w:y="9043"/>
        <w:tabs>
          <w:tab w:leader="none" w:pos="528" w:val="left"/>
        </w:tabs>
        <w:widowControl w:val="0"/>
        <w:keepNext w:val="0"/>
        <w:keepLines w:val="0"/>
        <w:shd w:val="clear" w:color="auto" w:fill="auto"/>
        <w:bidi w:val="0"/>
        <w:spacing w:before="0" w:after="0" w:line="168" w:lineRule="exact"/>
        <w:ind w:left="0" w:right="0"/>
      </w:pPr>
      <w:r>
        <w:rPr>
          <w:rStyle w:val="CharStyle190"/>
          <w:vertAlign w:val="superscript"/>
        </w:rPr>
        <w:t>57</w:t>
      </w:r>
      <w:r>
        <w:rPr>
          <w:rStyle w:val="CharStyle190"/>
        </w:rPr>
        <w:tab/>
      </w:r>
      <w:r>
        <w:rPr>
          <w:lang w:val="es-ES" w:eastAsia="es-ES" w:bidi="es-ES"/>
          <w:w w:val="100"/>
          <w:spacing w:val="0"/>
          <w:color w:val="000000"/>
          <w:position w:val="0"/>
        </w:rPr>
        <w:t>A título de ejemplo, pues la casuística es imposible de resumir: "Rev. D. J. A.", t. 29, p. 378; t. 30, p. 349; t. 41, p. 244; "J. U.", t. 3, p. 31; t. 4, p. 222; t. 5, ps. 27 y 178; ")ur. A. S.", 1316, 1780, 2277,2309, 2492 y 2768. Una de las aplicaciones más interesan</w:t>
        <w:softHyphen/>
        <w:t>tes surgidas en los últimos tiempos en nuestra jurisprudencia, es la que exige al actor no sólo la prueba del hecho ilícito en la culpa aquiliana, sino también la efectividad</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955" w:y="97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200</w:t>
      </w:r>
    </w:p>
    <w:p>
      <w:pPr>
        <w:pStyle w:val="Style122"/>
        <w:framePr w:wrap="none" w:vAnchor="page" w:hAnchor="page" w:x="2075" w:y="96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28" w:h="3867" w:hRule="exact" w:wrap="none" w:vAnchor="page" w:hAnchor="page" w:x="906" w:y="1423"/>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El mismo principio, desde el punto de vista del demandado, es el siguiente: si el demandado no quiere sucumbir como consecuencia de la prueba dada por el actor, entonces él, a su vez, debe producir la prueba de los hechos extintivos de la obligación; y si no lo hace, pierde</w:t>
      </w:r>
      <w:r>
        <w:rPr>
          <w:lang w:val="es-ES" w:eastAsia="es-ES" w:bidi="es-ES"/>
          <w:vertAlign w:val="superscript"/>
          <w:w w:val="100"/>
          <w:spacing w:val="0"/>
          <w:color w:val="000000"/>
          <w:position w:val="0"/>
        </w:rPr>
        <w:t>58</w:t>
      </w:r>
      <w:r>
        <w:rPr>
          <w:lang w:val="es-ES" w:eastAsia="es-ES" w:bidi="es-ES"/>
          <w:w w:val="100"/>
          <w:spacing w:val="0"/>
          <w:color w:val="000000"/>
          <w:position w:val="0"/>
        </w:rPr>
        <w:t>. En un contrato de préstamo, el actor dice: presté mil pesos y no me han sido devueltos; exijo que se condene al demandado a pagarlos. Ese actor tiene la carga de la prueba: debe demostrar el contrato de préstamo, es decir, el hecho constitutivo de la obligación. Si no lo prueba, el demandado, aun quedándose quieto, gana el juicio. Ahora, si el demandado dice: sí, yo recibí mil pesos en préstamo, pero los pagué, es decir, opone la excepción de pago, entonces la carga de la prueba se reparte así: el actor tiene que probar la existencia de la obligación, pero no tiene que probar que no se pagó; pero como el reo ha reconocido la verdad del hecho constitutivo, por esa sola circuns</w:t>
        <w:softHyphen/>
        <w:t>tancia se tiene por acreditado el hecho que hizo surgir la obligación. Si el demandado no quiere sucumbir, debe producir toda la prueba de los hechos que justifican el hecho extintivo de la obligación, esto es, la prueba del pago; y si no la produce, pierde</w:t>
      </w:r>
      <w:r>
        <w:rPr>
          <w:lang w:val="es-ES" w:eastAsia="es-ES" w:bidi="es-ES"/>
          <w:vertAlign w:val="superscript"/>
          <w:w w:val="100"/>
          <w:spacing w:val="0"/>
          <w:color w:val="000000"/>
          <w:position w:val="0"/>
        </w:rPr>
        <w:t>59</w:t>
      </w:r>
      <w:r>
        <w:rPr>
          <w:lang w:val="es-ES" w:eastAsia="es-ES" w:bidi="es-ES"/>
          <w:w w:val="100"/>
          <w:spacing w:val="0"/>
          <w:color w:val="000000"/>
          <w:position w:val="0"/>
        </w:rPr>
        <w:t>.</w:t>
      </w:r>
    </w:p>
    <w:p>
      <w:pPr>
        <w:pStyle w:val="Style24"/>
        <w:numPr>
          <w:ilvl w:val="0"/>
          <w:numId w:val="115"/>
        </w:numPr>
        <w:framePr w:w="5628" w:h="2370" w:hRule="exact" w:wrap="none" w:vAnchor="page" w:hAnchor="page" w:x="906" w:y="5677"/>
        <w:tabs>
          <w:tab w:leader="none" w:pos="428" w:val="left"/>
        </w:tabs>
        <w:widowControl w:val="0"/>
        <w:keepNext w:val="0"/>
        <w:keepLines w:val="0"/>
        <w:shd w:val="clear" w:color="auto" w:fill="auto"/>
        <w:bidi w:val="0"/>
        <w:jc w:val="both"/>
        <w:spacing w:before="0" w:after="174" w:line="170" w:lineRule="exact"/>
        <w:ind w:left="0" w:right="0" w:firstLine="0"/>
      </w:pPr>
      <w:r>
        <w:rPr>
          <w:lang w:val="es-ES" w:eastAsia="es-ES" w:bidi="es-ES"/>
          <w:w w:val="100"/>
          <w:spacing w:val="0"/>
          <w:color w:val="000000"/>
          <w:position w:val="0"/>
        </w:rPr>
        <w:t>Diversos tipos de hechos.</w:t>
      </w:r>
    </w:p>
    <w:p>
      <w:pPr>
        <w:pStyle w:val="Style5"/>
        <w:framePr w:w="5628" w:h="2370" w:hRule="exact" w:wrap="none" w:vAnchor="page" w:hAnchor="page" w:x="906" w:y="5677"/>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Pero no todos los casos aparecen con tanta simplicidad como el ejemplo anteriormente propuesto.</w:t>
      </w:r>
    </w:p>
    <w:p>
      <w:pPr>
        <w:pStyle w:val="Style5"/>
        <w:framePr w:w="5628" w:h="2370" w:hRule="exact" w:wrap="none" w:vAnchor="page" w:hAnchor="page" w:x="906" w:y="5677"/>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Una variante muy natural del caso podría ser la siguiente: el actor alega la existencia del préstamo; el demandado confiesa la obligación y se excepcioña invocando el pago; pero el actor aduce que el pago fue hecho en manos de un mandatario que no tema facultades para recibir la suma debida y que debe pagarse de nuevo por virtud del principio general de que quien paga mal debe pagar dos veces; pero por su lado el demandado añade que el actor, me-</w:t>
      </w:r>
    </w:p>
    <w:p>
      <w:pPr>
        <w:pStyle w:val="Style31"/>
        <w:framePr w:w="5599" w:h="726" w:hRule="exact" w:wrap="none" w:vAnchor="page" w:hAnchor="page" w:x="906" w:y="8287"/>
        <w:widowControl w:val="0"/>
        <w:keepNext w:val="0"/>
        <w:keepLines w:val="0"/>
        <w:shd w:val="clear" w:color="auto" w:fill="auto"/>
        <w:bidi w:val="0"/>
        <w:spacing w:before="0" w:after="0" w:line="173" w:lineRule="exact"/>
        <w:ind w:left="0" w:right="0" w:firstLine="0"/>
      </w:pPr>
      <w:r>
        <w:rPr>
          <w:lang w:val="es-ES" w:eastAsia="es-ES" w:bidi="es-ES"/>
          <w:w w:val="100"/>
          <w:spacing w:val="0"/>
          <w:color w:val="000000"/>
          <w:position w:val="0"/>
        </w:rPr>
        <w:t xml:space="preserve">del perjuicio, no siendo admisible postergarla para el procedimiento de los arts. 505 y ss. Así, "Rev. D. J. A.'', t. 36, p. 104; "L. J. U.", 2046. Otro caso de importancia es el de la simulación. Cfr. a este respecto, </w:t>
      </w:r>
      <w:r>
        <w:rPr>
          <w:rStyle w:val="CharStyle199"/>
        </w:rPr>
        <w:t xml:space="preserve">Acuña An/orena, </w:t>
      </w:r>
      <w:r>
        <w:rPr>
          <w:rStyle w:val="CharStyle35"/>
        </w:rPr>
        <w:t>La carga de la prueba en materia de simulaáón,</w:t>
      </w:r>
      <w:r>
        <w:rPr>
          <w:lang w:val="es-ES" w:eastAsia="es-ES" w:bidi="es-ES"/>
          <w:w w:val="100"/>
          <w:spacing w:val="0"/>
          <w:color w:val="000000"/>
          <w:position w:val="0"/>
        </w:rPr>
        <w:t xml:space="preserve"> en "La Lev", t. 73, p. 514.</w:t>
      </w:r>
    </w:p>
    <w:p>
      <w:pPr>
        <w:pStyle w:val="Style31"/>
        <w:framePr w:w="5599" w:h="348" w:hRule="exact" w:wrap="none" w:vAnchor="page" w:hAnchor="page" w:x="906" w:y="9011"/>
        <w:tabs>
          <w:tab w:leader="none" w:pos="535" w:val="left"/>
        </w:tabs>
        <w:widowControl w:val="0"/>
        <w:keepNext w:val="0"/>
        <w:keepLines w:val="0"/>
        <w:shd w:val="clear" w:color="auto" w:fill="auto"/>
        <w:bidi w:val="0"/>
        <w:jc w:val="left"/>
        <w:spacing w:before="0" w:after="0" w:line="173" w:lineRule="exact"/>
        <w:ind w:left="0" w:right="0" w:firstLine="380"/>
      </w:pPr>
      <w:r>
        <w:rPr>
          <w:rStyle w:val="CharStyle190"/>
          <w:vertAlign w:val="superscript"/>
        </w:rPr>
        <w:t>58</w:t>
      </w:r>
      <w:r>
        <w:rPr>
          <w:lang w:val="es-ES" w:eastAsia="es-ES" w:bidi="es-ES"/>
          <w:w w:val="100"/>
          <w:spacing w:val="0"/>
          <w:color w:val="000000"/>
          <w:position w:val="0"/>
        </w:rPr>
        <w:tab/>
        <w:t>También a título de ejemplo, "Jur. A.S.", 169, 2277,2282,2433, 2443,1402,1583, 2282 y 2768.</w:t>
      </w:r>
    </w:p>
    <w:p>
      <w:pPr>
        <w:pStyle w:val="Style31"/>
        <w:framePr w:w="5599" w:h="720" w:hRule="exact" w:wrap="none" w:vAnchor="page" w:hAnchor="page" w:x="906" w:y="9356"/>
        <w:tabs>
          <w:tab w:leader="none" w:pos="535" w:val="left"/>
        </w:tabs>
        <w:widowControl w:val="0"/>
        <w:keepNext w:val="0"/>
        <w:keepLines w:val="0"/>
        <w:shd w:val="clear" w:color="auto" w:fill="auto"/>
        <w:bidi w:val="0"/>
        <w:spacing w:before="0" w:after="0" w:line="173" w:lineRule="exact"/>
        <w:ind w:left="0" w:right="0"/>
      </w:pPr>
      <w:r>
        <w:rPr>
          <w:rStyle w:val="CharStyle190"/>
          <w:vertAlign w:val="superscript"/>
        </w:rPr>
        <w:t>59</w:t>
      </w:r>
      <w:r>
        <w:rPr>
          <w:lang w:val="es-ES" w:eastAsia="es-ES" w:bidi="es-ES"/>
          <w:w w:val="100"/>
          <w:spacing w:val="0"/>
          <w:color w:val="000000"/>
          <w:position w:val="0"/>
        </w:rPr>
        <w:tab/>
        <w:t>En el presente ejemplo se elude, en razón de su carácter esquemático, el pro</w:t>
        <w:softHyphen/>
        <w:t>blema que podría plantearse, relativo a la divisibilidad de la confesión, que, por sus propias características, escapa al alcance de este desarrollo. Así, "L. J. U.", t. 10, n° 1792.</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96" w:y="986"/>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prueba</w:t>
      </w:r>
    </w:p>
    <w:p>
      <w:pPr>
        <w:pStyle w:val="Style69"/>
        <w:framePr w:wrap="none" w:vAnchor="page" w:hAnchor="page" w:x="6238" w:y="97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201</w:t>
      </w:r>
    </w:p>
    <w:p>
      <w:pPr>
        <w:pStyle w:val="Style5"/>
        <w:framePr w:w="5645" w:h="2417" w:hRule="exact" w:wrap="none" w:vAnchor="page" w:hAnchor="page" w:x="914" w:y="1432"/>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diante un acto de ratificación posterior, ha aprobado la actitud del mandatario.</w:t>
      </w:r>
    </w:p>
    <w:p>
      <w:pPr>
        <w:pStyle w:val="Style5"/>
        <w:framePr w:w="5645" w:h="2417" w:hRule="exact" w:wrap="none" w:vAnchor="page" w:hAnchor="page" w:x="914" w:y="1432"/>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Como bien se comprende, pueden aún aumentar las dificultades si se continúan discutiendo los extremos y características del acto de ratificación. Así, por ejemplo, si se añadiera que el actor era incapaz cuando ratificó el acto del mandatario, etc.</w:t>
      </w:r>
    </w:p>
    <w:p>
      <w:pPr>
        <w:pStyle w:val="Style5"/>
        <w:framePr w:w="5645" w:h="2417" w:hRule="exact" w:wrap="none" w:vAnchor="page" w:hAnchor="page" w:x="914" w:y="1432"/>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Se advierte, entonces, que la simple división de los hechos en constitutivos y extintivos resulta estrecha frente a la casuística de los ejemplos suministrados diariamente por la vida forense. Se hace ne</w:t>
        <w:softHyphen/>
        <w:t>cesario, en consecuencia, llevar más adelante la distinción de los he</w:t>
        <w:softHyphen/>
        <w:t>chos que deciden la suerte de las obligaciones.</w:t>
      </w:r>
    </w:p>
    <w:p>
      <w:pPr>
        <w:pStyle w:val="Style24"/>
        <w:numPr>
          <w:ilvl w:val="0"/>
          <w:numId w:val="115"/>
        </w:numPr>
        <w:framePr w:w="5645" w:h="4300" w:hRule="exact" w:wrap="none" w:vAnchor="page" w:hAnchor="page" w:x="914" w:y="4249"/>
        <w:tabs>
          <w:tab w:leader="none" w:pos="428" w:val="left"/>
        </w:tabs>
        <w:widowControl w:val="0"/>
        <w:keepNext w:val="0"/>
        <w:keepLines w:val="0"/>
        <w:shd w:val="clear" w:color="auto" w:fill="auto"/>
        <w:bidi w:val="0"/>
        <w:jc w:val="both"/>
        <w:spacing w:before="0" w:after="178" w:line="170" w:lineRule="exact"/>
        <w:ind w:left="0" w:right="0" w:firstLine="0"/>
      </w:pPr>
      <w:r>
        <w:rPr>
          <w:lang w:val="es-ES" w:eastAsia="es-ES" w:bidi="es-ES"/>
          <w:w w:val="100"/>
          <w:spacing w:val="0"/>
          <w:color w:val="000000"/>
          <w:position w:val="0"/>
        </w:rPr>
        <w:t>Hechos constitutivos, extintivos, invalidativos y convalidntivos.</w:t>
      </w:r>
    </w:p>
    <w:p>
      <w:pPr>
        <w:pStyle w:val="Style5"/>
        <w:framePr w:w="5645" w:h="4300" w:hRule="exact" w:wrap="none" w:vAnchor="page" w:hAnchor="page" w:x="914" w:y="424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 doctrina amplía, entonces, hasta cuatro los tipos de hechos que pueden ser materia de prueba: constitutivos, extintivos, convalidativos e invalidativos</w:t>
      </w:r>
      <w:r>
        <w:rPr>
          <w:lang w:val="es-ES" w:eastAsia="es-ES" w:bidi="es-ES"/>
          <w:vertAlign w:val="superscript"/>
          <w:w w:val="100"/>
          <w:spacing w:val="0"/>
          <w:color w:val="000000"/>
          <w:position w:val="0"/>
        </w:rPr>
        <w:t>60</w:t>
      </w:r>
      <w:r>
        <w:rPr>
          <w:lang w:val="es-ES" w:eastAsia="es-ES" w:bidi="es-ES"/>
          <w:w w:val="100"/>
          <w:spacing w:val="0"/>
          <w:color w:val="000000"/>
          <w:position w:val="0"/>
        </w:rPr>
        <w:t>.</w:t>
      </w:r>
    </w:p>
    <w:p>
      <w:pPr>
        <w:pStyle w:val="Style5"/>
        <w:framePr w:w="5645" w:h="4300" w:hRule="exact" w:wrap="none" w:vAnchor="page" w:hAnchor="page" w:x="914" w:y="424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Siempre en la línea del ejemplo propuesto, las categorías serían las siguientes:</w:t>
      </w:r>
    </w:p>
    <w:p>
      <w:pPr>
        <w:pStyle w:val="Style5"/>
        <w:framePr w:w="5645" w:h="4300" w:hRule="exact" w:wrap="none" w:vAnchor="page" w:hAnchor="page" w:x="914" w:y="424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hecho constitutivo: el préstamo;</w:t>
      </w:r>
    </w:p>
    <w:p>
      <w:pPr>
        <w:pStyle w:val="Style5"/>
        <w:framePr w:w="5645" w:h="4300" w:hRule="exact" w:wrap="none" w:vAnchor="page" w:hAnchor="page" w:x="914" w:y="424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hecho extintivo: el pago;</w:t>
      </w:r>
    </w:p>
    <w:p>
      <w:pPr>
        <w:pStyle w:val="Style5"/>
        <w:framePr w:w="5645" w:h="4300" w:hRule="exact" w:wrap="none" w:vAnchor="page" w:hAnchor="page" w:x="914" w:y="424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hecho invalidativo: la falta de facultades del mandatario;</w:t>
      </w:r>
    </w:p>
    <w:p>
      <w:pPr>
        <w:pStyle w:val="Style5"/>
        <w:framePr w:w="5645" w:h="4300" w:hRule="exact" w:wrap="none" w:vAnchor="page" w:hAnchor="page" w:x="914" w:y="424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hecho convalidativo: la ratificación;</w:t>
      </w:r>
    </w:p>
    <w:p>
      <w:pPr>
        <w:pStyle w:val="Style5"/>
        <w:framePr w:w="5645" w:h="4300" w:hRule="exact" w:wrap="none" w:vAnchor="page" w:hAnchor="page" w:x="914" w:y="424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nuevo hecho invalidativo: la declaración de incapacidad; y así sucesivamente.</w:t>
      </w:r>
    </w:p>
    <w:p>
      <w:pPr>
        <w:pStyle w:val="Style5"/>
        <w:framePr w:w="5645" w:h="4300" w:hRule="exact" w:wrap="none" w:vAnchor="page" w:hAnchor="page" w:x="914" w:y="424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 extensión natural del precepto legal sería, pues, la de hacer gravitar la carga de la prueba de los hechos constitutivos y convalidativos sobre aquel de los litigantes a quien la existencia de esos hechos conviene. En cuanto a la carga de la prueba de los otros tipos de hechos, los extintivos y los invalidativos, se pondría sobre aquel litigante al que los hechos constitutivos y convalidativos perju</w:t>
        <w:softHyphen/>
        <w:t>dican</w:t>
      </w:r>
      <w:r>
        <w:rPr>
          <w:lang w:val="es-ES" w:eastAsia="es-ES" w:bidi="es-ES"/>
          <w:vertAlign w:val="superscript"/>
          <w:w w:val="100"/>
          <w:spacing w:val="0"/>
          <w:color w:val="000000"/>
          <w:position w:val="0"/>
        </w:rPr>
        <w:t>61</w:t>
      </w:r>
      <w:r>
        <w:rPr>
          <w:lang w:val="es-ES" w:eastAsia="es-ES" w:bidi="es-ES"/>
          <w:w w:val="100"/>
          <w:spacing w:val="0"/>
          <w:color w:val="000000"/>
          <w:position w:val="0"/>
        </w:rPr>
        <w:t xml:space="preserve"> .</w:t>
      </w:r>
    </w:p>
    <w:p>
      <w:pPr>
        <w:pStyle w:val="Style31"/>
        <w:framePr w:w="5637" w:h="208" w:hRule="exact" w:wrap="none" w:vAnchor="page" w:hAnchor="page" w:x="922" w:y="8801"/>
        <w:tabs>
          <w:tab w:leader="none" w:pos="577" w:val="left"/>
        </w:tabs>
        <w:widowControl w:val="0"/>
        <w:keepNext w:val="0"/>
        <w:keepLines w:val="0"/>
        <w:shd w:val="clear" w:color="auto" w:fill="auto"/>
        <w:bidi w:val="0"/>
        <w:spacing w:before="0" w:after="0" w:line="173" w:lineRule="exact"/>
        <w:ind w:left="380" w:right="0" w:firstLine="0"/>
      </w:pPr>
      <w:r>
        <w:rPr>
          <w:rStyle w:val="CharStyle190"/>
          <w:vertAlign w:val="superscript"/>
        </w:rPr>
        <w:t>60</w:t>
      </w:r>
      <w:r>
        <w:rPr>
          <w:lang w:val="es-ES" w:eastAsia="es-ES" w:bidi="es-ES"/>
          <w:w w:val="100"/>
          <w:spacing w:val="0"/>
          <w:color w:val="000000"/>
          <w:position w:val="0"/>
        </w:rPr>
        <w:tab/>
        <w:t xml:space="preserve">Así, </w:t>
      </w:r>
      <w:r>
        <w:rPr>
          <w:rStyle w:val="CharStyle34"/>
        </w:rPr>
        <w:t xml:space="preserve">Carnelutti, </w:t>
      </w:r>
      <w:r>
        <w:rPr>
          <w:rStyle w:val="CharStyle35"/>
        </w:rPr>
        <w:t>Teoría generóle del diritto,</w:t>
      </w:r>
      <w:r>
        <w:rPr>
          <w:lang w:val="es-ES" w:eastAsia="es-ES" w:bidi="es-ES"/>
          <w:w w:val="100"/>
          <w:spacing w:val="0"/>
          <w:color w:val="000000"/>
          <w:position w:val="0"/>
        </w:rPr>
        <w:t xml:space="preserve"> Roma, 1940, p. 456, § 187.</w:t>
      </w:r>
    </w:p>
    <w:p>
      <w:pPr>
        <w:pStyle w:val="Style31"/>
        <w:framePr w:w="5637" w:h="1069" w:hRule="exact" w:wrap="none" w:vAnchor="page" w:hAnchor="page" w:x="922" w:y="9003"/>
        <w:tabs>
          <w:tab w:leader="none" w:pos="535" w:val="left"/>
        </w:tabs>
        <w:widowControl w:val="0"/>
        <w:keepNext w:val="0"/>
        <w:keepLines w:val="0"/>
        <w:shd w:val="clear" w:color="auto" w:fill="auto"/>
        <w:bidi w:val="0"/>
        <w:spacing w:before="0" w:after="0" w:line="173" w:lineRule="exact"/>
        <w:ind w:left="0" w:right="0" w:firstLine="380"/>
      </w:pPr>
      <w:r>
        <w:rPr>
          <w:rStyle w:val="CharStyle190"/>
          <w:vertAlign w:val="superscript"/>
        </w:rPr>
        <w:t>61</w:t>
      </w:r>
      <w:r>
        <w:rPr>
          <w:lang w:val="es-ES" w:eastAsia="es-ES" w:bidi="es-ES"/>
          <w:w w:val="100"/>
          <w:spacing w:val="0"/>
          <w:color w:val="000000"/>
          <w:position w:val="0"/>
        </w:rPr>
        <w:tab/>
        <w:t xml:space="preserve">Uno de los casos más frecuentes, en los últimos tiempos, de aplicación de este principio es el que configura como hecho constitutivo de la obligación el despido del empleado, y extintivo, la notoria mala conducta del mismo. No es éste, como se dice habitualmente, un caso de inversión de la carga de la prueba, sino de aplicación de sus principios. Así, "Rev. D. </w:t>
      </w:r>
      <w:r>
        <w:rPr>
          <w:rStyle w:val="CharStyle35"/>
        </w:rPr>
        <w:t>L.",</w:t>
      </w:r>
      <w:r>
        <w:rPr>
          <w:lang w:val="es-ES" w:eastAsia="es-ES" w:bidi="es-ES"/>
          <w:w w:val="100"/>
          <w:spacing w:val="0"/>
          <w:color w:val="000000"/>
          <w:position w:val="0"/>
        </w:rPr>
        <w:t xml:space="preserve"> t. 1, p. 52; t. 1, p. 115; t. 1, p. 163; t. 3, p. 53; t. 3, p. 303; "L. ]. U.'', t. 10, n° 1825; t. 13, n” 2259; t. 19, n° 2992; t. 20, n° 3038.</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941" w:y="112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202</w:t>
      </w:r>
    </w:p>
    <w:p>
      <w:pPr>
        <w:pStyle w:val="Style122"/>
        <w:framePr w:wrap="none" w:vAnchor="page" w:hAnchor="page" w:x="2041" w:y="111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115"/>
        </w:numPr>
        <w:framePr w:w="5512" w:h="6908" w:hRule="exact" w:wrap="none" w:vAnchor="page" w:hAnchor="page" w:x="945" w:y="1575"/>
        <w:tabs>
          <w:tab w:leader="none" w:pos="428"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La carga de probar las afirmaciones y negaciones.</w:t>
      </w:r>
    </w:p>
    <w:p>
      <w:pPr>
        <w:pStyle w:val="Style5"/>
        <w:framePr w:w="5512" w:h="6908" w:hRule="exact" w:wrap="none" w:vAnchor="page" w:hAnchor="page" w:x="945" w:y="157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este sistema, apto para el derecho de las obligaciones, no lo es totalmente frente a la prueba de los hechos y actos jurídicos.</w:t>
      </w:r>
    </w:p>
    <w:p>
      <w:pPr>
        <w:pStyle w:val="Style5"/>
        <w:framePr w:w="5512" w:h="6908" w:hRule="exact" w:wrap="none" w:vAnchor="page" w:hAnchor="page" w:x="945" w:y="157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 menester, en consecuencia, acudir al segundo principio arriba expuesto: tanto el actor como el reo prueban sus respectivas afir</w:t>
        <w:softHyphen/>
        <w:t>maciones.</w:t>
      </w:r>
    </w:p>
    <w:p>
      <w:pPr>
        <w:pStyle w:val="Style5"/>
        <w:framePr w:w="5512" w:h="6908" w:hRule="exact" w:wrap="none" w:vAnchor="page" w:hAnchor="page" w:x="945" w:y="157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carga de la prueba se reparte entonces entre ambos litigantes, porque ambos deben deparar al magistrado la convicción de la ver</w:t>
        <w:softHyphen/>
        <w:t>dad de cuanto dicen. Los hechos no probados se tiene por no existen</w:t>
        <w:softHyphen/>
        <w:t>tes, ya que no existe normalmente, en el juicio civil dispositivo, otro medio de convicción que la prueba suministrada por las partes. El juez realiza a expensas de la prueba producida, una especie de recons</w:t>
        <w:softHyphen/>
        <w:t>trucción de los hechos, descartando aquellos que no han sido objeto de demostración; y sobre ellos aplica el derecho.</w:t>
      </w:r>
    </w:p>
    <w:p>
      <w:pPr>
        <w:pStyle w:val="Style5"/>
        <w:framePr w:w="5512" w:h="6908" w:hRule="exact" w:wrap="none" w:vAnchor="page" w:hAnchor="page" w:x="945" w:y="157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más importante de las aplicaciones del principio enunciado, consiste en disminuir el valor del antiguo precepto de que la prueba incumbe al que dice y no al que niega.</w:t>
      </w:r>
    </w:p>
    <w:p>
      <w:pPr>
        <w:pStyle w:val="Style5"/>
        <w:framePr w:w="5512" w:h="6908" w:hRule="exact" w:wrap="none" w:vAnchor="page" w:hAnchor="page" w:x="945" w:y="157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Tanto la doctrina</w:t>
      </w:r>
      <w:r>
        <w:rPr>
          <w:lang w:val="es-ES" w:eastAsia="es-ES" w:bidi="es-ES"/>
          <w:vertAlign w:val="superscript"/>
          <w:w w:val="100"/>
          <w:spacing w:val="0"/>
          <w:color w:val="000000"/>
          <w:position w:val="0"/>
        </w:rPr>
        <w:t>62</w:t>
      </w:r>
      <w:r>
        <w:rPr>
          <w:lang w:val="es-ES" w:eastAsia="es-ES" w:bidi="es-ES"/>
          <w:w w:val="100"/>
          <w:spacing w:val="0"/>
          <w:color w:val="000000"/>
          <w:position w:val="0"/>
        </w:rPr>
        <w:t xml:space="preserve"> como la jurisprudencia</w:t>
      </w:r>
      <w:r>
        <w:rPr>
          <w:lang w:val="es-ES" w:eastAsia="es-ES" w:bidi="es-ES"/>
          <w:vertAlign w:val="superscript"/>
          <w:w w:val="100"/>
          <w:spacing w:val="0"/>
          <w:color w:val="000000"/>
          <w:position w:val="0"/>
        </w:rPr>
        <w:t>63</w:t>
      </w:r>
      <w:r>
        <w:rPr>
          <w:lang w:val="es-ES" w:eastAsia="es-ES" w:bidi="es-ES"/>
          <w:w w:val="100"/>
          <w:spacing w:val="0"/>
          <w:color w:val="000000"/>
          <w:position w:val="0"/>
        </w:rPr>
        <w:t xml:space="preserve"> han superado la com</w:t>
        <w:softHyphen/>
        <w:t>plicada construcción del derecho intermedio acerca de la prueba de los hechos negativos. Ninguna regla jurídica ni lógica releva al litigan</w:t>
        <w:softHyphen/>
        <w:t>te de producir la prueba de sus negaciones. Cuando nuestras leyes hablan</w:t>
      </w:r>
      <w:r>
        <w:rPr>
          <w:lang w:val="es-ES" w:eastAsia="es-ES" w:bidi="es-ES"/>
          <w:vertAlign w:val="superscript"/>
          <w:w w:val="100"/>
          <w:spacing w:val="0"/>
          <w:color w:val="000000"/>
          <w:position w:val="0"/>
        </w:rPr>
        <w:t>64</w:t>
      </w:r>
      <w:r>
        <w:rPr>
          <w:lang w:val="es-ES" w:eastAsia="es-ES" w:bidi="es-ES"/>
          <w:w w:val="100"/>
          <w:spacing w:val="0"/>
          <w:color w:val="000000"/>
          <w:position w:val="0"/>
        </w:rPr>
        <w:t xml:space="preserve"> de que si el reo </w:t>
      </w:r>
      <w:r>
        <w:rPr>
          <w:rStyle w:val="CharStyle23"/>
        </w:rPr>
        <w:t>afirmase</w:t>
      </w:r>
      <w:r>
        <w:rPr>
          <w:lang w:val="es-ES" w:eastAsia="es-ES" w:bidi="es-ES"/>
          <w:w w:val="100"/>
          <w:spacing w:val="0"/>
          <w:color w:val="000000"/>
          <w:position w:val="0"/>
        </w:rPr>
        <w:t xml:space="preserve"> alguna cosa tiene el deber de probar</w:t>
        <w:softHyphen/>
        <w:t>la, establecen una regla para el caso de que las proposiciones se ex</w:t>
        <w:softHyphen/>
        <w:t>pongan en forma asertiva; pero nada establecen para el caso inverso, en que las proposiciones se hayan formulado en forma de negación. Y ninguna razón lógica ni jurídica hace que el silencio deba inter</w:t>
        <w:softHyphen/>
        <w:t>pretarse como relevo de la prueba respectiva.</w:t>
      </w:r>
    </w:p>
    <w:p>
      <w:pPr>
        <w:pStyle w:val="Style5"/>
        <w:framePr w:w="5512" w:h="6908" w:hRule="exact" w:wrap="none" w:vAnchor="page" w:hAnchor="page" w:x="945" w:y="157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La jurisprudencia es indulgente con los que tienen que probar hechos negativos, comprendiendo las dificultades inherentes a esa situación. Ha construido para ellos la doctrina de las llamadas </w:t>
      </w:r>
      <w:r>
        <w:rPr>
          <w:rStyle w:val="CharStyle23"/>
        </w:rPr>
        <w:t>prue</w:t>
        <w:softHyphen/>
        <w:t>bas leviores</w:t>
      </w:r>
      <w:r>
        <w:rPr>
          <w:lang w:val="es-ES" w:eastAsia="es-ES" w:bidi="es-ES"/>
          <w:vertAlign w:val="superscript"/>
          <w:w w:val="100"/>
          <w:spacing w:val="0"/>
          <w:color w:val="000000"/>
          <w:position w:val="0"/>
        </w:rPr>
        <w:t>65</w:t>
      </w:r>
      <w:r>
        <w:rPr>
          <w:lang w:val="es-ES" w:eastAsia="es-ES" w:bidi="es-ES"/>
          <w:w w:val="100"/>
          <w:spacing w:val="0"/>
          <w:color w:val="000000"/>
          <w:position w:val="0"/>
        </w:rPr>
        <w:t xml:space="preserve"> y sostenido que para el caso de prueba muy difícil </w:t>
      </w:r>
      <w:r>
        <w:rPr>
          <w:rStyle w:val="CharStyle23"/>
        </w:rPr>
        <w:t>(difficilioris probationis)</w:t>
      </w:r>
      <w:r>
        <w:rPr>
          <w:lang w:val="es-ES" w:eastAsia="es-ES" w:bidi="es-ES"/>
          <w:w w:val="100"/>
          <w:spacing w:val="0"/>
          <w:color w:val="000000"/>
          <w:position w:val="0"/>
        </w:rPr>
        <w:t xml:space="preserve"> los jueces deben atemperar el rigorismo del</w:t>
      </w:r>
    </w:p>
    <w:p>
      <w:pPr>
        <w:pStyle w:val="Style285"/>
        <w:framePr w:w="5484" w:h="370" w:hRule="exact" w:wrap="none" w:vAnchor="page" w:hAnchor="page" w:x="973" w:y="8705"/>
        <w:tabs>
          <w:tab w:leader="none" w:pos="520" w:val="left"/>
        </w:tabs>
        <w:widowControl w:val="0"/>
        <w:keepNext w:val="0"/>
        <w:keepLines w:val="0"/>
        <w:shd w:val="clear" w:color="auto" w:fill="auto"/>
        <w:bidi w:val="0"/>
        <w:jc w:val="left"/>
        <w:spacing w:before="0" w:after="0"/>
        <w:ind w:left="0" w:right="0" w:firstLine="380"/>
      </w:pPr>
      <w:r>
        <w:rPr>
          <w:rStyle w:val="CharStyle287"/>
          <w:vertAlign w:val="superscript"/>
        </w:rPr>
        <w:t>62</w:t>
      </w:r>
      <w:r>
        <w:rPr>
          <w:rStyle w:val="CharStyle287"/>
        </w:rPr>
        <w:tab/>
        <w:t xml:space="preserve">Lessona, </w:t>
      </w:r>
      <w:r>
        <w:rPr>
          <w:rStyle w:val="CharStyle312"/>
        </w:rPr>
        <w:t xml:space="preserve">Teoría </w:t>
      </w:r>
      <w:r>
        <w:rPr>
          <w:rStyle w:val="CharStyle312"/>
          <w:lang w:val="de-DE" w:eastAsia="de-DE" w:bidi="de-DE"/>
        </w:rPr>
        <w:t xml:space="preserve">de Ins </w:t>
      </w:r>
      <w:r>
        <w:rPr>
          <w:rStyle w:val="CharStyle312"/>
        </w:rPr>
        <w:t>pruebas,</w:t>
      </w:r>
      <w:r>
        <w:rPr>
          <w:rStyle w:val="CharStyle311"/>
        </w:rPr>
        <w:t xml:space="preserve"> </w:t>
      </w:r>
      <w:r>
        <w:rPr>
          <w:lang w:val="es-ES" w:eastAsia="es-ES" w:bidi="es-ES"/>
          <w:w w:val="100"/>
          <w:spacing w:val="0"/>
          <w:color w:val="000000"/>
          <w:position w:val="0"/>
        </w:rPr>
        <w:t xml:space="preserve">t. 1, p. 176; </w:t>
      </w:r>
      <w:r>
        <w:rPr>
          <w:rStyle w:val="CharStyle287"/>
          <w:lang w:val="en-US" w:eastAsia="en-US" w:bidi="en-US"/>
        </w:rPr>
        <w:t xml:space="preserve">Bonnier, </w:t>
      </w:r>
      <w:r>
        <w:rPr>
          <w:rStyle w:val="CharStyle312"/>
        </w:rPr>
        <w:t>Pruebas,</w:t>
      </w:r>
      <w:r>
        <w:rPr>
          <w:rStyle w:val="CharStyle311"/>
        </w:rPr>
        <w:t xml:space="preserve"> </w:t>
      </w:r>
      <w:r>
        <w:rPr>
          <w:lang w:val="es-ES" w:eastAsia="es-ES" w:bidi="es-ES"/>
          <w:w w:val="100"/>
          <w:spacing w:val="0"/>
          <w:color w:val="000000"/>
          <w:position w:val="0"/>
        </w:rPr>
        <w:t xml:space="preserve">t. 1, p. 36; </w:t>
      </w:r>
      <w:r>
        <w:rPr>
          <w:rStyle w:val="CharStyle287"/>
          <w:lang w:val="it-IT" w:eastAsia="it-IT" w:bidi="it-IT"/>
        </w:rPr>
        <w:t xml:space="preserve">Gallinai., </w:t>
      </w:r>
      <w:r>
        <w:rPr>
          <w:rStyle w:val="CharStyle312"/>
        </w:rPr>
        <w:t>Pruebas,</w:t>
      </w:r>
      <w:r>
        <w:rPr>
          <w:rStyle w:val="CharStyle311"/>
        </w:rPr>
        <w:t xml:space="preserve"> </w:t>
      </w:r>
      <w:r>
        <w:rPr>
          <w:lang w:val="es-ES" w:eastAsia="es-ES" w:bidi="es-ES"/>
          <w:w w:val="100"/>
          <w:spacing w:val="0"/>
          <w:color w:val="000000"/>
          <w:position w:val="0"/>
        </w:rPr>
        <w:t xml:space="preserve">p. 75; </w:t>
      </w:r>
      <w:r>
        <w:rPr>
          <w:rStyle w:val="CharStyle287"/>
        </w:rPr>
        <w:t xml:space="preserve">Ffrnández, </w:t>
      </w:r>
      <w:r>
        <w:rPr>
          <w:rStyle w:val="CharStyle312"/>
        </w:rPr>
        <w:t>Código,</w:t>
      </w:r>
      <w:r>
        <w:rPr>
          <w:rStyle w:val="CharStyle311"/>
        </w:rPr>
        <w:t xml:space="preserve"> </w:t>
      </w:r>
      <w:r>
        <w:rPr>
          <w:lang w:val="es-ES" w:eastAsia="es-ES" w:bidi="es-ES"/>
          <w:w w:val="100"/>
          <w:spacing w:val="0"/>
          <w:color w:val="000000"/>
          <w:position w:val="0"/>
        </w:rPr>
        <w:t xml:space="preserve">p. 130; </w:t>
      </w:r>
      <w:r>
        <w:rPr>
          <w:rStyle w:val="CharStyle287"/>
        </w:rPr>
        <w:t xml:space="preserve">Martínez Silva, </w:t>
      </w:r>
      <w:r>
        <w:rPr>
          <w:rStyle w:val="CharStyle312"/>
        </w:rPr>
        <w:t>Pruebas judiciales,</w:t>
      </w:r>
      <w:r>
        <w:rPr>
          <w:rStyle w:val="CharStyle311"/>
        </w:rPr>
        <w:t xml:space="preserve"> </w:t>
      </w:r>
      <w:r>
        <w:rPr>
          <w:lang w:val="es-ES" w:eastAsia="es-ES" w:bidi="es-ES"/>
          <w:w w:val="100"/>
          <w:spacing w:val="0"/>
          <w:color w:val="000000"/>
          <w:position w:val="0"/>
        </w:rPr>
        <w:t>cit-, p. 36.</w:t>
      </w:r>
    </w:p>
    <w:p>
      <w:pPr>
        <w:pStyle w:val="Style31"/>
        <w:framePr w:w="5484" w:h="336" w:hRule="exact" w:wrap="none" w:vAnchor="page" w:hAnchor="page" w:x="973" w:y="9069"/>
        <w:tabs>
          <w:tab w:leader="none" w:pos="520"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63</w:t>
      </w:r>
      <w:r>
        <w:rPr>
          <w:lang w:val="es-ES" w:eastAsia="es-ES" w:bidi="es-ES"/>
          <w:w w:val="100"/>
          <w:spacing w:val="0"/>
          <w:color w:val="000000"/>
          <w:position w:val="0"/>
        </w:rPr>
        <w:tab/>
        <w:t xml:space="preserve">Para la jurisprudencia, "L. J. U.", t. 2, n° 438; t. 10, n° 2703; t. </w:t>
      </w:r>
      <w:r>
        <w:rPr>
          <w:rStyle w:val="CharStyle190"/>
        </w:rPr>
        <w:t>11</w:t>
      </w:r>
      <w:r>
        <w:rPr>
          <w:lang w:val="es-ES" w:eastAsia="es-ES" w:bidi="es-ES"/>
          <w:w w:val="100"/>
          <w:spacing w:val="0"/>
          <w:color w:val="000000"/>
          <w:position w:val="0"/>
        </w:rPr>
        <w:t>, n° 1415; t. 12, n° 2046; t. 13, n° 2200; "Jur. A. S.", t. 9, caso 2433.</w:t>
      </w:r>
    </w:p>
    <w:p>
      <w:pPr>
        <w:pStyle w:val="Style31"/>
        <w:framePr w:w="5484" w:h="346" w:hRule="exact" w:wrap="none" w:vAnchor="page" w:hAnchor="page" w:x="973" w:y="9405"/>
        <w:tabs>
          <w:tab w:leader="none" w:pos="520"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64</w:t>
      </w:r>
      <w:r>
        <w:rPr>
          <w:lang w:val="es-ES" w:eastAsia="es-ES" w:bidi="es-ES"/>
          <w:w w:val="100"/>
          <w:spacing w:val="0"/>
          <w:color w:val="000000"/>
          <w:position w:val="0"/>
        </w:rPr>
        <w:tab/>
        <w:t xml:space="preserve">Uruguay, </w:t>
      </w:r>
      <w:r>
        <w:rPr>
          <w:lang w:val="en-US" w:eastAsia="en-US" w:bidi="en-US"/>
          <w:w w:val="100"/>
          <w:spacing w:val="0"/>
          <w:color w:val="000000"/>
          <w:position w:val="0"/>
        </w:rPr>
        <w:t xml:space="preserve">art. </w:t>
      </w:r>
      <w:r>
        <w:rPr>
          <w:lang w:val="es-ES" w:eastAsia="es-ES" w:bidi="es-ES"/>
          <w:w w:val="100"/>
          <w:spacing w:val="0"/>
          <w:color w:val="000000"/>
          <w:position w:val="0"/>
        </w:rPr>
        <w:t xml:space="preserve">329; Buenos Aires, 116; </w:t>
      </w:r>
      <w:r>
        <w:rPr>
          <w:lang w:val="en-US" w:eastAsia="en-US" w:bidi="en-US"/>
          <w:w w:val="100"/>
          <w:spacing w:val="0"/>
          <w:color w:val="000000"/>
          <w:position w:val="0"/>
        </w:rPr>
        <w:t xml:space="preserve">Bolivia, </w:t>
      </w:r>
      <w:r>
        <w:rPr>
          <w:lang w:val="es-ES" w:eastAsia="es-ES" w:bidi="es-ES"/>
          <w:w w:val="100"/>
          <w:spacing w:val="0"/>
          <w:color w:val="000000"/>
          <w:position w:val="0"/>
        </w:rPr>
        <w:t xml:space="preserve">160; Colombia, 595; Ecuador, 114; México, 282, D. E; 82, </w:t>
      </w:r>
      <w:r>
        <w:rPr>
          <w:lang w:val="en-US" w:eastAsia="en-US" w:bidi="en-US"/>
          <w:w w:val="100"/>
          <w:spacing w:val="0"/>
          <w:color w:val="000000"/>
          <w:position w:val="0"/>
        </w:rPr>
        <w:t xml:space="preserve">Fed., </w:t>
      </w:r>
      <w:r>
        <w:rPr>
          <w:lang w:val="es-ES" w:eastAsia="es-ES" w:bidi="es-ES"/>
          <w:w w:val="100"/>
          <w:spacing w:val="0"/>
          <w:color w:val="000000"/>
          <w:position w:val="0"/>
        </w:rPr>
        <w:t>en parte.</w:t>
      </w:r>
    </w:p>
    <w:p>
      <w:pPr>
        <w:pStyle w:val="Style36"/>
        <w:framePr w:w="5484" w:h="202" w:hRule="exact" w:wrap="none" w:vAnchor="page" w:hAnchor="page" w:x="973" w:y="9745"/>
        <w:tabs>
          <w:tab w:leader="none" w:pos="592" w:val="left"/>
        </w:tabs>
        <w:widowControl w:val="0"/>
        <w:keepNext w:val="0"/>
        <w:keepLines w:val="0"/>
        <w:shd w:val="clear" w:color="auto" w:fill="auto"/>
        <w:bidi w:val="0"/>
        <w:jc w:val="both"/>
        <w:spacing w:before="0" w:after="0" w:line="168" w:lineRule="exact"/>
        <w:ind w:left="400" w:right="0" w:firstLine="0"/>
      </w:pPr>
      <w:r>
        <w:rPr>
          <w:rStyle w:val="CharStyle341"/>
          <w:vertAlign w:val="superscript"/>
          <w:i w:val="0"/>
          <w:iCs w:val="0"/>
        </w:rPr>
        <w:t>65</w:t>
      </w:r>
      <w:r>
        <w:rPr>
          <w:rStyle w:val="CharStyle39"/>
          <w:i w:val="0"/>
          <w:iCs w:val="0"/>
        </w:rPr>
        <w:tab/>
        <w:t xml:space="preserve">Lessona, </w:t>
      </w:r>
      <w:r>
        <w:rPr>
          <w:lang w:val="it-IT" w:eastAsia="it-IT" w:bidi="it-IT"/>
          <w:w w:val="100"/>
          <w:spacing w:val="0"/>
          <w:color w:val="000000"/>
          <w:position w:val="0"/>
        </w:rPr>
        <w:t xml:space="preserve">Teoria </w:t>
      </w:r>
      <w:r>
        <w:rPr>
          <w:lang w:val="es-ES" w:eastAsia="es-ES" w:bidi="es-ES"/>
          <w:w w:val="100"/>
          <w:spacing w:val="0"/>
          <w:color w:val="000000"/>
          <w:position w:val="0"/>
        </w:rPr>
        <w:t>de los pruebas,</w:t>
      </w:r>
      <w:r>
        <w:rPr>
          <w:rStyle w:val="CharStyle40"/>
          <w:i w:val="0"/>
          <w:iCs w:val="0"/>
        </w:rPr>
        <w:t xml:space="preserve"> t. 1, p. 375.</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311" w:y="1159"/>
        <w:widowControl w:val="0"/>
        <w:keepNext w:val="0"/>
        <w:keepLines w:val="0"/>
        <w:shd w:val="clear" w:color="auto" w:fill="auto"/>
        <w:bidi w:val="0"/>
        <w:jc w:val="left"/>
        <w:spacing w:before="0" w:after="0" w:line="120" w:lineRule="exact"/>
        <w:ind w:left="0" w:right="0" w:firstLine="0"/>
      </w:pPr>
      <w:r>
        <w:rPr>
          <w:rStyle w:val="CharStyle364"/>
        </w:rPr>
        <w:t>La prueba</w:t>
      </w:r>
    </w:p>
    <w:p>
      <w:pPr>
        <w:pStyle w:val="Style98"/>
        <w:framePr w:wrap="none" w:vAnchor="page" w:hAnchor="page" w:x="6167" w:y="1167"/>
        <w:widowControl w:val="0"/>
        <w:keepNext w:val="0"/>
        <w:keepLines w:val="0"/>
        <w:shd w:val="clear" w:color="auto" w:fill="auto"/>
        <w:bidi w:val="0"/>
        <w:jc w:val="left"/>
        <w:spacing w:before="0" w:after="0" w:line="130" w:lineRule="exact"/>
        <w:ind w:left="0" w:right="0" w:firstLine="0"/>
      </w:pPr>
      <w:r>
        <w:rPr>
          <w:rStyle w:val="CharStyle469"/>
          <w:lang w:val="es-ES" w:eastAsia="es-ES" w:bidi="es-ES"/>
        </w:rPr>
        <w:t>203</w:t>
      </w:r>
    </w:p>
    <w:p>
      <w:pPr>
        <w:pStyle w:val="Style5"/>
        <w:framePr w:w="5500" w:h="5255" w:hRule="exact" w:wrap="none" w:vAnchor="page" w:hAnchor="page" w:x="963" w:y="1604"/>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derecho a fin de que no se hagan ilusorios los intereses legítimos</w:t>
      </w:r>
      <w:r>
        <w:rPr>
          <w:lang w:val="es-ES" w:eastAsia="es-ES" w:bidi="es-ES"/>
          <w:vertAlign w:val="superscript"/>
          <w:w w:val="100"/>
          <w:spacing w:val="0"/>
          <w:color w:val="000000"/>
          <w:position w:val="0"/>
        </w:rPr>
        <w:t>66</w:t>
      </w:r>
      <w:r>
        <w:rPr>
          <w:lang w:val="es-ES" w:eastAsia="es-ES" w:bidi="es-ES"/>
          <w:w w:val="100"/>
          <w:spacing w:val="0"/>
          <w:color w:val="000000"/>
          <w:position w:val="0"/>
        </w:rPr>
        <w:t>. Ha acudido, asimismo, muchas veces, al criterio de la normalidad, ya aludido</w:t>
      </w:r>
      <w:r>
        <w:rPr>
          <w:lang w:val="es-ES" w:eastAsia="es-ES" w:bidi="es-ES"/>
          <w:vertAlign w:val="superscript"/>
          <w:w w:val="100"/>
          <w:spacing w:val="0"/>
          <w:color w:val="000000"/>
          <w:position w:val="0"/>
        </w:rPr>
        <w:t>67</w:t>
      </w:r>
      <w:r>
        <w:rPr>
          <w:lang w:val="es-ES" w:eastAsia="es-ES" w:bidi="es-ES"/>
          <w:w w:val="100"/>
          <w:spacing w:val="0"/>
          <w:color w:val="000000"/>
          <w:position w:val="0"/>
        </w:rPr>
        <w:t>, para relevar de las dificultades probatorias, frente a ciertas proposiciones negativas de ardua demostración, al litigante que hubo de producir prueba y no la produjo. Pero esas soluciones no quitan entidad al precepto general de que los hechos negativos, tanto como los expresados en forma afirmativa, son objeto de prue</w:t>
        <w:softHyphen/>
        <w:t>ba. Además, como las proposiciones negativas son, normalmente, la inversión de una proposición aifrmativa, no puede quedar librada a la incertidumbre de la fórmula, la suerte de la carga probatoria</w:t>
      </w:r>
      <w:r>
        <w:rPr>
          <w:lang w:val="es-ES" w:eastAsia="es-ES" w:bidi="es-ES"/>
          <w:vertAlign w:val="superscript"/>
          <w:w w:val="100"/>
          <w:spacing w:val="0"/>
          <w:color w:val="000000"/>
          <w:position w:val="0"/>
        </w:rPr>
        <w:t>68</w:t>
      </w:r>
      <w:r>
        <w:rPr>
          <w:lang w:val="es-ES" w:eastAsia="es-ES" w:bidi="es-ES"/>
          <w:w w:val="100"/>
          <w:spacing w:val="0"/>
          <w:color w:val="000000"/>
          <w:position w:val="0"/>
        </w:rPr>
        <w:t>. Admitir tal solución, significaría entregar a la voluntad de la parte y no a la ley, la distribución de este aspecto tan importante de la actividad procesal.</w:t>
      </w:r>
    </w:p>
    <w:p>
      <w:pPr>
        <w:pStyle w:val="Style5"/>
        <w:framePr w:w="5500" w:h="5255" w:hRule="exact" w:wrap="none" w:vAnchor="page" w:hAnchor="page" w:x="963" w:y="160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El cúmulo de vacilaciones, de incertidumbres y de dudas que durante años nos ha asaltado en esta materia, culminó un día ante la necesidad de darle la forma de un texto de derecho positivo. Su resul</w:t>
        <w:softHyphen/>
        <w:t>tado fue el art. 133 del Proyecto de Código de Procedimiento Civil, cuyo texto es el siguiente: "Las partes tienen la carga de demostrar sus respectivas proposiciones de hecho. Quien pretende algo, debe probar los hechos constitutivos de su pretensión; quien contradice la pretensión del adversario, ha de probar los hechos extintivos o las circunstancias impeditivas de esa pretensión. Sin perjuicio de la apli</w:t>
        <w:softHyphen/>
        <w:t>cación de las normas precedentes, los jueces apreciarán de acuerdo con lo establecido en el artículo siguiente (las reglas de la sana crítica) las omisiones o las deficiencias en la producción de la prueba".</w:t>
      </w:r>
    </w:p>
    <w:p>
      <w:pPr>
        <w:pStyle w:val="Style5"/>
        <w:framePr w:w="5500" w:h="2956" w:hRule="exact" w:wrap="none" w:vAnchor="page" w:hAnchor="page" w:x="963" w:y="7047"/>
        <w:widowControl w:val="0"/>
        <w:keepNext w:val="0"/>
        <w:keepLines w:val="0"/>
        <w:shd w:val="clear" w:color="auto" w:fill="auto"/>
        <w:bidi w:val="0"/>
        <w:jc w:val="center"/>
        <w:spacing w:before="0" w:after="0" w:line="420" w:lineRule="exact"/>
        <w:ind w:left="0" w:right="0" w:firstLine="0"/>
      </w:pPr>
      <w:r>
        <w:rPr>
          <w:lang w:val="es-ES" w:eastAsia="es-ES" w:bidi="es-ES"/>
          <w:w w:val="100"/>
          <w:spacing w:val="0"/>
          <w:color w:val="000000"/>
          <w:position w:val="0"/>
        </w:rPr>
        <w:t>§ 4. EL PROCEDIMIENTO PROBATORIO</w:t>
      </w:r>
    </w:p>
    <w:p>
      <w:pPr>
        <w:pStyle w:val="Style24"/>
        <w:numPr>
          <w:ilvl w:val="0"/>
          <w:numId w:val="115"/>
        </w:numPr>
        <w:framePr w:w="5500" w:h="2956" w:hRule="exact" w:wrap="none" w:vAnchor="page" w:hAnchor="page" w:x="963" w:y="7047"/>
        <w:tabs>
          <w:tab w:leader="none" w:pos="428" w:val="left"/>
        </w:tabs>
        <w:widowControl w:val="0"/>
        <w:keepNext w:val="0"/>
        <w:keepLines w:val="0"/>
        <w:shd w:val="clear" w:color="auto" w:fill="auto"/>
        <w:bidi w:val="0"/>
        <w:jc w:val="both"/>
        <w:spacing w:before="0" w:after="0" w:line="420" w:lineRule="exact"/>
        <w:ind w:left="0" w:right="0" w:firstLine="0"/>
      </w:pPr>
      <w:r>
        <w:rPr>
          <w:lang w:val="es-ES" w:eastAsia="es-ES" w:bidi="es-ES"/>
          <w:w w:val="100"/>
          <w:spacing w:val="0"/>
          <w:color w:val="000000"/>
          <w:position w:val="0"/>
        </w:rPr>
        <w:t>Desarrollo del procedimiento.</w:t>
      </w:r>
    </w:p>
    <w:p>
      <w:pPr>
        <w:pStyle w:val="Style5"/>
        <w:framePr w:w="5500" w:h="2956" w:hRule="exact" w:wrap="none" w:vAnchor="page" w:hAnchor="page" w:x="963" w:y="7047"/>
        <w:widowControl w:val="0"/>
        <w:keepNext w:val="0"/>
        <w:keepLines w:val="0"/>
        <w:shd w:val="clear" w:color="auto" w:fill="auto"/>
        <w:bidi w:val="0"/>
        <w:jc w:val="both"/>
        <w:spacing w:before="0" w:after="212" w:line="208" w:lineRule="exact"/>
        <w:ind w:left="0" w:right="0" w:firstLine="360"/>
      </w:pPr>
      <w:r>
        <w:rPr>
          <w:lang w:val="es-ES" w:eastAsia="es-ES" w:bidi="es-ES"/>
          <w:w w:val="100"/>
          <w:spacing w:val="0"/>
          <w:color w:val="000000"/>
          <w:position w:val="0"/>
        </w:rPr>
        <w:t xml:space="preserve">A esta altura del presente desarrollo, corresponde dar respuesta a la pregunta </w:t>
      </w:r>
      <w:r>
        <w:rPr>
          <w:rStyle w:val="CharStyle23"/>
        </w:rPr>
        <w:t>¿cómo se prueba</w:t>
      </w:r>
      <w:r>
        <w:rPr>
          <w:lang w:val="es-ES" w:eastAsia="es-ES" w:bidi="es-ES"/>
          <w:w w:val="100"/>
          <w:spacing w:val="0"/>
          <w:color w:val="000000"/>
          <w:position w:val="0"/>
        </w:rPr>
        <w:t>?</w:t>
      </w:r>
    </w:p>
    <w:p>
      <w:pPr>
        <w:pStyle w:val="Style11"/>
        <w:framePr w:w="5500" w:h="2956" w:hRule="exact" w:wrap="none" w:vAnchor="page" w:hAnchor="page" w:x="963" w:y="7047"/>
        <w:widowControl w:val="0"/>
        <w:keepNext w:val="0"/>
        <w:keepLines w:val="0"/>
        <w:shd w:val="clear" w:color="auto" w:fill="auto"/>
        <w:bidi w:val="0"/>
        <w:jc w:val="both"/>
        <w:spacing w:before="0" w:after="0" w:line="168" w:lineRule="exact"/>
        <w:ind w:left="0" w:right="0" w:firstLine="360"/>
      </w:pPr>
      <w:r>
        <w:rPr>
          <w:lang w:val="es-ES" w:eastAsia="es-ES" w:bidi="es-ES"/>
          <w:w w:val="100"/>
          <w:spacing w:val="0"/>
          <w:color w:val="000000"/>
          <w:position w:val="0"/>
        </w:rPr>
        <w:t xml:space="preserve">«&gt; "Rev. C. E. D.", t. </w:t>
      </w:r>
      <w:r>
        <w:rPr>
          <w:rStyle w:val="CharStyle402"/>
        </w:rPr>
        <w:t>1</w:t>
      </w:r>
      <w:r>
        <w:rPr>
          <w:lang w:val="es-ES" w:eastAsia="es-ES" w:bidi="es-ES"/>
          <w:w w:val="100"/>
          <w:spacing w:val="0"/>
          <w:color w:val="000000"/>
          <w:position w:val="0"/>
        </w:rPr>
        <w:t xml:space="preserve"> (año 1927), p. 696; "L. ]. U.'', t. 20, n° 3039; t. 30, p. 257, en casos de prueba de servicios médicos.</w:t>
      </w:r>
    </w:p>
    <w:p>
      <w:pPr>
        <w:pStyle w:val="Style11"/>
        <w:numPr>
          <w:ilvl w:val="0"/>
          <w:numId w:val="125"/>
        </w:numPr>
        <w:framePr w:w="5500" w:h="2956" w:hRule="exact" w:wrap="none" w:vAnchor="page" w:hAnchor="page" w:x="963" w:y="7047"/>
        <w:tabs>
          <w:tab w:leader="none" w:pos="616" w:val="left"/>
        </w:tabs>
        <w:widowControl w:val="0"/>
        <w:keepNext w:val="0"/>
        <w:keepLines w:val="0"/>
        <w:shd w:val="clear" w:color="auto" w:fill="auto"/>
        <w:bidi w:val="0"/>
        <w:jc w:val="both"/>
        <w:spacing w:before="0" w:after="0" w:line="168" w:lineRule="exact"/>
        <w:ind w:left="0" w:right="0" w:firstLine="360"/>
      </w:pPr>
      <w:r>
        <w:rPr>
          <w:rStyle w:val="CharStyle152"/>
        </w:rPr>
        <w:t>Supra,</w:t>
      </w:r>
      <w:r>
        <w:rPr>
          <w:lang w:val="es-ES" w:eastAsia="es-ES" w:bidi="es-ES"/>
          <w:w w:val="100"/>
          <w:spacing w:val="0"/>
          <w:color w:val="000000"/>
          <w:position w:val="0"/>
        </w:rPr>
        <w:t xml:space="preserve"> n° 149.</w:t>
      </w:r>
    </w:p>
    <w:p>
      <w:pPr>
        <w:pStyle w:val="Style11"/>
        <w:numPr>
          <w:ilvl w:val="0"/>
          <w:numId w:val="125"/>
        </w:numPr>
        <w:framePr w:w="5500" w:h="2956" w:hRule="exact" w:wrap="none" w:vAnchor="page" w:hAnchor="page" w:x="963" w:y="7047"/>
        <w:tabs>
          <w:tab w:leader="none" w:pos="592" w:val="left"/>
        </w:tabs>
        <w:widowControl w:val="0"/>
        <w:keepNext w:val="0"/>
        <w:keepLines w:val="0"/>
        <w:shd w:val="clear" w:color="auto" w:fill="auto"/>
        <w:bidi w:val="0"/>
        <w:jc w:val="both"/>
        <w:spacing w:before="0" w:after="0" w:line="168" w:lineRule="exact"/>
        <w:ind w:left="0" w:right="0" w:firstLine="360"/>
      </w:pPr>
      <w:r>
        <w:rPr>
          <w:lang w:val="es-ES" w:eastAsia="es-ES" w:bidi="es-ES"/>
          <w:w w:val="100"/>
          <w:spacing w:val="0"/>
          <w:color w:val="000000"/>
          <w:position w:val="0"/>
        </w:rPr>
        <w:t xml:space="preserve">La perplejidad la revela </w:t>
      </w:r>
      <w:r>
        <w:rPr>
          <w:rStyle w:val="CharStyle467"/>
        </w:rPr>
        <w:t xml:space="preserve">Pontes de Miranda, </w:t>
      </w:r>
      <w:r>
        <w:rPr>
          <w:rStyle w:val="CharStyle152"/>
        </w:rPr>
        <w:t>Comentarios,</w:t>
      </w:r>
      <w:r>
        <w:rPr>
          <w:lang w:val="es-ES" w:eastAsia="es-ES" w:bidi="es-ES"/>
          <w:w w:val="100"/>
          <w:spacing w:val="0"/>
          <w:color w:val="000000"/>
          <w:position w:val="0"/>
        </w:rPr>
        <w:t xml:space="preserve"> t. 2, p. 153, así: </w:t>
      </w:r>
      <w:r>
        <w:rPr>
          <w:rStyle w:val="CharStyle152"/>
        </w:rPr>
        <w:t xml:space="preserve">"Murió, </w:t>
      </w:r>
      <w:r>
        <w:rPr>
          <w:lang w:val="es-ES" w:eastAsia="es-ES" w:bidi="es-ES"/>
          <w:w w:val="100"/>
          <w:spacing w:val="0"/>
          <w:color w:val="000000"/>
          <w:position w:val="0"/>
        </w:rPr>
        <w:t xml:space="preserve">es decir, </w:t>
      </w:r>
      <w:r>
        <w:rPr>
          <w:rStyle w:val="CharStyle152"/>
        </w:rPr>
        <w:t>No vive más; No murió,</w:t>
      </w:r>
      <w:r>
        <w:rPr>
          <w:lang w:val="es-ES" w:eastAsia="es-ES" w:bidi="es-ES"/>
          <w:w w:val="100"/>
          <w:spacing w:val="0"/>
          <w:color w:val="000000"/>
          <w:position w:val="0"/>
        </w:rPr>
        <w:t xml:space="preserve"> es decir </w:t>
      </w:r>
      <w:r>
        <w:rPr>
          <w:rStyle w:val="CharStyle152"/>
        </w:rPr>
        <w:t>No (no vive más,</w:t>
      </w:r>
      <w:r>
        <w:rPr>
          <w:lang w:val="es-ES" w:eastAsia="es-ES" w:bidi="es-ES"/>
          <w:w w:val="100"/>
          <w:spacing w:val="0"/>
          <w:color w:val="000000"/>
          <w:position w:val="0"/>
        </w:rPr>
        <w:t xml:space="preserve"> o </w:t>
      </w:r>
      <w:r>
        <w:rPr>
          <w:rStyle w:val="CharStyle152"/>
        </w:rPr>
        <w:t>No</w:t>
      </w:r>
      <w:r>
        <w:rPr>
          <w:lang w:val="es-ES" w:eastAsia="es-ES" w:bidi="es-ES"/>
          <w:w w:val="100"/>
          <w:spacing w:val="0"/>
          <w:color w:val="000000"/>
          <w:position w:val="0"/>
        </w:rPr>
        <w:t xml:space="preserve"> [no </w:t>
      </w:r>
      <w:r>
        <w:rPr>
          <w:rStyle w:val="CharStyle152"/>
        </w:rPr>
        <w:t>(no vive</w:t>
      </w:r>
      <w:r>
        <w:rPr>
          <w:lang w:val="es-ES" w:eastAsia="es-ES" w:bidi="es-ES"/>
          <w:w w:val="100"/>
          <w:spacing w:val="0"/>
          <w:color w:val="000000"/>
          <w:position w:val="0"/>
        </w:rPr>
        <w:t xml:space="preserve"> más)]; ¿cuál de ellas afirma o niega? Rosa blanca, rosa roja: ¿cuál es la negativa? Si A propone acción declarativa de la no-existencia de determinada relación jurídica, ¿afirma o niega?".</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7"/>
        <w:framePr w:wrap="none" w:vAnchor="page" w:hAnchor="page" w:x="971" w:y="1213"/>
        <w:widowControl w:val="0"/>
        <w:keepNext w:val="0"/>
        <w:keepLines w:val="0"/>
        <w:shd w:val="clear" w:color="auto" w:fill="auto"/>
        <w:bidi w:val="0"/>
        <w:jc w:val="left"/>
        <w:spacing w:before="0" w:after="0" w:line="180" w:lineRule="exact"/>
        <w:ind w:left="0" w:right="0" w:firstLine="0"/>
      </w:pPr>
      <w:r>
        <w:rPr>
          <w:w w:val="100"/>
          <w:spacing w:val="0"/>
          <w:color w:val="000000"/>
          <w:position w:val="0"/>
        </w:rPr>
        <w:t>204</w:t>
      </w:r>
    </w:p>
    <w:p>
      <w:pPr>
        <w:pStyle w:val="Style122"/>
        <w:framePr w:wrap="none" w:vAnchor="page" w:hAnchor="page" w:x="2063" w:y="122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4" w:h="6736" w:hRule="exact" w:wrap="none" w:vAnchor="page" w:hAnchor="page" w:x="963" w:y="167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concibe, en un sentido lógico, que toda la actividad que desa</w:t>
        <w:softHyphen/>
        <w:t>rrollan en el juicio las partes y el juez, se realice de manera libre, es decir, como una aportación de pruebas absolutamente abierta en cuanto a su forma y desenvolvimiento. Pero también se concibe que, por el contrario, la prueba sea reglamentada otorgando tan sólo valor a aquellos elementos de convicción que lleguen al juicio mediante un procedimiento ajustado al régimen legal.</w:t>
      </w:r>
    </w:p>
    <w:p>
      <w:pPr>
        <w:pStyle w:val="Style5"/>
        <w:framePr w:w="5464" w:h="6736" w:hRule="exact" w:wrap="none" w:vAnchor="page" w:hAnchor="page" w:x="963" w:y="167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Como nuestro derecho se ha pronunciado por esta última solu</w:t>
        <w:softHyphen/>
        <w:t>ción, el tema del procedimiento de la prueba consiste, pues, en saber cuáles son las formas que es necesario respetar para que la prueba producida se considere válida.</w:t>
      </w:r>
    </w:p>
    <w:p>
      <w:pPr>
        <w:pStyle w:val="Style5"/>
        <w:framePr w:w="5464" w:h="6736" w:hRule="exact" w:wrap="none" w:vAnchor="page" w:hAnchor="page" w:x="963" w:y="167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este sentido el problema del procedimiento probatorio queda dividido en dos campos; en uno se halla el conjunto de formas y de reglas comunes a todas las pruebas; en el otro, de carácter especial, se señala el mecanismo de cada uno de los medios de prueba. Así, todo lo relativo al ofrecimiento de la prueba, a la oportundiad para solici</w:t>
        <w:softHyphen/>
        <w:t>tarla y para recibirla, a las formas de verificación comunes a todos los medios de prueba, etc., constituye el tema general del procedimiento probatorio. Por otro lado, el funcionamiento de cada medio de prue</w:t>
        <w:softHyphen/>
        <w:t>ba, instrumentos, testigos, confesión, inspección, etc., constituye el aspecto particular del problema.</w:t>
      </w:r>
    </w:p>
    <w:p>
      <w:pPr>
        <w:pStyle w:val="Style5"/>
        <w:framePr w:w="5464" w:h="6736" w:hRule="exact" w:wrap="none" w:vAnchor="page" w:hAnchor="page" w:x="963" w:y="167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Dadas las modalidades de procedimiento que caracterizan a cada medio de prueba, cuya importancia es muy considerable pero cuyo desarrollo requeriría más espacio que el que corresponde a este libro, debe prescindirse de ellas en este trabajo.</w:t>
      </w:r>
    </w:p>
    <w:p>
      <w:pPr>
        <w:pStyle w:val="Style5"/>
        <w:framePr w:w="5464" w:h="6736" w:hRule="exact" w:wrap="none" w:vAnchor="page" w:hAnchor="page" w:x="963" w:y="167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estudiarán, en cambio, a título de problemas generales del procedimiento probatorio, en primer término, las oportunidades en que la prueba se solicita y se produce; y en segundo, las características generales de dicho procedimiento.</w:t>
      </w:r>
    </w:p>
    <w:p>
      <w:pPr>
        <w:pStyle w:val="Style5"/>
        <w:framePr w:w="5464" w:h="6736" w:hRule="exact" w:wrap="none" w:vAnchor="page" w:hAnchor="page" w:x="963" w:y="167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instantes que, en el trascurso del juicio, se refieren a la ac</w:t>
        <w:softHyphen/>
        <w:t xml:space="preserve">tividad probatoria son tres: el </w:t>
      </w:r>
      <w:r>
        <w:rPr>
          <w:rStyle w:val="CharStyle23"/>
        </w:rPr>
        <w:t>ofrecimiento,</w:t>
      </w:r>
      <w:r>
        <w:rPr>
          <w:lang w:val="es-ES" w:eastAsia="es-ES" w:bidi="es-ES"/>
          <w:w w:val="100"/>
          <w:spacing w:val="0"/>
          <w:color w:val="000000"/>
          <w:position w:val="0"/>
        </w:rPr>
        <w:t xml:space="preserve"> el </w:t>
      </w:r>
      <w:r>
        <w:rPr>
          <w:rStyle w:val="CharStyle23"/>
        </w:rPr>
        <w:t>petitorio</w:t>
      </w:r>
      <w:r>
        <w:rPr>
          <w:lang w:val="es-ES" w:eastAsia="es-ES" w:bidi="es-ES"/>
          <w:w w:val="100"/>
          <w:spacing w:val="0"/>
          <w:color w:val="000000"/>
          <w:position w:val="0"/>
        </w:rPr>
        <w:t xml:space="preserve"> y el </w:t>
      </w:r>
      <w:r>
        <w:rPr>
          <w:rStyle w:val="CharStyle23"/>
        </w:rPr>
        <w:t>diligencia- miento.</w:t>
      </w:r>
    </w:p>
    <w:p>
      <w:pPr>
        <w:pStyle w:val="Style24"/>
        <w:numPr>
          <w:ilvl w:val="0"/>
          <w:numId w:val="115"/>
        </w:numPr>
        <w:framePr w:w="5464" w:h="1288" w:hRule="exact" w:wrap="none" w:vAnchor="page" w:hAnchor="page" w:x="963" w:y="8805"/>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Ofrecimiento de la prueba.</w:t>
      </w:r>
    </w:p>
    <w:p>
      <w:pPr>
        <w:pStyle w:val="Style5"/>
        <w:framePr w:w="5464" w:h="1288" w:hRule="exact" w:wrap="none" w:vAnchor="page" w:hAnchor="page" w:x="963" w:y="880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w:t>
      </w:r>
      <w:r>
        <w:rPr>
          <w:rStyle w:val="CharStyle23"/>
        </w:rPr>
        <w:t>ofrecimiento</w:t>
      </w:r>
      <w:r>
        <w:rPr>
          <w:lang w:val="es-ES" w:eastAsia="es-ES" w:bidi="es-ES"/>
          <w:w w:val="100"/>
          <w:spacing w:val="0"/>
          <w:color w:val="000000"/>
          <w:position w:val="0"/>
        </w:rPr>
        <w:t xml:space="preserve"> de prueba es, en nuestro derecho, un anuncio de carácter formal: no se admitirá prueba, dice la ley, en ningún caso sobre lo principal del asunto, de hechos que no se hayan articulado y cuya prueba </w:t>
      </w:r>
      <w:r>
        <w:rPr>
          <w:rStyle w:val="CharStyle23"/>
        </w:rPr>
        <w:t>no se haya ofrecido</w:t>
      </w:r>
      <w:r>
        <w:rPr>
          <w:lang w:val="es-ES" w:eastAsia="es-ES" w:bidi="es-ES"/>
          <w:w w:val="100"/>
          <w:spacing w:val="0"/>
          <w:color w:val="000000"/>
          <w:position w:val="0"/>
        </w:rPr>
        <w:t xml:space="preserve"> en la demanda y su contestación, o en</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331" w:y="1229"/>
        <w:widowControl w:val="0"/>
        <w:keepNext w:val="0"/>
        <w:keepLines w:val="0"/>
        <w:shd w:val="clear" w:color="auto" w:fill="auto"/>
        <w:bidi w:val="0"/>
        <w:jc w:val="left"/>
        <w:spacing w:before="0" w:after="0" w:line="150" w:lineRule="exact"/>
        <w:ind w:left="0" w:right="0" w:firstLine="0"/>
      </w:pPr>
      <w:r>
        <w:rPr>
          <w:rStyle w:val="CharStyle460"/>
        </w:rPr>
        <w:t xml:space="preserve">La </w:t>
      </w:r>
      <w:r>
        <w:rPr>
          <w:rStyle w:val="CharStyle364"/>
        </w:rPr>
        <w:t>prueba</w:t>
      </w:r>
    </w:p>
    <w:p>
      <w:pPr>
        <w:pStyle w:val="Style107"/>
        <w:framePr w:wrap="none" w:vAnchor="page" w:hAnchor="page" w:x="6179" w:y="1229"/>
        <w:widowControl w:val="0"/>
        <w:keepNext w:val="0"/>
        <w:keepLines w:val="0"/>
        <w:shd w:val="clear" w:color="auto" w:fill="auto"/>
        <w:bidi w:val="0"/>
        <w:jc w:val="left"/>
        <w:spacing w:before="0" w:after="0" w:line="160" w:lineRule="exact"/>
        <w:ind w:left="0" w:right="0" w:firstLine="0"/>
      </w:pPr>
      <w:r>
        <w:rPr>
          <w:rStyle w:val="CharStyle278"/>
        </w:rPr>
        <w:t>205</w:t>
      </w:r>
    </w:p>
    <w:p>
      <w:pPr>
        <w:pStyle w:val="Style5"/>
        <w:framePr w:w="5484" w:h="5330" w:hRule="exact" w:wrap="none" w:vAnchor="page" w:hAnchor="page" w:x="991" w:y="167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la réplica y dúplica, en las causas que se sustancien en dos escritos</w:t>
      </w:r>
      <w:r>
        <w:rPr>
          <w:lang w:val="es-ES" w:eastAsia="es-ES" w:bidi="es-ES"/>
          <w:vertAlign w:val="superscript"/>
          <w:w w:val="100"/>
          <w:spacing w:val="0"/>
          <w:color w:val="000000"/>
          <w:position w:val="0"/>
        </w:rPr>
        <w:t>69</w:t>
      </w:r>
      <w:r>
        <w:rPr>
          <w:lang w:val="es-ES" w:eastAsia="es-ES" w:bidi="es-ES"/>
          <w:w w:val="100"/>
          <w:spacing w:val="0"/>
          <w:color w:val="000000"/>
          <w:position w:val="0"/>
        </w:rPr>
        <w:t>. Los litigantes afirman los hechos y anuncian su propósito de demos</w:t>
        <w:softHyphen/>
        <w:t>trar la verdad de éstos. No existe para tal actitud una fórmula sacramental. El requisito queda satisfecho con las simples palabras: "ofrezco prueba", consignadas en los escritos de demanda o de con</w:t>
        <w:softHyphen/>
        <w:t>testación. Sin embargo, la jurisprudencia es indulgente en la aplica</w:t>
        <w:softHyphen/>
        <w:t>ción del precepto arriba enunciado, otorgando el beneficio de la prue</w:t>
        <w:softHyphen/>
        <w:t>ba toda vez que, aun cuando el ofrecimiento no se haya hecho en términos expresos, sea inequívoca la voluntad de probar un hecho</w:t>
      </w:r>
      <w:r>
        <w:rPr>
          <w:lang w:val="es-ES" w:eastAsia="es-ES" w:bidi="es-ES"/>
          <w:vertAlign w:val="superscript"/>
          <w:w w:val="100"/>
          <w:spacing w:val="0"/>
          <w:color w:val="000000"/>
          <w:position w:val="0"/>
        </w:rPr>
        <w:t>70</w:t>
      </w:r>
      <w:r>
        <w:rPr>
          <w:lang w:val="es-ES" w:eastAsia="es-ES" w:bidi="es-ES"/>
          <w:w w:val="100"/>
          <w:spacing w:val="0"/>
          <w:color w:val="000000"/>
          <w:position w:val="0"/>
        </w:rPr>
        <w:t>.</w:t>
      </w:r>
    </w:p>
    <w:p>
      <w:pPr>
        <w:pStyle w:val="Style5"/>
        <w:framePr w:w="5484" w:h="5330" w:hRule="exact" w:wrap="none" w:vAnchor="page" w:hAnchor="page" w:x="991" w:y="167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Una orientación de esa índole se justifica plenamente. Sería incu</w:t>
        <w:softHyphen/>
        <w:t>rrir en un excesivo formalismo requerir palabras expresas para una actividad que consiste especialmente en satisfacer una carga prevista de antemano en la ley. Y sería, además, constituir una suposición absolutamente ilógica, la de admitir que el litigante que afirma sus hechos sin ofrecer formalmente su prueba, lo hace en la actitud sui</w:t>
        <w:softHyphen/>
        <w:t>cida de privarse de su demostración, sabiendo, o debiendo saber, que eso equivale a que no se reconozca la exactitud de aquéllos.</w:t>
      </w:r>
    </w:p>
    <w:p>
      <w:pPr>
        <w:pStyle w:val="Style5"/>
        <w:framePr w:w="5484" w:h="5330" w:hRule="exact" w:wrap="none" w:vAnchor="page" w:hAnchor="page" w:x="991" w:y="167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Basta, pues, que exista, en el contexto de los escritos respectivos, el ánimo de deparar al magistrado la convicción de la verdad de cuanto se afirma, para que el ofrecimiento de prueba se tenga por formulado.</w:t>
      </w:r>
    </w:p>
    <w:p>
      <w:pPr>
        <w:pStyle w:val="Style5"/>
        <w:framePr w:w="5484" w:h="5330" w:hRule="exact" w:wrap="none" w:vAnchor="page" w:hAnchor="page" w:x="991" w:y="167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Por lo demás, aun en el supuesto, más teórico que real, de que la omisión fuera absoluta, siempre serían de aplicación los principios ya consignados por virtud de los cuales es admisible en todo caso a un litigante la contraprueba de las proposiciones de su adversario</w:t>
      </w:r>
      <w:r>
        <w:rPr>
          <w:lang w:val="es-ES" w:eastAsia="es-ES" w:bidi="es-ES"/>
          <w:vertAlign w:val="superscript"/>
          <w:w w:val="100"/>
          <w:spacing w:val="0"/>
          <w:color w:val="000000"/>
          <w:position w:val="0"/>
        </w:rPr>
        <w:t>71</w:t>
      </w:r>
      <w:r>
        <w:rPr>
          <w:lang w:val="es-ES" w:eastAsia="es-ES" w:bidi="es-ES"/>
          <w:w w:val="100"/>
          <w:spacing w:val="0"/>
          <w:color w:val="000000"/>
          <w:position w:val="0"/>
        </w:rPr>
        <w:t>.</w:t>
      </w:r>
    </w:p>
    <w:p>
      <w:pPr>
        <w:pStyle w:val="Style24"/>
        <w:numPr>
          <w:ilvl w:val="0"/>
          <w:numId w:val="115"/>
        </w:numPr>
        <w:framePr w:w="5484" w:h="1524" w:hRule="exact" w:wrap="none" w:vAnchor="page" w:hAnchor="page" w:x="991" w:y="7405"/>
        <w:tabs>
          <w:tab w:leader="none" w:pos="41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Petitorios de prueba.</w:t>
      </w:r>
    </w:p>
    <w:p>
      <w:pPr>
        <w:pStyle w:val="Style5"/>
        <w:framePr w:w="5484" w:h="1524" w:hRule="exact" w:wrap="none" w:vAnchor="page" w:hAnchor="page" w:x="991" w:y="7405"/>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 xml:space="preserve">El segundo momento de la prueba es el del </w:t>
      </w:r>
      <w:r>
        <w:rPr>
          <w:rStyle w:val="CharStyle23"/>
        </w:rPr>
        <w:t>petitorio.</w:t>
      </w:r>
    </w:p>
    <w:p>
      <w:pPr>
        <w:pStyle w:val="Style5"/>
        <w:framePr w:w="5484" w:h="1524" w:hRule="exact" w:wrap="none" w:vAnchor="page" w:hAnchor="page" w:x="991" w:y="7405"/>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El petitorio o solicitud de admisión de uno o varios medios de prueba, responde al concepto de que la prueba se obtiene siempre por mediación del juez. Éste es el intermediario obligado en todo el pro</w:t>
        <w:softHyphen/>
        <w:t>cedimiento, y no existe posibilidad de incorporar eficazmente al proceso</w:t>
      </w:r>
    </w:p>
    <w:p>
      <w:pPr>
        <w:pStyle w:val="Style31"/>
        <w:framePr w:w="5468" w:h="206" w:hRule="exact" w:wrap="none" w:vAnchor="page" w:hAnchor="page" w:x="991" w:y="9203"/>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69</w:t>
      </w:r>
      <w:r>
        <w:rPr>
          <w:lang w:val="es-ES" w:eastAsia="es-ES" w:bidi="es-ES"/>
          <w:w w:val="100"/>
          <w:spacing w:val="0"/>
          <w:color w:val="000000"/>
          <w:position w:val="0"/>
        </w:rPr>
        <w:tab/>
      </w:r>
      <w:r>
        <w:rPr>
          <w:lang w:val="en-US" w:eastAsia="en-US" w:bidi="en-US"/>
          <w:w w:val="100"/>
          <w:spacing w:val="0"/>
          <w:color w:val="000000"/>
          <w:position w:val="0"/>
        </w:rPr>
        <w:t xml:space="preserve">Uruguay, art. </w:t>
      </w:r>
      <w:r>
        <w:rPr>
          <w:lang w:val="es-ES" w:eastAsia="es-ES" w:bidi="es-ES"/>
          <w:w w:val="100"/>
          <w:spacing w:val="0"/>
          <w:color w:val="000000"/>
          <w:position w:val="0"/>
        </w:rPr>
        <w:t xml:space="preserve">331; </w:t>
      </w:r>
      <w:r>
        <w:rPr>
          <w:lang w:val="en-US" w:eastAsia="en-US" w:bidi="en-US"/>
          <w:w w:val="100"/>
          <w:spacing w:val="0"/>
          <w:color w:val="000000"/>
          <w:position w:val="0"/>
        </w:rPr>
        <w:t xml:space="preserve">Bolivia, </w:t>
      </w:r>
      <w:r>
        <w:rPr>
          <w:lang w:val="es-ES" w:eastAsia="es-ES" w:bidi="es-ES"/>
          <w:w w:val="100"/>
          <w:spacing w:val="0"/>
          <w:color w:val="000000"/>
          <w:position w:val="0"/>
        </w:rPr>
        <w:t>162.</w:t>
      </w:r>
    </w:p>
    <w:p>
      <w:pPr>
        <w:pStyle w:val="Style31"/>
        <w:framePr w:w="5468" w:h="514" w:hRule="exact" w:wrap="none" w:vAnchor="page" w:hAnchor="page" w:x="991" w:y="9399"/>
        <w:tabs>
          <w:tab w:leader="none" w:pos="524" w:val="left"/>
        </w:tabs>
        <w:widowControl w:val="0"/>
        <w:keepNext w:val="0"/>
        <w:keepLines w:val="0"/>
        <w:shd w:val="clear" w:color="auto" w:fill="auto"/>
        <w:bidi w:val="0"/>
        <w:spacing w:before="0" w:after="0" w:line="168" w:lineRule="exact"/>
        <w:ind w:left="0" w:right="0"/>
      </w:pPr>
      <w:r>
        <w:rPr>
          <w:rStyle w:val="CharStyle190"/>
          <w:vertAlign w:val="superscript"/>
        </w:rPr>
        <w:t>70</w:t>
      </w:r>
      <w:r>
        <w:rPr>
          <w:lang w:val="es-ES" w:eastAsia="es-ES" w:bidi="es-ES"/>
          <w:w w:val="100"/>
          <w:spacing w:val="0"/>
          <w:color w:val="000000"/>
          <w:position w:val="0"/>
        </w:rPr>
        <w:tab/>
        <w:t xml:space="preserve">Así, </w:t>
      </w:r>
      <w:r>
        <w:rPr>
          <w:lang w:val="en-US" w:eastAsia="en-US" w:bidi="en-US"/>
          <w:w w:val="100"/>
          <w:spacing w:val="0"/>
          <w:color w:val="000000"/>
          <w:position w:val="0"/>
        </w:rPr>
        <w:t xml:space="preserve">"Rev. </w:t>
      </w:r>
      <w:r>
        <w:rPr>
          <w:lang w:val="es-ES" w:eastAsia="es-ES" w:bidi="es-ES"/>
          <w:w w:val="100"/>
          <w:spacing w:val="0"/>
          <w:color w:val="000000"/>
          <w:position w:val="0"/>
        </w:rPr>
        <w:t xml:space="preserve">D. J. A.", t. 10, p. 280. "jur. A.S.", t. </w:t>
      </w:r>
      <w:r>
        <w:rPr>
          <w:rStyle w:val="CharStyle190"/>
        </w:rPr>
        <w:t>6</w:t>
      </w:r>
      <w:r>
        <w:rPr>
          <w:lang w:val="es-ES" w:eastAsia="es-ES" w:bidi="es-ES"/>
          <w:w w:val="100"/>
          <w:spacing w:val="0"/>
          <w:color w:val="000000"/>
          <w:position w:val="0"/>
        </w:rPr>
        <w:t xml:space="preserve">, caso 1685. Asimismo, véase en </w:t>
      </w:r>
      <w:r>
        <w:rPr>
          <w:lang w:val="en-US" w:eastAsia="en-US" w:bidi="en-US"/>
          <w:w w:val="100"/>
          <w:spacing w:val="0"/>
          <w:color w:val="000000"/>
          <w:position w:val="0"/>
        </w:rPr>
        <w:t xml:space="preserve">"Rev. </w:t>
      </w:r>
      <w:r>
        <w:rPr>
          <w:lang w:val="es-ES" w:eastAsia="es-ES" w:bidi="es-ES"/>
          <w:w w:val="100"/>
          <w:spacing w:val="0"/>
          <w:color w:val="000000"/>
          <w:position w:val="0"/>
        </w:rPr>
        <w:t xml:space="preserve">D. J. A.", la opinión publicada en el t. </w:t>
      </w:r>
      <w:r>
        <w:rPr>
          <w:rStyle w:val="CharStyle190"/>
        </w:rPr>
        <w:t>6</w:t>
      </w:r>
      <w:r>
        <w:rPr>
          <w:lang w:val="es-ES" w:eastAsia="es-ES" w:bidi="es-ES"/>
          <w:w w:val="100"/>
          <w:spacing w:val="0"/>
          <w:color w:val="000000"/>
          <w:position w:val="0"/>
        </w:rPr>
        <w:t>, p. 329. En sentido contrario, el escrito publicado en el t. 10, p. 316.</w:t>
      </w:r>
    </w:p>
    <w:p>
      <w:pPr>
        <w:pStyle w:val="Style31"/>
        <w:framePr w:w="5468" w:h="202" w:hRule="exact" w:wrap="none" w:vAnchor="page" w:hAnchor="page" w:x="991" w:y="9911"/>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71</w:t>
      </w:r>
      <w:r>
        <w:rPr>
          <w:lang w:val="es-ES" w:eastAsia="es-ES" w:bidi="es-ES"/>
          <w:w w:val="100"/>
          <w:spacing w:val="0"/>
          <w:color w:val="000000"/>
          <w:position w:val="0"/>
        </w:rPr>
        <w:tab/>
      </w:r>
      <w:r>
        <w:rPr>
          <w:rStyle w:val="CharStyle35"/>
          <w:lang w:val="en-US" w:eastAsia="en-US" w:bidi="en-US"/>
        </w:rPr>
        <w:t>Supra,</w:t>
      </w:r>
      <w:r>
        <w:rPr>
          <w:lang w:val="en-US" w:eastAsia="en-US" w:bidi="en-US"/>
          <w:w w:val="100"/>
          <w:spacing w:val="0"/>
          <w:color w:val="000000"/>
          <w:position w:val="0"/>
        </w:rPr>
        <w:t xml:space="preserve"> </w:t>
      </w:r>
      <w:r>
        <w:rPr>
          <w:lang w:val="es-ES" w:eastAsia="es-ES" w:bidi="es-ES"/>
          <w:w w:val="100"/>
          <w:spacing w:val="0"/>
          <w:color w:val="000000"/>
          <w:position w:val="0"/>
        </w:rPr>
        <w:t>n° 146.</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21"/>
        <w:framePr w:wrap="none" w:vAnchor="page" w:hAnchor="page" w:x="1050" w:y="133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206</w:t>
      </w:r>
    </w:p>
    <w:p>
      <w:pPr>
        <w:pStyle w:val="Style122"/>
        <w:framePr w:wrap="none" w:vAnchor="page" w:hAnchor="page" w:x="2113" w:y="132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32" w:h="5534" w:hRule="exact" w:wrap="none" w:vAnchor="page" w:hAnchor="page" w:x="1031" w:y="1756"/>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un medio de prueba, sin la participación del magistrado. Es a él a quien se formulan las respectivas solicitudes y él quien ordena a los agentes de su dependencia las medidas requeridas para la producción de las diversas pruebas.</w:t>
      </w:r>
    </w:p>
    <w:p>
      <w:pPr>
        <w:pStyle w:val="Style5"/>
        <w:framePr w:w="5332" w:h="5534" w:hRule="exact" w:wrap="none" w:vAnchor="page" w:hAnchor="page" w:x="1031" w:y="175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Si el actor o el demandado quiseran llevar al juicio, como prueba, las declaraciones de testigos que han depuesto ante un escribano o por medio de cartas, tales pruebas así obtenidas serían, en principio, ineficaces, en razón de la prescindencia del mediador necesario que es el juez</w:t>
      </w:r>
      <w:r>
        <w:rPr>
          <w:lang w:val="es-ES" w:eastAsia="es-ES" w:bidi="es-ES"/>
          <w:vertAlign w:val="superscript"/>
          <w:w w:val="100"/>
          <w:spacing w:val="0"/>
          <w:color w:val="000000"/>
          <w:position w:val="0"/>
        </w:rPr>
        <w:t>72</w:t>
      </w:r>
      <w:r>
        <w:rPr>
          <w:lang w:val="es-ES" w:eastAsia="es-ES" w:bidi="es-ES"/>
          <w:w w:val="100"/>
          <w:spacing w:val="0"/>
          <w:color w:val="000000"/>
          <w:position w:val="0"/>
        </w:rPr>
        <w:t>.</w:t>
      </w:r>
    </w:p>
    <w:p>
      <w:pPr>
        <w:pStyle w:val="Style5"/>
        <w:framePr w:w="5332" w:h="5534" w:hRule="exact" w:wrap="none" w:vAnchor="page" w:hAnchor="page" w:x="1031" w:y="175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A la parte incumbe la elección de los medios idóneos para produ</w:t>
        <w:softHyphen/>
        <w:t>cir la prueba, dentro de los procedimientos señalados por la ley. Al juez incumbe acceder a esos petitorios, efectuando la fiscalización sobre la regularidad del procedimiento elegido para la producción de la prueba.</w:t>
      </w:r>
    </w:p>
    <w:p>
      <w:pPr>
        <w:pStyle w:val="Style5"/>
        <w:framePr w:w="5332" w:h="5534" w:hRule="exact" w:wrap="none" w:vAnchor="page" w:hAnchor="page" w:x="1031" w:y="175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Esa fiscalización se refleja, especialmente, sobre las siguientes cuestiones:</w:t>
      </w:r>
    </w:p>
    <w:p>
      <w:pPr>
        <w:pStyle w:val="Style5"/>
        <w:numPr>
          <w:ilvl w:val="0"/>
          <w:numId w:val="127"/>
        </w:numPr>
        <w:framePr w:w="5332" w:h="5534" w:hRule="exact" w:wrap="none" w:vAnchor="page" w:hAnchor="page" w:x="1031" w:y="1756"/>
        <w:tabs>
          <w:tab w:leader="none" w:pos="576" w:val="left"/>
        </w:tabs>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 xml:space="preserve">sobre la oportunidad de la producción, dado que pueden ser rechazadas </w:t>
      </w:r>
      <w:r>
        <w:rPr>
          <w:rStyle w:val="CharStyle23"/>
        </w:rPr>
        <w:t>in limine</w:t>
      </w:r>
      <w:r>
        <w:rPr>
          <w:lang w:val="es-ES" w:eastAsia="es-ES" w:bidi="es-ES"/>
          <w:w w:val="100"/>
          <w:spacing w:val="0"/>
          <w:color w:val="000000"/>
          <w:position w:val="0"/>
        </w:rPr>
        <w:t xml:space="preserve"> las peticiones de prueba formuladas luego de ven</w:t>
        <w:softHyphen/>
        <w:t>cido el término probatorio</w:t>
      </w:r>
      <w:r>
        <w:rPr>
          <w:lang w:val="es-ES" w:eastAsia="es-ES" w:bidi="es-ES"/>
          <w:vertAlign w:val="superscript"/>
          <w:w w:val="100"/>
          <w:spacing w:val="0"/>
          <w:color w:val="000000"/>
          <w:position w:val="0"/>
        </w:rPr>
        <w:t>73</w:t>
      </w:r>
      <w:r>
        <w:rPr>
          <w:lang w:val="es-ES" w:eastAsia="es-ES" w:bidi="es-ES"/>
          <w:w w:val="100"/>
          <w:spacing w:val="0"/>
          <w:color w:val="000000"/>
          <w:position w:val="0"/>
        </w:rPr>
        <w:t xml:space="preserve"> o sin tiempo material para producirlas</w:t>
      </w:r>
      <w:r>
        <w:rPr>
          <w:lang w:val="es-ES" w:eastAsia="es-ES" w:bidi="es-ES"/>
          <w:vertAlign w:val="superscript"/>
          <w:w w:val="100"/>
          <w:spacing w:val="0"/>
          <w:color w:val="000000"/>
          <w:position w:val="0"/>
        </w:rPr>
        <w:t>74</w:t>
      </w:r>
      <w:r>
        <w:rPr>
          <w:lang w:val="es-ES" w:eastAsia="es-ES" w:bidi="es-ES"/>
          <w:w w:val="100"/>
          <w:spacing w:val="0"/>
          <w:color w:val="000000"/>
          <w:position w:val="0"/>
        </w:rPr>
        <w:t>;</w:t>
      </w:r>
    </w:p>
    <w:p>
      <w:pPr>
        <w:pStyle w:val="Style5"/>
        <w:numPr>
          <w:ilvl w:val="0"/>
          <w:numId w:val="127"/>
        </w:numPr>
        <w:framePr w:w="5332" w:h="5534" w:hRule="exact" w:wrap="none" w:vAnchor="page" w:hAnchor="page" w:x="1031" w:y="1756"/>
        <w:tabs>
          <w:tab w:leader="none" w:pos="588" w:val="left"/>
        </w:tabs>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sobre la admisibilidad del medio elegido para producir la prue</w:t>
        <w:softHyphen/>
        <w:t>ba</w:t>
      </w:r>
      <w:r>
        <w:rPr>
          <w:lang w:val="es-ES" w:eastAsia="es-ES" w:bidi="es-ES"/>
          <w:vertAlign w:val="superscript"/>
          <w:w w:val="100"/>
          <w:spacing w:val="0"/>
          <w:color w:val="000000"/>
          <w:position w:val="0"/>
        </w:rPr>
        <w:t>75</w:t>
      </w:r>
      <w:r>
        <w:rPr>
          <w:lang w:val="es-ES" w:eastAsia="es-ES" w:bidi="es-ES"/>
          <w:w w:val="100"/>
          <w:spacing w:val="0"/>
          <w:color w:val="000000"/>
          <w:position w:val="0"/>
        </w:rPr>
        <w:t>;</w:t>
      </w:r>
    </w:p>
    <w:p>
      <w:pPr>
        <w:pStyle w:val="Style5"/>
        <w:numPr>
          <w:ilvl w:val="0"/>
          <w:numId w:val="127"/>
        </w:numPr>
        <w:framePr w:w="5332" w:h="5534" w:hRule="exact" w:wrap="none" w:vAnchor="page" w:hAnchor="page" w:x="1031" w:y="1756"/>
        <w:tabs>
          <w:tab w:leader="none" w:pos="591" w:val="left"/>
        </w:tabs>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sobre la regularidad del procedimiento utilizado para hacer llegar al juicio un determinado medio de prueba, pues aunque el medio de prueba utilizado sea idóneo (documentos, testigos, pericia, etc.), pueden no serlo las formas utilizadas para hacer llegar esos medios probatorios al expediente.</w:t>
      </w:r>
    </w:p>
    <w:p>
      <w:pPr>
        <w:pStyle w:val="Style5"/>
        <w:framePr w:w="5332" w:h="5534" w:hRule="exact" w:wrap="none" w:vAnchor="page" w:hAnchor="page" w:x="1031" w:y="175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 xml:space="preserve">No existe, en cambio, como se ha visto, una verificación </w:t>
      </w:r>
      <w:r>
        <w:rPr>
          <w:rStyle w:val="CharStyle23"/>
        </w:rPr>
        <w:t>in limine</w:t>
      </w:r>
    </w:p>
    <w:p>
      <w:pPr>
        <w:pStyle w:val="Style36"/>
        <w:framePr w:w="5297" w:h="365" w:hRule="exact" w:wrap="none" w:vAnchor="page" w:hAnchor="page" w:x="1066" w:y="7598"/>
        <w:tabs>
          <w:tab w:leader="none" w:pos="502" w:val="left"/>
        </w:tabs>
        <w:widowControl w:val="0"/>
        <w:keepNext w:val="0"/>
        <w:keepLines w:val="0"/>
        <w:shd w:val="clear" w:color="auto" w:fill="auto"/>
        <w:bidi w:val="0"/>
        <w:jc w:val="left"/>
        <w:spacing w:before="0" w:after="0" w:line="163" w:lineRule="exact"/>
        <w:ind w:left="0" w:right="0" w:firstLine="380"/>
      </w:pPr>
      <w:r>
        <w:rPr>
          <w:rStyle w:val="CharStyle129"/>
          <w:vertAlign w:val="superscript"/>
          <w:i w:val="0"/>
          <w:iCs w:val="0"/>
        </w:rPr>
        <w:t>72</w:t>
      </w:r>
      <w:r>
        <w:rPr>
          <w:rStyle w:val="CharStyle129"/>
          <w:i w:val="0"/>
          <w:iCs w:val="0"/>
        </w:rPr>
        <w:tab/>
        <w:t xml:space="preserve">De María, </w:t>
      </w:r>
      <w:r>
        <w:rPr>
          <w:lang w:val="es-ES" w:eastAsia="es-ES" w:bidi="es-ES"/>
          <w:w w:val="100"/>
          <w:spacing w:val="0"/>
          <w:color w:val="000000"/>
          <w:position w:val="0"/>
        </w:rPr>
        <w:t>Declaración de testigos por carta,</w:t>
      </w:r>
      <w:r>
        <w:rPr>
          <w:rStyle w:val="CharStyle40"/>
          <w:i w:val="0"/>
          <w:iCs w:val="0"/>
        </w:rPr>
        <w:t xml:space="preserve"> en </w:t>
      </w:r>
      <w:r>
        <w:rPr>
          <w:rStyle w:val="CharStyle130"/>
          <w:i w:val="0"/>
          <w:iCs w:val="0"/>
        </w:rPr>
        <w:t xml:space="preserve">"Rev. D. J. </w:t>
      </w:r>
      <w:r>
        <w:rPr>
          <w:lang w:val="es-ES" w:eastAsia="es-ES" w:bidi="es-ES"/>
          <w:w w:val="100"/>
          <w:spacing w:val="0"/>
          <w:color w:val="000000"/>
          <w:position w:val="0"/>
        </w:rPr>
        <w:t>A.",</w:t>
      </w:r>
      <w:r>
        <w:rPr>
          <w:rStyle w:val="CharStyle40"/>
          <w:i w:val="0"/>
          <w:iCs w:val="0"/>
        </w:rPr>
        <w:t xml:space="preserve"> t. </w:t>
      </w:r>
      <w:r>
        <w:rPr>
          <w:rStyle w:val="CharStyle130"/>
          <w:i w:val="0"/>
          <w:iCs w:val="0"/>
        </w:rPr>
        <w:t xml:space="preserve">11, p. 273; </w:t>
      </w:r>
      <w:r>
        <w:rPr>
          <w:rStyle w:val="CharStyle39"/>
          <w:i w:val="0"/>
          <w:iCs w:val="0"/>
        </w:rPr>
        <w:t xml:space="preserve">Anastasi, </w:t>
      </w:r>
      <w:r>
        <w:rPr>
          <w:lang w:val="es-ES" w:eastAsia="es-ES" w:bidi="es-ES"/>
          <w:w w:val="100"/>
          <w:spacing w:val="0"/>
          <w:color w:val="000000"/>
          <w:position w:val="0"/>
        </w:rPr>
        <w:t>Declaraciones escritas extrajudiciales,</w:t>
      </w:r>
      <w:r>
        <w:rPr>
          <w:rStyle w:val="CharStyle40"/>
          <w:i w:val="0"/>
          <w:iCs w:val="0"/>
        </w:rPr>
        <w:t xml:space="preserve"> </w:t>
      </w:r>
      <w:r>
        <w:rPr>
          <w:rStyle w:val="CharStyle130"/>
          <w:i w:val="0"/>
          <w:iCs w:val="0"/>
        </w:rPr>
        <w:t xml:space="preserve">en </w:t>
      </w:r>
      <w:r>
        <w:rPr>
          <w:rStyle w:val="CharStyle40"/>
          <w:i w:val="0"/>
          <w:iCs w:val="0"/>
        </w:rPr>
        <w:t xml:space="preserve">"J. </w:t>
      </w:r>
      <w:r>
        <w:rPr>
          <w:lang w:val="es-ES" w:eastAsia="es-ES" w:bidi="es-ES"/>
          <w:w w:val="100"/>
          <w:spacing w:val="0"/>
          <w:color w:val="000000"/>
          <w:position w:val="0"/>
        </w:rPr>
        <w:t>A.",</w:t>
      </w:r>
      <w:r>
        <w:rPr>
          <w:rStyle w:val="CharStyle40"/>
          <w:i w:val="0"/>
          <w:iCs w:val="0"/>
        </w:rPr>
        <w:t xml:space="preserve"> t. </w:t>
      </w:r>
      <w:r>
        <w:rPr>
          <w:rStyle w:val="CharStyle130"/>
          <w:i w:val="0"/>
          <w:iCs w:val="0"/>
        </w:rPr>
        <w:t>31, p. 197.</w:t>
      </w:r>
    </w:p>
    <w:p>
      <w:pPr>
        <w:pStyle w:val="Style142"/>
        <w:framePr w:w="5297" w:h="174" w:hRule="exact" w:wrap="none" w:vAnchor="page" w:hAnchor="page" w:x="1066" w:y="7960"/>
        <w:tabs>
          <w:tab w:leader="none" w:pos="567" w:val="left"/>
        </w:tabs>
        <w:widowControl w:val="0"/>
        <w:keepNext w:val="0"/>
        <w:keepLines w:val="0"/>
        <w:shd w:val="clear" w:color="auto" w:fill="auto"/>
        <w:bidi w:val="0"/>
        <w:jc w:val="both"/>
        <w:spacing w:before="0" w:after="0" w:line="163" w:lineRule="exact"/>
        <w:ind w:left="380" w:right="0" w:firstLine="0"/>
      </w:pPr>
      <w:r>
        <w:rPr>
          <w:rStyle w:val="CharStyle144"/>
          <w:vertAlign w:val="superscript"/>
          <w:b/>
          <w:bCs/>
        </w:rPr>
        <w:t>73</w:t>
      </w:r>
      <w:r>
        <w:rPr>
          <w:rStyle w:val="CharStyle144"/>
          <w:b/>
          <w:bCs/>
        </w:rPr>
        <w:tab/>
        <w:t xml:space="preserve">Fernández, </w:t>
      </w:r>
      <w:r>
        <w:rPr>
          <w:rStyle w:val="CharStyle145"/>
          <w:b w:val="0"/>
          <w:bCs w:val="0"/>
        </w:rPr>
        <w:t>Código,</w:t>
      </w:r>
      <w:r>
        <w:rPr>
          <w:rStyle w:val="CharStyle146"/>
          <w:b w:val="0"/>
          <w:bCs w:val="0"/>
        </w:rPr>
        <w:t xml:space="preserve"> </w:t>
      </w:r>
      <w:r>
        <w:rPr>
          <w:lang w:val="es-ES" w:eastAsia="es-ES" w:bidi="es-ES"/>
          <w:w w:val="100"/>
          <w:spacing w:val="0"/>
          <w:color w:val="000000"/>
          <w:position w:val="0"/>
        </w:rPr>
        <w:t>p. 142, con amplia jurisprudencia.</w:t>
      </w:r>
    </w:p>
    <w:p>
      <w:pPr>
        <w:pStyle w:val="Style31"/>
        <w:framePr w:w="5297" w:h="1653" w:hRule="exact" w:wrap="none" w:vAnchor="page" w:hAnchor="page" w:x="1066" w:y="8123"/>
        <w:tabs>
          <w:tab w:leader="none" w:pos="494" w:val="left"/>
        </w:tabs>
        <w:widowControl w:val="0"/>
        <w:keepNext w:val="0"/>
        <w:keepLines w:val="0"/>
        <w:shd w:val="clear" w:color="auto" w:fill="auto"/>
        <w:bidi w:val="0"/>
        <w:spacing w:before="0" w:after="0" w:line="163" w:lineRule="exact"/>
        <w:ind w:left="0" w:right="0" w:firstLine="380"/>
      </w:pPr>
      <w:r>
        <w:rPr>
          <w:rStyle w:val="CharStyle190"/>
          <w:vertAlign w:val="superscript"/>
        </w:rPr>
        <w:t>74</w:t>
      </w:r>
      <w:r>
        <w:rPr>
          <w:lang w:val="es-ES" w:eastAsia="es-ES" w:bidi="es-ES"/>
          <w:w w:val="100"/>
          <w:spacing w:val="0"/>
          <w:color w:val="000000"/>
          <w:position w:val="0"/>
        </w:rPr>
        <w:tab/>
        <w:t xml:space="preserve">C. P. C., art. 344; con acopio de antecedentes, </w:t>
      </w:r>
      <w:r>
        <w:rPr>
          <w:rStyle w:val="CharStyle147"/>
        </w:rPr>
        <w:t xml:space="preserve">la </w:t>
      </w:r>
      <w:r>
        <w:rPr>
          <w:lang w:val="es-ES" w:eastAsia="es-ES" w:bidi="es-ES"/>
          <w:w w:val="100"/>
          <w:spacing w:val="0"/>
          <w:color w:val="000000"/>
          <w:position w:val="0"/>
        </w:rPr>
        <w:t xml:space="preserve">nota </w:t>
      </w:r>
      <w:r>
        <w:rPr>
          <w:rStyle w:val="CharStyle35"/>
        </w:rPr>
        <w:t>Fijación de un criterio técnico para determinar si la prueba ha sido ofrecida en tiempo,</w:t>
      </w:r>
      <w:r>
        <w:rPr>
          <w:lang w:val="es-ES" w:eastAsia="es-ES" w:bidi="es-ES"/>
          <w:w w:val="100"/>
          <w:spacing w:val="0"/>
          <w:color w:val="000000"/>
          <w:position w:val="0"/>
        </w:rPr>
        <w:t xml:space="preserve"> en "Rev. D. J. A.", t. 34, p. 183. Para la jurisprudencia posterior, "Rev. D. J. A.", t. 39, p. 14; "L. J. U.", 43,101,146, 225, </w:t>
      </w:r>
      <w:r>
        <w:rPr>
          <w:rStyle w:val="CharStyle147"/>
        </w:rPr>
        <w:t xml:space="preserve">357, </w:t>
      </w:r>
      <w:r>
        <w:rPr>
          <w:lang w:val="es-ES" w:eastAsia="es-ES" w:bidi="es-ES"/>
          <w:w w:val="100"/>
          <w:spacing w:val="0"/>
          <w:color w:val="000000"/>
          <w:position w:val="0"/>
        </w:rPr>
        <w:t xml:space="preserve">380, 442, 480, 493, </w:t>
      </w:r>
      <w:r>
        <w:rPr>
          <w:rStyle w:val="CharStyle147"/>
        </w:rPr>
        <w:t xml:space="preserve">545, </w:t>
      </w:r>
      <w:r>
        <w:rPr>
          <w:lang w:val="es-ES" w:eastAsia="es-ES" w:bidi="es-ES"/>
          <w:w w:val="100"/>
          <w:spacing w:val="0"/>
          <w:color w:val="000000"/>
          <w:position w:val="0"/>
        </w:rPr>
        <w:t xml:space="preserve">618, 624, 722 </w:t>
      </w:r>
      <w:r>
        <w:rPr>
          <w:rStyle w:val="CharStyle147"/>
        </w:rPr>
        <w:t xml:space="preserve">y </w:t>
      </w:r>
      <w:r>
        <w:rPr>
          <w:lang w:val="es-ES" w:eastAsia="es-ES" w:bidi="es-ES"/>
          <w:w w:val="100"/>
          <w:spacing w:val="0"/>
          <w:color w:val="000000"/>
          <w:position w:val="0"/>
        </w:rPr>
        <w:t xml:space="preserve">770. Posteriormente, aún, </w:t>
      </w:r>
      <w:r>
        <w:rPr>
          <w:rStyle w:val="CharStyle34"/>
        </w:rPr>
        <w:t xml:space="preserve">Monestier, </w:t>
      </w:r>
      <w:r>
        <w:rPr>
          <w:rStyle w:val="CharStyle35"/>
        </w:rPr>
        <w:t>Diligencia</w:t>
      </w:r>
      <w:r>
        <w:rPr>
          <w:lang w:val="es-ES" w:eastAsia="es-ES" w:bidi="es-ES"/>
          <w:w w:val="100"/>
          <w:spacing w:val="0"/>
          <w:color w:val="000000"/>
          <w:position w:val="0"/>
        </w:rPr>
        <w:t xml:space="preserve"> i/ </w:t>
      </w:r>
      <w:r>
        <w:rPr>
          <w:rStyle w:val="CharStyle35"/>
        </w:rPr>
        <w:t>negligencia en la producción de la prueba,</w:t>
      </w:r>
      <w:r>
        <w:rPr>
          <w:lang w:val="es-ES" w:eastAsia="es-ES" w:bidi="es-ES"/>
          <w:w w:val="100"/>
          <w:spacing w:val="0"/>
          <w:color w:val="000000"/>
          <w:position w:val="0"/>
        </w:rPr>
        <w:t xml:space="preserve"> en "Rev. D. J. A.", t. 47, p. 248; </w:t>
      </w:r>
      <w:r>
        <w:rPr>
          <w:rStyle w:val="CharStyle34"/>
        </w:rPr>
        <w:t xml:space="preserve">Canon Nieto, </w:t>
      </w:r>
      <w:r>
        <w:rPr>
          <w:rStyle w:val="CharStyle35"/>
        </w:rPr>
        <w:t xml:space="preserve">Valor jurídico de diligencias probatorias realizadas fuera del término de prueba, </w:t>
      </w:r>
      <w:r>
        <w:rPr>
          <w:lang w:val="es-ES" w:eastAsia="es-ES" w:bidi="es-ES"/>
          <w:w w:val="100"/>
          <w:spacing w:val="0"/>
          <w:color w:val="000000"/>
          <w:position w:val="0"/>
        </w:rPr>
        <w:t xml:space="preserve">en "Rev. D. J. A.", t. 50, p. 94; </w:t>
      </w:r>
      <w:r>
        <w:rPr>
          <w:rStyle w:val="CharStyle34"/>
        </w:rPr>
        <w:t xml:space="preserve">Gelsi Bidart, </w:t>
      </w:r>
      <w:r>
        <w:rPr>
          <w:rStyle w:val="CharStyle35"/>
        </w:rPr>
        <w:t>Valor jurídico de diligencias probatorias realizadas fuera del término de prueba,</w:t>
      </w:r>
      <w:r>
        <w:rPr>
          <w:lang w:val="es-ES" w:eastAsia="es-ES" w:bidi="es-ES"/>
          <w:w w:val="100"/>
          <w:spacing w:val="0"/>
          <w:color w:val="000000"/>
          <w:position w:val="0"/>
        </w:rPr>
        <w:t xml:space="preserve"> en la misma revista, t. 50, p. </w:t>
      </w:r>
      <w:r>
        <w:rPr>
          <w:rStyle w:val="CharStyle147"/>
        </w:rPr>
        <w:t xml:space="preserve">158. </w:t>
      </w:r>
      <w:r>
        <w:rPr>
          <w:lang w:val="es-ES" w:eastAsia="es-ES" w:bidi="es-ES"/>
          <w:w w:val="100"/>
          <w:spacing w:val="0"/>
          <w:color w:val="000000"/>
          <w:position w:val="0"/>
        </w:rPr>
        <w:t xml:space="preserve">Para el derecho argentino, con amplísimo </w:t>
      </w:r>
      <w:r>
        <w:rPr>
          <w:rStyle w:val="CharStyle33"/>
        </w:rPr>
        <w:t xml:space="preserve">y </w:t>
      </w:r>
      <w:r>
        <w:rPr>
          <w:lang w:val="es-ES" w:eastAsia="es-ES" w:bidi="es-ES"/>
          <w:w w:val="100"/>
          <w:spacing w:val="0"/>
          <w:color w:val="000000"/>
          <w:position w:val="0"/>
        </w:rPr>
        <w:t xml:space="preserve">documentado desarrollo, C. </w:t>
      </w:r>
      <w:r>
        <w:rPr>
          <w:rStyle w:val="CharStyle34"/>
        </w:rPr>
        <w:t xml:space="preserve">Colombo, </w:t>
      </w:r>
      <w:r>
        <w:rPr>
          <w:rStyle w:val="CharStyle35"/>
        </w:rPr>
        <w:t>De la negligencia en la producción de las pruebas,</w:t>
      </w:r>
      <w:r>
        <w:rPr>
          <w:lang w:val="es-ES" w:eastAsia="es-ES" w:bidi="es-ES"/>
          <w:w w:val="100"/>
          <w:spacing w:val="0"/>
          <w:color w:val="000000"/>
          <w:position w:val="0"/>
        </w:rPr>
        <w:t xml:space="preserve"> Buenos Aires, 1942.</w:t>
      </w:r>
    </w:p>
    <w:p>
      <w:pPr>
        <w:pStyle w:val="Style142"/>
        <w:framePr w:w="5297" w:h="197" w:hRule="exact" w:wrap="none" w:vAnchor="page" w:hAnchor="page" w:x="1066" w:y="9773"/>
        <w:tabs>
          <w:tab w:leader="none" w:pos="587" w:val="left"/>
        </w:tabs>
        <w:widowControl w:val="0"/>
        <w:keepNext w:val="0"/>
        <w:keepLines w:val="0"/>
        <w:shd w:val="clear" w:color="auto" w:fill="auto"/>
        <w:bidi w:val="0"/>
        <w:jc w:val="both"/>
        <w:spacing w:before="0" w:after="0" w:line="163" w:lineRule="exact"/>
        <w:ind w:left="400" w:right="0" w:firstLine="0"/>
      </w:pPr>
      <w:r>
        <w:rPr>
          <w:rStyle w:val="CharStyle461"/>
          <w:vertAlign w:val="superscript"/>
          <w:b w:val="0"/>
          <w:bCs w:val="0"/>
        </w:rPr>
        <w:t>75</w:t>
      </w:r>
      <w:r>
        <w:rPr>
          <w:rStyle w:val="CharStyle146"/>
          <w:b w:val="0"/>
          <w:bCs w:val="0"/>
        </w:rPr>
        <w:tab/>
      </w:r>
      <w:r>
        <w:rPr>
          <w:rStyle w:val="CharStyle145"/>
          <w:b w:val="0"/>
          <w:bCs w:val="0"/>
        </w:rPr>
        <w:t>Supra,</w:t>
      </w:r>
      <w:r>
        <w:rPr>
          <w:rStyle w:val="CharStyle146"/>
          <w:b w:val="0"/>
          <w:bCs w:val="0"/>
        </w:rPr>
        <w:t xml:space="preserve"> </w:t>
      </w:r>
      <w:r>
        <w:rPr>
          <w:lang w:val="es-ES" w:eastAsia="es-ES" w:bidi="es-ES"/>
          <w:w w:val="100"/>
          <w:spacing w:val="0"/>
          <w:color w:val="000000"/>
          <w:position w:val="0"/>
        </w:rPr>
        <w:t>n° 151.</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45" w:y="1187"/>
        <w:widowControl w:val="0"/>
        <w:keepNext w:val="0"/>
        <w:keepLines w:val="0"/>
        <w:shd w:val="clear" w:color="auto" w:fill="auto"/>
        <w:bidi w:val="0"/>
        <w:jc w:val="left"/>
        <w:spacing w:before="0" w:after="0" w:line="120" w:lineRule="exact"/>
        <w:ind w:left="0" w:right="0" w:firstLine="0"/>
      </w:pPr>
      <w:r>
        <w:rPr>
          <w:rStyle w:val="CharStyle364"/>
        </w:rPr>
        <w:t>La prueba</w:t>
      </w:r>
    </w:p>
    <w:p>
      <w:pPr>
        <w:pStyle w:val="Style69"/>
        <w:framePr w:wrap="none" w:vAnchor="page" w:hAnchor="page" w:x="6032" w:y="1183"/>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207</w:t>
      </w:r>
    </w:p>
    <w:p>
      <w:pPr>
        <w:pStyle w:val="Style5"/>
        <w:framePr w:w="5355" w:h="661" w:hRule="exact" w:wrap="none" w:vAnchor="page" w:hAnchor="page" w:x="972" w:y="1616"/>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sobre la conveniencia o utilidad de las pruebas pedidas. Esa fiscaliza</w:t>
        <w:softHyphen/>
        <w:t>ción no se efectúa en el momento del petitorio, sino en el momento de la sentencia</w:t>
      </w:r>
      <w:r>
        <w:rPr>
          <w:lang w:val="es-ES" w:eastAsia="es-ES" w:bidi="es-ES"/>
          <w:vertAlign w:val="superscript"/>
          <w:w w:val="100"/>
          <w:spacing w:val="0"/>
          <w:color w:val="000000"/>
          <w:position w:val="0"/>
        </w:rPr>
        <w:t>76</w:t>
      </w:r>
      <w:r>
        <w:rPr>
          <w:lang w:val="es-ES" w:eastAsia="es-ES" w:bidi="es-ES"/>
          <w:w w:val="100"/>
          <w:spacing w:val="0"/>
          <w:color w:val="000000"/>
          <w:position w:val="0"/>
        </w:rPr>
        <w:t>.</w:t>
      </w:r>
    </w:p>
    <w:p>
      <w:pPr>
        <w:pStyle w:val="Style24"/>
        <w:numPr>
          <w:ilvl w:val="0"/>
          <w:numId w:val="115"/>
        </w:numPr>
        <w:framePr w:w="5355" w:h="4705" w:hRule="exact" w:wrap="none" w:vAnchor="page" w:hAnchor="page" w:x="972" w:y="2646"/>
        <w:tabs>
          <w:tab w:leader="none" w:pos="42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Diligenciamiento de la prueba.</w:t>
      </w:r>
    </w:p>
    <w:p>
      <w:pPr>
        <w:pStyle w:val="Style5"/>
        <w:framePr w:w="5355" w:h="4705" w:hRule="exact" w:wrap="none" w:vAnchor="page" w:hAnchor="page" w:x="972" w:y="264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 xml:space="preserve">El tercer momento de la prueba es el </w:t>
      </w:r>
      <w:r>
        <w:rPr>
          <w:rStyle w:val="CharStyle23"/>
        </w:rPr>
        <w:t>diligenciamiento.</w:t>
      </w:r>
    </w:p>
    <w:p>
      <w:pPr>
        <w:pStyle w:val="Style5"/>
        <w:framePr w:w="5355" w:h="4705" w:hRule="exact" w:wrap="none" w:vAnchor="page" w:hAnchor="page" w:x="972" w:y="264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Formulada la solicitud por la parte y accedido el petitorio por el magistrado, comienza la colaboración material de los órganos encar</w:t>
        <w:softHyphen/>
        <w:t>gados de la recepción de la prueba y de su incorporación material al expediente.</w:t>
      </w:r>
    </w:p>
    <w:p>
      <w:pPr>
        <w:pStyle w:val="Style5"/>
        <w:framePr w:w="5355" w:h="4705" w:hRule="exact" w:wrap="none" w:vAnchor="page" w:hAnchor="page" w:x="972" w:y="264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El diligenciamiento de la prueba de testigos consiste en señalar día y hora para la recepción de las declaraciones, comunicar esas circuns</w:t>
        <w:softHyphen/>
        <w:t>tancias al adversario, citar al testigo, recibir su declaración registrándo</w:t>
        <w:softHyphen/>
        <w:t>la en un acta, incorporar materialmente esa acta al expediente, etc. El diligenciamiento de la prueba de peritos consiste en la forma de con</w:t>
        <w:softHyphen/>
        <w:t>vocar a las partes para una audiencia, proceder a la designación de los técnicos, señalar los puntos de decisión, recabar la aceptación de los peritos designados, y así sucesivamente, llevar adelante el conjunto de trámites y formas requeridas para la incorporación de ese medio de prueba al juicio. De la misma manera ocurre con los documentos, con la confesión, con la inspección judicial, con el juramento.</w:t>
      </w:r>
    </w:p>
    <w:p>
      <w:pPr>
        <w:pStyle w:val="Style5"/>
        <w:framePr w:w="5355" w:h="4705" w:hRule="exact" w:wrap="none" w:vAnchor="page" w:hAnchor="page" w:x="972" w:y="2646"/>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Si se deseara dar un concepto general de esta fase del procedi</w:t>
        <w:softHyphen/>
        <w:t>miento probatorio, podría resumirse diciendo que el diligenciamiento de una prueba consiste en el conjunto de actos procesales que es menester cumplir para trasladar hacia el expediente los distintos ele</w:t>
        <w:softHyphen/>
        <w:t>mentos de convicción propuestos por las partes.</w:t>
      </w:r>
    </w:p>
    <w:p>
      <w:pPr>
        <w:pStyle w:val="Style24"/>
        <w:numPr>
          <w:ilvl w:val="0"/>
          <w:numId w:val="115"/>
        </w:numPr>
        <w:framePr w:w="5355" w:h="1249" w:hRule="exact" w:wrap="none" w:vAnchor="page" w:hAnchor="page" w:x="972" w:y="7733"/>
        <w:tabs>
          <w:tab w:leader="none" w:pos="420"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Caracteres generales del procedimiento probatorio.</w:t>
      </w:r>
    </w:p>
    <w:p>
      <w:pPr>
        <w:pStyle w:val="Style5"/>
        <w:framePr w:w="5355" w:h="1249" w:hRule="exact" w:wrap="none" w:vAnchor="page" w:hAnchor="page" w:x="972" w:y="7733"/>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El procedimiento de la prueba no es sino una manifestación par</w:t>
        <w:softHyphen/>
        <w:t>ticular del contradictorio. Como no se concibe el proceso sin debate, tampoco se puede concebir que una parte produzca una prueba sin una rigurosa fiscalización del juez y del adversario.</w:t>
      </w:r>
    </w:p>
    <w:p>
      <w:pPr>
        <w:pStyle w:val="Style31"/>
        <w:framePr w:w="5344" w:h="555" w:hRule="exact" w:wrap="none" w:vAnchor="page" w:hAnchor="page" w:x="976" w:y="9256"/>
        <w:tabs>
          <w:tab w:leader="none" w:pos="510" w:val="left"/>
        </w:tabs>
        <w:widowControl w:val="0"/>
        <w:keepNext w:val="0"/>
        <w:keepLines w:val="0"/>
        <w:shd w:val="clear" w:color="auto" w:fill="auto"/>
        <w:bidi w:val="0"/>
        <w:spacing w:before="0" w:after="0" w:line="163" w:lineRule="exact"/>
        <w:ind w:left="0" w:right="0"/>
      </w:pPr>
      <w:r>
        <w:rPr>
          <w:rStyle w:val="CharStyle190"/>
          <w:vertAlign w:val="superscript"/>
        </w:rPr>
        <w:t>76</w:t>
      </w:r>
      <w:r>
        <w:rPr>
          <w:rStyle w:val="CharStyle190"/>
        </w:rPr>
        <w:tab/>
      </w:r>
      <w:r>
        <w:rPr>
          <w:lang w:val="es-ES" w:eastAsia="es-ES" w:bidi="es-ES"/>
          <w:w w:val="100"/>
          <w:spacing w:val="0"/>
          <w:color w:val="000000"/>
          <w:position w:val="0"/>
        </w:rPr>
        <w:t xml:space="preserve">Esta solución está erizada de dificultades y crea el problema tan frecuente que hemos examinado en la nota Los </w:t>
      </w:r>
      <w:r>
        <w:rPr>
          <w:rStyle w:val="CharStyle35"/>
        </w:rPr>
        <w:t>incidentes de la prueba</w:t>
      </w:r>
      <w:r>
        <w:rPr>
          <w:lang w:val="es-ES" w:eastAsia="es-ES" w:bidi="es-ES"/>
          <w:w w:val="100"/>
          <w:spacing w:val="0"/>
          <w:color w:val="000000"/>
          <w:position w:val="0"/>
        </w:rPr>
        <w:t xml:space="preserve"> y </w:t>
      </w:r>
      <w:r>
        <w:rPr>
          <w:rStyle w:val="CharStyle35"/>
        </w:rPr>
        <w:t>la suspensión del término,</w:t>
      </w:r>
      <w:r>
        <w:rPr>
          <w:lang w:val="es-ES" w:eastAsia="es-ES" w:bidi="es-ES"/>
          <w:w w:val="100"/>
          <w:spacing w:val="0"/>
          <w:color w:val="000000"/>
          <w:position w:val="0"/>
        </w:rPr>
        <w:t xml:space="preserve"> publ. </w:t>
      </w:r>
      <w:r>
        <w:rPr>
          <w:lang w:val="fr-FR" w:eastAsia="fr-FR" w:bidi="fr-FR"/>
          <w:w w:val="100"/>
          <w:spacing w:val="0"/>
          <w:color w:val="000000"/>
          <w:position w:val="0"/>
        </w:rPr>
        <w:t xml:space="preserve">en "Rev. </w:t>
      </w:r>
      <w:r>
        <w:rPr>
          <w:lang w:val="es-ES" w:eastAsia="es-ES" w:bidi="es-ES"/>
          <w:w w:val="100"/>
          <w:spacing w:val="0"/>
          <w:color w:val="000000"/>
          <w:position w:val="0"/>
        </w:rPr>
        <w:t>D. J. A.", t. 49, p. 30.</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027" w:y="105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208</w:t>
      </w:r>
    </w:p>
    <w:p>
      <w:pPr>
        <w:pStyle w:val="Style122"/>
        <w:framePr w:wrap="none" w:vAnchor="page" w:hAnchor="page" w:x="2127" w:y="104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04" w:h="4494" w:hRule="exact" w:wrap="none" w:vAnchor="page" w:hAnchor="page" w:x="1007" w:y="149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Una prueba que se ha producido a espaldas del otro litigante, por regla general es ineficaz. El cúmulo de normas del procedimiento pro</w:t>
        <w:softHyphen/>
        <w:t>batorio es un conjunto de garantías para que la contraparte pueda cumplir su obra de fiscalización. El principio dominante en esta ma</w:t>
        <w:softHyphen/>
        <w:t>teria es el de que toda la prueba se produce con ingerencia y posible oposición de la parte a la que eventualmente puede perjudicar</w:t>
      </w:r>
      <w:r>
        <w:rPr>
          <w:lang w:val="es-ES" w:eastAsia="es-ES" w:bidi="es-ES"/>
          <w:vertAlign w:val="superscript"/>
          <w:w w:val="100"/>
          <w:spacing w:val="0"/>
          <w:color w:val="000000"/>
          <w:position w:val="0"/>
        </w:rPr>
        <w:t>77</w:t>
      </w:r>
      <w:r>
        <w:rPr>
          <w:lang w:val="es-ES" w:eastAsia="es-ES" w:bidi="es-ES"/>
          <w:w w:val="100"/>
          <w:spacing w:val="0"/>
          <w:color w:val="000000"/>
          <w:position w:val="0"/>
        </w:rPr>
        <w:t>.</w:t>
      </w:r>
    </w:p>
    <w:p>
      <w:pPr>
        <w:pStyle w:val="Style5"/>
        <w:framePr w:w="5504" w:h="4494" w:hRule="exact" w:wrap="none" w:vAnchor="page" w:hAnchor="page" w:x="1007" w:y="149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facultad de fiscalizar la prueba del adversario se cumple a lo largo de todo el proceso de incorporación de ella al juicio. Por regla general, un medio de prueba es comunicado a la parte contraria inme</w:t>
        <w:softHyphen/>
        <w:t>diatamente después de fomulado el petitorio; continúa la fiscalización durante el diligenciamiento, como cuando se permite a las partes presenciar las declaraciones de los testigos, o la confesión del adver</w:t>
        <w:softHyphen/>
        <w:t>sario o el examen de los peritos; y se prolonga aún luego de incorpo</w:t>
        <w:softHyphen/>
        <w:t>rado el medio de prueba al juicio, mediante los procedimientos lega</w:t>
        <w:softHyphen/>
        <w:t>les de impugnación: falsedad del documento, tacha de testigos, acla</w:t>
        <w:softHyphen/>
        <w:t>ración de los peritos, etc.</w:t>
      </w:r>
    </w:p>
    <w:p>
      <w:pPr>
        <w:pStyle w:val="Style5"/>
        <w:framePr w:w="5504" w:h="4494" w:hRule="exact" w:wrap="none" w:vAnchor="page" w:hAnchor="page" w:x="1007" w:y="149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contradictorio se produce, pues, antes, durante y después de la producción de la prueba, dentro de las formas dadas por el derecho positivo. Su infracción se sanciona en algunos textos legales</w:t>
      </w:r>
      <w:r>
        <w:rPr>
          <w:lang w:val="es-ES" w:eastAsia="es-ES" w:bidi="es-ES"/>
          <w:vertAlign w:val="superscript"/>
          <w:w w:val="100"/>
          <w:spacing w:val="0"/>
          <w:color w:val="000000"/>
          <w:position w:val="0"/>
        </w:rPr>
        <w:t>78</w:t>
      </w:r>
      <w:r>
        <w:rPr>
          <w:lang w:val="es-ES" w:eastAsia="es-ES" w:bidi="es-ES"/>
          <w:w w:val="100"/>
          <w:spacing w:val="0"/>
          <w:color w:val="000000"/>
          <w:position w:val="0"/>
        </w:rPr>
        <w:t xml:space="preserve"> con la nulidad de la prueba. Pero aun sin texto expreso debe admitirse, en principio, esta conclusión</w:t>
      </w:r>
      <w:r>
        <w:rPr>
          <w:lang w:val="es-ES" w:eastAsia="es-ES" w:bidi="es-ES"/>
          <w:vertAlign w:val="superscript"/>
          <w:w w:val="100"/>
          <w:spacing w:val="0"/>
          <w:color w:val="000000"/>
          <w:position w:val="0"/>
        </w:rPr>
        <w:t>79</w:t>
      </w:r>
      <w:r>
        <w:rPr>
          <w:lang w:val="es-ES" w:eastAsia="es-ES" w:bidi="es-ES"/>
          <w:w w:val="100"/>
          <w:spacing w:val="0"/>
          <w:color w:val="000000"/>
          <w:position w:val="0"/>
        </w:rPr>
        <w:t>.</w:t>
      </w:r>
    </w:p>
    <w:p>
      <w:pPr>
        <w:pStyle w:val="Style24"/>
        <w:numPr>
          <w:ilvl w:val="0"/>
          <w:numId w:val="115"/>
        </w:numPr>
        <w:framePr w:w="5504" w:h="2152" w:hRule="exact" w:wrap="none" w:vAnchor="page" w:hAnchor="page" w:x="1007" w:y="6379"/>
        <w:tabs>
          <w:tab w:leader="none" w:pos="42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Caracteres particulares del procedimiento probatorio.</w:t>
      </w:r>
    </w:p>
    <w:p>
      <w:pPr>
        <w:pStyle w:val="Style5"/>
        <w:framePr w:w="5504" w:h="2152" w:hRule="exact" w:wrap="none" w:vAnchor="page" w:hAnchor="page" w:x="1007" w:y="637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Además de los caracteres generales, inherentes al formulismo común a todos los medios de prueba, existen caracteres particulares del procedimiento de cada uno de los medios de prueba.</w:t>
      </w:r>
    </w:p>
    <w:p>
      <w:pPr>
        <w:pStyle w:val="Style5"/>
        <w:framePr w:w="5504" w:h="2152" w:hRule="exact" w:wrap="none" w:vAnchor="page" w:hAnchor="page" w:x="1007" w:y="637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Basta analizar los elementos esenciales de cada uno de los medios probatorios de que pueden servirse las partes, para advertir que sus modalidades propias exigen formas especiales de fiscalización.</w:t>
      </w:r>
    </w:p>
    <w:p>
      <w:pPr>
        <w:pStyle w:val="Style5"/>
        <w:framePr w:w="5504" w:h="2152" w:hRule="exact" w:wrap="none" w:vAnchor="page" w:hAnchor="page" w:x="1007" w:y="637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No son los mismos los procedimientos que pueden hacerse valer en los medios de prueba directa, como la inspección judicial, que en</w:t>
      </w:r>
    </w:p>
    <w:p>
      <w:pPr>
        <w:pStyle w:val="Style31"/>
        <w:framePr w:w="5476" w:h="538" w:hRule="exact" w:wrap="none" w:vAnchor="page" w:hAnchor="page" w:x="1007" w:y="8849"/>
        <w:tabs>
          <w:tab w:leader="none" w:pos="524" w:val="left"/>
        </w:tabs>
        <w:widowControl w:val="0"/>
        <w:keepNext w:val="0"/>
        <w:keepLines w:val="0"/>
        <w:shd w:val="clear" w:color="auto" w:fill="auto"/>
        <w:bidi w:val="0"/>
        <w:spacing w:before="0" w:after="0" w:line="168" w:lineRule="exact"/>
        <w:ind w:left="0" w:right="0"/>
      </w:pPr>
      <w:r>
        <w:rPr>
          <w:rStyle w:val="CharStyle190"/>
          <w:vertAlign w:val="superscript"/>
        </w:rPr>
        <w:t>77</w:t>
      </w:r>
      <w:r>
        <w:rPr>
          <w:lang w:val="es-ES" w:eastAsia="es-ES" w:bidi="es-ES"/>
          <w:w w:val="100"/>
          <w:spacing w:val="0"/>
          <w:color w:val="000000"/>
          <w:position w:val="0"/>
        </w:rPr>
        <w:tab/>
      </w:r>
      <w:r>
        <w:rPr>
          <w:lang w:val="en-US" w:eastAsia="en-US" w:bidi="en-US"/>
          <w:w w:val="100"/>
          <w:spacing w:val="0"/>
          <w:color w:val="000000"/>
          <w:position w:val="0"/>
        </w:rPr>
        <w:t xml:space="preserve">Uruguay, art. </w:t>
      </w:r>
      <w:r>
        <w:rPr>
          <w:lang w:val="es-ES" w:eastAsia="es-ES" w:bidi="es-ES"/>
          <w:w w:val="100"/>
          <w:spacing w:val="0"/>
          <w:color w:val="000000"/>
          <w:position w:val="0"/>
        </w:rPr>
        <w:t xml:space="preserve">206; </w:t>
      </w:r>
      <w:r>
        <w:rPr>
          <w:lang w:val="en-US" w:eastAsia="en-US" w:bidi="en-US"/>
          <w:w w:val="100"/>
          <w:spacing w:val="0"/>
          <w:color w:val="000000"/>
          <w:position w:val="0"/>
        </w:rPr>
        <w:t xml:space="preserve">Cap. Fed., </w:t>
      </w:r>
      <w:r>
        <w:rPr>
          <w:lang w:val="es-ES" w:eastAsia="es-ES" w:bidi="es-ES"/>
          <w:w w:val="100"/>
          <w:spacing w:val="0"/>
          <w:color w:val="000000"/>
          <w:position w:val="0"/>
        </w:rPr>
        <w:t xml:space="preserve">124; </w:t>
      </w:r>
      <w:r>
        <w:rPr>
          <w:lang w:val="en-US" w:eastAsia="en-US" w:bidi="en-US"/>
          <w:w w:val="100"/>
          <w:spacing w:val="0"/>
          <w:color w:val="000000"/>
          <w:position w:val="0"/>
        </w:rPr>
        <w:t xml:space="preserve">Bolivia, </w:t>
      </w:r>
      <w:r>
        <w:rPr>
          <w:lang w:val="es-ES" w:eastAsia="es-ES" w:bidi="es-ES"/>
          <w:w w:val="100"/>
          <w:spacing w:val="0"/>
          <w:color w:val="000000"/>
          <w:position w:val="0"/>
        </w:rPr>
        <w:t xml:space="preserve">ley 27 octubre 1904, </w:t>
      </w:r>
      <w:r>
        <w:rPr>
          <w:lang w:val="en-US" w:eastAsia="en-US" w:bidi="en-US"/>
          <w:w w:val="100"/>
          <w:spacing w:val="0"/>
          <w:color w:val="000000"/>
          <w:position w:val="0"/>
        </w:rPr>
        <w:t xml:space="preserve">art. </w:t>
      </w:r>
      <w:r>
        <w:rPr>
          <w:lang w:val="es-ES" w:eastAsia="es-ES" w:bidi="es-ES"/>
          <w:w w:val="100"/>
          <w:spacing w:val="0"/>
          <w:color w:val="000000"/>
          <w:position w:val="0"/>
        </w:rPr>
        <w:t xml:space="preserve">4; Chile, 146; Colombia, 597; Costa Rica, 243; Ecuador, 121; España, 570, 574 y 575; México, 80, </w:t>
      </w:r>
      <w:r>
        <w:rPr>
          <w:lang w:val="en-US" w:eastAsia="en-US" w:bidi="en-US"/>
          <w:w w:val="100"/>
          <w:spacing w:val="0"/>
          <w:color w:val="000000"/>
          <w:position w:val="0"/>
        </w:rPr>
        <w:t xml:space="preserve">Fed.; </w:t>
      </w:r>
      <w:r>
        <w:rPr>
          <w:lang w:val="es-ES" w:eastAsia="es-ES" w:bidi="es-ES"/>
          <w:w w:val="100"/>
          <w:spacing w:val="0"/>
          <w:color w:val="000000"/>
          <w:position w:val="0"/>
        </w:rPr>
        <w:t>Paraguay, 125; Perú, 345; Venezuela, 289 y 291.</w:t>
      </w:r>
    </w:p>
    <w:p>
      <w:pPr>
        <w:pStyle w:val="Style31"/>
        <w:framePr w:w="5476" w:h="346" w:hRule="exact" w:wrap="none" w:vAnchor="page" w:hAnchor="page" w:x="1007" w:y="9381"/>
        <w:tabs>
          <w:tab w:leader="none" w:pos="524"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78</w:t>
        <w:tab/>
        <w:t xml:space="preserve">Uruguay, </w:t>
      </w:r>
      <w:r>
        <w:rPr>
          <w:lang w:val="en-US" w:eastAsia="en-US" w:bidi="en-US"/>
          <w:w w:val="100"/>
          <w:spacing w:val="0"/>
          <w:color w:val="000000"/>
          <w:position w:val="0"/>
        </w:rPr>
        <w:t xml:space="preserve">art. </w:t>
      </w:r>
      <w:r>
        <w:rPr>
          <w:lang w:val="es-ES" w:eastAsia="es-ES" w:bidi="es-ES"/>
          <w:w w:val="100"/>
          <w:spacing w:val="0"/>
          <w:color w:val="000000"/>
          <w:position w:val="0"/>
        </w:rPr>
        <w:t>676; Perú, 1085. Una acertada aplicación en la jurisprudencia, se registra en "L. J. U.", t. 5, caso 1081.</w:t>
      </w:r>
    </w:p>
    <w:p>
      <w:pPr>
        <w:pStyle w:val="Style31"/>
        <w:framePr w:w="5476" w:h="196" w:hRule="exact" w:wrap="none" w:vAnchor="page" w:hAnchor="page" w:x="1007" w:y="9721"/>
        <w:tabs>
          <w:tab w:leader="none" w:pos="552" w:val="left"/>
        </w:tabs>
        <w:widowControl w:val="0"/>
        <w:keepNext w:val="0"/>
        <w:keepLines w:val="0"/>
        <w:shd w:val="clear" w:color="auto" w:fill="auto"/>
        <w:bidi w:val="0"/>
        <w:spacing w:before="0" w:after="0" w:line="168" w:lineRule="exact"/>
        <w:ind w:left="360" w:right="0" w:firstLine="0"/>
      </w:pPr>
      <w:r>
        <w:rPr>
          <w:rStyle w:val="CharStyle190"/>
          <w:vertAlign w:val="superscript"/>
        </w:rPr>
        <w:t>79</w:t>
      </w:r>
      <w:r>
        <w:rPr>
          <w:lang w:val="es-ES" w:eastAsia="es-ES" w:bidi="es-ES"/>
          <w:w w:val="100"/>
          <w:spacing w:val="0"/>
          <w:color w:val="000000"/>
          <w:position w:val="0"/>
        </w:rPr>
        <w:tab/>
        <w:t>"Jur. A. S.", t. 2932.</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351" w:y="1263"/>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prueba</w:t>
      </w:r>
    </w:p>
    <w:p>
      <w:pPr>
        <w:pStyle w:val="Style69"/>
        <w:framePr w:wrap="none" w:vAnchor="page" w:hAnchor="page" w:x="6223" w:y="127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209</w:t>
      </w:r>
    </w:p>
    <w:p>
      <w:pPr>
        <w:pStyle w:val="Style5"/>
        <w:framePr w:w="5528" w:h="2140" w:hRule="exact" w:wrap="none" w:vAnchor="page" w:hAnchor="page" w:x="995" w:y="170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aquellos casos en los cuales la prueba se obtiene por representación mediante objetos (documentos) o mediante relatos (testigos, confesión, juramento). Los poderes de fiscalización de que ya se ha hablado, se ejercen de diferentes maneras en uno y otro caso, porque también di</w:t>
        <w:softHyphen/>
        <w:t>ferentes son los riesgos y la eficacia de cada uno de esos medios de prueba.</w:t>
      </w:r>
    </w:p>
    <w:p>
      <w:pPr>
        <w:pStyle w:val="Style5"/>
        <w:framePr w:w="5528" w:h="2140" w:hRule="exact" w:wrap="none" w:vAnchor="page" w:hAnchor="page" w:x="995" w:y="170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cuanto al análisis de las características particulares de cada medio de prueba, de la misma manera que los pormenores del térmi</w:t>
        <w:softHyphen/>
        <w:t>no probatorio, se hallan, como ya se ha dicho, fuera de los límites de este libro.</w:t>
      </w:r>
    </w:p>
    <w:p>
      <w:pPr>
        <w:pStyle w:val="Style24"/>
        <w:numPr>
          <w:ilvl w:val="0"/>
          <w:numId w:val="115"/>
        </w:numPr>
        <w:framePr w:w="5528" w:h="4836" w:hRule="exact" w:wrap="none" w:vAnchor="page" w:hAnchor="page" w:x="995" w:y="4251"/>
        <w:tabs>
          <w:tab w:leader="none" w:pos="42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Pruebas producidas en otro juicio.</w:t>
      </w:r>
    </w:p>
    <w:p>
      <w:pPr>
        <w:pStyle w:val="Style5"/>
        <w:framePr w:w="5528" w:h="4836" w:hRule="exact" w:wrap="none" w:vAnchor="page" w:hAnchor="page" w:x="995" w:y="425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consecuencia práctica más significativa dentro de este tema, es la que surge cuando se trata de juzgar las pruebas producidas en otro juicio y en especial las producidas en juicio penal cuyas consecuencias patrimoniales se hacen efectivas en el juicio civil.</w:t>
      </w:r>
    </w:p>
    <w:p>
      <w:pPr>
        <w:pStyle w:val="Style5"/>
        <w:framePr w:w="5528" w:h="4836" w:hRule="exact" w:wrap="none" w:vAnchor="page" w:hAnchor="page" w:x="995" w:y="425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jurisprudencia no es firme en ninguno de esos dos problemas. Se sostiene, por un lado, que las pruebas producidas en un juicio civil no son válidas para otro en el que sean partes los mismos u otros litigantes; pero, por otro lado, se da validez a esas mismas pruebas, y puede apoyarse en ellas la sentencia del juicio subsiguiente.</w:t>
      </w:r>
    </w:p>
    <w:p>
      <w:pPr>
        <w:pStyle w:val="Style5"/>
        <w:framePr w:w="5528" w:h="4836" w:hRule="exact" w:wrap="none" w:vAnchor="page" w:hAnchor="page" w:x="995" w:y="425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cuanto al juicio penal, las contradicciones son semejantes, pronunciándose la doctrina y la jurisprudencia indistintamente en el sentido de la ineficacia o en el de la validez</w:t>
      </w:r>
      <w:r>
        <w:rPr>
          <w:lang w:val="es-ES" w:eastAsia="es-ES" w:bidi="es-ES"/>
          <w:vertAlign w:val="superscript"/>
          <w:w w:val="100"/>
          <w:spacing w:val="0"/>
          <w:color w:val="000000"/>
          <w:position w:val="0"/>
        </w:rPr>
        <w:t>80</w:t>
      </w:r>
      <w:r>
        <w:rPr>
          <w:lang w:val="es-ES" w:eastAsia="es-ES" w:bidi="es-ES"/>
          <w:w w:val="100"/>
          <w:spacing w:val="0"/>
          <w:color w:val="000000"/>
          <w:position w:val="0"/>
        </w:rPr>
        <w:t>.</w:t>
      </w:r>
    </w:p>
    <w:p>
      <w:pPr>
        <w:pStyle w:val="Style5"/>
        <w:framePr w:w="5528" w:h="4836" w:hRule="exact" w:wrap="none" w:vAnchor="page" w:hAnchor="page" w:x="995" w:y="425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el problema no es tanto un problema de formas de la prueba, como un problema de garantías del contradictorio.</w:t>
      </w:r>
    </w:p>
    <w:p>
      <w:pPr>
        <w:pStyle w:val="Style5"/>
        <w:framePr w:w="5528" w:h="4836" w:hRule="exact" w:wrap="none" w:vAnchor="page" w:hAnchor="page" w:x="995" w:y="425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Las pruebas de otro juicio civil pueden ser válidas, si en el an</w:t>
        <w:softHyphen/>
        <w:t>terior la parte ha tenido la posibilidad de hacer valer contra ellas todos los medios de verificación y de impugnación que la ley le otorga en el juicio en que se produjeron. Esas pruebas producidas con todas las garantías, son eficaces para acreditar los hechos que fueron motivo de debate en el juicio anterior y que vuelven a re</w:t>
        <w:softHyphen/>
        <w:t>petirse en el nuevo proceso. No son eficaces, en cambio, si no han</w:t>
      </w:r>
    </w:p>
    <w:p>
      <w:pPr>
        <w:pStyle w:val="Style31"/>
        <w:framePr w:w="5520" w:h="714" w:hRule="exact" w:wrap="none" w:vAnchor="page" w:hAnchor="page" w:x="995" w:y="9441"/>
        <w:tabs>
          <w:tab w:leader="none" w:pos="536" w:val="left"/>
        </w:tabs>
        <w:widowControl w:val="0"/>
        <w:keepNext w:val="0"/>
        <w:keepLines w:val="0"/>
        <w:shd w:val="clear" w:color="auto" w:fill="auto"/>
        <w:bidi w:val="0"/>
        <w:spacing w:before="0" w:after="0" w:line="168" w:lineRule="exact"/>
        <w:ind w:left="0" w:right="0" w:firstLine="380"/>
      </w:pPr>
      <w:r>
        <w:rPr>
          <w:rStyle w:val="CharStyle127"/>
        </w:rPr>
        <w:t>80</w:t>
        <w:tab/>
        <w:t xml:space="preserve">De </w:t>
      </w:r>
      <w:r>
        <w:rPr>
          <w:rStyle w:val="CharStyle34"/>
        </w:rPr>
        <w:t xml:space="preserve">MarIa, </w:t>
      </w:r>
      <w:r>
        <w:rPr>
          <w:lang w:val="es-ES" w:eastAsia="es-ES" w:bidi="es-ES"/>
          <w:w w:val="100"/>
          <w:spacing w:val="0"/>
          <w:color w:val="000000"/>
          <w:position w:val="0"/>
        </w:rPr>
        <w:t>en "Rev. D. J. A.", t. 34, p. 40. Nota en "J. A.", t. 1, p. 682. Amplia</w:t>
        <w:softHyphen/>
        <w:t xml:space="preserve">mente sobre el tema y con gran acopio de antecedentes, Di </w:t>
      </w:r>
      <w:r>
        <w:rPr>
          <w:rStyle w:val="CharStyle120"/>
        </w:rPr>
        <w:t xml:space="preserve">Serego, </w:t>
      </w:r>
      <w:r>
        <w:rPr>
          <w:rStyle w:val="CharStyle35"/>
        </w:rPr>
        <w:t>Le prove pennli nel giudizio civile,</w:t>
      </w:r>
      <w:r>
        <w:rPr>
          <w:lang w:val="es-ES" w:eastAsia="es-ES" w:bidi="es-ES"/>
          <w:w w:val="100"/>
          <w:spacing w:val="0"/>
          <w:color w:val="000000"/>
          <w:position w:val="0"/>
        </w:rPr>
        <w:t xml:space="preserve"> en "Riv. D. P. C.", 1930, II, p. 163. También nuestra nota de jurispruden</w:t>
        <w:softHyphen/>
        <w:t>cia sobre el mismo tema, en "Rev. D. J. A.", t. 44, p. 51.</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7"/>
        <w:framePr w:wrap="none" w:vAnchor="page" w:hAnchor="page" w:x="951" w:y="1149"/>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210</w:t>
      </w:r>
    </w:p>
    <w:p>
      <w:pPr>
        <w:pStyle w:val="Style122"/>
        <w:framePr w:wrap="none" w:vAnchor="page" w:hAnchor="page" w:x="2079" w:y="115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28" w:h="5491" w:hRule="exact" w:wrap="none" w:vAnchor="page" w:hAnchor="page" w:x="935" w:y="1603"/>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 xml:space="preserve">podido ser debidamente fiscalizadas en todas las etapas de su diligenciamiento, o si se refieren a hechos que no fueron objeto de prueba </w:t>
      </w:r>
      <w:r>
        <w:rPr>
          <w:rStyle w:val="CharStyle23"/>
        </w:rPr>
        <w:t>(objeto</w:t>
      </w:r>
      <w:r>
        <w:rPr>
          <w:lang w:val="es-ES" w:eastAsia="es-ES" w:bidi="es-ES"/>
          <w:w w:val="100"/>
          <w:spacing w:val="0"/>
          <w:color w:val="000000"/>
          <w:position w:val="0"/>
        </w:rPr>
        <w:t xml:space="preserve"> en el sentido que ya se ha asignado a este concepto</w:t>
      </w:r>
      <w:r>
        <w:rPr>
          <w:lang w:val="es-ES" w:eastAsia="es-ES" w:bidi="es-ES"/>
          <w:vertAlign w:val="superscript"/>
          <w:w w:val="100"/>
          <w:spacing w:val="0"/>
          <w:color w:val="000000"/>
          <w:position w:val="0"/>
        </w:rPr>
        <w:t>81</w:t>
      </w:r>
      <w:r>
        <w:rPr>
          <w:lang w:val="es-ES" w:eastAsia="es-ES" w:bidi="es-ES"/>
          <w:w w:val="100"/>
          <w:spacing w:val="0"/>
          <w:color w:val="000000"/>
          <w:position w:val="0"/>
        </w:rPr>
        <w:t>) en el juicio anterior.</w:t>
      </w:r>
    </w:p>
    <w:p>
      <w:pPr>
        <w:pStyle w:val="Style5"/>
        <w:framePr w:w="5628" w:h="5491" w:hRule="exact" w:wrap="none" w:vAnchor="page" w:hAnchor="page" w:x="935" w:y="160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De la misma manera, las pruebas del juicio penal pueden ser válidas en el juicio civil, si en el proceso criminal la parte tuvo opor</w:t>
        <w:softHyphen/>
        <w:t>tunidad de ejercitar contra esas pruebas todas las formas de impug</w:t>
        <w:softHyphen/>
        <w:t xml:space="preserve">nación que el procedimiento penal consentía. En todo caso, si esas garantías fueran menores que las del juicio civil en que se hacen valer, esas pruebas son </w:t>
      </w:r>
      <w:r>
        <w:rPr>
          <w:rStyle w:val="CharStyle23"/>
        </w:rPr>
        <w:t>praesumptio hominis,</w:t>
      </w:r>
      <w:r>
        <w:rPr>
          <w:lang w:val="es-ES" w:eastAsia="es-ES" w:bidi="es-ES"/>
          <w:w w:val="100"/>
          <w:spacing w:val="0"/>
          <w:color w:val="000000"/>
          <w:position w:val="0"/>
        </w:rPr>
        <w:t xml:space="preserve"> que el juez apreciará razonable</w:t>
        <w:softHyphen/>
        <w:t>mente en el nuevo juicio</w:t>
      </w:r>
      <w:r>
        <w:rPr>
          <w:lang w:val="es-ES" w:eastAsia="es-ES" w:bidi="es-ES"/>
          <w:vertAlign w:val="superscript"/>
          <w:w w:val="100"/>
          <w:spacing w:val="0"/>
          <w:color w:val="000000"/>
          <w:position w:val="0"/>
        </w:rPr>
        <w:t>82</w:t>
      </w:r>
      <w:r>
        <w:rPr>
          <w:lang w:val="es-ES" w:eastAsia="es-ES" w:bidi="es-ES"/>
          <w:w w:val="100"/>
          <w:spacing w:val="0"/>
          <w:color w:val="000000"/>
          <w:position w:val="0"/>
        </w:rPr>
        <w:t>.</w:t>
      </w:r>
    </w:p>
    <w:p>
      <w:pPr>
        <w:pStyle w:val="Style5"/>
        <w:framePr w:w="5628" w:h="5491" w:hRule="exact" w:wrap="none" w:vAnchor="page" w:hAnchor="page" w:x="935" w:y="160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debate sobre la identidad y diferencias estructurales entre la prueba civil y penal</w:t>
      </w:r>
      <w:r>
        <w:rPr>
          <w:lang w:val="es-ES" w:eastAsia="es-ES" w:bidi="es-ES"/>
          <w:vertAlign w:val="superscript"/>
          <w:w w:val="100"/>
          <w:spacing w:val="0"/>
          <w:color w:val="000000"/>
          <w:position w:val="0"/>
        </w:rPr>
        <w:t>83</w:t>
      </w:r>
      <w:r>
        <w:rPr>
          <w:lang w:val="es-ES" w:eastAsia="es-ES" w:bidi="es-ES"/>
          <w:w w:val="100"/>
          <w:spacing w:val="0"/>
          <w:color w:val="000000"/>
          <w:position w:val="0"/>
        </w:rPr>
        <w:t xml:space="preserve"> no aporta a este problema consecuencias funda</w:t>
        <w:softHyphen/>
        <w:t>mentales. Lo que en este punto se trata de dilucidar no es tanto un problema de métodos prácticos de obtención, como una cuestión de garantía. Lo que se halla en juego es la posibilidad de hacer llegar al juicio pruebas que hayan sido objeto de impugnación (real o eventual) de la parte a quien perjudican. Más que una conclusión unánime, caben en este caso conclusiones particulares inherentes a cada proceso especial. Si en ellas el contradictorio ha sido posible, la prueba debe reputarse válida; si no lo ha sido, la prueba carece de valor de convic</w:t>
        <w:softHyphen/>
        <w:t>ción</w:t>
      </w:r>
      <w:r>
        <w:rPr>
          <w:lang w:val="es-ES" w:eastAsia="es-ES" w:bidi="es-ES"/>
          <w:vertAlign w:val="superscript"/>
          <w:w w:val="100"/>
          <w:spacing w:val="0"/>
          <w:color w:val="000000"/>
          <w:position w:val="0"/>
        </w:rPr>
        <w:t>84</w:t>
      </w:r>
      <w:r>
        <w:rPr>
          <w:lang w:val="es-ES" w:eastAsia="es-ES" w:bidi="es-ES"/>
          <w:w w:val="100"/>
          <w:spacing w:val="0"/>
          <w:color w:val="000000"/>
          <w:position w:val="0"/>
        </w:rPr>
        <w:t>. Y aun en el caso de que se admitan sin más eficacia que la de simples presunciones de hombre, en todo caso las posibilidades de fiscalización deben ser tenidas en cuenta por el magistrado, llamado a actuar en el nuevo juicio.</w:t>
      </w:r>
    </w:p>
    <w:p>
      <w:pPr>
        <w:pStyle w:val="Style31"/>
        <w:framePr w:w="5608" w:h="888" w:hRule="exact" w:wrap="none" w:vAnchor="page" w:hAnchor="page" w:x="935" w:y="8415"/>
        <w:tabs>
          <w:tab w:leader="none" w:pos="543" w:val="left"/>
        </w:tabs>
        <w:widowControl w:val="0"/>
        <w:keepNext w:val="0"/>
        <w:keepLines w:val="0"/>
        <w:shd w:val="clear" w:color="auto" w:fill="auto"/>
        <w:bidi w:val="0"/>
        <w:spacing w:before="0" w:after="0" w:line="169" w:lineRule="exact"/>
        <w:ind w:left="0" w:right="0" w:firstLine="380"/>
      </w:pPr>
      <w:r>
        <w:rPr>
          <w:rStyle w:val="CharStyle190"/>
          <w:vertAlign w:val="superscript"/>
        </w:rPr>
        <w:t>81</w:t>
      </w:r>
      <w:r>
        <w:rPr>
          <w:lang w:val="es-ES" w:eastAsia="es-ES" w:bidi="es-ES"/>
          <w:w w:val="100"/>
          <w:spacing w:val="0"/>
          <w:color w:val="000000"/>
          <w:position w:val="0"/>
        </w:rPr>
        <w:tab/>
      </w:r>
      <w:r>
        <w:rPr>
          <w:rStyle w:val="CharStyle35"/>
        </w:rPr>
        <w:t>Suprn,</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- 139 y </w:t>
      </w:r>
      <w:r>
        <w:rPr>
          <w:lang w:val="it-IT" w:eastAsia="it-IT" w:bidi="it-IT"/>
          <w:w w:val="100"/>
          <w:spacing w:val="0"/>
          <w:color w:val="000000"/>
          <w:position w:val="0"/>
        </w:rPr>
        <w:t xml:space="preserve">ss. </w:t>
      </w:r>
      <w:r>
        <w:rPr>
          <w:lang w:val="es-ES" w:eastAsia="es-ES" w:bidi="es-ES"/>
          <w:w w:val="100"/>
          <w:spacing w:val="0"/>
          <w:color w:val="000000"/>
          <w:position w:val="0"/>
        </w:rPr>
        <w:t>Pero conviene anticipar que, aun cuando las pruebas se consideren válidas, no basta la demostración de ellas mediante la simple agregación de la sentencia dictada en el juicio anterior y que se refiere a dichas pruebas. La sentencia por sí sola no prueba los hechos admitidos. Deben agregarse las piezas del proceso anterior o su testimonio.</w:t>
      </w:r>
    </w:p>
    <w:p>
      <w:pPr>
        <w:pStyle w:val="Style31"/>
        <w:framePr w:w="5608" w:h="176" w:hRule="exact" w:wrap="none" w:vAnchor="page" w:hAnchor="page" w:x="935" w:y="9304"/>
        <w:tabs>
          <w:tab w:leader="none" w:pos="566" w:val="left"/>
        </w:tabs>
        <w:widowControl w:val="0"/>
        <w:keepNext w:val="0"/>
        <w:keepLines w:val="0"/>
        <w:shd w:val="clear" w:color="auto" w:fill="auto"/>
        <w:bidi w:val="0"/>
        <w:spacing w:before="0" w:after="0" w:line="169" w:lineRule="exact"/>
        <w:ind w:left="360" w:right="0" w:firstLine="0"/>
      </w:pPr>
      <w:r>
        <w:rPr>
          <w:rStyle w:val="CharStyle190"/>
          <w:vertAlign w:val="superscript"/>
        </w:rPr>
        <w:t>82</w:t>
      </w:r>
      <w:r>
        <w:rPr>
          <w:rStyle w:val="CharStyle127"/>
        </w:rPr>
        <w:tab/>
        <w:t xml:space="preserve">De </w:t>
      </w:r>
      <w:r>
        <w:rPr>
          <w:rStyle w:val="CharStyle120"/>
        </w:rPr>
        <w:t xml:space="preserve">María, </w:t>
      </w:r>
      <w:r>
        <w:rPr>
          <w:rStyle w:val="CharStyle35"/>
        </w:rPr>
        <w:t>op. cit.,</w:t>
      </w:r>
      <w:r>
        <w:rPr>
          <w:lang w:val="es-ES" w:eastAsia="es-ES" w:bidi="es-ES"/>
          <w:w w:val="100"/>
          <w:spacing w:val="0"/>
          <w:color w:val="000000"/>
          <w:position w:val="0"/>
        </w:rPr>
        <w:t xml:space="preserve"> p. 40, aunque sin la distinción que aquí se formula.</w:t>
      </w:r>
    </w:p>
    <w:p>
      <w:pPr>
        <w:pStyle w:val="Style31"/>
        <w:framePr w:w="5608" w:h="522" w:hRule="exact" w:wrap="none" w:vAnchor="page" w:hAnchor="page" w:x="935" w:y="9477"/>
        <w:tabs>
          <w:tab w:leader="none" w:pos="535" w:val="left"/>
        </w:tabs>
        <w:widowControl w:val="0"/>
        <w:keepNext w:val="0"/>
        <w:keepLines w:val="0"/>
        <w:shd w:val="clear" w:color="auto" w:fill="auto"/>
        <w:bidi w:val="0"/>
        <w:spacing w:before="0" w:after="0" w:line="169" w:lineRule="exact"/>
        <w:ind w:left="0" w:right="0" w:firstLine="380"/>
      </w:pPr>
      <w:r>
        <w:rPr>
          <w:lang w:val="es-ES" w:eastAsia="es-ES" w:bidi="es-ES"/>
          <w:vertAlign w:val="superscript"/>
          <w:w w:val="100"/>
          <w:spacing w:val="0"/>
          <w:color w:val="000000"/>
          <w:position w:val="0"/>
        </w:rPr>
        <w:t>83</w:t>
      </w:r>
      <w:r>
        <w:rPr>
          <w:rStyle w:val="CharStyle120"/>
        </w:rPr>
        <w:tab/>
        <w:t xml:space="preserve">Florian, </w:t>
      </w:r>
      <w:r>
        <w:rPr>
          <w:rStyle w:val="CharStyle35"/>
          <w:lang w:val="it-IT" w:eastAsia="it-IT" w:bidi="it-IT"/>
        </w:rPr>
        <w:t>Prove pernii,</w:t>
      </w:r>
      <w:r>
        <w:rPr>
          <w:lang w:val="it-IT" w:eastAsia="it-IT" w:bidi="it-IT"/>
          <w:w w:val="100"/>
          <w:spacing w:val="0"/>
          <w:color w:val="000000"/>
          <w:position w:val="0"/>
        </w:rPr>
        <w:t xml:space="preserve"> </w:t>
      </w:r>
      <w:r>
        <w:rPr>
          <w:lang w:val="es-ES" w:eastAsia="es-ES" w:bidi="es-ES"/>
          <w:w w:val="100"/>
          <w:spacing w:val="0"/>
          <w:color w:val="000000"/>
          <w:position w:val="0"/>
        </w:rPr>
        <w:t xml:space="preserve">Milano, 1924; ídem, </w:t>
      </w:r>
      <w:r>
        <w:rPr>
          <w:rStyle w:val="CharStyle35"/>
          <w:lang w:val="it-IT" w:eastAsia="it-IT" w:bidi="it-IT"/>
        </w:rPr>
        <w:t>Le due prove,</w:t>
      </w:r>
      <w:r>
        <w:rPr>
          <w:lang w:val="it-IT" w:eastAsia="it-IT" w:bidi="it-IT"/>
          <w:w w:val="100"/>
          <w:spacing w:val="0"/>
          <w:color w:val="000000"/>
          <w:position w:val="0"/>
        </w:rPr>
        <w:t xml:space="preserve"> </w:t>
      </w:r>
      <w:r>
        <w:rPr>
          <w:lang w:val="es-ES" w:eastAsia="es-ES" w:bidi="es-ES"/>
          <w:w w:val="100"/>
          <w:spacing w:val="0"/>
          <w:color w:val="000000"/>
          <w:position w:val="0"/>
        </w:rPr>
        <w:t xml:space="preserve">en "Riv. D. P. </w:t>
      </w:r>
      <w:r>
        <w:rPr>
          <w:rStyle w:val="CharStyle147"/>
        </w:rPr>
        <w:t xml:space="preserve">C.", </w:t>
      </w:r>
      <w:r>
        <w:rPr>
          <w:lang w:val="es-ES" w:eastAsia="es-ES" w:bidi="es-ES"/>
          <w:w w:val="100"/>
          <w:spacing w:val="0"/>
          <w:color w:val="000000"/>
          <w:position w:val="0"/>
        </w:rPr>
        <w:t xml:space="preserve">1926, 1, p. 221; </w:t>
      </w:r>
      <w:r>
        <w:rPr>
          <w:rStyle w:val="CharStyle120"/>
          <w:lang w:val="it-IT" w:eastAsia="it-IT" w:bidi="it-IT"/>
        </w:rPr>
        <w:t xml:space="preserve">Carnelutti, </w:t>
      </w:r>
      <w:r>
        <w:rPr>
          <w:rStyle w:val="CharStyle35"/>
          <w:lang w:val="it-IT" w:eastAsia="it-IT" w:bidi="it-IT"/>
        </w:rPr>
        <w:t>Prove civili e prove pernii,</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P. </w:t>
      </w:r>
      <w:r>
        <w:rPr>
          <w:rStyle w:val="CharStyle147"/>
          <w:lang w:val="it-IT" w:eastAsia="it-IT" w:bidi="it-IT"/>
        </w:rPr>
        <w:t xml:space="preserve">C.", </w:t>
      </w:r>
      <w:r>
        <w:rPr>
          <w:lang w:val="it-IT" w:eastAsia="it-IT" w:bidi="it-IT"/>
          <w:w w:val="100"/>
          <w:spacing w:val="0"/>
          <w:color w:val="000000"/>
          <w:position w:val="0"/>
        </w:rPr>
        <w:t>1925, I, p. 3; ùltima</w:t>
        <w:softHyphen/>
        <w:t xml:space="preserve">mente, </w:t>
      </w:r>
      <w:r>
        <w:rPr>
          <w:rStyle w:val="CharStyle120"/>
          <w:lang w:val="it-IT" w:eastAsia="it-IT" w:bidi="it-IT"/>
        </w:rPr>
        <w:t xml:space="preserve">Fornatti, </w:t>
      </w:r>
      <w:r>
        <w:rPr>
          <w:rStyle w:val="CharStyle35"/>
        </w:rPr>
        <w:t>Proceso civil y proceso penal,</w:t>
      </w:r>
      <w:r>
        <w:rPr>
          <w:lang w:val="es-ES" w:eastAsia="es-ES" w:bidi="es-ES"/>
          <w:w w:val="100"/>
          <w:spacing w:val="0"/>
          <w:color w:val="000000"/>
          <w:position w:val="0"/>
        </w:rPr>
        <w:t xml:space="preserve"> 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Ley", </w:t>
      </w:r>
      <w:r>
        <w:rPr>
          <w:lang w:val="it-IT" w:eastAsia="it-IT" w:bidi="it-IT"/>
          <w:w w:val="100"/>
          <w:spacing w:val="0"/>
          <w:color w:val="000000"/>
          <w:position w:val="0"/>
        </w:rPr>
        <w:t>t. 63, p. 918.</w:t>
      </w:r>
    </w:p>
    <w:p>
      <w:pPr>
        <w:pStyle w:val="Style31"/>
        <w:framePr w:w="5608" w:h="205" w:hRule="exact" w:wrap="none" w:vAnchor="page" w:hAnchor="page" w:x="935" w:y="9995"/>
        <w:tabs>
          <w:tab w:leader="none" w:pos="582" w:val="left"/>
        </w:tabs>
        <w:widowControl w:val="0"/>
        <w:keepNext w:val="0"/>
        <w:keepLines w:val="0"/>
        <w:shd w:val="clear" w:color="auto" w:fill="auto"/>
        <w:bidi w:val="0"/>
        <w:spacing w:before="0" w:after="0" w:line="169" w:lineRule="exact"/>
        <w:ind w:left="380" w:right="0" w:firstLine="0"/>
      </w:pPr>
      <w:r>
        <w:rPr>
          <w:rStyle w:val="CharStyle190"/>
          <w:lang w:val="it-IT" w:eastAsia="it-IT" w:bidi="it-IT"/>
          <w:vertAlign w:val="superscript"/>
        </w:rPr>
        <w:t>84</w:t>
      </w:r>
      <w:r>
        <w:rPr>
          <w:lang w:val="it-IT" w:eastAsia="it-IT" w:bidi="it-IT"/>
          <w:w w:val="100"/>
          <w:spacing w:val="0"/>
          <w:color w:val="000000"/>
          <w:position w:val="0"/>
        </w:rPr>
        <w:tab/>
      </w:r>
      <w:r>
        <w:rPr>
          <w:lang w:val="es-ES" w:eastAsia="es-ES" w:bidi="es-ES"/>
          <w:w w:val="100"/>
          <w:spacing w:val="0"/>
          <w:color w:val="000000"/>
          <w:position w:val="0"/>
        </w:rPr>
        <w:t xml:space="preserve">Aplicación </w:t>
      </w:r>
      <w:r>
        <w:rPr>
          <w:lang w:val="it-IT" w:eastAsia="it-IT" w:bidi="it-IT"/>
          <w:w w:val="100"/>
          <w:spacing w:val="0"/>
          <w:color w:val="000000"/>
          <w:position w:val="0"/>
        </w:rPr>
        <w:t xml:space="preserve">de </w:t>
      </w:r>
      <w:r>
        <w:rPr>
          <w:lang w:val="es-ES" w:eastAsia="es-ES" w:bidi="es-ES"/>
          <w:w w:val="100"/>
          <w:spacing w:val="0"/>
          <w:color w:val="000000"/>
          <w:position w:val="0"/>
        </w:rPr>
        <w:t xml:space="preserve">este </w:t>
      </w:r>
      <w:r>
        <w:rPr>
          <w:lang w:val="it-IT" w:eastAsia="it-IT" w:bidi="it-IT"/>
          <w:w w:val="100"/>
          <w:spacing w:val="0"/>
          <w:color w:val="000000"/>
          <w:position w:val="0"/>
        </w:rPr>
        <w:t xml:space="preserve">principio, </w:t>
      </w:r>
      <w:r>
        <w:rPr>
          <w:lang w:val="es-ES" w:eastAsia="es-ES" w:bidi="es-ES"/>
          <w:w w:val="100"/>
          <w:spacing w:val="0"/>
          <w:color w:val="000000"/>
          <w:position w:val="0"/>
        </w:rPr>
        <w:t xml:space="preserve">en </w:t>
      </w:r>
      <w:r>
        <w:rPr>
          <w:lang w:val="it-IT" w:eastAsia="it-IT" w:bidi="it-IT"/>
          <w:w w:val="100"/>
          <w:spacing w:val="0"/>
          <w:color w:val="000000"/>
          <w:position w:val="0"/>
        </w:rPr>
        <w:t>"L. J. U.", t. 12, n° 2022.</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373" w:y="1058"/>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prueba</w:t>
      </w:r>
    </w:p>
    <w:p>
      <w:pPr>
        <w:pStyle w:val="Style104"/>
        <w:framePr w:wrap="none" w:vAnchor="page" w:hAnchor="page" w:x="6310" w:y="1062"/>
        <w:widowControl w:val="0"/>
        <w:keepNext w:val="0"/>
        <w:keepLines w:val="0"/>
        <w:shd w:val="clear" w:color="auto" w:fill="auto"/>
        <w:bidi w:val="0"/>
        <w:jc w:val="left"/>
        <w:spacing w:before="0" w:after="0" w:line="120" w:lineRule="exact"/>
        <w:ind w:left="0" w:right="0" w:firstLine="0"/>
      </w:pPr>
      <w:r>
        <w:rPr>
          <w:rStyle w:val="CharStyle471"/>
        </w:rPr>
        <w:t>211</w:t>
      </w:r>
    </w:p>
    <w:p>
      <w:pPr>
        <w:pStyle w:val="Style5"/>
        <w:framePr w:w="5674" w:h="4544" w:hRule="exact" w:wrap="none" w:vAnchor="page" w:hAnchor="page" w:x="937" w:y="1515"/>
        <w:widowControl w:val="0"/>
        <w:keepNext w:val="0"/>
        <w:keepLines w:val="0"/>
        <w:shd w:val="clear" w:color="auto" w:fill="auto"/>
        <w:bidi w:val="0"/>
        <w:jc w:val="center"/>
        <w:spacing w:before="0" w:after="206" w:line="170" w:lineRule="exact"/>
        <w:ind w:left="0" w:right="20" w:firstLine="0"/>
      </w:pPr>
      <w:r>
        <w:rPr>
          <w:lang w:val="es-ES" w:eastAsia="es-ES" w:bidi="es-ES"/>
          <w:w w:val="100"/>
          <w:spacing w:val="0"/>
          <w:color w:val="000000"/>
          <w:position w:val="0"/>
        </w:rPr>
        <w:t>§ 5. VALORACIÓN DE LA PRUEBA*</w:t>
      </w:r>
    </w:p>
    <w:p>
      <w:pPr>
        <w:pStyle w:val="Style24"/>
        <w:numPr>
          <w:ilvl w:val="0"/>
          <w:numId w:val="115"/>
        </w:numPr>
        <w:framePr w:w="5674" w:h="4544" w:hRule="exact" w:wrap="none" w:vAnchor="page" w:hAnchor="page" w:x="937" w:y="1515"/>
        <w:tabs>
          <w:tab w:leader="none" w:pos="436" w:val="left"/>
        </w:tabs>
        <w:widowControl w:val="0"/>
        <w:keepNext w:val="0"/>
        <w:keepLines w:val="0"/>
        <w:shd w:val="clear" w:color="auto" w:fill="auto"/>
        <w:bidi w:val="0"/>
        <w:jc w:val="both"/>
        <w:spacing w:before="0" w:after="171" w:line="170" w:lineRule="exact"/>
        <w:ind w:left="0" w:right="0" w:firstLine="0"/>
      </w:pPr>
      <w:r>
        <w:rPr>
          <w:lang w:val="es-ES" w:eastAsia="es-ES" w:bidi="es-ES"/>
          <w:w w:val="100"/>
          <w:spacing w:val="0"/>
          <w:color w:val="000000"/>
          <w:position w:val="0"/>
        </w:rPr>
        <w:t>Concepto de valoración.</w:t>
      </w:r>
    </w:p>
    <w:p>
      <w:pPr>
        <w:pStyle w:val="Style5"/>
        <w:framePr w:w="5674" w:h="4544" w:hRule="exact" w:wrap="none" w:vAnchor="page" w:hAnchor="page" w:x="937" w:y="151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El tema de la valoración de la prueba busca una respuesta para la pregunta: ¿qué eficacia tienen los diversos medios de prueba esta</w:t>
        <w:softHyphen/>
        <w:t>blecidos en el derecho positivo?</w:t>
      </w:r>
    </w:p>
    <w:p>
      <w:pPr>
        <w:pStyle w:val="Style5"/>
        <w:framePr w:w="5674" w:h="4544" w:hRule="exact" w:wrap="none" w:vAnchor="page" w:hAnchor="page" w:x="937" w:y="151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Ya no se trata de saber qué es en sí misma la prueba, ni sobre qué debe recaer, ni por quién o cómo debe ser producida. Se trata de señalar, con la mayor exactitud posible, cómo gravitan y qué influen</w:t>
        <w:softHyphen/>
        <w:t>cia ejercen los diversos medios de prueba, sobre la decisión que el magistrado debe expedir.</w:t>
      </w:r>
    </w:p>
    <w:p>
      <w:pPr>
        <w:pStyle w:val="Style5"/>
        <w:framePr w:w="5674" w:h="4544" w:hRule="exact" w:wrap="none" w:vAnchor="page" w:hAnchor="page" w:x="937" w:y="151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Pero ese tema de la determinación de la eficacia concreta de la prueba es, a su vez, tan amplio, que reclama un desdoblamiento de las diversas cuestiones que en él van implícitas. Se hace necesario entonces, abordar varios puntos.</w:t>
      </w:r>
    </w:p>
    <w:p>
      <w:pPr>
        <w:pStyle w:val="Style5"/>
        <w:framePr w:w="5674" w:h="4544" w:hRule="exact" w:wrap="none" w:vAnchor="page" w:hAnchor="page" w:x="937" w:y="151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Tales son, principalmente, los relativos a la determinación de la naturaleza jurídica de las normas que regulan la apreciación de la prueba; la disponibilidad de los medios de prueba; la ordenación ló</w:t>
        <w:softHyphen/>
        <w:t>gica de los medios de prueba y los diversos sistemas de valoración.</w:t>
      </w:r>
    </w:p>
    <w:p>
      <w:pPr>
        <w:pStyle w:val="Style5"/>
        <w:framePr w:w="5674" w:h="4544" w:hRule="exact" w:wrap="none" w:vAnchor="page" w:hAnchor="page" w:x="937" w:y="151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Trataremos de examinarlos sucesivamente.</w:t>
      </w:r>
    </w:p>
    <w:p>
      <w:pPr>
        <w:pStyle w:val="Style24"/>
        <w:numPr>
          <w:ilvl w:val="0"/>
          <w:numId w:val="115"/>
        </w:numPr>
        <w:framePr w:w="5674" w:h="1321" w:hRule="exact" w:wrap="none" w:vAnchor="page" w:hAnchor="page" w:x="937" w:y="6456"/>
        <w:tabs>
          <w:tab w:leader="none" w:pos="436" w:val="left"/>
        </w:tabs>
        <w:widowControl w:val="0"/>
        <w:keepNext w:val="0"/>
        <w:keepLines w:val="0"/>
        <w:shd w:val="clear" w:color="auto" w:fill="auto"/>
        <w:bidi w:val="0"/>
        <w:jc w:val="both"/>
        <w:spacing w:before="0" w:after="171" w:line="170" w:lineRule="exact"/>
        <w:ind w:left="0" w:right="0" w:firstLine="0"/>
      </w:pPr>
      <w:r>
        <w:rPr>
          <w:lang w:val="es-ES" w:eastAsia="es-ES" w:bidi="es-ES"/>
          <w:w w:val="100"/>
          <w:spacing w:val="0"/>
          <w:color w:val="000000"/>
          <w:position w:val="0"/>
        </w:rPr>
        <w:t>Naturaleza de las normas que regulan la apreciación de la prueba.</w:t>
      </w:r>
    </w:p>
    <w:p>
      <w:pPr>
        <w:pStyle w:val="Style5"/>
        <w:framePr w:w="5674" w:h="1321" w:hRule="exact" w:wrap="none" w:vAnchor="page" w:hAnchor="page" w:x="937" w:y="6456"/>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La doctrina ha considerado más de una vez, que las normas que rigen la apreciación de la prueba no son de derecho procesal, sino de derecho material, ya que ellas fijan la suerte del derecho de las partes interesadas, aun con anterioridad al proceso.</w:t>
      </w:r>
    </w:p>
    <w:p>
      <w:pPr>
        <w:pStyle w:val="Style36"/>
        <w:framePr w:w="5653" w:h="2135" w:hRule="exact" w:wrap="none" w:vAnchor="page" w:hAnchor="page" w:x="937" w:y="8030"/>
        <w:widowControl w:val="0"/>
        <w:keepNext w:val="0"/>
        <w:keepLines w:val="0"/>
        <w:shd w:val="clear" w:color="auto" w:fill="auto"/>
        <w:bidi w:val="0"/>
        <w:jc w:val="both"/>
        <w:spacing w:before="0" w:after="0" w:line="173" w:lineRule="exact"/>
        <w:ind w:left="0" w:right="0" w:firstLine="400"/>
      </w:pPr>
      <w:r>
        <w:rPr>
          <w:rStyle w:val="CharStyle40"/>
          <w:i w:val="0"/>
          <w:iCs w:val="0"/>
        </w:rPr>
        <w:t xml:space="preserve">* BIBLIOGRAFÍA: </w:t>
      </w:r>
      <w:r>
        <w:rPr>
          <w:rStyle w:val="CharStyle129"/>
          <w:i w:val="0"/>
          <w:iCs w:val="0"/>
        </w:rPr>
        <w:t xml:space="preserve">Alcalá Zamora y Castillo, </w:t>
      </w:r>
      <w:r>
        <w:rPr>
          <w:lang w:val="es-ES" w:eastAsia="es-ES" w:bidi="es-ES"/>
          <w:w w:val="100"/>
          <w:spacing w:val="0"/>
          <w:color w:val="000000"/>
          <w:position w:val="0"/>
        </w:rPr>
        <w:t>Sistema y criterios para la aprecia</w:t>
        <w:softHyphen/>
        <w:t>ción de la prueba,</w:t>
      </w:r>
      <w:r>
        <w:rPr>
          <w:rStyle w:val="CharStyle40"/>
          <w:i w:val="0"/>
          <w:iCs w:val="0"/>
        </w:rPr>
        <w:t xml:space="preserve"> </w:t>
      </w:r>
      <w:r>
        <w:rPr>
          <w:rStyle w:val="CharStyle40"/>
          <w:lang w:val="fr-FR" w:eastAsia="fr-FR" w:bidi="fr-FR"/>
          <w:i w:val="0"/>
          <w:iCs w:val="0"/>
        </w:rPr>
        <w:t xml:space="preserve">en "Rev. </w:t>
      </w:r>
      <w:r>
        <w:rPr>
          <w:rStyle w:val="CharStyle40"/>
          <w:i w:val="0"/>
          <w:iCs w:val="0"/>
        </w:rPr>
        <w:t xml:space="preserve">D. J. A.", t. 43, p. 33; </w:t>
      </w:r>
      <w:r>
        <w:rPr>
          <w:rStyle w:val="CharStyle129"/>
          <w:lang w:val="it-IT" w:eastAsia="it-IT" w:bidi="it-IT"/>
          <w:i w:val="0"/>
          <w:iCs w:val="0"/>
        </w:rPr>
        <w:t xml:space="preserve">Calogero, </w:t>
      </w:r>
      <w:r>
        <w:rPr>
          <w:lang w:val="it-IT" w:eastAsia="it-IT" w:bidi="it-IT"/>
          <w:w w:val="100"/>
          <w:spacing w:val="0"/>
          <w:color w:val="000000"/>
          <w:position w:val="0"/>
        </w:rPr>
        <w:t>La logica del giudice e il suo controllo in cassazione,</w:t>
      </w:r>
      <w:r>
        <w:rPr>
          <w:rStyle w:val="CharStyle40"/>
          <w:lang w:val="it-IT" w:eastAsia="it-IT" w:bidi="it-IT"/>
          <w:i w:val="0"/>
          <w:iCs w:val="0"/>
        </w:rPr>
        <w:t xml:space="preserve"> Padova, 1937. Por </w:t>
      </w:r>
      <w:r>
        <w:rPr>
          <w:rStyle w:val="CharStyle40"/>
          <w:i w:val="0"/>
          <w:iCs w:val="0"/>
        </w:rPr>
        <w:t xml:space="preserve">nuestra </w:t>
      </w:r>
      <w:r>
        <w:rPr>
          <w:rStyle w:val="CharStyle40"/>
          <w:lang w:val="it-IT" w:eastAsia="it-IT" w:bidi="it-IT"/>
          <w:i w:val="0"/>
          <w:iCs w:val="0"/>
        </w:rPr>
        <w:t xml:space="preserve">parte </w:t>
      </w:r>
      <w:r>
        <w:rPr>
          <w:rStyle w:val="CharStyle40"/>
          <w:i w:val="0"/>
          <w:iCs w:val="0"/>
        </w:rPr>
        <w:t xml:space="preserve">hemos destinado </w:t>
      </w:r>
      <w:r>
        <w:rPr>
          <w:rStyle w:val="CharStyle40"/>
          <w:lang w:val="it-IT" w:eastAsia="it-IT" w:bidi="it-IT"/>
          <w:i w:val="0"/>
          <w:iCs w:val="0"/>
        </w:rPr>
        <w:t xml:space="preserve">al tema el </w:t>
      </w:r>
      <w:r>
        <w:rPr>
          <w:rStyle w:val="CharStyle40"/>
          <w:i w:val="0"/>
          <w:iCs w:val="0"/>
        </w:rPr>
        <w:t xml:space="preserve">estudio </w:t>
      </w:r>
      <w:r>
        <w:rPr>
          <w:lang w:val="it-IT" w:eastAsia="it-IT" w:bidi="it-IT"/>
          <w:w w:val="100"/>
          <w:spacing w:val="0"/>
          <w:color w:val="000000"/>
          <w:position w:val="0"/>
        </w:rPr>
        <w:t>La</w:t>
      </w:r>
      <w:r>
        <w:rPr>
          <w:rStyle w:val="CharStyle40"/>
          <w:lang w:val="it-IT" w:eastAsia="it-IT" w:bidi="it-IT"/>
          <w:i w:val="0"/>
          <w:iCs w:val="0"/>
        </w:rPr>
        <w:t xml:space="preserve">s </w:t>
      </w:r>
      <w:r>
        <w:rPr>
          <w:lang w:val="es-ES" w:eastAsia="es-ES" w:bidi="es-ES"/>
          <w:w w:val="100"/>
          <w:spacing w:val="0"/>
          <w:color w:val="000000"/>
          <w:position w:val="0"/>
        </w:rPr>
        <w:t xml:space="preserve">reglas </w:t>
      </w:r>
      <w:r>
        <w:rPr>
          <w:lang w:val="it-IT" w:eastAsia="it-IT" w:bidi="it-IT"/>
          <w:w w:val="100"/>
          <w:spacing w:val="0"/>
          <w:color w:val="000000"/>
          <w:position w:val="0"/>
        </w:rPr>
        <w:t xml:space="preserve">de la sana critica </w:t>
      </w:r>
      <w:r>
        <w:rPr>
          <w:lang w:val="es-ES" w:eastAsia="es-ES" w:bidi="es-ES"/>
          <w:w w:val="100"/>
          <w:spacing w:val="0"/>
          <w:color w:val="000000"/>
          <w:position w:val="0"/>
        </w:rPr>
        <w:t xml:space="preserve">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apreciación </w:t>
      </w:r>
      <w:r>
        <w:rPr>
          <w:lang w:val="it-IT" w:eastAsia="it-IT" w:bidi="it-IT"/>
          <w:w w:val="100"/>
          <w:spacing w:val="0"/>
          <w:color w:val="000000"/>
          <w:position w:val="0"/>
        </w:rPr>
        <w:t xml:space="preserve">de la </w:t>
      </w:r>
      <w:r>
        <w:rPr>
          <w:lang w:val="es-ES" w:eastAsia="es-ES" w:bidi="es-ES"/>
          <w:w w:val="100"/>
          <w:spacing w:val="0"/>
          <w:color w:val="000000"/>
          <w:position w:val="0"/>
        </w:rPr>
        <w:t xml:space="preserve">prueba </w:t>
      </w:r>
      <w:r>
        <w:rPr>
          <w:lang w:val="it-IT" w:eastAsia="it-IT" w:bidi="it-IT"/>
          <w:w w:val="100"/>
          <w:spacing w:val="0"/>
          <w:color w:val="000000"/>
          <w:position w:val="0"/>
        </w:rPr>
        <w:t>testimonial,</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"J. A.", t. 71, sec. doct., p. 80; </w:t>
      </w:r>
      <w:r>
        <w:rPr>
          <w:rStyle w:val="CharStyle40"/>
          <w:lang w:val="fr-FR" w:eastAsia="fr-FR" w:bidi="fr-FR"/>
          <w:i w:val="0"/>
          <w:iCs w:val="0"/>
        </w:rPr>
        <w:t xml:space="preserve">en "Rev. D. J. A.", t. 38, p. 296, y </w:t>
      </w:r>
      <w:r>
        <w:rPr>
          <w:rStyle w:val="CharStyle40"/>
          <w:i w:val="0"/>
          <w:iCs w:val="0"/>
        </w:rPr>
        <w:t xml:space="preserve">reelaborado luego </w:t>
      </w:r>
      <w:r>
        <w:rPr>
          <w:rStyle w:val="CharStyle40"/>
          <w:lang w:val="fr-FR" w:eastAsia="fr-FR" w:bidi="fr-FR"/>
          <w:i w:val="0"/>
          <w:iCs w:val="0"/>
        </w:rPr>
        <w:t xml:space="preserve">para </w:t>
      </w:r>
      <w:r>
        <w:rPr>
          <w:lang w:val="es-ES" w:eastAsia="es-ES" w:bidi="es-ES"/>
          <w:w w:val="100"/>
          <w:spacing w:val="0"/>
          <w:color w:val="000000"/>
          <w:position w:val="0"/>
        </w:rPr>
        <w:t xml:space="preserve">Pruebas </w:t>
      </w:r>
      <w:r>
        <w:rPr>
          <w:lang w:val="fr-FR" w:eastAsia="fr-FR" w:bidi="fr-FR"/>
          <w:w w:val="100"/>
          <w:spacing w:val="0"/>
          <w:color w:val="000000"/>
          <w:position w:val="0"/>
        </w:rPr>
        <w:t xml:space="preserve">en </w:t>
      </w:r>
      <w:r>
        <w:rPr>
          <w:lang w:val="it-IT" w:eastAsia="it-IT" w:bidi="it-IT"/>
          <w:w w:val="100"/>
          <w:spacing w:val="0"/>
          <w:color w:val="000000"/>
          <w:position w:val="0"/>
        </w:rPr>
        <w:t xml:space="preserve">materia </w:t>
      </w:r>
      <w:r>
        <w:rPr>
          <w:lang w:val="fr-FR" w:eastAsia="fr-FR" w:bidi="fr-FR"/>
          <w:w w:val="100"/>
          <w:spacing w:val="0"/>
          <w:color w:val="000000"/>
          <w:position w:val="0"/>
        </w:rPr>
        <w:t>civil,</w:t>
      </w:r>
      <w:r>
        <w:rPr>
          <w:rStyle w:val="CharStyle40"/>
          <w:lang w:val="fr-FR" w:eastAsia="fr-FR" w:bidi="fr-FR"/>
          <w:i w:val="0"/>
          <w:iCs w:val="0"/>
        </w:rPr>
        <w:t xml:space="preserve"> en </w:t>
      </w:r>
      <w:r>
        <w:rPr>
          <w:lang w:val="es-ES" w:eastAsia="es-ES" w:bidi="es-ES"/>
          <w:w w:val="100"/>
          <w:spacing w:val="0"/>
          <w:color w:val="000000"/>
          <w:position w:val="0"/>
        </w:rPr>
        <w:t>Estudios,</w:t>
      </w:r>
      <w:r>
        <w:rPr>
          <w:rStyle w:val="CharStyle40"/>
          <w:i w:val="0"/>
          <w:iCs w:val="0"/>
        </w:rPr>
        <w:t xml:space="preserve"> </w:t>
      </w:r>
      <w:r>
        <w:rPr>
          <w:rStyle w:val="CharStyle40"/>
          <w:lang w:val="fr-FR" w:eastAsia="fr-FR" w:bidi="fr-FR"/>
          <w:i w:val="0"/>
          <w:iCs w:val="0"/>
        </w:rPr>
        <w:t xml:space="preserve">t. 2, p. 181; </w:t>
      </w:r>
      <w:r>
        <w:rPr>
          <w:rStyle w:val="CharStyle129"/>
          <w:lang w:val="fr-FR" w:eastAsia="fr-FR" w:bidi="fr-FR"/>
          <w:i w:val="0"/>
          <w:iCs w:val="0"/>
        </w:rPr>
        <w:t xml:space="preserve">De </w:t>
      </w:r>
      <w:r>
        <w:rPr>
          <w:rStyle w:val="CharStyle129"/>
          <w:i w:val="0"/>
          <w:iCs w:val="0"/>
        </w:rPr>
        <w:t xml:space="preserve">Pina, </w:t>
      </w:r>
      <w:r>
        <w:rPr>
          <w:rStyle w:val="CharStyle40"/>
          <w:lang w:val="fr-FR" w:eastAsia="fr-FR" w:bidi="fr-FR"/>
          <w:i w:val="0"/>
          <w:iCs w:val="0"/>
        </w:rPr>
        <w:t xml:space="preserve">en "Anales de </w:t>
      </w:r>
      <w:r>
        <w:rPr>
          <w:rStyle w:val="CharStyle40"/>
          <w:i w:val="0"/>
          <w:iCs w:val="0"/>
        </w:rPr>
        <w:t>Jurisprudencia", Méxi</w:t>
        <w:softHyphen/>
        <w:t xml:space="preserve">co, </w:t>
      </w:r>
      <w:r>
        <w:rPr>
          <w:rStyle w:val="CharStyle40"/>
          <w:lang w:val="fr-FR" w:eastAsia="fr-FR" w:bidi="fr-FR"/>
          <w:i w:val="0"/>
          <w:iCs w:val="0"/>
        </w:rPr>
        <w:t xml:space="preserve">t. 52, </w:t>
      </w:r>
      <w:r>
        <w:rPr>
          <w:rStyle w:val="CharStyle130"/>
          <w:lang w:val="fr-FR" w:eastAsia="fr-FR" w:bidi="fr-FR"/>
          <w:i w:val="0"/>
          <w:iCs w:val="0"/>
        </w:rPr>
        <w:t xml:space="preserve">p. </w:t>
      </w:r>
      <w:r>
        <w:rPr>
          <w:rStyle w:val="CharStyle40"/>
          <w:lang w:val="fr-FR" w:eastAsia="fr-FR" w:bidi="fr-FR"/>
          <w:i w:val="0"/>
          <w:iCs w:val="0"/>
        </w:rPr>
        <w:t xml:space="preserve">565; </w:t>
      </w:r>
      <w:r>
        <w:rPr>
          <w:rStyle w:val="CharStyle129"/>
          <w:lang w:val="fr-FR" w:eastAsia="fr-FR" w:bidi="fr-FR"/>
          <w:i w:val="0"/>
          <w:iCs w:val="0"/>
        </w:rPr>
        <w:t xml:space="preserve">Gorphe, </w:t>
      </w:r>
      <w:r>
        <w:rPr>
          <w:lang w:val="fr-FR" w:eastAsia="fr-FR" w:bidi="fr-FR"/>
          <w:w w:val="100"/>
          <w:spacing w:val="0"/>
          <w:color w:val="000000"/>
          <w:position w:val="0"/>
        </w:rPr>
        <w:t>La critique du témoignage,</w:t>
      </w:r>
      <w:r>
        <w:rPr>
          <w:rStyle w:val="CharStyle40"/>
          <w:lang w:val="fr-FR" w:eastAsia="fr-FR" w:bidi="fr-FR"/>
          <w:i w:val="0"/>
          <w:iCs w:val="0"/>
        </w:rPr>
        <w:t xml:space="preserve"> 2“ ed., Paris, 1927; idem, </w:t>
      </w:r>
      <w:r>
        <w:rPr>
          <w:lang w:val="fr-FR" w:eastAsia="fr-FR" w:bidi="fr-FR"/>
          <w:w w:val="100"/>
          <w:spacing w:val="0"/>
          <w:color w:val="000000"/>
          <w:position w:val="0"/>
        </w:rPr>
        <w:t>L'appréciation des preuves en justice,</w:t>
      </w:r>
      <w:r>
        <w:rPr>
          <w:rStyle w:val="CharStyle40"/>
          <w:lang w:val="fr-FR" w:eastAsia="fr-FR" w:bidi="fr-FR"/>
          <w:i w:val="0"/>
          <w:iCs w:val="0"/>
        </w:rPr>
        <w:t xml:space="preserve"> Paris, 1947; </w:t>
      </w:r>
      <w:r>
        <w:rPr>
          <w:rStyle w:val="CharStyle129"/>
          <w:i w:val="0"/>
          <w:iCs w:val="0"/>
        </w:rPr>
        <w:t xml:space="preserve">Moreno, </w:t>
      </w:r>
      <w:r>
        <w:rPr>
          <w:lang w:val="fr-FR" w:eastAsia="fr-FR" w:bidi="fr-FR"/>
          <w:w w:val="100"/>
          <w:spacing w:val="0"/>
          <w:color w:val="000000"/>
          <w:position w:val="0"/>
        </w:rPr>
        <w:t xml:space="preserve">La </w:t>
      </w:r>
      <w:r>
        <w:rPr>
          <w:lang w:val="es-ES" w:eastAsia="es-ES" w:bidi="es-ES"/>
          <w:w w:val="100"/>
          <w:spacing w:val="0"/>
          <w:color w:val="000000"/>
          <w:position w:val="0"/>
        </w:rPr>
        <w:t xml:space="preserve">sana crítica </w:t>
      </w:r>
      <w:r>
        <w:rPr>
          <w:lang w:val="fr-FR" w:eastAsia="fr-FR" w:bidi="fr-FR"/>
          <w:w w:val="100"/>
          <w:spacing w:val="0"/>
          <w:color w:val="000000"/>
          <w:position w:val="0"/>
        </w:rPr>
        <w:t xml:space="preserve">en </w:t>
      </w:r>
      <w:r>
        <w:rPr>
          <w:lang w:val="es-ES" w:eastAsia="es-ES" w:bidi="es-ES"/>
          <w:w w:val="100"/>
          <w:spacing w:val="0"/>
          <w:color w:val="000000"/>
          <w:position w:val="0"/>
        </w:rPr>
        <w:t xml:space="preserve">las testificaciones </w:t>
      </w:r>
      <w:r>
        <w:rPr>
          <w:lang w:val="fr-FR" w:eastAsia="fr-FR" w:bidi="fr-FR"/>
          <w:w w:val="100"/>
          <w:spacing w:val="0"/>
          <w:color w:val="000000"/>
          <w:position w:val="0"/>
        </w:rPr>
        <w:t>civiles,</w:t>
      </w:r>
      <w:r>
        <w:rPr>
          <w:rStyle w:val="CharStyle40"/>
          <w:lang w:val="fr-FR" w:eastAsia="fr-FR" w:bidi="fr-FR"/>
          <w:i w:val="0"/>
          <w:iCs w:val="0"/>
        </w:rPr>
        <w:t xml:space="preserve"> La </w:t>
      </w:r>
      <w:r>
        <w:rPr>
          <w:rStyle w:val="CharStyle40"/>
          <w:i w:val="0"/>
          <w:iCs w:val="0"/>
        </w:rPr>
        <w:t xml:space="preserve">Plata, </w:t>
      </w:r>
      <w:r>
        <w:rPr>
          <w:rStyle w:val="CharStyle40"/>
          <w:lang w:val="fr-FR" w:eastAsia="fr-FR" w:bidi="fr-FR"/>
          <w:i w:val="0"/>
          <w:iCs w:val="0"/>
        </w:rPr>
        <w:t xml:space="preserve">1905; </w:t>
      </w:r>
      <w:r>
        <w:rPr>
          <w:rStyle w:val="CharStyle129"/>
          <w:i w:val="0"/>
          <w:iCs w:val="0"/>
        </w:rPr>
        <w:t xml:space="preserve">Porto-Carrero, </w:t>
      </w:r>
      <w:r>
        <w:rPr>
          <w:lang w:val="es-ES" w:eastAsia="es-ES" w:bidi="es-ES"/>
          <w:w w:val="100"/>
          <w:spacing w:val="0"/>
          <w:color w:val="000000"/>
          <w:position w:val="0"/>
        </w:rPr>
        <w:t xml:space="preserve">Psicología </w:t>
      </w:r>
      <w:r>
        <w:rPr>
          <w:lang w:val="fr-FR" w:eastAsia="fr-FR" w:bidi="fr-FR"/>
          <w:w w:val="100"/>
          <w:spacing w:val="0"/>
          <w:color w:val="000000"/>
          <w:position w:val="0"/>
        </w:rPr>
        <w:t>judiciaria,</w:t>
      </w:r>
      <w:r>
        <w:rPr>
          <w:rStyle w:val="CharStyle40"/>
          <w:lang w:val="fr-FR" w:eastAsia="fr-FR" w:bidi="fr-FR"/>
          <w:i w:val="0"/>
          <w:iCs w:val="0"/>
        </w:rPr>
        <w:t xml:space="preserve"> Rio de Janeiro, 1932; </w:t>
      </w:r>
      <w:r>
        <w:rPr>
          <w:rStyle w:val="CharStyle129"/>
          <w:lang w:val="it-IT" w:eastAsia="it-IT" w:bidi="it-IT"/>
          <w:i w:val="0"/>
          <w:iCs w:val="0"/>
        </w:rPr>
        <w:t xml:space="preserve">Silvera, </w:t>
      </w:r>
      <w:r>
        <w:rPr>
          <w:lang w:val="es-ES" w:eastAsia="es-ES" w:bidi="es-ES"/>
          <w:w w:val="100"/>
          <w:spacing w:val="0"/>
          <w:color w:val="000000"/>
          <w:position w:val="0"/>
        </w:rPr>
        <w:t xml:space="preserve">Sentido </w:t>
      </w:r>
      <w:r>
        <w:rPr>
          <w:lang w:val="fr-FR" w:eastAsia="fr-FR" w:bidi="fr-FR"/>
          <w:w w:val="100"/>
          <w:spacing w:val="0"/>
          <w:color w:val="000000"/>
          <w:position w:val="0"/>
        </w:rPr>
        <w:t xml:space="preserve">y </w:t>
      </w:r>
      <w:r>
        <w:rPr>
          <w:lang w:val="es-ES" w:eastAsia="es-ES" w:bidi="es-ES"/>
          <w:w w:val="100"/>
          <w:spacing w:val="0"/>
          <w:color w:val="000000"/>
          <w:position w:val="0"/>
        </w:rPr>
        <w:t xml:space="preserve">alcance </w:t>
      </w:r>
      <w:r>
        <w:rPr>
          <w:lang w:val="fr-FR" w:eastAsia="fr-FR" w:bidi="fr-FR"/>
          <w:w w:val="100"/>
          <w:spacing w:val="0"/>
          <w:color w:val="000000"/>
          <w:position w:val="0"/>
        </w:rPr>
        <w:t xml:space="preserve">de la libre </w:t>
      </w:r>
      <w:r>
        <w:rPr>
          <w:lang w:val="es-ES" w:eastAsia="es-ES" w:bidi="es-ES"/>
          <w:w w:val="100"/>
          <w:spacing w:val="0"/>
          <w:color w:val="000000"/>
          <w:position w:val="0"/>
        </w:rPr>
        <w:t xml:space="preserve">convicción </w:t>
      </w:r>
      <w:r>
        <w:rPr>
          <w:lang w:val="fr-FR" w:eastAsia="fr-FR" w:bidi="fr-FR"/>
          <w:w w:val="100"/>
          <w:spacing w:val="0"/>
          <w:color w:val="000000"/>
          <w:position w:val="0"/>
        </w:rPr>
        <w:t xml:space="preserve">en </w:t>
      </w:r>
      <w:r>
        <w:rPr>
          <w:lang w:val="es-ES" w:eastAsia="es-ES" w:bidi="es-ES"/>
          <w:w w:val="100"/>
          <w:spacing w:val="0"/>
          <w:color w:val="000000"/>
          <w:position w:val="0"/>
        </w:rPr>
        <w:t>el proceso civil,</w:t>
      </w:r>
      <w:r>
        <w:rPr>
          <w:rStyle w:val="CharStyle40"/>
          <w:i w:val="0"/>
          <w:iCs w:val="0"/>
        </w:rPr>
        <w:t xml:space="preserve"> </w:t>
      </w:r>
      <w:r>
        <w:rPr>
          <w:rStyle w:val="CharStyle40"/>
          <w:lang w:val="fr-FR" w:eastAsia="fr-FR" w:bidi="fr-FR"/>
          <w:i w:val="0"/>
          <w:iCs w:val="0"/>
        </w:rPr>
        <w:t xml:space="preserve">en "Rev. </w:t>
      </w:r>
      <w:r>
        <w:rPr>
          <w:rStyle w:val="CharStyle40"/>
          <w:i w:val="0"/>
          <w:iCs w:val="0"/>
        </w:rPr>
        <w:t xml:space="preserve">D. J. A.", t. 45, p. 257; </w:t>
      </w:r>
      <w:r>
        <w:rPr>
          <w:rStyle w:val="CharStyle129"/>
          <w:lang w:val="it-IT" w:eastAsia="it-IT" w:bidi="it-IT"/>
          <w:i w:val="0"/>
          <w:iCs w:val="0"/>
        </w:rPr>
        <w:t xml:space="preserve">Stein, </w:t>
      </w:r>
      <w:r>
        <w:rPr>
          <w:lang w:val="es-ES" w:eastAsia="es-ES" w:bidi="es-ES"/>
          <w:w w:val="100"/>
          <w:spacing w:val="0"/>
          <w:color w:val="000000"/>
          <w:position w:val="0"/>
        </w:rPr>
        <w:t xml:space="preserve">Das </w:t>
      </w:r>
      <w:r>
        <w:rPr>
          <w:lang w:val="it-IT" w:eastAsia="it-IT" w:bidi="it-IT"/>
          <w:w w:val="100"/>
          <w:spacing w:val="0"/>
          <w:color w:val="000000"/>
          <w:position w:val="0"/>
        </w:rPr>
        <w:t xml:space="preserve">private </w:t>
      </w:r>
      <w:r>
        <w:rPr>
          <w:lang w:val="es-ES" w:eastAsia="es-ES" w:bidi="es-ES"/>
          <w:w w:val="100"/>
          <w:spacing w:val="0"/>
          <w:color w:val="000000"/>
          <w:position w:val="0"/>
        </w:rPr>
        <w:t>Wissen des Richters,</w:t>
      </w:r>
      <w:r>
        <w:rPr>
          <w:rStyle w:val="CharStyle40"/>
          <w:i w:val="0"/>
          <w:iCs w:val="0"/>
        </w:rPr>
        <w:t xml:space="preserve"> Leipzig, 1893; </w:t>
      </w:r>
      <w:r>
        <w:rPr>
          <w:rStyle w:val="CharStyle129"/>
          <w:lang w:val="fr-FR" w:eastAsia="fr-FR" w:bidi="fr-FR"/>
          <w:i w:val="0"/>
          <w:iCs w:val="0"/>
        </w:rPr>
        <w:t xml:space="preserve">Wigmore, </w:t>
      </w:r>
      <w:r>
        <w:rPr>
          <w:lang w:val="es-ES" w:eastAsia="es-ES" w:bidi="es-ES"/>
          <w:w w:val="100"/>
          <w:spacing w:val="0"/>
          <w:color w:val="000000"/>
          <w:position w:val="0"/>
        </w:rPr>
        <w:t xml:space="preserve">The </w:t>
      </w:r>
      <w:r>
        <w:rPr>
          <w:lang w:val="fr-FR" w:eastAsia="fr-FR" w:bidi="fr-FR"/>
          <w:w w:val="100"/>
          <w:spacing w:val="0"/>
          <w:color w:val="000000"/>
          <w:position w:val="0"/>
        </w:rPr>
        <w:t xml:space="preserve">science </w:t>
      </w:r>
      <w:r>
        <w:rPr>
          <w:lang w:val="es-ES" w:eastAsia="es-ES" w:bidi="es-ES"/>
          <w:w w:val="100"/>
          <w:spacing w:val="0"/>
          <w:color w:val="000000"/>
          <w:position w:val="0"/>
        </w:rPr>
        <w:t>of judicial proof,</w:t>
      </w:r>
      <w:r>
        <w:rPr>
          <w:rStyle w:val="CharStyle40"/>
          <w:i w:val="0"/>
          <w:iCs w:val="0"/>
        </w:rPr>
        <w:t xml:space="preserve"> 3'</w:t>
      </w:r>
      <w:r>
        <w:rPr>
          <w:rStyle w:val="CharStyle40"/>
          <w:vertAlign w:val="superscript"/>
          <w:i w:val="0"/>
          <w:iCs w:val="0"/>
        </w:rPr>
        <w:t>1</w:t>
      </w:r>
      <w:r>
        <w:rPr>
          <w:rStyle w:val="CharStyle40"/>
          <w:i w:val="0"/>
          <w:iCs w:val="0"/>
        </w:rPr>
        <w:t xml:space="preserve"> ed., Boston, 1937.</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981" w:y="113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212</w:t>
      </w:r>
    </w:p>
    <w:p>
      <w:pPr>
        <w:pStyle w:val="Style122"/>
        <w:framePr w:wrap="none" w:vAnchor="page" w:hAnchor="page" w:x="2081" w:y="112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72" w:h="5882" w:hRule="exact" w:wrap="none" w:vAnchor="page" w:hAnchor="page" w:x="961" w:y="1569"/>
        <w:widowControl w:val="0"/>
        <w:keepNext w:val="0"/>
        <w:keepLines w:val="0"/>
        <w:shd w:val="clear" w:color="auto" w:fill="auto"/>
        <w:bidi w:val="0"/>
        <w:jc w:val="both"/>
        <w:spacing w:before="0" w:after="0" w:line="208" w:lineRule="exact"/>
        <w:ind w:left="0" w:right="240" w:firstLine="380"/>
      </w:pPr>
      <w:r>
        <w:rPr>
          <w:lang w:val="es-ES" w:eastAsia="es-ES" w:bidi="es-ES"/>
          <w:w w:val="100"/>
          <w:spacing w:val="0"/>
          <w:color w:val="000000"/>
          <w:position w:val="0"/>
        </w:rPr>
        <w:t>Ha llegado a afirmarse</w:t>
      </w:r>
      <w:r>
        <w:rPr>
          <w:lang w:val="es-ES" w:eastAsia="es-ES" w:bidi="es-ES"/>
          <w:vertAlign w:val="superscript"/>
          <w:w w:val="100"/>
          <w:spacing w:val="0"/>
          <w:color w:val="000000"/>
          <w:position w:val="0"/>
        </w:rPr>
        <w:t>85</w:t>
      </w:r>
      <w:r>
        <w:rPr>
          <w:lang w:val="es-ES" w:eastAsia="es-ES" w:bidi="es-ES"/>
          <w:w w:val="100"/>
          <w:spacing w:val="0"/>
          <w:color w:val="000000"/>
          <w:position w:val="0"/>
        </w:rPr>
        <w:t xml:space="preserve"> que la tradición de los países latinos era la de considerar las formas de la prueba como una cuestión de dere</w:t>
        <w:softHyphen/>
        <w:t xml:space="preserve">cho procesal y su valor o eficacia como </w:t>
      </w:r>
      <w:r>
        <w:rPr>
          <w:lang w:val="it-IT" w:eastAsia="it-IT" w:bidi="it-IT"/>
          <w:w w:val="100"/>
          <w:spacing w:val="0"/>
          <w:color w:val="000000"/>
          <w:position w:val="0"/>
        </w:rPr>
        <w:t xml:space="preserve">ima </w:t>
      </w:r>
      <w:r>
        <w:rPr>
          <w:lang w:val="es-ES" w:eastAsia="es-ES" w:bidi="es-ES"/>
          <w:w w:val="100"/>
          <w:spacing w:val="0"/>
          <w:color w:val="000000"/>
          <w:position w:val="0"/>
        </w:rPr>
        <w:t>cuestión de derecho sus</w:t>
        <w:softHyphen/>
        <w:t>tancial, a diferencia de los países sajones, en los cuales la orientación es la de dar carácter procesal a todos los temas de la prueba. Sin embargo, la tendencia más reciente es la de adjudicar carácter proce</w:t>
        <w:softHyphen/>
        <w:t>sal, aun en la doctrina latina, no sólo al tema de la forma sino también al de la eficacia de los medios de prueba</w:t>
      </w:r>
      <w:r>
        <w:rPr>
          <w:lang w:val="es-ES" w:eastAsia="es-ES" w:bidi="es-ES"/>
          <w:vertAlign w:val="superscript"/>
          <w:w w:val="100"/>
          <w:spacing w:val="0"/>
          <w:color w:val="000000"/>
          <w:position w:val="0"/>
        </w:rPr>
        <w:t>86</w:t>
      </w:r>
      <w:r>
        <w:rPr>
          <w:lang w:val="es-ES" w:eastAsia="es-ES" w:bidi="es-ES"/>
          <w:w w:val="100"/>
          <w:spacing w:val="0"/>
          <w:color w:val="000000"/>
          <w:position w:val="0"/>
        </w:rPr>
        <w:t>.</w:t>
      </w:r>
    </w:p>
    <w:p>
      <w:pPr>
        <w:pStyle w:val="Style5"/>
        <w:framePr w:w="5672" w:h="5882" w:hRule="exact" w:wrap="none" w:vAnchor="page" w:hAnchor="page" w:x="961" w:y="1569"/>
        <w:widowControl w:val="0"/>
        <w:keepNext w:val="0"/>
        <w:keepLines w:val="0"/>
        <w:shd w:val="clear" w:color="auto" w:fill="auto"/>
        <w:bidi w:val="0"/>
        <w:jc w:val="both"/>
        <w:spacing w:before="0" w:after="0" w:line="208" w:lineRule="exact"/>
        <w:ind w:left="0" w:right="240" w:firstLine="380"/>
      </w:pPr>
      <w:r>
        <w:rPr>
          <w:lang w:val="es-ES" w:eastAsia="es-ES" w:bidi="es-ES"/>
          <w:w w:val="100"/>
          <w:spacing w:val="0"/>
          <w:color w:val="000000"/>
          <w:position w:val="0"/>
        </w:rPr>
        <w:t xml:space="preserve">La razón que se da habitualmente en favor de la tesis de que los temas de la eficacia de la prueba son de derecho material y no de derecho procesal, radica en la supuesta exigencia de la estabilidad de las convenciones, en la necesidad de contar de antemano con una prueba preconstituída y de la eficacia </w:t>
      </w:r>
      <w:r>
        <w:rPr>
          <w:rStyle w:val="CharStyle23"/>
          <w:lang w:val="it-IT" w:eastAsia="it-IT" w:bidi="it-IT"/>
        </w:rPr>
        <w:t>a priori</w:t>
      </w:r>
      <w:r>
        <w:rPr>
          <w:lang w:val="it-IT" w:eastAsia="it-IT" w:bidi="it-IT"/>
          <w:w w:val="100"/>
          <w:spacing w:val="0"/>
          <w:color w:val="000000"/>
          <w:position w:val="0"/>
        </w:rPr>
        <w:t xml:space="preserve"> </w:t>
      </w:r>
      <w:r>
        <w:rPr>
          <w:lang w:val="es-ES" w:eastAsia="es-ES" w:bidi="es-ES"/>
          <w:w w:val="100"/>
          <w:spacing w:val="0"/>
          <w:color w:val="000000"/>
          <w:position w:val="0"/>
        </w:rPr>
        <w:t>de ciertos negocios ju</w:t>
        <w:softHyphen/>
        <w:t>rídicos</w:t>
      </w:r>
      <w:r>
        <w:rPr>
          <w:lang w:val="es-ES" w:eastAsia="es-ES" w:bidi="es-ES"/>
          <w:vertAlign w:val="superscript"/>
          <w:w w:val="100"/>
          <w:spacing w:val="0"/>
          <w:color w:val="000000"/>
          <w:position w:val="0"/>
        </w:rPr>
        <w:t>87</w:t>
      </w:r>
      <w:r>
        <w:rPr>
          <w:lang w:val="es-ES" w:eastAsia="es-ES" w:bidi="es-ES"/>
          <w:w w:val="100"/>
          <w:spacing w:val="0"/>
          <w:color w:val="000000"/>
          <w:position w:val="0"/>
        </w:rPr>
        <w:t>. Se procura, asimismo, llegar a la consecuencia de que la eficacia de la prueba queda fuera del principio de aplicación inmedia</w:t>
        <w:softHyphen/>
        <w:t>ta, que es característico de las leyes procesales</w:t>
      </w:r>
      <w:r>
        <w:rPr>
          <w:lang w:val="es-ES" w:eastAsia="es-ES" w:bidi="es-ES"/>
          <w:vertAlign w:val="superscript"/>
          <w:w w:val="100"/>
          <w:spacing w:val="0"/>
          <w:color w:val="000000"/>
          <w:position w:val="0"/>
        </w:rPr>
        <w:t>88</w:t>
      </w:r>
      <w:r>
        <w:rPr>
          <w:lang w:val="es-ES" w:eastAsia="es-ES" w:bidi="es-ES"/>
          <w:w w:val="100"/>
          <w:spacing w:val="0"/>
          <w:color w:val="000000"/>
          <w:position w:val="0"/>
        </w:rPr>
        <w:t>.</w:t>
      </w:r>
    </w:p>
    <w:p>
      <w:pPr>
        <w:pStyle w:val="Style5"/>
        <w:framePr w:w="5672" w:h="5882" w:hRule="exact" w:wrap="none" w:vAnchor="page" w:hAnchor="page" w:x="961" w:y="1569"/>
        <w:widowControl w:val="0"/>
        <w:keepNext w:val="0"/>
        <w:keepLines w:val="0"/>
        <w:shd w:val="clear" w:color="auto" w:fill="auto"/>
        <w:bidi w:val="0"/>
        <w:jc w:val="both"/>
        <w:spacing w:before="0" w:after="0" w:line="208" w:lineRule="exact"/>
        <w:ind w:left="0" w:right="240" w:firstLine="380"/>
      </w:pPr>
      <w:r>
        <w:rPr>
          <w:lang w:val="es-ES" w:eastAsia="es-ES" w:bidi="es-ES"/>
          <w:w w:val="100"/>
          <w:spacing w:val="0"/>
          <w:color w:val="000000"/>
          <w:position w:val="0"/>
        </w:rPr>
        <w:t>Un estudio, ya famoso</w:t>
      </w:r>
      <w:r>
        <w:rPr>
          <w:lang w:val="es-ES" w:eastAsia="es-ES" w:bidi="es-ES"/>
          <w:vertAlign w:val="superscript"/>
          <w:w w:val="100"/>
          <w:spacing w:val="0"/>
          <w:color w:val="000000"/>
          <w:position w:val="0"/>
        </w:rPr>
        <w:t>89</w:t>
      </w:r>
      <w:r>
        <w:rPr>
          <w:lang w:val="es-ES" w:eastAsia="es-ES" w:bidi="es-ES"/>
          <w:w w:val="100"/>
          <w:spacing w:val="0"/>
          <w:color w:val="000000"/>
          <w:position w:val="0"/>
        </w:rPr>
        <w:t>, ha dejado hace algún tiempo dilucidado este problema con claridad.</w:t>
      </w:r>
    </w:p>
    <w:p>
      <w:pPr>
        <w:pStyle w:val="Style5"/>
        <w:framePr w:w="5672" w:h="5882" w:hRule="exact" w:wrap="none" w:vAnchor="page" w:hAnchor="page" w:x="961" w:y="1569"/>
        <w:widowControl w:val="0"/>
        <w:keepNext w:val="0"/>
        <w:keepLines w:val="0"/>
        <w:shd w:val="clear" w:color="auto" w:fill="auto"/>
        <w:bidi w:val="0"/>
        <w:jc w:val="both"/>
        <w:spacing w:before="0" w:after="0" w:line="208" w:lineRule="exact"/>
        <w:ind w:left="0" w:right="240" w:firstLine="380"/>
      </w:pPr>
      <w:r>
        <w:rPr>
          <w:lang w:val="es-ES" w:eastAsia="es-ES" w:bidi="es-ES"/>
          <w:w w:val="100"/>
          <w:spacing w:val="0"/>
          <w:color w:val="000000"/>
          <w:position w:val="0"/>
        </w:rPr>
        <w:t xml:space="preserve">La tesis de que la teoría de la eficacia de la prueba pertenece al derecho civil, corresponde a una concepción </w:t>
      </w:r>
      <w:r>
        <w:rPr>
          <w:lang w:val="it-IT" w:eastAsia="it-IT" w:bidi="it-IT"/>
          <w:w w:val="100"/>
          <w:spacing w:val="0"/>
          <w:color w:val="000000"/>
          <w:position w:val="0"/>
        </w:rPr>
        <w:t xml:space="preserve">privatista </w:t>
      </w:r>
      <w:r>
        <w:rPr>
          <w:lang w:val="es-ES" w:eastAsia="es-ES" w:bidi="es-ES"/>
          <w:w w:val="100"/>
          <w:spacing w:val="0"/>
          <w:color w:val="000000"/>
          <w:position w:val="0"/>
        </w:rPr>
        <w:t>del proceso. Pero esa tesis, que mira el problema desde el punto de vista de las partes, olvida que la prueba es tanto como una actividad de los litigantes, un instrumento de convicción del juez. En todo el panora</w:t>
        <w:softHyphen/>
        <w:t>ma de la prueba, lo que prevalece es la figura del magistrado. Él decide los hechos en razón de principios de lógica probatoria, en consideración al interés general por los fines mismos del derecho</w:t>
      </w:r>
      <w:r>
        <w:rPr>
          <w:lang w:val="es-ES" w:eastAsia="es-ES" w:bidi="es-ES"/>
          <w:vertAlign w:val="superscript"/>
          <w:w w:val="100"/>
          <w:spacing w:val="0"/>
          <w:color w:val="000000"/>
          <w:position w:val="0"/>
        </w:rPr>
        <w:t>90</w:t>
      </w:r>
      <w:r>
        <w:rPr>
          <w:lang w:val="es-ES" w:eastAsia="es-ES" w:bidi="es-ES"/>
          <w:w w:val="100"/>
          <w:spacing w:val="0"/>
          <w:color w:val="000000"/>
          <w:position w:val="0"/>
        </w:rPr>
        <w:t>. El principio de la estabilidad de las convenciones no se compromete por el hecho de que las leyes procesales regulen la eficacia de la prueba</w:t>
      </w:r>
    </w:p>
    <w:p>
      <w:pPr>
        <w:pStyle w:val="Style31"/>
        <w:framePr w:w="5460" w:h="340" w:hRule="exact" w:wrap="none" w:vAnchor="page" w:hAnchor="page" w:x="961" w:y="7769"/>
        <w:tabs>
          <w:tab w:leader="none" w:pos="520"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85</w:t>
        <w:tab/>
      </w:r>
      <w:r>
        <w:rPr>
          <w:rStyle w:val="CharStyle120"/>
        </w:rPr>
        <w:t>Fadda</w:t>
      </w:r>
      <w:r>
        <w:rPr>
          <w:rStyle w:val="CharStyle147"/>
        </w:rPr>
        <w:t xml:space="preserve"> y </w:t>
      </w:r>
      <w:r>
        <w:rPr>
          <w:rStyle w:val="CharStyle120"/>
          <w:lang w:val="it-IT" w:eastAsia="it-IT" w:bidi="it-IT"/>
        </w:rPr>
        <w:t xml:space="preserve">Bensa, </w:t>
      </w:r>
      <w:r>
        <w:rPr>
          <w:lang w:val="es-ES" w:eastAsia="es-ES" w:bidi="es-ES"/>
          <w:w w:val="100"/>
          <w:spacing w:val="0"/>
          <w:color w:val="000000"/>
          <w:position w:val="0"/>
        </w:rPr>
        <w:t xml:space="preserve">notas </w:t>
      </w:r>
      <w:r>
        <w:rPr>
          <w:lang w:val="it-IT" w:eastAsia="it-IT" w:bidi="it-IT"/>
          <w:w w:val="100"/>
          <w:spacing w:val="0"/>
          <w:color w:val="000000"/>
          <w:position w:val="0"/>
        </w:rPr>
        <w:t xml:space="preserve">a </w:t>
      </w:r>
      <w:r>
        <w:rPr>
          <w:rStyle w:val="CharStyle120"/>
        </w:rPr>
        <w:t xml:space="preserve">Windscheid, </w:t>
      </w:r>
      <w:r>
        <w:rPr>
          <w:rStyle w:val="CharStyle35"/>
          <w:lang w:val="it-IT" w:eastAsia="it-IT" w:bidi="it-IT"/>
        </w:rPr>
        <w:t>Diritto delle Pandette,</w:t>
      </w:r>
      <w:r>
        <w:rPr>
          <w:lang w:val="it-IT" w:eastAsia="it-IT" w:bidi="it-IT"/>
          <w:w w:val="100"/>
          <w:spacing w:val="0"/>
          <w:color w:val="000000"/>
          <w:position w:val="0"/>
        </w:rPr>
        <w:t xml:space="preserve"> </w:t>
      </w:r>
      <w:r>
        <w:rPr>
          <w:lang w:val="es-ES" w:eastAsia="es-ES" w:bidi="es-ES"/>
          <w:w w:val="100"/>
          <w:spacing w:val="0"/>
          <w:color w:val="000000"/>
          <w:position w:val="0"/>
        </w:rPr>
        <w:t>t. 1, p. 1201, nota al § 123.</w:t>
      </w:r>
    </w:p>
    <w:p>
      <w:pPr>
        <w:pStyle w:val="Style31"/>
        <w:numPr>
          <w:ilvl w:val="0"/>
          <w:numId w:val="129"/>
        </w:numPr>
        <w:framePr w:w="5460" w:h="342" w:hRule="exact" w:wrap="none" w:vAnchor="page" w:hAnchor="page" w:x="961" w:y="8109"/>
        <w:tabs>
          <w:tab w:leader="none" w:pos="524"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 xml:space="preserve">Véase, como resumen, el informe al Congreso de La Haya de 1937, de </w:t>
      </w:r>
      <w:r>
        <w:rPr>
          <w:rStyle w:val="CharStyle120"/>
        </w:rPr>
        <w:t xml:space="preserve">Liebman </w:t>
      </w:r>
      <w:r>
        <w:rPr>
          <w:rStyle w:val="CharStyle147"/>
        </w:rPr>
        <w:t xml:space="preserve">y </w:t>
      </w:r>
      <w:r>
        <w:rPr>
          <w:rStyle w:val="CharStyle120"/>
        </w:rPr>
        <w:t xml:space="preserve">Chiovenda, </w:t>
      </w:r>
      <w:r>
        <w:rPr>
          <w:rStyle w:val="CharStyle35"/>
        </w:rPr>
        <w:t>Examen comparativo de las pruebas,</w:t>
      </w:r>
      <w:r>
        <w:rPr>
          <w:lang w:val="es-ES" w:eastAsia="es-ES" w:bidi="es-ES"/>
          <w:w w:val="100"/>
          <w:spacing w:val="0"/>
          <w:color w:val="000000"/>
          <w:position w:val="0"/>
        </w:rPr>
        <w:t xml:space="preserve"> en "Rev. D. J. A.", t. 37, p. 65.</w:t>
      </w:r>
    </w:p>
    <w:p>
      <w:pPr>
        <w:pStyle w:val="Style142"/>
        <w:framePr w:w="5460" w:h="174" w:hRule="exact" w:wrap="none" w:vAnchor="page" w:hAnchor="page" w:x="961" w:y="8445"/>
        <w:tabs>
          <w:tab w:leader="none" w:pos="552" w:val="left"/>
        </w:tabs>
        <w:widowControl w:val="0"/>
        <w:keepNext w:val="0"/>
        <w:keepLines w:val="0"/>
        <w:shd w:val="clear" w:color="auto" w:fill="auto"/>
        <w:bidi w:val="0"/>
        <w:jc w:val="both"/>
        <w:spacing w:before="0" w:after="0"/>
        <w:ind w:left="360" w:right="0" w:firstLine="0"/>
      </w:pPr>
      <w:r>
        <w:rPr>
          <w:rStyle w:val="CharStyle146"/>
          <w:b w:val="0"/>
          <w:bCs w:val="0"/>
        </w:rPr>
        <w:t>87</w:t>
        <w:tab/>
        <w:t xml:space="preserve">Así </w:t>
      </w:r>
      <w:r>
        <w:rPr>
          <w:rStyle w:val="CharStyle144"/>
          <w:b/>
          <w:bCs/>
        </w:rPr>
        <w:t>Garsonnet</w:t>
      </w:r>
      <w:r>
        <w:rPr>
          <w:lang w:val="es-ES" w:eastAsia="es-ES" w:bidi="es-ES"/>
          <w:w w:val="100"/>
          <w:spacing w:val="0"/>
          <w:color w:val="000000"/>
          <w:position w:val="0"/>
        </w:rPr>
        <w:t xml:space="preserve"> y </w:t>
      </w:r>
      <w:r>
        <w:rPr>
          <w:rStyle w:val="CharStyle144"/>
          <w:b/>
          <w:bCs/>
        </w:rPr>
        <w:t xml:space="preserve">Cézar-Bru, </w:t>
      </w:r>
      <w:r>
        <w:rPr>
          <w:rStyle w:val="CharStyle145"/>
          <w:b w:val="0"/>
          <w:bCs w:val="0"/>
        </w:rPr>
        <w:t>Traite,</w:t>
      </w:r>
      <w:r>
        <w:rPr>
          <w:rStyle w:val="CharStyle146"/>
          <w:b w:val="0"/>
          <w:bCs w:val="0"/>
        </w:rPr>
        <w:t xml:space="preserve"> t. 2, p. 362.</w:t>
      </w:r>
    </w:p>
    <w:p>
      <w:pPr>
        <w:pStyle w:val="Style36"/>
        <w:framePr w:w="5460" w:h="504" w:hRule="exact" w:wrap="none" w:vAnchor="page" w:hAnchor="page" w:x="961" w:y="8617"/>
        <w:tabs>
          <w:tab w:leader="none" w:pos="516" w:val="left"/>
        </w:tabs>
        <w:widowControl w:val="0"/>
        <w:keepNext w:val="0"/>
        <w:keepLines w:val="0"/>
        <w:shd w:val="clear" w:color="auto" w:fill="auto"/>
        <w:bidi w:val="0"/>
        <w:jc w:val="left"/>
        <w:spacing w:before="0" w:after="0" w:line="168" w:lineRule="exact"/>
        <w:ind w:left="0" w:right="0" w:firstLine="360"/>
      </w:pPr>
      <w:r>
        <w:rPr>
          <w:rStyle w:val="CharStyle40"/>
          <w:i w:val="0"/>
          <w:iCs w:val="0"/>
        </w:rPr>
        <w:t>88</w:t>
        <w:tab/>
        <w:t xml:space="preserve">Sobre este problema, </w:t>
      </w:r>
      <w:r>
        <w:rPr>
          <w:rStyle w:val="CharStyle129"/>
          <w:i w:val="0"/>
          <w:iCs w:val="0"/>
        </w:rPr>
        <w:t xml:space="preserve">Roubier, </w:t>
      </w:r>
      <w:r>
        <w:rPr>
          <w:lang w:val="es-ES" w:eastAsia="es-ES" w:bidi="es-ES"/>
          <w:w w:val="100"/>
          <w:spacing w:val="0"/>
          <w:color w:val="000000"/>
          <w:position w:val="0"/>
        </w:rPr>
        <w:t>Les conflits des lois dans le temps,</w:t>
      </w:r>
      <w:r>
        <w:rPr>
          <w:rStyle w:val="CharStyle40"/>
          <w:i w:val="0"/>
          <w:iCs w:val="0"/>
        </w:rPr>
        <w:t xml:space="preserve"> t. 2, p. 685; </w:t>
      </w:r>
      <w:r>
        <w:rPr>
          <w:rStyle w:val="CharStyle129"/>
          <w:lang w:val="it-IT" w:eastAsia="it-IT" w:bidi="it-IT"/>
          <w:i w:val="0"/>
          <w:iCs w:val="0"/>
        </w:rPr>
        <w:t xml:space="preserve">Gabba, </w:t>
      </w:r>
      <w:r>
        <w:rPr>
          <w:lang w:val="es-ES" w:eastAsia="es-ES" w:bidi="es-ES"/>
          <w:w w:val="100"/>
          <w:spacing w:val="0"/>
          <w:color w:val="000000"/>
          <w:position w:val="0"/>
        </w:rPr>
        <w:t xml:space="preserve">Teoría </w:t>
      </w:r>
      <w:r>
        <w:rPr>
          <w:lang w:val="it-IT" w:eastAsia="it-IT" w:bidi="it-IT"/>
          <w:w w:val="100"/>
          <w:spacing w:val="0"/>
          <w:color w:val="000000"/>
          <w:position w:val="0"/>
        </w:rPr>
        <w:t>della retroattività delle leggi,</w:t>
      </w:r>
      <w:r>
        <w:rPr>
          <w:rStyle w:val="CharStyle40"/>
          <w:lang w:val="it-IT" w:eastAsia="it-IT" w:bidi="it-IT"/>
          <w:i w:val="0"/>
          <w:iCs w:val="0"/>
        </w:rPr>
        <w:t xml:space="preserve"> t. 4, p. 472; </w:t>
      </w:r>
      <w:r>
        <w:rPr>
          <w:rStyle w:val="CharStyle129"/>
          <w:lang w:val="it-IT" w:eastAsia="it-IT" w:bidi="it-IT"/>
          <w:i w:val="0"/>
          <w:iCs w:val="0"/>
        </w:rPr>
        <w:t xml:space="preserve">Couture, </w:t>
      </w:r>
      <w:r>
        <w:rPr>
          <w:lang w:val="es-ES" w:eastAsia="es-ES" w:bidi="es-ES"/>
          <w:w w:val="100"/>
          <w:spacing w:val="0"/>
          <w:color w:val="000000"/>
          <w:position w:val="0"/>
        </w:rPr>
        <w:t xml:space="preserve">Curso sobre el </w:t>
      </w:r>
      <w:r>
        <w:rPr>
          <w:lang w:val="it-IT" w:eastAsia="it-IT" w:bidi="it-IT"/>
          <w:w w:val="100"/>
          <w:spacing w:val="0"/>
          <w:color w:val="000000"/>
          <w:position w:val="0"/>
        </w:rPr>
        <w:t xml:space="preserve">C. </w:t>
      </w:r>
      <w:r>
        <w:rPr>
          <w:lang w:val="es-ES" w:eastAsia="es-ES" w:bidi="es-ES"/>
          <w:w w:val="100"/>
          <w:spacing w:val="0"/>
          <w:color w:val="000000"/>
          <w:position w:val="0"/>
        </w:rPr>
        <w:t xml:space="preserve">O. </w:t>
      </w:r>
      <w:r>
        <w:rPr>
          <w:lang w:val="it-IT" w:eastAsia="it-IT" w:bidi="it-IT"/>
          <w:w w:val="100"/>
          <w:spacing w:val="0"/>
          <w:color w:val="000000"/>
          <w:position w:val="0"/>
        </w:rPr>
        <w:t>T.,</w:t>
      </w:r>
      <w:r>
        <w:rPr>
          <w:rStyle w:val="CharStyle40"/>
          <w:lang w:val="it-IT" w:eastAsia="it-IT" w:bidi="it-IT"/>
          <w:i w:val="0"/>
          <w:iCs w:val="0"/>
        </w:rPr>
        <w:t xml:space="preserve"> t.</w:t>
      </w:r>
    </w:p>
    <w:p>
      <w:pPr>
        <w:pStyle w:val="Style31"/>
        <w:framePr w:w="5460" w:h="504" w:hRule="exact" w:wrap="none" w:vAnchor="page" w:hAnchor="page" w:x="961" w:y="8617"/>
        <w:widowControl w:val="0"/>
        <w:keepNext w:val="0"/>
        <w:keepLines w:val="0"/>
        <w:shd w:val="clear" w:color="auto" w:fill="auto"/>
        <w:bidi w:val="0"/>
        <w:jc w:val="left"/>
        <w:spacing w:before="0" w:after="0" w:line="168" w:lineRule="exact"/>
        <w:ind w:left="0" w:right="0" w:firstLine="0"/>
      </w:pPr>
      <w:r>
        <w:rPr>
          <w:lang w:val="it-IT" w:eastAsia="it-IT" w:bidi="it-IT"/>
          <w:w w:val="100"/>
          <w:spacing w:val="0"/>
          <w:color w:val="000000"/>
          <w:position w:val="0"/>
        </w:rPr>
        <w:t>1, p. 22.</w:t>
      </w:r>
    </w:p>
    <w:p>
      <w:pPr>
        <w:pStyle w:val="Style36"/>
        <w:framePr w:w="5460" w:h="678" w:hRule="exact" w:wrap="none" w:vAnchor="page" w:hAnchor="page" w:x="961" w:y="9121"/>
        <w:tabs>
          <w:tab w:leader="none" w:pos="524" w:val="left"/>
        </w:tabs>
        <w:widowControl w:val="0"/>
        <w:keepNext w:val="0"/>
        <w:keepLines w:val="0"/>
        <w:shd w:val="clear" w:color="auto" w:fill="auto"/>
        <w:bidi w:val="0"/>
        <w:jc w:val="both"/>
        <w:spacing w:before="0" w:after="0" w:line="168" w:lineRule="exact"/>
        <w:ind w:left="0" w:right="260" w:firstLine="360"/>
      </w:pPr>
      <w:r>
        <w:rPr>
          <w:rStyle w:val="CharStyle129"/>
          <w:lang w:val="it-IT" w:eastAsia="it-IT" w:bidi="it-IT"/>
          <w:i w:val="0"/>
          <w:iCs w:val="0"/>
        </w:rPr>
        <w:t>89</w:t>
        <w:tab/>
        <w:t xml:space="preserve">Chiovenda, </w:t>
      </w:r>
      <w:r>
        <w:rPr>
          <w:lang w:val="it-IT" w:eastAsia="it-IT" w:bidi="it-IT"/>
          <w:w w:val="100"/>
          <w:spacing w:val="0"/>
          <w:color w:val="000000"/>
          <w:position w:val="0"/>
        </w:rPr>
        <w:t>Sulla natura processuale delle norme sulla prova e l'efficacia delle leggi processuali nel tempo,</w:t>
      </w:r>
      <w:r>
        <w:rPr>
          <w:rStyle w:val="CharStyle40"/>
          <w:lang w:val="it-IT" w:eastAsia="it-IT" w:bidi="it-IT"/>
          <w:i w:val="0"/>
          <w:iCs w:val="0"/>
        </w:rPr>
        <w:t xml:space="preserve"> en </w:t>
      </w:r>
      <w:r>
        <w:rPr>
          <w:lang w:val="it-IT" w:eastAsia="it-IT" w:bidi="it-IT"/>
          <w:w w:val="100"/>
          <w:spacing w:val="0"/>
          <w:color w:val="000000"/>
          <w:position w:val="0"/>
        </w:rPr>
        <w:t>Saggi,</w:t>
      </w:r>
      <w:r>
        <w:rPr>
          <w:rStyle w:val="CharStyle40"/>
          <w:lang w:val="it-IT" w:eastAsia="it-IT" w:bidi="it-IT"/>
          <w:i w:val="0"/>
          <w:iCs w:val="0"/>
        </w:rPr>
        <w:t xml:space="preserve"> t. 1, ps. 141 y ss.; </w:t>
      </w:r>
      <w:r>
        <w:rPr>
          <w:rStyle w:val="CharStyle40"/>
          <w:i w:val="0"/>
          <w:iCs w:val="0"/>
        </w:rPr>
        <w:t xml:space="preserve">traducción española, </w:t>
      </w:r>
      <w:r>
        <w:rPr>
          <w:rStyle w:val="CharStyle40"/>
          <w:lang w:val="it-IT" w:eastAsia="it-IT" w:bidi="it-IT"/>
          <w:i w:val="0"/>
          <w:iCs w:val="0"/>
        </w:rPr>
        <w:t xml:space="preserve">t. 1, p. 393. </w:t>
      </w:r>
      <w:r>
        <w:rPr>
          <w:rStyle w:val="CharStyle40"/>
          <w:i w:val="0"/>
          <w:iCs w:val="0"/>
        </w:rPr>
        <w:t xml:space="preserve">También, </w:t>
      </w:r>
      <w:r>
        <w:rPr>
          <w:lang w:val="it-IT" w:eastAsia="it-IT" w:bidi="it-IT"/>
          <w:w w:val="100"/>
          <w:spacing w:val="0"/>
          <w:color w:val="000000"/>
          <w:position w:val="0"/>
        </w:rPr>
        <w:t>Istituzioni,</w:t>
      </w:r>
      <w:r>
        <w:rPr>
          <w:rStyle w:val="CharStyle40"/>
          <w:lang w:val="it-IT" w:eastAsia="it-IT" w:bidi="it-IT"/>
          <w:i w:val="0"/>
          <w:iCs w:val="0"/>
        </w:rPr>
        <w:t xml:space="preserve"> 1.1, p. 81. Posteriormente, </w:t>
      </w:r>
      <w:r>
        <w:rPr>
          <w:rStyle w:val="CharStyle129"/>
          <w:lang w:val="it-IT" w:eastAsia="it-IT" w:bidi="it-IT"/>
          <w:i w:val="0"/>
          <w:iCs w:val="0"/>
        </w:rPr>
        <w:t xml:space="preserve">Carnelutti, </w:t>
      </w:r>
      <w:r>
        <w:rPr>
          <w:lang w:val="it-IT" w:eastAsia="it-IT" w:bidi="it-IT"/>
          <w:w w:val="100"/>
          <w:spacing w:val="0"/>
          <w:color w:val="000000"/>
          <w:position w:val="0"/>
        </w:rPr>
        <w:t>Sistema,</w:t>
      </w:r>
      <w:r>
        <w:rPr>
          <w:rStyle w:val="CharStyle40"/>
          <w:lang w:val="it-IT" w:eastAsia="it-IT" w:bidi="it-IT"/>
          <w:i w:val="0"/>
          <w:iCs w:val="0"/>
        </w:rPr>
        <w:t xml:space="preserve"> 1.1, p. 675; </w:t>
      </w:r>
      <w:r>
        <w:rPr>
          <w:rStyle w:val="CharStyle129"/>
          <w:lang w:val="it-IT" w:eastAsia="it-IT" w:bidi="it-IT"/>
          <w:i w:val="0"/>
          <w:iCs w:val="0"/>
        </w:rPr>
        <w:t xml:space="preserve">Redenti, </w:t>
      </w:r>
      <w:r>
        <w:rPr>
          <w:lang w:val="it-IT" w:eastAsia="it-IT" w:bidi="it-IT"/>
          <w:w w:val="100"/>
          <w:spacing w:val="0"/>
          <w:color w:val="000000"/>
          <w:position w:val="0"/>
        </w:rPr>
        <w:t>Profili,</w:t>
      </w:r>
      <w:r>
        <w:rPr>
          <w:rStyle w:val="CharStyle40"/>
          <w:lang w:val="it-IT" w:eastAsia="it-IT" w:bidi="it-IT"/>
          <w:i w:val="0"/>
          <w:iCs w:val="0"/>
        </w:rPr>
        <w:t xml:space="preserve"> </w:t>
      </w:r>
      <w:r>
        <w:rPr>
          <w:rStyle w:val="CharStyle130"/>
          <w:lang w:val="it-IT" w:eastAsia="it-IT" w:bidi="it-IT"/>
          <w:i w:val="0"/>
          <w:iCs w:val="0"/>
        </w:rPr>
        <w:t xml:space="preserve">p. </w:t>
      </w:r>
      <w:r>
        <w:rPr>
          <w:rStyle w:val="CharStyle40"/>
          <w:lang w:val="it-IT" w:eastAsia="it-IT" w:bidi="it-IT"/>
          <w:i w:val="0"/>
          <w:iCs w:val="0"/>
        </w:rPr>
        <w:t xml:space="preserve">454; </w:t>
      </w:r>
      <w:r>
        <w:rPr>
          <w:rStyle w:val="CharStyle129"/>
          <w:lang w:val="it-IT" w:eastAsia="it-IT" w:bidi="it-IT"/>
          <w:i w:val="0"/>
          <w:iCs w:val="0"/>
        </w:rPr>
        <w:t xml:space="preserve">Andrioli, </w:t>
      </w:r>
      <w:r>
        <w:rPr>
          <w:lang w:val="it-IT" w:eastAsia="it-IT" w:bidi="it-IT"/>
          <w:w w:val="100"/>
          <w:spacing w:val="0"/>
          <w:color w:val="000000"/>
          <w:position w:val="0"/>
        </w:rPr>
        <w:t>Prova,</w:t>
      </w:r>
      <w:r>
        <w:rPr>
          <w:rStyle w:val="CharStyle40"/>
          <w:lang w:val="it-IT" w:eastAsia="it-IT" w:bidi="it-IT"/>
          <w:i w:val="0"/>
          <w:iCs w:val="0"/>
        </w:rPr>
        <w:t xml:space="preserve"> p. 818.</w:t>
      </w:r>
    </w:p>
    <w:p>
      <w:pPr>
        <w:pStyle w:val="Style31"/>
        <w:framePr w:w="5460" w:h="198" w:hRule="exact" w:wrap="none" w:vAnchor="page" w:hAnchor="page" w:x="961" w:y="9797"/>
        <w:tabs>
          <w:tab w:leader="none" w:pos="552" w:val="left"/>
        </w:tabs>
        <w:widowControl w:val="0"/>
        <w:keepNext w:val="0"/>
        <w:keepLines w:val="0"/>
        <w:shd w:val="clear" w:color="auto" w:fill="auto"/>
        <w:bidi w:val="0"/>
        <w:spacing w:before="0" w:after="0" w:line="168" w:lineRule="exact"/>
        <w:ind w:left="360" w:right="0" w:firstLine="0"/>
      </w:pPr>
      <w:r>
        <w:rPr>
          <w:lang w:val="it-IT" w:eastAsia="it-IT" w:bidi="it-IT"/>
          <w:vertAlign w:val="superscript"/>
          <w:w w:val="100"/>
          <w:spacing w:val="0"/>
          <w:color w:val="000000"/>
          <w:position w:val="0"/>
        </w:rPr>
        <w:t>90</w:t>
      </w:r>
      <w:r>
        <w:rPr>
          <w:lang w:val="it-IT" w:eastAsia="it-IT" w:bidi="it-IT"/>
          <w:w w:val="100"/>
          <w:spacing w:val="0"/>
          <w:color w:val="000000"/>
          <w:position w:val="0"/>
        </w:rPr>
        <w:tab/>
      </w:r>
      <w:r>
        <w:rPr>
          <w:lang w:val="es-ES" w:eastAsia="es-ES" w:bidi="es-ES"/>
          <w:w w:val="100"/>
          <w:spacing w:val="0"/>
          <w:color w:val="000000"/>
          <w:position w:val="0"/>
        </w:rPr>
        <w:t xml:space="preserve">En este sentido, </w:t>
      </w:r>
      <w:r>
        <w:rPr>
          <w:lang w:val="it-IT" w:eastAsia="it-IT" w:bidi="it-IT"/>
          <w:w w:val="100"/>
          <w:spacing w:val="0"/>
          <w:color w:val="000000"/>
          <w:position w:val="0"/>
        </w:rPr>
        <w:t>"Rev. D. J. A.", t. 47, p. 150.</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369" w:y="1127"/>
        <w:widowControl w:val="0"/>
        <w:keepNext w:val="0"/>
        <w:keepLines w:val="0"/>
        <w:shd w:val="clear" w:color="auto" w:fill="auto"/>
        <w:bidi w:val="0"/>
        <w:jc w:val="left"/>
        <w:spacing w:before="0" w:after="0" w:line="120" w:lineRule="exact"/>
        <w:ind w:left="0" w:right="0" w:firstLine="0"/>
      </w:pPr>
      <w:r>
        <w:rPr>
          <w:rStyle w:val="CharStyle364"/>
        </w:rPr>
        <w:t>La prueba</w:t>
      </w:r>
    </w:p>
    <w:p>
      <w:pPr>
        <w:pStyle w:val="Style69"/>
        <w:framePr w:wrap="none" w:vAnchor="page" w:hAnchor="page" w:x="6225" w:y="1135"/>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213</w:t>
      </w:r>
    </w:p>
    <w:p>
      <w:pPr>
        <w:pStyle w:val="Style5"/>
        <w:framePr w:w="5496" w:h="6503" w:hRule="exact" w:wrap="none" w:vAnchor="page" w:hAnchor="page" w:x="1025" w:y="1572"/>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y, por el contrario, en mucho se beneficia al dar al juez las facultades que le asignan las leyes procesales para apreciar con toda amplitud la eficacia de los diversos medios de prueba.</w:t>
      </w:r>
    </w:p>
    <w:p>
      <w:pPr>
        <w:pStyle w:val="Style5"/>
        <w:framePr w:w="5496" w:h="6503" w:hRule="exact" w:wrap="none" w:vAnchor="page" w:hAnchor="page" w:x="1025" w:y="1572"/>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Es claro que cuando el legislador instituye una norma para regu</w:t>
        <w:softHyphen/>
        <w:t xml:space="preserve">lar la eficacia de los actos jurídicos </w:t>
      </w:r>
      <w:r>
        <w:rPr>
          <w:rStyle w:val="CharStyle23"/>
        </w:rPr>
        <w:t>a modo de solemnidad,</w:t>
      </w:r>
      <w:r>
        <w:rPr>
          <w:lang w:val="es-ES" w:eastAsia="es-ES" w:bidi="es-ES"/>
          <w:w w:val="100"/>
          <w:spacing w:val="0"/>
          <w:color w:val="000000"/>
          <w:position w:val="0"/>
        </w:rPr>
        <w:t xml:space="preserve"> esa norma no se apoya solamente en consideraciones de carácter procesal, sino que rige la vigencia misma del acto y se considera como formando parte de su esencia, por razones de política jurídica. Pero también cuando por razones de política jurídica el legislador instituye determinado medio de prueba (la identificación dactiloscópica; el análisis de los grupos sanguíneos) o excluye otros (el juramento de los contratos; la confesión en el divorcio; etc.), lo hace guiándose por razones riguro</w:t>
        <w:softHyphen/>
        <w:t>samente procesales, inherentes a la demostración misma de las propo</w:t>
        <w:softHyphen/>
        <w:t>siciones formuladas en el juicio. No tiene, entonces, ningún apoyo real, la suposición de que un medio de prueba descartado por el le</w:t>
        <w:softHyphen/>
        <w:t>gislador, por considerarlo peligroso o inadaptado a las nuevas exigen</w:t>
        <w:softHyphen/>
        <w:t>cias sociales, continúe aún obligando al juez en su examen de la ver</w:t>
        <w:softHyphen/>
        <w:t>dad de los hechos pasados. El magistrado no puede decidir los casos ocurridos bajo el imperio de la ley antigua, aplicando principios e institutos probatorios considerados como inadaptables o peligrosos. Y de la misma manera, sería ilógico que se viera privado de aplicar los nuevos métodos de prueba, en razón de que, cuando ocurrió el acto, ese medio de prueba no se hallaba instituido para demostrarlo.</w:t>
      </w:r>
    </w:p>
    <w:p>
      <w:pPr>
        <w:pStyle w:val="Style5"/>
        <w:framePr w:w="5496" w:h="6503" w:hRule="exact" w:wrap="none" w:vAnchor="page" w:hAnchor="page" w:x="1025" w:y="1572"/>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carácter procesal de las normas relativas a la eficacia y valora</w:t>
        <w:softHyphen/>
        <w:t>ción de la prueba aparece tanto más evidente cuanto más se reflexiona sobre él. Sólo son de derecho sustancial las solemnidades instituidas para la validez de ciertos actos. Pero esa circunstancia no autoriza a suponer que el juez pueda quedar indefinidamente atado a institutos impropios, a pretexto de que ellos regían en el tiempo en que se celebraron las convenciones u ocurrieron los hechos o actos jurídicos que dan origen al conflicto.</w:t>
      </w:r>
    </w:p>
    <w:p>
      <w:pPr>
        <w:pStyle w:val="Style24"/>
        <w:numPr>
          <w:ilvl w:val="0"/>
          <w:numId w:val="115"/>
        </w:numPr>
        <w:framePr w:w="5496" w:h="1064" w:hRule="exact" w:wrap="none" w:vAnchor="page" w:hAnchor="page" w:x="1025" w:y="8451"/>
        <w:tabs>
          <w:tab w:leader="none" w:pos="432" w:val="left"/>
        </w:tabs>
        <w:widowControl w:val="0"/>
        <w:keepNext w:val="0"/>
        <w:keepLines w:val="0"/>
        <w:shd w:val="clear" w:color="auto" w:fill="auto"/>
        <w:bidi w:val="0"/>
        <w:jc w:val="both"/>
        <w:spacing w:before="0" w:after="187" w:line="170" w:lineRule="exact"/>
        <w:ind w:left="0" w:right="0" w:firstLine="0"/>
      </w:pPr>
      <w:r>
        <w:rPr>
          <w:lang w:val="es-ES" w:eastAsia="es-ES" w:bidi="es-ES"/>
          <w:w w:val="100"/>
          <w:spacing w:val="0"/>
          <w:color w:val="000000"/>
          <w:position w:val="0"/>
        </w:rPr>
        <w:t>Disponibilidad de los medios de prueba.</w:t>
      </w:r>
    </w:p>
    <w:p>
      <w:pPr>
        <w:pStyle w:val="Style5"/>
        <w:framePr w:w="5496" w:h="1064" w:hRule="exact" w:wrap="none" w:vAnchor="page" w:hAnchor="page" w:x="1025" w:y="845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Los textos legales</w:t>
      </w:r>
      <w:r>
        <w:rPr>
          <w:lang w:val="es-ES" w:eastAsia="es-ES" w:bidi="es-ES"/>
          <w:vertAlign w:val="superscript"/>
          <w:w w:val="100"/>
          <w:spacing w:val="0"/>
          <w:color w:val="000000"/>
          <w:position w:val="0"/>
        </w:rPr>
        <w:t>91</w:t>
      </w:r>
      <w:r>
        <w:rPr>
          <w:lang w:val="es-ES" w:eastAsia="es-ES" w:bidi="es-ES"/>
          <w:w w:val="100"/>
          <w:spacing w:val="0"/>
          <w:color w:val="000000"/>
          <w:position w:val="0"/>
        </w:rPr>
        <w:t xml:space="preserve"> enumeran habitualmente los medios de prue</w:t>
        <w:softHyphen/>
        <w:t>ba: instrumentos, testigos, confesión, juramento, inspección judicial, dictamen pericial y presunciones.</w:t>
      </w:r>
    </w:p>
    <w:p>
      <w:pPr>
        <w:pStyle w:val="Style31"/>
        <w:framePr w:wrap="none" w:vAnchor="page" w:hAnchor="page" w:x="1357" w:y="9763"/>
        <w:tabs>
          <w:tab w:leader="none" w:pos="552" w:val="left"/>
        </w:tabs>
        <w:widowControl w:val="0"/>
        <w:keepNext w:val="0"/>
        <w:keepLines w:val="0"/>
        <w:shd w:val="clear" w:color="auto" w:fill="auto"/>
        <w:bidi w:val="0"/>
        <w:spacing w:before="0" w:after="0" w:line="140" w:lineRule="exact"/>
        <w:ind w:left="360" w:right="0" w:firstLine="0"/>
      </w:pPr>
      <w:r>
        <w:rPr>
          <w:rStyle w:val="CharStyle190"/>
          <w:lang w:val="it-IT" w:eastAsia="it-IT" w:bidi="it-IT"/>
          <w:vertAlign w:val="superscript"/>
        </w:rPr>
        <w:t>91</w:t>
      </w:r>
      <w:r>
        <w:rPr>
          <w:rStyle w:val="CharStyle190"/>
          <w:lang w:val="it-IT" w:eastAsia="it-IT" w:bidi="it-IT"/>
        </w:rPr>
        <w:tab/>
      </w:r>
      <w:r>
        <w:rPr>
          <w:lang w:val="it-IT" w:eastAsia="it-IT" w:bidi="it-IT"/>
          <w:w w:val="100"/>
          <w:spacing w:val="0"/>
          <w:color w:val="000000"/>
          <w:position w:val="0"/>
        </w:rPr>
        <w:t>Uruguay, art. 349; Cap. Fed., 125 y ss.; Bolivia, 176; Chile, 155; Colombia, 593;</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043" w:y="117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214</w:t>
      </w:r>
    </w:p>
    <w:p>
      <w:pPr>
        <w:pStyle w:val="Style122"/>
        <w:framePr w:wrap="none" w:vAnchor="page" w:hAnchor="page" w:x="2147" w:y="116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08" w:h="8466" w:hRule="exact" w:wrap="none" w:vAnchor="page" w:hAnchor="page" w:x="1003" w:y="160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problema consiste en saber si esas pruebas pueden ser amplia</w:t>
        <w:softHyphen/>
        <w:t>das con otras que no han sido objeto de previsión especial, pero que, respondiendo a conquistas de la ciencia, brindan día a día nuevas posibilidades de investigación frente a los hechos controvertidos.</w:t>
      </w:r>
    </w:p>
    <w:p>
      <w:pPr>
        <w:pStyle w:val="Style5"/>
        <w:framePr w:w="5508" w:h="8466" w:hRule="exact" w:wrap="none" w:vAnchor="page" w:hAnchor="page" w:x="1003" w:y="160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disponibilidad o indisponibilidad de los medios de prueba que no han sido objeto de previsión especial, es uno de esos proble</w:t>
        <w:softHyphen/>
        <w:t>mas en que aparecen con más claridad ciertos contrastes del derecho con la vida.</w:t>
      </w:r>
    </w:p>
    <w:p>
      <w:pPr>
        <w:pStyle w:val="Style5"/>
        <w:framePr w:w="5508" w:h="8466" w:hRule="exact" w:wrap="none" w:vAnchor="page" w:hAnchor="page" w:x="1003" w:y="1601"/>
        <w:widowControl w:val="0"/>
        <w:keepNext w:val="0"/>
        <w:keepLines w:val="0"/>
        <w:shd w:val="clear" w:color="auto" w:fill="auto"/>
        <w:bidi w:val="0"/>
        <w:jc w:val="both"/>
        <w:spacing w:before="0" w:after="218" w:line="208" w:lineRule="exact"/>
        <w:ind w:left="0" w:right="0" w:firstLine="380"/>
      </w:pPr>
      <w:r>
        <w:rPr>
          <w:lang w:val="es-ES" w:eastAsia="es-ES" w:bidi="es-ES"/>
          <w:w w:val="100"/>
          <w:spacing w:val="0"/>
          <w:color w:val="000000"/>
          <w:position w:val="0"/>
        </w:rPr>
        <w:t>Por un lado, se ha sostenido que la institución de los medios de prueba es un atributo exclusivo del legislador, y que fuera de él, nadie puede introducir dentro del sistema otros medios de demostración de la verdad</w:t>
      </w:r>
      <w:r>
        <w:rPr>
          <w:lang w:val="es-ES" w:eastAsia="es-ES" w:bidi="es-ES"/>
          <w:vertAlign w:val="superscript"/>
          <w:w w:val="100"/>
          <w:spacing w:val="0"/>
          <w:color w:val="000000"/>
          <w:position w:val="0"/>
        </w:rPr>
        <w:t>92</w:t>
      </w:r>
      <w:r>
        <w:rPr>
          <w:lang w:val="es-ES" w:eastAsia="es-ES" w:bidi="es-ES"/>
          <w:w w:val="100"/>
          <w:spacing w:val="0"/>
          <w:color w:val="000000"/>
          <w:position w:val="0"/>
        </w:rPr>
        <w:t>. Pero frente a esa conclusión, no apoyada en razones con</w:t>
        <w:softHyphen/>
        <w:t>vincentes, se puede comprobar que los repertorios de jurisprudencia se llenan día a día de antecedentes que reflejan la admisión de prue</w:t>
        <w:softHyphen/>
        <w:t>bas no previstas especialmente en las disposiciones de la ley civil o procesal. La impresión dactiloscópica para suscribir documentos de analfabetos</w:t>
      </w:r>
      <w:r>
        <w:rPr>
          <w:lang w:val="es-ES" w:eastAsia="es-ES" w:bidi="es-ES"/>
          <w:vertAlign w:val="superscript"/>
          <w:w w:val="100"/>
          <w:spacing w:val="0"/>
          <w:color w:val="000000"/>
          <w:position w:val="0"/>
        </w:rPr>
        <w:t>93</w:t>
      </w:r>
      <w:r>
        <w:rPr>
          <w:lang w:val="es-ES" w:eastAsia="es-ES" w:bidi="es-ES"/>
          <w:w w:val="100"/>
          <w:spacing w:val="0"/>
          <w:color w:val="000000"/>
          <w:position w:val="0"/>
        </w:rPr>
        <w:t>, el análisis de la sangre en la investigación de la pater</w:t>
        <w:softHyphen/>
        <w:t>nidad</w:t>
      </w:r>
      <w:r>
        <w:rPr>
          <w:lang w:val="es-ES" w:eastAsia="es-ES" w:bidi="es-ES"/>
          <w:vertAlign w:val="superscript"/>
          <w:w w:val="100"/>
          <w:spacing w:val="0"/>
          <w:color w:val="000000"/>
          <w:position w:val="0"/>
        </w:rPr>
        <w:t>94</w:t>
      </w:r>
      <w:r>
        <w:rPr>
          <w:lang w:val="es-ES" w:eastAsia="es-ES" w:bidi="es-ES"/>
          <w:w w:val="100"/>
          <w:spacing w:val="0"/>
          <w:color w:val="000000"/>
          <w:position w:val="0"/>
        </w:rPr>
        <w:t>, la radiografía en materia de accidentes en general y del tra</w:t>
        <w:softHyphen/>
        <w:t>bajo en particular, la autopsia en los casos de envenenamiento o muerte violenta, el registro de la voz en los actos de trasmisión radiotelefónica, la fotografía</w:t>
      </w:r>
      <w:r>
        <w:rPr>
          <w:lang w:val="es-ES" w:eastAsia="es-ES" w:bidi="es-ES"/>
          <w:vertAlign w:val="superscript"/>
          <w:w w:val="100"/>
          <w:spacing w:val="0"/>
          <w:color w:val="000000"/>
          <w:position w:val="0"/>
        </w:rPr>
        <w:t>95</w:t>
      </w:r>
      <w:r>
        <w:rPr>
          <w:lang w:val="es-ES" w:eastAsia="es-ES" w:bidi="es-ES"/>
          <w:w w:val="100"/>
          <w:spacing w:val="0"/>
          <w:color w:val="000000"/>
          <w:position w:val="0"/>
        </w:rPr>
        <w:t>, la autopsia</w:t>
      </w:r>
      <w:r>
        <w:rPr>
          <w:lang w:val="es-ES" w:eastAsia="es-ES" w:bidi="es-ES"/>
          <w:vertAlign w:val="superscript"/>
          <w:w w:val="100"/>
          <w:spacing w:val="0"/>
          <w:color w:val="000000"/>
          <w:position w:val="0"/>
        </w:rPr>
        <w:t>96</w:t>
      </w:r>
      <w:r>
        <w:rPr>
          <w:lang w:val="es-ES" w:eastAsia="es-ES" w:bidi="es-ES"/>
          <w:w w:val="100"/>
          <w:spacing w:val="0"/>
          <w:color w:val="000000"/>
          <w:position w:val="0"/>
        </w:rPr>
        <w:t>, etc., son otros tantos medios de prueba no</w:t>
      </w:r>
    </w:p>
    <w:p>
      <w:pPr>
        <w:pStyle w:val="Style11"/>
        <w:framePr w:w="5508" w:h="8466" w:hRule="exact" w:wrap="none" w:vAnchor="page" w:hAnchor="page" w:x="1003" w:y="1601"/>
        <w:widowControl w:val="0"/>
        <w:keepNext w:val="0"/>
        <w:keepLines w:val="0"/>
        <w:shd w:val="clear" w:color="auto" w:fill="auto"/>
        <w:bidi w:val="0"/>
        <w:jc w:val="both"/>
        <w:spacing w:before="0" w:after="0" w:line="160" w:lineRule="exact"/>
        <w:ind w:left="0" w:right="0" w:firstLine="0"/>
      </w:pPr>
      <w:r>
        <w:rPr>
          <w:lang w:val="es-ES" w:eastAsia="es-ES" w:bidi="es-ES"/>
          <w:w w:val="100"/>
          <w:spacing w:val="0"/>
          <w:color w:val="000000"/>
          <w:position w:val="0"/>
        </w:rPr>
        <w:t>Cuba, 557; Ecuador, 123; España, 578; México (D. F.), 93; Paraguay, 126 y ss.; Perú, 347; Venezuela, 288.</w:t>
      </w:r>
    </w:p>
    <w:p>
      <w:pPr>
        <w:pStyle w:val="Style11"/>
        <w:framePr w:w="5508" w:h="8466" w:hRule="exact" w:wrap="none" w:vAnchor="page" w:hAnchor="page" w:x="1003" w:y="1601"/>
        <w:tabs>
          <w:tab w:leader="none" w:pos="364" w:val="left"/>
        </w:tabs>
        <w:widowControl w:val="0"/>
        <w:keepNext w:val="0"/>
        <w:keepLines w:val="0"/>
        <w:shd w:val="clear" w:color="auto" w:fill="auto"/>
        <w:bidi w:val="0"/>
        <w:jc w:val="both"/>
        <w:spacing w:before="0" w:after="0" w:line="160" w:lineRule="exact"/>
        <w:ind w:left="140" w:right="0" w:firstLine="0"/>
      </w:pPr>
      <w:r>
        <w:rPr>
          <w:lang w:val="es-ES" w:eastAsia="es-ES" w:bidi="es-ES"/>
          <w:w w:val="100"/>
          <w:spacing w:val="0"/>
          <w:color w:val="000000"/>
          <w:position w:val="0"/>
        </w:rPr>
        <w:t>„</w:t>
        <w:tab/>
      </w:r>
      <w:r>
        <w:rPr>
          <w:rStyle w:val="CharStyle402"/>
          <w:vertAlign w:val="superscript"/>
        </w:rPr>
        <w:t>92</w:t>
      </w:r>
      <w:r>
        <w:rPr>
          <w:lang w:val="es-ES" w:eastAsia="es-ES" w:bidi="es-ES"/>
          <w:w w:val="100"/>
          <w:spacing w:val="0"/>
          <w:color w:val="000000"/>
          <w:position w:val="0"/>
        </w:rPr>
        <w:t xml:space="preserve"> Así Rico, De/1c </w:t>
      </w:r>
      <w:r>
        <w:rPr>
          <w:rStyle w:val="CharStyle152"/>
        </w:rPr>
        <w:t>prove,</w:t>
      </w:r>
      <w:r>
        <w:rPr>
          <w:lang w:val="es-ES" w:eastAsia="es-ES" w:bidi="es-ES"/>
          <w:w w:val="100"/>
          <w:spacing w:val="0"/>
          <w:color w:val="000000"/>
          <w:position w:val="0"/>
        </w:rPr>
        <w:t xml:space="preserve"> p. 2; </w:t>
      </w:r>
      <w:r>
        <w:rPr>
          <w:rStyle w:val="CharStyle317"/>
        </w:rPr>
        <w:t xml:space="preserve">Gusmao, </w:t>
      </w:r>
      <w:r>
        <w:rPr>
          <w:rStyle w:val="CharStyle152"/>
        </w:rPr>
        <w:t>Processo civil e commercinl,</w:t>
      </w:r>
      <w:r>
        <w:rPr>
          <w:lang w:val="es-ES" w:eastAsia="es-ES" w:bidi="es-ES"/>
          <w:w w:val="100"/>
          <w:spacing w:val="0"/>
          <w:color w:val="000000"/>
          <w:position w:val="0"/>
        </w:rPr>
        <w:t xml:space="preserve"> Sao Paulo, 1935,</w:t>
      </w:r>
    </w:p>
    <w:p>
      <w:pPr>
        <w:pStyle w:val="Style11"/>
        <w:framePr w:w="5508" w:h="8466" w:hRule="exact" w:wrap="none" w:vAnchor="page" w:hAnchor="page" w:x="1003" w:y="1601"/>
        <w:widowControl w:val="0"/>
        <w:keepNext w:val="0"/>
        <w:keepLines w:val="0"/>
        <w:shd w:val="clear" w:color="auto" w:fill="auto"/>
        <w:bidi w:val="0"/>
        <w:jc w:val="both"/>
        <w:spacing w:before="0" w:after="0" w:line="160" w:lineRule="exact"/>
        <w:ind w:left="0" w:right="0" w:firstLine="0"/>
      </w:pPr>
      <w:r>
        <w:rPr>
          <w:lang w:val="es-ES" w:eastAsia="es-ES" w:bidi="es-ES"/>
          <w:w w:val="100"/>
          <w:spacing w:val="0"/>
          <w:color w:val="000000"/>
          <w:position w:val="0"/>
        </w:rPr>
        <w:t>t. 2, p. 46.</w:t>
      </w:r>
    </w:p>
    <w:p>
      <w:pPr>
        <w:pStyle w:val="Style11"/>
        <w:numPr>
          <w:ilvl w:val="0"/>
          <w:numId w:val="131"/>
        </w:numPr>
        <w:framePr w:w="5508" w:h="8466" w:hRule="exact" w:wrap="none" w:vAnchor="page" w:hAnchor="page" w:x="1003" w:y="1601"/>
        <w:tabs>
          <w:tab w:leader="none" w:pos="588" w:val="left"/>
        </w:tabs>
        <w:widowControl w:val="0"/>
        <w:keepNext w:val="0"/>
        <w:keepLines w:val="0"/>
        <w:shd w:val="clear" w:color="auto" w:fill="auto"/>
        <w:bidi w:val="0"/>
        <w:jc w:val="both"/>
        <w:spacing w:before="0" w:after="0" w:line="160" w:lineRule="exact"/>
        <w:ind w:left="0" w:right="0" w:firstLine="380"/>
      </w:pPr>
      <w:r>
        <w:rPr>
          <w:lang w:val="es-ES" w:eastAsia="es-ES" w:bidi="es-ES"/>
          <w:w w:val="100"/>
          <w:spacing w:val="0"/>
          <w:color w:val="000000"/>
          <w:position w:val="0"/>
        </w:rPr>
        <w:t xml:space="preserve">Aunque la jurisprudencia es contradictoria, puede verse en sentido favorable, </w:t>
      </w:r>
      <w:r>
        <w:rPr>
          <w:rStyle w:val="CharStyle183"/>
        </w:rPr>
        <w:t xml:space="preserve">"]. A.", </w:t>
      </w:r>
      <w:r>
        <w:rPr>
          <w:lang w:val="es-ES" w:eastAsia="es-ES" w:bidi="es-ES"/>
          <w:w w:val="100"/>
          <w:spacing w:val="0"/>
          <w:color w:val="000000"/>
          <w:position w:val="0"/>
        </w:rPr>
        <w:t xml:space="preserve">t. 15, p. </w:t>
      </w:r>
      <w:r>
        <w:rPr>
          <w:rStyle w:val="CharStyle183"/>
        </w:rPr>
        <w:t xml:space="preserve">233; </w:t>
      </w:r>
      <w:r>
        <w:rPr>
          <w:lang w:val="es-ES" w:eastAsia="es-ES" w:bidi="es-ES"/>
          <w:w w:val="100"/>
          <w:spacing w:val="0"/>
          <w:color w:val="000000"/>
          <w:position w:val="0"/>
        </w:rPr>
        <w:t xml:space="preserve">"La Ley", t. </w:t>
      </w:r>
      <w:r>
        <w:rPr>
          <w:rStyle w:val="CharStyle402"/>
        </w:rPr>
        <w:t>6</w:t>
      </w:r>
      <w:r>
        <w:rPr>
          <w:lang w:val="es-ES" w:eastAsia="es-ES" w:bidi="es-ES"/>
          <w:w w:val="100"/>
          <w:spacing w:val="0"/>
          <w:color w:val="000000"/>
          <w:position w:val="0"/>
        </w:rPr>
        <w:t xml:space="preserve">, p. 116. Para la doctrina en contra, </w:t>
      </w:r>
      <w:r>
        <w:rPr>
          <w:rStyle w:val="CharStyle151"/>
        </w:rPr>
        <w:t xml:space="preserve">Alfredo Orgaz, </w:t>
      </w:r>
      <w:r>
        <w:rPr>
          <w:rStyle w:val="CharStyle152"/>
        </w:rPr>
        <w:t>La impresión digital en los documentos privados,</w:t>
      </w:r>
      <w:r>
        <w:rPr>
          <w:lang w:val="es-ES" w:eastAsia="es-ES" w:bidi="es-ES"/>
          <w:w w:val="100"/>
          <w:spacing w:val="0"/>
          <w:color w:val="000000"/>
          <w:position w:val="0"/>
        </w:rPr>
        <w:t xml:space="preserve"> en "Revista del Colegio de Abogados", Buenos Aires, abril-mayo 1936. Con reservas. </w:t>
      </w:r>
      <w:r>
        <w:rPr>
          <w:rStyle w:val="CharStyle151"/>
        </w:rPr>
        <w:t xml:space="preserve">Ibarcuren, </w:t>
      </w:r>
      <w:r>
        <w:rPr>
          <w:rStyle w:val="CharStyle152"/>
        </w:rPr>
        <w:t>Firma. Impresión digital,</w:t>
      </w:r>
      <w:r>
        <w:rPr>
          <w:lang w:val="es-ES" w:eastAsia="es-ES" w:bidi="es-ES"/>
          <w:w w:val="100"/>
          <w:spacing w:val="0"/>
          <w:color w:val="000000"/>
          <w:position w:val="0"/>
        </w:rPr>
        <w:t xml:space="preserve"> en "Boletín del Comité de Abogados de los Bancos de la Capital Federal", 1937, p. 167. Ampliamente, </w:t>
      </w:r>
      <w:r>
        <w:rPr>
          <w:rStyle w:val="CharStyle151"/>
        </w:rPr>
        <w:t xml:space="preserve">D(az de Guiiarro, Di </w:t>
      </w:r>
      <w:r>
        <w:rPr>
          <w:rStyle w:val="CharStyle152"/>
        </w:rPr>
        <w:t>impresión digital en los documentos privados no firma</w:t>
        <w:softHyphen/>
        <w:t>dos,</w:t>
      </w:r>
      <w:r>
        <w:rPr>
          <w:lang w:val="es-ES" w:eastAsia="es-ES" w:bidi="es-ES"/>
          <w:w w:val="100"/>
          <w:spacing w:val="0"/>
          <w:color w:val="000000"/>
          <w:position w:val="0"/>
        </w:rPr>
        <w:t xml:space="preserve"> en "]. </w:t>
      </w:r>
      <w:r>
        <w:rPr>
          <w:rStyle w:val="CharStyle152"/>
        </w:rPr>
        <w:t>A.",</w:t>
      </w:r>
      <w:r>
        <w:rPr>
          <w:lang w:val="es-ES" w:eastAsia="es-ES" w:bidi="es-ES"/>
          <w:w w:val="100"/>
          <w:spacing w:val="0"/>
          <w:color w:val="000000"/>
          <w:position w:val="0"/>
        </w:rPr>
        <w:t xml:space="preserve"> t. 50, p. 85; </w:t>
      </w:r>
      <w:r>
        <w:rPr>
          <w:rStyle w:val="CharStyle151"/>
        </w:rPr>
        <w:t xml:space="preserve">Acuña Anzorena, </w:t>
      </w:r>
      <w:r>
        <w:rPr>
          <w:rStyle w:val="CharStyle152"/>
        </w:rPr>
        <w:t>Efectos jurídicos de la impresión digital en los documentos privados,</w:t>
      </w:r>
      <w:r>
        <w:rPr>
          <w:lang w:val="es-ES" w:eastAsia="es-ES" w:bidi="es-ES"/>
          <w:w w:val="100"/>
          <w:spacing w:val="0"/>
          <w:color w:val="000000"/>
          <w:position w:val="0"/>
        </w:rPr>
        <w:t xml:space="preserve"> en "La Ley", t. </w:t>
      </w:r>
      <w:r>
        <w:rPr>
          <w:rStyle w:val="CharStyle183"/>
        </w:rPr>
        <w:t xml:space="preserve">23, </w:t>
      </w:r>
      <w:r>
        <w:rPr>
          <w:lang w:val="es-ES" w:eastAsia="es-ES" w:bidi="es-ES"/>
          <w:w w:val="100"/>
          <w:spacing w:val="0"/>
          <w:color w:val="000000"/>
          <w:position w:val="0"/>
        </w:rPr>
        <w:t>p. 904.</w:t>
      </w:r>
    </w:p>
    <w:p>
      <w:pPr>
        <w:pStyle w:val="Style11"/>
        <w:numPr>
          <w:ilvl w:val="0"/>
          <w:numId w:val="131"/>
        </w:numPr>
        <w:framePr w:w="5508" w:h="8466" w:hRule="exact" w:wrap="none" w:vAnchor="page" w:hAnchor="page" w:x="1003" w:y="1601"/>
        <w:tabs>
          <w:tab w:leader="none" w:pos="588" w:val="left"/>
        </w:tabs>
        <w:widowControl w:val="0"/>
        <w:keepNext w:val="0"/>
        <w:keepLines w:val="0"/>
        <w:shd w:val="clear" w:color="auto" w:fill="auto"/>
        <w:bidi w:val="0"/>
        <w:jc w:val="both"/>
        <w:spacing w:before="0" w:after="0" w:line="160" w:lineRule="exact"/>
        <w:ind w:left="0" w:right="0" w:firstLine="380"/>
      </w:pPr>
      <w:r>
        <w:rPr>
          <w:lang w:val="es-ES" w:eastAsia="es-ES" w:bidi="es-ES"/>
          <w:w w:val="100"/>
          <w:spacing w:val="0"/>
          <w:color w:val="000000"/>
          <w:position w:val="0"/>
        </w:rPr>
        <w:t xml:space="preserve">Así en "L. ]. U.", t. I, casos 3, 28 y 110; t. 2, caso 327; t. 3, casos 527, 716 y 730; t. 12, caso 2035; "Rev. D. J. A.", t. 41, ps. 72 y 106, con nota de </w:t>
      </w:r>
      <w:r>
        <w:rPr>
          <w:rStyle w:val="CharStyle317"/>
        </w:rPr>
        <w:t xml:space="preserve">Scaltritti; </w:t>
      </w:r>
      <w:r>
        <w:rPr>
          <w:lang w:val="es-ES" w:eastAsia="es-ES" w:bidi="es-ES"/>
          <w:w w:val="100"/>
          <w:spacing w:val="0"/>
          <w:color w:val="000000"/>
          <w:position w:val="0"/>
        </w:rPr>
        <w:t xml:space="preserve">"Jur. A.S.", t. 62, n° 12.965. Para la doctrina nacional, </w:t>
      </w:r>
      <w:r>
        <w:rPr>
          <w:rStyle w:val="CharStyle317"/>
        </w:rPr>
        <w:t xml:space="preserve">Carnelli, </w:t>
      </w:r>
      <w:r>
        <w:rPr>
          <w:rStyle w:val="CharStyle152"/>
        </w:rPr>
        <w:t>Los caracteres grupales, el derecho y la ley,</w:t>
      </w:r>
      <w:r>
        <w:rPr>
          <w:lang w:val="es-ES" w:eastAsia="es-ES" w:bidi="es-ES"/>
          <w:w w:val="100"/>
          <w:spacing w:val="0"/>
          <w:color w:val="000000"/>
          <w:position w:val="0"/>
        </w:rPr>
        <w:t xml:space="preserve"> Montevideo, 1940; ídem, </w:t>
      </w:r>
      <w:r>
        <w:rPr>
          <w:rStyle w:val="CharStyle152"/>
        </w:rPr>
        <w:t>La investigación técnica de la paternidad y su aplicación en el derecho,</w:t>
      </w:r>
      <w:r>
        <w:rPr>
          <w:lang w:val="es-ES" w:eastAsia="es-ES" w:bidi="es-ES"/>
          <w:w w:val="100"/>
          <w:spacing w:val="0"/>
          <w:color w:val="000000"/>
          <w:position w:val="0"/>
        </w:rPr>
        <w:t xml:space="preserve"> Buenos Aires, 1938.</w:t>
      </w:r>
    </w:p>
    <w:p>
      <w:pPr>
        <w:pStyle w:val="Style11"/>
        <w:numPr>
          <w:ilvl w:val="0"/>
          <w:numId w:val="131"/>
        </w:numPr>
        <w:framePr w:w="5508" w:h="8466" w:hRule="exact" w:wrap="none" w:vAnchor="page" w:hAnchor="page" w:x="1003" w:y="1601"/>
        <w:tabs>
          <w:tab w:leader="none" w:pos="584" w:val="left"/>
        </w:tabs>
        <w:widowControl w:val="0"/>
        <w:keepNext w:val="0"/>
        <w:keepLines w:val="0"/>
        <w:shd w:val="clear" w:color="auto" w:fill="auto"/>
        <w:bidi w:val="0"/>
        <w:jc w:val="both"/>
        <w:spacing w:before="0" w:after="0" w:line="160" w:lineRule="exact"/>
        <w:ind w:left="0" w:right="0" w:firstLine="380"/>
      </w:pPr>
      <w:r>
        <w:rPr>
          <w:lang w:val="es-ES" w:eastAsia="es-ES" w:bidi="es-ES"/>
          <w:w w:val="100"/>
          <w:spacing w:val="0"/>
          <w:color w:val="000000"/>
          <w:position w:val="0"/>
        </w:rPr>
        <w:t xml:space="preserve">Sobre la aplicación de estas pruebas científicas por la jurisprudencia de los Estados Unidos, cfr. muy especialmente </w:t>
      </w:r>
      <w:r>
        <w:rPr>
          <w:rStyle w:val="CharStyle317"/>
        </w:rPr>
        <w:t xml:space="preserve">Wicmore, </w:t>
      </w:r>
      <w:r>
        <w:rPr>
          <w:rStyle w:val="CharStyle152"/>
        </w:rPr>
        <w:t>The science of judicial proof</w:t>
      </w:r>
      <w:r>
        <w:rPr>
          <w:lang w:val="es-ES" w:eastAsia="es-ES" w:bidi="es-ES"/>
          <w:w w:val="100"/>
          <w:spacing w:val="0"/>
          <w:color w:val="000000"/>
          <w:position w:val="0"/>
        </w:rPr>
        <w:t xml:space="preserve"> cit., </w:t>
      </w:r>
      <w:r>
        <w:rPr>
          <w:rStyle w:val="CharStyle152"/>
        </w:rPr>
        <w:t>Perception by scientific processes</w:t>
      </w:r>
      <w:r>
        <w:rPr>
          <w:lang w:val="es-ES" w:eastAsia="es-ES" w:bidi="es-ES"/>
          <w:w w:val="100"/>
          <w:spacing w:val="0"/>
          <w:color w:val="000000"/>
          <w:position w:val="0"/>
        </w:rPr>
        <w:t xml:space="preserve"> (microscopio, espectroscopio, rayos X, radiotelefonía, radiotelevisión, teléfono, fonógrafo, dictáfono, telégrafo, teletipo, telepantógrafo, reac</w:t>
        <w:softHyphen/>
        <w:t>ciones químicas, fotografía); § § 220 a 232, ps. 448 y ss.</w:t>
      </w:r>
    </w:p>
    <w:p>
      <w:pPr>
        <w:pStyle w:val="Style11"/>
        <w:framePr w:w="5508" w:h="8466" w:hRule="exact" w:wrap="none" w:vAnchor="page" w:hAnchor="page" w:x="1003" w:y="1601"/>
        <w:widowControl w:val="0"/>
        <w:keepNext w:val="0"/>
        <w:keepLines w:val="0"/>
        <w:shd w:val="clear" w:color="auto" w:fill="auto"/>
        <w:bidi w:val="0"/>
        <w:jc w:val="left"/>
        <w:spacing w:before="0" w:after="0" w:line="160" w:lineRule="exact"/>
        <w:ind w:left="560" w:right="0" w:firstLine="0"/>
      </w:pPr>
      <w:r>
        <w:rPr>
          <w:lang w:val="es-ES" w:eastAsia="es-ES" w:bidi="es-ES"/>
          <w:w w:val="100"/>
          <w:spacing w:val="0"/>
          <w:color w:val="000000"/>
          <w:position w:val="0"/>
        </w:rPr>
        <w:t xml:space="preserve">"Rev. D. </w:t>
      </w:r>
      <w:r>
        <w:rPr>
          <w:rStyle w:val="CharStyle152"/>
        </w:rPr>
        <w:t>].</w:t>
      </w:r>
      <w:r>
        <w:rPr>
          <w:lang w:val="es-ES" w:eastAsia="es-ES" w:bidi="es-ES"/>
          <w:w w:val="100"/>
          <w:spacing w:val="0"/>
          <w:color w:val="000000"/>
          <w:position w:val="0"/>
        </w:rPr>
        <w:t xml:space="preserve"> A.", t. 24, p. 214.</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87" w:y="1183"/>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prueba</w:t>
      </w:r>
    </w:p>
    <w:p>
      <w:pPr>
        <w:pStyle w:val="Style69"/>
        <w:framePr w:wrap="none" w:vAnchor="page" w:hAnchor="page" w:x="6163" w:y="1207"/>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215</w:t>
      </w:r>
    </w:p>
    <w:p>
      <w:pPr>
        <w:pStyle w:val="Style5"/>
        <w:framePr w:w="5572" w:h="6030" w:hRule="exact" w:wrap="none" w:vAnchor="page" w:hAnchor="page" w:x="943" w:y="1629"/>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previstos y algunos ni siquiera previsibles en el período de nuestra codificación procesal. Y todos ellos han sido acogidos por la jurispru</w:t>
        <w:softHyphen/>
        <w:t>dencia porque su valor de convicción es excepcional, justamente en los casos en que los otros medios de prueba ofrecen muy exiguos resultados.</w:t>
      </w:r>
    </w:p>
    <w:p>
      <w:pPr>
        <w:pStyle w:val="Style5"/>
        <w:framePr w:w="5572" w:h="6030" w:hRule="exact" w:wrap="none" w:vAnchor="page" w:hAnchor="page" w:x="943" w:y="162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Ante esta aparente contradicción entre la doctrina y la vida del derecho, no parece necesaria una larga reflexión. Cuando los jueces dan ingreso a medios de prueba no previstos, a pesar del supuesto principio de indisponibilidad de ellos, es porque razones más fuertes instan a su aceptación. Ninguna regla positiva ni ningún principio de lógica jurídica, brindan apoyo a la afirmación de que el juez no puede contar con más elementos de convicción que los que pudo conocer el legislador en el tiempo y en el lugar en que redactó sus textos. Por el contrario, lo jurídico, lo lógico y hasta lo humano es lo contrario: que el juez no cierre los ojos a las nuevas formas de observación que la ciencia pone, con imaginación siempre renovada, ante él. El progreso del derecho debe mantener su natural paralelismo con el progreso de la ciencia; negarlo, significa negar el fin de la ciencia y el fin del derecho</w:t>
      </w:r>
      <w:r>
        <w:rPr>
          <w:lang w:val="es-ES" w:eastAsia="es-ES" w:bidi="es-ES"/>
          <w:vertAlign w:val="superscript"/>
          <w:w w:val="100"/>
          <w:spacing w:val="0"/>
          <w:color w:val="000000"/>
          <w:position w:val="0"/>
        </w:rPr>
        <w:t>97</w:t>
      </w:r>
      <w:r>
        <w:rPr>
          <w:lang w:val="es-ES" w:eastAsia="es-ES" w:bidi="es-ES"/>
          <w:w w:val="100"/>
          <w:spacing w:val="0"/>
          <w:color w:val="000000"/>
          <w:position w:val="0"/>
        </w:rPr>
        <w:t>.</w:t>
      </w:r>
    </w:p>
    <w:p>
      <w:pPr>
        <w:pStyle w:val="Style5"/>
        <w:framePr w:w="5572" w:h="6030" w:hRule="exact" w:wrap="none" w:vAnchor="page" w:hAnchor="page" w:x="943" w:y="162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Cuando se trata de fijar el régimen procesal de los diversos me</w:t>
        <w:softHyphen/>
        <w:t>dios de prueba no especialmente previstos, se hace necesario asimilar</w:t>
        <w:softHyphen/>
        <w:t>los a los especialmente previstos. Así, la impresión dactiloscópica, la fotografía, la radiografía, se rigen por los principios de la prueba documental; es, asimismo, un documento en sentido amplio, el disco sensible en que se ha grabado una voz, un ruido o un período musi</w:t>
        <w:softHyphen/>
        <w:t>cal</w:t>
      </w:r>
      <w:r>
        <w:rPr>
          <w:lang w:val="es-ES" w:eastAsia="es-ES" w:bidi="es-ES"/>
          <w:vertAlign w:val="superscript"/>
          <w:w w:val="100"/>
          <w:spacing w:val="0"/>
          <w:color w:val="000000"/>
          <w:position w:val="0"/>
        </w:rPr>
        <w:t>98 99</w:t>
      </w:r>
      <w:r>
        <w:rPr>
          <w:lang w:val="es-ES" w:eastAsia="es-ES" w:bidi="es-ES"/>
          <w:w w:val="100"/>
          <w:spacing w:val="0"/>
          <w:color w:val="000000"/>
          <w:position w:val="0"/>
        </w:rPr>
        <w:t>; la prueba hematológica", la autopsia y la misma radiografía (en cuanto representaciones a interpretar), caen dentro del campo de la prueba pericial, etc.</w:t>
      </w:r>
    </w:p>
    <w:p>
      <w:pPr>
        <w:pStyle w:val="Style31"/>
        <w:framePr w:w="5512" w:h="196" w:hRule="exact" w:wrap="none" w:vAnchor="page" w:hAnchor="page" w:x="1003" w:y="7997"/>
        <w:tabs>
          <w:tab w:leader="none" w:pos="616" w:val="left"/>
        </w:tabs>
        <w:widowControl w:val="0"/>
        <w:keepNext w:val="0"/>
        <w:keepLines w:val="0"/>
        <w:shd w:val="clear" w:color="auto" w:fill="auto"/>
        <w:bidi w:val="0"/>
        <w:spacing w:before="0" w:after="0" w:line="168" w:lineRule="exact"/>
        <w:ind w:left="420" w:right="0" w:firstLine="0"/>
      </w:pPr>
      <w:r>
        <w:rPr>
          <w:rStyle w:val="CharStyle190"/>
          <w:vertAlign w:val="superscript"/>
        </w:rPr>
        <w:t>97</w:t>
      </w:r>
      <w:r>
        <w:rPr>
          <w:lang w:val="es-ES" w:eastAsia="es-ES" w:bidi="es-ES"/>
          <w:w w:val="100"/>
          <w:spacing w:val="0"/>
          <w:color w:val="000000"/>
          <w:position w:val="0"/>
        </w:rPr>
        <w:tab/>
        <w:t xml:space="preserve">En estos mismos términos, "L. </w:t>
      </w:r>
      <w:r>
        <w:rPr>
          <w:lang w:val="fr-FR" w:eastAsia="fr-FR" w:bidi="fr-FR"/>
          <w:w w:val="100"/>
          <w:spacing w:val="0"/>
          <w:color w:val="000000"/>
          <w:position w:val="0"/>
        </w:rPr>
        <w:t xml:space="preserve">J. </w:t>
      </w:r>
      <w:r>
        <w:rPr>
          <w:lang w:val="es-ES" w:eastAsia="es-ES" w:bidi="es-ES"/>
          <w:w w:val="100"/>
          <w:spacing w:val="0"/>
          <w:color w:val="000000"/>
          <w:position w:val="0"/>
        </w:rPr>
        <w:t>U.", caso 2734.</w:t>
      </w:r>
    </w:p>
    <w:p>
      <w:pPr>
        <w:pStyle w:val="Style31"/>
        <w:framePr w:w="5512" w:h="342" w:hRule="exact" w:wrap="none" w:vAnchor="page" w:hAnchor="page" w:x="1003" w:y="8193"/>
        <w:tabs>
          <w:tab w:leader="none" w:pos="516" w:val="left"/>
        </w:tabs>
        <w:widowControl w:val="0"/>
        <w:keepNext w:val="0"/>
        <w:keepLines w:val="0"/>
        <w:shd w:val="clear" w:color="auto" w:fill="auto"/>
        <w:bidi w:val="0"/>
        <w:jc w:val="left"/>
        <w:spacing w:before="0" w:after="0" w:line="168" w:lineRule="exact"/>
        <w:ind w:left="0" w:right="0" w:firstLine="420"/>
      </w:pPr>
      <w:r>
        <w:rPr>
          <w:rStyle w:val="CharStyle190"/>
          <w:vertAlign w:val="superscript"/>
        </w:rPr>
        <w:t>98</w:t>
      </w:r>
      <w:r>
        <w:rPr>
          <w:lang w:val="es-ES" w:eastAsia="es-ES" w:bidi="es-ES"/>
          <w:w w:val="100"/>
          <w:spacing w:val="0"/>
          <w:color w:val="000000"/>
          <w:position w:val="0"/>
        </w:rPr>
        <w:tab/>
        <w:t xml:space="preserve">Cfr. </w:t>
      </w:r>
      <w:r>
        <w:rPr>
          <w:lang w:val="fr-FR" w:eastAsia="fr-FR" w:bidi="fr-FR"/>
          <w:w w:val="100"/>
          <w:spacing w:val="0"/>
          <w:color w:val="000000"/>
          <w:position w:val="0"/>
        </w:rPr>
        <w:t xml:space="preserve">L. </w:t>
      </w:r>
      <w:r>
        <w:rPr>
          <w:rStyle w:val="CharStyle34"/>
          <w:lang w:val="fr-FR" w:eastAsia="fr-FR" w:bidi="fr-FR"/>
        </w:rPr>
        <w:t xml:space="preserve">Colombo, </w:t>
      </w:r>
      <w:r>
        <w:rPr>
          <w:rStyle w:val="CharStyle35"/>
        </w:rPr>
        <w:t>La prueba fonográfica de loa hechos,</w:t>
      </w:r>
      <w:r>
        <w:rPr>
          <w:lang w:val="es-ES" w:eastAsia="es-ES" w:bidi="es-ES"/>
          <w:w w:val="100"/>
          <w:spacing w:val="0"/>
          <w:color w:val="000000"/>
          <w:position w:val="0"/>
        </w:rPr>
        <w:t xml:space="preserve"> en "La Ley", t. 51, p. 1152, </w:t>
      </w:r>
      <w:r>
        <w:rPr>
          <w:lang w:val="fr-FR" w:eastAsia="fr-FR" w:bidi="fr-FR"/>
          <w:w w:val="100"/>
          <w:spacing w:val="0"/>
          <w:color w:val="000000"/>
          <w:position w:val="0"/>
        </w:rPr>
        <w:t xml:space="preserve">y en "Rev. </w:t>
      </w:r>
      <w:r>
        <w:rPr>
          <w:lang w:val="es-ES" w:eastAsia="es-ES" w:bidi="es-ES"/>
          <w:w w:val="100"/>
          <w:spacing w:val="0"/>
          <w:color w:val="000000"/>
          <w:position w:val="0"/>
        </w:rPr>
        <w:t>D. R", 1949, 1, p. 225.</w:t>
      </w:r>
    </w:p>
    <w:p>
      <w:pPr>
        <w:pStyle w:val="Style31"/>
        <w:framePr w:w="5512" w:h="1558" w:hRule="exact" w:wrap="none" w:vAnchor="page" w:hAnchor="page" w:x="1003" w:y="8533"/>
        <w:tabs>
          <w:tab w:leader="none" w:pos="536" w:val="left"/>
        </w:tabs>
        <w:widowControl w:val="0"/>
        <w:keepNext w:val="0"/>
        <w:keepLines w:val="0"/>
        <w:shd w:val="clear" w:color="auto" w:fill="auto"/>
        <w:bidi w:val="0"/>
        <w:spacing w:before="0" w:after="0" w:line="168" w:lineRule="exact"/>
        <w:ind w:left="0" w:right="0" w:firstLine="420"/>
      </w:pPr>
      <w:r>
        <w:rPr>
          <w:rStyle w:val="CharStyle190"/>
          <w:vertAlign w:val="superscript"/>
        </w:rPr>
        <w:t>99</w:t>
      </w:r>
      <w:r>
        <w:rPr>
          <w:lang w:val="es-ES" w:eastAsia="es-ES" w:bidi="es-ES"/>
          <w:w w:val="100"/>
          <w:spacing w:val="0"/>
          <w:color w:val="000000"/>
          <w:position w:val="0"/>
        </w:rPr>
        <w:tab/>
        <w:t>Existe sobre este punto una copiosa literatura, imposible de reseñar. Sin em</w:t>
        <w:softHyphen/>
        <w:t xml:space="preserve">bargo, desde el punto de vista de los poderes respectivos del juez y de las partes en el proceso civil, debe consultarse, entre las obras más recientes, </w:t>
      </w:r>
      <w:r>
        <w:rPr>
          <w:rStyle w:val="CharStyle34"/>
          <w:lang w:val="fr-FR" w:eastAsia="fr-FR" w:bidi="fr-FR"/>
        </w:rPr>
        <w:t xml:space="preserve">Barbier, </w:t>
      </w:r>
      <w:r>
        <w:rPr>
          <w:rStyle w:val="CharStyle35"/>
          <w:lang w:val="fr-FR" w:eastAsia="fr-FR" w:bidi="fr-FR"/>
        </w:rPr>
        <w:t>L'examen du sang et le rôle du juge dans les procès relatifs à filiation,</w:t>
      </w:r>
      <w:r>
        <w:rPr>
          <w:lang w:val="fr-FR" w:eastAsia="fr-FR" w:bidi="fr-FR"/>
          <w:w w:val="100"/>
          <w:spacing w:val="0"/>
          <w:color w:val="000000"/>
          <w:position w:val="0"/>
        </w:rPr>
        <w:t xml:space="preserve"> en "Rev. T. D. C", </w:t>
      </w:r>
      <w:r>
        <w:rPr>
          <w:lang w:val="es-ES" w:eastAsia="es-ES" w:bidi="es-ES"/>
          <w:w w:val="100"/>
          <w:spacing w:val="0"/>
          <w:color w:val="000000"/>
          <w:position w:val="0"/>
        </w:rPr>
        <w:t xml:space="preserve">aunque no todas </w:t>
      </w:r>
      <w:r>
        <w:rPr>
          <w:lang w:val="fr-FR" w:eastAsia="fr-FR" w:bidi="fr-FR"/>
          <w:w w:val="100"/>
          <w:spacing w:val="0"/>
          <w:color w:val="000000"/>
          <w:position w:val="0"/>
        </w:rPr>
        <w:t xml:space="preserve">sus </w:t>
      </w:r>
      <w:r>
        <w:rPr>
          <w:lang w:val="es-ES" w:eastAsia="es-ES" w:bidi="es-ES"/>
          <w:w w:val="100"/>
          <w:spacing w:val="0"/>
          <w:color w:val="000000"/>
          <w:position w:val="0"/>
        </w:rPr>
        <w:t xml:space="preserve">conclusiones </w:t>
      </w:r>
      <w:r>
        <w:rPr>
          <w:lang w:val="fr-FR" w:eastAsia="fr-FR" w:bidi="fr-FR"/>
          <w:w w:val="100"/>
          <w:spacing w:val="0"/>
          <w:color w:val="000000"/>
          <w:position w:val="0"/>
        </w:rPr>
        <w:t xml:space="preserve">nos </w:t>
      </w:r>
      <w:r>
        <w:rPr>
          <w:lang w:val="es-ES" w:eastAsia="es-ES" w:bidi="es-ES"/>
          <w:w w:val="100"/>
          <w:spacing w:val="0"/>
          <w:color w:val="000000"/>
          <w:position w:val="0"/>
        </w:rPr>
        <w:t xml:space="preserve">parezcan aceptables. También </w:t>
      </w:r>
      <w:r>
        <w:rPr>
          <w:rStyle w:val="CharStyle120"/>
        </w:rPr>
        <w:t xml:space="preserve">Lasa, </w:t>
      </w:r>
      <w:r>
        <w:rPr>
          <w:rStyle w:val="CharStyle35"/>
        </w:rPr>
        <w:t>La investigación de la paterni</w:t>
        <w:softHyphen/>
        <w:t xml:space="preserve">dad </w:t>
      </w:r>
      <w:r>
        <w:rPr>
          <w:rStyle w:val="CharStyle35"/>
          <w:lang w:val="fr-FR" w:eastAsia="fr-FR" w:bidi="fr-FR"/>
        </w:rPr>
        <w:t xml:space="preserve">y au </w:t>
      </w:r>
      <w:r>
        <w:rPr>
          <w:rStyle w:val="CharStyle35"/>
        </w:rPr>
        <w:t>prueba por el examen de la sangre,</w:t>
      </w:r>
      <w:r>
        <w:rPr>
          <w:lang w:val="es-ES" w:eastAsia="es-ES" w:bidi="es-ES"/>
          <w:w w:val="100"/>
          <w:spacing w:val="0"/>
          <w:color w:val="000000"/>
          <w:position w:val="0"/>
        </w:rPr>
        <w:t xml:space="preserve"> </w:t>
      </w:r>
      <w:r>
        <w:rPr>
          <w:lang w:val="fr-FR" w:eastAsia="fr-FR" w:bidi="fr-FR"/>
          <w:w w:val="100"/>
          <w:spacing w:val="0"/>
          <w:color w:val="000000"/>
          <w:position w:val="0"/>
        </w:rPr>
        <w:t xml:space="preserve">"Rev. </w:t>
      </w:r>
      <w:r>
        <w:rPr>
          <w:lang w:val="es-ES" w:eastAsia="es-ES" w:bidi="es-ES"/>
          <w:w w:val="100"/>
          <w:spacing w:val="0"/>
          <w:color w:val="000000"/>
          <w:position w:val="0"/>
        </w:rPr>
        <w:t xml:space="preserve">D. </w:t>
      </w:r>
      <w:r>
        <w:rPr>
          <w:rStyle w:val="CharStyle35"/>
        </w:rPr>
        <w:t>).</w:t>
      </w:r>
      <w:r>
        <w:rPr>
          <w:lang w:val="es-ES" w:eastAsia="es-ES" w:bidi="es-ES"/>
          <w:w w:val="100"/>
          <w:spacing w:val="0"/>
          <w:color w:val="000000"/>
          <w:position w:val="0"/>
        </w:rPr>
        <w:t xml:space="preserve"> A", t. 35, p. 37, y </w:t>
      </w:r>
      <w:r>
        <w:rPr>
          <w:rStyle w:val="CharStyle120"/>
        </w:rPr>
        <w:t xml:space="preserve">Casaraviu.a, </w:t>
      </w:r>
      <w:r>
        <w:rPr>
          <w:rStyle w:val="CharStyle35"/>
        </w:rPr>
        <w:t>Resistencia de la parte al examen de la sangre en la investigación de la paternidad,</w:t>
      </w:r>
      <w:r>
        <w:rPr>
          <w:lang w:val="es-ES" w:eastAsia="es-ES" w:bidi="es-ES"/>
          <w:w w:val="100"/>
          <w:spacing w:val="0"/>
          <w:color w:val="000000"/>
          <w:position w:val="0"/>
        </w:rPr>
        <w:t xml:space="preserve"> </w:t>
      </w:r>
      <w:r>
        <w:rPr>
          <w:lang w:val="fr-FR" w:eastAsia="fr-FR" w:bidi="fr-FR"/>
          <w:w w:val="100"/>
          <w:spacing w:val="0"/>
          <w:color w:val="000000"/>
          <w:position w:val="0"/>
        </w:rPr>
        <w:t xml:space="preserve">"Rev. </w:t>
      </w:r>
      <w:r>
        <w:rPr>
          <w:lang w:val="es-ES" w:eastAsia="es-ES" w:bidi="es-ES"/>
          <w:w w:val="100"/>
          <w:spacing w:val="0"/>
          <w:color w:val="000000"/>
          <w:position w:val="0"/>
        </w:rPr>
        <w:t xml:space="preserve">D. </w:t>
      </w:r>
      <w:r>
        <w:rPr>
          <w:rStyle w:val="CharStyle147"/>
        </w:rPr>
        <w:t xml:space="preserve">J. </w:t>
      </w:r>
      <w:r>
        <w:rPr>
          <w:lang w:val="es-ES" w:eastAsia="es-ES" w:bidi="es-ES"/>
          <w:w w:val="100"/>
          <w:spacing w:val="0"/>
          <w:color w:val="000000"/>
          <w:position w:val="0"/>
        </w:rPr>
        <w:t xml:space="preserve">A.", t. 35, p. </w:t>
      </w:r>
      <w:r>
        <w:rPr>
          <w:rStyle w:val="CharStyle147"/>
        </w:rPr>
        <w:t xml:space="preserve">81; </w:t>
      </w:r>
      <w:r>
        <w:rPr>
          <w:rStyle w:val="CharStyle34"/>
        </w:rPr>
        <w:t xml:space="preserve">Stratta, </w:t>
      </w:r>
      <w:r>
        <w:rPr>
          <w:rStyle w:val="CharStyle120"/>
        </w:rPr>
        <w:t xml:space="preserve">Los </w:t>
      </w:r>
      <w:r>
        <w:rPr>
          <w:rStyle w:val="CharStyle35"/>
        </w:rPr>
        <w:t>grupos sanguíneos y el problema legal de la paternidad y la filiación,</w:t>
      </w:r>
      <w:r>
        <w:rPr>
          <w:lang w:val="es-ES" w:eastAsia="es-ES" w:bidi="es-ES"/>
          <w:w w:val="100"/>
          <w:spacing w:val="0"/>
          <w:color w:val="000000"/>
          <w:position w:val="0"/>
        </w:rPr>
        <w:t xml:space="preserve"> "Rev. de Cieñe. Jurídicas y Sociales", Santa Fe, 1944, t. 41, p. 91.</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973" w:y="120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216</w:t>
      </w:r>
    </w:p>
    <w:p>
      <w:pPr>
        <w:pStyle w:val="Style122"/>
        <w:framePr w:wrap="none" w:vAnchor="page" w:hAnchor="page" w:x="2069" w:y="119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48" w:h="1091" w:hRule="exact" w:wrap="none" w:vAnchor="page" w:hAnchor="page" w:x="965" w:y="1642"/>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Puede admitirse, pues, en conclusión, que la enumeración de los medios de prueba no es taxativa, sino enunciativa, y que nada </w:t>
      </w:r>
      <w:r>
        <w:rPr>
          <w:lang w:val="fr-FR" w:eastAsia="fr-FR" w:bidi="fr-FR"/>
          <w:w w:val="100"/>
          <w:spacing w:val="0"/>
          <w:color w:val="000000"/>
          <w:position w:val="0"/>
        </w:rPr>
        <w:t>prohi</w:t>
        <w:softHyphen/>
        <w:t xml:space="preserve">be </w:t>
      </w:r>
      <w:r>
        <w:rPr>
          <w:lang w:val="es-ES" w:eastAsia="es-ES" w:bidi="es-ES"/>
          <w:w w:val="100"/>
          <w:spacing w:val="0"/>
          <w:color w:val="000000"/>
          <w:position w:val="0"/>
        </w:rPr>
        <w:t>al juez ni a las partes acudir a medios de prueba no especialmente previstos, siempre que los sometan a las garantías generales que son características del sistema probatorio.</w:t>
      </w:r>
    </w:p>
    <w:p>
      <w:pPr>
        <w:pStyle w:val="Style24"/>
        <w:numPr>
          <w:ilvl w:val="0"/>
          <w:numId w:val="115"/>
        </w:numPr>
        <w:framePr w:w="5448" w:h="6928" w:hRule="exact" w:wrap="none" w:vAnchor="page" w:hAnchor="page" w:x="965" w:y="3113"/>
        <w:tabs>
          <w:tab w:leader="none" w:pos="424"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Ordenación lógica de los medios de prueba.</w:t>
      </w:r>
    </w:p>
    <w:p>
      <w:pPr>
        <w:pStyle w:val="Style5"/>
        <w:framePr w:w="5448" w:h="6928" w:hRule="exact" w:wrap="none" w:vAnchor="page" w:hAnchor="page" w:x="965" w:y="311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Aunque la enumeración legal no señala entre los diversos medios de prueba una ordenación lógica, derivada de su natrualeza o de su vinculación con los motivos de prueba, una clasificación de esta índo</w:t>
        <w:softHyphen/>
        <w:t>le se impone por elementales razones de carácter científico.</w:t>
      </w:r>
    </w:p>
    <w:p>
      <w:pPr>
        <w:pStyle w:val="Style5"/>
        <w:framePr w:w="5448" w:h="6928" w:hRule="exact" w:wrap="none" w:vAnchor="page" w:hAnchor="page" w:x="965" w:y="311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Puede advertirse, en principio, que ciertos medios de prueba tie</w:t>
        <w:softHyphen/>
        <w:t>nen un carácter directo, por cuanto suponen un contacto inmediato del magistrado con los motivos de la prueba; que otros, a falta de contacto directo, acuden a una especie de reconstrucción o represen</w:t>
        <w:softHyphen/>
        <w:t>tación de los motivos de prueba; y que otros, por último, a falta de comprobación directa o de representación, se apoyan en un sistema lógico de deducciones e inducciones.</w:t>
      </w:r>
    </w:p>
    <w:p>
      <w:pPr>
        <w:pStyle w:val="Style5"/>
        <w:framePr w:w="5448" w:h="6928" w:hRule="exact" w:wrap="none" w:vAnchor="page" w:hAnchor="page" w:x="965" w:y="311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orden de esas tres formas de producirse la prueba es el que se pasa a enunciar.</w:t>
      </w:r>
    </w:p>
    <w:p>
      <w:pPr>
        <w:pStyle w:val="Style5"/>
        <w:numPr>
          <w:ilvl w:val="0"/>
          <w:numId w:val="133"/>
        </w:numPr>
        <w:framePr w:w="5448" w:h="6928" w:hRule="exact" w:wrap="none" w:vAnchor="page" w:hAnchor="page" w:x="965" w:y="3113"/>
        <w:tabs>
          <w:tab w:leader="none" w:pos="600"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En primer término, aparece la prueba directa </w:t>
      </w:r>
      <w:r>
        <w:rPr>
          <w:rStyle w:val="CharStyle23"/>
        </w:rPr>
        <w:t xml:space="preserve">por percepción. </w:t>
      </w:r>
      <w:r>
        <w:rPr>
          <w:lang w:val="es-ES" w:eastAsia="es-ES" w:bidi="es-ES"/>
          <w:w w:val="100"/>
          <w:spacing w:val="0"/>
          <w:color w:val="000000"/>
          <w:position w:val="0"/>
        </w:rPr>
        <w:t>Consiste en el contacto inmediato de la persona del juez con los ob</w:t>
        <w:softHyphen/>
        <w:t>jetos o hechos que habrían de demostrarse en el juicio. Puede decirse que la prueba más eficaz es aquella que se realiza sin intermediarios, y en ese sentido, el primero de todos los medios de prueba, desde el punto de vista de su eficacia, es la inspección judicial. Así, si se tratase de un juicio por separación de los árboles próximos de la pared medianera, ninguna prueba mejor que la constituida por la inspección directa por el propio juez de los árboles y la pared que son motivo de la prueba.</w:t>
      </w:r>
    </w:p>
    <w:p>
      <w:pPr>
        <w:pStyle w:val="Style5"/>
        <w:framePr w:w="5448" w:h="6928" w:hRule="exact" w:wrap="none" w:vAnchor="page" w:hAnchor="page" w:x="965" w:y="311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este medio de prueba funciona en escasas oportunidades. Un hecho es casi siempre una circunstancia pasajera, y lo normal, lo regular, es que la posibilidad de observación de ese hecho se haya perdido definitivamente cuando el juez tenga que fallar el litigio. Es necesario, entonces, acudir a los medios sustitutivos.</w:t>
      </w:r>
    </w:p>
    <w:p>
      <w:pPr>
        <w:pStyle w:val="Style5"/>
        <w:numPr>
          <w:ilvl w:val="0"/>
          <w:numId w:val="133"/>
        </w:numPr>
        <w:framePr w:w="5448" w:h="6928" w:hRule="exact" w:wrap="none" w:vAnchor="page" w:hAnchor="page" w:x="965" w:y="3113"/>
        <w:tabs>
          <w:tab w:leader="none" w:pos="592"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El medio sustitutivo de la percepción es </w:t>
      </w:r>
      <w:r>
        <w:rPr>
          <w:rStyle w:val="CharStyle23"/>
        </w:rPr>
        <w:t>la representación:</w:t>
      </w:r>
      <w:r>
        <w:rPr>
          <w:lang w:val="es-ES" w:eastAsia="es-ES" w:bidi="es-ES"/>
          <w:w w:val="100"/>
          <w:spacing w:val="0"/>
          <w:color w:val="000000"/>
          <w:position w:val="0"/>
        </w:rPr>
        <w:t xml:space="preserve"> la representación presente de un hecho ausente. La representación de los hechos se produce de dos maneras: mediante documentos que han</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81" w:y="1165"/>
        <w:widowControl w:val="0"/>
        <w:keepNext w:val="0"/>
        <w:keepLines w:val="0"/>
        <w:shd w:val="clear" w:color="auto" w:fill="auto"/>
        <w:bidi w:val="0"/>
        <w:jc w:val="left"/>
        <w:spacing w:before="0" w:after="0" w:line="150" w:lineRule="exact"/>
        <w:ind w:left="0" w:right="0" w:firstLine="0"/>
      </w:pPr>
      <w:r>
        <w:rPr>
          <w:rStyle w:val="CharStyle453"/>
        </w:rPr>
        <w:t xml:space="preserve">La </w:t>
      </w:r>
      <w:r>
        <w:rPr>
          <w:rStyle w:val="CharStyle364"/>
        </w:rPr>
        <w:t>prueba</w:t>
      </w:r>
    </w:p>
    <w:p>
      <w:pPr>
        <w:pStyle w:val="Style107"/>
        <w:framePr w:wrap="none" w:vAnchor="page" w:hAnchor="page" w:x="6145" w:y="1165"/>
        <w:widowControl w:val="0"/>
        <w:keepNext w:val="0"/>
        <w:keepLines w:val="0"/>
        <w:shd w:val="clear" w:color="auto" w:fill="auto"/>
        <w:bidi w:val="0"/>
        <w:jc w:val="left"/>
        <w:spacing w:before="0" w:after="0" w:line="160" w:lineRule="exact"/>
        <w:ind w:left="0" w:right="0" w:firstLine="0"/>
      </w:pPr>
      <w:r>
        <w:rPr>
          <w:rStyle w:val="CharStyle278"/>
          <w:lang w:val="it-IT" w:eastAsia="it-IT" w:bidi="it-IT"/>
        </w:rPr>
        <w:t>217</w:t>
      </w:r>
    </w:p>
    <w:p>
      <w:pPr>
        <w:pStyle w:val="Style5"/>
        <w:framePr w:w="5532" w:h="6896" w:hRule="exact" w:wrap="none" w:vAnchor="page" w:hAnchor="page" w:x="905" w:y="1606"/>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recogido algún rastro de esos hechos, o mediante relatos, es decir, mediante una reconstrucción efectuada a través de la memoria huma</w:t>
        <w:softHyphen/>
        <w:t>na. Estamos, pues, en presencia de la representación mediante cosas y de la representación mediante relatos de personas.</w:t>
      </w:r>
    </w:p>
    <w:p>
      <w:pPr>
        <w:pStyle w:val="Style5"/>
        <w:framePr w:w="5532" w:h="6896" w:hRule="exact" w:wrap="none" w:vAnchor="page" w:hAnchor="page" w:x="905" w:y="1606"/>
        <w:widowControl w:val="0"/>
        <w:keepNext w:val="0"/>
        <w:keepLines w:val="0"/>
        <w:shd w:val="clear" w:color="auto" w:fill="auto"/>
        <w:bidi w:val="0"/>
        <w:jc w:val="both"/>
        <w:spacing w:before="0" w:after="0" w:line="204" w:lineRule="exact"/>
        <w:ind w:left="0" w:right="0" w:firstLine="400"/>
      </w:pPr>
      <w:r>
        <w:rPr>
          <w:rStyle w:val="CharStyle23"/>
        </w:rPr>
        <w:t>b')</w:t>
      </w:r>
      <w:r>
        <w:rPr>
          <w:lang w:val="es-ES" w:eastAsia="es-ES" w:bidi="es-ES"/>
          <w:w w:val="100"/>
          <w:spacing w:val="0"/>
          <w:color w:val="000000"/>
          <w:position w:val="0"/>
        </w:rPr>
        <w:t xml:space="preserve"> La representación </w:t>
      </w:r>
      <w:r>
        <w:rPr>
          <w:rStyle w:val="CharStyle23"/>
        </w:rPr>
        <w:t>mediante cosas</w:t>
      </w:r>
      <w:r>
        <w:rPr>
          <w:lang w:val="es-ES" w:eastAsia="es-ES" w:bidi="es-ES"/>
          <w:w w:val="100"/>
          <w:spacing w:val="0"/>
          <w:color w:val="000000"/>
          <w:position w:val="0"/>
        </w:rPr>
        <w:t xml:space="preserve"> se realiza con la prueba ins</w:t>
        <w:softHyphen/>
        <w:t>trumental. Un documento representa un hecho pasado o un estado de voluntad. Cuando el acreedor y el deudor están de acuerdo en cuanto a la cosa y al precio, y extienden su contrato de compraventa, lo que hacen es, pura y simplemente, representar en el documento ese estado de ánimo común que se llama consentimiento. En este sentido, la prueba escrita no es otra cosa que un modo de preconstituír la prueba, en previsión de posibles discrepancias futuras</w:t>
      </w:r>
      <w:r>
        <w:rPr>
          <w:lang w:val="es-ES" w:eastAsia="es-ES" w:bidi="es-ES"/>
          <w:vertAlign w:val="superscript"/>
          <w:w w:val="100"/>
          <w:spacing w:val="0"/>
          <w:color w:val="000000"/>
          <w:position w:val="0"/>
        </w:rPr>
        <w:t>100</w:t>
      </w:r>
      <w:r>
        <w:rPr>
          <w:lang w:val="es-ES" w:eastAsia="es-ES" w:bidi="es-ES"/>
          <w:w w:val="100"/>
          <w:spacing w:val="0"/>
          <w:color w:val="000000"/>
          <w:position w:val="0"/>
        </w:rPr>
        <w:t>.</w:t>
      </w:r>
    </w:p>
    <w:p>
      <w:pPr>
        <w:pStyle w:val="Style5"/>
        <w:framePr w:w="5532" w:h="6896" w:hRule="exact" w:wrap="none" w:vAnchor="page" w:hAnchor="page" w:x="905" w:y="1606"/>
        <w:widowControl w:val="0"/>
        <w:keepNext w:val="0"/>
        <w:keepLines w:val="0"/>
        <w:shd w:val="clear" w:color="auto" w:fill="auto"/>
        <w:bidi w:val="0"/>
        <w:jc w:val="both"/>
        <w:spacing w:before="0" w:after="0" w:line="204" w:lineRule="exact"/>
        <w:ind w:left="0" w:right="0" w:firstLine="400"/>
      </w:pPr>
      <w:r>
        <w:rPr>
          <w:rStyle w:val="CharStyle23"/>
        </w:rPr>
        <w:t>b")</w:t>
      </w:r>
      <w:r>
        <w:rPr>
          <w:lang w:val="es-ES" w:eastAsia="es-ES" w:bidi="es-ES"/>
          <w:w w:val="100"/>
          <w:spacing w:val="0"/>
          <w:color w:val="000000"/>
          <w:position w:val="0"/>
        </w:rPr>
        <w:t xml:space="preserve"> A continuación se advierte que no todas las circunstancias pueden registrarse en documentos. El consentimiento puede frecuen</w:t>
        <w:softHyphen/>
        <w:t xml:space="preserve">temente documentarse; pero los hechos ilícitos, los delitos, los cuasidelitos, normalmente no se pueden documentar. En un accidente de tránsito, que ocurre en un abrir y cerrar de ojos, no hay documento posible. Los documentos posteriores, como el parte policial, son de relativo valor. Entonces la reconstrucción de los hechos se verifica </w:t>
      </w:r>
      <w:r>
        <w:rPr>
          <w:rStyle w:val="CharStyle23"/>
        </w:rPr>
        <w:t>mediante relatos.</w:t>
      </w:r>
      <w:r>
        <w:rPr>
          <w:lang w:val="es-ES" w:eastAsia="es-ES" w:bidi="es-ES"/>
          <w:w w:val="100"/>
          <w:spacing w:val="0"/>
          <w:color w:val="000000"/>
          <w:position w:val="0"/>
        </w:rPr>
        <w:t xml:space="preserve"> Esta representación mediante relatos se presenta en dos circunstancias distintas: el relato efectuado por las partes y el relato efectuado por terceros que nada tienen que ver en el juicio. Cuando la representación se efectúa por las partes mismas, se está en presencia de la confesión o del juramento. Las partes, al confesar o al jurar acerca de la verdad de un hecho, no hacen otra cosa que repre</w:t>
        <w:softHyphen/>
        <w:t>sentar en el presente una circunstancia ausente. Y cuando la represen</w:t>
        <w:softHyphen/>
        <w:t>tación se produce mediante relato de terceros, de personas indiferen</w:t>
        <w:softHyphen/>
        <w:t>tes, a quienes no mueve el interés, se está en presencia de la prueba de testigos.</w:t>
      </w:r>
    </w:p>
    <w:p>
      <w:pPr>
        <w:pStyle w:val="Style5"/>
        <w:numPr>
          <w:ilvl w:val="0"/>
          <w:numId w:val="133"/>
        </w:numPr>
        <w:framePr w:w="5532" w:h="6896" w:hRule="exact" w:wrap="none" w:vAnchor="page" w:hAnchor="page" w:x="905" w:y="1606"/>
        <w:tabs>
          <w:tab w:leader="none" w:pos="596" w:val="left"/>
        </w:tabs>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 xml:space="preserve">Queda todavía la prueba por </w:t>
      </w:r>
      <w:r>
        <w:rPr>
          <w:rStyle w:val="CharStyle23"/>
        </w:rPr>
        <w:t>deducción</w:t>
      </w:r>
      <w:r>
        <w:rPr>
          <w:lang w:val="es-ES" w:eastAsia="es-ES" w:bidi="es-ES"/>
          <w:w w:val="100"/>
          <w:spacing w:val="0"/>
          <w:color w:val="000000"/>
          <w:position w:val="0"/>
        </w:rPr>
        <w:t xml:space="preserve"> o </w:t>
      </w:r>
      <w:r>
        <w:rPr>
          <w:rStyle w:val="CharStyle23"/>
        </w:rPr>
        <w:t>inducción.</w:t>
      </w:r>
      <w:r>
        <w:rPr>
          <w:lang w:val="es-ES" w:eastAsia="es-ES" w:bidi="es-ES"/>
          <w:w w:val="100"/>
          <w:spacing w:val="0"/>
          <w:color w:val="000000"/>
          <w:position w:val="0"/>
        </w:rPr>
        <w:t xml:space="preserve"> Cuando hasta el relato es imposible, existe todavía la posibilidad de reconstruir los hechos mediante deducciones lógicas, infiriendo de los hechos conocidos los hechos desconocidos. Tal cosa se obtiene mediante la</w:t>
      </w:r>
    </w:p>
    <w:p>
      <w:pPr>
        <w:pStyle w:val="Style31"/>
        <w:framePr w:w="5492" w:h="1238" w:hRule="exact" w:wrap="none" w:vAnchor="page" w:hAnchor="page" w:x="905" w:y="8799"/>
        <w:tabs>
          <w:tab w:leader="none" w:pos="580" w:val="left"/>
        </w:tabs>
        <w:widowControl w:val="0"/>
        <w:keepNext w:val="0"/>
        <w:keepLines w:val="0"/>
        <w:shd w:val="clear" w:color="auto" w:fill="auto"/>
        <w:bidi w:val="0"/>
        <w:spacing w:before="0" w:after="0" w:line="168" w:lineRule="exact"/>
        <w:ind w:left="0" w:right="0" w:firstLine="380"/>
      </w:pPr>
      <w:r>
        <w:rPr>
          <w:rStyle w:val="CharStyle190"/>
          <w:vertAlign w:val="superscript"/>
        </w:rPr>
        <w:t>100</w:t>
      </w:r>
      <w:r>
        <w:rPr>
          <w:rStyle w:val="CharStyle190"/>
        </w:rPr>
        <w:tab/>
      </w:r>
      <w:r>
        <w:rPr>
          <w:lang w:val="es-ES" w:eastAsia="es-ES" w:bidi="es-ES"/>
          <w:w w:val="100"/>
          <w:spacing w:val="0"/>
          <w:color w:val="000000"/>
          <w:position w:val="0"/>
        </w:rPr>
        <w:t xml:space="preserve">Sobre este tema, nos remitimos a cuanto hemos expuesto, con extraordinaria amplitud, en </w:t>
      </w:r>
      <w:r>
        <w:rPr>
          <w:rStyle w:val="CharStyle35"/>
        </w:rPr>
        <w:t>El concepto de fe público,</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t. 2, p. 17, y en "Rev. D. R", 1947, I, p. 1; </w:t>
      </w:r>
      <w:r>
        <w:rPr>
          <w:rStyle w:val="CharStyle34"/>
        </w:rPr>
        <w:t xml:space="preserve">Candían, </w:t>
      </w:r>
      <w:r>
        <w:rPr>
          <w:rStyle w:val="CharStyle35"/>
        </w:rPr>
        <w:t xml:space="preserve">Documento </w:t>
      </w:r>
      <w:r>
        <w:rPr>
          <w:rStyle w:val="CharStyle35"/>
          <w:lang w:val="it-IT" w:eastAsia="it-IT" w:bidi="it-IT"/>
        </w:rPr>
        <w:t>e negozio giuridico,</w:t>
      </w:r>
      <w:r>
        <w:rPr>
          <w:lang w:val="it-IT" w:eastAsia="it-IT" w:bidi="it-IT"/>
          <w:w w:val="100"/>
          <w:spacing w:val="0"/>
          <w:color w:val="000000"/>
          <w:position w:val="0"/>
        </w:rPr>
        <w:t xml:space="preserve"> Parma, </w:t>
      </w:r>
      <w:r>
        <w:rPr>
          <w:lang w:val="es-ES" w:eastAsia="es-ES" w:bidi="es-ES"/>
          <w:w w:val="100"/>
          <w:spacing w:val="0"/>
          <w:color w:val="000000"/>
          <w:position w:val="0"/>
        </w:rPr>
        <w:t xml:space="preserve">1925; ídem, </w:t>
      </w:r>
      <w:r>
        <w:rPr>
          <w:rStyle w:val="CharStyle35"/>
          <w:lang w:val="it-IT" w:eastAsia="it-IT" w:bidi="it-IT"/>
        </w:rPr>
        <w:t>Nuove reflessioni sulle dichiarazioni riproduttive di negozi giuridici,</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P. C", 1930,1, p. 177; </w:t>
      </w:r>
      <w:r>
        <w:rPr>
          <w:rStyle w:val="CharStyle34"/>
          <w:lang w:val="it-IT" w:eastAsia="it-IT" w:bidi="it-IT"/>
        </w:rPr>
        <w:t xml:space="preserve">Ascarelli, </w:t>
      </w:r>
      <w:r>
        <w:rPr>
          <w:rStyle w:val="CharStyle35"/>
          <w:lang w:val="it-IT" w:eastAsia="it-IT" w:bidi="it-IT"/>
        </w:rPr>
        <w:t>Chiarimento</w:t>
      </w:r>
      <w:r>
        <w:rPr>
          <w:lang w:val="it-IT" w:eastAsia="it-IT" w:bidi="it-IT"/>
          <w:w w:val="100"/>
          <w:spacing w:val="0"/>
          <w:color w:val="000000"/>
          <w:position w:val="0"/>
        </w:rPr>
        <w:t xml:space="preserve"> (a </w:t>
      </w:r>
      <w:r>
        <w:rPr>
          <w:lang w:val="es-ES" w:eastAsia="es-ES" w:bidi="es-ES"/>
          <w:w w:val="100"/>
          <w:spacing w:val="0"/>
          <w:color w:val="000000"/>
          <w:position w:val="0"/>
        </w:rPr>
        <w:t xml:space="preserve">continuación </w:t>
      </w:r>
      <w:r>
        <w:rPr>
          <w:lang w:val="it-IT" w:eastAsia="it-IT" w:bidi="it-IT"/>
          <w:w w:val="100"/>
          <w:spacing w:val="0"/>
          <w:color w:val="000000"/>
          <w:position w:val="0"/>
        </w:rPr>
        <w:t xml:space="preserve">del </w:t>
      </w:r>
      <w:r>
        <w:rPr>
          <w:lang w:val="es-ES" w:eastAsia="es-ES" w:bidi="es-ES"/>
          <w:w w:val="100"/>
          <w:spacing w:val="0"/>
          <w:color w:val="000000"/>
          <w:position w:val="0"/>
        </w:rPr>
        <w:t xml:space="preserve">trabajo anterior); </w:t>
      </w:r>
      <w:r>
        <w:rPr>
          <w:rStyle w:val="CharStyle34"/>
          <w:lang w:val="it-IT" w:eastAsia="it-IT" w:bidi="it-IT"/>
        </w:rPr>
        <w:t xml:space="preserve">Carni-lutti, </w:t>
      </w:r>
      <w:r>
        <w:rPr>
          <w:rStyle w:val="CharStyle35"/>
          <w:lang w:val="it-IT" w:eastAsia="it-IT" w:bidi="it-IT"/>
        </w:rPr>
        <w:t>Documento e negozio giuridico,</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P. C.", 1926,1, p. 181; idem, </w:t>
      </w:r>
      <w:r>
        <w:rPr>
          <w:rStyle w:val="CharStyle35"/>
          <w:lang w:val="it-IT" w:eastAsia="it-IT" w:bidi="it-IT"/>
        </w:rPr>
        <w:t>Documento e testimonianza,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"Riv. D. P. C.", 1930, I, p. 342.</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047" w:y="116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218</w:t>
      </w:r>
    </w:p>
    <w:p>
      <w:pPr>
        <w:pStyle w:val="Style122"/>
        <w:framePr w:wrap="none" w:vAnchor="page" w:hAnchor="page" w:x="2147" w:y="115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8" w:h="2358" w:hRule="exact" w:wrap="none" w:vAnchor="page" w:hAnchor="page" w:x="1051" w:y="1593"/>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labor del propio juez, por el sistema de las presunciones. La presun</w:t>
        <w:softHyphen/>
        <w:t>ción se apoya en el suceder lógico de ciertos hechos con relación a otros. Cuando la deducción se efectúa mediante el aporte de terceros que infieren, a través de su ciencia, los hechos desconocidos de los escasos hechos conocidos, se está en presencia del examen pericial.</w:t>
      </w:r>
    </w:p>
    <w:p>
      <w:pPr>
        <w:pStyle w:val="Style5"/>
        <w:framePr w:w="5488" w:h="2358" w:hRule="exact" w:wrap="none" w:vAnchor="page" w:hAnchor="page" w:x="1051" w:y="159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Desde este punto de vista conviene anticipar que tatito las pre</w:t>
        <w:softHyphen/>
        <w:t>sunciones como el dictamen de los peritos, no son propiamente me</w:t>
        <w:softHyphen/>
        <w:t>dios de prueba; son tan sólo uno de los muchos elementos integrantes de ese conjunto de operaciones intelectuales que es menestar realizar para dictar una sentencia</w:t>
      </w:r>
      <w:r>
        <w:rPr>
          <w:lang w:val="es-ES" w:eastAsia="es-ES" w:bidi="es-ES"/>
          <w:vertAlign w:val="superscript"/>
          <w:w w:val="100"/>
          <w:spacing w:val="0"/>
          <w:color w:val="000000"/>
          <w:position w:val="0"/>
        </w:rPr>
        <w:t>101</w:t>
      </w:r>
      <w:r>
        <w:rPr>
          <w:lang w:val="es-ES" w:eastAsia="es-ES" w:bidi="es-ES"/>
          <w:w w:val="100"/>
          <w:spacing w:val="0"/>
          <w:color w:val="000000"/>
          <w:position w:val="0"/>
        </w:rPr>
        <w:t>.</w:t>
      </w:r>
    </w:p>
    <w:p>
      <w:pPr>
        <w:pStyle w:val="Style5"/>
        <w:framePr w:w="5488" w:h="2358" w:hRule="exact" w:wrap="none" w:vAnchor="page" w:hAnchor="page" w:x="1051" w:y="159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Reduciendo a un cuadro sinóptico este esquema se tiene:</w:t>
      </w:r>
    </w:p>
    <w:tbl>
      <w:tblPr>
        <w:tblOverlap w:val="never"/>
        <w:tblLayout w:type="fixed"/>
        <w:jc w:val="left"/>
      </w:tblPr>
      <w:tblGrid>
        <w:gridCol w:w="540"/>
        <w:gridCol w:w="1580"/>
        <w:gridCol w:w="1348"/>
        <w:gridCol w:w="1056"/>
        <w:gridCol w:w="856"/>
      </w:tblGrid>
      <w:tr>
        <w:trPr>
          <w:trHeight w:val="324" w:hRule="exact"/>
        </w:trPr>
        <w:tc>
          <w:tcPr>
            <w:shd w:val="clear" w:color="auto" w:fill="FFFFFF"/>
            <w:tcBorders/>
            <w:vAlign w:val="top"/>
          </w:tcPr>
          <w:p>
            <w:pPr>
              <w:framePr w:w="5380" w:h="1972" w:wrap="none" w:vAnchor="page" w:hAnchor="page" w:x="1067" w:y="4139"/>
              <w:widowControl w:val="0"/>
              <w:rPr>
                <w:sz w:val="10"/>
                <w:szCs w:val="10"/>
              </w:rPr>
            </w:pPr>
          </w:p>
        </w:tc>
        <w:tc>
          <w:tcPr>
            <w:shd w:val="clear" w:color="auto" w:fill="FFFFFF"/>
            <w:gridSpan w:val="2"/>
            <w:tcBorders>
              <w:left w:val="single" w:sz="4"/>
            </w:tcBorders>
            <w:vAlign w:val="top"/>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vertAlign w:val="superscript"/>
                <w:i w:val="0"/>
                <w:iCs w:val="0"/>
              </w:rPr>
              <w:t>1</w:t>
            </w:r>
            <w:r>
              <w:rPr>
                <w:rStyle w:val="CharStyle30"/>
                <w:i w:val="0"/>
                <w:iCs w:val="0"/>
              </w:rPr>
              <w:t xml:space="preserve"> Por percepción = Inspección judicial</w:t>
            </w:r>
          </w:p>
        </w:tc>
        <w:tc>
          <w:tcPr>
            <w:shd w:val="clear" w:color="auto" w:fill="FFFFFF"/>
            <w:tcBorders/>
            <w:vAlign w:val="top"/>
          </w:tcPr>
          <w:p>
            <w:pPr>
              <w:framePr w:w="5380" w:h="1972" w:wrap="none" w:vAnchor="page" w:hAnchor="page" w:x="1067" w:y="4139"/>
              <w:widowControl w:val="0"/>
              <w:rPr>
                <w:sz w:val="10"/>
                <w:szCs w:val="10"/>
              </w:rPr>
            </w:pPr>
          </w:p>
        </w:tc>
        <w:tc>
          <w:tcPr>
            <w:shd w:val="clear" w:color="auto" w:fill="FFFFFF"/>
            <w:tcBorders/>
            <w:vAlign w:val="top"/>
          </w:tcPr>
          <w:p>
            <w:pPr>
              <w:framePr w:w="5380" w:h="1972" w:wrap="none" w:vAnchor="page" w:hAnchor="page" w:x="1067" w:y="4139"/>
              <w:widowControl w:val="0"/>
              <w:rPr>
                <w:sz w:val="10"/>
                <w:szCs w:val="10"/>
              </w:rPr>
            </w:pPr>
          </w:p>
        </w:tc>
      </w:tr>
      <w:tr>
        <w:trPr>
          <w:trHeight w:val="296" w:hRule="exact"/>
        </w:trPr>
        <w:tc>
          <w:tcPr>
            <w:shd w:val="clear" w:color="auto" w:fill="FFFFFF"/>
            <w:tcBorders/>
            <w:vAlign w:val="top"/>
          </w:tcPr>
          <w:p>
            <w:pPr>
              <w:framePr w:w="5380" w:h="1972" w:wrap="none" w:vAnchor="page" w:hAnchor="page" w:x="1067" w:y="4139"/>
              <w:widowControl w:val="0"/>
              <w:rPr>
                <w:sz w:val="10"/>
                <w:szCs w:val="10"/>
              </w:rPr>
            </w:pPr>
          </w:p>
        </w:tc>
        <w:tc>
          <w:tcPr>
            <w:shd w:val="clear" w:color="auto" w:fill="FFFFFF"/>
            <w:tcBorders>
              <w:left w:val="single" w:sz="4"/>
            </w:tcBorders>
            <w:vAlign w:val="top"/>
          </w:tcPr>
          <w:p>
            <w:pPr>
              <w:framePr w:w="5380" w:h="1972" w:wrap="none" w:vAnchor="page" w:hAnchor="page" w:x="1067" w:y="4139"/>
              <w:widowControl w:val="0"/>
              <w:rPr>
                <w:sz w:val="10"/>
                <w:szCs w:val="10"/>
              </w:rPr>
            </w:pPr>
          </w:p>
        </w:tc>
        <w:tc>
          <w:tcPr>
            <w:shd w:val="clear" w:color="auto" w:fill="FFFFFF"/>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Mediante</w:t>
            </w:r>
          </w:p>
        </w:tc>
        <w:tc>
          <w:tcPr>
            <w:shd w:val="clear" w:color="auto" w:fill="FFFFFF"/>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Partes</w:t>
            </w:r>
          </w:p>
        </w:tc>
        <w:tc>
          <w:tcPr>
            <w:shd w:val="clear" w:color="auto" w:fill="FFFFFF"/>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Juramento</w:t>
            </w:r>
          </w:p>
        </w:tc>
      </w:tr>
      <w:tr>
        <w:trPr>
          <w:trHeight w:val="628" w:hRule="exact"/>
        </w:trPr>
        <w:tc>
          <w:tcPr>
            <w:shd w:val="clear" w:color="auto" w:fill="FFFFFF"/>
            <w:tcBorders/>
            <w:vAlign w:val="top"/>
          </w:tcPr>
          <w:p>
            <w:pPr>
              <w:framePr w:w="5380" w:h="1972" w:wrap="none" w:vAnchor="page" w:hAnchor="page" w:x="1067" w:y="4139"/>
              <w:widowControl w:val="0"/>
              <w:rPr>
                <w:sz w:val="10"/>
                <w:szCs w:val="10"/>
              </w:rPr>
            </w:pPr>
          </w:p>
        </w:tc>
        <w:tc>
          <w:tcPr>
            <w:shd w:val="clear" w:color="auto" w:fill="FFFFFF"/>
            <w:tcBorders>
              <w:left w:val="single" w:sz="4"/>
            </w:tcBorders>
            <w:vAlign w:val="center"/>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200" w:right="0" w:firstLine="0"/>
            </w:pPr>
            <w:r>
              <w:rPr>
                <w:rStyle w:val="CharStyle30"/>
                <w:i w:val="0"/>
                <w:iCs w:val="0"/>
              </w:rPr>
              <w:t>Por representación</w:t>
            </w:r>
          </w:p>
        </w:tc>
        <w:tc>
          <w:tcPr>
            <w:shd w:val="clear" w:color="auto" w:fill="FFFFFF"/>
            <w:tcBorders>
              <w:left w:val="single" w:sz="4"/>
            </w:tcBorders>
            <w:vAlign w:val="top"/>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personas</w:t>
            </w:r>
          </w:p>
        </w:tc>
        <w:tc>
          <w:tcPr>
            <w:shd w:val="clear" w:color="auto" w:fill="FFFFFF"/>
            <w:tcBorders>
              <w:left w:val="single" w:sz="4"/>
            </w:tcBorders>
            <w:vAlign w:val="center"/>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Terceros</w:t>
            </w:r>
          </w:p>
        </w:tc>
        <w:tc>
          <w:tcPr>
            <w:shd w:val="clear" w:color="auto" w:fill="FFFFFF"/>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208" w:lineRule="exact"/>
              <w:ind w:left="0" w:right="0" w:firstLine="0"/>
            </w:pPr>
            <w:r>
              <w:rPr>
                <w:rStyle w:val="CharStyle30"/>
                <w:i w:val="0"/>
                <w:iCs w:val="0"/>
              </w:rPr>
              <w:t>Confesión</w:t>
            </w:r>
          </w:p>
          <w:p>
            <w:pPr>
              <w:pStyle w:val="Style24"/>
              <w:framePr w:w="5380" w:h="1972" w:wrap="none" w:vAnchor="page" w:hAnchor="page" w:x="1067" w:y="4139"/>
              <w:widowControl w:val="0"/>
              <w:keepNext w:val="0"/>
              <w:keepLines w:val="0"/>
              <w:shd w:val="clear" w:color="auto" w:fill="auto"/>
              <w:bidi w:val="0"/>
              <w:jc w:val="left"/>
              <w:spacing w:before="0" w:after="0" w:line="208" w:lineRule="exact"/>
              <w:ind w:left="0" w:right="0" w:firstLine="0"/>
            </w:pPr>
            <w:r>
              <w:rPr>
                <w:rStyle w:val="CharStyle30"/>
                <w:i w:val="0"/>
                <w:iCs w:val="0"/>
              </w:rPr>
              <w:t>Testigos</w:t>
            </w:r>
          </w:p>
          <w:p>
            <w:pPr>
              <w:pStyle w:val="Style24"/>
              <w:framePr w:w="5380" w:h="1972" w:wrap="none" w:vAnchor="page" w:hAnchor="page" w:x="1067" w:y="4139"/>
              <w:widowControl w:val="0"/>
              <w:keepNext w:val="0"/>
              <w:keepLines w:val="0"/>
              <w:shd w:val="clear" w:color="auto" w:fill="auto"/>
              <w:bidi w:val="0"/>
              <w:jc w:val="left"/>
              <w:spacing w:before="0" w:after="0" w:line="208" w:lineRule="exact"/>
              <w:ind w:left="0" w:right="0" w:firstLine="0"/>
            </w:pPr>
            <w:r>
              <w:rPr>
                <w:rStyle w:val="CharStyle30"/>
                <w:i w:val="0"/>
                <w:iCs w:val="0"/>
              </w:rPr>
              <w:t>Peritos</w:t>
            </w:r>
          </w:p>
        </w:tc>
      </w:tr>
      <w:tr>
        <w:trPr>
          <w:trHeight w:val="212" w:hRule="exact"/>
        </w:trPr>
        <w:tc>
          <w:tcPr>
            <w:shd w:val="clear" w:color="auto" w:fill="FFFFFF"/>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30" w:lineRule="exact"/>
              <w:ind w:left="0" w:right="0" w:firstLine="0"/>
            </w:pPr>
            <w:r>
              <w:rPr>
                <w:rStyle w:val="CharStyle472"/>
                <w:i w:val="0"/>
                <w:iCs w:val="0"/>
              </w:rPr>
              <w:t>PRUEBA</w:t>
            </w:r>
          </w:p>
        </w:tc>
        <w:tc>
          <w:tcPr>
            <w:shd w:val="clear" w:color="auto" w:fill="FFFFFF"/>
            <w:tcBorders>
              <w:left w:val="single" w:sz="4"/>
            </w:tcBorders>
            <w:vAlign w:val="top"/>
          </w:tcPr>
          <w:p>
            <w:pPr>
              <w:framePr w:w="5380" w:h="1972" w:wrap="none" w:vAnchor="page" w:hAnchor="page" w:x="1067" w:y="4139"/>
              <w:widowControl w:val="0"/>
              <w:rPr>
                <w:sz w:val="10"/>
                <w:szCs w:val="10"/>
              </w:rPr>
            </w:pPr>
          </w:p>
        </w:tc>
        <w:tc>
          <w:tcPr>
            <w:shd w:val="clear" w:color="auto" w:fill="FFFFFF"/>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i Mediante cosas</w:t>
            </w:r>
          </w:p>
        </w:tc>
        <w:tc>
          <w:tcPr>
            <w:shd w:val="clear" w:color="auto" w:fill="FFFFFF"/>
            <w:gridSpan w:val="2"/>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 Instrumentos</w:t>
            </w:r>
          </w:p>
        </w:tc>
      </w:tr>
      <w:tr>
        <w:trPr>
          <w:trHeight w:val="208" w:hRule="exact"/>
        </w:trPr>
        <w:tc>
          <w:tcPr>
            <w:shd w:val="clear" w:color="auto" w:fill="FFFFFF"/>
            <w:tcBorders/>
            <w:vAlign w:val="top"/>
          </w:tcPr>
          <w:p>
            <w:pPr>
              <w:framePr w:w="5380" w:h="1972" w:wrap="none" w:vAnchor="page" w:hAnchor="page" w:x="1067" w:y="4139"/>
              <w:widowControl w:val="0"/>
              <w:rPr>
                <w:sz w:val="10"/>
                <w:szCs w:val="10"/>
              </w:rPr>
            </w:pPr>
          </w:p>
        </w:tc>
        <w:tc>
          <w:tcPr>
            <w:shd w:val="clear" w:color="auto" w:fill="FFFFFF"/>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200" w:right="0" w:firstLine="0"/>
            </w:pPr>
            <w:r>
              <w:rPr>
                <w:rStyle w:val="CharStyle30"/>
                <w:i w:val="0"/>
                <w:iCs w:val="0"/>
              </w:rPr>
              <w:t>Por deducción</w:t>
            </w:r>
          </w:p>
        </w:tc>
        <w:tc>
          <w:tcPr>
            <w:shd w:val="clear" w:color="auto" w:fill="FFFFFF"/>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Del juez</w:t>
            </w:r>
          </w:p>
        </w:tc>
        <w:tc>
          <w:tcPr>
            <w:shd w:val="clear" w:color="auto" w:fill="FFFFFF"/>
            <w:gridSpan w:val="2"/>
            <w:tcBorders>
              <w:left w:val="single" w:sz="4"/>
            </w:tcBorders>
            <w:vAlign w:val="bottom"/>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 Presunciones</w:t>
            </w:r>
          </w:p>
        </w:tc>
      </w:tr>
      <w:tr>
        <w:trPr>
          <w:trHeight w:val="304" w:hRule="exact"/>
        </w:trPr>
        <w:tc>
          <w:tcPr>
            <w:shd w:val="clear" w:color="auto" w:fill="FFFFFF"/>
            <w:tcBorders/>
            <w:vAlign w:val="top"/>
          </w:tcPr>
          <w:p>
            <w:pPr>
              <w:framePr w:w="5380" w:h="1972" w:wrap="none" w:vAnchor="page" w:hAnchor="page" w:x="1067" w:y="4139"/>
              <w:widowControl w:val="0"/>
              <w:rPr>
                <w:sz w:val="10"/>
                <w:szCs w:val="10"/>
              </w:rPr>
            </w:pPr>
          </w:p>
        </w:tc>
        <w:tc>
          <w:tcPr>
            <w:shd w:val="clear" w:color="auto" w:fill="FFFFFF"/>
            <w:tcBorders>
              <w:left w:val="single" w:sz="4"/>
            </w:tcBorders>
            <w:vAlign w:val="top"/>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vertAlign w:val="subscript"/>
                <w:i w:val="0"/>
                <w:iCs w:val="0"/>
              </w:rPr>
              <w:t>t</w:t>
            </w:r>
            <w:r>
              <w:rPr>
                <w:rStyle w:val="CharStyle30"/>
                <w:i w:val="0"/>
                <w:iCs w:val="0"/>
              </w:rPr>
              <w:t xml:space="preserve"> o inducción</w:t>
            </w:r>
          </w:p>
        </w:tc>
        <w:tc>
          <w:tcPr>
            <w:shd w:val="clear" w:color="auto" w:fill="FFFFFF"/>
            <w:tcBorders>
              <w:left w:val="single" w:sz="4"/>
            </w:tcBorders>
            <w:vAlign w:val="top"/>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De terceros</w:t>
            </w:r>
          </w:p>
        </w:tc>
        <w:tc>
          <w:tcPr>
            <w:shd w:val="clear" w:color="auto" w:fill="FFFFFF"/>
            <w:tcBorders>
              <w:left w:val="single" w:sz="4"/>
            </w:tcBorders>
            <w:vAlign w:val="top"/>
          </w:tcPr>
          <w:p>
            <w:pPr>
              <w:pStyle w:val="Style24"/>
              <w:framePr w:w="5380" w:h="1972" w:wrap="none" w:vAnchor="page" w:hAnchor="page" w:x="1067" w:y="4139"/>
              <w:widowControl w:val="0"/>
              <w:keepNext w:val="0"/>
              <w:keepLines w:val="0"/>
              <w:shd w:val="clear" w:color="auto" w:fill="auto"/>
              <w:bidi w:val="0"/>
              <w:jc w:val="left"/>
              <w:spacing w:before="0" w:after="0" w:line="170" w:lineRule="exact"/>
              <w:ind w:left="0" w:right="0" w:firstLine="0"/>
            </w:pPr>
            <w:r>
              <w:rPr>
                <w:rStyle w:val="CharStyle30"/>
                <w:i w:val="0"/>
                <w:iCs w:val="0"/>
              </w:rPr>
              <w:t>= Peritos</w:t>
            </w:r>
          </w:p>
        </w:tc>
        <w:tc>
          <w:tcPr>
            <w:shd w:val="clear" w:color="auto" w:fill="FFFFFF"/>
            <w:tcBorders/>
            <w:vAlign w:val="top"/>
          </w:tcPr>
          <w:p>
            <w:pPr>
              <w:framePr w:w="5380" w:h="1972" w:wrap="none" w:vAnchor="page" w:hAnchor="page" w:x="1067" w:y="4139"/>
              <w:widowControl w:val="0"/>
              <w:rPr>
                <w:sz w:val="10"/>
                <w:szCs w:val="10"/>
              </w:rPr>
            </w:pPr>
          </w:p>
        </w:tc>
      </w:tr>
    </w:tbl>
    <w:p>
      <w:pPr>
        <w:pStyle w:val="Style24"/>
        <w:numPr>
          <w:ilvl w:val="0"/>
          <w:numId w:val="115"/>
        </w:numPr>
        <w:framePr w:w="5488" w:h="2944" w:hRule="exact" w:wrap="none" w:vAnchor="page" w:hAnchor="page" w:x="1051" w:y="6439"/>
        <w:tabs>
          <w:tab w:leader="none" w:pos="428"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Eficacia de los medios de prueba.</w:t>
      </w:r>
    </w:p>
    <w:p>
      <w:pPr>
        <w:pStyle w:val="Style5"/>
        <w:framePr w:w="5488" w:h="2944" w:hRule="exact" w:wrap="none" w:vAnchor="page" w:hAnchor="page" w:x="1051" w:y="643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prueba se hace más incierta a medida que van penetrando entre el juez y los motivos de prueba los elementos intermediarios.</w:t>
      </w:r>
    </w:p>
    <w:p>
      <w:pPr>
        <w:pStyle w:val="Style5"/>
        <w:framePr w:w="5488" w:h="2944" w:hRule="exact" w:wrap="none" w:vAnchor="page" w:hAnchor="page" w:x="1051" w:y="643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firmeza absoluta de la inspección judicial, sin más errores que los que son connaturales a los sentidos del hombre, se debilita cuando es menestar acudir a la representación o a la deducción de los hechos.</w:t>
      </w:r>
    </w:p>
    <w:p>
      <w:pPr>
        <w:pStyle w:val="Style5"/>
        <w:framePr w:w="5488" w:h="2944" w:hRule="exact" w:wrap="none" w:vAnchor="page" w:hAnchor="page" w:x="1051" w:y="643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la prueba por representación, el documento es el más eficaz, porque el intermediario queda reducido tan sólo a la conversión del hecho en cosa; pero esa conversión se realiza normalmente con deli</w:t>
        <w:softHyphen/>
        <w:t>berada atención y los documentos se redactan con el propósito de que reproduzcan con la mayor exactitud posible lo que se desea represen</w:t>
        <w:softHyphen/>
        <w:t>tar. Menos eficaz es, en cambio, la representación mediante relatos; la representación a cargo de las partes tiene la grave falla del interés; de</w:t>
      </w:r>
    </w:p>
    <w:p>
      <w:pPr>
        <w:pStyle w:val="Style31"/>
        <w:framePr w:w="5460" w:h="378" w:hRule="exact" w:wrap="none" w:vAnchor="page" w:hAnchor="page" w:x="1079" w:y="9661"/>
        <w:tabs>
          <w:tab w:leader="none" w:pos="568" w:val="left"/>
        </w:tabs>
        <w:widowControl w:val="0"/>
        <w:keepNext w:val="0"/>
        <w:keepLines w:val="0"/>
        <w:shd w:val="clear" w:color="auto" w:fill="auto"/>
        <w:bidi w:val="0"/>
        <w:jc w:val="left"/>
        <w:spacing w:before="0" w:after="0" w:line="172" w:lineRule="exact"/>
        <w:ind w:left="0" w:right="0" w:firstLine="420"/>
      </w:pPr>
      <w:r>
        <w:rPr>
          <w:rStyle w:val="CharStyle190"/>
          <w:vertAlign w:val="superscript"/>
        </w:rPr>
        <w:t>101</w:t>
      </w:r>
      <w:r>
        <w:rPr>
          <w:rStyle w:val="CharStyle190"/>
        </w:rPr>
        <w:tab/>
      </w:r>
      <w:r>
        <w:rPr>
          <w:rStyle w:val="CharStyle35"/>
        </w:rPr>
        <w:t>Infra,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-178 y ss.; confróntese esta exposición con </w:t>
      </w:r>
      <w:r>
        <w:rPr>
          <w:rStyle w:val="CharStyle33"/>
        </w:rPr>
        <w:t xml:space="preserve">la </w:t>
      </w:r>
      <w:r>
        <w:rPr>
          <w:lang w:val="es-ES" w:eastAsia="es-ES" w:bidi="es-ES"/>
          <w:w w:val="100"/>
          <w:spacing w:val="0"/>
          <w:color w:val="000000"/>
          <w:position w:val="0"/>
        </w:rPr>
        <w:t xml:space="preserve">de </w:t>
      </w:r>
      <w:r>
        <w:rPr>
          <w:rStyle w:val="CharStyle34"/>
        </w:rPr>
        <w:t xml:space="preserve">Gorphe, </w:t>
      </w:r>
      <w:r>
        <w:rPr>
          <w:rStyle w:val="CharStyle35"/>
        </w:rPr>
        <w:t>L'nprécintion des preuves en justice,</w:t>
      </w:r>
      <w:r>
        <w:rPr>
          <w:lang w:val="es-ES" w:eastAsia="es-ES" w:bidi="es-ES"/>
          <w:w w:val="100"/>
          <w:spacing w:val="0"/>
          <w:color w:val="000000"/>
          <w:position w:val="0"/>
        </w:rPr>
        <w:t xml:space="preserve"> cit., p. 42.</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01" w:y="1239"/>
        <w:widowControl w:val="0"/>
        <w:keepNext w:val="0"/>
        <w:keepLines w:val="0"/>
        <w:shd w:val="clear" w:color="auto" w:fill="auto"/>
        <w:bidi w:val="0"/>
        <w:jc w:val="left"/>
        <w:spacing w:before="0" w:after="0" w:line="120" w:lineRule="exact"/>
        <w:ind w:left="0" w:right="0" w:firstLine="0"/>
      </w:pPr>
      <w:r>
        <w:rPr>
          <w:rStyle w:val="CharStyle364"/>
        </w:rPr>
        <w:t>La prueba</w:t>
      </w:r>
    </w:p>
    <w:p>
      <w:pPr>
        <w:pStyle w:val="Style107"/>
        <w:framePr w:wrap="none" w:vAnchor="page" w:hAnchor="page" w:x="6061" w:y="1239"/>
        <w:widowControl w:val="0"/>
        <w:keepNext w:val="0"/>
        <w:keepLines w:val="0"/>
        <w:shd w:val="clear" w:color="auto" w:fill="auto"/>
        <w:bidi w:val="0"/>
        <w:jc w:val="left"/>
        <w:spacing w:before="0" w:after="0" w:line="160" w:lineRule="exact"/>
        <w:ind w:left="0" w:right="0" w:firstLine="0"/>
      </w:pPr>
      <w:r>
        <w:rPr>
          <w:rStyle w:val="CharStyle278"/>
        </w:rPr>
        <w:t>219</w:t>
      </w:r>
    </w:p>
    <w:p>
      <w:pPr>
        <w:pStyle w:val="Style5"/>
        <w:framePr w:w="5512" w:h="5306" w:hRule="exact" w:wrap="none" w:vAnchor="page" w:hAnchor="page" w:x="845" w:y="1673"/>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aquí que la representación mediante relatos a cargo de las partes sólo es creída en cuanto sea contraria a su interés y nunca cuando corra en su misma dirección. En la representación a cargo de los que no tienen interés que vicie sus declaraciones, los intermediarios disminuyen la eficacia del relato. Las visiones son imperfectas, por el tiempo trascu</w:t>
        <w:softHyphen/>
        <w:t>rrido entre el hecho y el relato. Las fallas naturales de la memoria, la interferencia de otros elementos ajenos que turban el recuerdo, son otras tantas deficiencias del relato y, en el proceso escrito, los escriba</w:t>
        <w:softHyphen/>
        <w:t>nos receptores de la declaración jamás pueden trasmitir, aunque se lo propongan, la versión fiel del relato.</w:t>
      </w:r>
    </w:p>
    <w:p>
      <w:pPr>
        <w:pStyle w:val="Style5"/>
        <w:framePr w:w="5512" w:h="5306" w:hRule="exact" w:wrap="none" w:vAnchor="page" w:hAnchor="page" w:x="845" w:y="167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la prueba por deducción, la debilidad es absoluta: la imperfec</w:t>
        <w:softHyphen/>
        <w:t>ción de los puntos de apoyo, los vicios del razonamiento, las falacias de falsa experiencia, de falsa percepción, de falsa deducción; todo contribuye en este caso a aumentar los riegos de la actividad proba</w:t>
        <w:softHyphen/>
        <w:t>toria.</w:t>
      </w:r>
    </w:p>
    <w:p>
      <w:pPr>
        <w:pStyle w:val="Style5"/>
        <w:framePr w:w="5512" w:h="5306" w:hRule="exact" w:wrap="none" w:vAnchor="page" w:hAnchor="page" w:x="845" w:y="167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 examen particular de cada uno de los medios de prueba, tema que, como se ha dicho, está fuera de los propósitos de este libro, obliga a fijar con mayor exactitud la eficacia de cada una de esas situaciones. Las conclusiones concretas, aunque no se apartan funda</w:t>
        <w:softHyphen/>
        <w:t>mentalmente de lo expuesto, reclaman las puntualizaciones derivadas de ciertos textos legales que rigen la materia. Pero la regla general que conviene retener, es la de que existen variantes de eficacia entre los diversos medios de prueba, dependientes de la mayor o menor proxi</w:t>
        <w:softHyphen/>
        <w:t>midad del juez con los motivos. A mayor proximidad, mayor grado de eficacia; a mayor lejanía, menor valor de convicción.</w:t>
      </w:r>
    </w:p>
    <w:p>
      <w:pPr>
        <w:pStyle w:val="Style24"/>
        <w:numPr>
          <w:ilvl w:val="0"/>
          <w:numId w:val="135"/>
        </w:numPr>
        <w:framePr w:w="5512" w:h="2104" w:hRule="exact" w:wrap="none" w:vAnchor="page" w:hAnchor="page" w:x="845" w:y="7367"/>
        <w:tabs>
          <w:tab w:leader="none" w:pos="424"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Diversos sistemas de valoración de la prueba.</w:t>
      </w:r>
    </w:p>
    <w:p>
      <w:pPr>
        <w:pStyle w:val="Style5"/>
        <w:framePr w:w="5512" w:h="2104" w:hRule="exact" w:wrap="none" w:vAnchor="page" w:hAnchor="page" w:x="845" w:y="73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La doctrina europea distingue frecuentemente entre las llamadas </w:t>
      </w:r>
      <w:r>
        <w:rPr>
          <w:rStyle w:val="CharStyle23"/>
        </w:rPr>
        <w:t>pruebas legales</w:t>
      </w:r>
      <w:r>
        <w:rPr>
          <w:lang w:val="es-ES" w:eastAsia="es-ES" w:bidi="es-ES"/>
          <w:w w:val="100"/>
          <w:spacing w:val="0"/>
          <w:color w:val="000000"/>
          <w:position w:val="0"/>
        </w:rPr>
        <w:t xml:space="preserve"> y las llamadas </w:t>
      </w:r>
      <w:r>
        <w:rPr>
          <w:rStyle w:val="CharStyle23"/>
        </w:rPr>
        <w:t>pruebas libres,</w:t>
      </w:r>
      <w:r>
        <w:rPr>
          <w:lang w:val="es-ES" w:eastAsia="es-ES" w:bidi="es-ES"/>
          <w:w w:val="100"/>
          <w:spacing w:val="0"/>
          <w:color w:val="000000"/>
          <w:position w:val="0"/>
        </w:rPr>
        <w:t xml:space="preserve"> o de libre convicción.</w:t>
      </w:r>
    </w:p>
    <w:p>
      <w:pPr>
        <w:pStyle w:val="Style5"/>
        <w:framePr w:w="5512" w:h="2104" w:hRule="exact" w:wrap="none" w:vAnchor="page" w:hAnchor="page" w:x="845" w:y="7367"/>
        <w:widowControl w:val="0"/>
        <w:keepNext w:val="0"/>
        <w:keepLines w:val="0"/>
        <w:shd w:val="clear" w:color="auto" w:fill="auto"/>
        <w:bidi w:val="0"/>
        <w:jc w:val="both"/>
        <w:spacing w:before="0" w:after="0" w:line="208" w:lineRule="exact"/>
        <w:ind w:left="0" w:right="0" w:firstLine="380"/>
      </w:pPr>
      <w:r>
        <w:rPr>
          <w:rStyle w:val="CharStyle23"/>
        </w:rPr>
        <w:t>Pruebas legales</w:t>
      </w:r>
      <w:r>
        <w:rPr>
          <w:lang w:val="es-ES" w:eastAsia="es-ES" w:bidi="es-ES"/>
          <w:w w:val="100"/>
          <w:spacing w:val="0"/>
          <w:color w:val="000000"/>
          <w:position w:val="0"/>
        </w:rPr>
        <w:t xml:space="preserve"> son aquellas en las cuales la ley señala por antici</w:t>
        <w:softHyphen/>
        <w:t>pado al juez el grado de eficacia que debe atribuir a determinado medio probatorio</w:t>
      </w:r>
      <w:r>
        <w:rPr>
          <w:lang w:val="es-ES" w:eastAsia="es-ES" w:bidi="es-ES"/>
          <w:vertAlign w:val="superscript"/>
          <w:w w:val="100"/>
          <w:spacing w:val="0"/>
          <w:color w:val="000000"/>
          <w:position w:val="0"/>
        </w:rPr>
        <w:t>102</w:t>
      </w:r>
      <w:r>
        <w:rPr>
          <w:lang w:val="es-ES" w:eastAsia="es-ES" w:bidi="es-ES"/>
          <w:w w:val="100"/>
          <w:spacing w:val="0"/>
          <w:color w:val="000000"/>
          <w:position w:val="0"/>
        </w:rPr>
        <w:t>.</w:t>
      </w:r>
    </w:p>
    <w:p>
      <w:pPr>
        <w:pStyle w:val="Style5"/>
        <w:framePr w:w="5512" w:h="2104" w:hRule="exact" w:wrap="none" w:vAnchor="page" w:hAnchor="page" w:x="845" w:y="73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legislación española anterior a la codificación ofrece el más variado panorama de pruebas legales. Un rápido repaso de estos tex</w:t>
        <w:softHyphen/>
        <w:t>tos permite advertir de qué manera el legislador aplicaba ciertos prin-</w:t>
      </w:r>
    </w:p>
    <w:p>
      <w:pPr>
        <w:pStyle w:val="Style31"/>
        <w:framePr w:w="5488" w:h="374" w:hRule="exact" w:wrap="none" w:vAnchor="page" w:hAnchor="page" w:x="845" w:y="9749"/>
        <w:tabs>
          <w:tab w:leader="none" w:pos="576" w:val="left"/>
        </w:tabs>
        <w:widowControl w:val="0"/>
        <w:keepNext w:val="0"/>
        <w:keepLines w:val="0"/>
        <w:shd w:val="clear" w:color="auto" w:fill="auto"/>
        <w:bidi w:val="0"/>
        <w:jc w:val="left"/>
        <w:spacing w:before="0" w:after="0" w:line="172" w:lineRule="exact"/>
        <w:ind w:left="0" w:right="0"/>
      </w:pPr>
      <w:r>
        <w:rPr>
          <w:rStyle w:val="CharStyle174"/>
        </w:rPr>
        <w:t>102</w:t>
        <w:tab/>
      </w:r>
      <w:r>
        <w:rPr>
          <w:lang w:val="es-ES" w:eastAsia="es-ES" w:bidi="es-ES"/>
          <w:w w:val="100"/>
          <w:spacing w:val="0"/>
          <w:color w:val="000000"/>
          <w:position w:val="0"/>
        </w:rPr>
        <w:t xml:space="preserve">Sobre este tema, el excelente libro </w:t>
      </w:r>
      <w:r>
        <w:rPr>
          <w:rStyle w:val="CharStyle174"/>
        </w:rPr>
        <w:t xml:space="preserve">de </w:t>
      </w:r>
      <w:r>
        <w:rPr>
          <w:rStyle w:val="CharStyle175"/>
        </w:rPr>
        <w:t xml:space="preserve">Furno, </w:t>
      </w:r>
      <w:r>
        <w:rPr>
          <w:rStyle w:val="CharStyle35"/>
        </w:rPr>
        <w:t>Contributo alia teoría delta prova légale,</w:t>
      </w:r>
      <w:r>
        <w:rPr>
          <w:lang w:val="es-ES" w:eastAsia="es-ES" w:bidi="es-ES"/>
          <w:w w:val="100"/>
          <w:spacing w:val="0"/>
          <w:color w:val="000000"/>
          <w:position w:val="0"/>
        </w:rPr>
        <w:t xml:space="preserve"> Padova, 1940.</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21"/>
        <w:framePr w:wrap="none" w:vAnchor="page" w:hAnchor="page" w:x="957" w:y="108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220</w:t>
      </w:r>
    </w:p>
    <w:p>
      <w:pPr>
        <w:pStyle w:val="Style122"/>
        <w:framePr w:wrap="none" w:vAnchor="page" w:hAnchor="page" w:x="2085" w:y="107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16" w:h="6276" w:hRule="exact" w:wrap="none" w:vAnchor="page" w:hAnchor="page" w:x="953" w:y="1529"/>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cipios críticos, dando o quitando valor a los medios de prueba. Por acto de autoridad, se aspiraba a señalar de antemano el resultado de los procesos intelectuales del juez.</w:t>
      </w:r>
    </w:p>
    <w:p>
      <w:pPr>
        <w:pStyle w:val="Style5"/>
        <w:framePr w:w="5616" w:h="6276" w:hRule="exact" w:wrap="none" w:vAnchor="page" w:hAnchor="page" w:x="953" w:y="1529"/>
        <w:widowControl w:val="0"/>
        <w:keepNext w:val="0"/>
        <w:keepLines w:val="0"/>
        <w:shd w:val="clear" w:color="auto" w:fill="auto"/>
        <w:bidi w:val="0"/>
        <w:jc w:val="both"/>
        <w:spacing w:before="0" w:after="0" w:line="214" w:lineRule="exact"/>
        <w:ind w:left="0" w:right="0" w:firstLine="360"/>
      </w:pPr>
      <w:r>
        <w:rPr>
          <w:lang w:val="es-ES" w:eastAsia="es-ES" w:bidi="es-ES"/>
          <w:w w:val="100"/>
          <w:spacing w:val="0"/>
          <w:color w:val="000000"/>
          <w:position w:val="0"/>
        </w:rPr>
        <w:t>Así, en el Fuero Viejo de Castilla variaba el número de testigos según el litigio versara sobre mueble o inmueble y según discutieran hombres de la misma o distinta ciudad. Si la demanda entre hombres del mismo pueblo era sobre bien mueble, debía ser probada por dos testigos del pueblo; si era sobre inmueble, se requerían cinco testi</w:t>
        <w:softHyphen/>
        <w:t>gos</w:t>
      </w:r>
      <w:r>
        <w:rPr>
          <w:lang w:val="es-ES" w:eastAsia="es-ES" w:bidi="es-ES"/>
          <w:vertAlign w:val="superscript"/>
          <w:w w:val="100"/>
          <w:spacing w:val="0"/>
          <w:color w:val="000000"/>
          <w:position w:val="0"/>
        </w:rPr>
        <w:t>103</w:t>
      </w:r>
      <w:r>
        <w:rPr>
          <w:lang w:val="es-ES" w:eastAsia="es-ES" w:bidi="es-ES"/>
          <w:w w:val="100"/>
          <w:spacing w:val="0"/>
          <w:color w:val="000000"/>
          <w:position w:val="0"/>
        </w:rPr>
        <w:t>. De ellos, tres debían ser fijosdalgos y labradores los otros dos. Los fijosdalgos debían ser "desde el abuelo hasta el nieto, que se hayan de leal matrimonio, según manda la Iglesia"</w:t>
      </w:r>
      <w:r>
        <w:rPr>
          <w:lang w:val="es-ES" w:eastAsia="es-ES" w:bidi="es-ES"/>
          <w:vertAlign w:val="superscript"/>
          <w:w w:val="100"/>
          <w:spacing w:val="0"/>
          <w:color w:val="000000"/>
          <w:position w:val="0"/>
        </w:rPr>
        <w:t>104</w:t>
      </w:r>
      <w:r>
        <w:rPr>
          <w:lang w:val="es-ES" w:eastAsia="es-ES" w:bidi="es-ES"/>
          <w:w w:val="100"/>
          <w:spacing w:val="0"/>
          <w:color w:val="000000"/>
          <w:position w:val="0"/>
        </w:rPr>
        <w:t>. En el Fuero Real de España estaba excluido, por regla, el testimonio de la mujer. Sin embargo, eran admitidos sus dichos para atestiguar cosas que fueron oídas o hechas, "en baño, horno, molino, río, fuente, hilados, tejidos, partos, hechos mujeriles y no en otra cosa"</w:t>
      </w:r>
      <w:r>
        <w:rPr>
          <w:lang w:val="es-ES" w:eastAsia="es-ES" w:bidi="es-ES"/>
          <w:vertAlign w:val="superscript"/>
          <w:w w:val="100"/>
          <w:spacing w:val="0"/>
          <w:color w:val="000000"/>
          <w:position w:val="0"/>
        </w:rPr>
        <w:t>105</w:t>
      </w:r>
      <w:r>
        <w:rPr>
          <w:lang w:val="es-ES" w:eastAsia="es-ES" w:bidi="es-ES"/>
          <w:w w:val="100"/>
          <w:spacing w:val="0"/>
          <w:color w:val="000000"/>
          <w:position w:val="0"/>
        </w:rPr>
        <w:t>. El Espéculo graduaba el valor de los testigos imponiendo al juez sobrios criterios de estimación. Los ancianos deben ser más creídos que los mancebos, "porque vieron más y pasaron más las cosas". El hidalgo debe ser creído más que el villano, "pues parece que guardará más de caer en vergüenza por sí, y por su linaje". El rico debe ser más creído que el pobre, "pues el pobre puede mentir-por codicia o por promesa". Y más creído debe ser el varón que la mujer, "porque tiene el seso más cierto y más firme"</w:t>
      </w:r>
      <w:r>
        <w:rPr>
          <w:lang w:val="es-ES" w:eastAsia="es-ES" w:bidi="es-ES"/>
          <w:vertAlign w:val="superscript"/>
          <w:w w:val="100"/>
          <w:spacing w:val="0"/>
          <w:color w:val="000000"/>
          <w:position w:val="0"/>
        </w:rPr>
        <w:t>106</w:t>
      </w:r>
      <w:r>
        <w:rPr>
          <w:lang w:val="es-ES" w:eastAsia="es-ES" w:bidi="es-ES"/>
          <w:w w:val="100"/>
          <w:spacing w:val="0"/>
          <w:color w:val="000000"/>
          <w:position w:val="0"/>
        </w:rPr>
        <w:t>. La Partida Tercera está dominada por el criterio de la prueba aritmética. Dos testigos idóneos hacen plena prueba que obliga al juez</w:t>
      </w:r>
      <w:r>
        <w:rPr>
          <w:lang w:val="es-ES" w:eastAsia="es-ES" w:bidi="es-ES"/>
          <w:vertAlign w:val="superscript"/>
          <w:w w:val="100"/>
          <w:spacing w:val="0"/>
          <w:color w:val="000000"/>
          <w:position w:val="0"/>
        </w:rPr>
        <w:t>107</w:t>
      </w:r>
      <w:r>
        <w:rPr>
          <w:lang w:val="es-ES" w:eastAsia="es-ES" w:bidi="es-ES"/>
          <w:w w:val="100"/>
          <w:spacing w:val="0"/>
          <w:color w:val="000000"/>
          <w:position w:val="0"/>
        </w:rPr>
        <w:t>. Si las dos partes presentan testigos en igual número, prevalecen los que son de mejor fama. Si los testigos de ambas partes son de igual fama, predomina el mayor número</w:t>
      </w:r>
      <w:r>
        <w:rPr>
          <w:lang w:val="es-ES" w:eastAsia="es-ES" w:bidi="es-ES"/>
          <w:vertAlign w:val="superscript"/>
          <w:w w:val="100"/>
          <w:spacing w:val="0"/>
          <w:color w:val="000000"/>
          <w:position w:val="0"/>
        </w:rPr>
        <w:t>108</w:t>
      </w:r>
      <w:r>
        <w:rPr>
          <w:lang w:val="es-ES" w:eastAsia="es-ES" w:bidi="es-ES"/>
          <w:w w:val="100"/>
          <w:spacing w:val="0"/>
          <w:color w:val="000000"/>
          <w:position w:val="0"/>
        </w:rPr>
        <w:t>. Si se trata de pro</w:t>
        <w:softHyphen/>
        <w:t>bar la falsedad de un instrumento privado, se requieren dos testigos. Si la falsedad se encuentra en instrumento público no alcanzan dos,</w:t>
      </w:r>
    </w:p>
    <w:p>
      <w:pPr>
        <w:pStyle w:val="Style31"/>
        <w:framePr w:w="5600" w:h="208" w:hRule="exact" w:wrap="none" w:vAnchor="page" w:hAnchor="page" w:x="957" w:y="8071"/>
        <w:tabs>
          <w:tab w:leader="none" w:pos="615" w:val="left"/>
        </w:tabs>
        <w:widowControl w:val="0"/>
        <w:keepNext w:val="0"/>
        <w:keepLines w:val="0"/>
        <w:shd w:val="clear" w:color="auto" w:fill="auto"/>
        <w:bidi w:val="0"/>
        <w:spacing w:before="0" w:after="0" w:line="173" w:lineRule="exact"/>
        <w:ind w:left="380" w:right="0" w:firstLine="0"/>
      </w:pPr>
      <w:r>
        <w:rPr>
          <w:lang w:val="es-ES" w:eastAsia="es-ES" w:bidi="es-ES"/>
          <w:w w:val="100"/>
          <w:spacing w:val="0"/>
          <w:color w:val="000000"/>
          <w:position w:val="0"/>
        </w:rPr>
        <w:t>103</w:t>
        <w:tab/>
        <w:t>Fuero Viejo de Castilla, L. 111, tít. II, párr. V.</w:t>
      </w:r>
    </w:p>
    <w:p>
      <w:pPr>
        <w:pStyle w:val="Style31"/>
        <w:framePr w:w="5600" w:h="356" w:hRule="exact" w:wrap="none" w:vAnchor="page" w:hAnchor="page" w:x="957" w:y="8272"/>
        <w:tabs>
          <w:tab w:leader="none" w:pos="572" w:val="left"/>
        </w:tabs>
        <w:widowControl w:val="0"/>
        <w:keepNext w:val="0"/>
        <w:keepLines w:val="0"/>
        <w:shd w:val="clear" w:color="auto" w:fill="auto"/>
        <w:bidi w:val="0"/>
        <w:jc w:val="left"/>
        <w:spacing w:before="0" w:after="0" w:line="173" w:lineRule="exact"/>
        <w:ind w:left="0" w:right="0" w:firstLine="380"/>
      </w:pPr>
      <w:r>
        <w:rPr>
          <w:lang w:val="es-ES" w:eastAsia="es-ES" w:bidi="es-ES"/>
          <w:w w:val="100"/>
          <w:spacing w:val="0"/>
          <w:color w:val="000000"/>
          <w:position w:val="0"/>
        </w:rPr>
        <w:t>104</w:t>
        <w:tab/>
      </w:r>
      <w:r>
        <w:rPr>
          <w:rStyle w:val="CharStyle35"/>
        </w:rPr>
        <w:t>l oe. cit.,</w:t>
      </w:r>
      <w:r>
        <w:rPr>
          <w:lang w:val="es-ES" w:eastAsia="es-ES" w:bidi="es-ES"/>
          <w:w w:val="100"/>
          <w:spacing w:val="0"/>
          <w:color w:val="000000"/>
          <w:position w:val="0"/>
        </w:rPr>
        <w:t xml:space="preserve"> párr. VII. En la edición de Rivadeneyra, Madrid, 1847, se alude a un manuscrito de Velasco que añade: "o </w:t>
      </w:r>
      <w:r>
        <w:rPr>
          <w:rStyle w:val="CharStyle35"/>
        </w:rPr>
        <w:t>con dos fijodnlgos o tres labradores"</w:t>
      </w:r>
      <w:r>
        <w:rPr>
          <w:lang w:val="es-ES" w:eastAsia="es-ES" w:bidi="es-ES"/>
          <w:w w:val="100"/>
          <w:spacing w:val="0"/>
          <w:color w:val="000000"/>
          <w:position w:val="0"/>
        </w:rPr>
        <w:t xml:space="preserve"> (t. I, p. 280).</w:t>
      </w:r>
    </w:p>
    <w:p>
      <w:pPr>
        <w:pStyle w:val="Style31"/>
        <w:framePr w:w="5600" w:h="706" w:hRule="exact" w:wrap="none" w:vAnchor="page" w:hAnchor="page" w:x="957" w:y="8622"/>
        <w:widowControl w:val="0"/>
        <w:keepNext w:val="0"/>
        <w:keepLines w:val="0"/>
        <w:shd w:val="clear" w:color="auto" w:fill="auto"/>
        <w:bidi w:val="0"/>
        <w:spacing w:before="0" w:after="0" w:line="173" w:lineRule="exact"/>
        <w:ind w:left="0" w:right="0" w:firstLine="380"/>
      </w:pPr>
      <w:r>
        <w:rPr>
          <w:lang w:val="es-ES" w:eastAsia="es-ES" w:bidi="es-ES"/>
          <w:vertAlign w:val="superscript"/>
          <w:w w:val="100"/>
          <w:spacing w:val="0"/>
          <w:color w:val="000000"/>
          <w:position w:val="0"/>
        </w:rPr>
        <w:t>1Q</w:t>
      </w:r>
      <w:r>
        <w:rPr>
          <w:lang w:val="es-ES" w:eastAsia="es-ES" w:bidi="es-ES"/>
          <w:w w:val="100"/>
          <w:spacing w:val="0"/>
          <w:color w:val="000000"/>
          <w:position w:val="0"/>
        </w:rPr>
        <w:t>5 El Fuero Real de España, Lib. II, tit. VII, ley VIII. Sin embargo, la jurispruden</w:t>
        <w:softHyphen/>
        <w:t>cia ampliaba estas circunstancias, según parece surgir de Las Leyes del Estilo, ley 96. (Es sabido que estas últimas, de leyes sólo tenían el nombre, pues eran una reunión de preceptos aplicados por los jueces y armonizados luego en forma de texto único).</w:t>
      </w:r>
    </w:p>
    <w:p>
      <w:pPr>
        <w:pStyle w:val="Style31"/>
        <w:framePr w:w="5600" w:h="352" w:hRule="exact" w:wrap="none" w:vAnchor="page" w:hAnchor="page" w:x="957" w:y="9317"/>
        <w:widowControl w:val="0"/>
        <w:keepNext w:val="0"/>
        <w:keepLines w:val="0"/>
        <w:shd w:val="clear" w:color="auto" w:fill="auto"/>
        <w:bidi w:val="0"/>
        <w:jc w:val="left"/>
        <w:spacing w:before="0" w:after="0" w:line="173" w:lineRule="exact"/>
        <w:ind w:left="0" w:right="0" w:firstLine="380"/>
      </w:pPr>
      <w:r>
        <w:rPr>
          <w:rStyle w:val="CharStyle190"/>
          <w:vertAlign w:val="superscript"/>
        </w:rPr>
        <w:t>106</w:t>
      </w:r>
      <w:r>
        <w:rPr>
          <w:lang w:val="es-ES" w:eastAsia="es-ES" w:bidi="es-ES"/>
          <w:w w:val="100"/>
          <w:spacing w:val="0"/>
          <w:color w:val="000000"/>
          <w:position w:val="0"/>
        </w:rPr>
        <w:t xml:space="preserve"> Especulum, Lib. IV, t. Vil, ley XXXII. Sin embargo, en las disposiciones del derecho civil, se contradicen estas reglas con el texto de la ley XIX.</w:t>
      </w:r>
    </w:p>
    <w:p>
      <w:pPr>
        <w:pStyle w:val="Style31"/>
        <w:framePr w:w="5600" w:h="364" w:hRule="exact" w:wrap="none" w:vAnchor="page" w:hAnchor="page" w:x="957" w:y="9663"/>
        <w:widowControl w:val="0"/>
        <w:keepNext w:val="0"/>
        <w:keepLines w:val="0"/>
        <w:shd w:val="clear" w:color="auto" w:fill="auto"/>
        <w:bidi w:val="0"/>
        <w:jc w:val="left"/>
        <w:spacing w:before="0" w:after="0" w:line="173" w:lineRule="exact"/>
        <w:ind w:left="0" w:right="0" w:firstLine="380"/>
      </w:pPr>
      <w:r>
        <w:rPr>
          <w:lang w:val="es-ES" w:eastAsia="es-ES" w:bidi="es-ES"/>
          <w:w w:val="100"/>
          <w:spacing w:val="0"/>
          <w:color w:val="000000"/>
          <w:position w:val="0"/>
        </w:rPr>
        <w:t>'07 Partida 111, tit. XVI, ley XL; "deue el juzgador seguir su testimonio a dar al juyzio por la parte que los traxo".</w:t>
      </w:r>
    </w:p>
    <w:p>
      <w:pPr>
        <w:pStyle w:val="Style31"/>
        <w:framePr w:w="5600" w:h="204" w:hRule="exact" w:wrap="none" w:vAnchor="page" w:hAnchor="page" w:x="957" w:y="10017"/>
        <w:widowControl w:val="0"/>
        <w:keepNext w:val="0"/>
        <w:keepLines w:val="0"/>
        <w:shd w:val="clear" w:color="auto" w:fill="auto"/>
        <w:bidi w:val="0"/>
        <w:jc w:val="center"/>
        <w:spacing w:before="0" w:after="0" w:line="173" w:lineRule="exact"/>
        <w:ind w:left="0" w:right="20" w:firstLine="0"/>
      </w:pPr>
      <w:r>
        <w:rPr>
          <w:rStyle w:val="CharStyle174"/>
          <w:vertAlign w:val="superscript"/>
        </w:rPr>
        <w:t>108</w:t>
      </w:r>
      <w:r>
        <w:rPr>
          <w:rStyle w:val="CharStyle174"/>
        </w:rPr>
        <w:t xml:space="preserve"> </w:t>
      </w:r>
      <w:r>
        <w:rPr>
          <w:rStyle w:val="CharStyle473"/>
        </w:rPr>
        <w:t>I oc. cit.</w:t>
      </w:r>
      <w:r>
        <w:rPr>
          <w:rStyle w:val="CharStyle174"/>
        </w:rPr>
        <w:t xml:space="preserve"> Véase </w:t>
      </w:r>
      <w:r>
        <w:rPr>
          <w:lang w:val="es-ES" w:eastAsia="es-ES" w:bidi="es-ES"/>
          <w:w w:val="100"/>
          <w:spacing w:val="0"/>
          <w:color w:val="000000"/>
          <w:position w:val="0"/>
        </w:rPr>
        <w:t xml:space="preserve">la interesante glosa </w:t>
      </w:r>
      <w:r>
        <w:rPr>
          <w:rStyle w:val="CharStyle174"/>
        </w:rPr>
        <w:t xml:space="preserve">de </w:t>
      </w:r>
      <w:r>
        <w:rPr>
          <w:rStyle w:val="CharStyle175"/>
        </w:rPr>
        <w:t xml:space="preserve">Gregorio López </w:t>
      </w:r>
      <w:r>
        <w:rPr>
          <w:lang w:val="es-ES" w:eastAsia="es-ES" w:bidi="es-ES"/>
          <w:w w:val="100"/>
          <w:spacing w:val="0"/>
          <w:color w:val="000000"/>
          <w:position w:val="0"/>
        </w:rPr>
        <w:t>sobre este punto.</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31" w:y="1141"/>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prueba</w:t>
      </w:r>
    </w:p>
    <w:p>
      <w:pPr>
        <w:pStyle w:val="Style21"/>
        <w:framePr w:wrap="none" w:vAnchor="page" w:hAnchor="page" w:x="6181" w:y="114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221</w:t>
      </w:r>
    </w:p>
    <w:p>
      <w:pPr>
        <w:pStyle w:val="Style5"/>
        <w:framePr w:w="5690" w:h="2648" w:hRule="exact" w:wrap="none" w:vAnchor="page" w:hAnchor="page" w:x="795" w:y="1595"/>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sino que se requieren cuatro’</w:t>
      </w:r>
      <w:r>
        <w:rPr>
          <w:lang w:val="es-ES" w:eastAsia="es-ES" w:bidi="es-ES"/>
          <w:vertAlign w:val="superscript"/>
          <w:w w:val="100"/>
          <w:spacing w:val="0"/>
          <w:color w:val="000000"/>
          <w:position w:val="0"/>
        </w:rPr>
        <w:t>09</w:t>
      </w:r>
      <w:r>
        <w:rPr>
          <w:lang w:val="es-ES" w:eastAsia="es-ES" w:bidi="es-ES"/>
          <w:w w:val="100"/>
          <w:spacing w:val="0"/>
          <w:color w:val="000000"/>
          <w:position w:val="0"/>
        </w:rPr>
        <w:t>. Para probar el pago cuando la deuda consta en instrumento público, son indispensables cinco testigos”</w:t>
      </w:r>
      <w:r>
        <w:rPr>
          <w:lang w:val="es-ES" w:eastAsia="es-ES" w:bidi="es-ES"/>
          <w:vertAlign w:val="superscript"/>
          <w:w w:val="100"/>
          <w:spacing w:val="0"/>
          <w:color w:val="000000"/>
          <w:position w:val="0"/>
        </w:rPr>
        <w:t>0</w:t>
      </w:r>
      <w:r>
        <w:rPr>
          <w:lang w:val="es-ES" w:eastAsia="es-ES" w:bidi="es-ES"/>
          <w:w w:val="100"/>
          <w:spacing w:val="0"/>
          <w:color w:val="000000"/>
          <w:position w:val="0"/>
        </w:rPr>
        <w:t>. En los pleitos sobre testamentos se requieren siete testigos, y ocho si el testador fuese ciego</w:t>
      </w:r>
      <w:r>
        <w:rPr>
          <w:lang w:val="es-ES" w:eastAsia="es-ES" w:bidi="es-ES"/>
          <w:vertAlign w:val="superscript"/>
          <w:w w:val="100"/>
          <w:spacing w:val="0"/>
          <w:color w:val="000000"/>
          <w:position w:val="0"/>
        </w:rPr>
        <w:t>1</w:t>
      </w:r>
      <w:r>
        <w:rPr>
          <w:lang w:val="es-ES" w:eastAsia="es-ES" w:bidi="es-ES"/>
          <w:w w:val="100"/>
          <w:spacing w:val="0"/>
          <w:color w:val="000000"/>
          <w:position w:val="0"/>
        </w:rPr>
        <w:t>”, etc.</w:t>
      </w:r>
    </w:p>
    <w:p>
      <w:pPr>
        <w:pStyle w:val="Style5"/>
        <w:framePr w:w="5690" w:h="2648" w:hRule="exact" w:wrap="none" w:vAnchor="page" w:hAnchor="page" w:x="795" w:y="159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Este régimen de pruebas legales no ha sido excluido de nuestros códigos y en alguno de ellos subsiste con singular acentuación.</w:t>
      </w:r>
    </w:p>
    <w:p>
      <w:pPr>
        <w:pStyle w:val="Style5"/>
        <w:framePr w:w="5690" w:h="2648" w:hRule="exact" w:wrap="none" w:vAnchor="page" w:hAnchor="page" w:x="795" w:y="159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El principio de que el instrumento público hace plena prueba en ciertos aspectos, el de que la confesión lisa y llana también es plena prueba, el que priva de eficacia al testigo singular, son otras tantas supervivencias de una etapa histórica en la cual el legislador aspiraba a regular de antemano, con la máxima extensión posible, la actividad mental del juez en el análisis de la prueba.</w:t>
      </w:r>
    </w:p>
    <w:p>
      <w:pPr>
        <w:pStyle w:val="Style24"/>
        <w:numPr>
          <w:ilvl w:val="0"/>
          <w:numId w:val="135"/>
        </w:numPr>
        <w:framePr w:w="5690" w:h="3489" w:hRule="exact" w:wrap="none" w:vAnchor="page" w:hAnchor="page" w:x="795" w:y="4646"/>
        <w:tabs>
          <w:tab w:leader="none" w:pos="436"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Las reglas de la sana crítica.</w:t>
      </w:r>
    </w:p>
    <w:p>
      <w:pPr>
        <w:pStyle w:val="Style5"/>
        <w:framePr w:w="5690" w:h="3489" w:hRule="exact" w:wrap="none" w:vAnchor="page" w:hAnchor="page" w:x="795" w:y="4646"/>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Pero al lado de esa posibilidad de apreciar la prueba, los países que han tomado para su codificación el modelo de la ley española de 1855, han consagrado un agudo principio en materia de interpreta</w:t>
        <w:softHyphen/>
        <w:t>ción de la prueba testimonial: el de las reglas de la sana crítica’</w:t>
      </w:r>
      <w:r>
        <w:rPr>
          <w:lang w:val="es-ES" w:eastAsia="es-ES" w:bidi="es-ES"/>
          <w:vertAlign w:val="superscript"/>
          <w:w w:val="100"/>
          <w:spacing w:val="0"/>
          <w:color w:val="000000"/>
          <w:position w:val="0"/>
        </w:rPr>
        <w:t>12</w:t>
      </w:r>
      <w:r>
        <w:rPr>
          <w:lang w:val="es-ES" w:eastAsia="es-ES" w:bidi="es-ES"/>
          <w:w w:val="100"/>
          <w:spacing w:val="0"/>
          <w:color w:val="000000"/>
          <w:position w:val="0"/>
        </w:rPr>
        <w:t>.</w:t>
      </w:r>
    </w:p>
    <w:p>
      <w:pPr>
        <w:pStyle w:val="Style5"/>
        <w:framePr w:w="5690" w:h="3489" w:hRule="exact" w:wrap="none" w:vAnchor="page" w:hAnchor="page" w:x="795" w:y="4646"/>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Este concepto configura una categoría intermedia entre la prueba legal y la libre convicción. Sin la excesiva rigidez de la primera y sin la excesiva incertidumbre de la última, configura una feliz fórmula, elogiada alguna vez por la doctirna”</w:t>
      </w:r>
      <w:r>
        <w:rPr>
          <w:lang w:val="es-ES" w:eastAsia="es-ES" w:bidi="es-ES"/>
          <w:vertAlign w:val="superscript"/>
          <w:w w:val="100"/>
          <w:spacing w:val="0"/>
          <w:color w:val="000000"/>
          <w:position w:val="0"/>
        </w:rPr>
        <w:t>3</w:t>
      </w:r>
      <w:r>
        <w:rPr>
          <w:lang w:val="es-ES" w:eastAsia="es-ES" w:bidi="es-ES"/>
          <w:w w:val="100"/>
          <w:spacing w:val="0"/>
          <w:color w:val="000000"/>
          <w:position w:val="0"/>
        </w:rPr>
        <w:t>, de regular la actividad intelec</w:t>
        <w:softHyphen/>
        <w:t>tual del juez frente a la prueba</w:t>
      </w:r>
      <w:r>
        <w:rPr>
          <w:lang w:val="es-ES" w:eastAsia="es-ES" w:bidi="es-ES"/>
          <w:vertAlign w:val="superscript"/>
          <w:w w:val="100"/>
          <w:spacing w:val="0"/>
          <w:color w:val="000000"/>
          <w:position w:val="0"/>
        </w:rPr>
        <w:t>109 * * * * 114</w:t>
      </w:r>
      <w:r>
        <w:rPr>
          <w:lang w:val="es-ES" w:eastAsia="es-ES" w:bidi="es-ES"/>
          <w:w w:val="100"/>
          <w:spacing w:val="0"/>
          <w:color w:val="000000"/>
          <w:position w:val="0"/>
        </w:rPr>
        <w:t>.</w:t>
      </w:r>
    </w:p>
    <w:p>
      <w:pPr>
        <w:pStyle w:val="Style5"/>
        <w:framePr w:w="5690" w:h="3489" w:hRule="exact" w:wrap="none" w:vAnchor="page" w:hAnchor="page" w:x="795" w:y="4646"/>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Las reglas de la sana crítica son, ante todo, las reglas del correcto entendimiento humano. En ellas interfieren las reglas de la lógica, con las reglas de la experiencia del juez. Unas y otras contribuyen de igual manera a que el magistrado pueda analizar la prueba (ya sea de tes</w:t>
        <w:softHyphen/>
        <w:t>tigos, de peritos, de inspección judicial, de confesión en los casos en</w:t>
      </w:r>
    </w:p>
    <w:p>
      <w:pPr>
        <w:pStyle w:val="Style31"/>
        <w:framePr w:w="5641" w:h="212" w:hRule="exact" w:wrap="none" w:vAnchor="page" w:hAnchor="page" w:x="795" w:y="8499"/>
        <w:widowControl w:val="0"/>
        <w:keepNext w:val="0"/>
        <w:keepLines w:val="0"/>
        <w:shd w:val="clear" w:color="auto" w:fill="auto"/>
        <w:bidi w:val="0"/>
        <w:jc w:val="left"/>
        <w:spacing w:before="0" w:after="0" w:line="173" w:lineRule="exact"/>
        <w:ind w:left="380" w:right="0" w:firstLine="0"/>
      </w:pPr>
      <w:r>
        <w:rPr>
          <w:lang w:val="es-ES" w:eastAsia="es-ES" w:bidi="es-ES"/>
          <w:w w:val="100"/>
          <w:spacing w:val="0"/>
          <w:color w:val="000000"/>
          <w:position w:val="0"/>
        </w:rPr>
        <w:t xml:space="preserve">109 Partida IV, </w:t>
      </w:r>
      <w:r>
        <w:rPr>
          <w:lang w:val="en-US" w:eastAsia="en-US" w:bidi="en-US"/>
          <w:w w:val="100"/>
          <w:spacing w:val="0"/>
          <w:color w:val="000000"/>
          <w:position w:val="0"/>
        </w:rPr>
        <w:t xml:space="preserve">tit. </w:t>
      </w:r>
      <w:r>
        <w:rPr>
          <w:lang w:val="es-ES" w:eastAsia="es-ES" w:bidi="es-ES"/>
          <w:w w:val="100"/>
          <w:spacing w:val="0"/>
          <w:color w:val="000000"/>
          <w:position w:val="0"/>
        </w:rPr>
        <w:t>XVIII, ley CXVII.</w:t>
      </w:r>
    </w:p>
    <w:p>
      <w:pPr>
        <w:pStyle w:val="Style31"/>
        <w:framePr w:w="5641" w:h="179" w:hRule="exact" w:wrap="none" w:vAnchor="page" w:hAnchor="page" w:x="795" w:y="8704"/>
        <w:widowControl w:val="0"/>
        <w:keepNext w:val="0"/>
        <w:keepLines w:val="0"/>
        <w:shd w:val="clear" w:color="auto" w:fill="auto"/>
        <w:bidi w:val="0"/>
        <w:jc w:val="left"/>
        <w:spacing w:before="0" w:after="0" w:line="173" w:lineRule="exact"/>
        <w:ind w:left="380" w:right="0" w:firstLine="0"/>
      </w:pPr>
      <w:r>
        <w:rPr>
          <w:lang w:val="es-ES" w:eastAsia="es-ES" w:bidi="es-ES"/>
          <w:w w:val="100"/>
          <w:spacing w:val="0"/>
          <w:color w:val="000000"/>
          <w:position w:val="0"/>
        </w:rPr>
        <w:t xml:space="preserve">no Partida </w:t>
      </w:r>
      <w:r>
        <w:rPr>
          <w:lang w:val="en-US" w:eastAsia="en-US" w:bidi="en-US"/>
          <w:w w:val="100"/>
          <w:spacing w:val="0"/>
          <w:color w:val="000000"/>
          <w:position w:val="0"/>
        </w:rPr>
        <w:t xml:space="preserve">III, tit. </w:t>
      </w:r>
      <w:r>
        <w:rPr>
          <w:lang w:val="es-ES" w:eastAsia="es-ES" w:bidi="es-ES"/>
          <w:w w:val="100"/>
          <w:spacing w:val="0"/>
          <w:color w:val="000000"/>
          <w:position w:val="0"/>
        </w:rPr>
        <w:t>XVI, ley XXXII.</w:t>
      </w:r>
    </w:p>
    <w:p>
      <w:pPr>
        <w:pStyle w:val="Style31"/>
        <w:framePr w:w="5641" w:h="179" w:hRule="exact" w:wrap="none" w:vAnchor="page" w:hAnchor="page" w:x="795" w:y="8877"/>
        <w:widowControl w:val="0"/>
        <w:keepNext w:val="0"/>
        <w:keepLines w:val="0"/>
        <w:shd w:val="clear" w:color="auto" w:fill="auto"/>
        <w:bidi w:val="0"/>
        <w:jc w:val="left"/>
        <w:spacing w:before="0" w:after="0" w:line="173" w:lineRule="exact"/>
        <w:ind w:left="380" w:right="0" w:firstLine="0"/>
      </w:pPr>
      <w:r>
        <w:rPr>
          <w:lang w:val="es-ES" w:eastAsia="es-ES" w:bidi="es-ES"/>
          <w:w w:val="100"/>
          <w:spacing w:val="0"/>
          <w:color w:val="000000"/>
          <w:position w:val="0"/>
        </w:rPr>
        <w:t xml:space="preserve">m Partida </w:t>
      </w:r>
      <w:r>
        <w:rPr>
          <w:lang w:val="en-US" w:eastAsia="en-US" w:bidi="en-US"/>
          <w:w w:val="100"/>
          <w:spacing w:val="0"/>
          <w:color w:val="000000"/>
          <w:position w:val="0"/>
        </w:rPr>
        <w:t xml:space="preserve">III, tit. </w:t>
      </w:r>
      <w:r>
        <w:rPr>
          <w:lang w:val="es-ES" w:eastAsia="es-ES" w:bidi="es-ES"/>
          <w:w w:val="100"/>
          <w:spacing w:val="0"/>
          <w:color w:val="000000"/>
          <w:position w:val="0"/>
        </w:rPr>
        <w:t>XVI, ley XXXIII.</w:t>
      </w:r>
    </w:p>
    <w:p>
      <w:pPr>
        <w:pStyle w:val="Style31"/>
        <w:framePr w:w="5641" w:h="352" w:hRule="exact" w:wrap="none" w:vAnchor="page" w:hAnchor="page" w:x="795" w:y="9054"/>
        <w:widowControl w:val="0"/>
        <w:keepNext w:val="0"/>
        <w:keepLines w:val="0"/>
        <w:shd w:val="clear" w:color="auto" w:fill="auto"/>
        <w:bidi w:val="0"/>
        <w:jc w:val="left"/>
        <w:spacing w:before="0" w:after="0" w:line="173" w:lineRule="exact"/>
        <w:ind w:left="0" w:right="0" w:firstLine="380"/>
      </w:pPr>
      <w:r>
        <w:rPr>
          <w:rStyle w:val="CharStyle190"/>
        </w:rPr>
        <w:t>"2</w:t>
      </w:r>
      <w:r>
        <w:rPr>
          <w:lang w:val="es-ES" w:eastAsia="es-ES" w:bidi="es-ES"/>
          <w:w w:val="100"/>
          <w:spacing w:val="0"/>
          <w:color w:val="000000"/>
          <w:position w:val="0"/>
        </w:rPr>
        <w:t xml:space="preserve"> </w:t>
      </w:r>
      <w:r>
        <w:rPr>
          <w:lang w:val="en-US" w:eastAsia="en-US" w:bidi="en-US"/>
          <w:w w:val="100"/>
          <w:spacing w:val="0"/>
          <w:color w:val="000000"/>
          <w:position w:val="0"/>
        </w:rPr>
        <w:t xml:space="preserve">Uruguay, art. </w:t>
      </w:r>
      <w:r>
        <w:rPr>
          <w:lang w:val="es-ES" w:eastAsia="es-ES" w:bidi="es-ES"/>
          <w:w w:val="100"/>
          <w:spacing w:val="0"/>
          <w:color w:val="000000"/>
          <w:position w:val="0"/>
        </w:rPr>
        <w:t xml:space="preserve">403; Buenos Aires, 219; </w:t>
      </w:r>
      <w:r>
        <w:rPr>
          <w:lang w:val="en-US" w:eastAsia="en-US" w:bidi="en-US"/>
          <w:w w:val="100"/>
          <w:spacing w:val="0"/>
          <w:color w:val="000000"/>
          <w:position w:val="0"/>
        </w:rPr>
        <w:t xml:space="preserve">Cap. Fed., </w:t>
      </w:r>
      <w:r>
        <w:rPr>
          <w:lang w:val="es-ES" w:eastAsia="es-ES" w:bidi="es-ES"/>
          <w:w w:val="100"/>
          <w:spacing w:val="0"/>
          <w:color w:val="000000"/>
          <w:position w:val="0"/>
        </w:rPr>
        <w:t xml:space="preserve">204; Córdoba, 330; San Luis, 319; Mendoza, 343; ley 50, </w:t>
      </w:r>
      <w:r>
        <w:rPr>
          <w:lang w:val="en-US" w:eastAsia="en-US" w:bidi="en-US"/>
          <w:w w:val="100"/>
          <w:spacing w:val="0"/>
          <w:color w:val="000000"/>
          <w:position w:val="0"/>
        </w:rPr>
        <w:t xml:space="preserve">art. </w:t>
      </w:r>
      <w:r>
        <w:rPr>
          <w:lang w:val="es-ES" w:eastAsia="es-ES" w:bidi="es-ES"/>
          <w:w w:val="100"/>
          <w:spacing w:val="0"/>
          <w:color w:val="000000"/>
          <w:position w:val="0"/>
        </w:rPr>
        <w:t>124.</w:t>
      </w:r>
    </w:p>
    <w:p>
      <w:pPr>
        <w:pStyle w:val="Style31"/>
        <w:framePr w:w="5641" w:h="184" w:hRule="exact" w:wrap="none" w:vAnchor="page" w:hAnchor="page" w:x="795" w:y="9400"/>
        <w:widowControl w:val="0"/>
        <w:keepNext w:val="0"/>
        <w:keepLines w:val="0"/>
        <w:shd w:val="clear" w:color="auto" w:fill="auto"/>
        <w:bidi w:val="0"/>
        <w:jc w:val="left"/>
        <w:spacing w:before="0" w:after="0" w:line="173" w:lineRule="exact"/>
        <w:ind w:left="380" w:right="0" w:firstLine="0"/>
      </w:pPr>
      <w:r>
        <w:rPr>
          <w:rStyle w:val="CharStyle34"/>
          <w:vertAlign w:val="superscript"/>
        </w:rPr>
        <w:t>1,3</w:t>
      </w:r>
      <w:r>
        <w:rPr>
          <w:rStyle w:val="CharStyle34"/>
        </w:rPr>
        <w:t xml:space="preserve"> Gorpiie, </w:t>
      </w:r>
      <w:r>
        <w:rPr>
          <w:rStyle w:val="CharStyle35"/>
        </w:rPr>
        <w:t>Ln critique du témoignage,</w:t>
      </w:r>
      <w:r>
        <w:rPr>
          <w:lang w:val="es-ES" w:eastAsia="es-ES" w:bidi="es-ES"/>
          <w:w w:val="100"/>
          <w:spacing w:val="0"/>
          <w:color w:val="000000"/>
          <w:position w:val="0"/>
        </w:rPr>
        <w:t xml:space="preserve"> 2</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ed., </w:t>
      </w:r>
      <w:r>
        <w:rPr>
          <w:lang w:val="en-US" w:eastAsia="en-US" w:bidi="en-US"/>
          <w:w w:val="100"/>
          <w:spacing w:val="0"/>
          <w:color w:val="000000"/>
          <w:position w:val="0"/>
        </w:rPr>
        <w:t xml:space="preserve">Paris, </w:t>
      </w:r>
      <w:r>
        <w:rPr>
          <w:lang w:val="es-ES" w:eastAsia="es-ES" w:bidi="es-ES"/>
          <w:w w:val="100"/>
          <w:spacing w:val="0"/>
          <w:color w:val="000000"/>
          <w:position w:val="0"/>
        </w:rPr>
        <w:t>1927, p. 34.</w:t>
      </w:r>
    </w:p>
    <w:p>
      <w:pPr>
        <w:pStyle w:val="Style31"/>
        <w:framePr w:w="5641" w:h="716" w:hRule="exact" w:wrap="none" w:vAnchor="page" w:hAnchor="page" w:x="795" w:y="9577"/>
        <w:widowControl w:val="0"/>
        <w:keepNext w:val="0"/>
        <w:keepLines w:val="0"/>
        <w:shd w:val="clear" w:color="auto" w:fill="auto"/>
        <w:bidi w:val="0"/>
        <w:spacing w:before="0" w:after="0" w:line="173" w:lineRule="exact"/>
        <w:ind w:left="0" w:right="0" w:firstLine="380"/>
      </w:pPr>
      <w:r>
        <w:rPr>
          <w:lang w:val="es-ES" w:eastAsia="es-ES" w:bidi="es-ES"/>
          <w:w w:val="100"/>
          <w:spacing w:val="0"/>
          <w:color w:val="000000"/>
          <w:position w:val="0"/>
        </w:rPr>
        <w:t>i</w:t>
      </w:r>
      <w:r>
        <w:rPr>
          <w:rStyle w:val="CharStyle190"/>
        </w:rPr>
        <w:t>'</w:t>
      </w:r>
      <w:r>
        <w:rPr>
          <w:rStyle w:val="CharStyle190"/>
          <w:vertAlign w:val="superscript"/>
        </w:rPr>
        <w:t>4</w:t>
      </w:r>
      <w:r>
        <w:rPr>
          <w:lang w:val="es-ES" w:eastAsia="es-ES" w:bidi="es-ES"/>
          <w:w w:val="100"/>
          <w:spacing w:val="0"/>
          <w:color w:val="000000"/>
          <w:position w:val="0"/>
        </w:rPr>
        <w:t xml:space="preserve"> Sobre todo este tema nos remitimos a cuanto hemos expuesto, con mucha mayor amplitud, en </w:t>
      </w:r>
      <w:r>
        <w:rPr>
          <w:rStyle w:val="CharStyle35"/>
        </w:rPr>
        <w:t xml:space="preserve">Las reglas de la sana crítica en la apreciación de la prueba testimonial, </w:t>
      </w:r>
      <w:r>
        <w:rPr>
          <w:lang w:val="es-ES" w:eastAsia="es-ES" w:bidi="es-ES"/>
          <w:w w:val="100"/>
          <w:spacing w:val="0"/>
          <w:color w:val="000000"/>
          <w:position w:val="0"/>
        </w:rPr>
        <w:t xml:space="preserve">en </w:t>
      </w:r>
      <w:r>
        <w:rPr>
          <w:rStyle w:val="CharStyle35"/>
        </w:rPr>
        <w:t>Estudios,</w:t>
      </w:r>
      <w:r>
        <w:rPr>
          <w:lang w:val="es-ES" w:eastAsia="es-ES" w:bidi="es-ES"/>
          <w:w w:val="100"/>
          <w:spacing w:val="0"/>
          <w:color w:val="000000"/>
          <w:position w:val="0"/>
        </w:rPr>
        <w:t xml:space="preserve"> cit., t. 2. Posteriormente, </w:t>
      </w:r>
      <w:r>
        <w:rPr>
          <w:rStyle w:val="CharStyle34"/>
        </w:rPr>
        <w:t xml:space="preserve">Viana, </w:t>
      </w:r>
      <w:r>
        <w:rPr>
          <w:rStyle w:val="CharStyle35"/>
        </w:rPr>
        <w:t>A liberdade de prova em materia penal,</w:t>
      </w:r>
      <w:r>
        <w:rPr>
          <w:lang w:val="es-ES" w:eastAsia="es-ES" w:bidi="es-ES"/>
          <w:w w:val="100"/>
          <w:spacing w:val="0"/>
          <w:color w:val="000000"/>
          <w:position w:val="0"/>
        </w:rPr>
        <w:t xml:space="preserve"> Belo Horizonte, 1955.</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21"/>
        <w:framePr w:wrap="none" w:vAnchor="page" w:hAnchor="page" w:x="1038" w:y="121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222</w:t>
      </w:r>
    </w:p>
    <w:p>
      <w:pPr>
        <w:pStyle w:val="Style122"/>
        <w:framePr w:wrap="none" w:vAnchor="page" w:hAnchor="page" w:x="2173" w:y="120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12" w:h="1985" w:hRule="exact" w:wrap="none" w:vAnchor="page" w:hAnchor="page" w:x="1038" w:y="1653"/>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que no es lisa y llana) con arreglo a la sana razón y a un conocimiento experimental de las cosas.</w:t>
      </w:r>
    </w:p>
    <w:p>
      <w:pPr>
        <w:pStyle w:val="Style5"/>
        <w:framePr w:w="5612" w:h="1985" w:hRule="exact" w:wrap="none" w:vAnchor="page" w:hAnchor="page" w:x="1038" w:y="1653"/>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El juez que debe decidir con arreglo a la sana crítica, no es libre de razonar a voluntad, discrecionalmente, arbitrariamente. Esta ma</w:t>
        <w:softHyphen/>
        <w:t>nera de actuar no sería sana crítica, sino libre convicción. La sana crítica es la unión de la lógica y de la experiencia, sin excesivas abs</w:t>
        <w:softHyphen/>
        <w:t>tracciones de orden intelectual, pero también sin olvidar esos precep</w:t>
        <w:softHyphen/>
        <w:t>tos que los filósofos llaman de higiene mental, tendientes a asegurar el más certero y eficaz razonamiento.</w:t>
      </w:r>
    </w:p>
    <w:p>
      <w:pPr>
        <w:pStyle w:val="Style24"/>
        <w:numPr>
          <w:ilvl w:val="0"/>
          <w:numId w:val="135"/>
        </w:numPr>
        <w:framePr w:w="5612" w:h="6287" w:hRule="exact" w:wrap="none" w:vAnchor="page" w:hAnchor="page" w:x="1038" w:y="4045"/>
        <w:tabs>
          <w:tab w:leader="none" w:pos="440"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Sana crítica y lógica.</w:t>
      </w:r>
    </w:p>
    <w:p>
      <w:pPr>
        <w:pStyle w:val="Style5"/>
        <w:framePr w:w="5612" w:h="6287" w:hRule="exact" w:wrap="none" w:vAnchor="page" w:hAnchor="page" w:x="1038" w:y="404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Las reglas de la sana crítica consisten en su sentido formal en una operación lógica. Existen algunos principios de lógica que no podrán ser nunca desoídos por el juez. Nadie dudaría del error lógico de una sentencia en la cual se razonara de la siguiente manera: los testigos declaran que presenciaron un préstamo en monedas de oro; como las monedas de oro son iguales a las monedas de plata, condeno a devol</w:t>
        <w:softHyphen/>
        <w:t>ver monedas de plata. Evidentemente, está infringido el principio lógico de identidad, según el cual una cosa sólo es igual a sí misma. Las monedas de oro sólo son iguales a las monedas de oro, y no a las monedas de plata. De la misma manera, habría error lógico en la sentencia que quebrantara el principio del tercero excluido, de falta de razón suficiente o el de contradicción.</w:t>
      </w:r>
    </w:p>
    <w:p>
      <w:pPr>
        <w:pStyle w:val="Style5"/>
        <w:framePr w:w="5612" w:h="6287" w:hRule="exact" w:wrap="none" w:vAnchor="page" w:hAnchor="page" w:x="1038" w:y="404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Pero es evidente que la corrección lógica no basta para convalidar la sentencia.</w:t>
      </w:r>
    </w:p>
    <w:p>
      <w:pPr>
        <w:pStyle w:val="Style5"/>
        <w:framePr w:w="5612" w:h="6287" w:hRule="exact" w:wrap="none" w:vAnchor="page" w:hAnchor="page" w:x="1038" w:y="404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La elaboración del juez puede ser correcta en su sentido lógico formal y la sentencia ser errónea. Por ejemplo, un fallo razona de la siguiente manera: todos los testigos de este pueblo son mentirosos; este testigo es de este pueblo; en consecuencia, ha dicho la verdad.</w:t>
      </w:r>
    </w:p>
    <w:p>
      <w:pPr>
        <w:pStyle w:val="Style5"/>
        <w:framePr w:w="5612" w:h="6287" w:hRule="exact" w:wrap="none" w:vAnchor="page" w:hAnchor="page" w:x="1038" w:y="404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El error lógico es manifiesto, pero desde el punto de vista jurídico la solución puede ser justa si el testigo realmente ha dicho la verdad. Pero puede ocurrir otra suposición inversa. Dice el juez: todos los testigos de este pueblo son mentirosos; este testigo es de este pueblo; en consecuencia, es mentiroso. En este último supuesto los principios lógicos han sido respetados ya que el desenvolvimiento del silogismo ha sido correcto. Pero la sentencia sería injusta si hubiera fallado una de las premisas: si todos los hombres del pueblo no fueran mentiro</w:t>
        <w:softHyphen/>
        <w:t>sos, o si el testigo no fuera hombre de ese pueblo.</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113"/>
        <w:framePr w:wrap="none" w:vAnchor="page" w:hAnchor="page" w:x="3255" w:y="1054"/>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prueba</w:t>
      </w:r>
    </w:p>
    <w:p>
      <w:pPr>
        <w:pStyle w:val="Style69"/>
        <w:framePr w:wrap="none" w:vAnchor="page" w:hAnchor="page" w:x="6189" w:y="105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223</w:t>
      </w:r>
    </w:p>
    <w:p>
      <w:pPr>
        <w:pStyle w:val="Style24"/>
        <w:numPr>
          <w:ilvl w:val="0"/>
          <w:numId w:val="135"/>
        </w:numPr>
        <w:framePr w:w="5653" w:h="4254" w:hRule="exact" w:wrap="none" w:vAnchor="page" w:hAnchor="page" w:x="836" w:y="1548"/>
        <w:tabs>
          <w:tab w:leader="none" w:pos="432" w:val="left"/>
        </w:tabs>
        <w:widowControl w:val="0"/>
        <w:keepNext w:val="0"/>
        <w:keepLines w:val="0"/>
        <w:shd w:val="clear" w:color="auto" w:fill="auto"/>
        <w:bidi w:val="0"/>
        <w:jc w:val="both"/>
        <w:spacing w:before="0" w:after="178" w:line="170" w:lineRule="exact"/>
        <w:ind w:left="0" w:right="0" w:firstLine="0"/>
      </w:pPr>
      <w:r>
        <w:rPr>
          <w:lang w:val="es-ES" w:eastAsia="es-ES" w:bidi="es-ES"/>
          <w:w w:val="100"/>
          <w:spacing w:val="0"/>
          <w:color w:val="000000"/>
          <w:position w:val="0"/>
        </w:rPr>
        <w:t>Sana crítica y experiencia.</w:t>
      </w:r>
    </w:p>
    <w:p>
      <w:pPr>
        <w:pStyle w:val="Style5"/>
        <w:framePr w:w="5653" w:h="4254" w:hRule="exact" w:wrap="none" w:vAnchor="page" w:hAnchor="page" w:x="836" w:y="1548"/>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Las máximas de experiencia de que ya se ha hablado, contribuyen tanto como los principios lógicos a la valoración de la prueba.</w:t>
      </w:r>
    </w:p>
    <w:p>
      <w:pPr>
        <w:pStyle w:val="Style5"/>
        <w:framePr w:w="5653" w:h="4254" w:hRule="exact" w:wrap="none" w:vAnchor="page" w:hAnchor="page" w:x="836" w:y="1548"/>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El juez, nos permitimos insistir, no es una máquina de razonar, sino, esencialmente, un hombre que toma conocimiento del mundo que le rodea y le conoce a través de sus procesos sensibles e intelectuales. La sana crítica es, además de lógica, la correcta apreciación de ciertas proposiciones de experiencia de que todo hombre se sirve en la vida.</w:t>
      </w:r>
    </w:p>
    <w:p>
      <w:pPr>
        <w:pStyle w:val="Style5"/>
        <w:framePr w:w="5653" w:h="4254" w:hRule="exact" w:wrap="none" w:vAnchor="page" w:hAnchor="page" w:x="836" w:y="1548"/>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Esas conclusiones no tienen la estrictez de los principios lógicos tradicionales, sino que son contingentes y variables con relación al tiempo y al lugar. El progreso de la ciencia está hecho de una serie de máximas de experiencia derogadas por otras más exactas; y aun frente a los principios de la lógica tradicional, la lógica moderna muestra cómo el pensamiento humano se halla en constante progreso en la manera de razonar</w:t>
      </w:r>
      <w:r>
        <w:rPr>
          <w:lang w:val="es-ES" w:eastAsia="es-ES" w:bidi="es-ES"/>
          <w:vertAlign w:val="superscript"/>
          <w:w w:val="100"/>
          <w:spacing w:val="0"/>
          <w:color w:val="000000"/>
          <w:position w:val="0"/>
        </w:rPr>
        <w:t>115</w:t>
      </w:r>
      <w:r>
        <w:rPr>
          <w:lang w:val="es-ES" w:eastAsia="es-ES" w:bidi="es-ES"/>
          <w:w w:val="100"/>
          <w:spacing w:val="0"/>
          <w:color w:val="000000"/>
          <w:position w:val="0"/>
        </w:rPr>
        <w:t>.</w:t>
      </w:r>
    </w:p>
    <w:p>
      <w:pPr>
        <w:pStyle w:val="Style5"/>
        <w:framePr w:w="5653" w:h="4254" w:hRule="exact" w:wrap="none" w:vAnchor="page" w:hAnchor="page" w:x="836" w:y="1548"/>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Es necesario, pues, considerar en la valoración de la prueba el carácter forzosamente variable de la experiencia humana, tanto como la necesidad de mantener con el rigor posible los principios de lógica en que el derecho se apoya.</w:t>
      </w:r>
    </w:p>
    <w:p>
      <w:pPr>
        <w:pStyle w:val="Style24"/>
        <w:numPr>
          <w:ilvl w:val="0"/>
          <w:numId w:val="135"/>
        </w:numPr>
        <w:framePr w:w="5653" w:h="2592" w:hRule="exact" w:wrap="none" w:vAnchor="page" w:hAnchor="page" w:x="836" w:y="6185"/>
        <w:tabs>
          <w:tab w:leader="none" w:pos="436"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La libre convicción.</w:t>
      </w:r>
    </w:p>
    <w:p>
      <w:pPr>
        <w:pStyle w:val="Style5"/>
        <w:framePr w:w="5653" w:h="2592" w:hRule="exact" w:wrap="none" w:vAnchor="page" w:hAnchor="page" w:x="836" w:y="618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 xml:space="preserve">En cuanto a </w:t>
      </w:r>
      <w:r>
        <w:rPr>
          <w:rStyle w:val="CharStyle23"/>
        </w:rPr>
        <w:t>la libre convicción,</w:t>
      </w:r>
      <w:r>
        <w:rPr>
          <w:lang w:val="es-ES" w:eastAsia="es-ES" w:bidi="es-ES"/>
          <w:w w:val="100"/>
          <w:spacing w:val="0"/>
          <w:color w:val="000000"/>
          <w:position w:val="0"/>
        </w:rPr>
        <w:t xml:space="preserve"> debe entenderse por tal aquel modo de razonar que no se apoya necesariamente en la prueba que el pro</w:t>
        <w:softHyphen/>
        <w:t>ceso exhibe al juez, ni en medios de información que pueden ser fiscalizados por las partes.</w:t>
      </w:r>
    </w:p>
    <w:p>
      <w:pPr>
        <w:pStyle w:val="Style5"/>
        <w:framePr w:w="5653" w:h="2592" w:hRule="exact" w:wrap="none" w:vAnchor="page" w:hAnchor="page" w:x="836" w:y="6185"/>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Dentro de ese método el magistrado adquiere el convencimiento de la verdad con la prueba de autos, fuera de la prueba de autos y aun contra la prueba de autos. Así, en nuestro derecho, este tipo de crítica probatoria aparece consagrado en forma expresa en los casos de delito de proxenetismo, frente a cierta materia política, o en casos de arren</w:t>
        <w:softHyphen/>
        <w:t>damiento</w:t>
      </w:r>
      <w:r>
        <w:rPr>
          <w:lang w:val="es-ES" w:eastAsia="es-ES" w:bidi="es-ES"/>
          <w:vertAlign w:val="superscript"/>
          <w:w w:val="100"/>
          <w:spacing w:val="0"/>
          <w:color w:val="000000"/>
          <w:position w:val="0"/>
        </w:rPr>
        <w:t>116</w:t>
      </w:r>
      <w:r>
        <w:rPr>
          <w:lang w:val="es-ES" w:eastAsia="es-ES" w:bidi="es-ES"/>
          <w:w w:val="100"/>
          <w:spacing w:val="0"/>
          <w:color w:val="000000"/>
          <w:position w:val="0"/>
        </w:rPr>
        <w:t>, donde las dificultades de la prueba son poco menos que</w:t>
      </w:r>
    </w:p>
    <w:p>
      <w:pPr>
        <w:pStyle w:val="Style31"/>
        <w:framePr w:w="5632" w:h="722" w:hRule="exact" w:wrap="none" w:vAnchor="page" w:hAnchor="page" w:x="836" w:y="9083"/>
        <w:tabs>
          <w:tab w:leader="none" w:pos="597" w:val="left"/>
        </w:tabs>
        <w:widowControl w:val="0"/>
        <w:keepNext w:val="0"/>
        <w:keepLines w:val="0"/>
        <w:shd w:val="clear" w:color="auto" w:fill="auto"/>
        <w:bidi w:val="0"/>
        <w:spacing w:before="0" w:after="0" w:line="173" w:lineRule="exact"/>
        <w:ind w:left="0" w:right="0" w:firstLine="400"/>
      </w:pPr>
      <w:r>
        <w:rPr>
          <w:rStyle w:val="CharStyle190"/>
          <w:vertAlign w:val="superscript"/>
        </w:rPr>
        <w:t>115</w:t>
      </w:r>
      <w:r>
        <w:rPr>
          <w:lang w:val="es-ES" w:eastAsia="es-ES" w:bidi="es-ES"/>
          <w:w w:val="100"/>
          <w:spacing w:val="0"/>
          <w:color w:val="000000"/>
          <w:position w:val="0"/>
        </w:rPr>
        <w:tab/>
        <w:t xml:space="preserve">Cossio, </w:t>
      </w:r>
      <w:r>
        <w:rPr>
          <w:rStyle w:val="CharStyle35"/>
        </w:rPr>
        <w:t>La valoración jurídica..</w:t>
      </w:r>
      <w:r>
        <w:rPr>
          <w:lang w:val="es-ES" w:eastAsia="es-ES" w:bidi="es-ES"/>
          <w:w w:val="100"/>
          <w:spacing w:val="0"/>
          <w:color w:val="000000"/>
          <w:position w:val="0"/>
        </w:rPr>
        <w:t xml:space="preserve">., p. 25. Para la distinción entre el </w:t>
      </w:r>
      <w:r>
        <w:rPr>
          <w:rStyle w:val="CharStyle35"/>
        </w:rPr>
        <w:t>a priori</w:t>
      </w:r>
      <w:r>
        <w:rPr>
          <w:lang w:val="es-ES" w:eastAsia="es-ES" w:bidi="es-ES"/>
          <w:w w:val="100"/>
          <w:spacing w:val="0"/>
          <w:color w:val="000000"/>
          <w:position w:val="0"/>
        </w:rPr>
        <w:t xml:space="preserve"> y lo empírico en la experiencia jurídica, también Cossio, </w:t>
      </w:r>
      <w:r>
        <w:rPr>
          <w:rStyle w:val="CharStyle35"/>
        </w:rPr>
        <w:t>La plenitud del orden jurídico,</w:t>
      </w:r>
      <w:r>
        <w:rPr>
          <w:lang w:val="es-ES" w:eastAsia="es-ES" w:bidi="es-ES"/>
          <w:w w:val="100"/>
          <w:spacing w:val="0"/>
          <w:color w:val="000000"/>
          <w:position w:val="0"/>
        </w:rPr>
        <w:t xml:space="preserve"> Bue</w:t>
        <w:softHyphen/>
        <w:t xml:space="preserve">nos Aires, 1939, p. 195. Asimismo, </w:t>
      </w:r>
      <w:r>
        <w:rPr>
          <w:rStyle w:val="CharStyle120"/>
        </w:rPr>
        <w:t xml:space="preserve">Nieto Arteta, </w:t>
      </w:r>
      <w:r>
        <w:rPr>
          <w:rStyle w:val="CharStyle35"/>
        </w:rPr>
        <w:t>Lógica, fenomenología y formalismo jurídico,</w:t>
      </w:r>
      <w:r>
        <w:rPr>
          <w:lang w:val="es-ES" w:eastAsia="es-ES" w:bidi="es-ES"/>
          <w:w w:val="100"/>
          <w:spacing w:val="0"/>
          <w:color w:val="000000"/>
          <w:position w:val="0"/>
        </w:rPr>
        <w:t xml:space="preserve"> p. 152, en "Universidad", Santa Fe, diciembre de 1941.</w:t>
      </w:r>
    </w:p>
    <w:p>
      <w:pPr>
        <w:pStyle w:val="Style31"/>
        <w:framePr w:w="5632" w:h="381" w:hRule="exact" w:wrap="none" w:vAnchor="page" w:hAnchor="page" w:x="836" w:y="9807"/>
        <w:tabs>
          <w:tab w:leader="none" w:pos="592" w:val="left"/>
        </w:tabs>
        <w:widowControl w:val="0"/>
        <w:keepNext w:val="0"/>
        <w:keepLines w:val="0"/>
        <w:shd w:val="clear" w:color="auto" w:fill="auto"/>
        <w:bidi w:val="0"/>
        <w:jc w:val="left"/>
        <w:spacing w:before="0" w:after="0" w:line="173" w:lineRule="exact"/>
        <w:ind w:left="0" w:right="0" w:firstLine="380"/>
      </w:pPr>
      <w:r>
        <w:rPr>
          <w:rStyle w:val="CharStyle190"/>
          <w:vertAlign w:val="superscript"/>
        </w:rPr>
        <w:t>116</w:t>
      </w:r>
      <w:r>
        <w:rPr>
          <w:lang w:val="es-ES" w:eastAsia="es-ES" w:bidi="es-ES"/>
          <w:w w:val="100"/>
          <w:spacing w:val="0"/>
          <w:color w:val="000000"/>
          <w:position w:val="0"/>
        </w:rPr>
        <w:tab/>
        <w:t>El art. 4 de la ley uruguaya 5520 establece que el juez decidirá "de acuerdo con su conciencia, pudiendo considerar prueba bastante la información de la policía".</w:t>
      </w:r>
    </w:p>
    <w:p>
      <w:pPr>
        <w:widowControl w:val="0"/>
        <w:rPr>
          <w:sz w:val="2"/>
          <w:szCs w:val="2"/>
        </w:rPr>
        <w:sectPr>
          <w:footnotePr>
            <w:pos w:val="pageBottom"/>
            <w:numFmt w:val="decimal"/>
            <w:numRestart w:val="continuous"/>
          </w:footnotePr>
          <w:pgSz w:w="7640" w:h="11109"/>
          <w:pgMar w:top="360" w:left="360" w:right="360" w:bottom="360" w:header="0" w:footer="3" w:gutter="0"/>
          <w:rtlGutter w:val="0"/>
          <w:cols w:space="720"/>
          <w:noEndnote/>
          <w:docGrid w:linePitch="360"/>
        </w:sectPr>
      </w:pPr>
    </w:p>
    <w:p>
      <w:pPr>
        <w:pStyle w:val="Style69"/>
        <w:framePr w:wrap="none" w:vAnchor="page" w:hAnchor="page" w:x="1245" w:y="106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224</w:t>
      </w:r>
    </w:p>
    <w:p>
      <w:pPr>
        <w:pStyle w:val="Style122"/>
        <w:framePr w:wrap="none" w:vAnchor="page" w:hAnchor="page" w:x="2478" w:y="106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6"/>
        <w:framePr w:w="6215" w:h="6284" w:hRule="exact" w:wrap="none" w:vAnchor="page" w:hAnchor="page" w:x="1132" w:y="1554"/>
        <w:widowControl w:val="0"/>
        <w:keepNext w:val="0"/>
        <w:keepLines w:val="0"/>
        <w:shd w:val="clear" w:color="auto" w:fill="auto"/>
        <w:bidi w:val="0"/>
        <w:jc w:val="both"/>
        <w:spacing w:before="0" w:after="0" w:line="239" w:lineRule="exact"/>
        <w:ind w:left="0" w:right="0" w:firstLine="0"/>
      </w:pPr>
      <w:r>
        <w:rPr>
          <w:lang w:val="es-ES" w:eastAsia="es-ES" w:bidi="es-ES"/>
          <w:w w:val="100"/>
          <w:spacing w:val="0"/>
          <w:color w:val="000000"/>
          <w:position w:val="0"/>
        </w:rPr>
        <w:t>insuperables. Aun a falta de prueba existente en la causa, y aun en contra de la que haya podido ser recogida, el juez puede declarar probados los hechos que constituyen, por ejemplo, el delito de proxe</w:t>
        <w:softHyphen/>
        <w:t>netismo, si del trato personal con el acusado o con la mujer que es su víctima o por hechos que él mismo ha percibido fuera del proceso, adquiere una convicción moral de que existe el delito.</w:t>
      </w:r>
    </w:p>
    <w:p>
      <w:pPr>
        <w:pStyle w:val="Style26"/>
        <w:framePr w:w="6215" w:h="6284" w:hRule="exact" w:wrap="none" w:vAnchor="page" w:hAnchor="page" w:x="1132" w:y="1554"/>
        <w:widowControl w:val="0"/>
        <w:keepNext w:val="0"/>
        <w:keepLines w:val="0"/>
        <w:shd w:val="clear" w:color="auto" w:fill="auto"/>
        <w:bidi w:val="0"/>
        <w:jc w:val="both"/>
        <w:spacing w:before="0" w:after="0" w:line="239" w:lineRule="exact"/>
        <w:ind w:left="0" w:right="0" w:firstLine="460"/>
      </w:pPr>
      <w:r>
        <w:rPr>
          <w:lang w:val="es-ES" w:eastAsia="es-ES" w:bidi="es-ES"/>
          <w:w w:val="100"/>
          <w:spacing w:val="0"/>
          <w:color w:val="000000"/>
          <w:position w:val="0"/>
        </w:rPr>
        <w:t>La libre convicción no es, pues, el conjunto de presunciones judi</w:t>
        <w:softHyphen/>
        <w:t>ciales que podrían extraerse de la prueba producida</w:t>
      </w:r>
      <w:r>
        <w:rPr>
          <w:lang w:val="es-ES" w:eastAsia="es-ES" w:bidi="es-ES"/>
          <w:vertAlign w:val="superscript"/>
          <w:w w:val="100"/>
          <w:spacing w:val="0"/>
          <w:color w:val="000000"/>
          <w:position w:val="0"/>
        </w:rPr>
        <w:t>117</w:t>
      </w:r>
      <w:r>
        <w:rPr>
          <w:lang w:val="es-ES" w:eastAsia="es-ES" w:bidi="es-ES"/>
          <w:w w:val="100"/>
          <w:spacing w:val="0"/>
          <w:color w:val="000000"/>
          <w:position w:val="0"/>
        </w:rPr>
        <w:t>. Las presuncio</w:t>
        <w:softHyphen/>
        <w:t>nes judiciales son sana crítica y no libre convicción, ya que ellas deben necesariamente apoyarse en hechos probados y no en otras presuncio</w:t>
        <w:softHyphen/>
        <w:t>nes; deben, además, encadenarse lógicamente de tal manera que con</w:t>
        <w:softHyphen/>
        <w:t>duzcan sin violencia hasta el resultado admitido. La libre convicción, en cambio, no tiene por qué apoyarse en hechos probados: puede apoyarse en circunstancias que le consten al juez aun por su saber privado; no es menester, tampoco, que la construcción lógica sea per</w:t>
        <w:softHyphen/>
        <w:t xml:space="preserve">fecta y susceptible de ser controlada </w:t>
      </w:r>
      <w:r>
        <w:rPr>
          <w:rStyle w:val="CharStyle213"/>
          <w:b w:val="0"/>
          <w:bCs w:val="0"/>
        </w:rPr>
        <w:t>a posteriori</w:t>
      </w:r>
      <w:r>
        <w:rPr>
          <w:lang w:val="es-ES" w:eastAsia="es-ES" w:bidi="es-ES"/>
          <w:w w:val="100"/>
          <w:spacing w:val="0"/>
          <w:color w:val="000000"/>
          <w:position w:val="0"/>
        </w:rPr>
        <w:t>; basta en esos casos con que el magistrado afirme que tiene la convicción moral de que los hechos han ocurrido de tal manera, sin que se vea en la necesidad de desarrollar lógicamente las razones que le conducen a la conclusión establecida</w:t>
      </w:r>
      <w:r>
        <w:rPr>
          <w:lang w:val="es-ES" w:eastAsia="es-ES" w:bidi="es-ES"/>
          <w:vertAlign w:val="superscript"/>
          <w:w w:val="100"/>
          <w:spacing w:val="0"/>
          <w:color w:val="000000"/>
          <w:position w:val="0"/>
        </w:rPr>
        <w:t>118</w:t>
      </w:r>
      <w:r>
        <w:rPr>
          <w:lang w:val="es-ES" w:eastAsia="es-ES" w:bidi="es-ES"/>
          <w:w w:val="100"/>
          <w:spacing w:val="0"/>
          <w:color w:val="000000"/>
          <w:position w:val="0"/>
        </w:rPr>
        <w:t>.</w:t>
      </w:r>
    </w:p>
    <w:p>
      <w:pPr>
        <w:pStyle w:val="Style26"/>
        <w:framePr w:w="6215" w:h="6284" w:hRule="exact" w:wrap="none" w:vAnchor="page" w:hAnchor="page" w:x="1132" w:y="1554"/>
        <w:widowControl w:val="0"/>
        <w:keepNext w:val="0"/>
        <w:keepLines w:val="0"/>
        <w:shd w:val="clear" w:color="auto" w:fill="auto"/>
        <w:bidi w:val="0"/>
        <w:jc w:val="right"/>
        <w:spacing w:before="0" w:after="0" w:line="239" w:lineRule="exact"/>
        <w:ind w:left="0" w:right="0" w:firstLine="0"/>
      </w:pPr>
      <w:r>
        <w:rPr>
          <w:lang w:val="es-ES" w:eastAsia="es-ES" w:bidi="es-ES"/>
          <w:w w:val="100"/>
          <w:spacing w:val="0"/>
          <w:color w:val="000000"/>
          <w:position w:val="0"/>
        </w:rPr>
        <w:t xml:space="preserve">La doctrina europea acostumbra llamar </w:t>
      </w:r>
      <w:r>
        <w:rPr>
          <w:rStyle w:val="CharStyle213"/>
          <w:b w:val="0"/>
          <w:bCs w:val="0"/>
        </w:rPr>
        <w:t>libre convicción</w:t>
      </w:r>
      <w:r>
        <w:rPr>
          <w:lang w:val="es-ES" w:eastAsia="es-ES" w:bidi="es-ES"/>
          <w:w w:val="100"/>
          <w:spacing w:val="0"/>
          <w:color w:val="000000"/>
          <w:position w:val="0"/>
        </w:rPr>
        <w:t xml:space="preserve"> a un mé</w:t>
        <w:softHyphen/>
        <w:t xml:space="preserve">todo especial de análisis de la prueba que no coincide con el que aquí se denomina de tal manera. Es más bien una cuestión de exactitud en -el léxico, que de conceptos fundamentales. Cuando en el derecho europeo se habla de </w:t>
      </w:r>
      <w:r>
        <w:rPr>
          <w:rStyle w:val="CharStyle213"/>
          <w:b w:val="0"/>
          <w:bCs w:val="0"/>
        </w:rPr>
        <w:t>discrecionalidad</w:t>
      </w:r>
      <w:r>
        <w:rPr>
          <w:lang w:val="es-ES" w:eastAsia="es-ES" w:bidi="es-ES"/>
          <w:w w:val="100"/>
          <w:spacing w:val="0"/>
          <w:color w:val="000000"/>
          <w:position w:val="0"/>
        </w:rPr>
        <w:t xml:space="preserve"> en el juez, tanto en la admisión como en la interpretación de la prueba, no se piensa tanto en un</w:t>
      </w:r>
    </w:p>
    <w:p>
      <w:pPr>
        <w:pStyle w:val="Style257"/>
        <w:framePr w:w="6215" w:h="2906" w:hRule="exact" w:wrap="none" w:vAnchor="page" w:hAnchor="page" w:x="1132" w:y="8138"/>
        <w:widowControl w:val="0"/>
        <w:keepNext w:val="0"/>
        <w:keepLines w:val="0"/>
        <w:shd w:val="clear" w:color="auto" w:fill="auto"/>
        <w:bidi w:val="0"/>
        <w:spacing w:before="0" w:after="0" w:line="189" w:lineRule="exact"/>
        <w:ind w:left="0" w:right="0" w:firstLine="0"/>
      </w:pPr>
      <w:r>
        <w:rPr>
          <w:lang w:val="es-ES" w:eastAsia="es-ES" w:bidi="es-ES"/>
          <w:w w:val="100"/>
          <w:spacing w:val="0"/>
          <w:color w:val="000000"/>
          <w:position w:val="0"/>
        </w:rPr>
        <w:t xml:space="preserve">El art. 8 de la ley 8080 agrega: "los jueces, al pronunciar un fallo lo harán con libertad absoluta para apreciar la pnieba con arreglo a la convicción moral que se formen al respecto". Sobre toda esta legislación y en especial sobre este problema, </w:t>
      </w:r>
      <w:r>
        <w:rPr>
          <w:rStyle w:val="CharStyle474"/>
          <w:lang w:val="es-ES" w:eastAsia="es-ES" w:bidi="es-ES"/>
        </w:rPr>
        <w:t xml:space="preserve">AlbanellMac Coll, </w:t>
      </w:r>
      <w:r>
        <w:rPr>
          <w:rStyle w:val="CharStyle475"/>
        </w:rPr>
        <w:t>Legislación sobre proxenetismo y delitos afines,</w:t>
      </w:r>
      <w:r>
        <w:rPr>
          <w:rStyle w:val="CharStyle476"/>
        </w:rPr>
        <w:t xml:space="preserve"> </w:t>
      </w:r>
      <w:r>
        <w:rPr>
          <w:lang w:val="es-ES" w:eastAsia="es-ES" w:bidi="es-ES"/>
          <w:w w:val="100"/>
          <w:spacing w:val="0"/>
          <w:color w:val="000000"/>
          <w:position w:val="0"/>
        </w:rPr>
        <w:t>Montevideo, 1932, p. 109. El mismo concepto de "libre convicción" ha vuelto a aparecer en el derecho uruguayo, en la ley 10.650, del 14 setiembre 1945, que autoriza a un tribunal especial a apreciar por libre convicción los móviles políticos o no políticos de la destitución de determinados fun</w:t>
        <w:softHyphen/>
        <w:t>cionarios públicos. También aparece en la ley del 16 de diciembre 1943, sobre arren</w:t>
        <w:softHyphen/>
        <w:t>damientos, art. 10.</w:t>
      </w:r>
    </w:p>
    <w:p>
      <w:pPr>
        <w:pStyle w:val="Style257"/>
        <w:numPr>
          <w:ilvl w:val="0"/>
          <w:numId w:val="137"/>
        </w:numPr>
        <w:framePr w:w="6215" w:h="2906" w:hRule="exact" w:wrap="none" w:vAnchor="page" w:hAnchor="page" w:x="1132" w:y="8138"/>
        <w:tabs>
          <w:tab w:leader="none" w:pos="694" w:val="left"/>
        </w:tabs>
        <w:widowControl w:val="0"/>
        <w:keepNext w:val="0"/>
        <w:keepLines w:val="0"/>
        <w:shd w:val="clear" w:color="auto" w:fill="auto"/>
        <w:bidi w:val="0"/>
        <w:spacing w:before="0" w:after="0" w:line="189" w:lineRule="exact"/>
        <w:ind w:left="0" w:right="0" w:firstLine="460"/>
      </w:pPr>
      <w:r>
        <w:rPr>
          <w:lang w:val="es-ES" w:eastAsia="es-ES" w:bidi="es-ES"/>
          <w:w w:val="100"/>
          <w:spacing w:val="0"/>
          <w:color w:val="000000"/>
          <w:position w:val="0"/>
        </w:rPr>
        <w:t xml:space="preserve">En este sentido, erróneamente, "Rev. D. ]. A.", t. 40, p. 43, a cuyo pie hemos escrito la nota </w:t>
      </w:r>
      <w:r>
        <w:rPr>
          <w:rStyle w:val="CharStyle475"/>
        </w:rPr>
        <w:t>Pruebas legales, sana crítica y libre convicción, y</w:t>
      </w:r>
      <w:r>
        <w:rPr>
          <w:rStyle w:val="CharStyle476"/>
        </w:rPr>
        <w:t xml:space="preserve"> </w:t>
      </w:r>
      <w:r>
        <w:rPr>
          <w:lang w:val="es-ES" w:eastAsia="es-ES" w:bidi="es-ES"/>
          <w:w w:val="100"/>
          <w:spacing w:val="0"/>
          <w:color w:val="000000"/>
          <w:position w:val="0"/>
        </w:rPr>
        <w:t>t. 41, p. 177. Correctamen</w:t>
        <w:softHyphen/>
        <w:t>te, en cambio, "L. J. U.", 2324 y 2481.</w:t>
      </w:r>
    </w:p>
    <w:p>
      <w:pPr>
        <w:pStyle w:val="Style257"/>
        <w:numPr>
          <w:ilvl w:val="0"/>
          <w:numId w:val="137"/>
        </w:numPr>
        <w:framePr w:w="6215" w:h="2906" w:hRule="exact" w:wrap="none" w:vAnchor="page" w:hAnchor="page" w:x="1132" w:y="8138"/>
        <w:tabs>
          <w:tab w:leader="none" w:pos="689" w:val="left"/>
        </w:tabs>
        <w:widowControl w:val="0"/>
        <w:keepNext w:val="0"/>
        <w:keepLines w:val="0"/>
        <w:shd w:val="clear" w:color="auto" w:fill="auto"/>
        <w:bidi w:val="0"/>
        <w:spacing w:before="0" w:after="0" w:line="189" w:lineRule="exact"/>
        <w:ind w:left="0" w:right="0" w:firstLine="460"/>
      </w:pPr>
      <w:r>
        <w:rPr>
          <w:rStyle w:val="CharStyle474"/>
          <w:lang w:val="es-ES" w:eastAsia="es-ES" w:bidi="es-ES"/>
        </w:rPr>
        <w:t xml:space="preserve">Baños, </w:t>
      </w:r>
      <w:r>
        <w:rPr>
          <w:rStyle w:val="CharStyle478"/>
        </w:rPr>
        <w:t>Iji</w:t>
      </w:r>
      <w:r>
        <w:rPr>
          <w:rStyle w:val="CharStyle475"/>
        </w:rPr>
        <w:t xml:space="preserve"> apreciación de la prueba en el derecho laboral. El juicio en conciencia, </w:t>
      </w:r>
      <w:r>
        <w:rPr>
          <w:lang w:val="es-ES" w:eastAsia="es-ES" w:bidi="es-ES"/>
          <w:w w:val="100"/>
          <w:spacing w:val="0"/>
          <w:color w:val="000000"/>
          <w:position w:val="0"/>
        </w:rPr>
        <w:t>Buenos Aires, 1954, distingue, yendo aún más lejos, las libres convicciones y "la libérrima convicción".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6"/>
        <w:framePr w:wrap="none" w:vAnchor="page" w:hAnchor="page" w:x="3499" w:y="1072"/>
        <w:widowControl w:val="0"/>
        <w:keepNext w:val="0"/>
        <w:keepLines w:val="0"/>
        <w:shd w:val="clear" w:color="auto" w:fill="auto"/>
        <w:bidi w:val="0"/>
        <w:jc w:val="left"/>
        <w:spacing w:before="0" w:after="0" w:line="150" w:lineRule="exact"/>
        <w:ind w:left="0" w:right="0" w:firstLine="0"/>
      </w:pPr>
      <w:r>
        <w:rPr>
          <w:rStyle w:val="CharStyle479"/>
        </w:rPr>
        <w:t xml:space="preserve">La </w:t>
      </w:r>
      <w:r>
        <w:rPr>
          <w:rStyle w:val="CharStyle246"/>
        </w:rPr>
        <w:t>prueba</w:t>
      </w:r>
    </w:p>
    <w:p>
      <w:pPr>
        <w:pStyle w:val="Style67"/>
        <w:framePr w:wrap="none" w:vAnchor="page" w:hAnchor="page" w:x="6721" w:y="1068"/>
        <w:widowControl w:val="0"/>
        <w:keepNext w:val="0"/>
        <w:keepLines w:val="0"/>
        <w:shd w:val="clear" w:color="auto" w:fill="auto"/>
        <w:bidi w:val="0"/>
        <w:jc w:val="left"/>
        <w:spacing w:before="0" w:after="0" w:line="180" w:lineRule="exact"/>
        <w:ind w:left="0" w:right="0" w:firstLine="0"/>
      </w:pPr>
      <w:r>
        <w:rPr>
          <w:lang w:val="fr-FR" w:eastAsia="fr-FR" w:bidi="fr-FR"/>
          <w:w w:val="100"/>
          <w:spacing w:val="0"/>
          <w:color w:val="000000"/>
          <w:position w:val="0"/>
        </w:rPr>
        <w:t>225</w:t>
      </w:r>
    </w:p>
    <w:p>
      <w:pPr>
        <w:pStyle w:val="Style26"/>
        <w:framePr w:w="6165" w:h="5299" w:hRule="exact" w:wrap="none" w:vAnchor="page" w:hAnchor="page" w:x="875" w:y="1564"/>
        <w:widowControl w:val="0"/>
        <w:keepNext w:val="0"/>
        <w:keepLines w:val="0"/>
        <w:shd w:val="clear" w:color="auto" w:fill="auto"/>
        <w:bidi w:val="0"/>
        <w:jc w:val="both"/>
        <w:spacing w:before="0" w:after="0" w:line="234" w:lineRule="exact"/>
        <w:ind w:left="0" w:right="0" w:firstLine="0"/>
      </w:pPr>
      <w:r>
        <w:rPr>
          <w:lang w:val="es-ES" w:eastAsia="es-ES" w:bidi="es-ES"/>
          <w:w w:val="100"/>
          <w:spacing w:val="0"/>
          <w:color w:val="000000"/>
          <w:position w:val="0"/>
        </w:rPr>
        <w:t>régimen dentro del cual el magistrado puede actuar aun contra la prueba de autos, sino más bien en un método de liberación de la estrictez de la prueba legal. La libertad de apreciación no es un mero arbitrio, sino un margen mayor de amplitud que el que es habitual en el sistema de nuestros países; pero se halla, en todo caso, gobernado por ciertas normas lógicas y empíricas, que deben también exponerse en los fundamentos de la sentencia”</w:t>
      </w:r>
      <w:r>
        <w:rPr>
          <w:lang w:val="es-ES" w:eastAsia="es-ES" w:bidi="es-ES"/>
          <w:vertAlign w:val="superscript"/>
          <w:w w:val="100"/>
          <w:spacing w:val="0"/>
          <w:color w:val="000000"/>
          <w:position w:val="0"/>
        </w:rPr>
        <w:t>9</w:t>
      </w:r>
      <w:r>
        <w:rPr>
          <w:lang w:val="es-ES" w:eastAsia="es-ES" w:bidi="es-ES"/>
          <w:w w:val="100"/>
          <w:spacing w:val="0"/>
          <w:color w:val="000000"/>
          <w:position w:val="0"/>
        </w:rPr>
        <w:t>.</w:t>
      </w:r>
    </w:p>
    <w:p>
      <w:pPr>
        <w:pStyle w:val="Style26"/>
        <w:framePr w:w="6165" w:h="5299" w:hRule="exact" w:wrap="none" w:vAnchor="page" w:hAnchor="page" w:x="875" w:y="1564"/>
        <w:widowControl w:val="0"/>
        <w:keepNext w:val="0"/>
        <w:keepLines w:val="0"/>
        <w:shd w:val="clear" w:color="auto" w:fill="auto"/>
        <w:bidi w:val="0"/>
        <w:jc w:val="both"/>
        <w:spacing w:before="0" w:after="0" w:line="234" w:lineRule="exact"/>
        <w:ind w:left="0" w:right="0" w:firstLine="420"/>
      </w:pPr>
      <w:r>
        <w:rPr>
          <w:lang w:val="es-ES" w:eastAsia="es-ES" w:bidi="es-ES"/>
          <w:w w:val="100"/>
          <w:spacing w:val="0"/>
          <w:color w:val="000000"/>
          <w:position w:val="0"/>
        </w:rPr>
        <w:t>Pero en nuestros países, el concepto de libre convicción debe re</w:t>
        <w:softHyphen/>
        <w:t>servarse para expresar, conforme a su verdadero sentido, una forma de convencimiento libre (conocimiento intuitivo; prueba hallada fuera de autos; saber privado del juez respecto de los hechos que debe apreciar; etc.). El caso de la legislación de proxenetismo, arriba citado, configura, ése sí, un caso efectivo de libre convicción. El jurado tam</w:t>
        <w:softHyphen/>
        <w:t>bién, al no tener que motivar su veredicto, emite un parecer de libre convicción.</w:t>
      </w:r>
    </w:p>
    <w:p>
      <w:pPr>
        <w:pStyle w:val="Style26"/>
        <w:framePr w:w="6165" w:h="5299" w:hRule="exact" w:wrap="none" w:vAnchor="page" w:hAnchor="page" w:x="875" w:y="1564"/>
        <w:widowControl w:val="0"/>
        <w:keepNext w:val="0"/>
        <w:keepLines w:val="0"/>
        <w:shd w:val="clear" w:color="auto" w:fill="auto"/>
        <w:bidi w:val="0"/>
        <w:jc w:val="both"/>
        <w:spacing w:before="0" w:after="0" w:line="234" w:lineRule="exact"/>
        <w:ind w:left="0" w:right="0" w:firstLine="420"/>
      </w:pPr>
      <w:r>
        <w:rPr>
          <w:lang w:val="es-ES" w:eastAsia="es-ES" w:bidi="es-ES"/>
          <w:w w:val="100"/>
          <w:spacing w:val="0"/>
          <w:color w:val="000000"/>
          <w:position w:val="0"/>
        </w:rPr>
        <w:t>Por eso algunas legislaciones recientes que han consagrado el principio de la libre convicción en el proceso civil</w:t>
      </w:r>
      <w:r>
        <w:rPr>
          <w:lang w:val="es-ES" w:eastAsia="es-ES" w:bidi="es-ES"/>
          <w:vertAlign w:val="superscript"/>
          <w:w w:val="100"/>
          <w:spacing w:val="0"/>
          <w:color w:val="000000"/>
          <w:position w:val="0"/>
        </w:rPr>
        <w:t>120</w:t>
      </w:r>
      <w:r>
        <w:rPr>
          <w:lang w:val="es-ES" w:eastAsia="es-ES" w:bidi="es-ES"/>
          <w:w w:val="100"/>
          <w:spacing w:val="0"/>
          <w:color w:val="000000"/>
          <w:position w:val="0"/>
        </w:rPr>
        <w:t>, han tenido nece</w:t>
        <w:softHyphen/>
        <w:t>sidad de limitar, mediante otras disposiciones, la supuesta libertad consagrada en principio. El sistema de la libre convicción llevado hasta sus últimos límites, no es sino un régimen voluntarista de apreciación de la prueba, paralelo con el del derecho libre preconizado para la interpretación de la ley</w:t>
      </w:r>
      <w:r>
        <w:rPr>
          <w:lang w:val="es-ES" w:eastAsia="es-ES" w:bidi="es-ES"/>
          <w:vertAlign w:val="superscript"/>
          <w:w w:val="100"/>
          <w:spacing w:val="0"/>
          <w:color w:val="000000"/>
          <w:position w:val="0"/>
        </w:rPr>
        <w:t>121</w:t>
      </w:r>
      <w:r>
        <w:rPr>
          <w:lang w:val="es-ES" w:eastAsia="es-ES" w:bidi="es-ES"/>
          <w:w w:val="100"/>
          <w:spacing w:val="0"/>
          <w:color w:val="000000"/>
          <w:position w:val="0"/>
        </w:rPr>
        <w:t>.</w:t>
      </w:r>
    </w:p>
    <w:p>
      <w:pPr>
        <w:pStyle w:val="Style200"/>
        <w:framePr w:w="6165" w:h="1454" w:hRule="exact" w:wrap="none" w:vAnchor="page" w:hAnchor="page" w:x="875" w:y="7313"/>
        <w:widowControl w:val="0"/>
        <w:keepNext w:val="0"/>
        <w:keepLines w:val="0"/>
        <w:shd w:val="clear" w:color="auto" w:fill="auto"/>
        <w:bidi w:val="0"/>
        <w:spacing w:before="0" w:after="228" w:line="170" w:lineRule="exact"/>
        <w:ind w:left="0" w:right="0" w:firstLine="0"/>
      </w:pPr>
      <w:r>
        <w:rPr>
          <w:rStyle w:val="CharStyle214"/>
          <w:i w:val="0"/>
          <w:iCs w:val="0"/>
        </w:rPr>
        <w:t xml:space="preserve">175. </w:t>
      </w:r>
      <w:r>
        <w:rPr>
          <w:lang w:val="es-ES" w:eastAsia="es-ES" w:bidi="es-ES"/>
          <w:w w:val="100"/>
          <w:spacing w:val="0"/>
          <w:color w:val="000000"/>
          <w:position w:val="0"/>
        </w:rPr>
        <w:t>Excelencia del concepto de reglas de la sana crítica.</w:t>
      </w:r>
    </w:p>
    <w:p>
      <w:pPr>
        <w:pStyle w:val="Style26"/>
        <w:framePr w:w="6165" w:h="1454" w:hRule="exact" w:wrap="none" w:vAnchor="page" w:hAnchor="page" w:x="875" w:y="7313"/>
        <w:widowControl w:val="0"/>
        <w:keepNext w:val="0"/>
        <w:keepLines w:val="0"/>
        <w:shd w:val="clear" w:color="auto" w:fill="auto"/>
        <w:bidi w:val="0"/>
        <w:jc w:val="both"/>
        <w:spacing w:before="0" w:after="0" w:line="239" w:lineRule="exact"/>
        <w:ind w:left="0" w:right="0" w:firstLine="420"/>
      </w:pPr>
      <w:r>
        <w:rPr>
          <w:lang w:val="es-ES" w:eastAsia="es-ES" w:bidi="es-ES"/>
          <w:w w:val="100"/>
          <w:spacing w:val="0"/>
          <w:color w:val="000000"/>
          <w:position w:val="0"/>
        </w:rPr>
        <w:t>El sistema de libre convicción es sólo adaptable a ciertas materias muy especiales, o al jurado popular. No parece ser aplicable al proce</w:t>
        <w:softHyphen/>
        <w:t>so civil. Digamos, sin embargo, que en los Estados Unidos se aplica sin que se perciba reacción importante contra él.</w:t>
      </w:r>
    </w:p>
    <w:p>
      <w:pPr>
        <w:pStyle w:val="Style257"/>
        <w:framePr w:w="6165" w:h="1955" w:hRule="exact" w:wrap="none" w:vAnchor="page" w:hAnchor="page" w:x="875" w:y="9098"/>
        <w:widowControl w:val="0"/>
        <w:keepNext w:val="0"/>
        <w:keepLines w:val="0"/>
        <w:shd w:val="clear" w:color="auto" w:fill="auto"/>
        <w:bidi w:val="0"/>
        <w:spacing w:before="0" w:after="0" w:line="189" w:lineRule="exact"/>
        <w:ind w:left="0" w:right="0" w:firstLine="420"/>
      </w:pPr>
      <w:r>
        <w:rPr>
          <w:rStyle w:val="CharStyle480"/>
        </w:rPr>
        <w:t xml:space="preserve">"9 </w:t>
      </w:r>
      <w:r>
        <w:rPr>
          <w:lang w:val="es-ES" w:eastAsia="es-ES" w:bidi="es-ES"/>
          <w:w w:val="100"/>
          <w:spacing w:val="0"/>
          <w:color w:val="000000"/>
          <w:position w:val="0"/>
        </w:rPr>
        <w:t xml:space="preserve">Para la doctrina alemana reciente, </w:t>
      </w:r>
      <w:r>
        <w:rPr>
          <w:rStyle w:val="CharStyle474"/>
          <w:lang w:val="fr-FR" w:eastAsia="fr-FR" w:bidi="fr-FR"/>
        </w:rPr>
        <w:t xml:space="preserve">Schônke, </w:t>
      </w:r>
      <w:r>
        <w:rPr>
          <w:rStyle w:val="CharStyle261"/>
        </w:rPr>
        <w:t>Zivilprozessrecht,</w:t>
      </w:r>
      <w:r>
        <w:rPr>
          <w:lang w:val="es-ES" w:eastAsia="es-ES" w:bidi="es-ES"/>
          <w:w w:val="100"/>
          <w:spacing w:val="0"/>
          <w:color w:val="000000"/>
          <w:position w:val="0"/>
        </w:rPr>
        <w:t xml:space="preserve"> p. </w:t>
      </w:r>
      <w:r>
        <w:rPr>
          <w:rStyle w:val="CharStyle480"/>
        </w:rPr>
        <w:t xml:space="preserve">37, </w:t>
      </w:r>
      <w:r>
        <w:rPr>
          <w:lang w:val="es-ES" w:eastAsia="es-ES" w:bidi="es-ES"/>
          <w:w w:val="100"/>
          <w:spacing w:val="0"/>
          <w:color w:val="000000"/>
          <w:position w:val="0"/>
        </w:rPr>
        <w:t xml:space="preserve">n° </w:t>
      </w:r>
      <w:r>
        <w:rPr>
          <w:rStyle w:val="CharStyle480"/>
        </w:rPr>
        <w:t xml:space="preserve">4. </w:t>
      </w:r>
      <w:r>
        <w:rPr>
          <w:lang w:val="es-ES" w:eastAsia="es-ES" w:bidi="es-ES"/>
          <w:w w:val="100"/>
          <w:spacing w:val="0"/>
          <w:color w:val="000000"/>
          <w:position w:val="0"/>
        </w:rPr>
        <w:t xml:space="preserve">Antes, </w:t>
      </w:r>
      <w:r>
        <w:rPr>
          <w:rStyle w:val="CharStyle474"/>
          <w:lang w:val="en-US" w:eastAsia="en-US" w:bidi="en-US"/>
        </w:rPr>
        <w:t xml:space="preserve">Goldschmidt, </w:t>
      </w:r>
      <w:r>
        <w:rPr>
          <w:rStyle w:val="CharStyle261"/>
        </w:rPr>
        <w:t>Derecho procesal civil,</w:t>
      </w:r>
      <w:r>
        <w:rPr>
          <w:lang w:val="es-ES" w:eastAsia="es-ES" w:bidi="es-ES"/>
          <w:w w:val="100"/>
          <w:spacing w:val="0"/>
          <w:color w:val="000000"/>
          <w:position w:val="0"/>
        </w:rPr>
        <w:t xml:space="preserve"> p. </w:t>
      </w:r>
      <w:r>
        <w:rPr>
          <w:rStyle w:val="CharStyle480"/>
        </w:rPr>
        <w:t xml:space="preserve">90. </w:t>
      </w:r>
      <w:r>
        <w:rPr>
          <w:lang w:val="es-ES" w:eastAsia="es-ES" w:bidi="es-ES"/>
          <w:w w:val="100"/>
          <w:spacing w:val="0"/>
          <w:color w:val="000000"/>
          <w:position w:val="0"/>
        </w:rPr>
        <w:t xml:space="preserve">Para la doctrina italiana, </w:t>
      </w:r>
      <w:r>
        <w:rPr>
          <w:rStyle w:val="CharStyle481"/>
        </w:rPr>
        <w:t xml:space="preserve">Raselli, </w:t>
      </w:r>
      <w:r>
        <w:rPr>
          <w:rStyle w:val="CharStyle261"/>
          <w:lang w:val="it-IT" w:eastAsia="it-IT" w:bidi="it-IT"/>
        </w:rPr>
        <w:t>Il potere discrezionale del giudice,</w:t>
      </w:r>
      <w:r>
        <w:rPr>
          <w:lang w:val="it-IT" w:eastAsia="it-IT" w:bidi="it-IT"/>
          <w:w w:val="100"/>
          <w:spacing w:val="0"/>
          <w:color w:val="000000"/>
          <w:position w:val="0"/>
        </w:rPr>
        <w:t xml:space="preserve"> t. 1, p. 206; </w:t>
      </w:r>
      <w:r>
        <w:rPr>
          <w:rStyle w:val="CharStyle474"/>
        </w:rPr>
        <w:t xml:space="preserve">Calamandrei, </w:t>
      </w:r>
      <w:r>
        <w:rPr>
          <w:rStyle w:val="CharStyle261"/>
          <w:lang w:val="it-IT" w:eastAsia="it-IT" w:bidi="it-IT"/>
        </w:rPr>
        <w:t>Genesi logica della sentenza civile,</w:t>
      </w:r>
      <w:r>
        <w:rPr>
          <w:lang w:val="it-IT" w:eastAsia="it-IT" w:bidi="it-IT"/>
          <w:w w:val="100"/>
          <w:spacing w:val="0"/>
          <w:color w:val="000000"/>
          <w:position w:val="0"/>
        </w:rPr>
        <w:t xml:space="preserve"> </w:t>
      </w:r>
      <w:r>
        <w:rPr>
          <w:lang w:val="fr-FR" w:eastAsia="fr-FR" w:bidi="fr-FR"/>
          <w:w w:val="100"/>
          <w:spacing w:val="0"/>
          <w:color w:val="000000"/>
          <w:position w:val="0"/>
        </w:rPr>
        <w:t xml:space="preserve">en </w:t>
      </w:r>
      <w:r>
        <w:rPr>
          <w:rStyle w:val="CharStyle261"/>
          <w:lang w:val="it-IT" w:eastAsia="it-IT" w:bidi="it-IT"/>
        </w:rPr>
        <w:t>Studi,</w:t>
      </w:r>
      <w:r>
        <w:rPr>
          <w:lang w:val="it-IT" w:eastAsia="it-IT" w:bidi="it-IT"/>
          <w:w w:val="100"/>
          <w:spacing w:val="0"/>
          <w:color w:val="000000"/>
          <w:position w:val="0"/>
        </w:rPr>
        <w:t xml:space="preserve"> t. 1, p. 12; </w:t>
      </w:r>
      <w:r>
        <w:rPr>
          <w:rStyle w:val="CharStyle474"/>
        </w:rPr>
        <w:t xml:space="preserve">Pavanini, </w:t>
      </w:r>
      <w:r>
        <w:rPr>
          <w:rStyle w:val="CharStyle261"/>
          <w:lang w:val="it-IT" w:eastAsia="it-IT" w:bidi="it-IT"/>
        </w:rPr>
        <w:t>Massime di esperienza...,</w:t>
      </w:r>
      <w:r>
        <w:rPr>
          <w:lang w:val="it-IT" w:eastAsia="it-IT" w:bidi="it-IT"/>
          <w:w w:val="100"/>
          <w:spacing w:val="0"/>
          <w:color w:val="000000"/>
          <w:position w:val="0"/>
        </w:rPr>
        <w:t xml:space="preserve"> cit., p. 259, nota 2. Para la </w:t>
      </w:r>
      <w:r>
        <w:rPr>
          <w:lang w:val="es-ES" w:eastAsia="es-ES" w:bidi="es-ES"/>
          <w:w w:val="100"/>
          <w:spacing w:val="0"/>
          <w:color w:val="000000"/>
          <w:position w:val="0"/>
        </w:rPr>
        <w:t xml:space="preserve">doctrina francesa, </w:t>
      </w:r>
      <w:r>
        <w:rPr>
          <w:rStyle w:val="CharStyle474"/>
        </w:rPr>
        <w:t xml:space="preserve">Gorpiie, </w:t>
      </w:r>
      <w:r>
        <w:rPr>
          <w:rStyle w:val="CharStyle261"/>
          <w:lang w:val="it-IT" w:eastAsia="it-IT" w:bidi="it-IT"/>
        </w:rPr>
        <w:t xml:space="preserve">La </w:t>
      </w:r>
      <w:r>
        <w:rPr>
          <w:rStyle w:val="CharStyle261"/>
        </w:rPr>
        <w:t xml:space="preserve">critique </w:t>
      </w:r>
      <w:r>
        <w:rPr>
          <w:rStyle w:val="CharStyle261"/>
          <w:lang w:val="fr-FR" w:eastAsia="fr-FR" w:bidi="fr-FR"/>
        </w:rPr>
        <w:t>du témoignage,</w:t>
      </w:r>
      <w:r>
        <w:rPr>
          <w:lang w:val="fr-FR" w:eastAsia="fr-FR" w:bidi="fr-FR"/>
          <w:w w:val="100"/>
          <w:spacing w:val="0"/>
          <w:color w:val="000000"/>
          <w:position w:val="0"/>
        </w:rPr>
        <w:t xml:space="preserve"> p. 28. En la </w:t>
      </w:r>
      <w:r>
        <w:rPr>
          <w:lang w:val="es-ES" w:eastAsia="es-ES" w:bidi="es-ES"/>
          <w:w w:val="100"/>
          <w:spacing w:val="0"/>
          <w:color w:val="000000"/>
          <w:position w:val="0"/>
        </w:rPr>
        <w:t xml:space="preserve">doctrina española, </w:t>
      </w:r>
      <w:r>
        <w:rPr>
          <w:rStyle w:val="CharStyle474"/>
          <w:lang w:val="en-US" w:eastAsia="en-US" w:bidi="en-US"/>
        </w:rPr>
        <w:t xml:space="preserve">Prieto </w:t>
      </w:r>
      <w:r>
        <w:rPr>
          <w:rStyle w:val="CharStyle481"/>
          <w:lang w:val="fr-FR" w:eastAsia="fr-FR" w:bidi="fr-FR"/>
        </w:rPr>
        <w:t>Cas</w:t>
        <w:softHyphen/>
      </w:r>
      <w:r>
        <w:rPr>
          <w:rStyle w:val="CharStyle474"/>
          <w:lang w:val="fr-FR" w:eastAsia="fr-FR" w:bidi="fr-FR"/>
        </w:rPr>
        <w:t xml:space="preserve">tro, </w:t>
      </w:r>
      <w:r>
        <w:rPr>
          <w:rStyle w:val="CharStyle261"/>
        </w:rPr>
        <w:t>Exposición,</w:t>
      </w:r>
      <w:r>
        <w:rPr>
          <w:lang w:val="es-ES" w:eastAsia="es-ES" w:bidi="es-ES"/>
          <w:w w:val="100"/>
          <w:spacing w:val="0"/>
          <w:color w:val="000000"/>
          <w:position w:val="0"/>
        </w:rPr>
        <w:t xml:space="preserve"> </w:t>
      </w:r>
      <w:r>
        <w:rPr>
          <w:lang w:val="fr-FR" w:eastAsia="fr-FR" w:bidi="fr-FR"/>
          <w:w w:val="100"/>
          <w:spacing w:val="0"/>
          <w:color w:val="000000"/>
          <w:position w:val="0"/>
        </w:rPr>
        <w:t xml:space="preserve">que </w:t>
      </w:r>
      <w:r>
        <w:rPr>
          <w:lang w:val="es-ES" w:eastAsia="es-ES" w:bidi="es-ES"/>
          <w:w w:val="100"/>
          <w:spacing w:val="0"/>
          <w:color w:val="000000"/>
          <w:position w:val="0"/>
        </w:rPr>
        <w:t xml:space="preserve">habla </w:t>
      </w:r>
      <w:r>
        <w:rPr>
          <w:lang w:val="fr-FR" w:eastAsia="fr-FR" w:bidi="fr-FR"/>
          <w:w w:val="100"/>
          <w:spacing w:val="0"/>
          <w:color w:val="000000"/>
          <w:position w:val="0"/>
        </w:rPr>
        <w:t xml:space="preserve">de "libre </w:t>
      </w:r>
      <w:r>
        <w:rPr>
          <w:lang w:val="es-ES" w:eastAsia="es-ES" w:bidi="es-ES"/>
          <w:w w:val="100"/>
          <w:spacing w:val="0"/>
          <w:color w:val="000000"/>
          <w:position w:val="0"/>
        </w:rPr>
        <w:t xml:space="preserve">apreciación </w:t>
      </w:r>
      <w:r>
        <w:rPr>
          <w:lang w:val="fr-FR" w:eastAsia="fr-FR" w:bidi="fr-FR"/>
          <w:w w:val="100"/>
          <w:spacing w:val="0"/>
          <w:color w:val="000000"/>
          <w:position w:val="0"/>
        </w:rPr>
        <w:t xml:space="preserve">de la </w:t>
      </w:r>
      <w:r>
        <w:rPr>
          <w:lang w:val="es-ES" w:eastAsia="es-ES" w:bidi="es-ES"/>
          <w:w w:val="100"/>
          <w:spacing w:val="0"/>
          <w:color w:val="000000"/>
          <w:position w:val="0"/>
        </w:rPr>
        <w:t xml:space="preserve">prueba", no obstante existir </w:t>
      </w:r>
      <w:r>
        <w:rPr>
          <w:lang w:val="fr-FR" w:eastAsia="fr-FR" w:bidi="fr-FR"/>
          <w:w w:val="100"/>
          <w:spacing w:val="0"/>
          <w:color w:val="000000"/>
          <w:position w:val="0"/>
        </w:rPr>
        <w:t xml:space="preserve">en sus </w:t>
      </w:r>
      <w:r>
        <w:rPr>
          <w:lang w:val="es-ES" w:eastAsia="es-ES" w:bidi="es-ES"/>
          <w:w w:val="100"/>
          <w:spacing w:val="0"/>
          <w:color w:val="000000"/>
          <w:position w:val="0"/>
        </w:rPr>
        <w:t xml:space="preserve">leyes el concepto </w:t>
      </w:r>
      <w:r>
        <w:rPr>
          <w:lang w:val="fr-FR" w:eastAsia="fr-FR" w:bidi="fr-FR"/>
          <w:w w:val="100"/>
          <w:spacing w:val="0"/>
          <w:color w:val="000000"/>
          <w:position w:val="0"/>
        </w:rPr>
        <w:t xml:space="preserve">de </w:t>
      </w:r>
      <w:r>
        <w:rPr>
          <w:lang w:val="it-IT" w:eastAsia="it-IT" w:bidi="it-IT"/>
          <w:w w:val="100"/>
          <w:spacing w:val="0"/>
          <w:color w:val="000000"/>
          <w:position w:val="0"/>
        </w:rPr>
        <w:t xml:space="preserve">sana critica. </w:t>
      </w:r>
      <w:r>
        <w:rPr>
          <w:lang w:val="es-ES" w:eastAsia="es-ES" w:bidi="es-ES"/>
          <w:w w:val="100"/>
          <w:spacing w:val="0"/>
          <w:color w:val="000000"/>
          <w:position w:val="0"/>
        </w:rPr>
        <w:t xml:space="preserve">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doctrina </w:t>
      </w:r>
      <w:r>
        <w:rPr>
          <w:lang w:val="it-IT" w:eastAsia="it-IT" w:bidi="it-IT"/>
          <w:w w:val="100"/>
          <w:spacing w:val="0"/>
          <w:color w:val="000000"/>
          <w:position w:val="0"/>
        </w:rPr>
        <w:t xml:space="preserve">americana, </w:t>
      </w:r>
      <w:r>
        <w:rPr>
          <w:rStyle w:val="CharStyle474"/>
        </w:rPr>
        <w:t xml:space="preserve">Silveira, </w:t>
      </w:r>
      <w:r>
        <w:rPr>
          <w:rStyle w:val="CharStyle261"/>
        </w:rPr>
        <w:t xml:space="preserve">Sentido </w:t>
      </w:r>
      <w:r>
        <w:rPr>
          <w:rStyle w:val="CharStyle261"/>
          <w:lang w:val="fr-FR" w:eastAsia="fr-FR" w:bidi="fr-FR"/>
        </w:rPr>
        <w:t xml:space="preserve">y </w:t>
      </w:r>
      <w:r>
        <w:rPr>
          <w:rStyle w:val="CharStyle261"/>
        </w:rPr>
        <w:t xml:space="preserve">alcance </w:t>
      </w:r>
      <w:r>
        <w:rPr>
          <w:rStyle w:val="CharStyle261"/>
          <w:lang w:val="fr-FR" w:eastAsia="fr-FR" w:bidi="fr-FR"/>
        </w:rPr>
        <w:t xml:space="preserve">de la libre </w:t>
      </w:r>
      <w:r>
        <w:rPr>
          <w:rStyle w:val="CharStyle261"/>
        </w:rPr>
        <w:t xml:space="preserve">convicción </w:t>
      </w:r>
      <w:r>
        <w:rPr>
          <w:rStyle w:val="CharStyle261"/>
          <w:lang w:val="fr-FR" w:eastAsia="fr-FR" w:bidi="fr-FR"/>
        </w:rPr>
        <w:t xml:space="preserve">en </w:t>
      </w:r>
      <w:r>
        <w:rPr>
          <w:rStyle w:val="CharStyle261"/>
        </w:rPr>
        <w:t xml:space="preserve">el Código </w:t>
      </w:r>
      <w:r>
        <w:rPr>
          <w:rStyle w:val="CharStyle261"/>
          <w:lang w:val="fr-FR" w:eastAsia="fr-FR" w:bidi="fr-FR"/>
        </w:rPr>
        <w:t xml:space="preserve">de </w:t>
      </w:r>
      <w:r>
        <w:rPr>
          <w:rStyle w:val="CharStyle261"/>
        </w:rPr>
        <w:t xml:space="preserve">Proceso </w:t>
      </w:r>
      <w:r>
        <w:rPr>
          <w:rStyle w:val="CharStyle261"/>
          <w:lang w:val="fr-FR" w:eastAsia="fr-FR" w:bidi="fr-FR"/>
        </w:rPr>
        <w:t>Civil,</w:t>
      </w:r>
      <w:r>
        <w:rPr>
          <w:lang w:val="fr-FR" w:eastAsia="fr-FR" w:bidi="fr-FR"/>
          <w:w w:val="100"/>
          <w:spacing w:val="0"/>
          <w:color w:val="000000"/>
          <w:position w:val="0"/>
        </w:rPr>
        <w:t xml:space="preserve"> en "Rev. D. J. A.", t. 45, p. 257.</w:t>
      </w:r>
    </w:p>
    <w:p>
      <w:pPr>
        <w:pStyle w:val="Style257"/>
        <w:framePr w:w="6165" w:h="1955" w:hRule="exact" w:wrap="none" w:vAnchor="page" w:hAnchor="page" w:x="875" w:y="9098"/>
        <w:widowControl w:val="0"/>
        <w:keepNext w:val="0"/>
        <w:keepLines w:val="0"/>
        <w:shd w:val="clear" w:color="auto" w:fill="auto"/>
        <w:bidi w:val="0"/>
        <w:spacing w:before="0" w:after="0" w:line="189" w:lineRule="exact"/>
        <w:ind w:left="0" w:right="0" w:firstLine="420"/>
      </w:pPr>
      <w:r>
        <w:rPr>
          <w:lang w:val="fr-FR" w:eastAsia="fr-FR" w:bidi="fr-FR"/>
          <w:w w:val="100"/>
          <w:spacing w:val="0"/>
          <w:color w:val="000000"/>
          <w:position w:val="0"/>
        </w:rPr>
        <w:t xml:space="preserve">120 </w:t>
      </w:r>
      <w:r>
        <w:rPr>
          <w:lang w:val="en-US" w:eastAsia="en-US" w:bidi="en-US"/>
          <w:w w:val="100"/>
          <w:spacing w:val="0"/>
          <w:color w:val="000000"/>
          <w:position w:val="0"/>
        </w:rPr>
        <w:t xml:space="preserve">Brasil, </w:t>
      </w:r>
      <w:r>
        <w:rPr>
          <w:lang w:val="fr-FR" w:eastAsia="fr-FR" w:bidi="fr-FR"/>
          <w:w w:val="100"/>
          <w:spacing w:val="0"/>
          <w:color w:val="000000"/>
          <w:position w:val="0"/>
        </w:rPr>
        <w:t xml:space="preserve">art. 118; </w:t>
      </w:r>
      <w:r>
        <w:rPr>
          <w:lang w:val="es-ES" w:eastAsia="es-ES" w:bidi="es-ES"/>
          <w:w w:val="100"/>
          <w:spacing w:val="0"/>
          <w:color w:val="000000"/>
          <w:position w:val="0"/>
        </w:rPr>
        <w:t xml:space="preserve">Córdoba, </w:t>
      </w:r>
      <w:r>
        <w:rPr>
          <w:lang w:val="fr-FR" w:eastAsia="fr-FR" w:bidi="fr-FR"/>
          <w:w w:val="100"/>
          <w:spacing w:val="0"/>
          <w:color w:val="000000"/>
          <w:position w:val="0"/>
        </w:rPr>
        <w:t>290.</w:t>
      </w:r>
    </w:p>
    <w:p>
      <w:pPr>
        <w:pStyle w:val="Style482"/>
        <w:framePr w:w="6165" w:h="1955" w:hRule="exact" w:wrap="none" w:vAnchor="page" w:hAnchor="page" w:x="875" w:y="9098"/>
        <w:widowControl w:val="0"/>
        <w:keepNext w:val="0"/>
        <w:keepLines w:val="0"/>
        <w:shd w:val="clear" w:color="auto" w:fill="auto"/>
        <w:bidi w:val="0"/>
        <w:spacing w:before="0" w:after="0"/>
        <w:ind w:left="0" w:right="0"/>
      </w:pPr>
      <w:r>
        <w:rPr>
          <w:rStyle w:val="CharStyle484"/>
          <w:b w:val="0"/>
          <w:bCs w:val="0"/>
          <w:i w:val="0"/>
          <w:iCs w:val="0"/>
        </w:rPr>
        <w:t xml:space="preserve">'21 Cossio, </w:t>
      </w:r>
      <w:r>
        <w:rPr>
          <w:lang w:val="fr-FR" w:eastAsia="fr-FR" w:bidi="fr-FR"/>
          <w:w w:val="100"/>
          <w:spacing w:val="0"/>
          <w:color w:val="000000"/>
          <w:position w:val="0"/>
        </w:rPr>
        <w:t xml:space="preserve">La </w:t>
      </w:r>
      <w:r>
        <w:rPr>
          <w:lang w:val="es-ES" w:eastAsia="es-ES" w:bidi="es-ES"/>
          <w:w w:val="100"/>
          <w:spacing w:val="0"/>
          <w:color w:val="000000"/>
          <w:position w:val="0"/>
        </w:rPr>
        <w:t>valoración jurídica...,</w:t>
      </w:r>
      <w:r>
        <w:rPr>
          <w:rStyle w:val="CharStyle484"/>
          <w:lang w:val="es-ES" w:eastAsia="es-ES" w:bidi="es-ES"/>
          <w:b w:val="0"/>
          <w:bCs w:val="0"/>
          <w:i w:val="0"/>
          <w:iCs w:val="0"/>
        </w:rPr>
        <w:t xml:space="preserve"> </w:t>
      </w:r>
      <w:r>
        <w:rPr>
          <w:rStyle w:val="CharStyle484"/>
          <w:b w:val="0"/>
          <w:bCs w:val="0"/>
          <w:i w:val="0"/>
          <w:iCs w:val="0"/>
        </w:rPr>
        <w:t>p. 22.</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116" w:y="1206"/>
        <w:widowControl w:val="0"/>
        <w:keepNext w:val="0"/>
        <w:keepLines w:val="0"/>
        <w:shd w:val="clear" w:color="auto" w:fill="auto"/>
        <w:bidi w:val="0"/>
        <w:jc w:val="left"/>
        <w:spacing w:before="0" w:after="0" w:line="180" w:lineRule="exact"/>
        <w:ind w:left="0" w:right="0" w:firstLine="0"/>
      </w:pPr>
      <w:r>
        <w:rPr>
          <w:w w:val="100"/>
          <w:spacing w:val="0"/>
          <w:color w:val="000000"/>
          <w:position w:val="0"/>
        </w:rPr>
        <w:t>226</w:t>
      </w:r>
    </w:p>
    <w:p>
      <w:pPr>
        <w:pStyle w:val="Style122"/>
        <w:framePr w:wrap="none" w:vAnchor="page" w:hAnchor="page" w:x="2260" w:y="120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61" w:h="3722" w:hRule="exact" w:wrap="none" w:vAnchor="page" w:hAnchor="page" w:x="1116" w:y="166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sana crítica que domina el común de nuestros códigos es, sin duda, el método más eficaz de valoración de la prueba. Sin los exce</w:t>
        <w:softHyphen/>
        <w:t>sos de la prueba legal, que llevan muchas veces a consagrar solucio</w:t>
        <w:softHyphen/>
        <w:t>nes contrarias a la convicción del juez, pero también sin los excesos a que la arbitrariedad del magistrado podría conducir en el método de la libre convicción tomado en un sentido absoluto, reúne las virtudes de ambos, atenuando sus demasías.</w:t>
      </w:r>
    </w:p>
    <w:p>
      <w:pPr>
        <w:pStyle w:val="Style5"/>
        <w:framePr w:w="5661" w:h="3722" w:hRule="exact" w:wrap="none" w:vAnchor="page" w:hAnchor="page" w:x="1116" w:y="166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superioridad de un método de esta índole sobre los restantes, es indudable. Salvo los casos de excepción, que, como queda dicho, deben ser reservados para aquel tipo especial de conflictos en los cuales la prueba huye del juez de tal manera que borra hasta los rastros del hecho, el método de la sana crítica satisface plenamente las exigencias del proceso civil moderno.</w:t>
      </w:r>
    </w:p>
    <w:p>
      <w:pPr>
        <w:pStyle w:val="Style5"/>
        <w:framePr w:w="5661" w:h="3722" w:hRule="exact" w:wrap="none" w:vAnchor="page" w:hAnchor="page" w:x="1116" w:y="166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Tal como lo hemos expresado oportunamente, en el Proyecto de Código de Procedimiento Civil no sólo hemos aplicado el concepto de sana crítica a la valoración de todos los medios de prueba, sino tam</w:t>
        <w:softHyphen/>
        <w:t>bién a la carga de la prueba.</w:t>
      </w:r>
    </w:p>
    <w:p>
      <w:pPr>
        <w:widowControl w:val="0"/>
        <w:rPr>
          <w:sz w:val="2"/>
          <w:szCs w:val="2"/>
        </w:rPr>
        <w:sectPr>
          <w:footnotePr>
            <w:pos w:val="pageBottom"/>
            <w:numFmt w:val="decimal"/>
            <w:numRestart w:val="continuous"/>
          </w:footnotePr>
          <w:pgSz w:w="7768" w:h="11306"/>
          <w:pgMar w:top="360" w:left="360" w:right="360" w:bottom="360" w:header="0" w:footer="3" w:gutter="0"/>
          <w:rtlGutter w:val="0"/>
          <w:cols w:space="720"/>
          <w:noEndnote/>
          <w:docGrid w:linePitch="360"/>
        </w:sectPr>
      </w:pPr>
    </w:p>
    <w:p>
      <w:pPr>
        <w:pStyle w:val="Style485"/>
        <w:framePr w:wrap="none" w:vAnchor="page" w:hAnchor="page" w:x="3334" w:y="2922"/>
        <w:widowControl w:val="0"/>
        <w:keepNext w:val="0"/>
        <w:keepLines w:val="0"/>
        <w:shd w:val="clear" w:color="auto" w:fill="auto"/>
        <w:bidi w:val="0"/>
        <w:jc w:val="left"/>
        <w:spacing w:before="0" w:after="0" w:line="180" w:lineRule="exact"/>
        <w:ind w:left="0" w:right="0" w:firstLine="0"/>
      </w:pPr>
      <w:r>
        <w:rPr>
          <w:rStyle w:val="CharStyle487"/>
          <w:b w:val="0"/>
          <w:bCs w:val="0"/>
        </w:rPr>
        <w:t xml:space="preserve">Capítulo </w:t>
      </w:r>
      <w:r>
        <w:rPr>
          <w:rStyle w:val="CharStyle488"/>
          <w:b w:val="0"/>
          <w:bCs w:val="0"/>
        </w:rPr>
        <w:t>IV</w:t>
      </w:r>
    </w:p>
    <w:p>
      <w:pPr>
        <w:pStyle w:val="Style125"/>
        <w:framePr w:w="5616" w:h="232" w:hRule="exact" w:wrap="none" w:vAnchor="page" w:hAnchor="page" w:x="1046" w:y="3358"/>
        <w:widowControl w:val="0"/>
        <w:keepNext w:val="0"/>
        <w:keepLines w:val="0"/>
        <w:shd w:val="clear" w:color="auto" w:fill="auto"/>
        <w:bidi w:val="0"/>
        <w:spacing w:before="0" w:after="0" w:line="170" w:lineRule="exact"/>
        <w:ind w:left="0" w:right="0" w:firstLine="0"/>
      </w:pPr>
      <w:bookmarkStart w:id="25" w:name="bookmark25"/>
      <w:r>
        <w:rPr>
          <w:lang w:val="es-ES" w:eastAsia="es-ES" w:bidi="es-ES"/>
          <w:w w:val="100"/>
          <w:spacing w:val="0"/>
          <w:color w:val="000000"/>
          <w:position w:val="0"/>
        </w:rPr>
        <w:t>LA SENTENCIA*</w:t>
      </w:r>
      <w:bookmarkEnd w:id="25"/>
    </w:p>
    <w:p>
      <w:pPr>
        <w:pStyle w:val="Style24"/>
        <w:numPr>
          <w:ilvl w:val="0"/>
          <w:numId w:val="139"/>
        </w:numPr>
        <w:framePr w:w="5616" w:h="4137" w:hRule="exact" w:wrap="none" w:vAnchor="page" w:hAnchor="page" w:x="1046" w:y="4004"/>
        <w:tabs>
          <w:tab w:leader="none" w:pos="432"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Planteamiento del tema.</w:t>
      </w:r>
    </w:p>
    <w:p>
      <w:pPr>
        <w:pStyle w:val="Style5"/>
        <w:framePr w:w="5616" w:h="4137" w:hRule="exact" w:wrap="none" w:vAnchor="page" w:hAnchor="page" w:x="1046" w:y="4004"/>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vocablo sentencia sirve para denotar, a un mismo tiempo, un acto jurídico procesal y el documento en que él se consigna.</w:t>
      </w:r>
    </w:p>
    <w:p>
      <w:pPr>
        <w:pStyle w:val="Style5"/>
        <w:framePr w:w="5616" w:h="4137" w:hRule="exact" w:wrap="none" w:vAnchor="page" w:hAnchor="page" w:x="1046" w:y="4004"/>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Como acto, la sentencia es aquel que emana de los agentes de la jurisdicción y mediante el cual deciden la causa o punto sometidos a su conocimiento. Como documento, la sentencia es la pieza escrita, emanada del tribunal, que contiene el texto de la decisión emitida.</w:t>
      </w:r>
    </w:p>
    <w:p>
      <w:pPr>
        <w:pStyle w:val="Style5"/>
        <w:framePr w:w="5616" w:h="4137" w:hRule="exact" w:wrap="none" w:vAnchor="page" w:hAnchor="page" w:x="1046" w:y="4004"/>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estudio de este tema constituye, conjuntamente con los inicial</w:t>
        <w:softHyphen/>
        <w:t>mente examinados de la acción y de la excepción, la base sobre la que asienta la ciencia del proceso. En cierto modo, las conclusiones a que se llegue en esta materia no sólo significan debatir el tema de la sen</w:t>
        <w:softHyphen/>
        <w:t>tencia en sí misma, sino también el tema de la jurisdicción. El conte</w:t>
        <w:softHyphen/>
        <w:t>nido y la función de la sentencia son el contenido y la función de la jurisdicción.</w:t>
      </w:r>
    </w:p>
    <w:p>
      <w:pPr>
        <w:pStyle w:val="Style5"/>
        <w:framePr w:w="5616" w:h="4137" w:hRule="exact" w:wrap="none" w:vAnchor="page" w:hAnchor="page" w:x="1046" w:y="4004"/>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Trataremos, pues, de examinar este tema con cierta amplitud, exponiendo los conceptos fundamentales que dicen relación, en primer término, con la forma de la sentencia; y luego, con su con</w:t>
        <w:softHyphen/>
        <w:t>tenido.</w:t>
      </w:r>
    </w:p>
    <w:p>
      <w:pPr>
        <w:pStyle w:val="Style148"/>
        <w:framePr w:w="5616" w:h="1802" w:hRule="exact" w:wrap="none" w:vAnchor="page" w:hAnchor="page" w:x="1046" w:y="8452"/>
        <w:widowControl w:val="0"/>
        <w:keepNext w:val="0"/>
        <w:keepLines w:val="0"/>
        <w:shd w:val="clear" w:color="auto" w:fill="auto"/>
        <w:bidi w:val="0"/>
        <w:spacing w:before="0" w:after="0" w:line="173" w:lineRule="exact"/>
        <w:ind w:left="0" w:right="0" w:firstLine="380"/>
      </w:pPr>
      <w:r>
        <w:rPr>
          <w:rStyle w:val="CharStyle150"/>
          <w:i w:val="0"/>
          <w:iCs w:val="0"/>
        </w:rPr>
        <w:t xml:space="preserve">» BIBLIOGRAFÍA: </w:t>
      </w:r>
      <w:r>
        <w:rPr>
          <w:rStyle w:val="CharStyle489"/>
          <w:i w:val="0"/>
          <w:iCs w:val="0"/>
        </w:rPr>
        <w:t xml:space="preserve">Aragoneses Alonso, </w:t>
      </w:r>
      <w:r>
        <w:rPr>
          <w:lang w:val="es-ES" w:eastAsia="es-ES" w:bidi="es-ES"/>
          <w:w w:val="100"/>
          <w:spacing w:val="0"/>
          <w:color w:val="000000"/>
          <w:position w:val="0"/>
        </w:rPr>
        <w:t>Método para dictar sentencias y demás re</w:t>
        <w:softHyphen/>
        <w:t>soluciones judiciales,</w:t>
      </w:r>
      <w:r>
        <w:rPr>
          <w:rStyle w:val="CharStyle150"/>
          <w:i w:val="0"/>
          <w:iCs w:val="0"/>
        </w:rPr>
        <w:t xml:space="preserve"> Madrid, 1951; </w:t>
      </w:r>
      <w:r>
        <w:rPr>
          <w:rStyle w:val="CharStyle489"/>
          <w:i w:val="0"/>
          <w:iCs w:val="0"/>
        </w:rPr>
        <w:t xml:space="preserve">Castán Tobeñas, </w:t>
      </w:r>
      <w:r>
        <w:rPr>
          <w:lang w:val="es-ES" w:eastAsia="es-ES" w:bidi="es-ES"/>
          <w:w w:val="100"/>
          <w:spacing w:val="0"/>
          <w:color w:val="000000"/>
          <w:position w:val="0"/>
        </w:rPr>
        <w:t>La actividad modificativa o correctora en la interpretación e investigación del derecho,</w:t>
      </w:r>
      <w:r>
        <w:rPr>
          <w:rStyle w:val="CharStyle150"/>
          <w:i w:val="0"/>
          <w:iCs w:val="0"/>
        </w:rPr>
        <w:t xml:space="preserve"> Murcia, 1946; </w:t>
      </w:r>
      <w:r>
        <w:rPr>
          <w:rStyle w:val="CharStyle489"/>
          <w:i w:val="0"/>
          <w:iCs w:val="0"/>
        </w:rPr>
        <w:t xml:space="preserve">Gallinal, </w:t>
      </w:r>
      <w:r>
        <w:rPr>
          <w:lang w:val="es-ES" w:eastAsia="es-ES" w:bidi="es-ES"/>
          <w:w w:val="100"/>
          <w:spacing w:val="0"/>
          <w:color w:val="000000"/>
          <w:position w:val="0"/>
        </w:rPr>
        <w:t xml:space="preserve">De las sentencias, </w:t>
      </w:r>
      <w:r>
        <w:rPr>
          <w:rStyle w:val="CharStyle150"/>
          <w:i w:val="0"/>
          <w:iCs w:val="0"/>
        </w:rPr>
        <w:t xml:space="preserve">Montevideo, 1922; </w:t>
      </w:r>
      <w:r>
        <w:rPr>
          <w:rStyle w:val="CharStyle489"/>
          <w:i w:val="0"/>
          <w:iCs w:val="0"/>
        </w:rPr>
        <w:t>Kisci</w:t>
      </w:r>
      <w:r>
        <w:rPr>
          <w:rStyle w:val="CharStyle196"/>
          <w:i w:val="0"/>
          <w:iCs w:val="0"/>
        </w:rPr>
        <w:t xml:space="preserve"> i, </w:t>
      </w:r>
      <w:r>
        <w:rPr>
          <w:lang w:val="de-DE" w:eastAsia="de-DE" w:bidi="de-DE"/>
          <w:w w:val="100"/>
          <w:spacing w:val="0"/>
          <w:color w:val="000000"/>
          <w:position w:val="0"/>
        </w:rPr>
        <w:t>Beiträge zur Urteilslehre,</w:t>
      </w:r>
      <w:r>
        <w:rPr>
          <w:rStyle w:val="CharStyle150"/>
          <w:lang w:val="de-DE" w:eastAsia="de-DE" w:bidi="de-DE"/>
          <w:i w:val="0"/>
          <w:iCs w:val="0"/>
        </w:rPr>
        <w:t xml:space="preserve"> </w:t>
      </w:r>
      <w:r>
        <w:rPr>
          <w:rStyle w:val="CharStyle150"/>
          <w:i w:val="0"/>
          <w:iCs w:val="0"/>
        </w:rPr>
        <w:t xml:space="preserve">Leipzig, 1903; </w:t>
      </w:r>
      <w:r>
        <w:rPr>
          <w:rStyle w:val="CharStyle489"/>
          <w:i w:val="0"/>
          <w:iCs w:val="0"/>
        </w:rPr>
        <w:t xml:space="preserve">Lancellotti, </w:t>
      </w:r>
      <w:r>
        <w:rPr>
          <w:lang w:val="it-IT" w:eastAsia="it-IT" w:bidi="it-IT"/>
          <w:w w:val="100"/>
          <w:spacing w:val="0"/>
          <w:color w:val="000000"/>
          <w:position w:val="0"/>
        </w:rPr>
        <w:t>Sentenza civile,</w:t>
      </w:r>
      <w:r>
        <w:rPr>
          <w:rStyle w:val="CharStyle150"/>
          <w:lang w:val="it-IT" w:eastAsia="it-IT" w:bidi="it-IT"/>
          <w:i w:val="0"/>
          <w:iCs w:val="0"/>
        </w:rPr>
        <w:t xml:space="preserve"> </w:t>
      </w:r>
      <w:r>
        <w:rPr>
          <w:rStyle w:val="CharStyle150"/>
          <w:i w:val="0"/>
          <w:iCs w:val="0"/>
        </w:rPr>
        <w:t xml:space="preserve">en el </w:t>
      </w:r>
      <w:r>
        <w:rPr>
          <w:rStyle w:val="CharStyle150"/>
          <w:lang w:val="it-IT" w:eastAsia="it-IT" w:bidi="it-IT"/>
          <w:i w:val="0"/>
          <w:iCs w:val="0"/>
        </w:rPr>
        <w:t xml:space="preserve">"Nuovo Digesto </w:t>
      </w:r>
      <w:r>
        <w:rPr>
          <w:rStyle w:val="CharStyle150"/>
          <w:i w:val="0"/>
          <w:iCs w:val="0"/>
        </w:rPr>
        <w:t xml:space="preserve">Italiano", t. 12, p. 45; </w:t>
      </w:r>
      <w:r>
        <w:rPr>
          <w:rStyle w:val="CharStyle489"/>
          <w:i w:val="0"/>
          <w:iCs w:val="0"/>
        </w:rPr>
        <w:t xml:space="preserve">Ljebman, </w:t>
      </w:r>
      <w:r>
        <w:rPr>
          <w:lang w:val="it-IT" w:eastAsia="it-IT" w:bidi="it-IT"/>
          <w:w w:val="100"/>
          <w:spacing w:val="0"/>
          <w:color w:val="000000"/>
          <w:position w:val="0"/>
        </w:rPr>
        <w:t>Efficacia ed autorità della sentenza,</w:t>
      </w:r>
      <w:r>
        <w:rPr>
          <w:rStyle w:val="CharStyle150"/>
          <w:lang w:val="it-IT" w:eastAsia="it-IT" w:bidi="it-IT"/>
          <w:i w:val="0"/>
          <w:iCs w:val="0"/>
        </w:rPr>
        <w:t xml:space="preserve"> </w:t>
      </w:r>
      <w:r>
        <w:rPr>
          <w:rStyle w:val="CharStyle150"/>
          <w:i w:val="0"/>
          <w:iCs w:val="0"/>
        </w:rPr>
        <w:t xml:space="preserve">Milano, 1935; </w:t>
      </w:r>
      <w:r>
        <w:rPr>
          <w:rStyle w:val="CharStyle489"/>
          <w:i w:val="0"/>
          <w:iCs w:val="0"/>
        </w:rPr>
        <w:t>Mercader, íj7</w:t>
      </w:r>
      <w:r>
        <w:rPr>
          <w:rStyle w:val="CharStyle196"/>
          <w:i w:val="0"/>
          <w:iCs w:val="0"/>
        </w:rPr>
        <w:t xml:space="preserve"> </w:t>
      </w:r>
      <w:r>
        <w:rPr>
          <w:lang w:val="es-ES" w:eastAsia="es-ES" w:bidi="es-ES"/>
          <w:w w:val="100"/>
          <w:spacing w:val="0"/>
          <w:color w:val="000000"/>
          <w:position w:val="0"/>
        </w:rPr>
        <w:t>le</w:t>
      </w:r>
      <w:r>
        <w:rPr>
          <w:rStyle w:val="CharStyle150"/>
          <w:i w:val="0"/>
          <w:iCs w:val="0"/>
        </w:rPr>
        <w:t xml:space="preserve"> </w:t>
      </w:r>
      <w:r>
        <w:rPr>
          <w:rStyle w:val="CharStyle196"/>
          <w:i w:val="0"/>
          <w:iCs w:val="0"/>
        </w:rPr>
        <w:t xml:space="preserve">i/ </w:t>
      </w:r>
      <w:r>
        <w:rPr>
          <w:lang w:val="es-ES" w:eastAsia="es-ES" w:bidi="es-ES"/>
          <w:w w:val="100"/>
          <w:spacing w:val="0"/>
          <w:color w:val="000000"/>
          <w:position w:val="0"/>
        </w:rPr>
        <w:t>y la sentencia. Sus relaciones,</w:t>
      </w:r>
      <w:r>
        <w:rPr>
          <w:rStyle w:val="CharStyle150"/>
          <w:i w:val="0"/>
          <w:iCs w:val="0"/>
        </w:rPr>
        <w:t xml:space="preserve"> </w:t>
      </w:r>
      <w:r>
        <w:rPr>
          <w:rStyle w:val="CharStyle196"/>
          <w:i w:val="0"/>
          <w:iCs w:val="0"/>
        </w:rPr>
        <w:t xml:space="preserve">en </w:t>
      </w:r>
      <w:r>
        <w:rPr>
          <w:rStyle w:val="CharStyle490"/>
          <w:b w:val="0"/>
          <w:bCs w:val="0"/>
          <w:i/>
          <w:iCs/>
        </w:rPr>
        <w:t>"].</w:t>
      </w:r>
      <w:r>
        <w:rPr>
          <w:rStyle w:val="CharStyle196"/>
          <w:i w:val="0"/>
          <w:iCs w:val="0"/>
        </w:rPr>
        <w:t xml:space="preserve"> A.", </w:t>
      </w:r>
      <w:r>
        <w:rPr>
          <w:rStyle w:val="CharStyle150"/>
          <w:i w:val="0"/>
          <w:iCs w:val="0"/>
        </w:rPr>
        <w:t xml:space="preserve">1944, III, p. 630; </w:t>
      </w:r>
      <w:r>
        <w:rPr>
          <w:rStyle w:val="CharStyle489"/>
          <w:lang w:val="it-IT" w:eastAsia="it-IT" w:bidi="it-IT"/>
          <w:i w:val="0"/>
          <w:iCs w:val="0"/>
        </w:rPr>
        <w:t xml:space="preserve">Moretti, </w:t>
      </w:r>
      <w:r>
        <w:rPr>
          <w:lang w:val="es-ES" w:eastAsia="es-ES" w:bidi="es-ES"/>
          <w:w w:val="100"/>
          <w:spacing w:val="0"/>
          <w:color w:val="000000"/>
          <w:position w:val="0"/>
        </w:rPr>
        <w:t>La sentencia extranjera,</w:t>
      </w:r>
      <w:r>
        <w:rPr>
          <w:rStyle w:val="CharStyle150"/>
          <w:i w:val="0"/>
          <w:iCs w:val="0"/>
        </w:rPr>
        <w:t xml:space="preserve"> en "La </w:t>
      </w:r>
      <w:r>
        <w:rPr>
          <w:rStyle w:val="CharStyle196"/>
          <w:i w:val="0"/>
          <w:iCs w:val="0"/>
        </w:rPr>
        <w:t xml:space="preserve">Ley", </w:t>
      </w:r>
      <w:r>
        <w:rPr>
          <w:rStyle w:val="CharStyle150"/>
          <w:i w:val="0"/>
          <w:iCs w:val="0"/>
        </w:rPr>
        <w:t xml:space="preserve">t. 15, sec. doct., p. 84; </w:t>
      </w:r>
      <w:r>
        <w:rPr>
          <w:rStyle w:val="CharStyle489"/>
          <w:lang w:val="de-DE" w:eastAsia="de-DE" w:bidi="de-DE"/>
          <w:i w:val="0"/>
          <w:iCs w:val="0"/>
        </w:rPr>
        <w:t xml:space="preserve">Reichel, </w:t>
      </w:r>
      <w:r>
        <w:rPr>
          <w:lang w:val="es-ES" w:eastAsia="es-ES" w:bidi="es-ES"/>
          <w:w w:val="100"/>
          <w:spacing w:val="0"/>
          <w:color w:val="000000"/>
          <w:position w:val="0"/>
        </w:rPr>
        <w:t>La ley y la sentencia,</w:t>
      </w:r>
      <w:r>
        <w:rPr>
          <w:rStyle w:val="CharStyle150"/>
          <w:i w:val="0"/>
          <w:iCs w:val="0"/>
        </w:rPr>
        <w:t xml:space="preserve"> trad. esp. de Miñana, Madrid, 1921; </w:t>
      </w:r>
      <w:r>
        <w:rPr>
          <w:rStyle w:val="CharStyle489"/>
          <w:i w:val="0"/>
          <w:iCs w:val="0"/>
        </w:rPr>
        <w:t xml:space="preserve">Rivarola, </w:t>
      </w:r>
      <w:r>
        <w:rPr>
          <w:lang w:val="es-ES" w:eastAsia="es-ES" w:bidi="es-ES"/>
          <w:w w:val="100"/>
          <w:spacing w:val="0"/>
          <w:color w:val="000000"/>
          <w:position w:val="0"/>
        </w:rPr>
        <w:t>Clasificación de las sentencias civiles,</w:t>
      </w:r>
      <w:r>
        <w:rPr>
          <w:rStyle w:val="CharStyle150"/>
          <w:i w:val="0"/>
          <w:iCs w:val="0"/>
        </w:rPr>
        <w:t xml:space="preserve"> en "Rev. D. R", 1948, I, p. 74; </w:t>
      </w:r>
      <w:r>
        <w:rPr>
          <w:rStyle w:val="CharStyle489"/>
          <w:lang w:val="it-IT" w:eastAsia="it-IT" w:bidi="it-IT"/>
          <w:i w:val="0"/>
          <w:iCs w:val="0"/>
        </w:rPr>
        <w:t xml:space="preserve">Alfredo Rocco, </w:t>
      </w:r>
      <w:r>
        <w:rPr>
          <w:lang w:val="es-ES" w:eastAsia="es-ES" w:bidi="es-ES"/>
          <w:w w:val="100"/>
          <w:spacing w:val="0"/>
          <w:color w:val="000000"/>
          <w:position w:val="0"/>
        </w:rPr>
        <w:t>La sentencia civil,</w:t>
      </w:r>
      <w:r>
        <w:rPr>
          <w:rStyle w:val="CharStyle150"/>
          <w:i w:val="0"/>
          <w:iCs w:val="0"/>
        </w:rPr>
        <w:t xml:space="preserve"> trad. esp. de Ovejero, Madrid, sin fecha.</w:t>
      </w:r>
    </w:p>
    <w:p>
      <w:pPr>
        <w:widowControl w:val="0"/>
        <w:rPr>
          <w:sz w:val="2"/>
          <w:szCs w:val="2"/>
        </w:rPr>
        <w:sectPr>
          <w:footnotePr>
            <w:pos w:val="pageBottom"/>
            <w:numFmt w:val="decimal"/>
            <w:numRestart w:val="continuous"/>
          </w:footnotePr>
          <w:pgSz w:w="7768" w:h="11306"/>
          <w:pgMar w:top="360" w:left="360" w:right="360" w:bottom="360" w:header="0" w:footer="3" w:gutter="0"/>
          <w:rtlGutter w:val="0"/>
          <w:cols w:space="720"/>
          <w:noEndnote/>
          <w:docGrid w:linePitch="360"/>
        </w:sectPr>
      </w:pPr>
    </w:p>
    <w:p>
      <w:pPr>
        <w:pStyle w:val="Style69"/>
        <w:framePr w:wrap="none" w:vAnchor="page" w:hAnchor="page" w:x="1209" w:y="125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228</w:t>
      </w:r>
    </w:p>
    <w:p>
      <w:pPr>
        <w:pStyle w:val="Style122"/>
        <w:framePr w:wrap="none" w:vAnchor="page" w:hAnchor="page" w:x="2305" w:y="124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125"/>
        <w:framePr w:w="5476" w:h="7454" w:hRule="exact" w:wrap="none" w:vAnchor="page" w:hAnchor="page" w:x="1185" w:y="1518"/>
        <w:widowControl w:val="0"/>
        <w:keepNext w:val="0"/>
        <w:keepLines w:val="0"/>
        <w:shd w:val="clear" w:color="auto" w:fill="auto"/>
        <w:bidi w:val="0"/>
        <w:spacing w:before="0" w:after="0" w:line="412" w:lineRule="exact"/>
        <w:ind w:left="0" w:right="0" w:firstLine="0"/>
      </w:pPr>
      <w:bookmarkStart w:id="26" w:name="bookmark26"/>
      <w:r>
        <w:rPr>
          <w:lang w:val="es-ES" w:eastAsia="es-ES" w:bidi="es-ES"/>
          <w:w w:val="100"/>
          <w:spacing w:val="0"/>
          <w:color w:val="000000"/>
          <w:position w:val="0"/>
        </w:rPr>
        <w:t>§ 1. FORMA DE LA SENTENCIA</w:t>
      </w:r>
      <w:bookmarkEnd w:id="26"/>
    </w:p>
    <w:p>
      <w:pPr>
        <w:pStyle w:val="Style24"/>
        <w:numPr>
          <w:ilvl w:val="0"/>
          <w:numId w:val="139"/>
        </w:numPr>
        <w:framePr w:w="5476" w:h="7454" w:hRule="exact" w:wrap="none" w:vAnchor="page" w:hAnchor="page" w:x="1185" w:y="1518"/>
        <w:tabs>
          <w:tab w:leader="none" w:pos="416" w:val="left"/>
        </w:tabs>
        <w:widowControl w:val="0"/>
        <w:keepNext w:val="0"/>
        <w:keepLines w:val="0"/>
        <w:shd w:val="clear" w:color="auto" w:fill="auto"/>
        <w:bidi w:val="0"/>
        <w:jc w:val="both"/>
        <w:spacing w:before="0" w:after="0" w:line="412" w:lineRule="exact"/>
        <w:ind w:left="0" w:right="0" w:firstLine="0"/>
      </w:pPr>
      <w:r>
        <w:rPr>
          <w:lang w:val="es-ES" w:eastAsia="es-ES" w:bidi="es-ES"/>
          <w:w w:val="100"/>
          <w:spacing w:val="0"/>
          <w:color w:val="000000"/>
          <w:position w:val="0"/>
        </w:rPr>
        <w:t>La sentencia como hecho jurídico.</w:t>
      </w:r>
    </w:p>
    <w:p>
      <w:pPr>
        <w:pStyle w:val="Style5"/>
        <w:framePr w:w="5476" w:h="7454" w:hRule="exact" w:wrap="none" w:vAnchor="page" w:hAnchor="page" w:x="1185" w:y="151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Para examinar este aspecto del tema, antes que analizar la senten</w:t>
        <w:softHyphen/>
        <w:t xml:space="preserve">cia </w:t>
      </w:r>
      <w:r>
        <w:rPr>
          <w:rStyle w:val="CharStyle23"/>
        </w:rPr>
        <w:t>como acto,</w:t>
      </w:r>
      <w:r>
        <w:rPr>
          <w:lang w:val="es-ES" w:eastAsia="es-ES" w:bidi="es-ES"/>
          <w:w w:val="100"/>
          <w:spacing w:val="0"/>
          <w:color w:val="000000"/>
          <w:position w:val="0"/>
        </w:rPr>
        <w:t xml:space="preserve"> podemos contemplarla con prescindencia déla voluntad jurídica que le infunde vida, y tratar de determinar lo que la sentencia tiene como simple </w:t>
      </w:r>
      <w:r>
        <w:rPr>
          <w:rStyle w:val="CharStyle23"/>
        </w:rPr>
        <w:t>hecho jurídico.</w:t>
      </w:r>
    </w:p>
    <w:p>
      <w:pPr>
        <w:pStyle w:val="Style5"/>
        <w:framePr w:w="5476" w:h="7454" w:hRule="exact" w:wrap="none" w:vAnchor="page" w:hAnchor="page" w:x="1185" w:y="151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Se dice que la sentencia es un hecho, porque un hecho es todo fenómeno, resultante de una actividad del hombre o de la naturaleza</w:t>
      </w:r>
      <w:r>
        <w:rPr>
          <w:lang w:val="es-ES" w:eastAsia="es-ES" w:bidi="es-ES"/>
          <w:vertAlign w:val="superscript"/>
          <w:w w:val="100"/>
          <w:spacing w:val="0"/>
          <w:color w:val="000000"/>
          <w:position w:val="0"/>
        </w:rPr>
        <w:t>1</w:t>
      </w:r>
      <w:r>
        <w:rPr>
          <w:lang w:val="es-ES" w:eastAsia="es-ES" w:bidi="es-ES"/>
          <w:w w:val="100"/>
          <w:spacing w:val="0"/>
          <w:color w:val="000000"/>
          <w:position w:val="0"/>
        </w:rPr>
        <w:t>.</w:t>
      </w:r>
    </w:p>
    <w:p>
      <w:pPr>
        <w:pStyle w:val="Style5"/>
        <w:framePr w:w="5476" w:h="7454" w:hRule="exact" w:wrap="none" w:vAnchor="page" w:hAnchor="page" w:x="1185" w:y="151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actividad del hombre, en este caso el juez, consiste en una serie de actitudes personales que le son impuestas por deber profesional y que él cumple en el desempeño de su misión oficial. Esas actitudes pueden ser examinadas a través de sus apariencias exteriores, con prescindencia de su contenido. Desde ese punto de vista, en su puro aspecto externo de actividad humana, como simple hecho, en nada difiere la sentencia justa de la sentencia injusta, la sentencia que abre rumbos a la jurisprudencia de la que sigue la rutina anterior. En este primer sentido que aquí se señala, la sentencia es considerada tan sólo como un hecho humano.</w:t>
      </w:r>
    </w:p>
    <w:p>
      <w:pPr>
        <w:pStyle w:val="Style5"/>
        <w:framePr w:w="5476" w:h="7454" w:hRule="exact" w:wrap="none" w:vAnchor="page" w:hAnchor="page" w:x="1185" w:y="151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Por supuesto que nunca será posible desprender en absoluto la sentencia de la voluntad jurídica que le da vida, puesto que la senten</w:t>
        <w:softHyphen/>
        <w:t>cia es, por excelencia, un hecho voluntario y, en consecuencia, un acto jurídico.</w:t>
      </w:r>
    </w:p>
    <w:p>
      <w:pPr>
        <w:pStyle w:val="Style5"/>
        <w:framePr w:w="5476" w:h="7454" w:hRule="exact" w:wrap="none" w:vAnchor="page" w:hAnchor="page" w:x="1185" w:y="151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Pero ocurre que, en más de una oportunidad, el derecho debe remitirse a la sentencia tan sólo en cuanto acaecimiento, simple hecho, con prescindencia de su contenido y de la voluntad jurídica.</w:t>
      </w:r>
    </w:p>
    <w:p>
      <w:pPr>
        <w:pStyle w:val="Style5"/>
        <w:framePr w:w="5476" w:h="7454" w:hRule="exact" w:wrap="none" w:vAnchor="page" w:hAnchor="page" w:x="1185" w:y="151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Así, por ejemplo, en ciertas legislaciones como la nuestra, es nula la sentencia dictada fuera del término legal</w:t>
      </w:r>
      <w:r>
        <w:rPr>
          <w:lang w:val="es-ES" w:eastAsia="es-ES" w:bidi="es-ES"/>
          <w:vertAlign w:val="superscript"/>
          <w:w w:val="100"/>
          <w:spacing w:val="0"/>
          <w:color w:val="000000"/>
          <w:position w:val="0"/>
        </w:rPr>
        <w:t>2</w:t>
      </w:r>
      <w:r>
        <w:rPr>
          <w:lang w:val="es-ES" w:eastAsia="es-ES" w:bidi="es-ES"/>
          <w:w w:val="100"/>
          <w:spacing w:val="0"/>
          <w:color w:val="000000"/>
          <w:position w:val="0"/>
        </w:rPr>
        <w:t>. En esos casos lo que interesa no es tanto la sentencia en cuanto acto como en cuanto hecho. La nulidad no deriva de los vicios del acto jurídico, sino del acaeci</w:t>
        <w:softHyphen/>
        <w:t>miento en sí mismo, de la circunstancia de haberse cumplido el hecho jurídico dentro o fuera del término legal.</w:t>
      </w:r>
    </w:p>
    <w:p>
      <w:pPr>
        <w:pStyle w:val="Style5"/>
        <w:framePr w:w="5476" w:h="7454" w:hRule="exact" w:wrap="none" w:vAnchor="page" w:hAnchor="page" w:x="1185" w:y="151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Sin embargo, la circunstancia de que en más de una oportunidad la sentencia tenga algún valor como hecho jurídico, no puede hacer</w:t>
      </w:r>
    </w:p>
    <w:p>
      <w:pPr>
        <w:pStyle w:val="Style31"/>
        <w:framePr w:w="5476" w:h="678" w:hRule="exact" w:wrap="none" w:vAnchor="page" w:hAnchor="page" w:x="1185" w:y="9282"/>
        <w:tabs>
          <w:tab w:leader="none" w:pos="520" w:val="left"/>
        </w:tabs>
        <w:widowControl w:val="0"/>
        <w:keepNext w:val="0"/>
        <w:keepLines w:val="0"/>
        <w:shd w:val="clear" w:color="auto" w:fill="auto"/>
        <w:bidi w:val="0"/>
        <w:spacing w:before="0" w:after="0" w:line="168" w:lineRule="exact"/>
        <w:ind w:left="0" w:right="0" w:firstLine="380"/>
      </w:pPr>
      <w:r>
        <w:rPr>
          <w:rStyle w:val="CharStyle34"/>
          <w:vertAlign w:val="superscript"/>
        </w:rPr>
        <w:t>1</w:t>
      </w:r>
      <w:r>
        <w:rPr>
          <w:rStyle w:val="CharStyle34"/>
        </w:rPr>
        <w:tab/>
        <w:t xml:space="preserve">Calamandrfi, </w:t>
      </w:r>
      <w:r>
        <w:rPr>
          <w:rStyle w:val="CharStyle35"/>
        </w:rPr>
        <w:t>Appunti sulla sen tema come fallo giuridico,</w:t>
      </w:r>
      <w:r>
        <w:rPr>
          <w:lang w:val="es-ES" w:eastAsia="es-ES" w:bidi="es-ES"/>
          <w:w w:val="100"/>
          <w:spacing w:val="0"/>
          <w:color w:val="000000"/>
          <w:position w:val="0"/>
        </w:rPr>
        <w:t xml:space="preserve"> en "Riv. D. P. C.", 1932, I, p. 15; </w:t>
      </w:r>
      <w:r>
        <w:rPr>
          <w:rStyle w:val="CharStyle34"/>
        </w:rPr>
        <w:t xml:space="preserve">Cristofolini, </w:t>
      </w:r>
      <w:r>
        <w:rPr>
          <w:rStyle w:val="CharStyle35"/>
        </w:rPr>
        <w:t>Efficacía della sentenza nel tempo,</w:t>
      </w:r>
      <w:r>
        <w:rPr>
          <w:lang w:val="es-ES" w:eastAsia="es-ES" w:bidi="es-ES"/>
          <w:w w:val="100"/>
          <w:spacing w:val="0"/>
          <w:color w:val="000000"/>
          <w:position w:val="0"/>
        </w:rPr>
        <w:t xml:space="preserve"> en "Riv. D. P. C.", 1935,1, p. 293; </w:t>
      </w:r>
      <w:r>
        <w:rPr>
          <w:rStyle w:val="CharStyle34"/>
        </w:rPr>
        <w:t xml:space="preserve">Satta, </w:t>
      </w:r>
      <w:r>
        <w:rPr>
          <w:rStyle w:val="CharStyle35"/>
        </w:rPr>
        <w:t>Gli effetti secondari della sentenza,</w:t>
      </w:r>
      <w:r>
        <w:rPr>
          <w:lang w:val="es-ES" w:eastAsia="es-ES" w:bidi="es-ES"/>
          <w:w w:val="100"/>
          <w:spacing w:val="0"/>
          <w:color w:val="000000"/>
          <w:position w:val="0"/>
        </w:rPr>
        <w:t xml:space="preserve"> en "Riv. D. P. C", 1934, 1, p. 251; </w:t>
      </w:r>
      <w:r>
        <w:rPr>
          <w:rStyle w:val="CharStyle34"/>
        </w:rPr>
        <w:t xml:space="preserve">Acuiar, </w:t>
      </w:r>
      <w:r>
        <w:rPr>
          <w:rStyle w:val="CharStyle35"/>
        </w:rPr>
        <w:t>La voluntad jurídica,</w:t>
      </w:r>
      <w:r>
        <w:rPr>
          <w:lang w:val="es-ES" w:eastAsia="es-ES" w:bidi="es-ES"/>
          <w:w w:val="100"/>
          <w:spacing w:val="0"/>
          <w:color w:val="000000"/>
          <w:position w:val="0"/>
        </w:rPr>
        <w:t xml:space="preserve"> Buenos Aires, 1924, p. 10.</w:t>
      </w:r>
    </w:p>
    <w:p>
      <w:pPr>
        <w:pStyle w:val="Style31"/>
        <w:framePr w:w="5476" w:h="198" w:hRule="exact" w:wrap="none" w:vAnchor="page" w:hAnchor="page" w:x="1185" w:y="9958"/>
        <w:tabs>
          <w:tab w:leader="none" w:pos="544" w:val="left"/>
        </w:tabs>
        <w:widowControl w:val="0"/>
        <w:keepNext w:val="0"/>
        <w:keepLines w:val="0"/>
        <w:shd w:val="clear" w:color="auto" w:fill="auto"/>
        <w:bidi w:val="0"/>
        <w:spacing w:before="0" w:after="0" w:line="168" w:lineRule="exact"/>
        <w:ind w:left="360" w:right="0" w:firstLine="0"/>
      </w:pPr>
      <w:r>
        <w:rPr>
          <w:lang w:val="es-ES" w:eastAsia="es-ES" w:bidi="es-ES"/>
          <w:w w:val="100"/>
          <w:spacing w:val="0"/>
          <w:color w:val="000000"/>
          <w:position w:val="0"/>
        </w:rPr>
        <w:t>2</w:t>
        <w:tab/>
        <w:t>Así, "Rev. D. J. A.", t. 35, p. 5.</w:t>
      </w:r>
    </w:p>
    <w:p>
      <w:pPr>
        <w:widowControl w:val="0"/>
        <w:rPr>
          <w:sz w:val="2"/>
          <w:szCs w:val="2"/>
        </w:rPr>
        <w:sectPr>
          <w:footnotePr>
            <w:pos w:val="pageBottom"/>
            <w:numFmt w:val="decimal"/>
            <w:numRestart w:val="continuous"/>
          </w:footnotePr>
          <w:pgSz w:w="7768" w:h="11306"/>
          <w:pgMar w:top="360" w:left="360" w:right="360" w:bottom="360" w:header="0" w:footer="3" w:gutter="0"/>
          <w:rtlGutter w:val="0"/>
          <w:cols w:space="720"/>
          <w:noEndnote/>
          <w:docGrid w:linePitch="360"/>
        </w:sectPr>
      </w:pPr>
    </w:p>
    <w:p>
      <w:pPr>
        <w:pStyle w:val="Style113"/>
        <w:framePr w:wrap="none" w:vAnchor="page" w:hAnchor="page" w:x="3285" w:y="1248"/>
        <w:widowControl w:val="0"/>
        <w:keepNext w:val="0"/>
        <w:keepLines w:val="0"/>
        <w:shd w:val="clear" w:color="auto" w:fill="auto"/>
        <w:bidi w:val="0"/>
        <w:jc w:val="left"/>
        <w:spacing w:before="0" w:after="0" w:line="120" w:lineRule="exact"/>
        <w:ind w:left="0" w:right="0" w:firstLine="0"/>
      </w:pPr>
      <w:r>
        <w:rPr>
          <w:rStyle w:val="CharStyle364"/>
        </w:rPr>
        <w:t>La sentencia</w:t>
      </w:r>
    </w:p>
    <w:p>
      <w:pPr>
        <w:pStyle w:val="Style69"/>
        <w:framePr w:wrap="none" w:vAnchor="page" w:hAnchor="page" w:x="6261" w:y="1244"/>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229</w:t>
      </w:r>
    </w:p>
    <w:p>
      <w:pPr>
        <w:pStyle w:val="Style5"/>
        <w:framePr w:w="5528" w:h="892" w:hRule="exact" w:wrap="none" w:vAnchor="page" w:hAnchor="page" w:x="1069" w:y="1682"/>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perder de vista, para mantener la justa proporción de las cosas, que el real valor de la sentencia deriva, sustancialmente, de su calidad de acto jurídico.</w:t>
      </w:r>
    </w:p>
    <w:p>
      <w:pPr>
        <w:pStyle w:val="Style5"/>
        <w:framePr w:w="5528" w:h="892" w:hRule="exact" w:wrap="none" w:vAnchor="page" w:hAnchor="page" w:x="1069" w:y="168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Analizaremos esta calidad a continuación.</w:t>
      </w:r>
    </w:p>
    <w:p>
      <w:pPr>
        <w:pStyle w:val="Style380"/>
        <w:framePr w:w="5528" w:h="5954" w:hRule="exact" w:wrap="none" w:vAnchor="page" w:hAnchor="page" w:x="1069" w:y="2806"/>
        <w:widowControl w:val="0"/>
        <w:keepNext w:val="0"/>
        <w:keepLines w:val="0"/>
        <w:shd w:val="clear" w:color="auto" w:fill="auto"/>
        <w:bidi w:val="0"/>
        <w:jc w:val="center"/>
        <w:spacing w:before="0" w:after="0" w:line="428" w:lineRule="exact"/>
        <w:ind w:left="0" w:right="0" w:firstLine="0"/>
      </w:pPr>
      <w:r>
        <w:rPr>
          <w:rStyle w:val="CharStyle491"/>
        </w:rPr>
        <w:t xml:space="preserve">A) </w:t>
      </w:r>
      <w:r>
        <w:rPr>
          <w:rStyle w:val="CharStyle383"/>
        </w:rPr>
        <w:t>La forma del acto</w:t>
      </w:r>
    </w:p>
    <w:p>
      <w:pPr>
        <w:pStyle w:val="Style24"/>
        <w:numPr>
          <w:ilvl w:val="0"/>
          <w:numId w:val="139"/>
        </w:numPr>
        <w:framePr w:w="5528" w:h="5954" w:hRule="exact" w:wrap="none" w:vAnchor="page" w:hAnchor="page" w:x="1069" w:y="2806"/>
        <w:tabs>
          <w:tab w:leader="none" w:pos="420" w:val="left"/>
        </w:tabs>
        <w:widowControl w:val="0"/>
        <w:keepNext w:val="0"/>
        <w:keepLines w:val="0"/>
        <w:shd w:val="clear" w:color="auto" w:fill="auto"/>
        <w:bidi w:val="0"/>
        <w:jc w:val="both"/>
        <w:spacing w:before="0" w:after="0" w:line="428" w:lineRule="exact"/>
        <w:ind w:left="0" w:right="0" w:firstLine="0"/>
      </w:pPr>
      <w:r>
        <w:rPr>
          <w:lang w:val="es-ES" w:eastAsia="es-ES" w:bidi="es-ES"/>
          <w:w w:val="100"/>
          <w:spacing w:val="0"/>
          <w:color w:val="000000"/>
          <w:position w:val="0"/>
        </w:rPr>
        <w:t>La sentencia como acto jurídico.</w:t>
      </w:r>
    </w:p>
    <w:p>
      <w:pPr>
        <w:pStyle w:val="Style5"/>
        <w:framePr w:w="5528" w:h="5954" w:hRule="exact" w:wrap="none" w:vAnchor="page" w:hAnchor="page" w:x="1069" w:y="280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sentencia es en sí misma un juicio; una operación de carácter crítico. El juez elige entre la tesis del actor y la del demandado (o eventualmente una tercera) la solución que le parece ajustada al de</w:t>
        <w:softHyphen/>
        <w:t>recho y a la justicia. Esa labor se desenvuelve a través de un proceso intelectual cuyas etapas pueden irse aislando separadamente y al que la doctrina llama formación o génesis lógica de la sentencia.</w:t>
      </w:r>
    </w:p>
    <w:p>
      <w:pPr>
        <w:pStyle w:val="Style5"/>
        <w:framePr w:w="5528" w:h="5954" w:hRule="exact" w:wrap="none" w:vAnchor="page" w:hAnchor="page" w:x="1069" w:y="280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Durante mucho tiempo, la doctrina ha concebido al fallo como el resultado de un cotejo entre la premisa mayor (la ley) y la premisa menor (el caso). El razonamiento es el siguiente: "si la ley dice que el prestatario debe restituir el préstamo al prestamista, y Juan es presta</w:t>
        <w:softHyphen/>
        <w:t>tario y Pedro prestamista, la conclusión lógica es la de que Juan debe restituir el préstamo a Pedro". Dentro de este esquema, se desenvuel</w:t>
        <w:softHyphen/>
        <w:t>ve la génesis lógica en la concepción tradicional y aun dominante en esta materia</w:t>
      </w:r>
      <w:r>
        <w:rPr>
          <w:lang w:val="es-ES" w:eastAsia="es-ES" w:bidi="es-ES"/>
          <w:vertAlign w:val="superscript"/>
          <w:w w:val="100"/>
          <w:spacing w:val="0"/>
          <w:color w:val="000000"/>
          <w:position w:val="0"/>
        </w:rPr>
        <w:t>3</w:t>
      </w:r>
      <w:r>
        <w:rPr>
          <w:lang w:val="es-ES" w:eastAsia="es-ES" w:bidi="es-ES"/>
          <w:w w:val="100"/>
          <w:spacing w:val="0"/>
          <w:color w:val="000000"/>
          <w:position w:val="0"/>
        </w:rPr>
        <w:t>.</w:t>
      </w:r>
    </w:p>
    <w:p>
      <w:pPr>
        <w:pStyle w:val="Style5"/>
        <w:framePr w:w="5528" w:h="5954" w:hRule="exact" w:wrap="none" w:vAnchor="page" w:hAnchor="page" w:x="1069" w:y="280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Sin embargo, esta concepción pierde diariamente terreno frente a la doctrina más reciente que se resiste a ver en la sentencia una pura operación lógica y en el juez "un ser inanimado que no puede mode</w:t>
        <w:softHyphen/>
        <w:t xml:space="preserve">rar ni la fuerza ni el rigor de la ley", según el apotegma </w:t>
      </w:r>
      <w:r>
        <w:rPr>
          <w:lang w:val="it-IT" w:eastAsia="it-IT" w:bidi="it-IT"/>
          <w:w w:val="100"/>
          <w:spacing w:val="0"/>
          <w:color w:val="000000"/>
          <w:position w:val="0"/>
        </w:rPr>
        <w:t xml:space="preserve">de </w:t>
      </w:r>
      <w:r>
        <w:rPr>
          <w:rStyle w:val="CharStyle329"/>
          <w:lang w:val="it-IT" w:eastAsia="it-IT" w:bidi="it-IT"/>
        </w:rPr>
        <w:t>Mon</w:t>
        <w:softHyphen/>
        <w:t>tesquieu.</w:t>
      </w:r>
    </w:p>
    <w:p>
      <w:pPr>
        <w:pStyle w:val="Style5"/>
        <w:framePr w:w="5528" w:h="5954" w:hRule="exact" w:wrap="none" w:vAnchor="page" w:hAnchor="page" w:x="1069" w:y="280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La sentencia tiene, sin duda, una lógica que le es particular y que no puede hallarse ausente de ella. Pero el proceso intelectual de la sentencia no es </w:t>
      </w:r>
      <w:r>
        <w:rPr>
          <w:lang w:val="it-IT" w:eastAsia="it-IT" w:bidi="it-IT"/>
          <w:w w:val="100"/>
          <w:spacing w:val="0"/>
          <w:color w:val="000000"/>
          <w:position w:val="0"/>
        </w:rPr>
        <w:t xml:space="preserve">ima </w:t>
      </w:r>
      <w:r>
        <w:rPr>
          <w:lang w:val="es-ES" w:eastAsia="es-ES" w:bidi="es-ES"/>
          <w:w w:val="100"/>
          <w:spacing w:val="0"/>
          <w:color w:val="000000"/>
          <w:position w:val="0"/>
        </w:rPr>
        <w:t>pura operación lógica, porque hay en ella muchas otras circunstancias ajenas al simple silogismo.</w:t>
      </w:r>
    </w:p>
    <w:p>
      <w:pPr>
        <w:pStyle w:val="Style31"/>
        <w:framePr w:w="5512" w:h="1058" w:hRule="exact" w:wrap="none" w:vAnchor="page" w:hAnchor="page" w:x="1085" w:y="9102"/>
        <w:tabs>
          <w:tab w:leader="none" w:pos="532" w:val="left"/>
        </w:tabs>
        <w:widowControl w:val="0"/>
        <w:keepNext w:val="0"/>
        <w:keepLines w:val="0"/>
        <w:shd w:val="clear" w:color="auto" w:fill="auto"/>
        <w:bidi w:val="0"/>
        <w:spacing w:before="0" w:after="0" w:line="168" w:lineRule="exact"/>
        <w:ind w:left="0" w:right="0" w:firstLine="400"/>
      </w:pPr>
      <w:r>
        <w:rPr>
          <w:lang w:val="es-ES" w:eastAsia="es-ES" w:bidi="es-ES"/>
          <w:w w:val="100"/>
          <w:spacing w:val="0"/>
          <w:color w:val="000000"/>
          <w:position w:val="0"/>
        </w:rPr>
        <w:t>3</w:t>
        <w:tab/>
        <w:t xml:space="preserve">En este sentido, </w:t>
      </w:r>
      <w:r>
        <w:rPr>
          <w:rStyle w:val="CharStyle161"/>
          <w:lang w:val="it-IT" w:eastAsia="it-IT" w:bidi="it-IT"/>
        </w:rPr>
        <w:t xml:space="preserve">Calamandrei, </w:t>
      </w:r>
      <w:r>
        <w:rPr>
          <w:rStyle w:val="CharStyle35"/>
          <w:lang w:val="it-IT" w:eastAsia="it-IT" w:bidi="it-IT"/>
        </w:rPr>
        <w:t>La genesi logica della sentenza civile,</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rStyle w:val="CharStyle35"/>
          <w:lang w:val="it-IT" w:eastAsia="it-IT" w:bidi="it-IT"/>
        </w:rPr>
        <w:t>Studi,</w:t>
      </w:r>
      <w:r>
        <w:rPr>
          <w:lang w:val="it-IT" w:eastAsia="it-IT" w:bidi="it-IT"/>
          <w:w w:val="100"/>
          <w:spacing w:val="0"/>
          <w:color w:val="000000"/>
          <w:position w:val="0"/>
        </w:rPr>
        <w:t xml:space="preserve"> </w:t>
      </w:r>
      <w:r>
        <w:rPr>
          <w:rStyle w:val="CharStyle190"/>
          <w:lang w:val="it-IT" w:eastAsia="it-IT" w:bidi="it-IT"/>
        </w:rPr>
        <w:t>1</w:t>
      </w:r>
      <w:r>
        <w:rPr>
          <w:lang w:val="it-IT" w:eastAsia="it-IT" w:bidi="it-IT"/>
          <w:w w:val="100"/>
          <w:spacing w:val="0"/>
          <w:color w:val="000000"/>
          <w:position w:val="0"/>
        </w:rPr>
        <w:t xml:space="preserve">.1, p. 1; pero </w:t>
      </w:r>
      <w:r>
        <w:rPr>
          <w:lang w:val="es-ES" w:eastAsia="es-ES" w:bidi="es-ES"/>
          <w:w w:val="100"/>
          <w:spacing w:val="0"/>
          <w:color w:val="000000"/>
          <w:position w:val="0"/>
        </w:rPr>
        <w:t xml:space="preserve">en </w:t>
      </w:r>
      <w:r>
        <w:rPr>
          <w:lang w:val="it-IT" w:eastAsia="it-IT" w:bidi="it-IT"/>
          <w:w w:val="100"/>
          <w:spacing w:val="0"/>
          <w:color w:val="000000"/>
          <w:position w:val="0"/>
        </w:rPr>
        <w:t xml:space="preserve">su </w:t>
      </w:r>
      <w:r>
        <w:rPr>
          <w:lang w:val="es-ES" w:eastAsia="es-ES" w:bidi="es-ES"/>
          <w:w w:val="100"/>
          <w:spacing w:val="0"/>
          <w:color w:val="000000"/>
          <w:position w:val="0"/>
        </w:rPr>
        <w:t xml:space="preserve">reciente </w:t>
      </w:r>
      <w:r>
        <w:rPr>
          <w:lang w:val="it-IT" w:eastAsia="it-IT" w:bidi="it-IT"/>
          <w:w w:val="100"/>
          <w:spacing w:val="0"/>
          <w:color w:val="000000"/>
          <w:position w:val="0"/>
        </w:rPr>
        <w:t xml:space="preserve">libro </w:t>
      </w:r>
      <w:r>
        <w:rPr>
          <w:rStyle w:val="CharStyle35"/>
          <w:lang w:val="it-IT" w:eastAsia="it-IT" w:bidi="it-IT"/>
        </w:rPr>
        <w:t>Processo e democrazia,</w:t>
      </w:r>
      <w:r>
        <w:rPr>
          <w:lang w:val="it-IT" w:eastAsia="it-IT" w:bidi="it-IT"/>
          <w:w w:val="100"/>
          <w:spacing w:val="0"/>
          <w:color w:val="000000"/>
          <w:position w:val="0"/>
        </w:rPr>
        <w:t xml:space="preserve"> cit., p. 59, </w:t>
      </w:r>
      <w:r>
        <w:rPr>
          <w:lang w:val="es-ES" w:eastAsia="es-ES" w:bidi="es-ES"/>
          <w:w w:val="100"/>
          <w:spacing w:val="0"/>
          <w:color w:val="000000"/>
          <w:position w:val="0"/>
        </w:rPr>
        <w:t xml:space="preserve">este escritor revela </w:t>
      </w:r>
      <w:r>
        <w:rPr>
          <w:lang w:val="it-IT" w:eastAsia="it-IT" w:bidi="it-IT"/>
          <w:w w:val="100"/>
          <w:spacing w:val="0"/>
          <w:color w:val="000000"/>
          <w:position w:val="0"/>
        </w:rPr>
        <w:t xml:space="preserve">su </w:t>
      </w:r>
      <w:r>
        <w:rPr>
          <w:lang w:val="es-ES" w:eastAsia="es-ES" w:bidi="es-ES"/>
          <w:w w:val="100"/>
          <w:spacing w:val="0"/>
          <w:color w:val="000000"/>
          <w:position w:val="0"/>
        </w:rPr>
        <w:t xml:space="preserve">escepticismo respecto de sus antiguas concepciones; </w:t>
      </w:r>
      <w:r>
        <w:rPr>
          <w:rStyle w:val="CharStyle161"/>
        </w:rPr>
        <w:t xml:space="preserve">Calocero, </w:t>
      </w:r>
      <w:r>
        <w:rPr>
          <w:rStyle w:val="CharStyle35"/>
          <w:lang w:val="it-IT" w:eastAsia="it-IT" w:bidi="it-IT"/>
        </w:rPr>
        <w:t>La logica del giudice e il suo controllo in cassazione,</w:t>
      </w:r>
      <w:r>
        <w:rPr>
          <w:lang w:val="it-IT" w:eastAsia="it-IT" w:bidi="it-IT"/>
          <w:w w:val="100"/>
          <w:spacing w:val="0"/>
          <w:color w:val="000000"/>
          <w:position w:val="0"/>
        </w:rPr>
        <w:t xml:space="preserve"> Padova, 1937; </w:t>
      </w:r>
      <w:r>
        <w:rPr>
          <w:rStyle w:val="CharStyle120"/>
          <w:lang w:val="it-IT" w:eastAsia="it-IT" w:bidi="it-IT"/>
        </w:rPr>
        <w:t xml:space="preserve">Reichel, </w:t>
      </w:r>
      <w:r>
        <w:rPr>
          <w:rStyle w:val="CharStyle35"/>
          <w:lang w:val="it-IT" w:eastAsia="it-IT" w:bidi="it-IT"/>
        </w:rPr>
        <w:t xml:space="preserve">La </w:t>
      </w:r>
      <w:r>
        <w:rPr>
          <w:rStyle w:val="CharStyle35"/>
        </w:rPr>
        <w:t xml:space="preserve">ley y </w:t>
      </w:r>
      <w:r>
        <w:rPr>
          <w:rStyle w:val="CharStyle35"/>
          <w:lang w:val="it-IT" w:eastAsia="it-IT" w:bidi="it-IT"/>
        </w:rPr>
        <w:t xml:space="preserve">la </w:t>
      </w:r>
      <w:r>
        <w:rPr>
          <w:rStyle w:val="CharStyle35"/>
        </w:rPr>
        <w:t>sentencia,</w:t>
      </w:r>
      <w:r>
        <w:rPr>
          <w:lang w:val="es-ES" w:eastAsia="es-ES" w:bidi="es-ES"/>
          <w:w w:val="100"/>
          <w:spacing w:val="0"/>
          <w:color w:val="000000"/>
          <w:position w:val="0"/>
        </w:rPr>
        <w:t xml:space="preserve"> </w:t>
      </w:r>
      <w:r>
        <w:rPr>
          <w:lang w:val="it-IT" w:eastAsia="it-IT" w:bidi="it-IT"/>
          <w:w w:val="100"/>
          <w:spacing w:val="0"/>
          <w:color w:val="000000"/>
          <w:position w:val="0"/>
        </w:rPr>
        <w:t xml:space="preserve">trad. esp., Madrid, 1921; </w:t>
      </w:r>
      <w:r>
        <w:rPr>
          <w:rStyle w:val="CharStyle120"/>
          <w:lang w:val="it-IT" w:eastAsia="it-IT" w:bidi="it-IT"/>
        </w:rPr>
        <w:t xml:space="preserve">Walder, </w:t>
      </w:r>
      <w:r>
        <w:rPr>
          <w:rStyle w:val="CharStyle35"/>
          <w:lang w:val="it-IT" w:eastAsia="it-IT" w:bidi="it-IT"/>
        </w:rPr>
        <w:t>Grundlage jeder Rechtsfindung,</w:t>
      </w:r>
      <w:r>
        <w:rPr>
          <w:lang w:val="it-IT" w:eastAsia="it-IT" w:bidi="it-IT"/>
          <w:w w:val="100"/>
          <w:spacing w:val="0"/>
          <w:color w:val="000000"/>
          <w:position w:val="0"/>
        </w:rPr>
        <w:t xml:space="preserve"> 1928. Ultimamente </w:t>
      </w:r>
      <w:r>
        <w:rPr>
          <w:rStyle w:val="CharStyle120"/>
          <w:lang w:val="it-IT" w:eastAsia="it-IT" w:bidi="it-IT"/>
        </w:rPr>
        <w:t xml:space="preserve">Capocrassi, </w:t>
      </w:r>
      <w:r>
        <w:rPr>
          <w:rStyle w:val="CharStyle35"/>
          <w:lang w:val="it-IT" w:eastAsia="it-IT" w:bidi="it-IT"/>
        </w:rPr>
        <w:t>Giudizio, processo, scienza, verità,</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"Riv. D. P.", 1950, I, p. J.</w:t>
      </w:r>
    </w:p>
    <w:p>
      <w:pPr>
        <w:widowControl w:val="0"/>
        <w:rPr>
          <w:sz w:val="2"/>
          <w:szCs w:val="2"/>
        </w:rPr>
        <w:sectPr>
          <w:footnotePr>
            <w:pos w:val="pageBottom"/>
            <w:numFmt w:val="decimal"/>
            <w:numRestart w:val="continuous"/>
          </w:footnotePr>
          <w:pgSz w:w="7768" w:h="11306"/>
          <w:pgMar w:top="360" w:left="360" w:right="360" w:bottom="360" w:header="0" w:footer="3" w:gutter="0"/>
          <w:rtlGutter w:val="0"/>
          <w:cols w:space="720"/>
          <w:noEndnote/>
          <w:docGrid w:linePitch="360"/>
        </w:sectPr>
      </w:pPr>
    </w:p>
    <w:p>
      <w:pPr>
        <w:pStyle w:val="Style98"/>
        <w:framePr w:wrap="none" w:vAnchor="page" w:hAnchor="page" w:x="1293" w:y="1303"/>
        <w:widowControl w:val="0"/>
        <w:keepNext w:val="0"/>
        <w:keepLines w:val="0"/>
        <w:shd w:val="clear" w:color="auto" w:fill="auto"/>
        <w:bidi w:val="0"/>
        <w:jc w:val="left"/>
        <w:spacing w:before="0" w:after="0" w:line="130" w:lineRule="exact"/>
        <w:ind w:left="0" w:right="0" w:firstLine="0"/>
      </w:pPr>
      <w:r>
        <w:rPr>
          <w:rStyle w:val="CharStyle492"/>
        </w:rPr>
        <w:t>230</w:t>
      </w:r>
    </w:p>
    <w:p>
      <w:pPr>
        <w:pStyle w:val="Style122"/>
        <w:framePr w:wrap="none" w:vAnchor="page" w:hAnchor="page" w:x="2371" w:y="130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67" w:h="664" w:hRule="exact" w:wrap="none" w:vAnchor="page" w:hAnchor="page" w:x="1254" w:y="1740"/>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Un análisis de ese proceso de formación de la sentencia a través del mundo intelectual y moral del magistrado, permite plegarse a la conclusión anotada. Es lo que se trata de hacer en el análisis siguiente.</w:t>
      </w:r>
    </w:p>
    <w:p>
      <w:pPr>
        <w:pStyle w:val="Style24"/>
        <w:numPr>
          <w:ilvl w:val="0"/>
          <w:numId w:val="139"/>
        </w:numPr>
        <w:framePr w:w="5367" w:h="7220" w:hRule="exact" w:wrap="none" w:vAnchor="page" w:hAnchor="page" w:x="1254" w:y="2774"/>
        <w:tabs>
          <w:tab w:leader="none" w:pos="424"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Examen "prima facie" del caso a decidir.</w:t>
      </w:r>
    </w:p>
    <w:p>
      <w:pPr>
        <w:pStyle w:val="Style5"/>
        <w:framePr w:w="5367" w:h="7220" w:hRule="exact" w:wrap="none" w:vAnchor="page" w:hAnchor="page" w:x="1254" w:y="277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Una primera operación mental del juez, derivada de los términos mismos de la demanda, consiste en determinar la significación extrín</w:t>
        <w:softHyphen/>
        <w:t>seca del caso que se le propone.</w:t>
      </w:r>
    </w:p>
    <w:p>
      <w:pPr>
        <w:pStyle w:val="Style5"/>
        <w:framePr w:w="5367" w:h="7220" w:hRule="exact" w:wrap="none" w:vAnchor="page" w:hAnchor="page" w:x="1254" w:y="277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Se trata de saber si, en primer plano de examen, la pretensión debe ser acogida o rechazada.</w:t>
      </w:r>
    </w:p>
    <w:p>
      <w:pPr>
        <w:pStyle w:val="Style5"/>
        <w:framePr w:w="5367" w:h="7220" w:hRule="exact" w:wrap="none" w:vAnchor="page" w:hAnchor="page" w:x="1254" w:y="277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Así, por ejemplo, si la demanda solicitara el divorcio vincular en una legislación que no consagrara la disolución del matrimonio, tal pretensión debe ser rechazada sin entrar al análisis de los hechos. Si la demanda solicita la quiebra de una sociedad anónima en un régi</w:t>
        <w:softHyphen/>
        <w:t>men como el de nuestro país en el cual esa quiebra no existe, no es necesario entrar a determinar el alcance de los hechos que constituyen la cesación de pagos, porque la demanda está privada de fundamento desde el primer instante, en su más simple planteamiento jurídico. Muchos otros ejemplos podrían ponerse con alcance semejante.</w:t>
      </w:r>
    </w:p>
    <w:p>
      <w:pPr>
        <w:pStyle w:val="Style5"/>
        <w:framePr w:w="5367" w:h="7220" w:hRule="exact" w:wrap="none" w:vAnchor="page" w:hAnchor="page" w:x="1254" w:y="277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 xml:space="preserve">Teniendo en cuenta esta primera consideración del problema, se ha afirmado que la fase jurídica del tema a decidir, es lógicamente anterior a la fase de hechos. Una apreciación extrínseca, </w:t>
      </w:r>
      <w:r>
        <w:rPr>
          <w:rStyle w:val="CharStyle23"/>
        </w:rPr>
        <w:t>prima facie,</w:t>
      </w:r>
      <w:r>
        <w:rPr>
          <w:lang w:val="es-ES" w:eastAsia="es-ES" w:bidi="es-ES"/>
          <w:w w:val="100"/>
          <w:spacing w:val="0"/>
          <w:color w:val="000000"/>
          <w:position w:val="0"/>
        </w:rPr>
        <w:t xml:space="preserve"> de -1a cuestión en su aspecto jurídico, debe encabezar el conjunto de operaciones intelectuales del juez.</w:t>
      </w:r>
    </w:p>
    <w:p>
      <w:pPr>
        <w:pStyle w:val="Style5"/>
        <w:framePr w:w="5367" w:h="7220" w:hRule="exact" w:wrap="none" w:vAnchor="page" w:hAnchor="page" w:x="1254" w:y="277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Pero en verdad, esta apreciación extrínseca del problema no siem</w:t>
        <w:softHyphen/>
        <w:t>pre se resuelve en una pura cuestión de derecho. La existencia del matrimonio o de la sociedad anónima, en los dos ejemplos propues</w:t>
        <w:softHyphen/>
        <w:t>tos, son hechos lógicamente anteriores a la apreciación jurídica de la demanda. Sin matrimonio, el juez no tiene por qué pronunciarse acer</w:t>
        <w:softHyphen/>
        <w:t>ca de si la legislación de divorcio subsiste o si ha sido derogada; sin sociedad anónima, el juez no puede desestimar de plano la petición de quiebra, ya que bien podría ocurrir que la sociedad anónima no existiera como tal, y tuviera, en cambio, vigencia como sociedad co</w:t>
        <w:softHyphen/>
        <w:t>lectiva, susceptible de ser declarada en quiebra.</w:t>
      </w:r>
    </w:p>
    <w:p>
      <w:pPr>
        <w:pStyle w:val="Style5"/>
        <w:framePr w:w="5367" w:h="7220" w:hRule="exact" w:wrap="none" w:vAnchor="page" w:hAnchor="page" w:x="1254" w:y="277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No parece posible, en consecuencia, sostener que la significa</w:t>
        <w:softHyphen/>
        <w:t xml:space="preserve">ción extrínseca del problema de derecho sea en todo caso el </w:t>
      </w:r>
      <w:r>
        <w:rPr>
          <w:rStyle w:val="CharStyle23"/>
        </w:rPr>
        <w:t xml:space="preserve">prius </w:t>
      </w:r>
      <w:r>
        <w:rPr>
          <w:lang w:val="es-ES" w:eastAsia="es-ES" w:bidi="es-ES"/>
          <w:w w:val="100"/>
          <w:spacing w:val="0"/>
          <w:color w:val="000000"/>
          <w:position w:val="0"/>
        </w:rPr>
        <w:t xml:space="preserve">y los hechos el </w:t>
      </w:r>
      <w:r>
        <w:rPr>
          <w:rStyle w:val="CharStyle23"/>
        </w:rPr>
        <w:t>posterius,</w:t>
      </w:r>
      <w:r>
        <w:rPr>
          <w:lang w:val="es-ES" w:eastAsia="es-ES" w:bidi="es-ES"/>
          <w:w w:val="100"/>
          <w:spacing w:val="0"/>
          <w:color w:val="000000"/>
          <w:position w:val="0"/>
        </w:rPr>
        <w:t xml:space="preserve"> dentro de la lógica de la sentencia. Es más bien frente a cada caso concreto que el juez debe decidir si su</w:t>
      </w:r>
    </w:p>
    <w:p>
      <w:pPr>
        <w:widowControl w:val="0"/>
        <w:rPr>
          <w:sz w:val="2"/>
          <w:szCs w:val="2"/>
        </w:rPr>
        <w:sectPr>
          <w:footnotePr>
            <w:pos w:val="pageBottom"/>
            <w:numFmt w:val="decimal"/>
            <w:numRestart w:val="continuous"/>
          </w:footnotePr>
          <w:pgSz w:w="7768" w:h="11306"/>
          <w:pgMar w:top="360" w:left="360" w:right="360" w:bottom="360" w:header="0" w:footer="3" w:gutter="0"/>
          <w:rtlGutter w:val="0"/>
          <w:cols w:space="720"/>
          <w:noEndnote/>
          <w:docGrid w:linePitch="360"/>
        </w:sectPr>
      </w:pPr>
    </w:p>
    <w:p>
      <w:pPr>
        <w:pStyle w:val="Style113"/>
        <w:framePr w:wrap="none" w:vAnchor="page" w:hAnchor="page" w:x="3223" w:y="1322"/>
        <w:widowControl w:val="0"/>
        <w:keepNext w:val="0"/>
        <w:keepLines w:val="0"/>
        <w:shd w:val="clear" w:color="auto" w:fill="auto"/>
        <w:bidi w:val="0"/>
        <w:jc w:val="left"/>
        <w:spacing w:before="0" w:after="0" w:line="120" w:lineRule="exact"/>
        <w:ind w:left="0" w:right="0" w:firstLine="0"/>
      </w:pPr>
      <w:r>
        <w:rPr>
          <w:rStyle w:val="CharStyle364"/>
        </w:rPr>
        <w:t>La sentencia</w:t>
      </w:r>
    </w:p>
    <w:p>
      <w:pPr>
        <w:pStyle w:val="Style21"/>
        <w:framePr w:wrap="none" w:vAnchor="page" w:hAnchor="page" w:x="6130" w:y="1334"/>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231</w:t>
      </w:r>
    </w:p>
    <w:p>
      <w:pPr>
        <w:pStyle w:val="Style5"/>
        <w:framePr w:w="5406" w:h="1475" w:hRule="exact" w:wrap="none" w:vAnchor="page" w:hAnchor="page" w:x="1059" w:y="1756"/>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razonamiento debe comenzar por la significación jurídica del asun</w:t>
        <w:softHyphen/>
        <w:t>to, o por el análisis de los hechos sobre los cuales se basa la tesis del actor.</w:t>
      </w:r>
    </w:p>
    <w:p>
      <w:pPr>
        <w:pStyle w:val="Style5"/>
        <w:framePr w:w="5406" w:h="1475" w:hRule="exact" w:wrap="none" w:vAnchor="page" w:hAnchor="page" w:x="1059" w:y="1756"/>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Pero en todo caso, un primer examen superficial de una y otra parte del material suministrado por el expediente, resulta indispensa</w:t>
        <w:softHyphen/>
        <w:t>ble antes de determinar si el derecho es fundado y si los hechos son relevantes.</w:t>
      </w:r>
    </w:p>
    <w:p>
      <w:pPr>
        <w:pStyle w:val="Style24"/>
        <w:numPr>
          <w:ilvl w:val="0"/>
          <w:numId w:val="139"/>
        </w:numPr>
        <w:framePr w:w="5406" w:h="5367" w:hRule="exact" w:wrap="none" w:vAnchor="page" w:hAnchor="page" w:x="1059" w:y="3614"/>
        <w:tabs>
          <w:tab w:leader="none" w:pos="42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Examen crítico de los hechos.</w:t>
      </w:r>
    </w:p>
    <w:p>
      <w:pPr>
        <w:pStyle w:val="Style5"/>
        <w:framePr w:w="5406" w:h="5367" w:hRule="exact" w:wrap="none" w:vAnchor="page" w:hAnchor="page" w:x="1059" w:y="361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 xml:space="preserve">Una vez que el examen </w:t>
      </w:r>
      <w:r>
        <w:rPr>
          <w:rStyle w:val="CharStyle23"/>
        </w:rPr>
        <w:t>prima facie</w:t>
      </w:r>
      <w:r>
        <w:rPr>
          <w:lang w:val="es-ES" w:eastAsia="es-ES" w:bidi="es-ES"/>
          <w:w w:val="100"/>
          <w:spacing w:val="0"/>
          <w:color w:val="000000"/>
          <w:position w:val="0"/>
        </w:rPr>
        <w:t xml:space="preserve"> arroja un resultado favorable a la posible admisibilidad del caso, se entra en el análisis de los hechos.</w:t>
      </w:r>
    </w:p>
    <w:p>
      <w:pPr>
        <w:pStyle w:val="Style5"/>
        <w:framePr w:w="5406" w:h="5367" w:hRule="exact" w:wrap="none" w:vAnchor="page" w:hAnchor="page" w:x="1059" w:y="361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El juez halla ante sí el conjunto de hechos narrados por las partes en sus escritos preliminares de demanda y contestación. Halla, asimis</w:t>
        <w:softHyphen/>
        <w:t>mo, las pruebas que las partes han producido para depararle la con</w:t>
        <w:softHyphen/>
        <w:t>vicción de la verdad y para permitirle efectuar la verificación de sus respectivas proposiciones.</w:t>
      </w:r>
    </w:p>
    <w:p>
      <w:pPr>
        <w:pStyle w:val="Style5"/>
        <w:framePr w:w="5406" w:h="5367" w:hRule="exact" w:wrap="none" w:vAnchor="page" w:hAnchor="page" w:x="1059" w:y="361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Es en este aspecto donde la labor crítica del juez se desenvuelve con mayor profundidad e importancia.</w:t>
      </w:r>
    </w:p>
    <w:p>
      <w:pPr>
        <w:pStyle w:val="Style5"/>
        <w:framePr w:w="5406" w:h="5367" w:hRule="exact" w:wrap="none" w:vAnchor="page" w:hAnchor="page" w:x="1059" w:y="361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En la búsqueda de la verdad, el juez actúa como un verdadero historiador. Su labor no difiere fundamentalmente de la que realiza el investigador de los hechos históricos: compulsa documentos, es</w:t>
        <w:softHyphen/>
        <w:t>cucha testigos de los sucesos, busca parecer de los especialistas en determinadas ramas de las ciencias afines, saca conclusiones de los hechos conocidos construyendo por conjetura los desconocidos. En este sentido, el magistrado es el historiador de los hechos que han dado origen al juicio. Su método es análogo y son también análogos sus resultados</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5"/>
        <w:framePr w:w="5406" w:h="5367" w:hRule="exact" w:wrap="none" w:vAnchor="page" w:hAnchor="page" w:x="1059" w:y="3614"/>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Pero la asimilación del juez al historiador no será nunca comple</w:t>
        <w:softHyphen/>
        <w:t>ta, conforme se tenga en cuenta que la prueba del juicio civil es, como se ha recordado, un modo de verificación y no una investigación de la verdad. El juez no conoce más verdad que la que las partes le han comunicado; lo que no está en el expediente no está en este mundo, salvo las excepciones especialmente consentidas; etc. Es verdad que se</w:t>
      </w:r>
    </w:p>
    <w:p>
      <w:pPr>
        <w:pStyle w:val="Style31"/>
        <w:framePr w:w="5363" w:h="719" w:hRule="exact" w:wrap="none" w:vAnchor="page" w:hAnchor="page" w:x="1098" w:y="9287"/>
        <w:tabs>
          <w:tab w:leader="none" w:pos="514" w:val="left"/>
        </w:tabs>
        <w:widowControl w:val="0"/>
        <w:keepNext w:val="0"/>
        <w:keepLines w:val="0"/>
        <w:shd w:val="clear" w:color="auto" w:fill="auto"/>
        <w:bidi w:val="0"/>
        <w:spacing w:before="0" w:after="0" w:line="163" w:lineRule="exact"/>
        <w:ind w:left="0" w:right="0" w:firstLine="380"/>
      </w:pPr>
      <w:r>
        <w:rPr>
          <w:rStyle w:val="CharStyle190"/>
          <w:vertAlign w:val="superscript"/>
        </w:rPr>
        <w:t>4</w:t>
      </w:r>
      <w:r>
        <w:rPr>
          <w:rStyle w:val="CharStyle190"/>
        </w:rPr>
        <w:tab/>
      </w:r>
      <w:r>
        <w:rPr>
          <w:lang w:val="es-ES" w:eastAsia="es-ES" w:bidi="es-ES"/>
          <w:w w:val="100"/>
          <w:spacing w:val="0"/>
          <w:color w:val="000000"/>
          <w:position w:val="0"/>
        </w:rPr>
        <w:t xml:space="preserve">La idea de que el juez actúa como si fuera historiador aparece subrayada en la doctrina procesal más reciente. Así </w:t>
      </w:r>
      <w:r>
        <w:rPr>
          <w:rStyle w:val="CharStyle161"/>
          <w:lang w:val="it-IT" w:eastAsia="it-IT" w:bidi="it-IT"/>
        </w:rPr>
        <w:t xml:space="preserve">Redenti, </w:t>
      </w:r>
      <w:r>
        <w:rPr>
          <w:rStyle w:val="CharStyle35"/>
          <w:lang w:val="it-IT" w:eastAsia="it-IT" w:bidi="it-IT"/>
        </w:rPr>
        <w:t>Profili pratici,</w:t>
      </w:r>
      <w:r>
        <w:rPr>
          <w:lang w:val="it-IT" w:eastAsia="it-IT" w:bidi="it-IT"/>
          <w:w w:val="100"/>
          <w:spacing w:val="0"/>
          <w:color w:val="000000"/>
          <w:position w:val="0"/>
        </w:rPr>
        <w:t xml:space="preserve"> </w:t>
      </w:r>
      <w:r>
        <w:rPr>
          <w:lang w:val="es-ES" w:eastAsia="es-ES" w:bidi="es-ES"/>
          <w:w w:val="100"/>
          <w:spacing w:val="0"/>
          <w:color w:val="000000"/>
          <w:position w:val="0"/>
        </w:rPr>
        <w:t xml:space="preserve">p. 444; </w:t>
      </w:r>
      <w:r>
        <w:rPr>
          <w:rStyle w:val="CharStyle161"/>
          <w:lang w:val="it-IT" w:eastAsia="it-IT" w:bidi="it-IT"/>
        </w:rPr>
        <w:t xml:space="preserve">Calogero, </w:t>
      </w:r>
      <w:r>
        <w:rPr>
          <w:rStyle w:val="CharStyle35"/>
          <w:lang w:val="it-IT" w:eastAsia="it-IT" w:bidi="it-IT"/>
        </w:rPr>
        <w:t>La logico del giudice...,</w:t>
      </w:r>
      <w:r>
        <w:rPr>
          <w:lang w:val="it-IT" w:eastAsia="it-IT" w:bidi="it-IT"/>
          <w:w w:val="100"/>
          <w:spacing w:val="0"/>
          <w:color w:val="000000"/>
          <w:position w:val="0"/>
        </w:rPr>
        <w:t xml:space="preserve"> </w:t>
      </w:r>
      <w:r>
        <w:rPr>
          <w:rStyle w:val="CharStyle162"/>
          <w:lang w:val="it-IT" w:eastAsia="it-IT" w:bidi="it-IT"/>
        </w:rPr>
        <w:t xml:space="preserve">n° </w:t>
      </w:r>
      <w:r>
        <w:rPr>
          <w:lang w:val="it-IT" w:eastAsia="it-IT" w:bidi="it-IT"/>
          <w:w w:val="100"/>
          <w:spacing w:val="0"/>
          <w:color w:val="000000"/>
          <w:position w:val="0"/>
        </w:rPr>
        <w:t xml:space="preserve">45; </w:t>
      </w:r>
      <w:r>
        <w:rPr>
          <w:rStyle w:val="CharStyle161"/>
          <w:lang w:val="it-IT" w:eastAsia="it-IT" w:bidi="it-IT"/>
        </w:rPr>
        <w:t xml:space="preserve">Calamandrei, </w:t>
      </w:r>
      <w:r>
        <w:rPr>
          <w:rStyle w:val="CharStyle35"/>
          <w:lang w:val="it-IT" w:eastAsia="it-IT" w:bidi="it-IT"/>
        </w:rPr>
        <w:t>Il giudice e lo storico,</w:t>
      </w:r>
      <w:r>
        <w:rPr>
          <w:lang w:val="it-IT" w:eastAsia="it-IT" w:bidi="it-IT"/>
          <w:w w:val="100"/>
          <w:spacing w:val="0"/>
          <w:color w:val="000000"/>
          <w:position w:val="0"/>
        </w:rPr>
        <w:t xml:space="preserve"> </w:t>
      </w:r>
      <w:r>
        <w:rPr>
          <w:rStyle w:val="CharStyle162"/>
          <w:lang w:val="it-IT" w:eastAsia="it-IT" w:bidi="it-IT"/>
        </w:rPr>
        <w:t xml:space="preserve">en </w:t>
      </w:r>
      <w:r>
        <w:rPr>
          <w:lang w:val="it-IT" w:eastAsia="it-IT" w:bidi="it-IT"/>
          <w:w w:val="100"/>
          <w:spacing w:val="0"/>
          <w:color w:val="000000"/>
          <w:position w:val="0"/>
        </w:rPr>
        <w:t xml:space="preserve">Studi </w:t>
      </w:r>
      <w:r>
        <w:rPr>
          <w:rStyle w:val="CharStyle35"/>
          <w:lang w:val="it-IT" w:eastAsia="it-IT" w:bidi="it-IT"/>
        </w:rPr>
        <w:t>di storia e diritto in onore di Enrico Sesta,</w:t>
      </w:r>
      <w:r>
        <w:rPr>
          <w:lang w:val="it-IT" w:eastAsia="it-IT" w:bidi="it-IT"/>
          <w:w w:val="100"/>
          <w:spacing w:val="0"/>
          <w:color w:val="000000"/>
          <w:position w:val="0"/>
        </w:rPr>
        <w:t xml:space="preserve"> Milano, 1939. </w:t>
      </w:r>
      <w:r>
        <w:rPr>
          <w:rStyle w:val="CharStyle161"/>
          <w:lang w:val="it-IT" w:eastAsia="it-IT" w:bidi="it-IT"/>
        </w:rPr>
        <w:t xml:space="preserve">Capoclassi, </w:t>
      </w:r>
      <w:r>
        <w:rPr>
          <w:rStyle w:val="CharStyle35"/>
          <w:lang w:val="it-IT" w:eastAsia="it-IT" w:bidi="it-IT"/>
        </w:rPr>
        <w:t>Giudizio, processo, scienza, zierità,</w:t>
      </w:r>
      <w:r>
        <w:rPr>
          <w:lang w:val="it-IT" w:eastAsia="it-IT" w:bidi="it-IT"/>
          <w:w w:val="100"/>
          <w:spacing w:val="0"/>
          <w:color w:val="000000"/>
          <w:position w:val="0"/>
        </w:rPr>
        <w:t xml:space="preserve"> cit.</w:t>
      </w:r>
    </w:p>
    <w:p>
      <w:pPr>
        <w:widowControl w:val="0"/>
        <w:rPr>
          <w:sz w:val="2"/>
          <w:szCs w:val="2"/>
        </w:rPr>
        <w:sectPr>
          <w:footnotePr>
            <w:pos w:val="pageBottom"/>
            <w:numFmt w:val="decimal"/>
            <w:numRestart w:val="continuous"/>
          </w:footnotePr>
          <w:pgSz w:w="7768" w:h="11306"/>
          <w:pgMar w:top="360" w:left="360" w:right="360" w:bottom="360" w:header="0" w:footer="3" w:gutter="0"/>
          <w:rtlGutter w:val="0"/>
          <w:cols w:space="720"/>
          <w:noEndnote/>
          <w:docGrid w:linePitch="360"/>
        </w:sectPr>
      </w:pPr>
    </w:p>
    <w:p>
      <w:pPr>
        <w:pStyle w:val="Style69"/>
        <w:framePr w:wrap="none" w:vAnchor="page" w:hAnchor="page" w:x="974" w:y="122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232</w:t>
      </w:r>
    </w:p>
    <w:p>
      <w:pPr>
        <w:pStyle w:val="Style122"/>
        <w:framePr w:wrap="none" w:vAnchor="page" w:hAnchor="page" w:x="2078" w:y="121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2" w:h="7234" w:hRule="exact" w:wrap="none" w:vAnchor="page" w:hAnchor="page" w:x="938" w:y="1660"/>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ha dicho que de esta manera procedería un investigador sagaz y jui</w:t>
        <w:softHyphen/>
        <w:t>cioso frente a los hechos que no puede descifrar</w:t>
      </w:r>
      <w:r>
        <w:rPr>
          <w:lang w:val="es-ES" w:eastAsia="es-ES" w:bidi="es-ES"/>
          <w:vertAlign w:val="superscript"/>
          <w:w w:val="100"/>
          <w:spacing w:val="0"/>
          <w:color w:val="000000"/>
          <w:position w:val="0"/>
        </w:rPr>
        <w:t>5</w:t>
      </w:r>
      <w:r>
        <w:rPr>
          <w:lang w:val="es-ES" w:eastAsia="es-ES" w:bidi="es-ES"/>
          <w:w w:val="100"/>
          <w:spacing w:val="0"/>
          <w:color w:val="000000"/>
          <w:position w:val="0"/>
        </w:rPr>
        <w:t>; pero más exacto resulta pensar que ningún investigador ni ningún espíritu científico se detendría en su pesquisa de los hechos en razón de cualquiera de las circunstancias que acaban de anotarse.</w:t>
      </w:r>
    </w:p>
    <w:p>
      <w:pPr>
        <w:pStyle w:val="Style5"/>
        <w:framePr w:w="5472" w:h="7234" w:hRule="exact" w:wrap="none" w:vAnchor="page" w:hAnchor="page" w:x="938" w:y="166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 que el juez trata de hacer es apartar del juicio los- elementos inútiles o vanos (tanto desde el punto de vista de su convicción como en lo que se refiere al tema ya desarrollado del objeto de la prueba) y reconstruir en su imaginación la realidad pasada. El juez trata de volver a vivir los instantes en que ocurrieron los hechos, tal como si él tuviera que referirlos habiendo sido testigo de ellos. Su obra es de reconstrucción histórica de un momento o conjunto de momentos, tal como ocurrieron en la vida.</w:t>
      </w:r>
    </w:p>
    <w:p>
      <w:pPr>
        <w:pStyle w:val="Style5"/>
        <w:framePr w:w="5472" w:h="7234" w:hRule="exact" w:wrap="none" w:vAnchor="page" w:hAnchor="page" w:x="938" w:y="166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Reconstruidos los hechos, el magistrado se ve en la necesidad de realizar un diagnóstico concreto; ya no se trata de la mera descripción de los sucesos sino de su calificación jurídica. Mediante un esfuerzo de abstracción intelectual, el juez trata de configurar lo que en el lenguaje de los penalistas se llama el tipo (</w:t>
      </w:r>
      <w:r>
        <w:rPr>
          <w:rStyle w:val="CharStyle23"/>
        </w:rPr>
        <w:t>Tatbestand</w:t>
      </w:r>
      <w:r>
        <w:rPr>
          <w:lang w:val="es-ES" w:eastAsia="es-ES" w:bidi="es-ES"/>
          <w:w w:val="100"/>
          <w:spacing w:val="0"/>
          <w:color w:val="000000"/>
          <w:position w:val="0"/>
        </w:rPr>
        <w:t>)</w:t>
      </w:r>
      <w:r>
        <w:rPr>
          <w:lang w:val="es-ES" w:eastAsia="es-ES" w:bidi="es-ES"/>
          <w:vertAlign w:val="superscript"/>
          <w:w w:val="100"/>
          <w:spacing w:val="0"/>
          <w:color w:val="000000"/>
          <w:position w:val="0"/>
        </w:rPr>
        <w:t>6</w:t>
      </w:r>
      <w:r>
        <w:rPr>
          <w:lang w:val="es-ES" w:eastAsia="es-ES" w:bidi="es-ES"/>
          <w:w w:val="100"/>
          <w:spacing w:val="0"/>
          <w:color w:val="000000"/>
          <w:position w:val="0"/>
        </w:rPr>
        <w:t>.</w:t>
      </w:r>
    </w:p>
    <w:p>
      <w:pPr>
        <w:pStyle w:val="Style5"/>
        <w:framePr w:w="5472" w:h="7234" w:hRule="exact" w:wrap="none" w:vAnchor="page" w:hAnchor="page" w:x="938" w:y="166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tipo es una abstracción esquemática que reúne en un concepto todos los elementos esenciales de determinada figura jurídica. Así, cuando se dice que el cuasidelito es el acto ilícito involuntario que causa un daño a otro; o que la compraventa es el contrato por el cual una parte se obliga a entregar a otra una cosa y ésta a pagar su precio en dinero; o que la cesación de pagos es la imposibilidad de hacer frente al pasivo comercial, se configuran </w:t>
      </w:r>
      <w:r>
        <w:rPr>
          <w:rStyle w:val="CharStyle23"/>
        </w:rPr>
        <w:t>tipos</w:t>
      </w:r>
      <w:r>
        <w:rPr>
          <w:lang w:val="es-ES" w:eastAsia="es-ES" w:bidi="es-ES"/>
          <w:w w:val="100"/>
          <w:spacing w:val="0"/>
          <w:color w:val="000000"/>
          <w:position w:val="0"/>
        </w:rPr>
        <w:t xml:space="preserve"> de situaciones jurídicas civiles. Es evidente que la diferencia de estructura del derecho penal con el derecho civil o comercial hace variar las formas del tipo. En aquella rama del derecho es indispensable que "los delitos se acuñen en tipos", es decir, que cada situación jurídica penal debe ser cuida</w:t>
        <w:softHyphen/>
        <w:t>dosamente descrita por el legislador, antes de determinar la pena aplicable. En cambio en las otras ramas del derecho, ni la descripción ni siquiera la definición son indispensables, y corresponde, en conse</w:t>
        <w:softHyphen/>
        <w:t xml:space="preserve">cuencia, hablar de </w:t>
      </w:r>
      <w:r>
        <w:rPr>
          <w:rStyle w:val="CharStyle23"/>
        </w:rPr>
        <w:t>tipos</w:t>
      </w:r>
      <w:r>
        <w:rPr>
          <w:lang w:val="es-ES" w:eastAsia="es-ES" w:bidi="es-ES"/>
          <w:w w:val="100"/>
          <w:spacing w:val="0"/>
          <w:color w:val="000000"/>
          <w:position w:val="0"/>
        </w:rPr>
        <w:t xml:space="preserve"> en un sentido mucho menos estricto que en el derecho penal. Pero es evidente que el juez civil que ha logrado, luego</w:t>
      </w:r>
    </w:p>
    <w:p>
      <w:pPr>
        <w:pStyle w:val="Style493"/>
        <w:framePr w:w="5472" w:h="174" w:hRule="exact" w:wrap="none" w:vAnchor="page" w:hAnchor="page" w:x="938" w:y="9236"/>
        <w:tabs>
          <w:tab w:leader="none" w:pos="544" w:val="left"/>
        </w:tabs>
        <w:widowControl w:val="0"/>
        <w:keepNext w:val="0"/>
        <w:keepLines w:val="0"/>
        <w:shd w:val="clear" w:color="auto" w:fill="auto"/>
        <w:bidi w:val="0"/>
        <w:spacing w:before="0" w:after="0"/>
        <w:ind w:left="360" w:right="0" w:firstLine="0"/>
      </w:pPr>
      <w:r>
        <w:rPr>
          <w:rStyle w:val="CharStyle495"/>
          <w:vertAlign w:val="superscript"/>
        </w:rPr>
        <w:t>5</w:t>
      </w:r>
      <w:r>
        <w:rPr>
          <w:rStyle w:val="CharStyle495"/>
        </w:rPr>
        <w:tab/>
        <w:t xml:space="preserve">Cai.amandrf.i, </w:t>
      </w:r>
      <w:r>
        <w:rPr>
          <w:rStyle w:val="CharStyle496"/>
        </w:rPr>
        <w:t>II giudice e lo storico,</w:t>
      </w:r>
      <w:r>
        <w:rPr>
          <w:rStyle w:val="CharStyle497"/>
        </w:rPr>
        <w:t xml:space="preserve"> </w:t>
      </w:r>
      <w:r>
        <w:rPr>
          <w:lang w:val="es-ES" w:eastAsia="es-ES" w:bidi="es-ES"/>
          <w:w w:val="100"/>
          <w:spacing w:val="0"/>
          <w:color w:val="000000"/>
          <w:position w:val="0"/>
        </w:rPr>
        <w:t>cit-, p. 16 de la separata.</w:t>
      </w:r>
    </w:p>
    <w:p>
      <w:pPr>
        <w:pStyle w:val="Style31"/>
        <w:framePr w:w="5472" w:h="710" w:hRule="exact" w:wrap="none" w:vAnchor="page" w:hAnchor="page" w:x="938" w:y="9404"/>
        <w:tabs>
          <w:tab w:leader="none" w:pos="528" w:val="left"/>
        </w:tabs>
        <w:widowControl w:val="0"/>
        <w:keepNext w:val="0"/>
        <w:keepLines w:val="0"/>
        <w:shd w:val="clear" w:color="auto" w:fill="auto"/>
        <w:bidi w:val="0"/>
        <w:spacing w:before="0" w:after="0" w:line="168" w:lineRule="exact"/>
        <w:ind w:left="0" w:right="0"/>
      </w:pPr>
      <w:r>
        <w:rPr>
          <w:lang w:val="es-ES" w:eastAsia="es-ES" w:bidi="es-ES"/>
          <w:vertAlign w:val="superscript"/>
          <w:w w:val="100"/>
          <w:spacing w:val="0"/>
          <w:color w:val="000000"/>
          <w:position w:val="0"/>
        </w:rPr>
        <w:t>6</w:t>
      </w:r>
      <w:r>
        <w:rPr>
          <w:rStyle w:val="CharStyle120"/>
        </w:rPr>
        <w:tab/>
        <w:t xml:space="preserve">Blomeyer, </w:t>
      </w:r>
      <w:r>
        <w:rPr>
          <w:rStyle w:val="CharStyle35"/>
        </w:rPr>
        <w:t>Zur Lehre vom Tatbestand im Zivilurteil,</w:t>
      </w:r>
      <w:r>
        <w:rPr>
          <w:lang w:val="es-ES" w:eastAsia="es-ES" w:bidi="es-ES"/>
          <w:w w:val="100"/>
          <w:spacing w:val="0"/>
          <w:color w:val="000000"/>
          <w:position w:val="0"/>
        </w:rPr>
        <w:t xml:space="preserve"> en "Die Reichsgerichtspraxis im deutschen Rechtsleben", t. 6</w:t>
      </w:r>
      <w:r>
        <w:rPr>
          <w:rStyle w:val="CharStyle147"/>
        </w:rPr>
        <w:t xml:space="preserve"> </w:t>
      </w:r>
      <w:r>
        <w:rPr>
          <w:lang w:val="es-ES" w:eastAsia="es-ES" w:bidi="es-ES"/>
          <w:w w:val="100"/>
          <w:spacing w:val="0"/>
          <w:color w:val="000000"/>
          <w:position w:val="0"/>
        </w:rPr>
        <w:t xml:space="preserve">(1929), p. 309. Para la materia penal, </w:t>
      </w:r>
      <w:r>
        <w:rPr>
          <w:rStyle w:val="CharStyle120"/>
        </w:rPr>
        <w:t xml:space="preserve">Beling, </w:t>
      </w:r>
      <w:r>
        <w:rPr>
          <w:rStyle w:val="CharStyle35"/>
        </w:rPr>
        <w:t>Die Lehre vom Tatbestand,</w:t>
      </w:r>
      <w:r>
        <w:rPr>
          <w:lang w:val="es-ES" w:eastAsia="es-ES" w:bidi="es-ES"/>
          <w:w w:val="100"/>
          <w:spacing w:val="0"/>
          <w:color w:val="000000"/>
          <w:position w:val="0"/>
        </w:rPr>
        <w:t xml:space="preserve"> 1930. Una notable exposición en </w:t>
      </w:r>
      <w:r>
        <w:rPr>
          <w:rStyle w:val="CharStyle120"/>
        </w:rPr>
        <w:t xml:space="preserve">Soler, </w:t>
      </w:r>
      <w:r>
        <w:rPr>
          <w:rStyle w:val="CharStyle35"/>
        </w:rPr>
        <w:t>Derecho penal argentino,</w:t>
      </w:r>
      <w:r>
        <w:rPr>
          <w:lang w:val="es-ES" w:eastAsia="es-ES" w:bidi="es-ES"/>
          <w:w w:val="100"/>
          <w:spacing w:val="0"/>
          <w:color w:val="000000"/>
          <w:position w:val="0"/>
        </w:rPr>
        <w:t xml:space="preserve"> Buenos Aires, 1940, t. 2, p. 137.</w:t>
      </w:r>
    </w:p>
    <w:p>
      <w:pPr>
        <w:widowControl w:val="0"/>
        <w:rPr>
          <w:sz w:val="2"/>
          <w:szCs w:val="2"/>
        </w:rPr>
        <w:sectPr>
          <w:footnotePr>
            <w:pos w:val="pageBottom"/>
            <w:numFmt w:val="decimal"/>
            <w:numRestart w:val="continuous"/>
          </w:footnotePr>
          <w:pgSz w:w="7768" w:h="11306"/>
          <w:pgMar w:top="360" w:left="360" w:right="360" w:bottom="360" w:header="0" w:footer="3" w:gutter="0"/>
          <w:rtlGutter w:val="0"/>
          <w:cols w:space="720"/>
          <w:noEndnote/>
          <w:docGrid w:linePitch="360"/>
        </w:sectPr>
      </w:pPr>
    </w:p>
    <w:p>
      <w:pPr>
        <w:pStyle w:val="Style113"/>
        <w:framePr w:wrap="none" w:vAnchor="page" w:hAnchor="page" w:x="3142" w:y="1222"/>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sentencia</w:t>
      </w:r>
    </w:p>
    <w:p>
      <w:pPr>
        <w:pStyle w:val="Style69"/>
        <w:framePr w:wrap="none" w:vAnchor="page" w:hAnchor="page" w:x="6110" w:y="1230"/>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233</w:t>
      </w:r>
    </w:p>
    <w:p>
      <w:pPr>
        <w:pStyle w:val="Style5"/>
        <w:framePr w:w="5496" w:h="1923" w:hRule="exact" w:wrap="none" w:vAnchor="page" w:hAnchor="page" w:x="926" w:y="1667"/>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del análisis de las pruebas, evocar todos los hechos que han dado origen al conflicto, se encuentra frente a la necesidad de esquematizar el resultado de los hechos en una figura jurídica determinada; la com</w:t>
        <w:softHyphen/>
        <w:t>praventa, el cuasidelito, la posesión de estado civil, la insolvencia, etc.</w:t>
      </w:r>
    </w:p>
    <w:p>
      <w:pPr>
        <w:pStyle w:val="Style5"/>
        <w:framePr w:w="5496" w:h="1923" w:hRule="exact" w:wrap="none" w:vAnchor="page" w:hAnchor="page" w:x="926" w:y="1667"/>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Se trata, como se ve, de reducir los hechos a especies jurídicas comunes y conocidas. Y a esto se llega sin necesidad, por ahora, de entrar a aplicar el derecho al hecho, sino por un simple esfuerzo de abstracción, que permite reducir los hechos a sus contornos jurídicos más simples</w:t>
      </w:r>
      <w:r>
        <w:rPr>
          <w:lang w:val="es-ES" w:eastAsia="es-ES" w:bidi="es-ES"/>
          <w:vertAlign w:val="superscript"/>
          <w:w w:val="100"/>
          <w:spacing w:val="0"/>
          <w:color w:val="000000"/>
          <w:position w:val="0"/>
        </w:rPr>
        <w:t>7</w:t>
      </w:r>
      <w:r>
        <w:rPr>
          <w:lang w:val="es-ES" w:eastAsia="es-ES" w:bidi="es-ES"/>
          <w:w w:val="100"/>
          <w:spacing w:val="0"/>
          <w:color w:val="000000"/>
          <w:position w:val="0"/>
        </w:rPr>
        <w:t>.</w:t>
      </w:r>
    </w:p>
    <w:p>
      <w:pPr>
        <w:pStyle w:val="Style24"/>
        <w:numPr>
          <w:ilvl w:val="0"/>
          <w:numId w:val="139"/>
        </w:numPr>
        <w:framePr w:w="5496" w:h="4916" w:hRule="exact" w:wrap="none" w:vAnchor="page" w:hAnchor="page" w:x="926" w:y="3986"/>
        <w:tabs>
          <w:tab w:leader="none" w:pos="424"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Aplicación del derecho a los hechos.</w:t>
      </w:r>
    </w:p>
    <w:p>
      <w:pPr>
        <w:pStyle w:val="Style5"/>
        <w:framePr w:w="5496" w:h="4916" w:hRule="exact" w:wrap="none" w:vAnchor="page" w:hAnchor="page" w:x="926" w:y="398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Una vez reducidos los hechos a tipos jurídicos, corresponde en</w:t>
        <w:softHyphen/>
        <w:t>trar a la determinación del derecho aplicable.</w:t>
      </w:r>
    </w:p>
    <w:p>
      <w:pPr>
        <w:pStyle w:val="Style5"/>
        <w:framePr w:w="5496" w:h="4916" w:hRule="exact" w:wrap="none" w:vAnchor="page" w:hAnchor="page" w:x="926" w:y="398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También en esta etapa la labor del juez se hace dificultosa. Su función consiste en determinar si al hecho reducido a tipo jurídico le es aplicable la norma A o la norma B; si el contrato configurado de manera esquemática luego del análisis de los hechos, pertenece a la categoría de los que sólo pueden cumplirse por el deudor o si se rige por el principio de los que pueden cumplirse por un tercero; si el cuasidelito apareja la responsabilidad civil o si se rige por la norma que releva de la obligación de indemnizar; si la posesión de estado permite establecer la filiación; si la cesación de pagos autoriza la de</w:t>
        <w:softHyphen/>
        <w:t>claración de quiebra; etc.</w:t>
      </w:r>
    </w:p>
    <w:p>
      <w:pPr>
        <w:pStyle w:val="Style5"/>
        <w:framePr w:w="5496" w:h="4916" w:hRule="exact" w:wrap="none" w:vAnchor="page" w:hAnchor="page" w:x="926" w:y="3986"/>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 xml:space="preserve">A esta operación se la llama en la doctrina moderna </w:t>
      </w:r>
      <w:r>
        <w:rPr>
          <w:rStyle w:val="CharStyle23"/>
        </w:rPr>
        <w:t xml:space="preserve">subsunción. </w:t>
      </w:r>
      <w:r>
        <w:rPr>
          <w:lang w:val="es-ES" w:eastAsia="es-ES" w:bidi="es-ES"/>
          <w:w w:val="100"/>
          <w:spacing w:val="0"/>
          <w:color w:val="000000"/>
          <w:position w:val="0"/>
        </w:rPr>
        <w:t>La subsunción es el enlace lógico de una situación particular, especí</w:t>
        <w:softHyphen/>
        <w:t>fica y concreta, con la previsión abstracta, genérica e hipotética con</w:t>
        <w:softHyphen/>
        <w:t>tenida en la ley</w:t>
      </w:r>
      <w:r>
        <w:rPr>
          <w:lang w:val="es-ES" w:eastAsia="es-ES" w:bidi="es-ES"/>
          <w:vertAlign w:val="superscript"/>
          <w:w w:val="100"/>
          <w:spacing w:val="0"/>
          <w:color w:val="000000"/>
          <w:position w:val="0"/>
        </w:rPr>
        <w:t>8</w:t>
      </w:r>
      <w:r>
        <w:rPr>
          <w:lang w:val="es-ES" w:eastAsia="es-ES" w:bidi="es-ES"/>
          <w:w w:val="100"/>
          <w:spacing w:val="0"/>
          <w:color w:val="000000"/>
          <w:position w:val="0"/>
        </w:rPr>
        <w:t xml:space="preserve">. Mediante este proedimiento de coordinación, ya existente en la dialéctica </w:t>
      </w:r>
      <w:r>
        <w:rPr>
          <w:lang w:val="it-IT" w:eastAsia="it-IT" w:bidi="it-IT"/>
          <w:w w:val="100"/>
          <w:spacing w:val="0"/>
          <w:color w:val="000000"/>
          <w:position w:val="0"/>
        </w:rPr>
        <w:t xml:space="preserve">socràtico-platònica </w:t>
      </w:r>
      <w:r>
        <w:rPr>
          <w:lang w:val="es-ES" w:eastAsia="es-ES" w:bidi="es-ES"/>
          <w:w w:val="100"/>
          <w:spacing w:val="0"/>
          <w:color w:val="000000"/>
          <w:position w:val="0"/>
        </w:rPr>
        <w:t>y en la lógica aristotélica</w:t>
      </w:r>
      <w:r>
        <w:rPr>
          <w:lang w:val="es-ES" w:eastAsia="es-ES" w:bidi="es-ES"/>
          <w:vertAlign w:val="superscript"/>
          <w:w w:val="100"/>
          <w:spacing w:val="0"/>
          <w:color w:val="000000"/>
          <w:position w:val="0"/>
        </w:rPr>
        <w:t>9</w:t>
      </w:r>
      <w:r>
        <w:rPr>
          <w:lang w:val="es-ES" w:eastAsia="es-ES" w:bidi="es-ES"/>
          <w:w w:val="100"/>
          <w:spacing w:val="0"/>
          <w:color w:val="000000"/>
          <w:position w:val="0"/>
        </w:rPr>
        <w:t>, las sustancias afines se confunden y las desafines se separan. El hecho concreto determinado y específico configurado por el juez pasa a con</w:t>
        <w:softHyphen/>
        <w:t>fundirse con la categoría genérica, abstracta e hipotética prevista por el legislador. Y esto ocurre de tal manera, que ha llegado a sostenerse</w:t>
      </w:r>
    </w:p>
    <w:p>
      <w:pPr>
        <w:pStyle w:val="Style36"/>
        <w:framePr w:w="5476" w:h="370" w:hRule="exact" w:wrap="none" w:vAnchor="page" w:hAnchor="page" w:x="946" w:y="9184"/>
        <w:tabs>
          <w:tab w:leader="none" w:pos="520" w:val="left"/>
        </w:tabs>
        <w:widowControl w:val="0"/>
        <w:keepNext w:val="0"/>
        <w:keepLines w:val="0"/>
        <w:shd w:val="clear" w:color="auto" w:fill="auto"/>
        <w:bidi w:val="0"/>
        <w:jc w:val="left"/>
        <w:spacing w:before="0" w:after="0" w:line="168" w:lineRule="exact"/>
        <w:ind w:left="0" w:right="0" w:firstLine="380"/>
      </w:pPr>
      <w:r>
        <w:rPr>
          <w:rStyle w:val="CharStyle40"/>
          <w:vertAlign w:val="superscript"/>
          <w:i w:val="0"/>
          <w:iCs w:val="0"/>
        </w:rPr>
        <w:t>7</w:t>
      </w:r>
      <w:r>
        <w:rPr>
          <w:rStyle w:val="CharStyle130"/>
          <w:i w:val="0"/>
          <w:iCs w:val="0"/>
        </w:rPr>
        <w:tab/>
        <w:t xml:space="preserve">Cfr. R. </w:t>
      </w:r>
      <w:r>
        <w:rPr>
          <w:rStyle w:val="CharStyle129"/>
          <w:lang w:val="en-US" w:eastAsia="en-US" w:bidi="en-US"/>
          <w:i w:val="0"/>
          <w:iCs w:val="0"/>
        </w:rPr>
        <w:t xml:space="preserve">Goldschmidt, </w:t>
      </w:r>
      <w:r>
        <w:rPr>
          <w:lang w:val="es-ES" w:eastAsia="es-ES" w:bidi="es-ES"/>
          <w:w w:val="100"/>
          <w:spacing w:val="0"/>
          <w:color w:val="000000"/>
          <w:position w:val="0"/>
        </w:rPr>
        <w:t>Las funciones del juez dentro del proceso civil en el momento histórico actual,</w:t>
      </w:r>
      <w:r>
        <w:rPr>
          <w:rStyle w:val="CharStyle40"/>
          <w:i w:val="0"/>
          <w:iCs w:val="0"/>
        </w:rPr>
        <w:t xml:space="preserve"> en "La Ley", t. 72, p. </w:t>
      </w:r>
      <w:r>
        <w:rPr>
          <w:rStyle w:val="CharStyle331"/>
          <w:i w:val="0"/>
          <w:iCs w:val="0"/>
        </w:rPr>
        <w:t>888</w:t>
      </w:r>
      <w:r>
        <w:rPr>
          <w:rStyle w:val="CharStyle40"/>
          <w:i w:val="0"/>
          <w:iCs w:val="0"/>
        </w:rPr>
        <w:t>.</w:t>
      </w:r>
    </w:p>
    <w:p>
      <w:pPr>
        <w:pStyle w:val="Style36"/>
        <w:framePr w:w="5476" w:h="338" w:hRule="exact" w:wrap="none" w:vAnchor="page" w:hAnchor="page" w:x="946" w:y="9548"/>
        <w:tabs>
          <w:tab w:leader="none" w:pos="516" w:val="left"/>
        </w:tabs>
        <w:widowControl w:val="0"/>
        <w:keepNext w:val="0"/>
        <w:keepLines w:val="0"/>
        <w:shd w:val="clear" w:color="auto" w:fill="auto"/>
        <w:bidi w:val="0"/>
        <w:jc w:val="left"/>
        <w:spacing w:before="0" w:after="0" w:line="168" w:lineRule="exact"/>
        <w:ind w:left="0" w:right="0" w:firstLine="380"/>
      </w:pPr>
      <w:r>
        <w:rPr>
          <w:rStyle w:val="CharStyle159"/>
          <w:vertAlign w:val="superscript"/>
          <w:i w:val="0"/>
          <w:iCs w:val="0"/>
        </w:rPr>
        <w:t>8</w:t>
      </w:r>
      <w:r>
        <w:rPr>
          <w:rStyle w:val="CharStyle159"/>
          <w:i w:val="0"/>
          <w:iCs w:val="0"/>
        </w:rPr>
        <w:tab/>
      </w:r>
      <w:r>
        <w:rPr>
          <w:rStyle w:val="CharStyle159"/>
          <w:lang w:val="en-US" w:eastAsia="en-US" w:bidi="en-US"/>
          <w:i w:val="0"/>
          <w:iCs w:val="0"/>
        </w:rPr>
        <w:t xml:space="preserve">Runes, </w:t>
      </w:r>
      <w:r>
        <w:rPr>
          <w:lang w:val="en-US" w:eastAsia="en-US" w:bidi="en-US"/>
          <w:w w:val="100"/>
          <w:spacing w:val="0"/>
          <w:color w:val="000000"/>
          <w:position w:val="0"/>
        </w:rPr>
        <w:t>Dictionary of Philosophy,</w:t>
      </w:r>
      <w:r>
        <w:rPr>
          <w:rStyle w:val="CharStyle40"/>
          <w:lang w:val="en-US" w:eastAsia="en-US" w:bidi="en-US"/>
          <w:i w:val="0"/>
          <w:iCs w:val="0"/>
        </w:rPr>
        <w:t xml:space="preserve"> New York, </w:t>
      </w:r>
      <w:r>
        <w:rPr>
          <w:rStyle w:val="CharStyle302"/>
          <w:lang w:val="en-US" w:eastAsia="en-US" w:bidi="en-US"/>
          <w:i w:val="0"/>
          <w:iCs w:val="0"/>
        </w:rPr>
        <w:t xml:space="preserve">1942, p. 305; </w:t>
      </w:r>
      <w:r>
        <w:rPr>
          <w:rStyle w:val="CharStyle159"/>
          <w:lang w:val="fr-FR" w:eastAsia="fr-FR" w:bidi="fr-FR"/>
          <w:i w:val="0"/>
          <w:iCs w:val="0"/>
        </w:rPr>
        <w:t xml:space="preserve">Lalande, </w:t>
      </w:r>
      <w:r>
        <w:rPr>
          <w:lang w:val="fr-FR" w:eastAsia="fr-FR" w:bidi="fr-FR"/>
          <w:w w:val="100"/>
          <w:spacing w:val="0"/>
          <w:color w:val="000000"/>
          <w:position w:val="0"/>
        </w:rPr>
        <w:t>Vocabulaire de la Philosophie,</w:t>
      </w:r>
      <w:r>
        <w:rPr>
          <w:rStyle w:val="CharStyle40"/>
          <w:lang w:val="fr-FR" w:eastAsia="fr-FR" w:bidi="fr-FR"/>
          <w:i w:val="0"/>
          <w:iCs w:val="0"/>
        </w:rPr>
        <w:t xml:space="preserve"> Paris, </w:t>
      </w:r>
      <w:r>
        <w:rPr>
          <w:rStyle w:val="CharStyle302"/>
          <w:lang w:val="fr-FR" w:eastAsia="fr-FR" w:bidi="fr-FR"/>
          <w:i w:val="0"/>
          <w:iCs w:val="0"/>
        </w:rPr>
        <w:t xml:space="preserve">1928, </w:t>
      </w:r>
      <w:r>
        <w:rPr>
          <w:rStyle w:val="CharStyle40"/>
          <w:lang w:val="fr-FR" w:eastAsia="fr-FR" w:bidi="fr-FR"/>
          <w:i w:val="0"/>
          <w:iCs w:val="0"/>
        </w:rPr>
        <w:t xml:space="preserve">t. </w:t>
      </w:r>
      <w:r>
        <w:rPr>
          <w:rStyle w:val="CharStyle302"/>
          <w:lang w:val="fr-FR" w:eastAsia="fr-FR" w:bidi="fr-FR"/>
          <w:i w:val="0"/>
          <w:iCs w:val="0"/>
        </w:rPr>
        <w:t>2, p. 824.</w:t>
      </w:r>
    </w:p>
    <w:p>
      <w:pPr>
        <w:pStyle w:val="Style36"/>
        <w:framePr w:w="5476" w:h="198" w:hRule="exact" w:wrap="none" w:vAnchor="page" w:hAnchor="page" w:x="946" w:y="9888"/>
        <w:tabs>
          <w:tab w:leader="none" w:pos="572" w:val="left"/>
        </w:tabs>
        <w:widowControl w:val="0"/>
        <w:keepNext w:val="0"/>
        <w:keepLines w:val="0"/>
        <w:shd w:val="clear" w:color="auto" w:fill="auto"/>
        <w:bidi w:val="0"/>
        <w:jc w:val="both"/>
        <w:spacing w:before="0" w:after="0" w:line="168" w:lineRule="exact"/>
        <w:ind w:left="380" w:right="0" w:firstLine="0"/>
      </w:pPr>
      <w:r>
        <w:rPr>
          <w:rStyle w:val="CharStyle40"/>
          <w:lang w:val="fr-FR" w:eastAsia="fr-FR" w:bidi="fr-FR"/>
          <w:vertAlign w:val="superscript"/>
          <w:i w:val="0"/>
          <w:iCs w:val="0"/>
        </w:rPr>
        <w:t>9</w:t>
      </w:r>
      <w:r>
        <w:rPr>
          <w:rStyle w:val="CharStyle129"/>
          <w:lang w:val="fr-FR" w:eastAsia="fr-FR" w:bidi="fr-FR"/>
          <w:i w:val="0"/>
          <w:iCs w:val="0"/>
        </w:rPr>
        <w:tab/>
      </w:r>
      <w:r>
        <w:rPr>
          <w:rStyle w:val="CharStyle129"/>
          <w:lang w:val="it-IT" w:eastAsia="it-IT" w:bidi="it-IT"/>
          <w:i w:val="0"/>
          <w:iCs w:val="0"/>
        </w:rPr>
        <w:t xml:space="preserve">Calogero, </w:t>
      </w:r>
      <w:r>
        <w:rPr>
          <w:lang w:val="fr-FR" w:eastAsia="fr-FR" w:bidi="fr-FR"/>
          <w:w w:val="100"/>
          <w:spacing w:val="0"/>
          <w:color w:val="000000"/>
          <w:position w:val="0"/>
        </w:rPr>
        <w:t xml:space="preserve">La </w:t>
      </w:r>
      <w:r>
        <w:rPr>
          <w:lang w:val="it-IT" w:eastAsia="it-IT" w:bidi="it-IT"/>
          <w:w w:val="100"/>
          <w:spacing w:val="0"/>
          <w:color w:val="000000"/>
          <w:position w:val="0"/>
        </w:rPr>
        <w:t>logica del giudice...,</w:t>
      </w:r>
      <w:r>
        <w:rPr>
          <w:rStyle w:val="CharStyle40"/>
          <w:lang w:val="it-IT" w:eastAsia="it-IT" w:bidi="it-IT"/>
          <w:i w:val="0"/>
          <w:iCs w:val="0"/>
        </w:rPr>
        <w:t xml:space="preserve"> </w:t>
      </w:r>
      <w:r>
        <w:rPr>
          <w:rStyle w:val="CharStyle130"/>
          <w:lang w:val="fr-FR" w:eastAsia="fr-FR" w:bidi="fr-FR"/>
          <w:i w:val="0"/>
          <w:iCs w:val="0"/>
        </w:rPr>
        <w:t>p. 57.</w:t>
      </w:r>
    </w:p>
    <w:p>
      <w:pPr>
        <w:widowControl w:val="0"/>
        <w:rPr>
          <w:sz w:val="2"/>
          <w:szCs w:val="2"/>
        </w:rPr>
        <w:sectPr>
          <w:footnotePr>
            <w:pos w:val="pageBottom"/>
            <w:numFmt w:val="decimal"/>
            <w:numRestart w:val="continuous"/>
          </w:footnotePr>
          <w:pgSz w:w="7768" w:h="11306"/>
          <w:pgMar w:top="360" w:left="360" w:right="360" w:bottom="360" w:header="0" w:footer="3" w:gutter="0"/>
          <w:rtlGutter w:val="0"/>
          <w:cols w:space="720"/>
          <w:noEndnote/>
          <w:docGrid w:linePitch="360"/>
        </w:sectPr>
      </w:pPr>
    </w:p>
    <w:p>
      <w:pPr>
        <w:pStyle w:val="Style67"/>
        <w:framePr w:wrap="none" w:vAnchor="page" w:hAnchor="page" w:x="1006" w:y="1047"/>
        <w:widowControl w:val="0"/>
        <w:keepNext w:val="0"/>
        <w:keepLines w:val="0"/>
        <w:shd w:val="clear" w:color="auto" w:fill="auto"/>
        <w:bidi w:val="0"/>
        <w:jc w:val="left"/>
        <w:spacing w:before="0" w:after="0" w:line="180" w:lineRule="exact"/>
        <w:ind w:left="0" w:right="0" w:firstLine="0"/>
      </w:pPr>
      <w:r>
        <w:rPr>
          <w:w w:val="100"/>
          <w:spacing w:val="0"/>
          <w:color w:val="000000"/>
          <w:position w:val="0"/>
        </w:rPr>
        <w:t>234</w:t>
      </w:r>
    </w:p>
    <w:p>
      <w:pPr>
        <w:pStyle w:val="Style226"/>
        <w:framePr w:wrap="none" w:vAnchor="page" w:hAnchor="page" w:x="2239" w:y="1047"/>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6"/>
        <w:framePr w:w="6174" w:h="6613" w:hRule="exact" w:wrap="none" w:vAnchor="page" w:hAnchor="page" w:x="938" w:y="1549"/>
        <w:widowControl w:val="0"/>
        <w:keepNext w:val="0"/>
        <w:keepLines w:val="0"/>
        <w:shd w:val="clear" w:color="auto" w:fill="auto"/>
        <w:bidi w:val="0"/>
        <w:jc w:val="both"/>
        <w:spacing w:before="0" w:after="0" w:line="234" w:lineRule="exact"/>
        <w:ind w:left="0" w:right="0" w:firstLine="0"/>
      </w:pPr>
      <w:r>
        <w:rPr>
          <w:lang w:val="es-ES" w:eastAsia="es-ES" w:bidi="es-ES"/>
          <w:w w:val="100"/>
          <w:spacing w:val="0"/>
          <w:color w:val="000000"/>
          <w:position w:val="0"/>
        </w:rPr>
        <w:t>que la situación surgida es idéntica a la que ocurriría si el legislador fuese llamado a decidir mediante una ley el caso concreto sometido a la resolución del juez.</w:t>
      </w:r>
    </w:p>
    <w:p>
      <w:pPr>
        <w:pStyle w:val="Style26"/>
        <w:framePr w:w="6174" w:h="6613" w:hRule="exact" w:wrap="none" w:vAnchor="page" w:hAnchor="page" w:x="938" w:y="1549"/>
        <w:widowControl w:val="0"/>
        <w:keepNext w:val="0"/>
        <w:keepLines w:val="0"/>
        <w:shd w:val="clear" w:color="auto" w:fill="auto"/>
        <w:bidi w:val="0"/>
        <w:jc w:val="both"/>
        <w:spacing w:before="0" w:after="0" w:line="234" w:lineRule="exact"/>
        <w:ind w:left="0" w:right="0" w:firstLine="460"/>
      </w:pPr>
      <w:r>
        <w:rPr>
          <w:lang w:val="es-ES" w:eastAsia="es-ES" w:bidi="es-ES"/>
          <w:w w:val="100"/>
          <w:spacing w:val="0"/>
          <w:color w:val="000000"/>
          <w:position w:val="0"/>
        </w:rPr>
        <w:t>Pero de la misma manera que en el problema de la situación del juez frente a los hechos se plantea la duda de saber si tiene plenos poderes de investigación, fuera de las circunstancias relatadas por las partes, también se plantea la duda en materia de derecho, de saber si la elección de la norma A o B aplicable al caso es libre, o si, por el contrario, el juez no tiene más alternativa que la de optar por una o por otra de las normas enunciadas por las partes.</w:t>
      </w:r>
    </w:p>
    <w:p>
      <w:pPr>
        <w:pStyle w:val="Style26"/>
        <w:framePr w:w="6174" w:h="6613" w:hRule="exact" w:wrap="none" w:vAnchor="page" w:hAnchor="page" w:x="938" w:y="1549"/>
        <w:widowControl w:val="0"/>
        <w:keepNext w:val="0"/>
        <w:keepLines w:val="0"/>
        <w:shd w:val="clear" w:color="auto" w:fill="auto"/>
        <w:bidi w:val="0"/>
        <w:jc w:val="both"/>
        <w:spacing w:before="0" w:after="0" w:line="234" w:lineRule="exact"/>
        <w:ind w:left="0" w:right="0" w:firstLine="460"/>
      </w:pPr>
      <w:r>
        <w:rPr>
          <w:lang w:val="es-ES" w:eastAsia="es-ES" w:bidi="es-ES"/>
          <w:w w:val="100"/>
          <w:spacing w:val="0"/>
          <w:color w:val="000000"/>
          <w:position w:val="0"/>
        </w:rPr>
        <w:t>Reiterados desarrollos de este mismo libro están dirigidos a seña</w:t>
        <w:softHyphen/>
        <w:t>lar que en esta materia no hay limitación alguna y que el juez es libre de elegir el derecho que cree aplicable, según su ciencia y su concien</w:t>
        <w:softHyphen/>
        <w:t xml:space="preserve">cia. El aforismo reiteradamente citado en este libro </w:t>
      </w:r>
      <w:r>
        <w:rPr>
          <w:rStyle w:val="CharStyle213"/>
          <w:b w:val="0"/>
          <w:bCs w:val="0"/>
        </w:rPr>
        <w:t xml:space="preserve">del jura novit curia* </w:t>
      </w:r>
      <w:r>
        <w:rPr>
          <w:lang w:val="es-ES" w:eastAsia="es-ES" w:bidi="es-ES"/>
          <w:w w:val="100"/>
          <w:spacing w:val="0"/>
          <w:color w:val="000000"/>
          <w:position w:val="0"/>
        </w:rPr>
        <w:t>(el derecho lo sabe el juez) significa, pura y simplemente, que el tri</w:t>
        <w:softHyphen/>
        <w:t>bunal no se halla atado por los errores o las omisiones de las partes y que en la búsqueda del derecho todos los caminos se hallan abiertos ante él.</w:t>
      </w:r>
    </w:p>
    <w:p>
      <w:pPr>
        <w:pStyle w:val="Style26"/>
        <w:framePr w:w="6174" w:h="6613" w:hRule="exact" w:wrap="none" w:vAnchor="page" w:hAnchor="page" w:x="938" w:y="1549"/>
        <w:widowControl w:val="0"/>
        <w:keepNext w:val="0"/>
        <w:keepLines w:val="0"/>
        <w:shd w:val="clear" w:color="auto" w:fill="auto"/>
        <w:bidi w:val="0"/>
        <w:jc w:val="both"/>
        <w:spacing w:before="0" w:after="0" w:line="234" w:lineRule="exact"/>
        <w:ind w:left="0" w:right="0" w:firstLine="460"/>
      </w:pPr>
      <w:r>
        <w:rPr>
          <w:lang w:val="es-ES" w:eastAsia="es-ES" w:bidi="es-ES"/>
          <w:w w:val="100"/>
          <w:spacing w:val="0"/>
          <w:color w:val="000000"/>
          <w:position w:val="0"/>
        </w:rPr>
        <w:t>La motivación del fallo constituye un deber administrativo del magistrado. La ley se lo impone como una manera de fiscalizar su actividad intelectual frente al caso, a los efectos de poderse comprobar que su decisión es un acto reflexivo, emanado de un estudio de las circunstancias particulares, y no un acto discrecional de su voluntad .autoritaria.</w:t>
      </w:r>
    </w:p>
    <w:p>
      <w:pPr>
        <w:pStyle w:val="Style26"/>
        <w:framePr w:w="6174" w:h="6613" w:hRule="exact" w:wrap="none" w:vAnchor="page" w:hAnchor="page" w:x="938" w:y="1549"/>
        <w:widowControl w:val="0"/>
        <w:keepNext w:val="0"/>
        <w:keepLines w:val="0"/>
        <w:shd w:val="clear" w:color="auto" w:fill="auto"/>
        <w:bidi w:val="0"/>
        <w:jc w:val="both"/>
        <w:spacing w:before="0" w:after="0" w:line="234" w:lineRule="exact"/>
        <w:ind w:left="0" w:right="0" w:firstLine="460"/>
      </w:pPr>
      <w:r>
        <w:rPr>
          <w:lang w:val="es-ES" w:eastAsia="es-ES" w:bidi="es-ES"/>
          <w:w w:val="100"/>
          <w:spacing w:val="0"/>
          <w:color w:val="000000"/>
          <w:position w:val="0"/>
        </w:rPr>
        <w:t>Una sentencia sin motivación priva a las partes del más elemental de sus poderes de fiscalización sobre los procesos reflexivos del ma</w:t>
        <w:softHyphen/>
        <w:t>gistrado. La jurisprudencia ha llegado hasta invalidar una sentencia extranjera carente de motivación</w:t>
      </w:r>
      <w:r>
        <w:rPr>
          <w:lang w:val="es-ES" w:eastAsia="es-ES" w:bidi="es-ES"/>
          <w:vertAlign w:val="superscript"/>
          <w:w w:val="100"/>
          <w:spacing w:val="0"/>
          <w:color w:val="000000"/>
          <w:position w:val="0"/>
        </w:rPr>
        <w:t>10</w:t>
      </w:r>
      <w:r>
        <w:rPr>
          <w:lang w:val="es-ES" w:eastAsia="es-ES" w:bidi="es-ES"/>
          <w:w w:val="100"/>
          <w:spacing w:val="0"/>
          <w:color w:val="000000"/>
          <w:position w:val="0"/>
        </w:rPr>
        <w:t>.</w:t>
      </w:r>
    </w:p>
    <w:p>
      <w:pPr>
        <w:pStyle w:val="Style252"/>
        <w:framePr w:w="6102" w:h="2531" w:hRule="exact" w:wrap="none" w:vAnchor="page" w:hAnchor="page" w:x="988" w:y="8470"/>
        <w:widowControl w:val="0"/>
        <w:keepNext w:val="0"/>
        <w:keepLines w:val="0"/>
        <w:shd w:val="clear" w:color="auto" w:fill="auto"/>
        <w:bidi w:val="0"/>
        <w:spacing w:before="0" w:after="0"/>
        <w:ind w:left="0" w:right="0" w:firstLine="460"/>
      </w:pPr>
      <w:r>
        <w:rPr>
          <w:rStyle w:val="CharStyle255"/>
          <w:lang w:val="es-ES" w:eastAsia="es-ES" w:bidi="es-ES"/>
        </w:rPr>
        <w:t>*</w:t>
      </w:r>
      <w:r>
        <w:rPr>
          <w:lang w:val="es-ES" w:eastAsia="es-ES" w:bidi="es-ES"/>
          <w:w w:val="100"/>
          <w:spacing w:val="0"/>
          <w:color w:val="000000"/>
          <w:position w:val="0"/>
        </w:rPr>
        <w:t xml:space="preserve"> BIBLIOGRAFÍA: </w:t>
      </w:r>
      <w:r>
        <w:rPr>
          <w:rStyle w:val="CharStyle498"/>
        </w:rPr>
        <w:t xml:space="preserve">Díaz de Guííarro, </w:t>
      </w:r>
      <w:r>
        <w:rPr>
          <w:rStyle w:val="CharStyle499"/>
        </w:rPr>
        <w:t>La litiscontestación y la invocación de preceptos legales,</w:t>
      </w:r>
      <w:r>
        <w:rPr>
          <w:rStyle w:val="CharStyle500"/>
        </w:rPr>
        <w:t xml:space="preserve"> </w:t>
      </w:r>
      <w:r>
        <w:rPr>
          <w:lang w:val="es-ES" w:eastAsia="es-ES" w:bidi="es-ES"/>
          <w:w w:val="100"/>
          <w:spacing w:val="0"/>
          <w:color w:val="000000"/>
          <w:position w:val="0"/>
        </w:rPr>
        <w:t xml:space="preserve">en </w:t>
      </w:r>
      <w:r>
        <w:rPr>
          <w:rStyle w:val="CharStyle255"/>
          <w:lang w:val="es-ES" w:eastAsia="es-ES" w:bidi="es-ES"/>
        </w:rPr>
        <w:t>"].</w:t>
      </w:r>
      <w:r>
        <w:rPr>
          <w:lang w:val="es-ES" w:eastAsia="es-ES" w:bidi="es-ES"/>
          <w:w w:val="100"/>
          <w:spacing w:val="0"/>
          <w:color w:val="000000"/>
          <w:position w:val="0"/>
        </w:rPr>
        <w:t xml:space="preserve"> A.", </w:t>
      </w:r>
      <w:r>
        <w:rPr>
          <w:rStyle w:val="CharStyle499"/>
        </w:rPr>
        <w:t>t.</w:t>
      </w:r>
      <w:r>
        <w:rPr>
          <w:rStyle w:val="CharStyle500"/>
        </w:rPr>
        <w:t xml:space="preserve"> </w:t>
      </w:r>
      <w:r>
        <w:rPr>
          <w:lang w:val="es-ES" w:eastAsia="es-ES" w:bidi="es-ES"/>
          <w:w w:val="100"/>
          <w:spacing w:val="0"/>
          <w:color w:val="000000"/>
          <w:position w:val="0"/>
        </w:rPr>
        <w:t xml:space="preserve">50, p. 703; </w:t>
      </w:r>
      <w:r>
        <w:rPr>
          <w:rStyle w:val="CharStyle498"/>
        </w:rPr>
        <w:t xml:space="preserve">Acuña Anzorena, </w:t>
      </w:r>
      <w:r>
        <w:rPr>
          <w:rStyle w:val="CharStyle499"/>
        </w:rPr>
        <w:t>El principio “jttra novit curia" y su aplicabilidad en materia de prescripción,</w:t>
      </w:r>
      <w:r>
        <w:rPr>
          <w:rStyle w:val="CharStyle500"/>
        </w:rPr>
        <w:t xml:space="preserve"> </w:t>
      </w:r>
      <w:r>
        <w:rPr>
          <w:lang w:val="es-ES" w:eastAsia="es-ES" w:bidi="es-ES"/>
          <w:w w:val="100"/>
          <w:spacing w:val="0"/>
          <w:color w:val="000000"/>
          <w:position w:val="0"/>
        </w:rPr>
        <w:t xml:space="preserve">en "La Ley", </w:t>
      </w:r>
      <w:r>
        <w:rPr>
          <w:rStyle w:val="CharStyle501"/>
        </w:rPr>
        <w:t xml:space="preserve">t. </w:t>
      </w:r>
      <w:r>
        <w:rPr>
          <w:lang w:val="es-ES" w:eastAsia="es-ES" w:bidi="es-ES"/>
          <w:w w:val="100"/>
          <w:spacing w:val="0"/>
          <w:color w:val="000000"/>
          <w:position w:val="0"/>
        </w:rPr>
        <w:t xml:space="preserve">70, p. 870; </w:t>
      </w:r>
      <w:r>
        <w:rPr>
          <w:rStyle w:val="CharStyle498"/>
        </w:rPr>
        <w:t xml:space="preserve">Sentís Melendo, </w:t>
      </w:r>
      <w:r>
        <w:rPr>
          <w:rStyle w:val="CharStyle499"/>
        </w:rPr>
        <w:t>Jura novit curia,</w:t>
      </w:r>
      <w:r>
        <w:rPr>
          <w:rStyle w:val="CharStyle500"/>
        </w:rPr>
        <w:t xml:space="preserve"> </w:t>
      </w:r>
      <w:r>
        <w:rPr>
          <w:lang w:val="es-ES" w:eastAsia="es-ES" w:bidi="es-ES"/>
          <w:w w:val="100"/>
          <w:spacing w:val="0"/>
          <w:color w:val="000000"/>
          <w:position w:val="0"/>
        </w:rPr>
        <w:t xml:space="preserve">en "Rev. D. P.", 1947, p. 208; </w:t>
      </w:r>
      <w:r>
        <w:rPr>
          <w:rStyle w:val="CharStyle498"/>
        </w:rPr>
        <w:t xml:space="preserve">Spota, </w:t>
      </w:r>
      <w:r>
        <w:rPr>
          <w:rStyle w:val="CharStyle499"/>
        </w:rPr>
        <w:t>El principio "jura novit curia</w:t>
      </w:r>
      <w:r>
        <w:rPr>
          <w:lang w:val="es-ES" w:eastAsia="es-ES" w:bidi="es-ES"/>
          <w:w w:val="100"/>
          <w:spacing w:val="0"/>
          <w:color w:val="000000"/>
          <w:position w:val="0"/>
        </w:rPr>
        <w:t xml:space="preserve">" </w:t>
      </w:r>
      <w:r>
        <w:rPr>
          <w:rStyle w:val="CharStyle499"/>
        </w:rPr>
        <w:t>y la relación jurídica procesal,</w:t>
      </w:r>
      <w:r>
        <w:rPr>
          <w:rStyle w:val="CharStyle500"/>
        </w:rPr>
        <w:t xml:space="preserve"> </w:t>
      </w:r>
      <w:r>
        <w:rPr>
          <w:lang w:val="es-ES" w:eastAsia="es-ES" w:bidi="es-ES"/>
          <w:w w:val="100"/>
          <w:spacing w:val="0"/>
          <w:color w:val="000000"/>
          <w:position w:val="0"/>
        </w:rPr>
        <w:t xml:space="preserve">en "J. A.", 1954-1, p. 153; la </w:t>
      </w:r>
      <w:r>
        <w:rPr>
          <w:rStyle w:val="CharStyle499"/>
        </w:rPr>
        <w:t>Reseña de jurisprudencia</w:t>
      </w:r>
      <w:r>
        <w:rPr>
          <w:rStyle w:val="CharStyle500"/>
        </w:rPr>
        <w:t xml:space="preserve"> </w:t>
      </w:r>
      <w:r>
        <w:rPr>
          <w:lang w:val="es-ES" w:eastAsia="es-ES" w:bidi="es-ES"/>
          <w:w w:val="100"/>
          <w:spacing w:val="0"/>
          <w:color w:val="000000"/>
          <w:position w:val="0"/>
        </w:rPr>
        <w:t xml:space="preserve">que hemos-’publi- cado en "Rev. D. J. A.", t. 39, p. 12, vocablo </w:t>
      </w:r>
      <w:r>
        <w:rPr>
          <w:rStyle w:val="CharStyle499"/>
        </w:rPr>
        <w:t>Jura novit curia.</w:t>
      </w:r>
      <w:r>
        <w:rPr>
          <w:rStyle w:val="CharStyle500"/>
        </w:rPr>
        <w:t xml:space="preserve"> </w:t>
      </w:r>
      <w:r>
        <w:rPr>
          <w:lang w:val="es-ES" w:eastAsia="es-ES" w:bidi="es-ES"/>
          <w:w w:val="100"/>
          <w:spacing w:val="0"/>
          <w:color w:val="000000"/>
          <w:position w:val="0"/>
        </w:rPr>
        <w:t xml:space="preserve">Para la jurisprudencia, "L. J. U.", 1462, 1835; "Rev. D. J. A.", t. 45, p. 27; t. 46, p. 168; y con salvedades "L. J. U.", 2092 y 3169. El Código de Bolivia, arts. 227 y 125 de la </w:t>
      </w:r>
      <w:r>
        <w:rPr>
          <w:rStyle w:val="CharStyle499"/>
        </w:rPr>
        <w:t>Compilación,</w:t>
      </w:r>
      <w:r>
        <w:rPr>
          <w:rStyle w:val="CharStyle500"/>
        </w:rPr>
        <w:t xml:space="preserve"> </w:t>
      </w:r>
      <w:r>
        <w:rPr>
          <w:lang w:val="es-ES" w:eastAsia="es-ES" w:bidi="es-ES"/>
          <w:w w:val="100"/>
          <w:spacing w:val="0"/>
          <w:color w:val="000000"/>
          <w:position w:val="0"/>
        </w:rPr>
        <w:t>dice: "Los jueces deben suplir las omisiones de los demandantes que pertenezcan al derecho".</w:t>
      </w:r>
    </w:p>
    <w:p>
      <w:pPr>
        <w:pStyle w:val="Style252"/>
        <w:framePr w:w="6102" w:h="2531" w:hRule="exact" w:wrap="none" w:vAnchor="page" w:hAnchor="page" w:x="988" w:y="8470"/>
        <w:widowControl w:val="0"/>
        <w:keepNext w:val="0"/>
        <w:keepLines w:val="0"/>
        <w:shd w:val="clear" w:color="auto" w:fill="auto"/>
        <w:bidi w:val="0"/>
        <w:spacing w:before="0" w:after="0"/>
        <w:ind w:left="0" w:right="0" w:firstLine="460"/>
      </w:pP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Así lo ha decidido la jurisprudencia francesa en el famoso caso Weiller, en el cual se trataba de declarar la validez o nulidad de una sentencia de divorcio expedida en Reno (Nevada, U.S.A.) sin motivación alguna. El caso comprometía abundantes problemas de derecho procesal, internacional y civil. La Corte de París</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6"/>
        <w:framePr w:wrap="none" w:vAnchor="page" w:hAnchor="page" w:x="3382" w:y="990"/>
        <w:widowControl w:val="0"/>
        <w:keepNext w:val="0"/>
        <w:keepLines w:val="0"/>
        <w:shd w:val="clear" w:color="auto" w:fill="auto"/>
        <w:bidi w:val="0"/>
        <w:jc w:val="left"/>
        <w:spacing w:before="0" w:after="0" w:line="180" w:lineRule="exact"/>
        <w:ind w:left="0" w:right="0" w:firstLine="0"/>
      </w:pPr>
      <w:r>
        <w:rPr>
          <w:rStyle w:val="CharStyle264"/>
          <w:b w:val="0"/>
          <w:bCs w:val="0"/>
        </w:rPr>
        <w:t xml:space="preserve">La </w:t>
      </w:r>
      <w:r>
        <w:rPr>
          <w:rStyle w:val="CharStyle246"/>
        </w:rPr>
        <w:t>sentencia</w:t>
      </w:r>
    </w:p>
    <w:p>
      <w:pPr>
        <w:pStyle w:val="Style69"/>
        <w:framePr w:wrap="none" w:vAnchor="page" w:hAnchor="page" w:x="6708" w:y="100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235</w:t>
      </w:r>
    </w:p>
    <w:p>
      <w:pPr>
        <w:pStyle w:val="Style200"/>
        <w:framePr w:w="6205" w:h="6687" w:hRule="exact" w:wrap="none" w:vAnchor="page" w:hAnchor="page" w:x="822" w:y="1521"/>
        <w:widowControl w:val="0"/>
        <w:keepNext w:val="0"/>
        <w:keepLines w:val="0"/>
        <w:shd w:val="clear" w:color="auto" w:fill="auto"/>
        <w:bidi w:val="0"/>
        <w:jc w:val="left"/>
        <w:spacing w:before="0" w:after="172" w:line="170" w:lineRule="exact"/>
        <w:ind w:left="0" w:right="0" w:firstLine="0"/>
      </w:pPr>
      <w:r>
        <w:rPr>
          <w:rStyle w:val="CharStyle214"/>
          <w:i w:val="0"/>
          <w:iCs w:val="0"/>
        </w:rPr>
        <w:t xml:space="preserve">182. </w:t>
      </w:r>
      <w:r>
        <w:rPr>
          <w:lang w:val="es-ES" w:eastAsia="es-ES" w:bidi="es-ES"/>
          <w:w w:val="100"/>
          <w:spacing w:val="0"/>
          <w:color w:val="000000"/>
          <w:position w:val="0"/>
        </w:rPr>
        <w:t>La decisión.</w:t>
      </w:r>
    </w:p>
    <w:p>
      <w:pPr>
        <w:pStyle w:val="Style26"/>
        <w:framePr w:w="6205" w:h="6687" w:hRule="exact" w:wrap="none" w:vAnchor="page" w:hAnchor="page" w:x="822" w:y="1521"/>
        <w:widowControl w:val="0"/>
        <w:keepNext w:val="0"/>
        <w:keepLines w:val="0"/>
        <w:shd w:val="clear" w:color="auto" w:fill="auto"/>
        <w:bidi w:val="0"/>
        <w:jc w:val="both"/>
        <w:spacing w:before="0" w:after="0" w:line="234" w:lineRule="exact"/>
        <w:ind w:left="0" w:right="0" w:firstLine="460"/>
      </w:pPr>
      <w:r>
        <w:rPr>
          <w:lang w:val="es-ES" w:eastAsia="es-ES" w:bidi="es-ES"/>
          <w:w w:val="100"/>
          <w:spacing w:val="0"/>
          <w:color w:val="000000"/>
          <w:position w:val="0"/>
        </w:rPr>
        <w:t>Una vez hecha la elección de la norma aplicable, entra la senten</w:t>
        <w:softHyphen/>
        <w:t>cia en su última etapa: la decisión.</w:t>
      </w:r>
    </w:p>
    <w:p>
      <w:pPr>
        <w:pStyle w:val="Style26"/>
        <w:framePr w:w="6205" w:h="6687" w:hRule="exact" w:wrap="none" w:vAnchor="page" w:hAnchor="page" w:x="822" w:y="1521"/>
        <w:widowControl w:val="0"/>
        <w:keepNext w:val="0"/>
        <w:keepLines w:val="0"/>
        <w:shd w:val="clear" w:color="auto" w:fill="auto"/>
        <w:bidi w:val="0"/>
        <w:jc w:val="both"/>
        <w:spacing w:before="0" w:after="0" w:line="234" w:lineRule="exact"/>
        <w:ind w:left="0" w:right="0" w:firstLine="460"/>
      </w:pPr>
      <w:r>
        <w:rPr>
          <w:lang w:val="es-ES" w:eastAsia="es-ES" w:bidi="es-ES"/>
          <w:w w:val="100"/>
          <w:spacing w:val="0"/>
          <w:color w:val="000000"/>
          <w:position w:val="0"/>
        </w:rPr>
        <w:t>Esta decisión ha de ser estimatoria o desestimatoria de la deman</w:t>
        <w:softHyphen/>
        <w:t>da</w:t>
      </w:r>
      <w:r>
        <w:rPr>
          <w:lang w:val="es-ES" w:eastAsia="es-ES" w:bidi="es-ES"/>
          <w:vertAlign w:val="superscript"/>
          <w:w w:val="100"/>
          <w:spacing w:val="0"/>
          <w:color w:val="000000"/>
          <w:position w:val="0"/>
        </w:rPr>
        <w:t>* 11 12</w:t>
      </w:r>
      <w:r>
        <w:rPr>
          <w:lang w:val="es-ES" w:eastAsia="es-ES" w:bidi="es-ES"/>
          <w:w w:val="100"/>
          <w:spacing w:val="0"/>
          <w:color w:val="000000"/>
          <w:position w:val="0"/>
        </w:rPr>
        <w:t>, porque en último término el juez debe resolver si la demanda debe ser acogida o debe ser rechazada. A través del proceso crítico que acaba de relatarse, el magistrado concluye en la solución favora</w:t>
        <w:softHyphen/>
        <w:t>ble o adversa al actor, pronunciándose en definitiva por el acogimien</w:t>
        <w:softHyphen/>
        <w:t>to o por el rechazo de la demanda.</w:t>
      </w:r>
    </w:p>
    <w:p>
      <w:pPr>
        <w:pStyle w:val="Style26"/>
        <w:framePr w:w="6205" w:h="6687" w:hRule="exact" w:wrap="none" w:vAnchor="page" w:hAnchor="page" w:x="822" w:y="1521"/>
        <w:widowControl w:val="0"/>
        <w:keepNext w:val="0"/>
        <w:keepLines w:val="0"/>
        <w:shd w:val="clear" w:color="auto" w:fill="auto"/>
        <w:bidi w:val="0"/>
        <w:jc w:val="both"/>
        <w:spacing w:before="0" w:after="0" w:line="234" w:lineRule="exact"/>
        <w:ind w:left="0" w:right="0" w:firstLine="460"/>
      </w:pPr>
      <w:r>
        <w:rPr>
          <w:lang w:val="es-ES" w:eastAsia="es-ES" w:bidi="es-ES"/>
          <w:w w:val="100"/>
          <w:spacing w:val="0"/>
          <w:color w:val="000000"/>
          <w:position w:val="0"/>
        </w:rPr>
        <w:t>Esta necesidad de reducir todo el proceso intelectual de la senten</w:t>
        <w:softHyphen/>
        <w:t>cia a una última palabra de sentido decisorio, ha dividido a la doctri</w:t>
        <w:softHyphen/>
        <w:t>na. Mientras por un lado se dice que el esquema mental de la senten</w:t>
        <w:softHyphen/>
        <w:t>cia no es sino el del silogismo, constituido por una premisa mayor, una premisa menor y una conclusión, por otro se ha advertido que no se trata de un simple esquema lógico, por cuanto el solo hecho de la elección de las premisas ya es un problema de otra índole, que no cabe dentro del simple diagrama lógico y que exige otro planteamien</w:t>
        <w:softHyphen/>
        <w:t>to para el problema.</w:t>
      </w:r>
    </w:p>
    <w:p>
      <w:pPr>
        <w:pStyle w:val="Style26"/>
        <w:framePr w:w="6205" w:h="6687" w:hRule="exact" w:wrap="none" w:vAnchor="page" w:hAnchor="page" w:x="822" w:y="1521"/>
        <w:widowControl w:val="0"/>
        <w:keepNext w:val="0"/>
        <w:keepLines w:val="0"/>
        <w:shd w:val="clear" w:color="auto" w:fill="auto"/>
        <w:bidi w:val="0"/>
        <w:jc w:val="both"/>
        <w:spacing w:before="0" w:after="0" w:line="234" w:lineRule="exact"/>
        <w:ind w:left="0" w:right="0" w:firstLine="460"/>
      </w:pPr>
      <w:r>
        <w:rPr>
          <w:lang w:val="es-ES" w:eastAsia="es-ES" w:bidi="es-ES"/>
          <w:w w:val="100"/>
          <w:spacing w:val="0"/>
          <w:color w:val="000000"/>
          <w:position w:val="0"/>
        </w:rPr>
        <w:t xml:space="preserve">Luego de cuanto hemos dicho, no parece difícil admitir que la sentencia no se agota en una operación lógica. La valoración de la prueba reclama, además del esfuerzo lógico, la contribución de las </w:t>
      </w:r>
      <w:r>
        <w:rPr>
          <w:rStyle w:val="CharStyle213"/>
          <w:b w:val="0"/>
          <w:bCs w:val="0"/>
        </w:rPr>
        <w:t>máximas de experiencia</w:t>
      </w:r>
      <w:r>
        <w:rPr>
          <w:rStyle w:val="CharStyle213"/>
          <w:vertAlign w:val="superscript"/>
          <w:b w:val="0"/>
          <w:bCs w:val="0"/>
        </w:rPr>
        <w:t>n</w:t>
      </w:r>
      <w:r>
        <w:rPr>
          <w:rStyle w:val="CharStyle213"/>
          <w:b w:val="0"/>
          <w:bCs w:val="0"/>
        </w:rPr>
        <w:t>,</w:t>
      </w:r>
      <w:r>
        <w:rPr>
          <w:lang w:val="es-ES" w:eastAsia="es-ES" w:bidi="es-ES"/>
          <w:w w:val="100"/>
          <w:spacing w:val="0"/>
          <w:color w:val="000000"/>
          <w:position w:val="0"/>
        </w:rPr>
        <w:t xml:space="preserve"> apoyadas en el conocimiento que el juez tiene del mundo y de las cosas. La elección de la premisa mayor, o sea la determinación de la norma legal aplicable, tampoco es una pura ope</w:t>
        <w:softHyphen/>
        <w:t>ración lógica, por cuanto reclama al magistrado algunos juicios histó</w:t>
        <w:softHyphen/>
        <w:t>ricos de vigencia o de derogación de las leyes, de coordinación de ellas, de determinación de sus efectos. La lógica juega un papel pre</w:t>
        <w:softHyphen/>
      </w:r>
    </w:p>
    <w:p>
      <w:pPr>
        <w:pStyle w:val="Style169"/>
        <w:framePr w:w="6151" w:h="1362" w:hRule="exact" w:wrap="none" w:vAnchor="page" w:hAnchor="page" w:x="822" w:y="8448"/>
        <w:widowControl w:val="0"/>
        <w:keepNext w:val="0"/>
        <w:keepLines w:val="0"/>
        <w:shd w:val="clear" w:color="auto" w:fill="auto"/>
        <w:bidi w:val="0"/>
        <w:spacing w:before="0" w:after="0" w:line="189" w:lineRule="exact"/>
        <w:ind w:left="0" w:right="0" w:firstLine="0"/>
      </w:pPr>
      <w:r>
        <w:rPr>
          <w:lang w:val="es-ES" w:eastAsia="es-ES" w:bidi="es-ES"/>
          <w:w w:val="100"/>
          <w:spacing w:val="0"/>
          <w:color w:val="000000"/>
          <w:position w:val="0"/>
        </w:rPr>
        <w:t xml:space="preserve">anuló; abandonando la tradicional orientación que considera la falta de motivación como vicio de forma, </w:t>
      </w:r>
      <w:r>
        <w:rPr>
          <w:rStyle w:val="CharStyle502"/>
        </w:rPr>
        <w:t xml:space="preserve">en </w:t>
      </w:r>
      <w:r>
        <w:rPr>
          <w:lang w:val="es-ES" w:eastAsia="es-ES" w:bidi="es-ES"/>
          <w:w w:val="100"/>
          <w:spacing w:val="0"/>
          <w:color w:val="000000"/>
          <w:position w:val="0"/>
        </w:rPr>
        <w:t xml:space="preserve">este caso lo consideró como vicio de fondo. Cfr. </w:t>
      </w:r>
      <w:r>
        <w:rPr>
          <w:rStyle w:val="CharStyle503"/>
        </w:rPr>
        <w:t xml:space="preserve">Hebraud, </w:t>
      </w:r>
      <w:r>
        <w:rPr>
          <w:rStyle w:val="CharStyle172"/>
        </w:rPr>
        <w:t>La motivation, condition de validilé des jugements,</w:t>
      </w:r>
      <w:r>
        <w:rPr>
          <w:lang w:val="es-ES" w:eastAsia="es-ES" w:bidi="es-ES"/>
          <w:w w:val="100"/>
          <w:spacing w:val="0"/>
          <w:color w:val="000000"/>
          <w:position w:val="0"/>
        </w:rPr>
        <w:t xml:space="preserve"> en "Rev. T. D. C.", 1949, p. 120. Agreguemos, sin embargo, que en el derecho procesal de los Estados Unidos la sentencia de primera instancia no se motiva, pues frecuentemente esa sentencia contiene sólo la homologación del veredicto del jurado, el cual resume los hechos y aplica el derecho.</w:t>
      </w:r>
    </w:p>
    <w:p>
      <w:pPr>
        <w:pStyle w:val="Style169"/>
        <w:framePr w:w="6151" w:h="952" w:hRule="exact" w:wrap="none" w:vAnchor="page" w:hAnchor="page" w:x="822" w:y="9812"/>
        <w:tabs>
          <w:tab w:leader="none" w:pos="594" w:val="left"/>
        </w:tabs>
        <w:widowControl w:val="0"/>
        <w:keepNext w:val="0"/>
        <w:keepLines w:val="0"/>
        <w:shd w:val="clear" w:color="auto" w:fill="auto"/>
        <w:bidi w:val="0"/>
        <w:spacing w:before="0" w:after="0" w:line="189" w:lineRule="exact"/>
        <w:ind w:left="0" w:right="0" w:firstLine="420"/>
      </w:pPr>
      <w:r>
        <w:rPr>
          <w:rStyle w:val="CharStyle239"/>
          <w:vertAlign w:val="superscript"/>
        </w:rPr>
        <w:t>11</w:t>
      </w:r>
      <w:r>
        <w:rPr>
          <w:rStyle w:val="CharStyle239"/>
        </w:rPr>
        <w:tab/>
        <w:t xml:space="preserve">Alcalá Zamora y Castillo, </w:t>
      </w:r>
      <w:r>
        <w:rPr>
          <w:rStyle w:val="CharStyle172"/>
        </w:rPr>
        <w:t>Derecho procesal criminal,</w:t>
      </w:r>
      <w:r>
        <w:rPr>
          <w:lang w:val="es-ES" w:eastAsia="es-ES" w:bidi="es-ES"/>
          <w:w w:val="100"/>
          <w:spacing w:val="0"/>
          <w:color w:val="000000"/>
          <w:position w:val="0"/>
        </w:rPr>
        <w:t xml:space="preserve"> Madrid, </w:t>
      </w:r>
      <w:r>
        <w:rPr>
          <w:rStyle w:val="CharStyle241"/>
        </w:rPr>
        <w:t xml:space="preserve">1935, </w:t>
      </w:r>
      <w:r>
        <w:rPr>
          <w:lang w:val="es-ES" w:eastAsia="es-ES" w:bidi="es-ES"/>
          <w:w w:val="100"/>
          <w:spacing w:val="0"/>
          <w:color w:val="000000"/>
          <w:position w:val="0"/>
        </w:rPr>
        <w:t xml:space="preserve">p. </w:t>
      </w:r>
      <w:r>
        <w:rPr>
          <w:rStyle w:val="CharStyle241"/>
        </w:rPr>
        <w:t xml:space="preserve">142, y </w:t>
      </w:r>
      <w:r>
        <w:rPr>
          <w:rStyle w:val="CharStyle239"/>
        </w:rPr>
        <w:t xml:space="preserve">Prieto Castro, </w:t>
      </w:r>
      <w:r>
        <w:rPr>
          <w:rStyle w:val="CharStyle172"/>
        </w:rPr>
        <w:t>Exposición,</w:t>
      </w:r>
      <w:r>
        <w:rPr>
          <w:lang w:val="es-ES" w:eastAsia="es-ES" w:bidi="es-ES"/>
          <w:w w:val="100"/>
          <w:spacing w:val="0"/>
          <w:color w:val="000000"/>
          <w:position w:val="0"/>
        </w:rPr>
        <w:t xml:space="preserve"> t. I, p. </w:t>
      </w:r>
      <w:r>
        <w:rPr>
          <w:rStyle w:val="CharStyle241"/>
        </w:rPr>
        <w:t xml:space="preserve">307, </w:t>
      </w:r>
      <w:r>
        <w:rPr>
          <w:lang w:val="es-ES" w:eastAsia="es-ES" w:bidi="es-ES"/>
          <w:w w:val="100"/>
          <w:spacing w:val="0"/>
          <w:color w:val="000000"/>
          <w:position w:val="0"/>
        </w:rPr>
        <w:t>proponen esta terminología en sustitución de la de "sentencia de absolución" o "sentencia de condena". Tal proposición debe ser aceptada porque comprende las sentencias que hacen lugar a las demandas declarativas y constitutivas que no terminan necesariamente en una condena.</w:t>
      </w:r>
    </w:p>
    <w:p>
      <w:pPr>
        <w:pStyle w:val="Style169"/>
        <w:framePr w:w="6151" w:h="223" w:hRule="exact" w:wrap="none" w:vAnchor="page" w:hAnchor="page" w:x="822" w:y="10761"/>
        <w:tabs>
          <w:tab w:leader="none" w:pos="612" w:val="left"/>
        </w:tabs>
        <w:widowControl w:val="0"/>
        <w:keepNext w:val="0"/>
        <w:keepLines w:val="0"/>
        <w:shd w:val="clear" w:color="auto" w:fill="auto"/>
        <w:bidi w:val="0"/>
        <w:spacing w:before="0" w:after="0" w:line="189" w:lineRule="exact"/>
        <w:ind w:left="400" w:right="0" w:firstLine="0"/>
      </w:pPr>
      <w:r>
        <w:rPr>
          <w:lang w:val="es-ES" w:eastAsia="es-ES" w:bidi="es-ES"/>
          <w:vertAlign w:val="superscript"/>
          <w:w w:val="100"/>
          <w:spacing w:val="0"/>
          <w:color w:val="000000"/>
          <w:position w:val="0"/>
        </w:rPr>
        <w:t>12</w:t>
      </w:r>
      <w:r>
        <w:rPr>
          <w:lang w:val="es-ES" w:eastAsia="es-ES" w:bidi="es-ES"/>
          <w:w w:val="100"/>
          <w:spacing w:val="0"/>
          <w:color w:val="000000"/>
          <w:position w:val="0"/>
        </w:rPr>
        <w:tab/>
      </w:r>
      <w:r>
        <w:rPr>
          <w:rStyle w:val="CharStyle172"/>
        </w:rPr>
        <w:t>Supra,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148, 149 y 150.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181" w:y="142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236</w:t>
      </w:r>
    </w:p>
    <w:p>
      <w:pPr>
        <w:pStyle w:val="Style122"/>
        <w:framePr w:wrap="none" w:vAnchor="page" w:hAnchor="page" w:x="2285" w:y="142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4" w:h="7318" w:hRule="exact" w:wrap="none" w:vAnchor="page" w:hAnchor="page" w:x="1169" w:y="1867"/>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ponderante en toda esa actividad intelectual; pero su función no es exclusiva. Ni el juez es una máquina de razonar ni la sentencia una cadena de silogismos. Es, antes bien, una operación humana, de sen</w:t>
        <w:softHyphen/>
        <w:t>tido preferentemente crítico, pero en la cual la función más importan</w:t>
        <w:softHyphen/>
        <w:t>te incumbe al juez como hombre y como sujeto de voliciones. Se trata, acaso, de una sustitución de la antigua logicidad de carácter pura</w:t>
        <w:softHyphen/>
        <w:t>mente deductivo, argumentativo, conclusional, por una logicidad de carácter positivo, determinativo, definitorio</w:t>
      </w:r>
      <w:r>
        <w:rPr>
          <w:lang w:val="es-ES" w:eastAsia="es-ES" w:bidi="es-ES"/>
          <w:vertAlign w:val="superscript"/>
          <w:w w:val="100"/>
          <w:spacing w:val="0"/>
          <w:color w:val="000000"/>
          <w:position w:val="0"/>
        </w:rPr>
        <w:t>13</w:t>
      </w:r>
      <w:r>
        <w:rPr>
          <w:lang w:val="es-ES" w:eastAsia="es-ES" w:bidi="es-ES"/>
          <w:w w:val="100"/>
          <w:spacing w:val="0"/>
          <w:color w:val="000000"/>
          <w:position w:val="0"/>
        </w:rPr>
        <w:t>.</w:t>
      </w:r>
    </w:p>
    <w:p>
      <w:pPr>
        <w:pStyle w:val="Style5"/>
        <w:framePr w:w="5464" w:h="7318" w:hRule="exact" w:wrap="none" w:vAnchor="page" w:hAnchor="page" w:x="1169" w:y="186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esta doble orientación de la doctrina, que por un lado ve en la sentencia una pura operación lógica y por otro la concibe como un procedimiento determinativo y definitorio del juez, viene a renovar con un nuevo alcance la antigua disputa sobre si la sentencia es un acto de la mente o de la voluntad. Sólo ocurre que en la doctrina moderna, el carácter volitivo de la sentencia se admite a través de una nueva investigación acerca de la génesis lógica de ésta, que ha enri</w:t>
        <w:softHyphen/>
        <w:t>quecido considerablemente la doctrina procesal y que permite extraer considerables conclusiones prácticas.</w:t>
      </w:r>
    </w:p>
    <w:p>
      <w:pPr>
        <w:pStyle w:val="Style5"/>
        <w:framePr w:w="5464" w:h="7318" w:hRule="exact" w:wrap="none" w:vAnchor="page" w:hAnchor="page" w:x="1169" w:y="186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misma admisión del elemento volitivo de la sentencia, que se anotará en las páginas sucesivas, no significa sino reconocer que la sentencia es, como operación intelectual, un largo proceso crítico en el cual la lógica juega un papel altamente significativo, pero que culmi</w:t>
        <w:softHyphen/>
        <w:t>na necesariamente en actos de la voluntad. Los múltiples problemas que la vida pone diariamente frente a cada uno de nosotros, se dan cita también en el instante en que el magistrado, sin despojarse de su condición de hombre, examina los hechos, determina el derecho apli</w:t>
        <w:softHyphen/>
        <w:t>cable y extrae la conclusión</w:t>
      </w:r>
      <w:r>
        <w:rPr>
          <w:lang w:val="es-ES" w:eastAsia="es-ES" w:bidi="es-ES"/>
          <w:vertAlign w:val="superscript"/>
          <w:w w:val="100"/>
          <w:spacing w:val="0"/>
          <w:color w:val="000000"/>
          <w:position w:val="0"/>
        </w:rPr>
        <w:t>14</w:t>
      </w:r>
      <w:r>
        <w:rPr>
          <w:lang w:val="es-ES" w:eastAsia="es-ES" w:bidi="es-ES"/>
          <w:w w:val="100"/>
          <w:spacing w:val="0"/>
          <w:color w:val="000000"/>
          <w:position w:val="0"/>
        </w:rPr>
        <w:t>.</w:t>
      </w:r>
    </w:p>
    <w:p>
      <w:pPr>
        <w:pStyle w:val="Style5"/>
        <w:framePr w:w="5464" w:h="7318" w:hRule="exact" w:wrap="none" w:vAnchor="page" w:hAnchor="page" w:x="1169" w:y="186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No conviene exagerar este último aspecto de la sentencia; pero tampoco conviene desentenderse del hecho de observación experi</w:t>
        <w:softHyphen/>
        <w:t>mental, y más de una vez confesado por los jueces, de que en último término ellos aspiran en sus fallos a hacer una obra de justicia más que una obra de legalidad formal. "Cuando una solución es justa, decía un magistrado, raramente faltan los argumentos jurídicos que la puedan motivar". El buen juez siempre encuentra el buen derecho para hacer justicia.</w:t>
      </w:r>
    </w:p>
    <w:p>
      <w:pPr>
        <w:pStyle w:val="Style148"/>
        <w:framePr w:w="5464" w:h="746" w:hRule="exact" w:wrap="none" w:vAnchor="page" w:hAnchor="page" w:x="1169" w:y="9583"/>
        <w:widowControl w:val="0"/>
        <w:keepNext w:val="0"/>
        <w:keepLines w:val="0"/>
        <w:shd w:val="clear" w:color="auto" w:fill="auto"/>
        <w:bidi w:val="0"/>
        <w:spacing w:before="0" w:after="0"/>
        <w:ind w:left="0" w:right="0" w:firstLine="380"/>
      </w:pPr>
      <w:r>
        <w:rPr>
          <w:rStyle w:val="CharStyle150"/>
          <w:i w:val="0"/>
          <w:iCs w:val="0"/>
        </w:rPr>
        <w:t xml:space="preserve">'3 </w:t>
      </w:r>
      <w:r>
        <w:rPr>
          <w:rStyle w:val="CharStyle376"/>
          <w:lang w:val="en-US" w:eastAsia="en-US" w:bidi="en-US"/>
          <w:i w:val="0"/>
          <w:iCs w:val="0"/>
        </w:rPr>
        <w:t xml:space="preserve">Caloof.ro, </w:t>
      </w:r>
      <w:r>
        <w:rPr>
          <w:lang w:val="it-IT" w:eastAsia="it-IT" w:bidi="it-IT"/>
          <w:w w:val="100"/>
          <w:spacing w:val="0"/>
          <w:color w:val="000000"/>
          <w:position w:val="0"/>
        </w:rPr>
        <w:t>La logica del giudice,</w:t>
      </w:r>
      <w:r>
        <w:rPr>
          <w:rStyle w:val="CharStyle150"/>
          <w:lang w:val="it-IT" w:eastAsia="it-IT" w:bidi="it-IT"/>
          <w:i w:val="0"/>
          <w:iCs w:val="0"/>
        </w:rPr>
        <w:t xml:space="preserve"> </w:t>
      </w:r>
      <w:r>
        <w:rPr>
          <w:rStyle w:val="CharStyle150"/>
          <w:i w:val="0"/>
          <w:iCs w:val="0"/>
        </w:rPr>
        <w:t xml:space="preserve">p. 58. Cfr. Cossio, </w:t>
      </w:r>
      <w:r>
        <w:rPr>
          <w:lang w:val="es-ES" w:eastAsia="es-ES" w:bidi="es-ES"/>
          <w:w w:val="100"/>
          <w:spacing w:val="0"/>
          <w:color w:val="000000"/>
          <w:position w:val="0"/>
        </w:rPr>
        <w:t>La valoración jurídica...,</w:t>
      </w:r>
      <w:r>
        <w:rPr>
          <w:rStyle w:val="CharStyle150"/>
          <w:i w:val="0"/>
          <w:iCs w:val="0"/>
        </w:rPr>
        <w:t xml:space="preserve"> cit., ps. 23 y </w:t>
      </w:r>
      <w:r>
        <w:rPr>
          <w:rStyle w:val="CharStyle150"/>
          <w:lang w:val="it-IT" w:eastAsia="it-IT" w:bidi="it-IT"/>
          <w:i w:val="0"/>
          <w:iCs w:val="0"/>
        </w:rPr>
        <w:t>ss.</w:t>
      </w:r>
    </w:p>
    <w:p>
      <w:pPr>
        <w:pStyle w:val="Style11"/>
        <w:numPr>
          <w:ilvl w:val="0"/>
          <w:numId w:val="141"/>
        </w:numPr>
        <w:framePr w:w="5464" w:h="746" w:hRule="exact" w:wrap="none" w:vAnchor="page" w:hAnchor="page" w:x="1169" w:y="9583"/>
        <w:tabs>
          <w:tab w:leader="none" w:pos="576" w:val="left"/>
        </w:tabs>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 xml:space="preserve">Así, también, </w:t>
      </w:r>
      <w:r>
        <w:rPr>
          <w:rStyle w:val="CharStyle317"/>
        </w:rPr>
        <w:t xml:space="preserve">Lifbman, </w:t>
      </w:r>
      <w:r>
        <w:rPr>
          <w:rStyle w:val="CharStyle152"/>
        </w:rPr>
        <w:t>Decisño e coisa julgada,</w:t>
      </w:r>
      <w:r>
        <w:rPr>
          <w:lang w:val="es-ES" w:eastAsia="es-ES" w:bidi="es-ES"/>
          <w:w w:val="100"/>
          <w:spacing w:val="0"/>
          <w:color w:val="000000"/>
          <w:position w:val="0"/>
        </w:rPr>
        <w:t xml:space="preserve"> en "Revista de Faculdade de </w:t>
      </w:r>
      <w:r>
        <w:rPr>
          <w:lang w:val="it-IT" w:eastAsia="it-IT" w:bidi="it-IT"/>
          <w:w w:val="100"/>
          <w:spacing w:val="0"/>
          <w:color w:val="000000"/>
          <w:position w:val="0"/>
        </w:rPr>
        <w:t xml:space="preserve">Diretto </w:t>
      </w:r>
      <w:r>
        <w:rPr>
          <w:lang w:val="es-ES" w:eastAsia="es-ES" w:bidi="es-ES"/>
          <w:w w:val="100"/>
          <w:spacing w:val="0"/>
          <w:color w:val="000000"/>
          <w:position w:val="0"/>
        </w:rPr>
        <w:t>de Sao Paulo", 1945, p. 219.</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207" w:y="1441"/>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sentencia</w:t>
      </w:r>
    </w:p>
    <w:p>
      <w:pPr>
        <w:pStyle w:val="Style69"/>
        <w:framePr w:wrap="none" w:vAnchor="page" w:hAnchor="page" w:x="6179" w:y="1445"/>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237</w:t>
      </w:r>
    </w:p>
    <w:p>
      <w:pPr>
        <w:pStyle w:val="Style380"/>
        <w:framePr w:w="5556" w:h="6926" w:hRule="exact" w:wrap="none" w:vAnchor="page" w:hAnchor="page" w:x="911" w:y="1719"/>
        <w:widowControl w:val="0"/>
        <w:keepNext w:val="0"/>
        <w:keepLines w:val="0"/>
        <w:shd w:val="clear" w:color="auto" w:fill="auto"/>
        <w:bidi w:val="0"/>
        <w:jc w:val="center"/>
        <w:spacing w:before="0" w:after="0" w:line="408" w:lineRule="exact"/>
        <w:ind w:left="0" w:right="20" w:firstLine="0"/>
      </w:pPr>
      <w:r>
        <w:rPr>
          <w:rStyle w:val="CharStyle504"/>
        </w:rPr>
        <w:t xml:space="preserve">B) </w:t>
      </w:r>
      <w:r>
        <w:rPr>
          <w:rStyle w:val="CharStyle383"/>
          <w:lang w:val="it-IT" w:eastAsia="it-IT" w:bidi="it-IT"/>
        </w:rPr>
        <w:t>La forma del documento</w:t>
      </w:r>
    </w:p>
    <w:p>
      <w:pPr>
        <w:pStyle w:val="Style24"/>
        <w:numPr>
          <w:ilvl w:val="0"/>
          <w:numId w:val="143"/>
        </w:numPr>
        <w:framePr w:w="5556" w:h="6926" w:hRule="exact" w:wrap="none" w:vAnchor="page" w:hAnchor="page" w:x="911" w:y="1719"/>
        <w:tabs>
          <w:tab w:leader="none" w:pos="436" w:val="left"/>
        </w:tabs>
        <w:widowControl w:val="0"/>
        <w:keepNext w:val="0"/>
        <w:keepLines w:val="0"/>
        <w:shd w:val="clear" w:color="auto" w:fill="auto"/>
        <w:bidi w:val="0"/>
        <w:jc w:val="both"/>
        <w:spacing w:before="0" w:after="0" w:line="408" w:lineRule="exact"/>
        <w:ind w:left="0" w:right="0" w:firstLine="0"/>
      </w:pPr>
      <w:r>
        <w:rPr>
          <w:lang w:val="it-IT" w:eastAsia="it-IT" w:bidi="it-IT"/>
          <w:w w:val="100"/>
          <w:spacing w:val="0"/>
          <w:color w:val="000000"/>
          <w:position w:val="0"/>
        </w:rPr>
        <w:t xml:space="preserve">La </w:t>
      </w:r>
      <w:r>
        <w:rPr>
          <w:lang w:val="es-ES" w:eastAsia="es-ES" w:bidi="es-ES"/>
          <w:w w:val="100"/>
          <w:spacing w:val="0"/>
          <w:color w:val="000000"/>
          <w:position w:val="0"/>
        </w:rPr>
        <w:t xml:space="preserve">sentencia como </w:t>
      </w:r>
      <w:r>
        <w:rPr>
          <w:lang w:val="it-IT" w:eastAsia="it-IT" w:bidi="it-IT"/>
          <w:w w:val="100"/>
          <w:spacing w:val="0"/>
          <w:color w:val="000000"/>
          <w:position w:val="0"/>
        </w:rPr>
        <w:t>documento.</w:t>
      </w:r>
    </w:p>
    <w:p>
      <w:pPr>
        <w:pStyle w:val="Style5"/>
        <w:framePr w:w="5556" w:h="6926" w:hRule="exact" w:wrap="none" w:vAnchor="page" w:hAnchor="page" w:x="911" w:y="1719"/>
        <w:widowControl w:val="0"/>
        <w:keepNext w:val="0"/>
        <w:keepLines w:val="0"/>
        <w:shd w:val="clear" w:color="auto" w:fill="auto"/>
        <w:bidi w:val="0"/>
        <w:jc w:val="both"/>
        <w:spacing w:before="0" w:after="0" w:line="208" w:lineRule="exact"/>
        <w:ind w:left="0" w:right="0" w:firstLine="420"/>
      </w:pPr>
      <w:r>
        <w:rPr>
          <w:lang w:val="it-IT" w:eastAsia="it-IT" w:bidi="it-IT"/>
          <w:w w:val="100"/>
          <w:spacing w:val="0"/>
          <w:color w:val="000000"/>
          <w:position w:val="0"/>
        </w:rPr>
        <w:t xml:space="preserve">Al </w:t>
      </w:r>
      <w:r>
        <w:rPr>
          <w:lang w:val="es-ES" w:eastAsia="es-ES" w:bidi="es-ES"/>
          <w:w w:val="100"/>
          <w:spacing w:val="0"/>
          <w:color w:val="000000"/>
          <w:position w:val="0"/>
        </w:rPr>
        <w:t xml:space="preserve">mismo tiempo que </w:t>
      </w:r>
      <w:r>
        <w:rPr>
          <w:lang w:val="it-IT" w:eastAsia="it-IT" w:bidi="it-IT"/>
          <w:w w:val="100"/>
          <w:spacing w:val="0"/>
          <w:color w:val="000000"/>
          <w:position w:val="0"/>
        </w:rPr>
        <w:t xml:space="preserve">un </w:t>
      </w:r>
      <w:r>
        <w:rPr>
          <w:lang w:val="es-ES" w:eastAsia="es-ES" w:bidi="es-ES"/>
          <w:w w:val="100"/>
          <w:spacing w:val="0"/>
          <w:color w:val="000000"/>
          <w:position w:val="0"/>
        </w:rPr>
        <w:t>hecho y un acto jurídico, la sentencia es un documento, elemento material, indispensable en un derecho evo</w:t>
        <w:softHyphen/>
        <w:t>lucionado, para reflejar su existencia y sus efectos hacia el mundo jurídico</w:t>
      </w:r>
      <w:r>
        <w:rPr>
          <w:lang w:val="es-ES" w:eastAsia="es-ES" w:bidi="es-ES"/>
          <w:vertAlign w:val="superscript"/>
          <w:w w:val="100"/>
          <w:spacing w:val="0"/>
          <w:color w:val="000000"/>
          <w:position w:val="0"/>
        </w:rPr>
        <w:t>15</w:t>
      </w:r>
      <w:r>
        <w:rPr>
          <w:lang w:val="es-ES" w:eastAsia="es-ES" w:bidi="es-ES"/>
          <w:w w:val="100"/>
          <w:spacing w:val="0"/>
          <w:color w:val="000000"/>
          <w:position w:val="0"/>
        </w:rPr>
        <w:t>.</w:t>
      </w:r>
    </w:p>
    <w:p>
      <w:pPr>
        <w:pStyle w:val="Style5"/>
        <w:framePr w:w="5556" w:h="6926" w:hRule="exact" w:wrap="none" w:vAnchor="page" w:hAnchor="page" w:x="911" w:y="1719"/>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Existe sentencia en el espíritu del juez o en la sala del tribunal colegiado, mucho antes del otorgamiento de la pieza escrita; pero para que esa sentencia sea perceptible y conocida, se requiere la exis</w:t>
        <w:softHyphen/>
        <w:t>tencia de una forma mediante la cual se representa y refleja la volun</w:t>
        <w:softHyphen/>
        <w:t>tad del juez o del tribunal.</w:t>
      </w:r>
    </w:p>
    <w:p>
      <w:pPr>
        <w:pStyle w:val="Style5"/>
        <w:framePr w:w="5556" w:h="6926" w:hRule="exact" w:wrap="none" w:vAnchor="page" w:hAnchor="page" w:x="911" w:y="1719"/>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Existen aún en nuestros días, determinadas sentencias que no reflejan en forma escrita, tales como las famosas de los Tribunales de Aguas en Valencia; pero se trata de subsistencias de una justicia pa</w:t>
        <w:softHyphen/>
        <w:t>triarcal no regida por el derecho procesal codificado.</w:t>
      </w:r>
    </w:p>
    <w:p>
      <w:pPr>
        <w:pStyle w:val="Style5"/>
        <w:framePr w:w="5556" w:h="6926" w:hRule="exact" w:wrap="none" w:vAnchor="page" w:hAnchor="page" w:x="911" w:y="1719"/>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Frente a los textos legales que rigen la forma de las sentencias y hasta dan a éstas formas solemnes desde el punto de vista instrumen</w:t>
        <w:softHyphen/>
        <w:t>tal, el documento resulta indispensable. Antes de que esta pieza sea firmada por el juez, no se puede considerar que haya sentencia. Ésta es acto y documento. De la misma manera que no es sentencia aquella emanada de un juez sin voluntad jurídica, como ser demente, hipno</w:t>
        <w:softHyphen/>
        <w:t>tizado, ebrio, amenazado</w:t>
      </w:r>
      <w:r>
        <w:rPr>
          <w:lang w:val="es-ES" w:eastAsia="es-ES" w:bidi="es-ES"/>
          <w:vertAlign w:val="superscript"/>
          <w:w w:val="100"/>
          <w:spacing w:val="0"/>
          <w:color w:val="000000"/>
          <w:position w:val="0"/>
        </w:rPr>
        <w:t>16</w:t>
      </w:r>
      <w:r>
        <w:rPr>
          <w:lang w:val="es-ES" w:eastAsia="es-ES" w:bidi="es-ES"/>
          <w:w w:val="100"/>
          <w:spacing w:val="0"/>
          <w:color w:val="000000"/>
          <w:position w:val="0"/>
        </w:rPr>
        <w:t>, no hay sentencia sin la suscripción del documento respectivo; tal, p. ej., el caso del juez que fallece luego del acuerdo del tribunal colegiado y antes de la suscripción del fallo</w:t>
      </w:r>
      <w:r>
        <w:rPr>
          <w:lang w:val="es-ES" w:eastAsia="es-ES" w:bidi="es-ES"/>
          <w:vertAlign w:val="superscript"/>
          <w:w w:val="100"/>
          <w:spacing w:val="0"/>
          <w:color w:val="000000"/>
          <w:position w:val="0"/>
        </w:rPr>
        <w:t>17</w:t>
      </w:r>
      <w:r>
        <w:rPr>
          <w:lang w:val="es-ES" w:eastAsia="es-ES" w:bidi="es-ES"/>
          <w:w w:val="100"/>
          <w:spacing w:val="0"/>
          <w:color w:val="000000"/>
          <w:position w:val="0"/>
        </w:rPr>
        <w:t>.</w:t>
      </w:r>
    </w:p>
    <w:p>
      <w:pPr>
        <w:pStyle w:val="Style5"/>
        <w:framePr w:w="5556" w:h="6926" w:hRule="exact" w:wrap="none" w:vAnchor="page" w:hAnchor="page" w:x="911" w:y="1719"/>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La concurrencia de los dos elementos, plenitud de la voluntad del juez e integridad del documento, es indispensable para que exista la sentencia.</w:t>
      </w:r>
    </w:p>
    <w:p>
      <w:pPr>
        <w:pStyle w:val="Style5"/>
        <w:framePr w:w="5556" w:h="6926" w:hRule="exact" w:wrap="none" w:vAnchor="page" w:hAnchor="page" w:x="911" w:y="1719"/>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Las relaciones existentes entre el acto (que, como se ha dicho, es un acontecer humano) y el documento (que es una cosa), son fácil</w:t>
        <w:softHyphen/>
        <w:t>mente perceptibles. El acto nace con anterioridad al documento, pero</w:t>
      </w:r>
    </w:p>
    <w:p>
      <w:pPr>
        <w:pStyle w:val="Style36"/>
        <w:framePr w:w="5556" w:h="510" w:hRule="exact" w:wrap="none" w:vAnchor="page" w:hAnchor="page" w:x="911" w:y="8939"/>
        <w:tabs>
          <w:tab w:leader="none" w:pos="524" w:val="left"/>
        </w:tabs>
        <w:widowControl w:val="0"/>
        <w:keepNext w:val="0"/>
        <w:keepLines w:val="0"/>
        <w:shd w:val="clear" w:color="auto" w:fill="auto"/>
        <w:bidi w:val="0"/>
        <w:jc w:val="both"/>
        <w:spacing w:before="0" w:after="0" w:line="168" w:lineRule="exact"/>
        <w:ind w:left="0" w:right="0" w:firstLine="380"/>
      </w:pPr>
      <w:r>
        <w:rPr>
          <w:rStyle w:val="CharStyle39"/>
          <w:vertAlign w:val="superscript"/>
          <w:i w:val="0"/>
          <w:iCs w:val="0"/>
        </w:rPr>
        <w:t>15</w:t>
      </w:r>
      <w:r>
        <w:rPr>
          <w:rStyle w:val="CharStyle39"/>
          <w:i w:val="0"/>
          <w:iCs w:val="0"/>
        </w:rPr>
        <w:tab/>
      </w:r>
      <w:r>
        <w:rPr>
          <w:rStyle w:val="CharStyle39"/>
          <w:lang w:val="it-IT" w:eastAsia="it-IT" w:bidi="it-IT"/>
          <w:i w:val="0"/>
          <w:iCs w:val="0"/>
        </w:rPr>
        <w:t xml:space="preserve">Calamandrei, </w:t>
      </w:r>
      <w:r>
        <w:rPr>
          <w:lang w:val="it-IT" w:eastAsia="it-IT" w:bidi="it-IT"/>
          <w:w w:val="100"/>
          <w:spacing w:val="0"/>
          <w:color w:val="000000"/>
          <w:position w:val="0"/>
        </w:rPr>
        <w:t>La sentenza civile come mezzo di prova,</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"Riv. D. P. C.'', 1938, 1, p. 108; </w:t>
      </w:r>
      <w:r>
        <w:rPr>
          <w:rStyle w:val="CharStyle39"/>
          <w:lang w:val="it-IT" w:eastAsia="it-IT" w:bidi="it-IT"/>
          <w:i w:val="0"/>
          <w:iCs w:val="0"/>
        </w:rPr>
        <w:t xml:space="preserve">Moretti, </w:t>
      </w:r>
      <w:r>
        <w:rPr>
          <w:lang w:val="it-IT" w:eastAsia="it-IT" w:bidi="it-IT"/>
          <w:w w:val="100"/>
          <w:spacing w:val="0"/>
          <w:color w:val="000000"/>
          <w:position w:val="0"/>
        </w:rPr>
        <w:t xml:space="preserve">La </w:t>
      </w:r>
      <w:r>
        <w:rPr>
          <w:lang w:val="es-ES" w:eastAsia="es-ES" w:bidi="es-ES"/>
          <w:w w:val="100"/>
          <w:spacing w:val="0"/>
          <w:color w:val="000000"/>
          <w:position w:val="0"/>
        </w:rPr>
        <w:t>sentencia extranjera,</w:t>
      </w:r>
      <w:r>
        <w:rPr>
          <w:rStyle w:val="CharStyle40"/>
          <w:i w:val="0"/>
          <w:iCs w:val="0"/>
        </w:rPr>
        <w:t xml:space="preserve"> </w:t>
      </w:r>
      <w:r>
        <w:rPr>
          <w:rStyle w:val="CharStyle38"/>
          <w:i w:val="0"/>
          <w:iCs w:val="0"/>
        </w:rPr>
        <w:t xml:space="preserve">en </w:t>
      </w:r>
      <w:r>
        <w:rPr>
          <w:rStyle w:val="CharStyle40"/>
          <w:lang w:val="it-IT" w:eastAsia="it-IT" w:bidi="it-IT"/>
          <w:i w:val="0"/>
          <w:iCs w:val="0"/>
        </w:rPr>
        <w:t xml:space="preserve">"La </w:t>
      </w:r>
      <w:r>
        <w:rPr>
          <w:rStyle w:val="CharStyle40"/>
          <w:i w:val="0"/>
          <w:iCs w:val="0"/>
        </w:rPr>
        <w:t xml:space="preserve">Ley", </w:t>
      </w:r>
      <w:r>
        <w:rPr>
          <w:rStyle w:val="CharStyle40"/>
          <w:lang w:val="it-IT" w:eastAsia="it-IT" w:bidi="it-IT"/>
          <w:i w:val="0"/>
          <w:iCs w:val="0"/>
        </w:rPr>
        <w:t xml:space="preserve">t. 15, </w:t>
      </w:r>
      <w:r>
        <w:rPr>
          <w:rStyle w:val="CharStyle38"/>
          <w:lang w:val="it-IT" w:eastAsia="it-IT" w:bidi="it-IT"/>
          <w:i w:val="0"/>
          <w:iCs w:val="0"/>
        </w:rPr>
        <w:t xml:space="preserve">sec. doct, </w:t>
      </w:r>
      <w:r>
        <w:rPr>
          <w:rStyle w:val="CharStyle40"/>
          <w:lang w:val="it-IT" w:eastAsia="it-IT" w:bidi="it-IT"/>
          <w:i w:val="0"/>
          <w:iCs w:val="0"/>
        </w:rPr>
        <w:t xml:space="preserve">p. 84; </w:t>
      </w:r>
      <w:r>
        <w:rPr>
          <w:rStyle w:val="CharStyle39"/>
          <w:lang w:val="it-IT" w:eastAsia="it-IT" w:bidi="it-IT"/>
          <w:i w:val="0"/>
          <w:iCs w:val="0"/>
        </w:rPr>
        <w:t xml:space="preserve">Romano Castellana, </w:t>
      </w:r>
      <w:r>
        <w:rPr>
          <w:lang w:val="it-IT" w:eastAsia="it-IT" w:bidi="it-IT"/>
          <w:w w:val="100"/>
          <w:spacing w:val="0"/>
          <w:color w:val="000000"/>
          <w:position w:val="0"/>
        </w:rPr>
        <w:t>La facoltà giurisdizionale di documentazione,</w:t>
      </w:r>
      <w:r>
        <w:rPr>
          <w:rStyle w:val="CharStyle40"/>
          <w:lang w:val="it-IT" w:eastAsia="it-IT" w:bidi="it-IT"/>
          <w:i w:val="0"/>
          <w:iCs w:val="0"/>
        </w:rPr>
        <w:t xml:space="preserve"> Roma, 1925.</w:t>
      </w:r>
    </w:p>
    <w:p>
      <w:pPr>
        <w:pStyle w:val="Style31"/>
        <w:framePr w:w="5556" w:h="342" w:hRule="exact" w:wrap="none" w:vAnchor="page" w:hAnchor="page" w:x="911" w:y="9447"/>
        <w:tabs>
          <w:tab w:leader="none" w:pos="532" w:val="left"/>
        </w:tabs>
        <w:widowControl w:val="0"/>
        <w:keepNext w:val="0"/>
        <w:keepLines w:val="0"/>
        <w:shd w:val="clear" w:color="auto" w:fill="auto"/>
        <w:bidi w:val="0"/>
        <w:jc w:val="left"/>
        <w:spacing w:before="0" w:after="0" w:line="168" w:lineRule="exact"/>
        <w:ind w:left="0" w:right="0" w:firstLine="380"/>
      </w:pPr>
      <w:r>
        <w:rPr>
          <w:rStyle w:val="CharStyle190"/>
          <w:lang w:val="it-IT" w:eastAsia="it-IT" w:bidi="it-IT"/>
          <w:vertAlign w:val="superscript"/>
        </w:rPr>
        <w:t>16</w:t>
      </w:r>
      <w:r>
        <w:rPr>
          <w:lang w:val="it-IT" w:eastAsia="it-IT" w:bidi="it-IT"/>
          <w:w w:val="100"/>
          <w:spacing w:val="0"/>
          <w:color w:val="000000"/>
          <w:position w:val="0"/>
        </w:rPr>
        <w:tab/>
        <w:t xml:space="preserve">Di </w:t>
      </w:r>
      <w:r>
        <w:rPr>
          <w:rStyle w:val="CharStyle34"/>
          <w:lang w:val="it-IT" w:eastAsia="it-IT" w:bidi="it-IT"/>
        </w:rPr>
        <w:t xml:space="preserve">Sereco, </w:t>
      </w:r>
      <w:r>
        <w:rPr>
          <w:rStyle w:val="CharStyle35"/>
          <w:lang w:val="it-IT" w:eastAsia="it-IT" w:bidi="it-IT"/>
        </w:rPr>
        <w:t>La sentenza inesistente,</w:t>
      </w:r>
      <w:r>
        <w:rPr>
          <w:lang w:val="it-IT" w:eastAsia="it-IT" w:bidi="it-IT"/>
          <w:w w:val="100"/>
          <w:spacing w:val="0"/>
          <w:color w:val="000000"/>
          <w:position w:val="0"/>
        </w:rPr>
        <w:t xml:space="preserve"> Verona, 1938, con amplia </w:t>
      </w:r>
      <w:r>
        <w:rPr>
          <w:lang w:val="es-ES" w:eastAsia="es-ES" w:bidi="es-ES"/>
          <w:w w:val="100"/>
          <w:spacing w:val="0"/>
          <w:color w:val="000000"/>
          <w:position w:val="0"/>
        </w:rPr>
        <w:t>bibliografía y juris</w:t>
        <w:softHyphen/>
        <w:t xml:space="preserve">prudencia, </w:t>
      </w:r>
      <w:r>
        <w:rPr>
          <w:lang w:val="it-IT" w:eastAsia="it-IT" w:bidi="it-IT"/>
          <w:w w:val="100"/>
          <w:spacing w:val="0"/>
          <w:color w:val="000000"/>
          <w:position w:val="0"/>
        </w:rPr>
        <w:t>esp. ps. 62 y 63.</w:t>
      </w:r>
    </w:p>
    <w:p>
      <w:pPr>
        <w:pStyle w:val="Style31"/>
        <w:framePr w:w="5556" w:h="538" w:hRule="exact" w:wrap="none" w:vAnchor="page" w:hAnchor="page" w:x="911" w:y="9787"/>
        <w:tabs>
          <w:tab w:leader="none" w:pos="528" w:val="left"/>
        </w:tabs>
        <w:widowControl w:val="0"/>
        <w:keepNext w:val="0"/>
        <w:keepLines w:val="0"/>
        <w:shd w:val="clear" w:color="auto" w:fill="auto"/>
        <w:bidi w:val="0"/>
        <w:spacing w:before="0" w:after="0" w:line="168" w:lineRule="exact"/>
        <w:ind w:left="0" w:right="0"/>
      </w:pPr>
      <w:r>
        <w:rPr>
          <w:rStyle w:val="CharStyle34"/>
          <w:lang w:val="it-IT" w:eastAsia="it-IT" w:bidi="it-IT"/>
          <w:vertAlign w:val="superscript"/>
        </w:rPr>
        <w:t>17</w:t>
      </w:r>
      <w:r>
        <w:rPr>
          <w:rStyle w:val="CharStyle34"/>
          <w:lang w:val="it-IT" w:eastAsia="it-IT" w:bidi="it-IT"/>
        </w:rPr>
        <w:tab/>
        <w:t xml:space="preserve">Musatti, </w:t>
      </w:r>
      <w:r>
        <w:rPr>
          <w:rStyle w:val="CharStyle35"/>
          <w:lang w:val="it-IT" w:eastAsia="it-IT" w:bidi="it-IT"/>
        </w:rPr>
        <w:t>Sentenza non sottoscrita,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P. C", 1927, II, p. </w:t>
      </w:r>
      <w:r>
        <w:rPr>
          <w:rStyle w:val="CharStyle190"/>
          <w:lang w:val="it-IT" w:eastAsia="it-IT" w:bidi="it-IT"/>
        </w:rPr>
        <w:t>8</w:t>
      </w:r>
      <w:r>
        <w:rPr>
          <w:lang w:val="it-IT" w:eastAsia="it-IT" w:bidi="it-IT"/>
          <w:w w:val="100"/>
          <w:spacing w:val="0"/>
          <w:color w:val="000000"/>
          <w:position w:val="0"/>
        </w:rPr>
        <w:t xml:space="preserve">. Cfr., sin embargo, la </w:t>
      </w:r>
      <w:r>
        <w:rPr>
          <w:lang w:val="es-ES" w:eastAsia="es-ES" w:bidi="es-ES"/>
          <w:w w:val="100"/>
          <w:spacing w:val="0"/>
          <w:color w:val="000000"/>
          <w:position w:val="0"/>
        </w:rPr>
        <w:t xml:space="preserve">solución </w:t>
      </w:r>
      <w:r>
        <w:rPr>
          <w:lang w:val="it-IT" w:eastAsia="it-IT" w:bidi="it-IT"/>
          <w:w w:val="100"/>
          <w:spacing w:val="0"/>
          <w:color w:val="000000"/>
          <w:position w:val="0"/>
        </w:rPr>
        <w:t xml:space="preserve">contraria </w:t>
      </w:r>
      <w:r>
        <w:rPr>
          <w:lang w:val="es-ES" w:eastAsia="es-ES" w:bidi="es-ES"/>
          <w:w w:val="100"/>
          <w:spacing w:val="0"/>
          <w:color w:val="000000"/>
          <w:position w:val="0"/>
        </w:rPr>
        <w:t xml:space="preserve">consagrada en los códigos de España </w:t>
      </w:r>
      <w:r>
        <w:rPr>
          <w:lang w:val="it-IT" w:eastAsia="it-IT" w:bidi="it-IT"/>
          <w:w w:val="100"/>
          <w:spacing w:val="0"/>
          <w:color w:val="000000"/>
          <w:position w:val="0"/>
        </w:rPr>
        <w:t xml:space="preserve">(art. </w:t>
      </w:r>
      <w:r>
        <w:rPr>
          <w:lang w:val="es-ES" w:eastAsia="es-ES" w:bidi="es-ES"/>
          <w:w w:val="100"/>
          <w:spacing w:val="0"/>
          <w:color w:val="000000"/>
          <w:position w:val="0"/>
        </w:rPr>
        <w:t xml:space="preserve">347), Chile </w:t>
      </w:r>
      <w:r>
        <w:rPr>
          <w:lang w:val="it-IT" w:eastAsia="it-IT" w:bidi="it-IT"/>
          <w:w w:val="100"/>
          <w:spacing w:val="0"/>
          <w:color w:val="000000"/>
          <w:position w:val="0"/>
        </w:rPr>
        <w:t xml:space="preserve">(art. </w:t>
      </w:r>
      <w:r>
        <w:rPr>
          <w:lang w:val="es-ES" w:eastAsia="es-ES" w:bidi="es-ES"/>
          <w:w w:val="100"/>
          <w:spacing w:val="0"/>
          <w:color w:val="000000"/>
          <w:position w:val="0"/>
        </w:rPr>
        <w:t xml:space="preserve">192, </w:t>
      </w:r>
      <w:r>
        <w:rPr>
          <w:lang w:val="it-IT" w:eastAsia="it-IT" w:bidi="it-IT"/>
          <w:w w:val="100"/>
          <w:spacing w:val="0"/>
          <w:color w:val="000000"/>
          <w:position w:val="0"/>
        </w:rPr>
        <w:t>ine. 2) y Cuba (art. 365).</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69"/>
        <w:framePr w:wrap="none" w:vAnchor="page" w:hAnchor="page" w:x="1118" w:y="124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238</w:t>
      </w:r>
    </w:p>
    <w:p>
      <w:pPr>
        <w:pStyle w:val="Style122"/>
        <w:framePr w:wrap="none" w:vAnchor="page" w:hAnchor="page" w:x="2249" w:y="124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20" w:h="4323" w:hRule="exact" w:wrap="none" w:vAnchor="page" w:hAnchor="page" w:x="1118" w:y="1699"/>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sobrevive merced a él; en él se refleja el acto bajo forma de reproduc</w:t>
        <w:softHyphen/>
        <w:t>ción o de representación</w:t>
      </w:r>
      <w:r>
        <w:rPr>
          <w:lang w:val="es-ES" w:eastAsia="es-ES" w:bidi="es-ES"/>
          <w:vertAlign w:val="superscript"/>
          <w:w w:val="100"/>
          <w:spacing w:val="0"/>
          <w:color w:val="000000"/>
          <w:position w:val="0"/>
        </w:rPr>
        <w:t>18</w:t>
      </w:r>
      <w:r>
        <w:rPr>
          <w:lang w:val="es-ES" w:eastAsia="es-ES" w:bidi="es-ES"/>
          <w:w w:val="100"/>
          <w:spacing w:val="0"/>
          <w:color w:val="000000"/>
          <w:position w:val="0"/>
        </w:rPr>
        <w:t>; pero una vez representado se opera algo así como su transustanciación. De allí en adelante, para siempre, no existirá otra voluntad que la represerttada. A tal punto que en el con</w:t>
        <w:softHyphen/>
        <w:t>traste entre la voluntad real y la voluntad representada predominará ésta y no aquélla. Salvo el caso de los errores materiales-de la senten</w:t>
        <w:softHyphen/>
        <w:t>cia, susceptibles de salvarse por el simple buen sentido</w:t>
      </w:r>
      <w:r>
        <w:rPr>
          <w:lang w:val="es-ES" w:eastAsia="es-ES" w:bidi="es-ES"/>
          <w:vertAlign w:val="superscript"/>
          <w:w w:val="100"/>
          <w:spacing w:val="0"/>
          <w:color w:val="000000"/>
          <w:position w:val="0"/>
        </w:rPr>
        <w:t>19</w:t>
      </w:r>
      <w:r>
        <w:rPr>
          <w:lang w:val="es-ES" w:eastAsia="es-ES" w:bidi="es-ES"/>
          <w:w w:val="100"/>
          <w:spacing w:val="0"/>
          <w:color w:val="000000"/>
          <w:position w:val="0"/>
        </w:rPr>
        <w:t>, la voluntad real desaparece para dar paso a la voluntad expresada en la sentencia.</w:t>
      </w:r>
    </w:p>
    <w:p>
      <w:pPr>
        <w:pStyle w:val="Style5"/>
        <w:framePr w:w="5620" w:h="4323" w:hRule="exact" w:wrap="none" w:vAnchor="page" w:hAnchor="page" w:x="1118" w:y="169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No es convincente, por más ingeniosa que aparezca, y además es inaplicable en nuestro derecho, la doctrina de la </w:t>
      </w:r>
      <w:r>
        <w:rPr>
          <w:rStyle w:val="CharStyle23"/>
        </w:rPr>
        <w:t xml:space="preserve">interpretación auténtica </w:t>
      </w:r>
      <w:r>
        <w:rPr>
          <w:lang w:val="es-ES" w:eastAsia="es-ES" w:bidi="es-ES"/>
          <w:w w:val="100"/>
          <w:spacing w:val="0"/>
          <w:color w:val="000000"/>
          <w:position w:val="0"/>
        </w:rPr>
        <w:t>de la sentencia por obra del mismo juez</w:t>
      </w:r>
      <w:r>
        <w:rPr>
          <w:lang w:val="es-ES" w:eastAsia="es-ES" w:bidi="es-ES"/>
          <w:vertAlign w:val="superscript"/>
          <w:w w:val="100"/>
          <w:spacing w:val="0"/>
          <w:color w:val="000000"/>
          <w:position w:val="0"/>
        </w:rPr>
        <w:t>20</w:t>
      </w:r>
      <w:r>
        <w:rPr>
          <w:lang w:val="es-ES" w:eastAsia="es-ES" w:bidi="es-ES"/>
          <w:w w:val="100"/>
          <w:spacing w:val="0"/>
          <w:color w:val="000000"/>
          <w:position w:val="0"/>
        </w:rPr>
        <w:t>. Por lo menos, tal interpre</w:t>
        <w:softHyphen/>
        <w:t>tación es inadmisible frente a la inmutabilidad de la sentencia en razón de los textos expresos que la prohíben, una vez notificada ésta a las partes</w:t>
      </w:r>
      <w:r>
        <w:rPr>
          <w:lang w:val="es-ES" w:eastAsia="es-ES" w:bidi="es-ES"/>
          <w:vertAlign w:val="superscript"/>
          <w:w w:val="100"/>
          <w:spacing w:val="0"/>
          <w:color w:val="000000"/>
          <w:position w:val="0"/>
        </w:rPr>
        <w:t>21</w:t>
      </w:r>
      <w:r>
        <w:rPr>
          <w:lang w:val="es-ES" w:eastAsia="es-ES" w:bidi="es-ES"/>
          <w:w w:val="100"/>
          <w:spacing w:val="0"/>
          <w:color w:val="000000"/>
          <w:position w:val="0"/>
        </w:rPr>
        <w:t>.</w:t>
      </w:r>
    </w:p>
    <w:p>
      <w:pPr>
        <w:pStyle w:val="Style5"/>
        <w:framePr w:w="5620" w:h="4323" w:hRule="exact" w:wrap="none" w:vAnchor="page" w:hAnchor="page" w:x="1118" w:y="1699"/>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No es concebible en esta materia otra interpretación que la que puedan admitir los negocios jurídicos en general, a través de sus for</w:t>
        <w:softHyphen/>
        <w:t>mas escritas, ya que rige en su plenitud el principio de derecho proba</w:t>
        <w:softHyphen/>
        <w:t>torio que impide poner, frente al texto de los documentos, la interpre</w:t>
        <w:softHyphen/>
        <w:t>tación que pudiera emanar de lo que se dijo antes, durante o después de su redacción, sin más excepciones que las del derecho común</w:t>
      </w:r>
      <w:r>
        <w:rPr>
          <w:lang w:val="es-ES" w:eastAsia="es-ES" w:bidi="es-ES"/>
          <w:vertAlign w:val="superscript"/>
          <w:w w:val="100"/>
          <w:spacing w:val="0"/>
          <w:color w:val="000000"/>
          <w:position w:val="0"/>
        </w:rPr>
        <w:t>22</w:t>
      </w:r>
      <w:r>
        <w:rPr>
          <w:lang w:val="es-ES" w:eastAsia="es-ES" w:bidi="es-ES"/>
          <w:w w:val="100"/>
          <w:spacing w:val="0"/>
          <w:color w:val="000000"/>
          <w:position w:val="0"/>
        </w:rPr>
        <w:t>.</w:t>
      </w:r>
    </w:p>
    <w:p>
      <w:pPr>
        <w:pStyle w:val="Style24"/>
        <w:numPr>
          <w:ilvl w:val="0"/>
          <w:numId w:val="143"/>
        </w:numPr>
        <w:framePr w:w="5620" w:h="1074" w:hRule="exact" w:wrap="none" w:vAnchor="page" w:hAnchor="page" w:x="1118" w:y="6418"/>
        <w:tabs>
          <w:tab w:leader="none" w:pos="42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Texto de la sentencia.</w:t>
      </w:r>
    </w:p>
    <w:p>
      <w:pPr>
        <w:pStyle w:val="Style5"/>
        <w:framePr w:w="5620" w:h="1074" w:hRule="exact" w:wrap="none" w:vAnchor="page" w:hAnchor="page" w:x="1118" w:y="6418"/>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El principio de inmutabilidad de la sentencia a que acaba de aludirse, exige para ésta una redacción que asegure con la mayor eficacia posible su claro entendimiento</w:t>
      </w:r>
      <w:r>
        <w:rPr>
          <w:lang w:val="es-ES" w:eastAsia="es-ES" w:bidi="es-ES"/>
          <w:vertAlign w:val="superscript"/>
          <w:w w:val="100"/>
          <w:spacing w:val="0"/>
          <w:color w:val="000000"/>
          <w:position w:val="0"/>
        </w:rPr>
        <w:t>23</w:t>
      </w:r>
      <w:r>
        <w:rPr>
          <w:lang w:val="es-ES" w:eastAsia="es-ES" w:bidi="es-ES"/>
          <w:w w:val="100"/>
          <w:spacing w:val="0"/>
          <w:color w:val="000000"/>
          <w:position w:val="0"/>
        </w:rPr>
        <w:t>.</w:t>
      </w:r>
    </w:p>
    <w:p>
      <w:pPr>
        <w:pStyle w:val="Style31"/>
        <w:framePr w:w="5616" w:h="356" w:hRule="exact" w:wrap="none" w:vAnchor="page" w:hAnchor="page" w:x="1122" w:y="7773"/>
        <w:tabs>
          <w:tab w:leader="none" w:pos="527" w:val="left"/>
        </w:tabs>
        <w:widowControl w:val="0"/>
        <w:keepNext w:val="0"/>
        <w:keepLines w:val="0"/>
        <w:shd w:val="clear" w:color="auto" w:fill="auto"/>
        <w:bidi w:val="0"/>
        <w:jc w:val="left"/>
        <w:spacing w:before="0" w:after="0" w:line="173" w:lineRule="exact"/>
        <w:ind w:left="0" w:right="0" w:firstLine="380"/>
      </w:pPr>
      <w:r>
        <w:rPr>
          <w:rStyle w:val="CharStyle190"/>
          <w:vertAlign w:val="superscript"/>
        </w:rPr>
        <w:t>18</w:t>
      </w:r>
      <w:r>
        <w:rPr>
          <w:lang w:val="es-ES" w:eastAsia="es-ES" w:bidi="es-ES"/>
          <w:w w:val="100"/>
          <w:spacing w:val="0"/>
          <w:color w:val="000000"/>
          <w:position w:val="0"/>
        </w:rPr>
        <w:tab/>
        <w:t>Sobre este particular nos remitimos a cuanto hemos expuesto acerca de la documentación de los actos procesales (</w:t>
      </w:r>
      <w:r>
        <w:rPr>
          <w:rStyle w:val="CharStyle35"/>
        </w:rPr>
        <w:t>supra</w:t>
      </w:r>
      <w:r>
        <w:rPr>
          <w:lang w:val="es-ES" w:eastAsia="es-ES" w:bidi="es-ES"/>
          <w:w w:val="100"/>
          <w:spacing w:val="0"/>
          <w:color w:val="000000"/>
          <w:position w:val="0"/>
        </w:rPr>
        <w:t>,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- 104 y </w:t>
      </w:r>
      <w:r>
        <w:rPr>
          <w:lang w:val="it-IT" w:eastAsia="it-IT" w:bidi="it-IT"/>
          <w:w w:val="100"/>
          <w:spacing w:val="0"/>
          <w:color w:val="000000"/>
          <w:position w:val="0"/>
        </w:rPr>
        <w:t>ss.).</w:t>
      </w:r>
    </w:p>
    <w:p>
      <w:pPr>
        <w:pStyle w:val="Style36"/>
        <w:framePr w:w="5616" w:h="365" w:hRule="exact" w:wrap="none" w:vAnchor="page" w:hAnchor="page" w:x="1122" w:y="8127"/>
        <w:tabs>
          <w:tab w:leader="none" w:pos="531" w:val="left"/>
        </w:tabs>
        <w:widowControl w:val="0"/>
        <w:keepNext w:val="0"/>
        <w:keepLines w:val="0"/>
        <w:shd w:val="clear" w:color="auto" w:fill="auto"/>
        <w:bidi w:val="0"/>
        <w:jc w:val="left"/>
        <w:spacing w:before="0" w:after="0" w:line="173" w:lineRule="exact"/>
        <w:ind w:left="0" w:right="0" w:firstLine="380"/>
      </w:pPr>
      <w:r>
        <w:rPr>
          <w:rStyle w:val="CharStyle331"/>
          <w:vertAlign w:val="superscript"/>
          <w:i w:val="0"/>
          <w:iCs w:val="0"/>
        </w:rPr>
        <w:t>19</w:t>
      </w:r>
      <w:r>
        <w:rPr>
          <w:rStyle w:val="CharStyle39"/>
          <w:i w:val="0"/>
          <w:iCs w:val="0"/>
        </w:rPr>
        <w:tab/>
      </w:r>
      <w:r>
        <w:rPr>
          <w:rStyle w:val="CharStyle39"/>
          <w:lang w:val="it-IT" w:eastAsia="it-IT" w:bidi="it-IT"/>
          <w:i w:val="0"/>
          <w:iCs w:val="0"/>
        </w:rPr>
        <w:t xml:space="preserve">Bracci, </w:t>
      </w:r>
      <w:r>
        <w:rPr>
          <w:lang w:val="it-IT" w:eastAsia="it-IT" w:bidi="it-IT"/>
          <w:w w:val="100"/>
          <w:spacing w:val="0"/>
          <w:color w:val="000000"/>
          <w:position w:val="0"/>
        </w:rPr>
        <w:t>Della correzione degli errori della sentenza,</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"Riv. D. P. </w:t>
      </w:r>
      <w:r>
        <w:rPr>
          <w:lang w:val="it-IT" w:eastAsia="it-IT" w:bidi="it-IT"/>
          <w:w w:val="100"/>
          <w:spacing w:val="0"/>
          <w:color w:val="000000"/>
          <w:position w:val="0"/>
        </w:rPr>
        <w:t>C.",</w:t>
      </w:r>
      <w:r>
        <w:rPr>
          <w:rStyle w:val="CharStyle40"/>
          <w:lang w:val="it-IT" w:eastAsia="it-IT" w:bidi="it-IT"/>
          <w:i w:val="0"/>
          <w:iCs w:val="0"/>
        </w:rPr>
        <w:t xml:space="preserve"> 1927, II, p. 248, </w:t>
      </w:r>
      <w:r>
        <w:rPr>
          <w:lang w:val="it-IT" w:eastAsia="it-IT" w:bidi="it-IT"/>
          <w:w w:val="100"/>
          <w:spacing w:val="0"/>
          <w:color w:val="000000"/>
          <w:position w:val="0"/>
        </w:rPr>
        <w:t>infra,</w:t>
      </w:r>
      <w:r>
        <w:rPr>
          <w:rStyle w:val="CharStyle40"/>
          <w:lang w:val="it-IT" w:eastAsia="it-IT" w:bidi="it-IT"/>
          <w:i w:val="0"/>
          <w:iCs w:val="0"/>
        </w:rPr>
        <w:t xml:space="preserve"> n" 186.</w:t>
      </w:r>
    </w:p>
    <w:p>
      <w:pPr>
        <w:pStyle w:val="Style31"/>
        <w:framePr w:w="5616" w:h="879" w:hRule="exact" w:wrap="none" w:vAnchor="page" w:hAnchor="page" w:x="1122" w:y="8481"/>
        <w:tabs>
          <w:tab w:leader="none" w:pos="527" w:val="left"/>
        </w:tabs>
        <w:widowControl w:val="0"/>
        <w:keepNext w:val="0"/>
        <w:keepLines w:val="0"/>
        <w:shd w:val="clear" w:color="auto" w:fill="auto"/>
        <w:bidi w:val="0"/>
        <w:spacing w:before="0" w:after="0" w:line="173" w:lineRule="exact"/>
        <w:ind w:left="0" w:right="0" w:firstLine="380"/>
      </w:pPr>
      <w:r>
        <w:rPr>
          <w:rStyle w:val="CharStyle190"/>
          <w:lang w:val="it-IT" w:eastAsia="it-IT" w:bidi="it-IT"/>
          <w:vertAlign w:val="superscript"/>
        </w:rPr>
        <w:t>20</w:t>
      </w:r>
      <w:r>
        <w:rPr>
          <w:lang w:val="it-IT" w:eastAsia="it-IT" w:bidi="it-IT"/>
          <w:w w:val="100"/>
          <w:spacing w:val="0"/>
          <w:color w:val="000000"/>
          <w:position w:val="0"/>
        </w:rPr>
        <w:tab/>
        <w:t xml:space="preserve">Conforme, </w:t>
      </w:r>
      <w:r>
        <w:rPr>
          <w:rStyle w:val="CharStyle34"/>
          <w:lang w:val="it-IT" w:eastAsia="it-IT" w:bidi="it-IT"/>
        </w:rPr>
        <w:t xml:space="preserve">Carnelutti, </w:t>
      </w:r>
      <w:r>
        <w:rPr>
          <w:rStyle w:val="CharStyle35"/>
          <w:lang w:val="it-IT" w:eastAsia="it-IT" w:bidi="it-IT"/>
        </w:rPr>
        <w:t>Interpretazione autentica della sentenza,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P. C", 1933, II, p. 52. </w:t>
      </w:r>
      <w:r>
        <w:rPr>
          <w:lang w:val="es-ES" w:eastAsia="es-ES" w:bidi="es-ES"/>
          <w:w w:val="100"/>
          <w:spacing w:val="0"/>
          <w:color w:val="000000"/>
          <w:position w:val="0"/>
        </w:rPr>
        <w:t xml:space="preserve">Sobre todo este </w:t>
      </w:r>
      <w:r>
        <w:rPr>
          <w:lang w:val="it-IT" w:eastAsia="it-IT" w:bidi="it-IT"/>
          <w:w w:val="100"/>
          <w:spacing w:val="0"/>
          <w:color w:val="000000"/>
          <w:position w:val="0"/>
        </w:rPr>
        <w:t xml:space="preserve">tema, con </w:t>
      </w:r>
      <w:r>
        <w:rPr>
          <w:lang w:val="es-ES" w:eastAsia="es-ES" w:bidi="es-ES"/>
          <w:w w:val="100"/>
          <w:spacing w:val="0"/>
          <w:color w:val="000000"/>
          <w:position w:val="0"/>
        </w:rPr>
        <w:t xml:space="preserve">amplitud </w:t>
      </w:r>
      <w:r>
        <w:rPr>
          <w:lang w:val="it-IT" w:eastAsia="it-IT" w:bidi="it-IT"/>
          <w:w w:val="100"/>
          <w:spacing w:val="0"/>
          <w:color w:val="000000"/>
          <w:position w:val="0"/>
        </w:rPr>
        <w:t xml:space="preserve">de </w:t>
      </w:r>
      <w:r>
        <w:rPr>
          <w:lang w:val="es-ES" w:eastAsia="es-ES" w:bidi="es-ES"/>
          <w:w w:val="100"/>
          <w:spacing w:val="0"/>
          <w:color w:val="000000"/>
          <w:position w:val="0"/>
        </w:rPr>
        <w:t xml:space="preserve">desarrollo, </w:t>
      </w:r>
      <w:r>
        <w:rPr>
          <w:rStyle w:val="CharStyle34"/>
          <w:lang w:val="it-IT" w:eastAsia="it-IT" w:bidi="it-IT"/>
        </w:rPr>
        <w:t xml:space="preserve">Denti, </w:t>
      </w:r>
      <w:r>
        <w:rPr>
          <w:rStyle w:val="CharStyle35"/>
          <w:lang w:val="it-IT" w:eastAsia="it-IT" w:bidi="it-IT"/>
        </w:rPr>
        <w:t>L'interpretazione della sentenza civile,</w:t>
      </w:r>
      <w:r>
        <w:rPr>
          <w:lang w:val="it-IT" w:eastAsia="it-IT" w:bidi="it-IT"/>
          <w:w w:val="100"/>
          <w:spacing w:val="0"/>
          <w:color w:val="000000"/>
          <w:position w:val="0"/>
        </w:rPr>
        <w:t xml:space="preserve"> en "Studi nelle scienze giuridiche e sociali pubblicati dall'Istituto di Esercitazioni presso la Facoltà di Giurisprudenza della Università di Pavia", Pavia, 1946, t. 28, ps. </w:t>
      </w:r>
      <w:r>
        <w:rPr>
          <w:rStyle w:val="CharStyle190"/>
          <w:lang w:val="it-IT" w:eastAsia="it-IT" w:bidi="it-IT"/>
        </w:rPr>
        <w:t>1</w:t>
      </w:r>
      <w:r>
        <w:rPr>
          <w:lang w:val="it-IT" w:eastAsia="it-IT" w:bidi="it-IT"/>
          <w:w w:val="100"/>
          <w:spacing w:val="0"/>
          <w:color w:val="000000"/>
          <w:position w:val="0"/>
        </w:rPr>
        <w:t xml:space="preserve"> a 151.</w:t>
      </w:r>
    </w:p>
    <w:p>
      <w:pPr>
        <w:pStyle w:val="Style31"/>
        <w:framePr w:w="5616" w:h="529" w:hRule="exact" w:wrap="none" w:vAnchor="page" w:hAnchor="page" w:x="1122" w:y="9353"/>
        <w:tabs>
          <w:tab w:leader="none" w:pos="527" w:val="left"/>
        </w:tabs>
        <w:widowControl w:val="0"/>
        <w:keepNext w:val="0"/>
        <w:keepLines w:val="0"/>
        <w:shd w:val="clear" w:color="auto" w:fill="auto"/>
        <w:bidi w:val="0"/>
        <w:spacing w:before="0" w:after="0" w:line="173" w:lineRule="exact"/>
        <w:ind w:left="0" w:right="0" w:firstLine="380"/>
      </w:pPr>
      <w:r>
        <w:rPr>
          <w:rStyle w:val="CharStyle190"/>
          <w:lang w:val="it-IT" w:eastAsia="it-IT" w:bidi="it-IT"/>
          <w:vertAlign w:val="superscript"/>
        </w:rPr>
        <w:t>21</w:t>
      </w:r>
      <w:r>
        <w:rPr>
          <w:lang w:val="it-IT" w:eastAsia="it-IT" w:bidi="it-IT"/>
          <w:w w:val="100"/>
          <w:spacing w:val="0"/>
          <w:color w:val="000000"/>
          <w:position w:val="0"/>
        </w:rPr>
        <w:tab/>
        <w:t xml:space="preserve">Uruguay, art. 486; </w:t>
      </w:r>
      <w:r>
        <w:rPr>
          <w:lang w:val="es-ES" w:eastAsia="es-ES" w:bidi="es-ES"/>
          <w:w w:val="100"/>
          <w:spacing w:val="0"/>
          <w:color w:val="000000"/>
          <w:position w:val="0"/>
        </w:rPr>
        <w:t xml:space="preserve">Cap. </w:t>
      </w:r>
      <w:r>
        <w:rPr>
          <w:lang w:val="it-IT" w:eastAsia="it-IT" w:bidi="it-IT"/>
          <w:w w:val="100"/>
          <w:spacing w:val="0"/>
          <w:color w:val="000000"/>
          <w:position w:val="0"/>
        </w:rPr>
        <w:t xml:space="preserve">Fed., 222; Bolivia, 297; </w:t>
      </w:r>
      <w:r>
        <w:rPr>
          <w:lang w:val="es-ES" w:eastAsia="es-ES" w:bidi="es-ES"/>
          <w:w w:val="100"/>
          <w:spacing w:val="0"/>
          <w:color w:val="000000"/>
          <w:position w:val="0"/>
        </w:rPr>
        <w:t xml:space="preserve">Chile, </w:t>
      </w:r>
      <w:r>
        <w:rPr>
          <w:lang w:val="it-IT" w:eastAsia="it-IT" w:bidi="it-IT"/>
          <w:w w:val="100"/>
          <w:spacing w:val="0"/>
          <w:color w:val="000000"/>
          <w:position w:val="0"/>
        </w:rPr>
        <w:t xml:space="preserve">205; Colombia, 482; Costa Rica, </w:t>
      </w:r>
      <w:r>
        <w:rPr>
          <w:rStyle w:val="CharStyle190"/>
          <w:lang w:val="it-IT" w:eastAsia="it-IT" w:bidi="it-IT"/>
        </w:rPr>
        <w:t>86</w:t>
      </w:r>
      <w:r>
        <w:rPr>
          <w:lang w:val="it-IT" w:eastAsia="it-IT" w:bidi="it-IT"/>
          <w:w w:val="100"/>
          <w:spacing w:val="0"/>
          <w:color w:val="000000"/>
          <w:position w:val="0"/>
        </w:rPr>
        <w:t xml:space="preserve">; Cuba, 362; Ecuador, 299; </w:t>
      </w:r>
      <w:r>
        <w:rPr>
          <w:lang w:val="es-ES" w:eastAsia="es-ES" w:bidi="es-ES"/>
          <w:w w:val="100"/>
          <w:spacing w:val="0"/>
          <w:color w:val="000000"/>
          <w:position w:val="0"/>
        </w:rPr>
        <w:t xml:space="preserve">España, </w:t>
      </w:r>
      <w:r>
        <w:rPr>
          <w:lang w:val="it-IT" w:eastAsia="it-IT" w:bidi="it-IT"/>
          <w:w w:val="100"/>
          <w:spacing w:val="0"/>
          <w:color w:val="000000"/>
          <w:position w:val="0"/>
        </w:rPr>
        <w:t xml:space="preserve">363; </w:t>
      </w:r>
      <w:r>
        <w:rPr>
          <w:lang w:val="es-ES" w:eastAsia="es-ES" w:bidi="es-ES"/>
          <w:w w:val="100"/>
          <w:spacing w:val="0"/>
          <w:color w:val="000000"/>
          <w:position w:val="0"/>
        </w:rPr>
        <w:t xml:space="preserve">México, </w:t>
      </w:r>
      <w:r>
        <w:rPr>
          <w:lang w:val="it-IT" w:eastAsia="it-IT" w:bidi="it-IT"/>
          <w:w w:val="100"/>
          <w:spacing w:val="0"/>
          <w:color w:val="000000"/>
          <w:position w:val="0"/>
        </w:rPr>
        <w:t xml:space="preserve">223 </w:t>
      </w:r>
      <w:r>
        <w:rPr>
          <w:lang w:val="es-ES" w:eastAsia="es-ES" w:bidi="es-ES"/>
          <w:w w:val="100"/>
          <w:spacing w:val="0"/>
          <w:color w:val="000000"/>
          <w:position w:val="0"/>
        </w:rPr>
        <w:t xml:space="preserve">y </w:t>
      </w:r>
      <w:r>
        <w:rPr>
          <w:lang w:val="it-IT" w:eastAsia="it-IT" w:bidi="it-IT"/>
          <w:w w:val="100"/>
          <w:spacing w:val="0"/>
          <w:color w:val="000000"/>
          <w:position w:val="0"/>
        </w:rPr>
        <w:t xml:space="preserve">224, Fed.; 84 </w:t>
      </w:r>
      <w:r>
        <w:rPr>
          <w:lang w:val="es-ES" w:eastAsia="es-ES" w:bidi="es-ES"/>
          <w:w w:val="100"/>
          <w:spacing w:val="0"/>
          <w:color w:val="000000"/>
          <w:position w:val="0"/>
        </w:rPr>
        <w:t xml:space="preserve">y </w:t>
      </w:r>
      <w:r>
        <w:rPr>
          <w:lang w:val="it-IT" w:eastAsia="it-IT" w:bidi="it-IT"/>
          <w:w w:val="100"/>
          <w:spacing w:val="0"/>
          <w:color w:val="000000"/>
          <w:position w:val="0"/>
        </w:rPr>
        <w:t>683, D. F.; Paraguay 223; Perù, 1078; Venezuela, 164.</w:t>
      </w:r>
    </w:p>
    <w:p>
      <w:pPr>
        <w:pStyle w:val="Style31"/>
        <w:framePr w:w="5616" w:h="360" w:hRule="exact" w:wrap="none" w:vAnchor="page" w:hAnchor="page" w:x="1122" w:y="9876"/>
        <w:tabs>
          <w:tab w:leader="none" w:pos="523" w:val="left"/>
        </w:tabs>
        <w:widowControl w:val="0"/>
        <w:keepNext w:val="0"/>
        <w:keepLines w:val="0"/>
        <w:shd w:val="clear" w:color="auto" w:fill="auto"/>
        <w:bidi w:val="0"/>
        <w:jc w:val="left"/>
        <w:spacing w:before="0" w:after="0" w:line="173" w:lineRule="exact"/>
        <w:ind w:left="0" w:right="0" w:firstLine="380"/>
      </w:pPr>
      <w:r>
        <w:rPr>
          <w:rStyle w:val="CharStyle190"/>
          <w:lang w:val="it-IT" w:eastAsia="it-IT" w:bidi="it-IT"/>
          <w:vertAlign w:val="superscript"/>
        </w:rPr>
        <w:t>22</w:t>
      </w:r>
      <w:r>
        <w:rPr>
          <w:lang w:val="it-IT" w:eastAsia="it-IT" w:bidi="it-IT"/>
          <w:w w:val="100"/>
          <w:spacing w:val="0"/>
          <w:color w:val="000000"/>
          <w:position w:val="0"/>
        </w:rPr>
        <w:tab/>
        <w:t xml:space="preserve">Uruguay, C.C., art. 15%; </w:t>
      </w:r>
      <w:r>
        <w:rPr>
          <w:rStyle w:val="CharStyle34"/>
        </w:rPr>
        <w:t xml:space="preserve">García </w:t>
      </w:r>
      <w:r>
        <w:rPr>
          <w:rStyle w:val="CharStyle34"/>
          <w:lang w:val="it-IT" w:eastAsia="it-IT" w:bidi="it-IT"/>
        </w:rPr>
        <w:t xml:space="preserve">Goyena, </w:t>
      </w:r>
      <w:r>
        <w:rPr>
          <w:rStyle w:val="CharStyle35"/>
        </w:rPr>
        <w:t>Notas,</w:t>
      </w:r>
      <w:r>
        <w:rPr>
          <w:lang w:val="es-ES" w:eastAsia="es-ES" w:bidi="es-ES"/>
          <w:w w:val="100"/>
          <w:spacing w:val="0"/>
          <w:color w:val="000000"/>
          <w:position w:val="0"/>
        </w:rPr>
        <w:t xml:space="preserve"> </w:t>
      </w:r>
      <w:r>
        <w:rPr>
          <w:lang w:val="it-IT" w:eastAsia="it-IT" w:bidi="it-IT"/>
          <w:w w:val="100"/>
          <w:spacing w:val="0"/>
          <w:color w:val="000000"/>
          <w:position w:val="0"/>
        </w:rPr>
        <w:t xml:space="preserve">art. 1220, </w:t>
      </w:r>
      <w:r>
        <w:rPr>
          <w:lang w:val="es-ES" w:eastAsia="es-ES" w:bidi="es-ES"/>
          <w:w w:val="100"/>
          <w:spacing w:val="0"/>
          <w:color w:val="000000"/>
          <w:position w:val="0"/>
        </w:rPr>
        <w:t xml:space="preserve">Así, </w:t>
      </w:r>
      <w:r>
        <w:rPr>
          <w:lang w:val="it-IT" w:eastAsia="it-IT" w:bidi="it-IT"/>
          <w:w w:val="100"/>
          <w:spacing w:val="0"/>
          <w:color w:val="000000"/>
          <w:position w:val="0"/>
        </w:rPr>
        <w:t>"Rev. D. P. P", t. 11, p. 244.</w:t>
      </w:r>
    </w:p>
    <w:p>
      <w:pPr>
        <w:pStyle w:val="Style31"/>
        <w:framePr w:w="5616" w:h="208" w:hRule="exact" w:wrap="none" w:vAnchor="page" w:hAnchor="page" w:x="1122" w:y="10229"/>
        <w:tabs>
          <w:tab w:leader="none" w:pos="569" w:val="left"/>
        </w:tabs>
        <w:widowControl w:val="0"/>
        <w:keepNext w:val="0"/>
        <w:keepLines w:val="0"/>
        <w:shd w:val="clear" w:color="auto" w:fill="auto"/>
        <w:bidi w:val="0"/>
        <w:spacing w:before="0" w:after="0" w:line="173" w:lineRule="exact"/>
        <w:ind w:left="380" w:right="0" w:firstLine="0"/>
      </w:pPr>
      <w:r>
        <w:rPr>
          <w:rStyle w:val="CharStyle190"/>
          <w:lang w:val="it-IT" w:eastAsia="it-IT" w:bidi="it-IT"/>
          <w:vertAlign w:val="superscript"/>
        </w:rPr>
        <w:t>23</w:t>
      </w:r>
      <w:r>
        <w:rPr>
          <w:lang w:val="it-IT" w:eastAsia="it-IT" w:bidi="it-IT"/>
          <w:w w:val="100"/>
          <w:spacing w:val="0"/>
          <w:color w:val="000000"/>
          <w:position w:val="0"/>
        </w:rPr>
        <w:tab/>
      </w:r>
      <w:r>
        <w:rPr>
          <w:lang w:val="es-ES" w:eastAsia="es-ES" w:bidi="es-ES"/>
          <w:w w:val="100"/>
          <w:spacing w:val="0"/>
          <w:color w:val="000000"/>
          <w:position w:val="0"/>
        </w:rPr>
        <w:t xml:space="preserve">Sobre este </w:t>
      </w:r>
      <w:r>
        <w:rPr>
          <w:lang w:val="it-IT" w:eastAsia="it-IT" w:bidi="it-IT"/>
          <w:w w:val="100"/>
          <w:spacing w:val="0"/>
          <w:color w:val="000000"/>
          <w:position w:val="0"/>
        </w:rPr>
        <w:t xml:space="preserve">principio de </w:t>
      </w:r>
      <w:r>
        <w:rPr>
          <w:lang w:val="es-ES" w:eastAsia="es-ES" w:bidi="es-ES"/>
          <w:w w:val="100"/>
          <w:spacing w:val="0"/>
          <w:color w:val="000000"/>
          <w:position w:val="0"/>
        </w:rPr>
        <w:t>inmutabilidad, véase, además, nuestra nota en "Rev.</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111" w:y="1374"/>
        <w:widowControl w:val="0"/>
        <w:keepNext w:val="0"/>
        <w:keepLines w:val="0"/>
        <w:shd w:val="clear" w:color="auto" w:fill="auto"/>
        <w:bidi w:val="0"/>
        <w:jc w:val="left"/>
        <w:spacing w:before="0" w:after="0" w:line="150" w:lineRule="exact"/>
        <w:ind w:left="0" w:right="0" w:firstLine="0"/>
      </w:pPr>
      <w:r>
        <w:rPr>
          <w:rStyle w:val="CharStyle460"/>
        </w:rPr>
        <w:t xml:space="preserve">La </w:t>
      </w:r>
      <w:r>
        <w:rPr>
          <w:rStyle w:val="CharStyle364"/>
        </w:rPr>
        <w:t>sentencia</w:t>
      </w:r>
    </w:p>
    <w:p>
      <w:pPr>
        <w:pStyle w:val="Style69"/>
        <w:framePr w:wrap="none" w:vAnchor="page" w:hAnchor="page" w:x="6177" w:y="1378"/>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239</w:t>
      </w:r>
    </w:p>
    <w:p>
      <w:pPr>
        <w:pStyle w:val="Style5"/>
        <w:framePr w:w="5702" w:h="6035" w:hRule="exact" w:wrap="none" w:vAnchor="page" w:hAnchor="page" w:x="783" w:y="1831"/>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La legislación procesal de nuestros países</w:t>
      </w:r>
      <w:r>
        <w:rPr>
          <w:lang w:val="es-ES" w:eastAsia="es-ES" w:bidi="es-ES"/>
          <w:vertAlign w:val="superscript"/>
          <w:w w:val="100"/>
          <w:spacing w:val="0"/>
          <w:color w:val="000000"/>
          <w:position w:val="0"/>
        </w:rPr>
        <w:t>24</w:t>
      </w:r>
      <w:r>
        <w:rPr>
          <w:lang w:val="es-ES" w:eastAsia="es-ES" w:bidi="es-ES"/>
          <w:w w:val="100"/>
          <w:spacing w:val="0"/>
          <w:color w:val="000000"/>
          <w:position w:val="0"/>
        </w:rPr>
        <w:t xml:space="preserve"> describe minuciosa</w:t>
        <w:softHyphen/>
        <w:t>mente la forma de la sentencia, imponiendo a los jueces un orden y hasta un extraño formulismo, según los modelos clásicos. Esto da a los fallos un estilo arcaico que no contribuye a su comprensión por el pueblo.</w:t>
      </w:r>
    </w:p>
    <w:p>
      <w:pPr>
        <w:pStyle w:val="Style5"/>
        <w:framePr w:w="5702" w:h="6035" w:hRule="exact" w:wrap="none" w:vAnchor="page" w:hAnchor="page" w:x="783" w:y="1831"/>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Así, por. ej., se establece como fórmula de un fallo de primera instancia, dado por juez unipersonal, la de que debe contener "el día, mes, año y lugar en que se pronuncie; los nombres de las partes, del fiscal o agente fiscal, si ha intervenido, y el objeto del pleito. Expre</w:t>
        <w:softHyphen/>
        <w:t xml:space="preserve">sará por </w:t>
      </w:r>
      <w:r>
        <w:rPr>
          <w:rStyle w:val="CharStyle23"/>
        </w:rPr>
        <w:t>resultandos</w:t>
      </w:r>
      <w:r>
        <w:rPr>
          <w:lang w:val="es-ES" w:eastAsia="es-ES" w:bidi="es-ES"/>
          <w:w w:val="100"/>
          <w:spacing w:val="0"/>
          <w:color w:val="000000"/>
          <w:position w:val="0"/>
        </w:rPr>
        <w:t xml:space="preserve"> lo que resulte probado de los hechos cuestiona</w:t>
        <w:softHyphen/>
        <w:t xml:space="preserve">dos. Determinará cada uno de los puntos de derecho en discusión, exponiendo por </w:t>
      </w:r>
      <w:r>
        <w:rPr>
          <w:rStyle w:val="CharStyle23"/>
        </w:rPr>
        <w:t>considerandos</w:t>
      </w:r>
      <w:r>
        <w:rPr>
          <w:lang w:val="es-ES" w:eastAsia="es-ES" w:bidi="es-ES"/>
          <w:w w:val="100"/>
          <w:spacing w:val="0"/>
          <w:color w:val="000000"/>
          <w:position w:val="0"/>
        </w:rPr>
        <w:t xml:space="preserve"> los fundamentos legales conducentes, citando las leyes y doctrinas aplicables, y concluirá condenando o absolviendo al demandado o imponiendo costas, costas y costos o declarando no hacer especial condenación según corresponda". "Cuan</w:t>
        <w:softHyphen/>
        <w:t>do sean varios los puntos litigiosos, aunque tengan entre sí conexión, se hará por separado en la misma sentencia, el pronunciamiento co</w:t>
        <w:softHyphen/>
        <w:t>rrespondiente a cada uno de ellos"</w:t>
      </w:r>
      <w:r>
        <w:rPr>
          <w:lang w:val="es-ES" w:eastAsia="es-ES" w:bidi="es-ES"/>
          <w:vertAlign w:val="superscript"/>
          <w:w w:val="100"/>
          <w:spacing w:val="0"/>
          <w:color w:val="000000"/>
          <w:position w:val="0"/>
        </w:rPr>
        <w:t>25</w:t>
      </w:r>
      <w:r>
        <w:rPr>
          <w:lang w:val="es-ES" w:eastAsia="es-ES" w:bidi="es-ES"/>
          <w:w w:val="100"/>
          <w:spacing w:val="0"/>
          <w:color w:val="000000"/>
          <w:position w:val="0"/>
        </w:rPr>
        <w:t>.</w:t>
      </w:r>
    </w:p>
    <w:p>
      <w:pPr>
        <w:pStyle w:val="Style5"/>
        <w:framePr w:w="5702" w:h="6035" w:hRule="exact" w:wrap="none" w:vAnchor="page" w:hAnchor="page" w:x="783" w:y="1831"/>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Existe un paralelismo curioso entre estas exigencias formales de la sentencia y las exigencias formales de la demanda.</w:t>
      </w:r>
    </w:p>
    <w:p>
      <w:pPr>
        <w:pStyle w:val="Style5"/>
        <w:framePr w:w="5702" w:h="6035" w:hRule="exact" w:wrap="none" w:vAnchor="page" w:hAnchor="page" w:x="783" w:y="1831"/>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Frente a las exigencias de nuestras leyes, viene a ser una verdad la afirmación de que la demanda es, en cierto modo, el proyecto de sentencia que quisiera el actor</w:t>
      </w:r>
      <w:r>
        <w:rPr>
          <w:lang w:val="es-ES" w:eastAsia="es-ES" w:bidi="es-ES"/>
          <w:vertAlign w:val="superscript"/>
          <w:w w:val="100"/>
          <w:spacing w:val="0"/>
          <w:color w:val="000000"/>
          <w:position w:val="0"/>
        </w:rPr>
        <w:t>26</w:t>
      </w:r>
      <w:r>
        <w:rPr>
          <w:lang w:val="es-ES" w:eastAsia="es-ES" w:bidi="es-ES"/>
          <w:w w:val="100"/>
          <w:spacing w:val="0"/>
          <w:color w:val="000000"/>
          <w:position w:val="0"/>
        </w:rPr>
        <w:t xml:space="preserve"> o, desde otro punto de vista, la res</w:t>
        <w:softHyphen/>
        <w:t>puesta homologa del Estado a la demanda</w:t>
      </w:r>
      <w:r>
        <w:rPr>
          <w:lang w:val="es-ES" w:eastAsia="es-ES" w:bidi="es-ES"/>
          <w:vertAlign w:val="superscript"/>
          <w:w w:val="100"/>
          <w:spacing w:val="0"/>
          <w:color w:val="000000"/>
          <w:position w:val="0"/>
        </w:rPr>
        <w:t>27</w:t>
      </w:r>
      <w:r>
        <w:rPr>
          <w:lang w:val="es-ES" w:eastAsia="es-ES" w:bidi="es-ES"/>
          <w:w w:val="100"/>
          <w:spacing w:val="0"/>
          <w:color w:val="000000"/>
          <w:position w:val="0"/>
        </w:rPr>
        <w:t>.</w:t>
      </w:r>
    </w:p>
    <w:p>
      <w:pPr>
        <w:pStyle w:val="Style5"/>
        <w:framePr w:w="5702" w:h="6035" w:hRule="exact" w:wrap="none" w:vAnchor="page" w:hAnchor="page" w:x="783" w:y="1831"/>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A la invocación de la demanda corresponde un preámbulo en la sentencia; al capítulo de hechos corresponde el capítulo de resultandos; al capítulo de derecho corresponden los considerandos; y a la petición corresponde el fallo.</w:t>
      </w:r>
    </w:p>
    <w:p>
      <w:pPr>
        <w:pStyle w:val="Style31"/>
        <w:framePr w:w="5678" w:h="382" w:hRule="exact" w:wrap="none" w:vAnchor="page" w:hAnchor="page" w:x="783" w:y="8049"/>
        <w:widowControl w:val="0"/>
        <w:keepNext w:val="0"/>
        <w:keepLines w:val="0"/>
        <w:shd w:val="clear" w:color="auto" w:fill="auto"/>
        <w:bidi w:val="0"/>
        <w:spacing w:before="0" w:after="0" w:line="173" w:lineRule="exact"/>
        <w:ind w:left="0" w:right="0" w:firstLine="0"/>
      </w:pPr>
      <w:r>
        <w:rPr>
          <w:lang w:val="es-ES" w:eastAsia="es-ES" w:bidi="es-ES"/>
          <w:w w:val="100"/>
          <w:spacing w:val="0"/>
          <w:color w:val="000000"/>
          <w:position w:val="0"/>
        </w:rPr>
        <w:t xml:space="preserve">D. ]. A.", t. 45, p. 161, y en </w:t>
      </w:r>
      <w:r>
        <w:rPr>
          <w:rStyle w:val="CharStyle35"/>
        </w:rPr>
        <w:t>Estudios,</w:t>
      </w:r>
      <w:r>
        <w:rPr>
          <w:lang w:val="es-ES" w:eastAsia="es-ES" w:bidi="es-ES"/>
          <w:w w:val="100"/>
          <w:spacing w:val="0"/>
          <w:color w:val="000000"/>
          <w:position w:val="0"/>
        </w:rPr>
        <w:t xml:space="preserve"> t. 3, bajo el título </w:t>
      </w:r>
      <w:r>
        <w:rPr>
          <w:rStyle w:val="CharStyle35"/>
        </w:rPr>
        <w:t>Ampliación y rectificación de sentencia.</w:t>
      </w:r>
    </w:p>
    <w:p>
      <w:pPr>
        <w:pStyle w:val="Style31"/>
        <w:framePr w:w="5678" w:h="695" w:hRule="exact" w:wrap="none" w:vAnchor="page" w:hAnchor="page" w:x="783" w:y="8431"/>
        <w:tabs>
          <w:tab w:leader="none" w:pos="543" w:val="left"/>
        </w:tabs>
        <w:widowControl w:val="0"/>
        <w:keepNext w:val="0"/>
        <w:keepLines w:val="0"/>
        <w:shd w:val="clear" w:color="auto" w:fill="auto"/>
        <w:bidi w:val="0"/>
        <w:spacing w:before="0" w:after="0" w:line="173" w:lineRule="exact"/>
        <w:ind w:left="0" w:right="0" w:firstLine="380"/>
      </w:pPr>
      <w:r>
        <w:rPr>
          <w:lang w:val="es-ES" w:eastAsia="es-ES" w:bidi="es-ES"/>
          <w:w w:val="100"/>
          <w:spacing w:val="0"/>
          <w:color w:val="000000"/>
          <w:position w:val="0"/>
        </w:rPr>
        <w:t>24</w:t>
        <w:tab/>
        <w:t xml:space="preserve">Uruguay, </w:t>
      </w:r>
      <w:r>
        <w:rPr>
          <w:lang w:val="fr-FR" w:eastAsia="fr-FR" w:bidi="fr-FR"/>
          <w:w w:val="100"/>
          <w:spacing w:val="0"/>
          <w:color w:val="000000"/>
          <w:position w:val="0"/>
        </w:rPr>
        <w:t xml:space="preserve">art. </w:t>
      </w:r>
      <w:r>
        <w:rPr>
          <w:lang w:val="es-ES" w:eastAsia="es-ES" w:bidi="es-ES"/>
          <w:w w:val="100"/>
          <w:spacing w:val="0"/>
          <w:color w:val="000000"/>
          <w:position w:val="0"/>
        </w:rPr>
        <w:t xml:space="preserve">466; Cap. Fed., 217; </w:t>
      </w:r>
      <w:r>
        <w:rPr>
          <w:lang w:val="it-IT" w:eastAsia="it-IT" w:bidi="it-IT"/>
          <w:w w:val="100"/>
          <w:spacing w:val="0"/>
          <w:color w:val="000000"/>
          <w:position w:val="0"/>
        </w:rPr>
        <w:t xml:space="preserve">Bolivia, </w:t>
      </w:r>
      <w:r>
        <w:rPr>
          <w:lang w:val="es-ES" w:eastAsia="es-ES" w:bidi="es-ES"/>
          <w:w w:val="100"/>
          <w:spacing w:val="0"/>
          <w:color w:val="000000"/>
          <w:position w:val="0"/>
        </w:rPr>
        <w:t xml:space="preserve">287; Chile, 193; Colombia, 471; Costa Rica, 84; Cuba, 371; España, 372; México, Fed., 223 y 224; D. F., 81, pero el </w:t>
      </w:r>
      <w:r>
        <w:rPr>
          <w:lang w:val="fr-FR" w:eastAsia="fr-FR" w:bidi="fr-FR"/>
          <w:w w:val="100"/>
          <w:spacing w:val="0"/>
          <w:color w:val="000000"/>
          <w:position w:val="0"/>
        </w:rPr>
        <w:t xml:space="preserve">art. </w:t>
      </w:r>
      <w:r>
        <w:rPr>
          <w:lang w:val="es-ES" w:eastAsia="es-ES" w:bidi="es-ES"/>
          <w:w w:val="100"/>
          <w:spacing w:val="0"/>
          <w:color w:val="000000"/>
          <w:position w:val="0"/>
        </w:rPr>
        <w:t>82 declara "abolidas las antiguas fórmulas de las sentencias"; Paraguay, 18; Perú, 1076; Venezuela, 162.</w:t>
      </w:r>
    </w:p>
    <w:p>
      <w:pPr>
        <w:pStyle w:val="Style31"/>
        <w:framePr w:w="5678" w:h="1048" w:hRule="exact" w:wrap="none" w:vAnchor="page" w:hAnchor="page" w:x="783" w:y="9131"/>
        <w:tabs>
          <w:tab w:leader="none" w:pos="543" w:val="left"/>
        </w:tabs>
        <w:widowControl w:val="0"/>
        <w:keepNext w:val="0"/>
        <w:keepLines w:val="0"/>
        <w:shd w:val="clear" w:color="auto" w:fill="auto"/>
        <w:bidi w:val="0"/>
        <w:spacing w:before="0" w:after="0" w:line="173" w:lineRule="exact"/>
        <w:ind w:left="0" w:right="0" w:firstLine="380"/>
      </w:pPr>
      <w:r>
        <w:rPr>
          <w:lang w:val="es-ES" w:eastAsia="es-ES" w:bidi="es-ES"/>
          <w:w w:val="100"/>
          <w:spacing w:val="0"/>
          <w:color w:val="000000"/>
          <w:position w:val="0"/>
        </w:rPr>
        <w:t>25</w:t>
        <w:tab/>
        <w:t xml:space="preserve">Uruguay, </w:t>
      </w:r>
      <w:r>
        <w:rPr>
          <w:lang w:val="fr-FR" w:eastAsia="fr-FR" w:bidi="fr-FR"/>
          <w:w w:val="100"/>
          <w:spacing w:val="0"/>
          <w:color w:val="000000"/>
          <w:position w:val="0"/>
        </w:rPr>
        <w:t xml:space="preserve">art. </w:t>
      </w:r>
      <w:r>
        <w:rPr>
          <w:lang w:val="es-ES" w:eastAsia="es-ES" w:bidi="es-ES"/>
          <w:w w:val="100"/>
          <w:spacing w:val="0"/>
          <w:color w:val="000000"/>
          <w:position w:val="0"/>
        </w:rPr>
        <w:t xml:space="preserve">466. Para el problema derivado de la omisión de estas formas, </w:t>
      </w:r>
      <w:r>
        <w:rPr>
          <w:rStyle w:val="CharStyle34"/>
        </w:rPr>
        <w:t xml:space="preserve">Acuña Anzorena, </w:t>
      </w:r>
      <w:r>
        <w:rPr>
          <w:rStyle w:val="CharStyle35"/>
        </w:rPr>
        <w:t>Motivación de la sentencia y naturaleza de la nulidad que entraña su omisión,</w:t>
      </w:r>
      <w:r>
        <w:rPr>
          <w:lang w:val="es-ES" w:eastAsia="es-ES" w:bidi="es-ES"/>
          <w:w w:val="100"/>
          <w:spacing w:val="0"/>
          <w:color w:val="000000"/>
          <w:position w:val="0"/>
        </w:rPr>
        <w:t xml:space="preserve"> en </w:t>
      </w:r>
      <w:r>
        <w:rPr>
          <w:rStyle w:val="CharStyle35"/>
        </w:rPr>
        <w:t>").</w:t>
      </w:r>
      <w:r>
        <w:rPr>
          <w:lang w:val="es-ES" w:eastAsia="es-ES" w:bidi="es-ES"/>
          <w:w w:val="100"/>
          <w:spacing w:val="0"/>
          <w:color w:val="000000"/>
          <w:position w:val="0"/>
        </w:rPr>
        <w:t xml:space="preserve"> A.", t. 49, p. 59. En general sobre el tema, la exposición histórica de </w:t>
      </w:r>
      <w:r>
        <w:rPr>
          <w:rStyle w:val="CharStyle34"/>
        </w:rPr>
        <w:t xml:space="preserve">Méndez Calzada, </w:t>
      </w:r>
      <w:r>
        <w:rPr>
          <w:rStyle w:val="CharStyle505"/>
        </w:rPr>
        <w:t xml:space="preserve">Los </w:t>
      </w:r>
      <w:r>
        <w:rPr>
          <w:rStyle w:val="CharStyle35"/>
        </w:rPr>
        <w:t>fundamentos de las sentencias,</w:t>
      </w:r>
      <w:r>
        <w:rPr>
          <w:lang w:val="es-ES" w:eastAsia="es-ES" w:bidi="es-ES"/>
          <w:w w:val="100"/>
          <w:spacing w:val="0"/>
          <w:color w:val="000000"/>
          <w:position w:val="0"/>
        </w:rPr>
        <w:t xml:space="preserve"> en "Anales de la Facultad de La Plata", </w:t>
      </w:r>
      <w:r>
        <w:rPr>
          <w:rStyle w:val="CharStyle190"/>
        </w:rPr>
        <w:t>1</w:t>
      </w:r>
      <w:r>
        <w:rPr>
          <w:lang w:val="es-ES" w:eastAsia="es-ES" w:bidi="es-ES"/>
          <w:w w:val="100"/>
          <w:spacing w:val="0"/>
          <w:color w:val="000000"/>
          <w:position w:val="0"/>
        </w:rPr>
        <w:t xml:space="preserve">.12, p. 163. También, </w:t>
      </w:r>
      <w:r>
        <w:rPr>
          <w:rStyle w:val="CharStyle34"/>
        </w:rPr>
        <w:t xml:space="preserve">Hebraud, </w:t>
      </w:r>
      <w:r>
        <w:rPr>
          <w:rStyle w:val="CharStyle35"/>
          <w:lang w:val="fr-FR" w:eastAsia="fr-FR" w:bidi="fr-FR"/>
        </w:rPr>
        <w:t xml:space="preserve">La motivation, condition de validité des jugements, </w:t>
      </w:r>
      <w:r>
        <w:rPr>
          <w:lang w:val="fr-FR" w:eastAsia="fr-FR" w:bidi="fr-FR"/>
          <w:w w:val="100"/>
          <w:spacing w:val="0"/>
          <w:color w:val="000000"/>
          <w:position w:val="0"/>
        </w:rPr>
        <w:t>en "Rev. T. D. C", 1949, p. 120.</w:t>
      </w:r>
    </w:p>
    <w:p>
      <w:pPr>
        <w:pStyle w:val="Style36"/>
        <w:framePr w:w="5678" w:h="175" w:hRule="exact" w:wrap="none" w:vAnchor="page" w:hAnchor="page" w:x="783" w:y="10172"/>
        <w:widowControl w:val="0"/>
        <w:keepNext w:val="0"/>
        <w:keepLines w:val="0"/>
        <w:shd w:val="clear" w:color="auto" w:fill="auto"/>
        <w:bidi w:val="0"/>
        <w:jc w:val="right"/>
        <w:spacing w:before="0" w:after="0" w:line="173" w:lineRule="exact"/>
        <w:ind w:left="0" w:right="180" w:firstLine="0"/>
      </w:pPr>
      <w:r>
        <w:rPr>
          <w:rStyle w:val="CharStyle159"/>
          <w:lang w:val="fr-FR" w:eastAsia="fr-FR" w:bidi="fr-FR"/>
          <w:i w:val="0"/>
          <w:iCs w:val="0"/>
        </w:rPr>
        <w:t xml:space="preserve">25 Sperl, </w:t>
      </w:r>
      <w:r>
        <w:rPr>
          <w:lang w:val="fr-FR" w:eastAsia="fr-FR" w:bidi="fr-FR"/>
          <w:w w:val="100"/>
          <w:spacing w:val="0"/>
          <w:color w:val="000000"/>
          <w:position w:val="0"/>
        </w:rPr>
        <w:t xml:space="preserve">Il </w:t>
      </w:r>
      <w:r>
        <w:rPr>
          <w:lang w:val="it-IT" w:eastAsia="it-IT" w:bidi="it-IT"/>
          <w:w w:val="100"/>
          <w:spacing w:val="0"/>
          <w:color w:val="000000"/>
          <w:position w:val="0"/>
        </w:rPr>
        <w:t>processo nel sistema del diritto,</w:t>
      </w:r>
      <w:r>
        <w:rPr>
          <w:rStyle w:val="CharStyle40"/>
          <w:lang w:val="it-IT" w:eastAsia="it-IT" w:bidi="it-IT"/>
          <w:i w:val="0"/>
          <w:iCs w:val="0"/>
        </w:rPr>
        <w:t xml:space="preserve"> </w:t>
      </w:r>
      <w:r>
        <w:rPr>
          <w:rStyle w:val="CharStyle302"/>
          <w:lang w:val="fr-FR" w:eastAsia="fr-FR" w:bidi="fr-FR"/>
          <w:i w:val="0"/>
          <w:iCs w:val="0"/>
        </w:rPr>
        <w:t xml:space="preserve">en </w:t>
      </w:r>
      <w:r>
        <w:rPr>
          <w:lang w:val="it-IT" w:eastAsia="it-IT" w:bidi="it-IT"/>
          <w:w w:val="100"/>
          <w:spacing w:val="0"/>
          <w:color w:val="000000"/>
          <w:position w:val="0"/>
        </w:rPr>
        <w:t>Studi in onore di Chovenda,</w:t>
      </w:r>
      <w:r>
        <w:rPr>
          <w:rStyle w:val="CharStyle40"/>
          <w:lang w:val="it-IT" w:eastAsia="it-IT" w:bidi="it-IT"/>
          <w:i w:val="0"/>
          <w:iCs w:val="0"/>
        </w:rPr>
        <w:t xml:space="preserve"> </w:t>
      </w:r>
      <w:r>
        <w:rPr>
          <w:rStyle w:val="CharStyle302"/>
          <w:lang w:val="it-IT" w:eastAsia="it-IT" w:bidi="it-IT"/>
          <w:i w:val="0"/>
          <w:iCs w:val="0"/>
        </w:rPr>
        <w:t>p. 819.</w:t>
      </w:r>
    </w:p>
    <w:p>
      <w:pPr>
        <w:pStyle w:val="Style36"/>
        <w:framePr w:w="5678" w:h="208" w:hRule="exact" w:wrap="none" w:vAnchor="page" w:hAnchor="page" w:x="783" w:y="10349"/>
        <w:widowControl w:val="0"/>
        <w:keepNext w:val="0"/>
        <w:keepLines w:val="0"/>
        <w:shd w:val="clear" w:color="auto" w:fill="auto"/>
        <w:bidi w:val="0"/>
        <w:jc w:val="left"/>
        <w:spacing w:before="0" w:after="0" w:line="173" w:lineRule="exact"/>
        <w:ind w:left="380" w:right="0" w:firstLine="0"/>
      </w:pPr>
      <w:r>
        <w:rPr>
          <w:rStyle w:val="CharStyle159"/>
          <w:lang w:val="it-IT" w:eastAsia="it-IT" w:bidi="it-IT"/>
          <w:i w:val="0"/>
          <w:iCs w:val="0"/>
        </w:rPr>
        <w:t xml:space="preserve">27 Menestrina, </w:t>
      </w:r>
      <w:r>
        <w:rPr>
          <w:lang w:val="it-IT" w:eastAsia="it-IT" w:bidi="it-IT"/>
          <w:w w:val="100"/>
          <w:spacing w:val="0"/>
          <w:color w:val="000000"/>
          <w:position w:val="0"/>
        </w:rPr>
        <w:t>La pregiudiziale nel processo civile,</w:t>
      </w:r>
      <w:r>
        <w:rPr>
          <w:rStyle w:val="CharStyle40"/>
          <w:lang w:val="it-IT" w:eastAsia="it-IT" w:bidi="it-IT"/>
          <w:i w:val="0"/>
          <w:iCs w:val="0"/>
        </w:rPr>
        <w:t xml:space="preserve"> </w:t>
      </w:r>
      <w:r>
        <w:rPr>
          <w:rStyle w:val="CharStyle302"/>
          <w:lang w:val="it-IT" w:eastAsia="it-IT" w:bidi="it-IT"/>
          <w:i w:val="0"/>
          <w:iCs w:val="0"/>
        </w:rPr>
        <w:t>p. 106.</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69"/>
        <w:framePr w:wrap="none" w:vAnchor="page" w:hAnchor="page" w:x="911" w:y="14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240</w:t>
      </w:r>
    </w:p>
    <w:p>
      <w:pPr>
        <w:pStyle w:val="Style122"/>
        <w:framePr w:wrap="none" w:vAnchor="page" w:hAnchor="page" w:x="2011" w:y="144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2608" w:h="4796" w:hRule="exact" w:wrap="none" w:vAnchor="page" w:hAnchor="page" w:x="923" w:y="1921"/>
        <w:widowControl w:val="0"/>
        <w:keepNext w:val="0"/>
        <w:keepLines w:val="0"/>
        <w:shd w:val="clear" w:color="auto" w:fill="auto"/>
        <w:bidi w:val="0"/>
        <w:jc w:val="left"/>
        <w:spacing w:before="0" w:after="210" w:line="170" w:lineRule="exact"/>
        <w:ind w:left="360" w:right="0" w:firstLine="0"/>
      </w:pPr>
      <w:r>
        <w:rPr>
          <w:lang w:val="es-ES" w:eastAsia="es-ES" w:bidi="es-ES"/>
          <w:w w:val="100"/>
          <w:spacing w:val="0"/>
          <w:color w:val="000000"/>
          <w:position w:val="0"/>
        </w:rPr>
        <w:t>En esquema:</w:t>
      </w:r>
    </w:p>
    <w:p>
      <w:pPr>
        <w:pStyle w:val="Style380"/>
        <w:framePr w:w="2608" w:h="4796" w:hRule="exact" w:wrap="none" w:vAnchor="page" w:hAnchor="page" w:x="923" w:y="1921"/>
        <w:widowControl w:val="0"/>
        <w:keepNext w:val="0"/>
        <w:keepLines w:val="0"/>
        <w:shd w:val="clear" w:color="auto" w:fill="auto"/>
        <w:bidi w:val="0"/>
        <w:jc w:val="center"/>
        <w:spacing w:before="0" w:after="184" w:line="150" w:lineRule="exact"/>
        <w:ind w:left="40" w:right="0" w:firstLine="0"/>
      </w:pPr>
      <w:r>
        <w:rPr>
          <w:rStyle w:val="CharStyle383"/>
        </w:rPr>
        <w:t>Demanda</w:t>
      </w:r>
    </w:p>
    <w:p>
      <w:pPr>
        <w:pStyle w:val="Style24"/>
        <w:framePr w:w="2608" w:h="4796" w:hRule="exact" w:wrap="none" w:vAnchor="page" w:hAnchor="page" w:x="923" w:y="1921"/>
        <w:widowControl w:val="0"/>
        <w:keepNext w:val="0"/>
        <w:keepLines w:val="0"/>
        <w:shd w:val="clear" w:color="auto" w:fill="auto"/>
        <w:bidi w:val="0"/>
        <w:jc w:val="both"/>
        <w:spacing w:before="0" w:after="270" w:line="208" w:lineRule="exact"/>
        <w:ind w:left="0" w:right="0" w:firstLine="0"/>
      </w:pPr>
      <w:r>
        <w:rPr>
          <w:lang w:val="es-ES" w:eastAsia="es-ES" w:bidi="es-ES"/>
          <w:w w:val="100"/>
          <w:spacing w:val="0"/>
          <w:color w:val="000000"/>
          <w:position w:val="0"/>
        </w:rPr>
        <w:t>Sr. Juez Ldo. de P. Instancia:</w:t>
      </w:r>
      <w:r>
        <w:rPr>
          <w:rStyle w:val="CharStyle30"/>
          <w:i w:val="0"/>
          <w:iCs w:val="0"/>
        </w:rPr>
        <w:t xml:space="preserve"> N. </w:t>
      </w:r>
      <w:r>
        <w:rPr>
          <w:lang w:val="es-ES" w:eastAsia="es-ES" w:bidi="es-ES"/>
          <w:w w:val="100"/>
          <w:spacing w:val="0"/>
          <w:color w:val="000000"/>
          <w:position w:val="0"/>
        </w:rPr>
        <w:t>N., con domicilio en..., digo: Que vengo a demandar a X. X., por las siguien</w:t>
        <w:softHyphen/>
        <w:t>tes razones:</w:t>
      </w:r>
    </w:p>
    <w:p>
      <w:pPr>
        <w:pStyle w:val="Style5"/>
        <w:framePr w:w="2608" w:h="4796" w:hRule="exact" w:wrap="none" w:vAnchor="page" w:hAnchor="page" w:x="923" w:y="1921"/>
        <w:widowControl w:val="0"/>
        <w:keepNext w:val="0"/>
        <w:keepLines w:val="0"/>
        <w:shd w:val="clear" w:color="auto" w:fill="auto"/>
        <w:bidi w:val="0"/>
        <w:jc w:val="center"/>
        <w:spacing w:before="0" w:after="162" w:line="170" w:lineRule="exact"/>
        <w:ind w:left="40" w:right="0" w:firstLine="0"/>
      </w:pPr>
      <w:r>
        <w:rPr>
          <w:lang w:val="es-ES" w:eastAsia="es-ES" w:bidi="es-ES"/>
          <w:w w:val="100"/>
          <w:spacing w:val="0"/>
          <w:color w:val="000000"/>
          <w:position w:val="0"/>
        </w:rPr>
        <w:t>Hechos</w:t>
      </w:r>
    </w:p>
    <w:p>
      <w:pPr>
        <w:pStyle w:val="Style506"/>
        <w:framePr w:w="2608" w:h="4796" w:hRule="exact" w:wrap="none" w:vAnchor="page" w:hAnchor="page" w:x="923" w:y="1921"/>
        <w:tabs>
          <w:tab w:leader="dot" w:pos="2431" w:val="left"/>
        </w:tabs>
        <w:widowControl w:val="0"/>
        <w:keepNext w:val="0"/>
        <w:keepLines w:val="0"/>
        <w:shd w:val="clear" w:color="auto" w:fill="auto"/>
        <w:bidi w:val="0"/>
        <w:spacing w:before="0" w:after="0" w:line="200" w:lineRule="exact"/>
        <w:ind w:left="0" w:right="0" w:firstLine="0"/>
      </w:pPr>
      <w:bookmarkStart w:id="27" w:name="bookmark27"/>
      <w:r>
        <w:rPr>
          <w:rStyle w:val="CharStyle508"/>
          <w:b w:val="0"/>
          <w:bCs w:val="0"/>
        </w:rPr>
        <w:t>1</w:t>
      </w:r>
      <w:r>
        <w:rPr>
          <w:lang w:val="es-ES" w:eastAsia="es-ES" w:bidi="es-ES"/>
          <w:w w:val="100"/>
          <w:spacing w:val="0"/>
          <w:color w:val="000000"/>
          <w:position w:val="0"/>
        </w:rPr>
        <w:tab/>
      </w:r>
      <w:bookmarkEnd w:id="27"/>
    </w:p>
    <w:p>
      <w:pPr>
        <w:pStyle w:val="Style509"/>
        <w:framePr w:w="2608" w:h="4796" w:hRule="exact" w:wrap="none" w:vAnchor="page" w:hAnchor="page" w:x="923" w:y="1921"/>
        <w:tabs>
          <w:tab w:leader="dot" w:pos="2431" w:val="left"/>
        </w:tabs>
        <w:widowControl w:val="0"/>
        <w:keepNext w:val="0"/>
        <w:keepLines w:val="0"/>
        <w:shd w:val="clear" w:color="auto" w:fill="auto"/>
        <w:bidi w:val="0"/>
        <w:spacing w:before="0" w:after="0"/>
        <w:ind w:left="0" w:right="0" w:firstLine="0"/>
      </w:pPr>
      <w:r>
        <w:rPr>
          <w:rStyle w:val="CharStyle511"/>
          <w:b/>
          <w:bCs/>
        </w:rPr>
        <w:t>2</w:t>
      </w:r>
      <w:r>
        <w:rPr>
          <w:lang w:val="es-ES" w:eastAsia="es-ES" w:bidi="es-ES"/>
          <w:w w:val="100"/>
          <w:spacing w:val="0"/>
          <w:color w:val="000000"/>
          <w:position w:val="0"/>
        </w:rPr>
        <w:tab/>
      </w:r>
    </w:p>
    <w:p>
      <w:pPr>
        <w:pStyle w:val="Style5"/>
        <w:framePr w:w="2608" w:h="4796" w:hRule="exact" w:wrap="none" w:vAnchor="page" w:hAnchor="page" w:x="923" w:y="1921"/>
        <w:widowControl w:val="0"/>
        <w:keepNext w:val="0"/>
        <w:keepLines w:val="0"/>
        <w:shd w:val="clear" w:color="auto" w:fill="auto"/>
        <w:bidi w:val="0"/>
        <w:jc w:val="center"/>
        <w:spacing w:before="0" w:after="0" w:line="416" w:lineRule="exact"/>
        <w:ind w:left="40" w:right="0" w:firstLine="0"/>
      </w:pPr>
      <w:r>
        <w:rPr>
          <w:lang w:val="es-ES" w:eastAsia="es-ES" w:bidi="es-ES"/>
          <w:w w:val="100"/>
          <w:spacing w:val="0"/>
          <w:color w:val="000000"/>
          <w:position w:val="0"/>
        </w:rPr>
        <w:t>Derecho</w:t>
      </w:r>
    </w:p>
    <w:p>
      <w:pPr>
        <w:pStyle w:val="Style512"/>
        <w:framePr w:w="2608" w:h="4796" w:hRule="exact" w:wrap="none" w:vAnchor="page" w:hAnchor="page" w:x="923" w:y="1921"/>
        <w:tabs>
          <w:tab w:leader="dot" w:pos="2431" w:val="left"/>
        </w:tabs>
        <w:widowControl w:val="0"/>
        <w:keepNext w:val="0"/>
        <w:keepLines w:val="0"/>
        <w:shd w:val="clear" w:color="auto" w:fill="auto"/>
        <w:bidi w:val="0"/>
        <w:spacing w:before="0" w:after="0"/>
        <w:ind w:left="0" w:right="0" w:firstLine="0"/>
      </w:pPr>
      <w:bookmarkStart w:id="28" w:name="bookmark28"/>
      <w:r>
        <w:rPr>
          <w:rStyle w:val="CharStyle514"/>
          <w:b w:val="0"/>
          <w:bCs w:val="0"/>
        </w:rPr>
        <w:t>1</w:t>
      </w:r>
      <w:r>
        <w:rPr>
          <w:lang w:val="es-ES" w:eastAsia="es-ES" w:bidi="es-ES"/>
          <w:w w:val="100"/>
          <w:spacing w:val="0"/>
          <w:color w:val="000000"/>
          <w:position w:val="0"/>
        </w:rPr>
        <w:tab/>
      </w:r>
      <w:bookmarkEnd w:id="28"/>
    </w:p>
    <w:p>
      <w:pPr>
        <w:pStyle w:val="Style515"/>
        <w:framePr w:w="2608" w:h="4796" w:hRule="exact" w:wrap="none" w:vAnchor="page" w:hAnchor="page" w:x="923" w:y="1921"/>
        <w:tabs>
          <w:tab w:leader="dot" w:pos="2431" w:val="left"/>
        </w:tabs>
        <w:widowControl w:val="0"/>
        <w:keepNext w:val="0"/>
        <w:keepLines w:val="0"/>
        <w:shd w:val="clear" w:color="auto" w:fill="auto"/>
        <w:bidi w:val="0"/>
        <w:spacing w:before="0" w:after="0"/>
        <w:ind w:left="0" w:right="0" w:firstLine="0"/>
      </w:pPr>
      <w:r>
        <w:rPr>
          <w:rStyle w:val="CharStyle517"/>
          <w:b/>
          <w:bCs/>
        </w:rPr>
        <w:t>2</w:t>
      </w:r>
      <w:r>
        <w:rPr>
          <w:lang w:val="es-ES" w:eastAsia="es-ES" w:bidi="es-ES"/>
          <w:w w:val="100"/>
          <w:spacing w:val="0"/>
          <w:color w:val="000000"/>
          <w:position w:val="0"/>
        </w:rPr>
        <w:tab/>
      </w:r>
    </w:p>
    <w:p>
      <w:pPr>
        <w:pStyle w:val="Style5"/>
        <w:framePr w:w="2608" w:h="4796" w:hRule="exact" w:wrap="none" w:vAnchor="page" w:hAnchor="page" w:x="923" w:y="1921"/>
        <w:widowControl w:val="0"/>
        <w:keepNext w:val="0"/>
        <w:keepLines w:val="0"/>
        <w:shd w:val="clear" w:color="auto" w:fill="auto"/>
        <w:bidi w:val="0"/>
        <w:jc w:val="center"/>
        <w:spacing w:before="0" w:after="0" w:line="412" w:lineRule="exact"/>
        <w:ind w:left="40" w:right="0" w:firstLine="0"/>
      </w:pPr>
      <w:r>
        <w:rPr>
          <w:lang w:val="es-ES" w:eastAsia="es-ES" w:bidi="es-ES"/>
          <w:w w:val="100"/>
          <w:spacing w:val="0"/>
          <w:color w:val="000000"/>
          <w:position w:val="0"/>
        </w:rPr>
        <w:t>Pido:</w:t>
      </w:r>
    </w:p>
    <w:p>
      <w:pPr>
        <w:pStyle w:val="Style5"/>
        <w:framePr w:w="2608" w:h="4796" w:hRule="exact" w:wrap="none" w:vAnchor="page" w:hAnchor="page" w:x="923" w:y="1921"/>
        <w:tabs>
          <w:tab w:leader="dot" w:pos="2431" w:val="left"/>
        </w:tabs>
        <w:widowControl w:val="0"/>
        <w:keepNext w:val="0"/>
        <w:keepLines w:val="0"/>
        <w:shd w:val="clear" w:color="auto" w:fill="auto"/>
        <w:bidi w:val="0"/>
        <w:jc w:val="both"/>
        <w:spacing w:before="0" w:after="0" w:line="412" w:lineRule="exact"/>
        <w:ind w:left="0" w:right="0" w:firstLine="0"/>
      </w:pPr>
      <w:r>
        <w:rPr>
          <w:lang w:val="es-ES" w:eastAsia="es-ES" w:bidi="es-ES"/>
          <w:w w:val="100"/>
          <w:spacing w:val="0"/>
          <w:color w:val="000000"/>
          <w:position w:val="0"/>
        </w:rPr>
        <w:t>1</w:t>
        <w:tab/>
      </w:r>
    </w:p>
    <w:p>
      <w:pPr>
        <w:pStyle w:val="Style518"/>
        <w:framePr w:w="2608" w:h="4796" w:hRule="exact" w:wrap="none" w:vAnchor="page" w:hAnchor="page" w:x="923" w:y="1921"/>
        <w:tabs>
          <w:tab w:leader="dot" w:pos="2431" w:val="left"/>
        </w:tabs>
        <w:widowControl w:val="0"/>
        <w:keepNext w:val="0"/>
        <w:keepLines w:val="0"/>
        <w:shd w:val="clear" w:color="auto" w:fill="auto"/>
        <w:bidi w:val="0"/>
        <w:spacing w:before="0" w:after="0" w:line="200" w:lineRule="exact"/>
        <w:ind w:left="0" w:right="0" w:firstLine="0"/>
      </w:pPr>
      <w:r>
        <w:rPr>
          <w:rStyle w:val="CharStyle520"/>
          <w:b/>
          <w:bCs/>
        </w:rPr>
        <w:t>2</w:t>
      </w:r>
      <w:r>
        <w:rPr>
          <w:lang w:val="es-ES" w:eastAsia="es-ES" w:bidi="es-ES"/>
          <w:w w:val="100"/>
          <w:spacing w:val="0"/>
          <w:color w:val="000000"/>
          <w:position w:val="0"/>
        </w:rPr>
        <w:tab/>
      </w:r>
    </w:p>
    <w:p>
      <w:pPr>
        <w:pStyle w:val="Style380"/>
        <w:framePr w:w="2608" w:h="4380" w:hRule="exact" w:wrap="none" w:vAnchor="page" w:hAnchor="page" w:x="3719" w:y="2345"/>
        <w:widowControl w:val="0"/>
        <w:keepNext w:val="0"/>
        <w:keepLines w:val="0"/>
        <w:shd w:val="clear" w:color="auto" w:fill="auto"/>
        <w:bidi w:val="0"/>
        <w:jc w:val="center"/>
        <w:spacing w:before="0" w:after="202" w:line="150" w:lineRule="exact"/>
        <w:ind w:left="40" w:right="0" w:firstLine="0"/>
      </w:pPr>
      <w:r>
        <w:rPr>
          <w:rStyle w:val="CharStyle383"/>
        </w:rPr>
        <w:t>Sentencia</w:t>
      </w:r>
    </w:p>
    <w:p>
      <w:pPr>
        <w:pStyle w:val="Style24"/>
        <w:framePr w:w="2608" w:h="4380" w:hRule="exact" w:wrap="none" w:vAnchor="page" w:hAnchor="page" w:x="3719" w:y="2345"/>
        <w:tabs>
          <w:tab w:leader="dot" w:pos="2449"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Fecha:</w:t>
      </w:r>
      <w:r>
        <w:rPr>
          <w:rStyle w:val="CharStyle30"/>
          <w:i w:val="0"/>
          <w:iCs w:val="0"/>
        </w:rPr>
        <w:tab/>
      </w:r>
    </w:p>
    <w:p>
      <w:pPr>
        <w:pStyle w:val="Style24"/>
        <w:framePr w:w="2608" w:h="4380" w:hRule="exact" w:wrap="none" w:vAnchor="page" w:hAnchor="page" w:x="3719" w:y="2345"/>
        <w:widowControl w:val="0"/>
        <w:keepNext w:val="0"/>
        <w:keepLines w:val="0"/>
        <w:shd w:val="clear" w:color="auto" w:fill="auto"/>
        <w:bidi w:val="0"/>
        <w:jc w:val="both"/>
        <w:spacing w:before="0" w:after="270" w:line="208" w:lineRule="exact"/>
        <w:ind w:left="0" w:right="0" w:firstLine="0"/>
      </w:pPr>
      <w:r>
        <w:rPr>
          <w:lang w:val="es-ES" w:eastAsia="es-ES" w:bidi="es-ES"/>
          <w:w w:val="100"/>
          <w:spacing w:val="0"/>
          <w:color w:val="000000"/>
          <w:position w:val="0"/>
        </w:rPr>
        <w:t>Vistos: este juicio seguido por N.</w:t>
      </w:r>
      <w:r>
        <w:rPr>
          <w:rStyle w:val="CharStyle30"/>
          <w:i w:val="0"/>
          <w:iCs w:val="0"/>
        </w:rPr>
        <w:t xml:space="preserve"> N. </w:t>
      </w:r>
      <w:r>
        <w:rPr>
          <w:lang w:val="es-ES" w:eastAsia="es-ES" w:bidi="es-ES"/>
          <w:w w:val="100"/>
          <w:spacing w:val="0"/>
          <w:color w:val="000000"/>
          <w:position w:val="0"/>
        </w:rPr>
        <w:t>contra X. X. por</w:t>
      </w:r>
    </w:p>
    <w:p>
      <w:pPr>
        <w:pStyle w:val="Style5"/>
        <w:framePr w:w="2608" w:h="4380" w:hRule="exact" w:wrap="none" w:vAnchor="page" w:hAnchor="page" w:x="3719" w:y="2345"/>
        <w:widowControl w:val="0"/>
        <w:keepNext w:val="0"/>
        <w:keepLines w:val="0"/>
        <w:shd w:val="clear" w:color="auto" w:fill="auto"/>
        <w:bidi w:val="0"/>
        <w:jc w:val="center"/>
        <w:spacing w:before="0" w:after="194" w:line="170" w:lineRule="exact"/>
        <w:ind w:left="40" w:right="0" w:firstLine="0"/>
      </w:pPr>
      <w:r>
        <w:rPr>
          <w:lang w:val="es-ES" w:eastAsia="es-ES" w:bidi="es-ES"/>
          <w:w w:val="100"/>
          <w:spacing w:val="0"/>
          <w:color w:val="000000"/>
          <w:position w:val="0"/>
        </w:rPr>
        <w:t>Resultando</w:t>
      </w:r>
    </w:p>
    <w:p>
      <w:pPr>
        <w:pStyle w:val="Style5"/>
        <w:framePr w:w="2608" w:h="4380" w:hRule="exact" w:wrap="none" w:vAnchor="page" w:hAnchor="page" w:x="3719" w:y="2345"/>
        <w:tabs>
          <w:tab w:leader="dot" w:pos="2449" w:val="left"/>
        </w:tabs>
        <w:widowControl w:val="0"/>
        <w:keepNext w:val="0"/>
        <w:keepLines w:val="0"/>
        <w:shd w:val="clear" w:color="auto" w:fill="auto"/>
        <w:bidi w:val="0"/>
        <w:jc w:val="both"/>
        <w:spacing w:before="0" w:after="0" w:line="170" w:lineRule="exact"/>
        <w:ind w:left="0" w:right="0" w:firstLine="0"/>
      </w:pPr>
      <w:r>
        <w:rPr>
          <w:lang w:val="es-ES" w:eastAsia="es-ES" w:bidi="es-ES"/>
          <w:w w:val="100"/>
          <w:spacing w:val="0"/>
          <w:color w:val="000000"/>
          <w:position w:val="0"/>
        </w:rPr>
        <w:t>1</w:t>
        <w:tab/>
      </w:r>
    </w:p>
    <w:p>
      <w:pPr>
        <w:pStyle w:val="Style521"/>
        <w:framePr w:w="2608" w:h="4380" w:hRule="exact" w:wrap="none" w:vAnchor="page" w:hAnchor="page" w:x="3719" w:y="2345"/>
        <w:tabs>
          <w:tab w:leader="dot" w:pos="2449" w:val="left"/>
        </w:tabs>
        <w:widowControl w:val="0"/>
        <w:keepNext w:val="0"/>
        <w:keepLines w:val="0"/>
        <w:shd w:val="clear" w:color="auto" w:fill="auto"/>
        <w:bidi w:val="0"/>
        <w:spacing w:before="0" w:after="0"/>
        <w:ind w:left="0" w:right="0" w:firstLine="0"/>
      </w:pPr>
      <w:r>
        <w:rPr>
          <w:rStyle w:val="CharStyle523"/>
          <w:b/>
          <w:bCs/>
        </w:rPr>
        <w:t>2</w:t>
      </w:r>
      <w:r>
        <w:rPr>
          <w:lang w:val="es-ES" w:eastAsia="es-ES" w:bidi="es-ES"/>
          <w:w w:val="100"/>
          <w:spacing w:val="0"/>
          <w:color w:val="000000"/>
          <w:position w:val="0"/>
        </w:rPr>
        <w:tab/>
      </w:r>
    </w:p>
    <w:p>
      <w:pPr>
        <w:pStyle w:val="Style5"/>
        <w:framePr w:w="2608" w:h="4380" w:hRule="exact" w:wrap="none" w:vAnchor="page" w:hAnchor="page" w:x="3719" w:y="2345"/>
        <w:widowControl w:val="0"/>
        <w:keepNext w:val="0"/>
        <w:keepLines w:val="0"/>
        <w:shd w:val="clear" w:color="auto" w:fill="auto"/>
        <w:bidi w:val="0"/>
        <w:jc w:val="center"/>
        <w:spacing w:before="0" w:after="0" w:line="416" w:lineRule="exact"/>
        <w:ind w:left="40" w:right="0" w:firstLine="0"/>
      </w:pPr>
      <w:r>
        <w:rPr>
          <w:lang w:val="es-ES" w:eastAsia="es-ES" w:bidi="es-ES"/>
          <w:w w:val="100"/>
          <w:spacing w:val="0"/>
          <w:color w:val="000000"/>
          <w:position w:val="0"/>
        </w:rPr>
        <w:t>Considerando</w:t>
      </w:r>
    </w:p>
    <w:p>
      <w:pPr>
        <w:pStyle w:val="Style524"/>
        <w:framePr w:w="2608" w:h="4380" w:hRule="exact" w:wrap="none" w:vAnchor="page" w:hAnchor="page" w:x="3719" w:y="2345"/>
        <w:tabs>
          <w:tab w:leader="dot" w:pos="2449" w:val="left"/>
        </w:tabs>
        <w:widowControl w:val="0"/>
        <w:keepNext w:val="0"/>
        <w:keepLines w:val="0"/>
        <w:shd w:val="clear" w:color="auto" w:fill="auto"/>
        <w:bidi w:val="0"/>
        <w:spacing w:before="0" w:after="0"/>
        <w:ind w:left="0" w:right="0" w:firstLine="0"/>
      </w:pPr>
      <w:r>
        <w:rPr>
          <w:rStyle w:val="CharStyle526"/>
          <w:b w:val="0"/>
          <w:bCs w:val="0"/>
        </w:rPr>
        <w:t>1</w:t>
      </w:r>
      <w:r>
        <w:rPr>
          <w:lang w:val="es-ES" w:eastAsia="es-ES" w:bidi="es-ES"/>
          <w:w w:val="100"/>
          <w:spacing w:val="0"/>
          <w:color w:val="000000"/>
          <w:position w:val="0"/>
        </w:rPr>
        <w:tab/>
      </w:r>
    </w:p>
    <w:p>
      <w:pPr>
        <w:pStyle w:val="Style527"/>
        <w:framePr w:w="2608" w:h="4380" w:hRule="exact" w:wrap="none" w:vAnchor="page" w:hAnchor="page" w:x="3719" w:y="2345"/>
        <w:tabs>
          <w:tab w:leader="dot" w:pos="2449" w:val="left"/>
        </w:tabs>
        <w:widowControl w:val="0"/>
        <w:keepNext w:val="0"/>
        <w:keepLines w:val="0"/>
        <w:shd w:val="clear" w:color="auto" w:fill="auto"/>
        <w:bidi w:val="0"/>
        <w:spacing w:before="0" w:after="0"/>
        <w:ind w:left="0" w:right="0" w:firstLine="0"/>
      </w:pPr>
      <w:r>
        <w:rPr>
          <w:rStyle w:val="CharStyle529"/>
        </w:rPr>
        <w:t>2</w:t>
      </w:r>
      <w:r>
        <w:rPr>
          <w:lang w:val="es-ES" w:eastAsia="es-ES" w:bidi="es-ES"/>
          <w:w w:val="100"/>
          <w:spacing w:val="0"/>
          <w:color w:val="000000"/>
          <w:position w:val="0"/>
        </w:rPr>
        <w:tab/>
      </w:r>
    </w:p>
    <w:p>
      <w:pPr>
        <w:pStyle w:val="Style5"/>
        <w:framePr w:w="2608" w:h="4380" w:hRule="exact" w:wrap="none" w:vAnchor="page" w:hAnchor="page" w:x="3719" w:y="2345"/>
        <w:widowControl w:val="0"/>
        <w:keepNext w:val="0"/>
        <w:keepLines w:val="0"/>
        <w:shd w:val="clear" w:color="auto" w:fill="auto"/>
        <w:bidi w:val="0"/>
        <w:jc w:val="center"/>
        <w:spacing w:before="0" w:after="0" w:line="416" w:lineRule="exact"/>
        <w:ind w:left="40" w:right="0" w:firstLine="0"/>
      </w:pPr>
      <w:r>
        <w:rPr>
          <w:lang w:val="es-ES" w:eastAsia="es-ES" w:bidi="es-ES"/>
          <w:w w:val="100"/>
          <w:spacing w:val="0"/>
          <w:color w:val="000000"/>
          <w:position w:val="0"/>
        </w:rPr>
        <w:t>Fallo:</w:t>
      </w:r>
    </w:p>
    <w:p>
      <w:pPr>
        <w:pStyle w:val="Style5"/>
        <w:framePr w:w="2608" w:h="4380" w:hRule="exact" w:wrap="none" w:vAnchor="page" w:hAnchor="page" w:x="3719" w:y="2345"/>
        <w:tabs>
          <w:tab w:leader="dot" w:pos="2449" w:val="left"/>
        </w:tabs>
        <w:widowControl w:val="0"/>
        <w:keepNext w:val="0"/>
        <w:keepLines w:val="0"/>
        <w:shd w:val="clear" w:color="auto" w:fill="auto"/>
        <w:bidi w:val="0"/>
        <w:jc w:val="both"/>
        <w:spacing w:before="0" w:after="0" w:line="416" w:lineRule="exact"/>
        <w:ind w:left="0" w:right="0" w:firstLine="0"/>
      </w:pPr>
      <w:r>
        <w:rPr>
          <w:lang w:val="es-ES" w:eastAsia="es-ES" w:bidi="es-ES"/>
          <w:w w:val="100"/>
          <w:spacing w:val="0"/>
          <w:color w:val="000000"/>
          <w:position w:val="0"/>
        </w:rPr>
        <w:t>1</w:t>
        <w:tab/>
      </w:r>
    </w:p>
    <w:p>
      <w:pPr>
        <w:pStyle w:val="Style530"/>
        <w:framePr w:w="2608" w:h="4380" w:hRule="exact" w:wrap="none" w:vAnchor="page" w:hAnchor="page" w:x="3719" w:y="2345"/>
        <w:tabs>
          <w:tab w:leader="dot" w:pos="2449" w:val="left"/>
        </w:tabs>
        <w:widowControl w:val="0"/>
        <w:keepNext w:val="0"/>
        <w:keepLines w:val="0"/>
        <w:shd w:val="clear" w:color="auto" w:fill="auto"/>
        <w:bidi w:val="0"/>
        <w:spacing w:before="0" w:after="0" w:line="200" w:lineRule="exact"/>
        <w:ind w:left="0" w:right="0" w:firstLine="0"/>
      </w:pPr>
      <w:r>
        <w:rPr>
          <w:rStyle w:val="CharStyle532"/>
        </w:rPr>
        <w:t>2</w:t>
      </w:r>
      <w:r>
        <w:rPr>
          <w:lang w:val="es-ES" w:eastAsia="es-ES" w:bidi="es-ES"/>
          <w:w w:val="100"/>
          <w:spacing w:val="0"/>
          <w:color w:val="000000"/>
          <w:position w:val="0"/>
        </w:rPr>
        <w:tab/>
      </w:r>
    </w:p>
    <w:p>
      <w:pPr>
        <w:pStyle w:val="Style24"/>
        <w:numPr>
          <w:ilvl w:val="0"/>
          <w:numId w:val="143"/>
        </w:numPr>
        <w:framePr w:w="5436" w:h="2960" w:hRule="exact" w:wrap="none" w:vAnchor="page" w:hAnchor="page" w:x="923" w:y="7361"/>
        <w:tabs>
          <w:tab w:leader="none" w:pos="42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Valor probatorio del documento.</w:t>
      </w:r>
    </w:p>
    <w:p>
      <w:pPr>
        <w:pStyle w:val="Style5"/>
        <w:framePr w:w="5436" w:h="2960" w:hRule="exact" w:wrap="none" w:vAnchor="page" w:hAnchor="page" w:x="923" w:y="736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cuanto a la eficacia probatoria del contenido de la sentencia, parece necesario destacar que ella no acredita plenamente los hechos admitidos.</w:t>
      </w:r>
    </w:p>
    <w:p>
      <w:pPr>
        <w:pStyle w:val="Style5"/>
        <w:framePr w:w="5436" w:h="2960" w:hRule="exact" w:wrap="none" w:vAnchor="page" w:hAnchor="page" w:x="923" w:y="736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Así, por ejemplo, la sentencia que condena al pago de la indem</w:t>
        <w:softHyphen/>
        <w:t>nización por daños y perjuicios, apoyada en hechos que se dan por probados en el juicio, no prueba, a su vez, la verdad de esos mismos hechos en otro juicio.</w:t>
      </w:r>
    </w:p>
    <w:p>
      <w:pPr>
        <w:pStyle w:val="Style5"/>
        <w:framePr w:w="5436" w:h="2960" w:hRule="exact" w:wrap="none" w:vAnchor="page" w:hAnchor="page" w:x="923" w:y="736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 necesario, sobre este punto, hacer una distinción. La senten</w:t>
        <w:softHyphen/>
        <w:t>cia sirve para probar plenamente los actos del juicio, cuando el juez en sus resultandos narra lo que en el juicio ha acontecido antes de la sentencia. Pero no sirve, en cambio, para probar los hechos que presenciaron los testigos y que el juez admite en su sentencia. En</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051" w:y="1497"/>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sentencia</w:t>
      </w:r>
    </w:p>
    <w:p>
      <w:pPr>
        <w:pStyle w:val="Style69"/>
        <w:framePr w:wrap="none" w:vAnchor="page" w:hAnchor="page" w:x="6003" w:y="151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241</w:t>
      </w:r>
    </w:p>
    <w:p>
      <w:pPr>
        <w:pStyle w:val="Style5"/>
        <w:framePr w:w="5484" w:h="5062" w:hRule="exact" w:wrap="none" w:vAnchor="page" w:hAnchor="page" w:x="815" w:y="193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 xml:space="preserve">tanto que el fallo </w:t>
      </w:r>
      <w:r>
        <w:rPr>
          <w:rStyle w:val="CharStyle23"/>
        </w:rPr>
        <w:t>representa</w:t>
      </w:r>
      <w:r>
        <w:rPr>
          <w:lang w:val="es-ES" w:eastAsia="es-ES" w:bidi="es-ES"/>
          <w:w w:val="100"/>
          <w:spacing w:val="0"/>
          <w:color w:val="000000"/>
          <w:position w:val="0"/>
        </w:rPr>
        <w:t xml:space="preserve"> los primeros ya que el juez los ha presen</w:t>
        <w:softHyphen/>
        <w:t xml:space="preserve">ciado y los reconstruye en un sentido documental, sólo </w:t>
      </w:r>
      <w:r>
        <w:rPr>
          <w:rStyle w:val="CharStyle23"/>
        </w:rPr>
        <w:t>admite</w:t>
      </w:r>
      <w:r>
        <w:rPr>
          <w:lang w:val="es-ES" w:eastAsia="es-ES" w:bidi="es-ES"/>
          <w:w w:val="100"/>
          <w:spacing w:val="0"/>
          <w:color w:val="000000"/>
          <w:position w:val="0"/>
        </w:rPr>
        <w:t xml:space="preserve"> los segundos, que no han sido presenciados por él. En aquéllos, el juez es testigo por sí mismo; en éstos no es ni siquiera testigo de los testigos, ya que la ley le permite no estar presente en el acto de las declaraciones. La admisión de un hecho como probado, es apenas un proceso intelectual del juez que tiene valor en cuanto se refiere al caso decidido.</w:t>
      </w:r>
    </w:p>
    <w:p>
      <w:pPr>
        <w:pStyle w:val="Style5"/>
        <w:framePr w:w="5484" w:h="5062" w:hRule="exact" w:wrap="none" w:vAnchor="page" w:hAnchor="page" w:x="815" w:y="193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el juez, que es juez para admitir un hecho en el juicio de que conoce, no es juez para trasferir hacia otro proceso los juicios de ver</w:t>
        <w:softHyphen/>
        <w:t>dad que sólo competen al otro magistrado</w:t>
      </w:r>
      <w:r>
        <w:rPr>
          <w:lang w:val="es-ES" w:eastAsia="es-ES" w:bidi="es-ES"/>
          <w:vertAlign w:val="superscript"/>
          <w:w w:val="100"/>
          <w:spacing w:val="0"/>
          <w:color w:val="000000"/>
          <w:position w:val="0"/>
        </w:rPr>
        <w:t>28</w:t>
      </w:r>
      <w:r>
        <w:rPr>
          <w:lang w:val="es-ES" w:eastAsia="es-ES" w:bidi="es-ES"/>
          <w:w w:val="100"/>
          <w:spacing w:val="0"/>
          <w:color w:val="000000"/>
          <w:position w:val="0"/>
        </w:rPr>
        <w:t>.</w:t>
      </w:r>
    </w:p>
    <w:p>
      <w:pPr>
        <w:pStyle w:val="Style5"/>
        <w:framePr w:w="5484" w:h="5062" w:hRule="exact" w:wrap="none" w:vAnchor="page" w:hAnchor="page" w:x="815" w:y="193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sentencia como documento, prueba, pues, "el hecho de ha</w:t>
        <w:softHyphen/>
        <w:t>berse otorgado y su fecha", para todos, por precepto expreso de ley</w:t>
      </w:r>
      <w:r>
        <w:rPr>
          <w:lang w:val="es-ES" w:eastAsia="es-ES" w:bidi="es-ES"/>
          <w:vertAlign w:val="superscript"/>
          <w:w w:val="100"/>
          <w:spacing w:val="0"/>
          <w:color w:val="000000"/>
          <w:position w:val="0"/>
        </w:rPr>
        <w:t>29</w:t>
      </w:r>
      <w:r>
        <w:rPr>
          <w:lang w:val="es-ES" w:eastAsia="es-ES" w:bidi="es-ES"/>
          <w:w w:val="100"/>
          <w:spacing w:val="0"/>
          <w:color w:val="000000"/>
          <w:position w:val="0"/>
        </w:rPr>
        <w:t>; y prueba, asimismo, los hechos ocurridos ante el magistrado, de los que éste toma razón directa para su fallo. No prueba, en cambio, la verdad de los hechos de los cuales el juez no es testigo, los que deben ser de nuevo probados en el otro juicio en que se desean acreditar</w:t>
      </w:r>
      <w:r>
        <w:rPr>
          <w:lang w:val="es-ES" w:eastAsia="es-ES" w:bidi="es-ES"/>
          <w:vertAlign w:val="superscript"/>
          <w:w w:val="100"/>
          <w:spacing w:val="0"/>
          <w:color w:val="000000"/>
          <w:position w:val="0"/>
        </w:rPr>
        <w:t>30</w:t>
      </w:r>
      <w:r>
        <w:rPr>
          <w:lang w:val="es-ES" w:eastAsia="es-ES" w:bidi="es-ES"/>
          <w:w w:val="100"/>
          <w:spacing w:val="0"/>
          <w:color w:val="000000"/>
          <w:position w:val="0"/>
        </w:rPr>
        <w:t>.</w:t>
      </w:r>
    </w:p>
    <w:p>
      <w:pPr>
        <w:pStyle w:val="Style5"/>
        <w:framePr w:w="5484" w:h="5062" w:hRule="exact" w:wrap="none" w:vAnchor="page" w:hAnchor="page" w:x="815" w:y="193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este último sentido, conviene, aunque parezca superfluo, des</w:t>
        <w:softHyphen/>
        <w:t xml:space="preserve">tacar que lo que aquí se analiza es el problema del efecto probatorio de </w:t>
      </w:r>
      <w:r>
        <w:rPr>
          <w:rStyle w:val="CharStyle23"/>
        </w:rPr>
        <w:t>¡a sentencia</w:t>
      </w:r>
      <w:r>
        <w:rPr>
          <w:lang w:val="es-ES" w:eastAsia="es-ES" w:bidi="es-ES"/>
          <w:w w:val="100"/>
          <w:spacing w:val="0"/>
          <w:color w:val="000000"/>
          <w:position w:val="0"/>
        </w:rPr>
        <w:t xml:space="preserve"> en otro juicio, y no </w:t>
      </w:r>
      <w:r>
        <w:rPr>
          <w:rStyle w:val="CharStyle23"/>
        </w:rPr>
        <w:t>de las pruebas</w:t>
      </w:r>
      <w:r>
        <w:rPr>
          <w:lang w:val="es-ES" w:eastAsia="es-ES" w:bidi="es-ES"/>
          <w:w w:val="100"/>
          <w:spacing w:val="0"/>
          <w:color w:val="000000"/>
          <w:position w:val="0"/>
        </w:rPr>
        <w:t xml:space="preserve"> de un juicio con relación a otro. Este problema fue abordado oportunamente</w:t>
      </w:r>
      <w:r>
        <w:rPr>
          <w:lang w:val="es-ES" w:eastAsia="es-ES" w:bidi="es-ES"/>
          <w:vertAlign w:val="superscript"/>
          <w:w w:val="100"/>
          <w:spacing w:val="0"/>
          <w:color w:val="000000"/>
          <w:position w:val="0"/>
        </w:rPr>
        <w:t>31</w:t>
      </w:r>
      <w:r>
        <w:rPr>
          <w:lang w:val="es-ES" w:eastAsia="es-ES" w:bidi="es-ES"/>
          <w:w w:val="100"/>
          <w:spacing w:val="0"/>
          <w:color w:val="000000"/>
          <w:position w:val="0"/>
        </w:rPr>
        <w:t xml:space="preserve"> y re</w:t>
        <w:softHyphen/>
        <w:t>suelto conforme a principios distintos, derivados de las garantías procesales de que disponen ambas partes en cada uno de esos juicios.</w:t>
      </w:r>
    </w:p>
    <w:p>
      <w:pPr>
        <w:pStyle w:val="Style24"/>
        <w:numPr>
          <w:ilvl w:val="0"/>
          <w:numId w:val="143"/>
        </w:numPr>
        <w:framePr w:w="5484" w:h="1264" w:hRule="exact" w:wrap="none" w:vAnchor="page" w:hAnchor="page" w:x="815" w:y="7381"/>
        <w:tabs>
          <w:tab w:leader="none" w:pos="420"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Destrucción o pérdida de la sentencia.</w:t>
      </w:r>
    </w:p>
    <w:p>
      <w:pPr>
        <w:pStyle w:val="Style5"/>
        <w:framePr w:w="5484" w:h="1264" w:hRule="exact" w:wrap="none" w:vAnchor="page" w:hAnchor="page" w:x="815" w:y="738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tratamiento que corresponde a la sentencia como documento, es el genérico de los instrumentos públicos.</w:t>
      </w:r>
    </w:p>
    <w:p>
      <w:pPr>
        <w:pStyle w:val="Style5"/>
        <w:framePr w:w="5484" w:h="1264" w:hRule="exact" w:wrap="none" w:vAnchor="page" w:hAnchor="page" w:x="815" w:y="738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Así, su destrucción o pérdida no anulan la sentencia como acto de voluntad, sino que puede ser reconstruida por el procedimiento co-</w:t>
      </w:r>
    </w:p>
    <w:p>
      <w:pPr>
        <w:pStyle w:val="Style36"/>
        <w:framePr w:w="5456" w:h="174" w:hRule="exact" w:wrap="none" w:vAnchor="page" w:hAnchor="page" w:x="815" w:y="8935"/>
        <w:tabs>
          <w:tab w:leader="none" w:pos="544" w:val="left"/>
        </w:tabs>
        <w:widowControl w:val="0"/>
        <w:keepNext w:val="0"/>
        <w:keepLines w:val="0"/>
        <w:shd w:val="clear" w:color="auto" w:fill="auto"/>
        <w:bidi w:val="0"/>
        <w:jc w:val="both"/>
        <w:spacing w:before="0" w:after="0" w:line="168" w:lineRule="exact"/>
        <w:ind w:left="360" w:right="0" w:firstLine="0"/>
      </w:pPr>
      <w:r>
        <w:rPr>
          <w:rStyle w:val="CharStyle39"/>
          <w:vertAlign w:val="superscript"/>
          <w:i w:val="0"/>
          <w:iCs w:val="0"/>
        </w:rPr>
        <w:t>28</w:t>
      </w:r>
      <w:r>
        <w:rPr>
          <w:rStyle w:val="CharStyle39"/>
          <w:i w:val="0"/>
          <w:iCs w:val="0"/>
        </w:rPr>
        <w:tab/>
        <w:t xml:space="preserve">Calamandrei, </w:t>
      </w:r>
      <w:r>
        <w:rPr>
          <w:lang w:val="es-ES" w:eastAsia="es-ES" w:bidi="es-ES"/>
          <w:w w:val="100"/>
          <w:spacing w:val="0"/>
          <w:color w:val="000000"/>
          <w:position w:val="0"/>
        </w:rPr>
        <w:t>La sentenza come mezzo di prova,</w:t>
      </w:r>
      <w:r>
        <w:rPr>
          <w:rStyle w:val="CharStyle40"/>
          <w:i w:val="0"/>
          <w:iCs w:val="0"/>
        </w:rPr>
        <w:t xml:space="preserve"> cit., p. 112.</w:t>
      </w:r>
    </w:p>
    <w:p>
      <w:pPr>
        <w:pStyle w:val="Style31"/>
        <w:framePr w:w="5456" w:h="346" w:hRule="exact" w:wrap="none" w:vAnchor="page" w:hAnchor="page" w:x="815" w:y="9103"/>
        <w:tabs>
          <w:tab w:leader="none" w:pos="516" w:val="left"/>
        </w:tabs>
        <w:widowControl w:val="0"/>
        <w:keepNext w:val="0"/>
        <w:keepLines w:val="0"/>
        <w:shd w:val="clear" w:color="auto" w:fill="auto"/>
        <w:bidi w:val="0"/>
        <w:jc w:val="left"/>
        <w:spacing w:before="0" w:after="0" w:line="168" w:lineRule="exact"/>
        <w:ind w:left="0" w:right="0"/>
      </w:pPr>
      <w:r>
        <w:rPr>
          <w:rStyle w:val="CharStyle190"/>
          <w:vertAlign w:val="superscript"/>
        </w:rPr>
        <w:t>29</w:t>
      </w:r>
      <w:r>
        <w:rPr>
          <w:lang w:val="es-ES" w:eastAsia="es-ES" w:bidi="es-ES"/>
          <w:w w:val="100"/>
          <w:spacing w:val="0"/>
          <w:color w:val="000000"/>
          <w:position w:val="0"/>
        </w:rPr>
        <w:tab/>
        <w:t>Uruguay, art. 350; Bolivia, 177. En contra, Cuba, 249; Ecuador, 168; Perú, 401, que adjudica fe "al acto verificado ante el funcionario que lo autorizó".</w:t>
      </w:r>
    </w:p>
    <w:p>
      <w:pPr>
        <w:pStyle w:val="Style31"/>
        <w:numPr>
          <w:ilvl w:val="0"/>
          <w:numId w:val="145"/>
        </w:numPr>
        <w:framePr w:w="5456" w:h="682" w:hRule="exact" w:wrap="none" w:vAnchor="page" w:hAnchor="page" w:x="815" w:y="9439"/>
        <w:tabs>
          <w:tab w:leader="none" w:pos="520"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 xml:space="preserve">Correcta aplicación en "Jur. A. S.'', t. 9, n° 2404. Véase, con amplitud, </w:t>
      </w:r>
      <w:r>
        <w:rPr>
          <w:rStyle w:val="CharStyle127"/>
        </w:rPr>
        <w:t xml:space="preserve">Núñez </w:t>
      </w:r>
      <w:r>
        <w:rPr>
          <w:rStyle w:val="CharStyle34"/>
        </w:rPr>
        <w:t xml:space="preserve">Lagos, </w:t>
      </w:r>
      <w:r>
        <w:rPr>
          <w:rStyle w:val="CharStyle35"/>
        </w:rPr>
        <w:t>Hechos y derechos en el documento público,</w:t>
      </w:r>
      <w:r>
        <w:rPr>
          <w:lang w:val="es-ES" w:eastAsia="es-ES" w:bidi="es-ES"/>
          <w:w w:val="100"/>
          <w:spacing w:val="0"/>
          <w:color w:val="000000"/>
          <w:position w:val="0"/>
        </w:rPr>
        <w:t xml:space="preserve"> Madrid, 1950. También nuestro estudio </w:t>
      </w:r>
      <w:r>
        <w:rPr>
          <w:rStyle w:val="CharStyle35"/>
        </w:rPr>
        <w:t>La chose jugée comme présomption légale</w:t>
      </w:r>
      <w:r>
        <w:rPr>
          <w:lang w:val="es-ES" w:eastAsia="es-ES" w:bidi="es-ES"/>
          <w:w w:val="100"/>
          <w:spacing w:val="0"/>
          <w:color w:val="000000"/>
          <w:position w:val="0"/>
        </w:rPr>
        <w:t xml:space="preserve"> en el volumen de la Société de Législation Comparée, en honor del Código Napoleón en su CL aniversario, Paris, 1954.</w:t>
      </w:r>
    </w:p>
    <w:p>
      <w:pPr>
        <w:pStyle w:val="Style31"/>
        <w:numPr>
          <w:ilvl w:val="0"/>
          <w:numId w:val="147"/>
        </w:numPr>
        <w:framePr w:w="5456" w:h="198" w:hRule="exact" w:wrap="none" w:vAnchor="page" w:hAnchor="page" w:x="815" w:y="10115"/>
        <w:tabs>
          <w:tab w:leader="none" w:pos="548" w:val="left"/>
        </w:tabs>
        <w:widowControl w:val="0"/>
        <w:keepNext w:val="0"/>
        <w:keepLines w:val="0"/>
        <w:shd w:val="clear" w:color="auto" w:fill="auto"/>
        <w:bidi w:val="0"/>
        <w:spacing w:before="0" w:after="0" w:line="168" w:lineRule="exact"/>
        <w:ind w:left="360" w:right="0" w:firstLine="0"/>
      </w:pPr>
      <w:r>
        <w:rPr>
          <w:rStyle w:val="CharStyle35"/>
        </w:rPr>
        <w:t>Supra,</w:t>
      </w:r>
      <w:r>
        <w:rPr>
          <w:lang w:val="es-ES" w:eastAsia="es-ES" w:bidi="es-ES"/>
          <w:w w:val="100"/>
          <w:spacing w:val="0"/>
          <w:color w:val="000000"/>
          <w:position w:val="0"/>
        </w:rPr>
        <w:t xml:space="preserve"> n° 164.</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69"/>
        <w:framePr w:wrap="none" w:vAnchor="page" w:hAnchor="page" w:x="1132" w:y="124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242</w:t>
      </w:r>
    </w:p>
    <w:p>
      <w:pPr>
        <w:pStyle w:val="Style122"/>
        <w:framePr w:wrap="none" w:vAnchor="page" w:hAnchor="page" w:x="2268" w:y="123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28" w:h="5417" w:hRule="exact" w:wrap="none" w:vAnchor="page" w:hAnchor="page" w:x="1120" w:y="1697"/>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mún de los instrumentos públicos o reemplazada por otras pruebas eficaces</w:t>
      </w:r>
      <w:r>
        <w:rPr>
          <w:lang w:val="es-ES" w:eastAsia="es-ES" w:bidi="es-ES"/>
          <w:vertAlign w:val="superscript"/>
          <w:w w:val="100"/>
          <w:spacing w:val="0"/>
          <w:color w:val="000000"/>
          <w:position w:val="0"/>
        </w:rPr>
        <w:t>32</w:t>
      </w:r>
      <w:r>
        <w:rPr>
          <w:lang w:val="es-ES" w:eastAsia="es-ES" w:bidi="es-ES"/>
          <w:w w:val="100"/>
          <w:spacing w:val="0"/>
          <w:color w:val="000000"/>
          <w:position w:val="0"/>
        </w:rPr>
        <w:t>. La solución es distinta en el proceso penal</w:t>
      </w:r>
      <w:r>
        <w:rPr>
          <w:lang w:val="es-ES" w:eastAsia="es-ES" w:bidi="es-ES"/>
          <w:vertAlign w:val="superscript"/>
          <w:w w:val="100"/>
          <w:spacing w:val="0"/>
          <w:color w:val="000000"/>
          <w:position w:val="0"/>
        </w:rPr>
        <w:t>33</w:t>
      </w:r>
      <w:r>
        <w:rPr>
          <w:lang w:val="es-ES" w:eastAsia="es-ES" w:bidi="es-ES"/>
          <w:w w:val="100"/>
          <w:spacing w:val="0"/>
          <w:color w:val="000000"/>
          <w:position w:val="0"/>
        </w:rPr>
        <w:t>.</w:t>
      </w:r>
    </w:p>
    <w:p>
      <w:pPr>
        <w:pStyle w:val="Style5"/>
        <w:framePr w:w="5628" w:h="5417" w:hRule="exact" w:wrap="none" w:vAnchor="page" w:hAnchor="page" w:x="1120" w:y="169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Su eficacia es plena, en cuanto al hecho de haberse otorgado y su fecha, por disposición expresa de ley, </w:t>
      </w:r>
      <w:r>
        <w:rPr>
          <w:rStyle w:val="CharStyle23"/>
        </w:rPr>
        <w:t>para todos.</w:t>
      </w:r>
      <w:r>
        <w:rPr>
          <w:lang w:val="es-ES" w:eastAsia="es-ES" w:bidi="es-ES"/>
          <w:w w:val="100"/>
          <w:spacing w:val="0"/>
          <w:color w:val="000000"/>
          <w:position w:val="0"/>
        </w:rPr>
        <w:t xml:space="preserve"> Pero nada impide que sea impugnada de falsedad material o adulteración</w:t>
      </w:r>
      <w:r>
        <w:rPr>
          <w:lang w:val="es-ES" w:eastAsia="es-ES" w:bidi="es-ES"/>
          <w:vertAlign w:val="superscript"/>
          <w:w w:val="100"/>
          <w:spacing w:val="0"/>
          <w:color w:val="000000"/>
          <w:position w:val="0"/>
        </w:rPr>
        <w:t>34</w:t>
      </w:r>
      <w:r>
        <w:rPr>
          <w:lang w:val="es-ES" w:eastAsia="es-ES" w:bidi="es-ES"/>
          <w:w w:val="100"/>
          <w:spacing w:val="0"/>
          <w:color w:val="000000"/>
          <w:position w:val="0"/>
        </w:rPr>
        <w:t>.</w:t>
      </w:r>
    </w:p>
    <w:p>
      <w:pPr>
        <w:pStyle w:val="Style5"/>
        <w:framePr w:w="5628" w:h="5417" w:hRule="exact" w:wrap="none" w:vAnchor="page" w:hAnchor="page" w:x="1120" w:y="169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Se ha sostenido que si ha sido suscrita imperfectamente por el tribunal que la dictó, tal como ocurre cuando el acuerdo es tomado por los miembros A, B y C del tribunal colegiado y aparece suscrita, por error de la secretaría y de los propios jueces, por los miembros B, C y D, es inexistente, ya que los elementos requeridos (voluntad ju</w:t>
        <w:softHyphen/>
        <w:t>rídica y documento) no están reunidos</w:t>
      </w:r>
      <w:r>
        <w:rPr>
          <w:lang w:val="es-ES" w:eastAsia="es-ES" w:bidi="es-ES"/>
          <w:vertAlign w:val="superscript"/>
          <w:w w:val="100"/>
          <w:spacing w:val="0"/>
          <w:color w:val="000000"/>
          <w:position w:val="0"/>
        </w:rPr>
        <w:t>35</w:t>
      </w:r>
      <w:r>
        <w:rPr>
          <w:lang w:val="es-ES" w:eastAsia="es-ES" w:bidi="es-ES"/>
          <w:w w:val="100"/>
          <w:spacing w:val="0"/>
          <w:color w:val="000000"/>
          <w:position w:val="0"/>
        </w:rPr>
        <w:t>. Sin embargo, la solución no puede generalizarse. Los errores materiales de copia o de firma, sus</w:t>
        <w:softHyphen/>
        <w:t>ceptibles de corregirse con una certificación de la secretaría que en modo alguno alteran el contenido del acto, no invalidan la sentencia. La sentencia es un documento que en sus errores de forma, se corrige como todos los otros instrumentos públicos</w:t>
      </w:r>
      <w:r>
        <w:rPr>
          <w:lang w:val="es-ES" w:eastAsia="es-ES" w:bidi="es-ES"/>
          <w:vertAlign w:val="superscript"/>
          <w:w w:val="100"/>
          <w:spacing w:val="0"/>
          <w:color w:val="000000"/>
          <w:position w:val="0"/>
        </w:rPr>
        <w:t>36</w:t>
      </w:r>
      <w:r>
        <w:rPr>
          <w:lang w:val="es-ES" w:eastAsia="es-ES" w:bidi="es-ES"/>
          <w:w w:val="100"/>
          <w:spacing w:val="0"/>
          <w:color w:val="000000"/>
          <w:position w:val="0"/>
        </w:rPr>
        <w:t>. El caso se plantea en los mismos términos que el de la sentencia ya acordada por el tribunal, pero que no llega a firmarse por fallecimiento de uno de sus miem</w:t>
        <w:softHyphen/>
        <w:t>bros antes de ser redactada. La firma de la sentencia, como la de la letra de cambio, constituye un elemento sin el cual el documento no tiene existencia. Hasta el acto de la firma del miembro del tribunal puede cambiar su opinión y provocar un nuevo acuerdo</w:t>
      </w:r>
      <w:r>
        <w:rPr>
          <w:lang w:val="es-ES" w:eastAsia="es-ES" w:bidi="es-ES"/>
          <w:vertAlign w:val="superscript"/>
          <w:w w:val="100"/>
          <w:spacing w:val="0"/>
          <w:color w:val="000000"/>
          <w:position w:val="0"/>
        </w:rPr>
        <w:t>37</w:t>
      </w:r>
      <w:r>
        <w:rPr>
          <w:lang w:val="es-ES" w:eastAsia="es-ES" w:bidi="es-ES"/>
          <w:w w:val="100"/>
          <w:spacing w:val="0"/>
          <w:color w:val="000000"/>
          <w:position w:val="0"/>
        </w:rPr>
        <w:t>.</w:t>
      </w:r>
    </w:p>
    <w:p>
      <w:pPr>
        <w:pStyle w:val="Style5"/>
        <w:framePr w:w="5628" w:h="5417" w:hRule="exact" w:wrap="none" w:vAnchor="page" w:hAnchor="page" w:x="1120" w:y="169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Pero no es nula la sentencia suscrita por el juez y no refrendada por el secretario, ya que esa nueva firma no pertenece a la esencia del docu</w:t>
        <w:softHyphen/>
        <w:t>mento sino a su prueba: simplemente es un refuerzo de autenticidad,</w:t>
      </w:r>
    </w:p>
    <w:p>
      <w:pPr>
        <w:pStyle w:val="Style36"/>
        <w:framePr w:w="5628" w:h="533" w:hRule="exact" w:wrap="none" w:vAnchor="page" w:hAnchor="page" w:x="1120" w:y="7395"/>
        <w:tabs>
          <w:tab w:leader="none" w:pos="539" w:val="left"/>
        </w:tabs>
        <w:widowControl w:val="0"/>
        <w:keepNext w:val="0"/>
        <w:keepLines w:val="0"/>
        <w:shd w:val="clear" w:color="auto" w:fill="auto"/>
        <w:bidi w:val="0"/>
        <w:jc w:val="both"/>
        <w:spacing w:before="0" w:after="0" w:line="173" w:lineRule="exact"/>
        <w:ind w:left="0" w:right="0" w:firstLine="380"/>
      </w:pPr>
      <w:r>
        <w:rPr>
          <w:rStyle w:val="CharStyle331"/>
          <w:vertAlign w:val="superscript"/>
          <w:i w:val="0"/>
          <w:iCs w:val="0"/>
        </w:rPr>
        <w:t>32</w:t>
      </w:r>
      <w:r>
        <w:rPr>
          <w:rStyle w:val="CharStyle40"/>
          <w:i w:val="0"/>
          <w:iCs w:val="0"/>
        </w:rPr>
        <w:tab/>
        <w:t xml:space="preserve">Uruguay, art. 1599, inc. 4, C. C.; </w:t>
      </w:r>
      <w:r>
        <w:rPr>
          <w:rStyle w:val="CharStyle39"/>
          <w:i w:val="0"/>
          <w:iCs w:val="0"/>
        </w:rPr>
        <w:t xml:space="preserve">Lessona, </w:t>
      </w:r>
      <w:r>
        <w:rPr>
          <w:lang w:val="es-ES" w:eastAsia="es-ES" w:bidi="es-ES"/>
          <w:w w:val="100"/>
          <w:spacing w:val="0"/>
          <w:color w:val="000000"/>
          <w:position w:val="0"/>
        </w:rPr>
        <w:t>Tratado,</w:t>
      </w:r>
      <w:r>
        <w:rPr>
          <w:rStyle w:val="CharStyle40"/>
          <w:i w:val="0"/>
          <w:iCs w:val="0"/>
        </w:rPr>
        <w:t xml:space="preserve"> t. 4, p. 168; </w:t>
      </w:r>
      <w:r>
        <w:rPr>
          <w:rStyle w:val="CharStyle39"/>
          <w:i w:val="0"/>
          <w:iCs w:val="0"/>
        </w:rPr>
        <w:t xml:space="preserve">Calamandrei, </w:t>
      </w:r>
      <w:r>
        <w:rPr>
          <w:lang w:val="es-ES" w:eastAsia="es-ES" w:bidi="es-ES"/>
          <w:w w:val="100"/>
          <w:spacing w:val="0"/>
          <w:color w:val="000000"/>
          <w:position w:val="0"/>
        </w:rPr>
        <w:t>La sentenza come mezzo di prova,</w:t>
      </w:r>
      <w:r>
        <w:rPr>
          <w:rStyle w:val="CharStyle40"/>
          <w:i w:val="0"/>
          <w:iCs w:val="0"/>
        </w:rPr>
        <w:t xml:space="preserve"> p. 110; L. </w:t>
      </w:r>
      <w:r>
        <w:rPr>
          <w:rStyle w:val="CharStyle39"/>
          <w:i w:val="0"/>
          <w:iCs w:val="0"/>
        </w:rPr>
        <w:t xml:space="preserve">Colombo, </w:t>
      </w:r>
      <w:r>
        <w:rPr>
          <w:lang w:val="es-ES" w:eastAsia="es-ES" w:bidi="es-ES"/>
          <w:w w:val="100"/>
          <w:spacing w:val="0"/>
          <w:color w:val="000000"/>
          <w:position w:val="0"/>
        </w:rPr>
        <w:t>La pérdida del expediente judicial y la defensa de la prescripción,</w:t>
      </w:r>
      <w:r>
        <w:rPr>
          <w:rStyle w:val="CharStyle40"/>
          <w:i w:val="0"/>
          <w:iCs w:val="0"/>
        </w:rPr>
        <w:t xml:space="preserve"> en "La Ley", t. 35, p. 954.</w:t>
      </w:r>
    </w:p>
    <w:p>
      <w:pPr>
        <w:pStyle w:val="Style396"/>
        <w:framePr w:w="5628" w:h="183" w:hRule="exact" w:wrap="none" w:vAnchor="page" w:hAnchor="page" w:x="1120" w:y="7921"/>
        <w:tabs>
          <w:tab w:leader="none" w:pos="577" w:val="left"/>
        </w:tabs>
        <w:widowControl w:val="0"/>
        <w:keepNext w:val="0"/>
        <w:keepLines w:val="0"/>
        <w:shd w:val="clear" w:color="auto" w:fill="auto"/>
        <w:bidi w:val="0"/>
        <w:spacing w:before="0" w:after="0" w:line="173" w:lineRule="exact"/>
        <w:ind w:left="380" w:right="0" w:firstLine="0"/>
      </w:pPr>
      <w:r>
        <w:rPr>
          <w:rStyle w:val="CharStyle398"/>
          <w:lang w:val="es-ES" w:eastAsia="es-ES" w:bidi="es-ES"/>
          <w:vertAlign w:val="superscript"/>
        </w:rPr>
        <w:t>33</w:t>
      </w:r>
      <w:r>
        <w:rPr>
          <w:rStyle w:val="CharStyle398"/>
          <w:lang w:val="es-ES" w:eastAsia="es-ES" w:bidi="es-ES"/>
        </w:rPr>
        <w:tab/>
        <w:t xml:space="preserve">Lessona, </w:t>
      </w:r>
      <w:r>
        <w:rPr>
          <w:rStyle w:val="CharStyle399"/>
          <w:lang w:val="es-ES" w:eastAsia="es-ES" w:bidi="es-ES"/>
        </w:rPr>
        <w:t>op.</w:t>
      </w:r>
      <w:r>
        <w:rPr>
          <w:rStyle w:val="CharStyle400"/>
        </w:rPr>
        <w:t xml:space="preserve"> </w:t>
      </w:r>
      <w:r>
        <w:rPr>
          <w:lang w:val="es-ES" w:eastAsia="es-ES" w:bidi="es-ES"/>
          <w:w w:val="100"/>
          <w:spacing w:val="0"/>
          <w:color w:val="000000"/>
          <w:position w:val="0"/>
        </w:rPr>
        <w:t>y p. cits.</w:t>
      </w:r>
    </w:p>
    <w:p>
      <w:pPr>
        <w:pStyle w:val="Style285"/>
        <w:framePr w:w="5628" w:h="179" w:hRule="exact" w:wrap="none" w:vAnchor="page" w:hAnchor="page" w:x="1120" w:y="8098"/>
        <w:tabs>
          <w:tab w:leader="none" w:pos="573" w:val="left"/>
        </w:tabs>
        <w:widowControl w:val="0"/>
        <w:keepNext w:val="0"/>
        <w:keepLines w:val="0"/>
        <w:shd w:val="clear" w:color="auto" w:fill="auto"/>
        <w:bidi w:val="0"/>
        <w:spacing w:before="0" w:after="0" w:line="173" w:lineRule="exact"/>
        <w:ind w:left="380" w:right="0" w:firstLine="0"/>
      </w:pPr>
      <w:r>
        <w:rPr>
          <w:rStyle w:val="CharStyle287"/>
          <w:vertAlign w:val="superscript"/>
        </w:rPr>
        <w:t>34</w:t>
      </w:r>
      <w:r>
        <w:rPr>
          <w:rStyle w:val="CharStyle287"/>
        </w:rPr>
        <w:tab/>
        <w:t xml:space="preserve">Goldschmiut, </w:t>
      </w:r>
      <w:r>
        <w:rPr>
          <w:rStyle w:val="CharStyle312"/>
        </w:rPr>
        <w:t>Derecho procesal civil,</w:t>
      </w:r>
      <w:r>
        <w:rPr>
          <w:rStyle w:val="CharStyle311"/>
        </w:rPr>
        <w:t xml:space="preserve"> </w:t>
      </w:r>
      <w:r>
        <w:rPr>
          <w:lang w:val="es-ES" w:eastAsia="es-ES" w:bidi="es-ES"/>
          <w:w w:val="100"/>
          <w:spacing w:val="0"/>
          <w:color w:val="000000"/>
          <w:position w:val="0"/>
        </w:rPr>
        <w:t>p. 312.</w:t>
      </w:r>
    </w:p>
    <w:p>
      <w:pPr>
        <w:pStyle w:val="Style36"/>
        <w:framePr w:w="5628" w:h="356" w:hRule="exact" w:wrap="none" w:vAnchor="page" w:hAnchor="page" w:x="1120" w:y="8275"/>
        <w:tabs>
          <w:tab w:leader="none" w:pos="531" w:val="left"/>
        </w:tabs>
        <w:widowControl w:val="0"/>
        <w:keepNext w:val="0"/>
        <w:keepLines w:val="0"/>
        <w:shd w:val="clear" w:color="auto" w:fill="auto"/>
        <w:bidi w:val="0"/>
        <w:jc w:val="left"/>
        <w:spacing w:before="0" w:after="0" w:line="173" w:lineRule="exact"/>
        <w:ind w:left="0" w:right="0" w:firstLine="380"/>
      </w:pPr>
      <w:r>
        <w:rPr>
          <w:rStyle w:val="CharStyle39"/>
          <w:vertAlign w:val="superscript"/>
          <w:i w:val="0"/>
          <w:iCs w:val="0"/>
        </w:rPr>
        <w:t>35</w:t>
      </w:r>
      <w:r>
        <w:rPr>
          <w:rStyle w:val="CharStyle39"/>
          <w:i w:val="0"/>
          <w:iCs w:val="0"/>
        </w:rPr>
        <w:tab/>
        <w:t xml:space="preserve">Baetghen, </w:t>
      </w:r>
      <w:r>
        <w:rPr>
          <w:lang w:val="es-ES" w:eastAsia="es-ES" w:bidi="es-ES"/>
          <w:w w:val="100"/>
          <w:spacing w:val="0"/>
          <w:color w:val="000000"/>
          <w:position w:val="0"/>
        </w:rPr>
        <w:t>La sentencia dictada por un tribunal pluripersonal, si todos los integrantes no lo han suscrito en el mismo acto ¿es válida?,</w:t>
      </w:r>
      <w:r>
        <w:rPr>
          <w:rStyle w:val="CharStyle40"/>
          <w:i w:val="0"/>
          <w:iCs w:val="0"/>
        </w:rPr>
        <w:t xml:space="preserve"> en "Rev. C. E. D.", t. 9, p. 118.</w:t>
      </w:r>
    </w:p>
    <w:p>
      <w:pPr>
        <w:pStyle w:val="Style31"/>
        <w:framePr w:w="5628" w:h="1224" w:hRule="exact" w:wrap="none" w:vAnchor="page" w:hAnchor="page" w:x="1120" w:y="8625"/>
        <w:tabs>
          <w:tab w:leader="none" w:pos="539" w:val="left"/>
        </w:tabs>
        <w:widowControl w:val="0"/>
        <w:keepNext w:val="0"/>
        <w:keepLines w:val="0"/>
        <w:shd w:val="clear" w:color="auto" w:fill="auto"/>
        <w:bidi w:val="0"/>
        <w:spacing w:before="0" w:after="0" w:line="173" w:lineRule="exact"/>
        <w:ind w:left="0" w:right="0" w:firstLine="380"/>
      </w:pPr>
      <w:r>
        <w:rPr>
          <w:rStyle w:val="CharStyle190"/>
          <w:vertAlign w:val="superscript"/>
        </w:rPr>
        <w:t>36</w:t>
      </w:r>
      <w:r>
        <w:rPr>
          <w:lang w:val="es-ES" w:eastAsia="es-ES" w:bidi="es-ES"/>
          <w:w w:val="100"/>
          <w:spacing w:val="0"/>
          <w:color w:val="000000"/>
          <w:position w:val="0"/>
        </w:rPr>
        <w:tab/>
        <w:t xml:space="preserve">Véase, sin embargo, el curioso caso publicado en "Riv. D. R", 1949, II, p. 153, en que un juez, en señal de protesta, se negó a firmar la sentencia. La Corte de Casación de Roma dio validez al fallo. Cfr. la nota de </w:t>
      </w:r>
      <w:r>
        <w:rPr>
          <w:rStyle w:val="CharStyle34"/>
        </w:rPr>
        <w:t xml:space="preserve">Favara. </w:t>
      </w:r>
      <w:r>
        <w:rPr>
          <w:rStyle w:val="CharStyle35"/>
        </w:rPr>
        <w:t>Se il rifiuto di sottoscrivere la sentenza equivalga ad impedimento legitimo.</w:t>
      </w:r>
      <w:r>
        <w:rPr>
          <w:lang w:val="es-ES" w:eastAsia="es-ES" w:bidi="es-ES"/>
          <w:w w:val="100"/>
          <w:spacing w:val="0"/>
          <w:color w:val="000000"/>
          <w:position w:val="0"/>
        </w:rPr>
        <w:t xml:space="preserve"> Si el caso se hubiera producido en nuestro derecho, la solución debió ser diferente. Véase, sin embargo, "Rev. D. ). A.", t. 46, p. 115. Pero este fallo fue revocado por la S. Corte. Véase, asimismo, nuestro estudio </w:t>
      </w:r>
      <w:r>
        <w:rPr>
          <w:rStyle w:val="CharStyle35"/>
        </w:rPr>
        <w:t>Error de firma y sentencia inexistente,</w:t>
      </w:r>
      <w:r>
        <w:rPr>
          <w:lang w:val="es-ES" w:eastAsia="es-ES" w:bidi="es-ES"/>
          <w:w w:val="100"/>
          <w:spacing w:val="0"/>
          <w:color w:val="000000"/>
          <w:position w:val="0"/>
        </w:rPr>
        <w:t xml:space="preserve"> en "Rev. D. J. A.", t. 46, p. 115, y en </w:t>
      </w:r>
      <w:r>
        <w:rPr>
          <w:rStyle w:val="CharStyle35"/>
        </w:rPr>
        <w:t>Estudios,</w:t>
      </w:r>
      <w:r>
        <w:rPr>
          <w:lang w:val="es-ES" w:eastAsia="es-ES" w:bidi="es-ES"/>
          <w:w w:val="100"/>
          <w:spacing w:val="0"/>
          <w:color w:val="000000"/>
          <w:position w:val="0"/>
        </w:rPr>
        <w:t xml:space="preserve"> t. 3.</w:t>
      </w:r>
    </w:p>
    <w:p>
      <w:pPr>
        <w:pStyle w:val="Style31"/>
        <w:framePr w:w="5628" w:h="551" w:hRule="exact" w:wrap="none" w:vAnchor="page" w:hAnchor="page" w:x="1120" w:y="9842"/>
        <w:tabs>
          <w:tab w:leader="none" w:pos="531" w:val="left"/>
        </w:tabs>
        <w:widowControl w:val="0"/>
        <w:keepNext w:val="0"/>
        <w:keepLines w:val="0"/>
        <w:shd w:val="clear" w:color="auto" w:fill="auto"/>
        <w:bidi w:val="0"/>
        <w:spacing w:before="0" w:after="0" w:line="173" w:lineRule="exact"/>
        <w:ind w:left="0" w:right="0" w:firstLine="380"/>
      </w:pPr>
      <w:r>
        <w:rPr>
          <w:rStyle w:val="CharStyle284"/>
          <w:vertAlign w:val="superscript"/>
        </w:rPr>
        <w:t>37</w:t>
      </w:r>
      <w:r>
        <w:rPr>
          <w:rStyle w:val="CharStyle284"/>
        </w:rPr>
        <w:tab/>
      </w:r>
      <w:r>
        <w:rPr>
          <w:lang w:val="es-ES" w:eastAsia="es-ES" w:bidi="es-ES"/>
          <w:w w:val="100"/>
          <w:spacing w:val="0"/>
          <w:color w:val="000000"/>
          <w:position w:val="0"/>
        </w:rPr>
        <w:t xml:space="preserve">Conforme, </w:t>
      </w:r>
      <w:r>
        <w:rPr>
          <w:rStyle w:val="CharStyle199"/>
        </w:rPr>
        <w:t xml:space="preserve">Musatti, </w:t>
      </w:r>
      <w:r>
        <w:rPr>
          <w:rStyle w:val="CharStyle35"/>
        </w:rPr>
        <w:t>Sentenza non sottoscrita,</w:t>
      </w:r>
      <w:r>
        <w:rPr>
          <w:lang w:val="es-ES" w:eastAsia="es-ES" w:bidi="es-ES"/>
          <w:w w:val="100"/>
          <w:spacing w:val="0"/>
          <w:color w:val="000000"/>
          <w:position w:val="0"/>
        </w:rPr>
        <w:t xml:space="preserve"> cit., en contra del fallo de la Corte de Casación que declaró válida la sentencia, pero por fundamentos que no se refieren al fondo mismo de la cuestión.</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117" w:y="1333"/>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sentencia</w:t>
      </w:r>
    </w:p>
    <w:p>
      <w:pPr>
        <w:pStyle w:val="Style69"/>
        <w:framePr w:wrap="none" w:vAnchor="page" w:hAnchor="page" w:x="6170" w:y="1328"/>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243</w:t>
      </w:r>
    </w:p>
    <w:p>
      <w:pPr>
        <w:pStyle w:val="Style5"/>
        <w:framePr w:w="5674" w:h="1131" w:hRule="exact" w:wrap="none" w:vAnchor="page" w:hAnchor="page" w:x="838" w:y="1790"/>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inútil dentro de la técnica de los instrumentos públicos, que dentro del sistema probatorio producen prueba por sí mismos</w:t>
      </w:r>
      <w:r>
        <w:rPr>
          <w:lang w:val="es-ES" w:eastAsia="es-ES" w:bidi="es-ES"/>
          <w:vertAlign w:val="superscript"/>
          <w:w w:val="100"/>
          <w:spacing w:val="0"/>
          <w:color w:val="000000"/>
          <w:position w:val="0"/>
        </w:rPr>
        <w:t>38</w:t>
      </w:r>
      <w:r>
        <w:rPr>
          <w:lang w:val="es-ES" w:eastAsia="es-ES" w:bidi="es-ES"/>
          <w:w w:val="100"/>
          <w:spacing w:val="0"/>
          <w:color w:val="000000"/>
          <w:position w:val="0"/>
        </w:rPr>
        <w:t>. Si la autoridad del fallo se prueba por otros medios, las condiciones indispensables para la existencia del documento están cumplidas, salvo, por supuesto, cuando la ley exige expresamente esa firma bajo pena de nulidad</w:t>
      </w:r>
      <w:r>
        <w:rPr>
          <w:lang w:val="es-ES" w:eastAsia="es-ES" w:bidi="es-ES"/>
          <w:vertAlign w:val="superscript"/>
          <w:w w:val="100"/>
          <w:spacing w:val="0"/>
          <w:color w:val="000000"/>
          <w:position w:val="0"/>
        </w:rPr>
        <w:t>39</w:t>
      </w:r>
      <w:r>
        <w:rPr>
          <w:lang w:val="es-ES" w:eastAsia="es-ES" w:bidi="es-ES"/>
          <w:w w:val="100"/>
          <w:spacing w:val="0"/>
          <w:color w:val="000000"/>
          <w:position w:val="0"/>
        </w:rPr>
        <w:t>.</w:t>
      </w:r>
    </w:p>
    <w:p>
      <w:pPr>
        <w:pStyle w:val="Style5"/>
        <w:framePr w:w="5674" w:h="3481" w:hRule="exact" w:wrap="none" w:vAnchor="page" w:hAnchor="page" w:x="838" w:y="3167"/>
        <w:widowControl w:val="0"/>
        <w:keepNext w:val="0"/>
        <w:keepLines w:val="0"/>
        <w:shd w:val="clear" w:color="auto" w:fill="auto"/>
        <w:bidi w:val="0"/>
        <w:jc w:val="center"/>
        <w:spacing w:before="0" w:after="0" w:line="432" w:lineRule="exact"/>
        <w:ind w:left="0" w:right="0" w:firstLine="0"/>
      </w:pPr>
      <w:r>
        <w:rPr>
          <w:lang w:val="es-ES" w:eastAsia="es-ES" w:bidi="es-ES"/>
          <w:w w:val="100"/>
          <w:spacing w:val="0"/>
          <w:color w:val="000000"/>
          <w:position w:val="0"/>
        </w:rPr>
        <w:t>§ 2. CONTENIDO DE LA SENTENCIA</w:t>
      </w:r>
    </w:p>
    <w:p>
      <w:pPr>
        <w:pStyle w:val="Style24"/>
        <w:numPr>
          <w:ilvl w:val="0"/>
          <w:numId w:val="143"/>
        </w:numPr>
        <w:framePr w:w="5674" w:h="3481" w:hRule="exact" w:wrap="none" w:vAnchor="page" w:hAnchor="page" w:x="838" w:y="3167"/>
        <w:tabs>
          <w:tab w:leader="none" w:pos="440" w:val="left"/>
        </w:tabs>
        <w:widowControl w:val="0"/>
        <w:keepNext w:val="0"/>
        <w:keepLines w:val="0"/>
        <w:shd w:val="clear" w:color="auto" w:fill="auto"/>
        <w:bidi w:val="0"/>
        <w:jc w:val="both"/>
        <w:spacing w:before="0" w:after="0" w:line="432" w:lineRule="exact"/>
        <w:ind w:left="0" w:right="0" w:firstLine="0"/>
      </w:pPr>
      <w:r>
        <w:rPr>
          <w:lang w:val="es-ES" w:eastAsia="es-ES" w:bidi="es-ES"/>
          <w:w w:val="100"/>
          <w:spacing w:val="0"/>
          <w:color w:val="000000"/>
          <w:position w:val="0"/>
        </w:rPr>
        <w:t>Relación del contenido con la forma.</w:t>
      </w:r>
    </w:p>
    <w:p>
      <w:pPr>
        <w:pStyle w:val="Style5"/>
        <w:framePr w:w="5674" w:h="3481" w:hRule="exact" w:wrap="none" w:vAnchor="page" w:hAnchor="page" w:x="838" w:y="316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Examinada la forma de la sentencia corresponde, ahora, entrar en el estudio de su contenido.</w:t>
      </w:r>
    </w:p>
    <w:p>
      <w:pPr>
        <w:pStyle w:val="Style5"/>
        <w:framePr w:w="5674" w:h="3481" w:hRule="exact" w:wrap="none" w:vAnchor="page" w:hAnchor="page" w:x="838" w:y="316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Trataremos de hacerlo con arreglo a dos puntos de vista diferen</w:t>
        <w:softHyphen/>
        <w:t xml:space="preserve">tes: el primero es el relativo </w:t>
      </w:r>
      <w:r>
        <w:rPr>
          <w:rStyle w:val="CharStyle23"/>
        </w:rPr>
        <w:t>al proceso</w:t>
      </w:r>
      <w:r>
        <w:rPr>
          <w:lang w:val="es-ES" w:eastAsia="es-ES" w:bidi="es-ES"/>
          <w:w w:val="100"/>
          <w:spacing w:val="0"/>
          <w:color w:val="000000"/>
          <w:position w:val="0"/>
        </w:rPr>
        <w:t xml:space="preserve"> dentro del cual se dicta la sen</w:t>
        <w:softHyphen/>
        <w:t xml:space="preserve">tencia; el segundo, es la proyección que la sentencia tiene sobre </w:t>
      </w:r>
      <w:r>
        <w:rPr>
          <w:rStyle w:val="CharStyle23"/>
        </w:rPr>
        <w:t>el derecho</w:t>
      </w:r>
      <w:r>
        <w:rPr>
          <w:lang w:val="es-ES" w:eastAsia="es-ES" w:bidi="es-ES"/>
          <w:w w:val="100"/>
          <w:spacing w:val="0"/>
          <w:color w:val="000000"/>
          <w:position w:val="0"/>
        </w:rPr>
        <w:t xml:space="preserve"> en su generalidad.</w:t>
      </w:r>
    </w:p>
    <w:p>
      <w:pPr>
        <w:pStyle w:val="Style5"/>
        <w:framePr w:w="5674" w:h="3481" w:hRule="exact" w:wrap="none" w:vAnchor="page" w:hAnchor="page" w:x="838" w:y="316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Ambos temas tienen, por lo demás, contenido diferente. En tanto el primero procura contestar la pregunta: ¿qué decide la sentencia?, el segundo aspira a dar respuesta a la pregunta: ¿qué valor tiene lo decidido?</w:t>
      </w:r>
    </w:p>
    <w:p>
      <w:pPr>
        <w:pStyle w:val="Style5"/>
        <w:framePr w:w="5674" w:h="3481" w:hRule="exact" w:wrap="none" w:vAnchor="page" w:hAnchor="page" w:x="838" w:y="316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Tales son los temas subsiguientes.</w:t>
      </w:r>
    </w:p>
    <w:p>
      <w:pPr>
        <w:pStyle w:val="Style380"/>
        <w:framePr w:w="5674" w:h="2399" w:hRule="exact" w:wrap="none" w:vAnchor="page" w:hAnchor="page" w:x="838" w:y="6842"/>
        <w:widowControl w:val="0"/>
        <w:keepNext w:val="0"/>
        <w:keepLines w:val="0"/>
        <w:shd w:val="clear" w:color="auto" w:fill="auto"/>
        <w:bidi w:val="0"/>
        <w:jc w:val="center"/>
        <w:spacing w:before="0" w:after="0" w:line="432" w:lineRule="exact"/>
        <w:ind w:left="0" w:right="0" w:firstLine="0"/>
      </w:pPr>
      <w:r>
        <w:rPr>
          <w:rStyle w:val="CharStyle491"/>
        </w:rPr>
        <w:t xml:space="preserve">A) </w:t>
      </w:r>
      <w:r>
        <w:rPr>
          <w:rStyle w:val="CharStyle383"/>
        </w:rPr>
        <w:t>La sentencia y el proceso</w:t>
      </w:r>
    </w:p>
    <w:p>
      <w:pPr>
        <w:pStyle w:val="Style24"/>
        <w:numPr>
          <w:ilvl w:val="0"/>
          <w:numId w:val="143"/>
        </w:numPr>
        <w:framePr w:w="5674" w:h="2399" w:hRule="exact" w:wrap="none" w:vAnchor="page" w:hAnchor="page" w:x="838" w:y="6842"/>
        <w:tabs>
          <w:tab w:leader="none" w:pos="436" w:val="left"/>
        </w:tabs>
        <w:widowControl w:val="0"/>
        <w:keepNext w:val="0"/>
        <w:keepLines w:val="0"/>
        <w:shd w:val="clear" w:color="auto" w:fill="auto"/>
        <w:bidi w:val="0"/>
        <w:jc w:val="both"/>
        <w:spacing w:before="0" w:after="0" w:line="432" w:lineRule="exact"/>
        <w:ind w:left="0" w:right="0" w:firstLine="0"/>
      </w:pPr>
      <w:r>
        <w:rPr>
          <w:lang w:val="es-ES" w:eastAsia="es-ES" w:bidi="es-ES"/>
          <w:w w:val="100"/>
          <w:spacing w:val="0"/>
          <w:color w:val="000000"/>
          <w:position w:val="0"/>
        </w:rPr>
        <w:t>Diversos tipos de sentencias.</w:t>
      </w:r>
    </w:p>
    <w:p>
      <w:pPr>
        <w:pStyle w:val="Style5"/>
        <w:framePr w:w="5674" w:h="2399" w:hRule="exact" w:wrap="none" w:vAnchor="page" w:hAnchor="page" w:x="838" w:y="6842"/>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juez puede, en el trascurso del juicio, resolver las cuestiones de simple impulso procesal; puede, asimismo, resolver las cuestiones incidentales que surjan en el desarrollo de la instancia; puede, por último, poner fin al juicio decidiéndolo en forma definitiva. Esas dis</w:t>
        <w:softHyphen/>
        <w:t xml:space="preserve">tintas decisiones toman, en el derecho de nuestros países, el nombre de </w:t>
      </w:r>
      <w:r>
        <w:rPr>
          <w:rStyle w:val="CharStyle23"/>
        </w:rPr>
        <w:t>mere-interlocutorias, interlocutorias y definitivas</w:t>
      </w:r>
      <w:r>
        <w:rPr>
          <w:lang w:val="es-ES" w:eastAsia="es-ES" w:bidi="es-ES"/>
          <w:vertAlign w:val="superscript"/>
          <w:w w:val="100"/>
          <w:spacing w:val="0"/>
          <w:color w:val="000000"/>
          <w:position w:val="0"/>
        </w:rPr>
        <w:t>40</w:t>
      </w:r>
      <w:r>
        <w:rPr>
          <w:lang w:val="es-ES" w:eastAsia="es-ES" w:bidi="es-ES"/>
          <w:w w:val="100"/>
          <w:spacing w:val="0"/>
          <w:color w:val="000000"/>
          <w:position w:val="0"/>
        </w:rPr>
        <w:t>.</w:t>
      </w:r>
    </w:p>
    <w:p>
      <w:pPr>
        <w:pStyle w:val="Style31"/>
        <w:framePr w:w="5633" w:h="204" w:hRule="exact" w:wrap="none" w:vAnchor="page" w:hAnchor="page" w:x="879" w:y="9542"/>
        <w:tabs>
          <w:tab w:leader="none" w:pos="617" w:val="left"/>
        </w:tabs>
        <w:widowControl w:val="0"/>
        <w:keepNext w:val="0"/>
        <w:keepLines w:val="0"/>
        <w:shd w:val="clear" w:color="auto" w:fill="auto"/>
        <w:bidi w:val="0"/>
        <w:spacing w:before="0" w:after="0" w:line="173" w:lineRule="exact"/>
        <w:ind w:left="420" w:right="0" w:firstLine="0"/>
      </w:pPr>
      <w:r>
        <w:rPr>
          <w:lang w:val="es-ES" w:eastAsia="es-ES" w:bidi="es-ES"/>
          <w:w w:val="100"/>
          <w:spacing w:val="0"/>
          <w:color w:val="000000"/>
          <w:position w:val="0"/>
        </w:rPr>
        <w:t>38</w:t>
        <w:tab/>
        <w:t xml:space="preserve">En contra, </w:t>
      </w:r>
      <w:r>
        <w:rPr>
          <w:rStyle w:val="CharStyle34"/>
        </w:rPr>
        <w:t xml:space="preserve">Alsina, </w:t>
      </w:r>
      <w:r>
        <w:rPr>
          <w:rStyle w:val="CharStyle35"/>
        </w:rPr>
        <w:t>Tratado,</w:t>
      </w:r>
      <w:r>
        <w:rPr>
          <w:lang w:val="es-ES" w:eastAsia="es-ES" w:bidi="es-ES"/>
          <w:w w:val="100"/>
          <w:spacing w:val="0"/>
          <w:color w:val="000000"/>
          <w:position w:val="0"/>
        </w:rPr>
        <w:t xml:space="preserve"> t. 1, p. 718.</w:t>
      </w:r>
    </w:p>
    <w:p>
      <w:pPr>
        <w:pStyle w:val="Style31"/>
        <w:framePr w:w="5633" w:h="537" w:hRule="exact" w:wrap="none" w:vAnchor="page" w:hAnchor="page" w:x="879" w:y="9744"/>
        <w:widowControl w:val="0"/>
        <w:keepNext w:val="0"/>
        <w:keepLines w:val="0"/>
        <w:shd w:val="clear" w:color="auto" w:fill="auto"/>
        <w:bidi w:val="0"/>
        <w:spacing w:before="0" w:after="0" w:line="173" w:lineRule="exact"/>
        <w:ind w:left="0" w:right="0" w:firstLine="400"/>
      </w:pPr>
      <w:r>
        <w:rPr>
          <w:lang w:val="es-ES" w:eastAsia="es-ES" w:bidi="es-ES"/>
          <w:w w:val="100"/>
          <w:spacing w:val="0"/>
          <w:color w:val="000000"/>
          <w:position w:val="0"/>
        </w:rPr>
        <w:t>3* Nuestra jurisprudencia sobre este punto declaró válido el agregado de la fir</w:t>
        <w:softHyphen/>
        <w:t xml:space="preserve">ma de un testigo de actuación en un fallo de juez de paz, en </w:t>
      </w:r>
      <w:r>
        <w:rPr>
          <w:lang w:val="en-US" w:eastAsia="en-US" w:bidi="en-US"/>
          <w:w w:val="100"/>
          <w:spacing w:val="0"/>
          <w:color w:val="000000"/>
          <w:position w:val="0"/>
        </w:rPr>
        <w:t xml:space="preserve">"Rev. </w:t>
      </w:r>
      <w:r>
        <w:rPr>
          <w:lang w:val="es-ES" w:eastAsia="es-ES" w:bidi="es-ES"/>
          <w:w w:val="100"/>
          <w:spacing w:val="0"/>
          <w:color w:val="000000"/>
          <w:position w:val="0"/>
        </w:rPr>
        <w:t>D. P. P.", t. 13, p. 161, y "L. ]. U.", 1755.</w:t>
      </w:r>
    </w:p>
    <w:p>
      <w:pPr>
        <w:pStyle w:val="Style31"/>
        <w:framePr w:w="5633" w:h="212" w:hRule="exact" w:wrap="none" w:vAnchor="page" w:hAnchor="page" w:x="879" w:y="10266"/>
        <w:widowControl w:val="0"/>
        <w:keepNext w:val="0"/>
        <w:keepLines w:val="0"/>
        <w:shd w:val="clear" w:color="auto" w:fill="auto"/>
        <w:bidi w:val="0"/>
        <w:jc w:val="right"/>
        <w:spacing w:before="0" w:after="0" w:line="173" w:lineRule="exact"/>
        <w:ind w:left="0" w:right="0" w:firstLine="0"/>
      </w:pPr>
      <w:r>
        <w:rPr>
          <w:rStyle w:val="CharStyle190"/>
          <w:vertAlign w:val="superscript"/>
        </w:rPr>
        <w:t>40</w:t>
      </w:r>
      <w:r>
        <w:rPr>
          <w:lang w:val="es-ES" w:eastAsia="es-ES" w:bidi="es-ES"/>
          <w:w w:val="100"/>
          <w:spacing w:val="0"/>
          <w:color w:val="000000"/>
          <w:position w:val="0"/>
        </w:rPr>
        <w:t xml:space="preserve"> Uruguay, </w:t>
      </w:r>
      <w:r>
        <w:rPr>
          <w:lang w:val="en-US" w:eastAsia="en-US" w:bidi="en-US"/>
          <w:w w:val="100"/>
          <w:spacing w:val="0"/>
          <w:color w:val="000000"/>
          <w:position w:val="0"/>
        </w:rPr>
        <w:t xml:space="preserve">arts. </w:t>
      </w:r>
      <w:r>
        <w:rPr>
          <w:lang w:val="es-ES" w:eastAsia="es-ES" w:bidi="es-ES"/>
          <w:w w:val="100"/>
          <w:spacing w:val="0"/>
          <w:color w:val="000000"/>
          <w:position w:val="0"/>
        </w:rPr>
        <w:t xml:space="preserve">460 y 461; </w:t>
      </w:r>
      <w:r>
        <w:rPr>
          <w:lang w:val="en-US" w:eastAsia="en-US" w:bidi="en-US"/>
          <w:w w:val="100"/>
          <w:spacing w:val="0"/>
          <w:color w:val="000000"/>
          <w:position w:val="0"/>
        </w:rPr>
        <w:t xml:space="preserve">Cap. Fed., </w:t>
      </w:r>
      <w:r>
        <w:rPr>
          <w:lang w:val="es-ES" w:eastAsia="es-ES" w:bidi="es-ES"/>
          <w:w w:val="100"/>
          <w:spacing w:val="0"/>
          <w:color w:val="000000"/>
          <w:position w:val="0"/>
        </w:rPr>
        <w:t xml:space="preserve">29; </w:t>
      </w:r>
      <w:r>
        <w:rPr>
          <w:lang w:val="en-US" w:eastAsia="en-US" w:bidi="en-US"/>
          <w:w w:val="100"/>
          <w:spacing w:val="0"/>
          <w:color w:val="000000"/>
          <w:position w:val="0"/>
        </w:rPr>
        <w:t xml:space="preserve">Bolivia, </w:t>
      </w:r>
      <w:r>
        <w:rPr>
          <w:lang w:val="es-ES" w:eastAsia="es-ES" w:bidi="es-ES"/>
          <w:w w:val="100"/>
          <w:spacing w:val="0"/>
          <w:color w:val="000000"/>
          <w:position w:val="0"/>
        </w:rPr>
        <w:t>273 y 274; Chile, 165; Colom-</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69"/>
        <w:framePr w:wrap="none" w:vAnchor="page" w:hAnchor="page" w:x="932" w:y="142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244</w:t>
      </w:r>
    </w:p>
    <w:p>
      <w:pPr>
        <w:pStyle w:val="Style122"/>
        <w:framePr w:wrap="none" w:vAnchor="page" w:hAnchor="page" w:x="2036" w:y="142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48" w:h="2382" w:hRule="exact" w:wrap="none" w:vAnchor="page" w:hAnchor="page" w:x="864" w:y="187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Pero todas esas resoluciones adquieren un nombre que les es común: </w:t>
      </w:r>
      <w:r>
        <w:rPr>
          <w:rStyle w:val="CharStyle23"/>
        </w:rPr>
        <w:t>providencias.</w:t>
      </w:r>
      <w:r>
        <w:rPr>
          <w:lang w:val="es-ES" w:eastAsia="es-ES" w:bidi="es-ES"/>
          <w:w w:val="100"/>
          <w:spacing w:val="0"/>
          <w:color w:val="000000"/>
          <w:position w:val="0"/>
        </w:rPr>
        <w:t xml:space="preserve"> Este vocablo deriva de proveer, suministrar, acce</w:t>
        <w:softHyphen/>
        <w:t>der, conceder. El juez provee a las peticiones de las partes, suministra, concede lo que está en sus manos otorgar. Pone algo que es suyo, que es la voluntad, mediante la cual el juicio llega hasta su destino. Esta colaboración a expensas de la voluntad jurídica del juez se dispensa tanto en las resoluciones de mero trámite, como en las interlocutorias, como en las definitivas. El juez no es menos juez cuando dicta una resolución mere-interlocutoria o de simple trámite, que cuando dicta una sentencia definitiva. La función jurisdiccional se desarrolla tanto a expensas de unas como de otras</w:t>
      </w:r>
      <w:r>
        <w:rPr>
          <w:lang w:val="es-ES" w:eastAsia="es-ES" w:bidi="es-ES"/>
          <w:vertAlign w:val="superscript"/>
          <w:w w:val="100"/>
          <w:spacing w:val="0"/>
          <w:color w:val="000000"/>
          <w:position w:val="0"/>
        </w:rPr>
        <w:t>41</w:t>
      </w:r>
      <w:r>
        <w:rPr>
          <w:lang w:val="es-ES" w:eastAsia="es-ES" w:bidi="es-ES"/>
          <w:w w:val="100"/>
          <w:spacing w:val="0"/>
          <w:color w:val="000000"/>
          <w:position w:val="0"/>
        </w:rPr>
        <w:t>.</w:t>
      </w:r>
    </w:p>
    <w:p>
      <w:pPr>
        <w:pStyle w:val="Style24"/>
        <w:numPr>
          <w:ilvl w:val="0"/>
          <w:numId w:val="143"/>
        </w:numPr>
        <w:framePr w:w="5548" w:h="3688" w:hRule="exact" w:wrap="none" w:vAnchor="page" w:hAnchor="page" w:x="864" w:y="4665"/>
        <w:tabs>
          <w:tab w:leader="none" w:pos="42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Providencias mere-interlocntorias.</w:t>
      </w:r>
    </w:p>
    <w:p>
      <w:pPr>
        <w:pStyle w:val="Style5"/>
        <w:framePr w:w="5548" w:h="3688" w:hRule="exact" w:wrap="none" w:vAnchor="page" w:hAnchor="page" w:x="864" w:y="4665"/>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 xml:space="preserve">Las providencias </w:t>
      </w:r>
      <w:r>
        <w:rPr>
          <w:rStyle w:val="CharStyle23"/>
        </w:rPr>
        <w:t>mere-interlocntorias,</w:t>
      </w:r>
      <w:r>
        <w:rPr>
          <w:lang w:val="es-ES" w:eastAsia="es-ES" w:bidi="es-ES"/>
          <w:w w:val="100"/>
          <w:spacing w:val="0"/>
          <w:color w:val="000000"/>
          <w:position w:val="0"/>
        </w:rPr>
        <w:t xml:space="preserve"> de trámite o de simple sustanciación, tienen por objeto propender al impulso procesal</w:t>
      </w:r>
      <w:r>
        <w:rPr>
          <w:lang w:val="es-ES" w:eastAsia="es-ES" w:bidi="es-ES"/>
          <w:vertAlign w:val="superscript"/>
          <w:w w:val="100"/>
          <w:spacing w:val="0"/>
          <w:color w:val="000000"/>
          <w:position w:val="0"/>
        </w:rPr>
        <w:t>42</w:t>
      </w:r>
      <w:r>
        <w:rPr>
          <w:lang w:val="es-ES" w:eastAsia="es-ES" w:bidi="es-ES"/>
          <w:w w:val="100"/>
          <w:spacing w:val="0"/>
          <w:color w:val="000000"/>
          <w:position w:val="0"/>
        </w:rPr>
        <w:t>.</w:t>
      </w:r>
    </w:p>
    <w:p>
      <w:pPr>
        <w:pStyle w:val="Style5"/>
        <w:framePr w:w="5548" w:h="3688" w:hRule="exact" w:wrap="none" w:vAnchor="page" w:hAnchor="page" w:x="864" w:y="4665"/>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Mediante ellas el juez accede a los petitorios de las partes que tienen por fin "requerir de éste una resolución de contenido determi</w:t>
        <w:softHyphen/>
        <w:t>nado atinente a la marcha del proceso"</w:t>
      </w:r>
      <w:r>
        <w:rPr>
          <w:lang w:val="es-ES" w:eastAsia="es-ES" w:bidi="es-ES"/>
          <w:vertAlign w:val="superscript"/>
          <w:w w:val="100"/>
          <w:spacing w:val="0"/>
          <w:color w:val="000000"/>
          <w:position w:val="0"/>
        </w:rPr>
        <w:t>43</w:t>
      </w:r>
      <w:r>
        <w:rPr>
          <w:lang w:val="es-ES" w:eastAsia="es-ES" w:bidi="es-ES"/>
          <w:w w:val="100"/>
          <w:spacing w:val="0"/>
          <w:color w:val="000000"/>
          <w:position w:val="0"/>
        </w:rPr>
        <w:t>. Accede, así, al petitorio de que se tenga por interpuesta la demanda citándose al demandado, al petitorio de prórroga de un término, al pedido de diligenciamiento de una prueba, etc.</w:t>
      </w:r>
    </w:p>
    <w:p>
      <w:pPr>
        <w:pStyle w:val="Style5"/>
        <w:framePr w:w="5548" w:h="3688" w:hRule="exact" w:wrap="none" w:vAnchor="page" w:hAnchor="page" w:x="864" w:y="4665"/>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No existe en el derecho uruguayo, por lo menos en texto positivo que lo prevea, el auto interlocutorio. Por tal se entiende en otras legis</w:t>
        <w:softHyphen/>
        <w:t>laciones, aun derivadas de las fuentes españolas, aquel tipo especial de mere-interlocutoria que no es de simple tramitación, pero que no llega a constituir una interlocutoria por no haberse emitido luego de un in</w:t>
        <w:softHyphen/>
        <w:t>cidente entre las partes</w:t>
      </w:r>
      <w:r>
        <w:rPr>
          <w:lang w:val="es-ES" w:eastAsia="es-ES" w:bidi="es-ES"/>
          <w:vertAlign w:val="superscript"/>
          <w:w w:val="100"/>
          <w:spacing w:val="0"/>
          <w:color w:val="000000"/>
          <w:position w:val="0"/>
        </w:rPr>
        <w:t>44</w:t>
      </w:r>
      <w:r>
        <w:rPr>
          <w:lang w:val="es-ES" w:eastAsia="es-ES" w:bidi="es-ES"/>
          <w:w w:val="100"/>
          <w:spacing w:val="0"/>
          <w:color w:val="000000"/>
          <w:position w:val="0"/>
        </w:rPr>
        <w:t>. Los autos interlocutorios hacen nacer cargas, extinguir expectativas o afectan los derechos procesales de las partes</w:t>
      </w:r>
      <w:r>
        <w:rPr>
          <w:lang w:val="es-ES" w:eastAsia="es-ES" w:bidi="es-ES"/>
          <w:vertAlign w:val="superscript"/>
          <w:w w:val="100"/>
          <w:spacing w:val="0"/>
          <w:color w:val="000000"/>
          <w:position w:val="0"/>
        </w:rPr>
        <w:t>45</w:t>
      </w:r>
      <w:r>
        <w:rPr>
          <w:lang w:val="es-ES" w:eastAsia="es-ES" w:bidi="es-ES"/>
          <w:w w:val="100"/>
          <w:spacing w:val="0"/>
          <w:color w:val="000000"/>
          <w:position w:val="0"/>
        </w:rPr>
        <w:t>.</w:t>
      </w:r>
    </w:p>
    <w:p>
      <w:pPr>
        <w:pStyle w:val="Style31"/>
        <w:framePr w:w="5492" w:h="356" w:hRule="exact" w:wrap="none" w:vAnchor="page" w:hAnchor="page" w:x="864" w:y="8613"/>
        <w:widowControl w:val="0"/>
        <w:keepNext w:val="0"/>
        <w:keepLines w:val="0"/>
        <w:shd w:val="clear" w:color="auto" w:fill="auto"/>
        <w:bidi w:val="0"/>
        <w:spacing w:before="0" w:after="0" w:line="160" w:lineRule="exact"/>
        <w:ind w:left="0" w:right="0" w:firstLine="0"/>
      </w:pPr>
      <w:r>
        <w:rPr>
          <w:lang w:val="es-ES" w:eastAsia="es-ES" w:bidi="es-ES"/>
          <w:w w:val="100"/>
          <w:spacing w:val="0"/>
          <w:color w:val="000000"/>
          <w:position w:val="0"/>
        </w:rPr>
        <w:t>bia, 466; Costa Rica, 81; Cuba, 368; Ecuador, 287 a 289; España, 369; México (D.F.), 79; Paraguay, 30; Perú, 1075.</w:t>
      </w:r>
    </w:p>
    <w:p>
      <w:pPr>
        <w:pStyle w:val="Style31"/>
        <w:framePr w:w="5492" w:h="178" w:hRule="exact" w:wrap="none" w:vAnchor="page" w:hAnchor="page" w:x="864" w:y="8979"/>
        <w:tabs>
          <w:tab w:leader="none" w:pos="544" w:val="left"/>
        </w:tabs>
        <w:widowControl w:val="0"/>
        <w:keepNext w:val="0"/>
        <w:keepLines w:val="0"/>
        <w:shd w:val="clear" w:color="auto" w:fill="auto"/>
        <w:bidi w:val="0"/>
        <w:spacing w:before="0" w:after="0" w:line="168" w:lineRule="exact"/>
        <w:ind w:left="360" w:right="0" w:firstLine="0"/>
      </w:pPr>
      <w:r>
        <w:rPr>
          <w:rStyle w:val="CharStyle190"/>
          <w:vertAlign w:val="superscript"/>
        </w:rPr>
        <w:t>41</w:t>
      </w:r>
      <w:r>
        <w:rPr>
          <w:lang w:val="es-ES" w:eastAsia="es-ES" w:bidi="es-ES"/>
          <w:w w:val="100"/>
          <w:spacing w:val="0"/>
          <w:color w:val="000000"/>
          <w:position w:val="0"/>
        </w:rPr>
        <w:tab/>
        <w:t xml:space="preserve">Cfr., sin embargo, </w:t>
      </w:r>
      <w:r>
        <w:rPr>
          <w:rStyle w:val="CharStyle34"/>
        </w:rPr>
        <w:t xml:space="preserve">Alfredo Rocco, </w:t>
      </w:r>
      <w:r>
        <w:rPr>
          <w:rStyle w:val="CharStyle35"/>
        </w:rPr>
        <w:t>La sentencia civil,</w:t>
      </w:r>
      <w:r>
        <w:rPr>
          <w:lang w:val="es-ES" w:eastAsia="es-ES" w:bidi="es-ES"/>
          <w:w w:val="100"/>
          <w:spacing w:val="0"/>
          <w:color w:val="000000"/>
          <w:position w:val="0"/>
        </w:rPr>
        <w:t xml:space="preserve"> p. 83.</w:t>
      </w:r>
    </w:p>
    <w:p>
      <w:pPr>
        <w:pStyle w:val="Style31"/>
        <w:framePr w:w="5492" w:h="178" w:hRule="exact" w:wrap="none" w:vAnchor="page" w:hAnchor="page" w:x="864" w:y="9139"/>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42</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- 108 y ss.</w:t>
      </w:r>
    </w:p>
    <w:p>
      <w:pPr>
        <w:pStyle w:val="Style36"/>
        <w:framePr w:w="5492" w:h="178" w:hRule="exact" w:wrap="none" w:vAnchor="page" w:hAnchor="page" w:x="864" w:y="9315"/>
        <w:tabs>
          <w:tab w:leader="none" w:pos="544" w:val="left"/>
        </w:tabs>
        <w:widowControl w:val="0"/>
        <w:keepNext w:val="0"/>
        <w:keepLines w:val="0"/>
        <w:shd w:val="clear" w:color="auto" w:fill="auto"/>
        <w:bidi w:val="0"/>
        <w:jc w:val="both"/>
        <w:spacing w:before="0" w:after="0" w:line="168" w:lineRule="exact"/>
        <w:ind w:left="360" w:right="0" w:firstLine="0"/>
      </w:pPr>
      <w:r>
        <w:rPr>
          <w:rStyle w:val="CharStyle39"/>
          <w:vertAlign w:val="superscript"/>
          <w:i w:val="0"/>
          <w:iCs w:val="0"/>
        </w:rPr>
        <w:t>43</w:t>
      </w:r>
      <w:r>
        <w:rPr>
          <w:rStyle w:val="CharStyle39"/>
          <w:i w:val="0"/>
          <w:iCs w:val="0"/>
        </w:rPr>
        <w:tab/>
        <w:t xml:space="preserve">Goldschmidt, </w:t>
      </w:r>
      <w:r>
        <w:rPr>
          <w:lang w:val="es-ES" w:eastAsia="es-ES" w:bidi="es-ES"/>
          <w:w w:val="100"/>
          <w:spacing w:val="0"/>
          <w:color w:val="000000"/>
          <w:position w:val="0"/>
        </w:rPr>
        <w:t>Teoría general del proceso,</w:t>
      </w:r>
      <w:r>
        <w:rPr>
          <w:rStyle w:val="CharStyle40"/>
          <w:i w:val="0"/>
          <w:iCs w:val="0"/>
        </w:rPr>
        <w:t xml:space="preserve"> cit., </w:t>
      </w:r>
      <w:r>
        <w:rPr>
          <w:rStyle w:val="CharStyle38"/>
          <w:i w:val="0"/>
          <w:iCs w:val="0"/>
        </w:rPr>
        <w:t xml:space="preserve">p. </w:t>
      </w:r>
      <w:r>
        <w:rPr>
          <w:rStyle w:val="CharStyle40"/>
          <w:i w:val="0"/>
          <w:iCs w:val="0"/>
        </w:rPr>
        <w:t>108.</w:t>
      </w:r>
    </w:p>
    <w:p>
      <w:pPr>
        <w:pStyle w:val="Style31"/>
        <w:framePr w:w="5492" w:h="672" w:hRule="exact" w:wrap="none" w:vAnchor="page" w:hAnchor="page" w:x="864" w:y="9483"/>
        <w:tabs>
          <w:tab w:leader="none" w:pos="520" w:val="left"/>
        </w:tabs>
        <w:widowControl w:val="0"/>
        <w:keepNext w:val="0"/>
        <w:keepLines w:val="0"/>
        <w:shd w:val="clear" w:color="auto" w:fill="auto"/>
        <w:bidi w:val="0"/>
        <w:spacing w:before="0" w:after="0" w:line="168" w:lineRule="exact"/>
        <w:ind w:left="0" w:right="0"/>
      </w:pPr>
      <w:r>
        <w:rPr>
          <w:rStyle w:val="CharStyle33"/>
          <w:vertAlign w:val="superscript"/>
        </w:rPr>
        <w:t>44</w:t>
      </w:r>
      <w:r>
        <w:rPr>
          <w:lang w:val="es-ES" w:eastAsia="es-ES" w:bidi="es-ES"/>
          <w:w w:val="100"/>
          <w:spacing w:val="0"/>
          <w:color w:val="000000"/>
          <w:position w:val="0"/>
        </w:rPr>
        <w:tab/>
        <w:t xml:space="preserve">Cfr. Lois </w:t>
      </w:r>
      <w:r>
        <w:rPr>
          <w:rStyle w:val="CharStyle34"/>
        </w:rPr>
        <w:t xml:space="preserve">Esiévez, </w:t>
      </w:r>
      <w:r>
        <w:rPr>
          <w:rStyle w:val="CharStyle35"/>
        </w:rPr>
        <w:t>Sobre la distinción entre providencias</w:t>
      </w:r>
      <w:r>
        <w:rPr>
          <w:lang w:val="es-ES" w:eastAsia="es-ES" w:bidi="es-ES"/>
          <w:w w:val="100"/>
          <w:spacing w:val="0"/>
          <w:color w:val="000000"/>
          <w:position w:val="0"/>
        </w:rPr>
        <w:t xml:space="preserve"> y </w:t>
      </w:r>
      <w:r>
        <w:rPr>
          <w:rStyle w:val="CharStyle35"/>
        </w:rPr>
        <w:t>autos,</w:t>
      </w:r>
      <w:r>
        <w:rPr>
          <w:lang w:val="es-ES" w:eastAsia="es-ES" w:bidi="es-ES"/>
          <w:w w:val="100"/>
          <w:spacing w:val="0"/>
          <w:color w:val="000000"/>
          <w:position w:val="0"/>
        </w:rPr>
        <w:t xml:space="preserve"> publ. en "Foro Gallego", 1952. Pero debe aclararse que, como dice el autor (p. 7 de la separata), todo es un problema de denominación; y en este caso el léxico de la ley española no coin</w:t>
        <w:softHyphen/>
        <w:t>cide con el nuestro.</w:t>
      </w:r>
    </w:p>
    <w:p>
      <w:pPr>
        <w:pStyle w:val="Style31"/>
        <w:framePr w:w="5492" w:h="210" w:hRule="exact" w:wrap="none" w:vAnchor="page" w:hAnchor="page" w:x="864" w:y="10163"/>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45</w:t>
      </w:r>
      <w:r>
        <w:rPr>
          <w:lang w:val="es-ES" w:eastAsia="es-ES" w:bidi="es-ES"/>
          <w:w w:val="100"/>
          <w:spacing w:val="0"/>
          <w:color w:val="000000"/>
          <w:position w:val="0"/>
        </w:rPr>
        <w:tab/>
        <w:t xml:space="preserve">Así, </w:t>
      </w:r>
      <w:r>
        <w:rPr>
          <w:rStyle w:val="CharStyle34"/>
        </w:rPr>
        <w:t xml:space="preserve">Prieto Casino, </w:t>
      </w:r>
      <w:r>
        <w:rPr>
          <w:rStyle w:val="CharStyle35"/>
        </w:rPr>
        <w:t>Exposición,</w:t>
      </w:r>
      <w:r>
        <w:rPr>
          <w:lang w:val="es-ES" w:eastAsia="es-ES" w:bidi="es-ES"/>
          <w:w w:val="100"/>
          <w:spacing w:val="0"/>
          <w:color w:val="000000"/>
          <w:position w:val="0"/>
        </w:rPr>
        <w:t xml:space="preserve"> t. 1, p. 180.</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110" w:y="1413"/>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sentencia</w:t>
      </w:r>
    </w:p>
    <w:p>
      <w:pPr>
        <w:pStyle w:val="Style69"/>
        <w:framePr w:wrap="none" w:vAnchor="page" w:hAnchor="page" w:x="6098" w:y="144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245</w:t>
      </w:r>
    </w:p>
    <w:p>
      <w:pPr>
        <w:pStyle w:val="Style5"/>
        <w:framePr w:w="5544" w:h="6334" w:hRule="exact" w:wrap="none" w:vAnchor="page" w:hAnchor="page" w:x="866" w:y="185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Ejemplos de este tipo son las resoluciones que tienen por bien acusada una rebeldía, en cierto sentido el auto que abre a prueba, la decisión que aprueba la tasación o el remate en el juicio ejecutivo, etc.</w:t>
      </w:r>
    </w:p>
    <w:p>
      <w:pPr>
        <w:pStyle w:val="Style5"/>
        <w:framePr w:w="5544" w:h="6334" w:hRule="exact" w:wrap="none" w:vAnchor="page" w:hAnchor="page" w:x="866" w:y="18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única distinción de nuestro derecho, en materia de mere- interlocutorias, es la de que causen o no gravamen irreparable, a los efectos de admitirse el recurso de apelación.</w:t>
      </w:r>
    </w:p>
    <w:p>
      <w:pPr>
        <w:pStyle w:val="Style5"/>
        <w:framePr w:w="5544" w:h="6334" w:hRule="exact" w:wrap="none" w:vAnchor="page" w:hAnchor="page" w:x="866" w:y="18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punto más delicado en el estudio de este tipo especial de pro</w:t>
        <w:softHyphen/>
        <w:t>videncias, es el relativo a su ejecutoriedad, o sea el de saber si pasan o no en autoridad de cosa juzgada.</w:t>
      </w:r>
    </w:p>
    <w:p>
      <w:pPr>
        <w:pStyle w:val="Style5"/>
        <w:framePr w:w="5544" w:h="6334" w:hRule="exact" w:wrap="none" w:vAnchor="page" w:hAnchor="page" w:x="866" w:y="18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sostiene, por un lado, que estas resoluciones son susceptibles de pasar en autoridad de cosa juzgada y, en consecuencia, de no poder modificarse ulteriormente de oficio o a petición de parte</w:t>
      </w:r>
      <w:r>
        <w:rPr>
          <w:lang w:val="es-ES" w:eastAsia="es-ES" w:bidi="es-ES"/>
          <w:vertAlign w:val="superscript"/>
          <w:w w:val="100"/>
          <w:spacing w:val="0"/>
          <w:color w:val="000000"/>
          <w:position w:val="0"/>
        </w:rPr>
        <w:t>46</w:t>
      </w:r>
      <w:r>
        <w:rPr>
          <w:lang w:val="es-ES" w:eastAsia="es-ES" w:bidi="es-ES"/>
          <w:w w:val="100"/>
          <w:spacing w:val="0"/>
          <w:color w:val="000000"/>
          <w:position w:val="0"/>
        </w:rPr>
        <w:t>. Por otro lado, se sostiene que dichas resoluciones no pasan nunca en cosa juzgada y que, aun después de vencidos los términos de impugna</w:t>
        <w:softHyphen/>
        <w:t>ción, pueden ser modificadas de oficio por iniciativa del juez</w:t>
      </w:r>
      <w:r>
        <w:rPr>
          <w:lang w:val="es-ES" w:eastAsia="es-ES" w:bidi="es-ES"/>
          <w:vertAlign w:val="superscript"/>
          <w:w w:val="100"/>
          <w:spacing w:val="0"/>
          <w:color w:val="000000"/>
          <w:position w:val="0"/>
        </w:rPr>
        <w:t>47</w:t>
      </w:r>
      <w:r>
        <w:rPr>
          <w:lang w:val="es-ES" w:eastAsia="es-ES" w:bidi="es-ES"/>
          <w:w w:val="100"/>
          <w:spacing w:val="0"/>
          <w:color w:val="000000"/>
          <w:position w:val="0"/>
        </w:rPr>
        <w:t>.</w:t>
      </w:r>
    </w:p>
    <w:p>
      <w:pPr>
        <w:pStyle w:val="Style5"/>
        <w:framePr w:w="5544" w:h="6334" w:hRule="exact" w:wrap="none" w:vAnchor="page" w:hAnchor="page" w:x="866" w:y="18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problema no parece que pueda ser resuelto de manera unifor</w:t>
        <w:softHyphen/>
        <w:t>me, abarcando en una misma conclusión a todos los tipos de provi</w:t>
        <w:softHyphen/>
        <w:t>dencias de mero trámite.</w:t>
      </w:r>
    </w:p>
    <w:p>
      <w:pPr>
        <w:pStyle w:val="Style5"/>
        <w:framePr w:w="5544" w:h="6334" w:hRule="exact" w:wrap="none" w:vAnchor="page" w:hAnchor="page" w:x="866" w:y="185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juez tiene, indudablemente, poderes de dirección del proceso, que le permiten rectificar un error en que involuntariamente haya incurrido. Esa rectificación, tendiente a restaurar la marcha del juicio por el camino trazado en la ley, forma parte de sus facultades propias, ya sea que éstas tengan un texto expreso que lo consagre, como en algunos códigos modernos, ya sea que ese texto falte, pues en ese caso debe reputarse implícito. Ninguna disposición especial obsta a que el juez rectifique su error, una vez que lo haya advertido. La norma que establece que las sentencias quedan ejecutoriadas de pleno derecho una vez vencido el plazo de apelación</w:t>
      </w:r>
      <w:r>
        <w:rPr>
          <w:lang w:val="es-ES" w:eastAsia="es-ES" w:bidi="es-ES"/>
          <w:vertAlign w:val="superscript"/>
          <w:w w:val="100"/>
          <w:spacing w:val="0"/>
          <w:color w:val="000000"/>
          <w:position w:val="0"/>
        </w:rPr>
        <w:t>48</w:t>
      </w:r>
      <w:r>
        <w:rPr>
          <w:lang w:val="es-ES" w:eastAsia="es-ES" w:bidi="es-ES"/>
          <w:w w:val="100"/>
          <w:spacing w:val="0"/>
          <w:color w:val="000000"/>
          <w:position w:val="0"/>
        </w:rPr>
        <w:t>, no es un obstáculo a esta conclusión, porque los mismos textos se abstienen de dar categoría de sentencias a las mere-interlocutorias</w:t>
      </w:r>
      <w:r>
        <w:rPr>
          <w:lang w:val="es-ES" w:eastAsia="es-ES" w:bidi="es-ES"/>
          <w:vertAlign w:val="superscript"/>
          <w:w w:val="100"/>
          <w:spacing w:val="0"/>
          <w:color w:val="000000"/>
          <w:position w:val="0"/>
        </w:rPr>
        <w:t>49</w:t>
      </w:r>
      <w:r>
        <w:rPr>
          <w:lang w:val="es-ES" w:eastAsia="es-ES" w:bidi="es-ES"/>
          <w:w w:val="100"/>
          <w:spacing w:val="0"/>
          <w:color w:val="000000"/>
          <w:position w:val="0"/>
        </w:rPr>
        <w:t>. Y, por el contrario, si el juicio</w:t>
      </w:r>
    </w:p>
    <w:p>
      <w:pPr>
        <w:pStyle w:val="Style11"/>
        <w:framePr w:w="5544" w:h="1924" w:hRule="exact" w:wrap="none" w:vAnchor="page" w:hAnchor="page" w:x="866" w:y="8423"/>
        <w:widowControl w:val="0"/>
        <w:keepNext w:val="0"/>
        <w:keepLines w:val="0"/>
        <w:shd w:val="clear" w:color="auto" w:fill="auto"/>
        <w:bidi w:val="0"/>
        <w:jc w:val="both"/>
        <w:spacing w:before="0" w:after="0" w:line="168" w:lineRule="exact"/>
        <w:ind w:left="0" w:right="0" w:firstLine="380"/>
      </w:pPr>
      <w:r>
        <w:rPr>
          <w:rStyle w:val="CharStyle317"/>
        </w:rPr>
        <w:t xml:space="preserve">&lt;6 Fernández, </w:t>
      </w:r>
      <w:r>
        <w:rPr>
          <w:rStyle w:val="CharStyle152"/>
        </w:rPr>
        <w:t>Código,</w:t>
      </w:r>
      <w:r>
        <w:rPr>
          <w:lang w:val="es-ES" w:eastAsia="es-ES" w:bidi="es-ES"/>
          <w:w w:val="100"/>
          <w:spacing w:val="0"/>
          <w:color w:val="000000"/>
          <w:position w:val="0"/>
        </w:rPr>
        <w:t xml:space="preserve"> p. 216, </w:t>
      </w:r>
      <w:r>
        <w:rPr>
          <w:rStyle w:val="CharStyle533"/>
        </w:rPr>
        <w:t xml:space="preserve">y </w:t>
      </w:r>
      <w:r>
        <w:rPr>
          <w:lang w:val="es-ES" w:eastAsia="es-ES" w:bidi="es-ES"/>
          <w:w w:val="100"/>
          <w:spacing w:val="0"/>
          <w:color w:val="000000"/>
          <w:position w:val="0"/>
        </w:rPr>
        <w:t xml:space="preserve">numerosos autores allí citados. En </w:t>
      </w:r>
      <w:r>
        <w:rPr>
          <w:rStyle w:val="CharStyle533"/>
        </w:rPr>
        <w:t xml:space="preserve">el </w:t>
      </w:r>
      <w:r>
        <w:rPr>
          <w:lang w:val="es-ES" w:eastAsia="es-ES" w:bidi="es-ES"/>
          <w:w w:val="100"/>
          <w:spacing w:val="0"/>
          <w:color w:val="000000"/>
          <w:position w:val="0"/>
        </w:rPr>
        <w:t>mismo sen</w:t>
        <w:softHyphen/>
        <w:t xml:space="preserve">tido, con excelente fundamentación, </w:t>
      </w:r>
      <w:r>
        <w:rPr>
          <w:rStyle w:val="CharStyle317"/>
        </w:rPr>
        <w:t xml:space="preserve">Liebman, </w:t>
      </w:r>
      <w:r>
        <w:rPr>
          <w:rStyle w:val="CharStyle152"/>
        </w:rPr>
        <w:t>La cosa juzgada de las ¡nterlocutorias y de las mere-interlocutorias,</w:t>
      </w:r>
      <w:r>
        <w:rPr>
          <w:lang w:val="es-ES" w:eastAsia="es-ES" w:bidi="es-ES"/>
          <w:w w:val="100"/>
          <w:spacing w:val="0"/>
          <w:color w:val="000000"/>
          <w:position w:val="0"/>
        </w:rPr>
        <w:t xml:space="preserve"> en "Rev. D. ]. A.", t. 9, p. 97.</w:t>
      </w:r>
    </w:p>
    <w:p>
      <w:pPr>
        <w:pStyle w:val="Style11"/>
        <w:numPr>
          <w:ilvl w:val="0"/>
          <w:numId w:val="149"/>
        </w:numPr>
        <w:framePr w:w="5544" w:h="1924" w:hRule="exact" w:wrap="none" w:vAnchor="page" w:hAnchor="page" w:x="866" w:y="8423"/>
        <w:tabs>
          <w:tab w:leader="none" w:pos="592" w:val="left"/>
        </w:tabs>
        <w:widowControl w:val="0"/>
        <w:keepNext w:val="0"/>
        <w:keepLines w:val="0"/>
        <w:shd w:val="clear" w:color="auto" w:fill="auto"/>
        <w:bidi w:val="0"/>
        <w:jc w:val="both"/>
        <w:spacing w:before="0" w:after="0" w:line="168" w:lineRule="exact"/>
        <w:ind w:left="0" w:right="0" w:firstLine="380"/>
      </w:pPr>
      <w:r>
        <w:rPr>
          <w:rStyle w:val="CharStyle224"/>
        </w:rPr>
        <w:t xml:space="preserve">De </w:t>
      </w:r>
      <w:r>
        <w:rPr>
          <w:rStyle w:val="CharStyle317"/>
        </w:rPr>
        <w:t xml:space="preserve">María, </w:t>
      </w:r>
      <w:r>
        <w:rPr>
          <w:lang w:val="es-ES" w:eastAsia="es-ES" w:bidi="es-ES"/>
          <w:w w:val="100"/>
          <w:spacing w:val="0"/>
          <w:color w:val="000000"/>
          <w:position w:val="0"/>
        </w:rPr>
        <w:t xml:space="preserve">en "Rev. </w:t>
      </w:r>
      <w:r>
        <w:rPr>
          <w:rStyle w:val="CharStyle533"/>
        </w:rPr>
        <w:t xml:space="preserve">D. </w:t>
      </w:r>
      <w:r>
        <w:rPr>
          <w:lang w:val="es-ES" w:eastAsia="es-ES" w:bidi="es-ES"/>
          <w:w w:val="100"/>
          <w:spacing w:val="0"/>
          <w:color w:val="000000"/>
          <w:position w:val="0"/>
        </w:rPr>
        <w:t xml:space="preserve">]. </w:t>
      </w:r>
      <w:r>
        <w:rPr>
          <w:rStyle w:val="CharStyle152"/>
        </w:rPr>
        <w:t>A.",</w:t>
      </w:r>
      <w:r>
        <w:rPr>
          <w:lang w:val="es-ES" w:eastAsia="es-ES" w:bidi="es-ES"/>
          <w:w w:val="100"/>
          <w:spacing w:val="0"/>
          <w:color w:val="000000"/>
          <w:position w:val="0"/>
        </w:rPr>
        <w:t xml:space="preserve"> t, 9, p. 97, con amplia fundamentación. La juris</w:t>
        <w:softHyphen/>
        <w:t xml:space="preserve">prudencia argentina parece inclinarse en este sentido, según los antecedentes citados por </w:t>
      </w:r>
      <w:r>
        <w:rPr>
          <w:rStyle w:val="CharStyle317"/>
        </w:rPr>
        <w:t xml:space="preserve">Fernández, </w:t>
      </w:r>
      <w:r>
        <w:rPr>
          <w:rStyle w:val="CharStyle152"/>
        </w:rPr>
        <w:t>op.</w:t>
      </w:r>
      <w:r>
        <w:rPr>
          <w:lang w:val="es-ES" w:eastAsia="es-ES" w:bidi="es-ES"/>
          <w:w w:val="100"/>
          <w:spacing w:val="0"/>
          <w:color w:val="000000"/>
          <w:position w:val="0"/>
        </w:rPr>
        <w:t xml:space="preserve"> </w:t>
      </w:r>
      <w:r>
        <w:rPr>
          <w:rStyle w:val="CharStyle533"/>
        </w:rPr>
        <w:t xml:space="preserve">y </w:t>
      </w:r>
      <w:r>
        <w:rPr>
          <w:rStyle w:val="CharStyle152"/>
        </w:rPr>
        <w:t>loe.</w:t>
      </w:r>
      <w:r>
        <w:rPr>
          <w:lang w:val="es-ES" w:eastAsia="es-ES" w:bidi="es-ES"/>
          <w:w w:val="100"/>
          <w:spacing w:val="0"/>
          <w:color w:val="000000"/>
          <w:position w:val="0"/>
        </w:rPr>
        <w:t xml:space="preserve"> cits.</w:t>
      </w:r>
    </w:p>
    <w:p>
      <w:pPr>
        <w:pStyle w:val="Style11"/>
        <w:numPr>
          <w:ilvl w:val="0"/>
          <w:numId w:val="149"/>
        </w:numPr>
        <w:framePr w:w="5544" w:h="1924" w:hRule="exact" w:wrap="none" w:vAnchor="page" w:hAnchor="page" w:x="866" w:y="8423"/>
        <w:tabs>
          <w:tab w:leader="none" w:pos="636" w:val="left"/>
        </w:tabs>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Uruguay, art. 664; Cap. Fed., 236; Chile, 212; México (D. F.), 427; Paraguay, 237.</w:t>
      </w:r>
    </w:p>
    <w:p>
      <w:pPr>
        <w:pStyle w:val="Style11"/>
        <w:numPr>
          <w:ilvl w:val="0"/>
          <w:numId w:val="149"/>
        </w:numPr>
        <w:framePr w:w="5544" w:h="1924" w:hRule="exact" w:wrap="none" w:vAnchor="page" w:hAnchor="page" w:x="866" w:y="8423"/>
        <w:tabs>
          <w:tab w:leader="none" w:pos="596" w:val="left"/>
        </w:tabs>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Uruguay, art. 461; Bolivia, 282; Chile, 165; Colombia, 466; Costa Rica, 857 y 861, pero la revocación a pedido de parte procede sólo dentro de tercer día y el tribunal puede rectificar en cualquier momento: art. 890; Cuba, 310; Ecuador, 308 y 309. En contra, Perú, 1078.</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69"/>
        <w:framePr w:wrap="none" w:vAnchor="page" w:hAnchor="page" w:x="1077" w:y="102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246</w:t>
      </w:r>
    </w:p>
    <w:p>
      <w:pPr>
        <w:pStyle w:val="Style122"/>
        <w:framePr w:wrap="none" w:vAnchor="page" w:hAnchor="page" w:x="2185" w:y="102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916" w:h="6092" w:hRule="exact" w:wrap="none" w:vAnchor="page" w:hAnchor="page" w:x="1057" w:y="1465"/>
        <w:widowControl w:val="0"/>
        <w:keepNext w:val="0"/>
        <w:keepLines w:val="0"/>
        <w:shd w:val="clear" w:color="auto" w:fill="auto"/>
        <w:bidi w:val="0"/>
        <w:jc w:val="both"/>
        <w:spacing w:before="0" w:after="0" w:line="220" w:lineRule="exact"/>
        <w:ind w:left="0" w:right="340" w:firstLine="0"/>
      </w:pPr>
      <w:r>
        <w:rPr>
          <w:lang w:val="es-ES" w:eastAsia="es-ES" w:bidi="es-ES"/>
          <w:w w:val="100"/>
          <w:spacing w:val="0"/>
          <w:color w:val="000000"/>
          <w:position w:val="0"/>
        </w:rPr>
        <w:t>tiene una forma de desenvolvimiento previsto de antemano en la ley, lo natural es que ese desenvolvimiento se cumpla en la medida de lo previsto. La rectificación se hace, pues, para ajustar el proceso a la ley y no para contrariarla.</w:t>
      </w:r>
    </w:p>
    <w:p>
      <w:pPr>
        <w:pStyle w:val="Style5"/>
        <w:framePr w:w="5916" w:h="6092" w:hRule="exact" w:wrap="none" w:vAnchor="page" w:hAnchor="page" w:x="1057" w:y="1465"/>
        <w:widowControl w:val="0"/>
        <w:keepNext w:val="0"/>
        <w:keepLines w:val="0"/>
        <w:shd w:val="clear" w:color="auto" w:fill="auto"/>
        <w:bidi w:val="0"/>
        <w:jc w:val="both"/>
        <w:spacing w:before="0" w:after="0" w:line="220" w:lineRule="exact"/>
        <w:ind w:left="0" w:right="220" w:firstLine="380"/>
      </w:pPr>
      <w:r>
        <w:rPr>
          <w:lang w:val="es-ES" w:eastAsia="es-ES" w:bidi="es-ES"/>
          <w:w w:val="100"/>
          <w:spacing w:val="0"/>
          <w:color w:val="000000"/>
          <w:position w:val="0"/>
        </w:rPr>
        <w:t>Pero la verdad es que este poder de dirección debe tener una limitación específica en un tipo de juicio como el que nos rige, que no es de secuencia discrecional, sino articulado o dividido en etapas. Dentro de este tipo de juicio, el advenimiento de una etapa procesal opera la preclusión de la anterior</w:t>
      </w:r>
      <w:r>
        <w:rPr>
          <w:lang w:val="es-ES" w:eastAsia="es-ES" w:bidi="es-ES"/>
          <w:vertAlign w:val="superscript"/>
          <w:w w:val="100"/>
          <w:spacing w:val="0"/>
          <w:color w:val="000000"/>
          <w:position w:val="0"/>
        </w:rPr>
        <w:t>50 51</w:t>
      </w:r>
      <w:r>
        <w:rPr>
          <w:lang w:val="es-ES" w:eastAsia="es-ES" w:bidi="es-ES"/>
          <w:w w:val="100"/>
          <w:spacing w:val="0"/>
          <w:color w:val="000000"/>
          <w:position w:val="0"/>
        </w:rPr>
        <w:t>, sin que sea posible el regreso a instantes o estadios ya concluidos. No sería posible, por ejemplo, que citadas las partes para sentencia, el juez decretara la reapertura del período de prueba, o mandara nuevamente alegar de bien probado, etc. Una vez dictado el decreto de conclusión, las etapas de debate y de prueba han sido objeto de preclusión y no es posible el regreso a ellas. Pero nada obsta, en nuestro concepto, a que mediando acuerdo de partes, vencido un término procesal, se admita un acto omitido. Esto, porque el principio de disposición debe prevalecer en ciertos casos, sobre el principio de preclusión</w:t>
      </w:r>
      <w:r>
        <w:rPr>
          <w:lang w:val="es-ES" w:eastAsia="es-ES" w:bidi="es-ES"/>
          <w:vertAlign w:val="superscript"/>
          <w:w w:val="100"/>
          <w:spacing w:val="0"/>
          <w:color w:val="000000"/>
          <w:position w:val="0"/>
        </w:rPr>
        <w:t>5</w:t>
      </w:r>
      <w:r>
        <w:rPr>
          <w:lang w:val="es-ES" w:eastAsia="es-ES" w:bidi="es-ES"/>
          <w:w w:val="100"/>
          <w:spacing w:val="0"/>
          <w:color w:val="000000"/>
          <w:position w:val="0"/>
        </w:rPr>
        <w:t>*.</w:t>
      </w:r>
    </w:p>
    <w:p>
      <w:pPr>
        <w:pStyle w:val="Style5"/>
        <w:framePr w:w="5916" w:h="6092" w:hRule="exact" w:wrap="none" w:vAnchor="page" w:hAnchor="page" w:x="1057" w:y="1465"/>
        <w:widowControl w:val="0"/>
        <w:keepNext w:val="0"/>
        <w:keepLines w:val="0"/>
        <w:shd w:val="clear" w:color="auto" w:fill="auto"/>
        <w:bidi w:val="0"/>
        <w:jc w:val="both"/>
        <w:spacing w:before="0" w:after="0" w:line="220" w:lineRule="exact"/>
        <w:ind w:left="0" w:right="220" w:firstLine="380"/>
      </w:pPr>
      <w:r>
        <w:rPr>
          <w:lang w:val="es-ES" w:eastAsia="es-ES" w:bidi="es-ES"/>
          <w:w w:val="100"/>
          <w:spacing w:val="0"/>
          <w:color w:val="000000"/>
          <w:position w:val="0"/>
        </w:rPr>
        <w:t>La respuesta al problema propuesto consiste, pues, en reconocer al juez poderes de rectificación sobre las mere-interlocutorias dictadas erró</w:t>
        <w:softHyphen/>
        <w:t>nea o imperfectamente; pero con la salvedad expresa de que esa recti</w:t>
        <w:softHyphen/>
        <w:t>ficación no altere la naturaleza propia del juicio que acaba de ser recor</w:t>
        <w:softHyphen/>
        <w:t>dada, desnaturalizando a éste y trasformándolo en proceso de desen</w:t>
        <w:softHyphen/>
        <w:t>volvimiento discrecional. Una solución de esa índole, que condujera a la alteración del tipo de proceso vigente, debe ser rechazada en nombre de los principios generales que han sido oportunamente expuestos y que constituyen la base misma de la legislación procesal vigente.</w:t>
      </w:r>
    </w:p>
    <w:p>
      <w:pPr>
        <w:pStyle w:val="Style200"/>
        <w:framePr w:w="5916" w:h="1708" w:hRule="exact" w:wrap="none" w:vAnchor="page" w:hAnchor="page" w:x="1057" w:y="8005"/>
        <w:widowControl w:val="0"/>
        <w:keepNext w:val="0"/>
        <w:keepLines w:val="0"/>
        <w:shd w:val="clear" w:color="auto" w:fill="auto"/>
        <w:bidi w:val="0"/>
        <w:spacing w:before="0" w:after="230" w:line="170" w:lineRule="exact"/>
        <w:ind w:left="0" w:right="0" w:firstLine="0"/>
      </w:pPr>
      <w:r>
        <w:rPr>
          <w:rStyle w:val="CharStyle214"/>
          <w:i w:val="0"/>
          <w:iCs w:val="0"/>
        </w:rPr>
        <w:t xml:space="preserve">190. </w:t>
      </w:r>
      <w:r>
        <w:rPr>
          <w:lang w:val="es-ES" w:eastAsia="es-ES" w:bidi="es-ES"/>
          <w:w w:val="100"/>
          <w:spacing w:val="0"/>
          <w:color w:val="000000"/>
          <w:position w:val="0"/>
        </w:rPr>
        <w:t>Sentencias interlocutorias.</w:t>
      </w:r>
    </w:p>
    <w:p>
      <w:pPr>
        <w:pStyle w:val="Style26"/>
        <w:framePr w:w="5916" w:h="1708" w:hRule="exact" w:wrap="none" w:vAnchor="page" w:hAnchor="page" w:x="1057" w:y="8005"/>
        <w:widowControl w:val="0"/>
        <w:keepNext w:val="0"/>
        <w:keepLines w:val="0"/>
        <w:shd w:val="clear" w:color="auto" w:fill="auto"/>
        <w:bidi w:val="0"/>
        <w:jc w:val="both"/>
        <w:spacing w:before="0" w:after="0" w:line="240" w:lineRule="exact"/>
        <w:ind w:left="0" w:right="0" w:firstLine="380"/>
      </w:pPr>
      <w:r>
        <w:rPr>
          <w:lang w:val="es-ES" w:eastAsia="es-ES" w:bidi="es-ES"/>
          <w:w w:val="100"/>
          <w:spacing w:val="0"/>
          <w:color w:val="000000"/>
          <w:position w:val="0"/>
        </w:rPr>
        <w:t xml:space="preserve">Las </w:t>
      </w:r>
      <w:r>
        <w:rPr>
          <w:rStyle w:val="CharStyle213"/>
          <w:b w:val="0"/>
          <w:bCs w:val="0"/>
        </w:rPr>
        <w:t>sentencias interlocutorias</w:t>
      </w:r>
      <w:r>
        <w:rPr>
          <w:lang w:val="es-ES" w:eastAsia="es-ES" w:bidi="es-ES"/>
          <w:w w:val="100"/>
          <w:spacing w:val="0"/>
          <w:color w:val="000000"/>
          <w:position w:val="0"/>
        </w:rPr>
        <w:t xml:space="preserve"> son aquellas que deciden los inciden</w:t>
        <w:softHyphen/>
        <w:t>tes surgidos con ocasión del juicio.</w:t>
      </w:r>
    </w:p>
    <w:p>
      <w:pPr>
        <w:pStyle w:val="Style26"/>
        <w:framePr w:w="5916" w:h="1708" w:hRule="exact" w:wrap="none" w:vAnchor="page" w:hAnchor="page" w:x="1057" w:y="8005"/>
        <w:widowControl w:val="0"/>
        <w:keepNext w:val="0"/>
        <w:keepLines w:val="0"/>
        <w:shd w:val="clear" w:color="auto" w:fill="auto"/>
        <w:bidi w:val="0"/>
        <w:jc w:val="both"/>
        <w:spacing w:before="0" w:after="0" w:line="240" w:lineRule="exact"/>
        <w:ind w:left="0" w:right="0" w:firstLine="380"/>
      </w:pPr>
      <w:r>
        <w:rPr>
          <w:lang w:val="es-ES" w:eastAsia="es-ES" w:bidi="es-ES"/>
          <w:w w:val="100"/>
          <w:spacing w:val="0"/>
          <w:color w:val="000000"/>
          <w:position w:val="0"/>
        </w:rPr>
        <w:t>Las cuestiones referentes a las excepciones dilatorias en general, a la condición del juez (recusación), a la admisión o rechazo de los medios de prueba, a la disciplina del juicio, etc., se deciden por</w:t>
      </w:r>
    </w:p>
    <w:p>
      <w:pPr>
        <w:pStyle w:val="Style169"/>
        <w:framePr w:w="5916" w:h="228" w:hRule="exact" w:wrap="none" w:vAnchor="page" w:hAnchor="page" w:x="1057" w:y="10013"/>
        <w:tabs>
          <w:tab w:leader="none" w:pos="584" w:val="left"/>
        </w:tabs>
        <w:widowControl w:val="0"/>
        <w:keepNext w:val="0"/>
        <w:keepLines w:val="0"/>
        <w:shd w:val="clear" w:color="auto" w:fill="auto"/>
        <w:bidi w:val="0"/>
        <w:spacing w:before="0" w:after="0" w:line="200" w:lineRule="exact"/>
        <w:ind w:left="380" w:right="0" w:firstLine="0"/>
      </w:pPr>
      <w:r>
        <w:rPr>
          <w:lang w:val="es-ES" w:eastAsia="es-ES" w:bidi="es-ES"/>
          <w:vertAlign w:val="superscript"/>
          <w:w w:val="100"/>
          <w:spacing w:val="0"/>
          <w:color w:val="000000"/>
          <w:position w:val="0"/>
        </w:rPr>
        <w:t>50</w:t>
      </w:r>
      <w:r>
        <w:rPr>
          <w:lang w:val="es-ES" w:eastAsia="es-ES" w:bidi="es-ES"/>
          <w:w w:val="100"/>
          <w:spacing w:val="0"/>
          <w:color w:val="000000"/>
          <w:position w:val="0"/>
        </w:rPr>
        <w:tab/>
      </w:r>
      <w:r>
        <w:rPr>
          <w:rStyle w:val="CharStyle172"/>
        </w:rPr>
        <w:t>Suprn,</w:t>
      </w:r>
      <w:r>
        <w:rPr>
          <w:lang w:val="es-ES" w:eastAsia="es-ES" w:bidi="es-ES"/>
          <w:w w:val="100"/>
          <w:spacing w:val="0"/>
          <w:color w:val="000000"/>
          <w:position w:val="0"/>
        </w:rPr>
        <w:t xml:space="preserve"> n° 121.</w:t>
      </w:r>
    </w:p>
    <w:p>
      <w:pPr>
        <w:pStyle w:val="Style169"/>
        <w:framePr w:w="5916" w:h="428" w:hRule="exact" w:wrap="none" w:vAnchor="page" w:hAnchor="page" w:x="1057" w:y="10241"/>
        <w:tabs>
          <w:tab w:leader="none" w:pos="568" w:val="left"/>
        </w:tabs>
        <w:widowControl w:val="0"/>
        <w:keepNext w:val="0"/>
        <w:keepLines w:val="0"/>
        <w:shd w:val="clear" w:color="auto" w:fill="auto"/>
        <w:bidi w:val="0"/>
        <w:jc w:val="left"/>
        <w:spacing w:before="0" w:after="0" w:line="200" w:lineRule="exact"/>
        <w:ind w:left="0" w:right="0" w:firstLine="380"/>
      </w:pPr>
      <w:r>
        <w:rPr>
          <w:lang w:val="es-ES" w:eastAsia="es-ES" w:bidi="es-ES"/>
          <w:vertAlign w:val="superscript"/>
          <w:w w:val="100"/>
          <w:spacing w:val="0"/>
          <w:color w:val="000000"/>
          <w:position w:val="0"/>
        </w:rPr>
        <w:t>51</w:t>
      </w:r>
      <w:r>
        <w:rPr>
          <w:lang w:val="es-ES" w:eastAsia="es-ES" w:bidi="es-ES"/>
          <w:w w:val="100"/>
          <w:spacing w:val="0"/>
          <w:color w:val="000000"/>
          <w:position w:val="0"/>
        </w:rPr>
        <w:tab/>
        <w:t xml:space="preserve">Así, "Rev. D. ). A.", t. 52, p. 135, y nuestra nota </w:t>
      </w:r>
      <w:r>
        <w:rPr>
          <w:rStyle w:val="CharStyle172"/>
        </w:rPr>
        <w:t>Desistimiento de rebeldía por acuerdo de partes.</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159" w:y="1413"/>
        <w:widowControl w:val="0"/>
        <w:keepNext w:val="0"/>
        <w:keepLines w:val="0"/>
        <w:shd w:val="clear" w:color="auto" w:fill="auto"/>
        <w:bidi w:val="0"/>
        <w:jc w:val="left"/>
        <w:spacing w:before="0" w:after="0" w:line="120" w:lineRule="exact"/>
        <w:ind w:left="0" w:right="0" w:firstLine="0"/>
      </w:pPr>
      <w:r>
        <w:rPr>
          <w:rStyle w:val="CharStyle364"/>
        </w:rPr>
        <w:t>La sentencia</w:t>
      </w:r>
    </w:p>
    <w:p>
      <w:pPr>
        <w:pStyle w:val="Style41"/>
        <w:framePr w:wrap="none" w:vAnchor="page" w:hAnchor="page" w:x="6135" w:y="1429"/>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247</w:t>
      </w:r>
    </w:p>
    <w:p>
      <w:pPr>
        <w:pStyle w:val="Style5"/>
        <w:framePr w:w="5916" w:h="4254" w:hRule="exact" w:wrap="none" w:vAnchor="page" w:hAnchor="page" w:x="931" w:y="1859"/>
        <w:widowControl w:val="0"/>
        <w:keepNext w:val="0"/>
        <w:keepLines w:val="0"/>
        <w:shd w:val="clear" w:color="auto" w:fill="auto"/>
        <w:bidi w:val="0"/>
        <w:jc w:val="both"/>
        <w:spacing w:before="0" w:after="0" w:line="208" w:lineRule="exact"/>
        <w:ind w:left="0" w:right="440" w:firstLine="0"/>
      </w:pPr>
      <w:r>
        <w:rPr>
          <w:lang w:val="es-ES" w:eastAsia="es-ES" w:bidi="es-ES"/>
          <w:w w:val="100"/>
          <w:spacing w:val="0"/>
          <w:color w:val="000000"/>
          <w:position w:val="0"/>
        </w:rPr>
        <w:t>interlocutorias. Estas resoluciones, proferidas en medio del debate, van depurando el juicio de todas las cuestiones accesorias, desembara</w:t>
        <w:softHyphen/>
        <w:t>zándolo de obstáculos que impedirían una sentencia sobre el fondo. Normalmente la interlocutoria es sentencia sobre el proceso y no so</w:t>
        <w:softHyphen/>
        <w:t>bre el derecho. Dirime controversias accesorias, que surgen con oca</w:t>
        <w:softHyphen/>
        <w:t>sión de lo principal.</w:t>
      </w:r>
    </w:p>
    <w:p>
      <w:pPr>
        <w:pStyle w:val="Style5"/>
        <w:framePr w:w="5916" w:h="4254" w:hRule="exact" w:wrap="none" w:vAnchor="page" w:hAnchor="page" w:x="931" w:y="1859"/>
        <w:widowControl w:val="0"/>
        <w:keepNext w:val="0"/>
        <w:keepLines w:val="0"/>
        <w:shd w:val="clear" w:color="auto" w:fill="auto"/>
        <w:bidi w:val="0"/>
        <w:jc w:val="both"/>
        <w:spacing w:before="0" w:after="0" w:line="208" w:lineRule="exact"/>
        <w:ind w:left="0" w:right="440" w:firstLine="380"/>
      </w:pPr>
      <w:r>
        <w:rPr>
          <w:lang w:val="es-ES" w:eastAsia="es-ES" w:bidi="es-ES"/>
          <w:w w:val="100"/>
          <w:spacing w:val="0"/>
          <w:color w:val="000000"/>
          <w:position w:val="0"/>
        </w:rPr>
        <w:t>La clasificación corriente en materia de interlocutorias es la que distingue entre interlocutorias simples e interlocutorias con fuerza de definitivas</w:t>
      </w:r>
      <w:r>
        <w:rPr>
          <w:lang w:val="es-ES" w:eastAsia="es-ES" w:bidi="es-ES"/>
          <w:vertAlign w:val="superscript"/>
          <w:w w:val="100"/>
          <w:spacing w:val="0"/>
          <w:color w:val="000000"/>
          <w:position w:val="0"/>
        </w:rPr>
        <w:t>52</w:t>
      </w:r>
      <w:r>
        <w:rPr>
          <w:lang w:val="es-ES" w:eastAsia="es-ES" w:bidi="es-ES"/>
          <w:w w:val="100"/>
          <w:spacing w:val="0"/>
          <w:color w:val="000000"/>
          <w:position w:val="0"/>
        </w:rPr>
        <w:t>.</w:t>
      </w:r>
    </w:p>
    <w:p>
      <w:pPr>
        <w:pStyle w:val="Style5"/>
        <w:framePr w:w="5916" w:h="4254" w:hRule="exact" w:wrap="none" w:vAnchor="page" w:hAnchor="page" w:x="931" w:y="1859"/>
        <w:widowControl w:val="0"/>
        <w:keepNext w:val="0"/>
        <w:keepLines w:val="0"/>
        <w:shd w:val="clear" w:color="auto" w:fill="auto"/>
        <w:bidi w:val="0"/>
        <w:jc w:val="both"/>
        <w:spacing w:before="0" w:after="0" w:line="208" w:lineRule="exact"/>
        <w:ind w:left="0" w:right="440" w:firstLine="380"/>
      </w:pPr>
      <w:r>
        <w:rPr>
          <w:lang w:val="es-ES" w:eastAsia="es-ES" w:bidi="es-ES"/>
          <w:w w:val="100"/>
          <w:spacing w:val="0"/>
          <w:color w:val="000000"/>
          <w:position w:val="0"/>
        </w:rPr>
        <w:t xml:space="preserve">Estas últimas difieren de las primeras en que, teniendo la forma de las interlocutorias, hacen imposible, </w:t>
      </w:r>
      <w:r>
        <w:rPr>
          <w:rStyle w:val="CharStyle23"/>
        </w:rPr>
        <w:t>de hecho y de derecho</w:t>
      </w:r>
      <w:r>
        <w:rPr>
          <w:lang w:val="es-ES" w:eastAsia="es-ES" w:bidi="es-ES"/>
          <w:w w:val="100"/>
          <w:spacing w:val="0"/>
          <w:color w:val="000000"/>
          <w:position w:val="0"/>
        </w:rPr>
        <w:t>&gt;</w:t>
      </w:r>
      <w:r>
        <w:rPr>
          <w:lang w:val="es-ES" w:eastAsia="es-ES" w:bidi="es-ES"/>
          <w:vertAlign w:val="superscript"/>
          <w:w w:val="100"/>
          <w:spacing w:val="0"/>
          <w:color w:val="000000"/>
          <w:position w:val="0"/>
        </w:rPr>
        <w:t>53</w:t>
      </w:r>
      <w:r>
        <w:rPr>
          <w:lang w:val="es-ES" w:eastAsia="es-ES" w:bidi="es-ES"/>
          <w:w w:val="100"/>
          <w:spacing w:val="0"/>
          <w:color w:val="000000"/>
          <w:position w:val="0"/>
        </w:rPr>
        <w:t>, la pro</w:t>
        <w:softHyphen/>
        <w:t>secución del juicio. Así, la sentencia qíie se pronuncia sobre las excep</w:t>
        <w:softHyphen/>
        <w:t>ciones mixtas, es interlocutoria con fuerza de definitiva. Proferida con ocasión de un trámite incidental, apareja en último término la conclu</w:t>
        <w:softHyphen/>
        <w:t>sión del juicio, en caso de ser acogidas las excepciones de cosa juzga</w:t>
        <w:softHyphen/>
        <w:t>da o de transacción.</w:t>
      </w:r>
    </w:p>
    <w:p>
      <w:pPr>
        <w:pStyle w:val="Style5"/>
        <w:framePr w:w="5916" w:h="4254" w:hRule="exact" w:wrap="none" w:vAnchor="page" w:hAnchor="page" w:x="931" w:y="1859"/>
        <w:widowControl w:val="0"/>
        <w:keepNext w:val="0"/>
        <w:keepLines w:val="0"/>
        <w:shd w:val="clear" w:color="auto" w:fill="auto"/>
        <w:bidi w:val="0"/>
        <w:jc w:val="both"/>
        <w:spacing w:before="0" w:after="0" w:line="208" w:lineRule="exact"/>
        <w:ind w:left="0" w:right="440" w:firstLine="380"/>
      </w:pPr>
      <w:r>
        <w:rPr>
          <w:lang w:val="es-ES" w:eastAsia="es-ES" w:bidi="es-ES"/>
          <w:w w:val="100"/>
          <w:spacing w:val="0"/>
          <w:color w:val="000000"/>
          <w:position w:val="0"/>
        </w:rPr>
        <w:t>Algunas cuestiones atinentes a la manera como deben dictarse, a su forma, a los recursos que admiten, contribuyen a destacar la mayor significación que ese tipo de resoluciones tiene sobre las otras de su mismo género</w:t>
      </w:r>
      <w:r>
        <w:rPr>
          <w:lang w:val="es-ES" w:eastAsia="es-ES" w:bidi="es-ES"/>
          <w:vertAlign w:val="superscript"/>
          <w:w w:val="100"/>
          <w:spacing w:val="0"/>
          <w:color w:val="000000"/>
          <w:position w:val="0"/>
        </w:rPr>
        <w:t>54</w:t>
      </w:r>
      <w:r>
        <w:rPr>
          <w:lang w:val="es-ES" w:eastAsia="es-ES" w:bidi="es-ES"/>
          <w:w w:val="100"/>
          <w:spacing w:val="0"/>
          <w:color w:val="000000"/>
          <w:position w:val="0"/>
        </w:rPr>
        <w:t>.</w:t>
      </w:r>
    </w:p>
    <w:p>
      <w:pPr>
        <w:pStyle w:val="Style24"/>
        <w:numPr>
          <w:ilvl w:val="0"/>
          <w:numId w:val="151"/>
        </w:numPr>
        <w:framePr w:w="5916" w:h="1740" w:hRule="exact" w:wrap="none" w:vAnchor="page" w:hAnchor="page" w:x="931" w:y="6509"/>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Sentencias definitivas.</w:t>
      </w:r>
    </w:p>
    <w:p>
      <w:pPr>
        <w:pStyle w:val="Style5"/>
        <w:framePr w:w="5916" w:h="1740" w:hRule="exact" w:wrap="none" w:vAnchor="page" w:hAnchor="page" w:x="931" w:y="6509"/>
        <w:widowControl w:val="0"/>
        <w:keepNext w:val="0"/>
        <w:keepLines w:val="0"/>
        <w:shd w:val="clear" w:color="auto" w:fill="auto"/>
        <w:bidi w:val="0"/>
        <w:jc w:val="both"/>
        <w:spacing w:before="0" w:after="0" w:line="212" w:lineRule="exact"/>
        <w:ind w:left="0" w:right="440" w:firstLine="380"/>
      </w:pPr>
      <w:r>
        <w:rPr>
          <w:lang w:val="es-ES" w:eastAsia="es-ES" w:bidi="es-ES"/>
          <w:w w:val="100"/>
          <w:spacing w:val="0"/>
          <w:color w:val="000000"/>
          <w:position w:val="0"/>
        </w:rPr>
        <w:t xml:space="preserve">Las </w:t>
      </w:r>
      <w:r>
        <w:rPr>
          <w:rStyle w:val="CharStyle23"/>
        </w:rPr>
        <w:t>sentencias definitivas</w:t>
      </w:r>
      <w:r>
        <w:rPr>
          <w:lang w:val="es-ES" w:eastAsia="es-ES" w:bidi="es-ES"/>
          <w:w w:val="100"/>
          <w:spacing w:val="0"/>
          <w:color w:val="000000"/>
          <w:position w:val="0"/>
        </w:rPr>
        <w:t xml:space="preserve"> son las que el juez dicta para decidir el fondo mismo del litigio que le ha sido sometido.</w:t>
      </w:r>
    </w:p>
    <w:p>
      <w:pPr>
        <w:pStyle w:val="Style5"/>
        <w:framePr w:w="5916" w:h="1740" w:hRule="exact" w:wrap="none" w:vAnchor="page" w:hAnchor="page" w:x="931" w:y="6509"/>
        <w:widowControl w:val="0"/>
        <w:keepNext w:val="0"/>
        <w:keepLines w:val="0"/>
        <w:shd w:val="clear" w:color="auto" w:fill="auto"/>
        <w:bidi w:val="0"/>
        <w:jc w:val="both"/>
        <w:spacing w:before="0" w:after="0" w:line="212" w:lineRule="exact"/>
        <w:ind w:left="0" w:right="440" w:firstLine="380"/>
      </w:pPr>
      <w:r>
        <w:rPr>
          <w:lang w:val="es-ES" w:eastAsia="es-ES" w:bidi="es-ES"/>
          <w:w w:val="100"/>
          <w:spacing w:val="0"/>
          <w:color w:val="000000"/>
          <w:position w:val="0"/>
        </w:rPr>
        <w:t>En ella, depuradas y eliminadas todas las cuestiones procesales, se falla el conflicto que ha dado ocasión al juicio.</w:t>
      </w:r>
    </w:p>
    <w:p>
      <w:pPr>
        <w:pStyle w:val="Style5"/>
        <w:framePr w:w="5916" w:h="1740" w:hRule="exact" w:wrap="none" w:vAnchor="page" w:hAnchor="page" w:x="931" w:y="6509"/>
        <w:widowControl w:val="0"/>
        <w:keepNext w:val="0"/>
        <w:keepLines w:val="0"/>
        <w:shd w:val="clear" w:color="auto" w:fill="auto"/>
        <w:bidi w:val="0"/>
        <w:jc w:val="both"/>
        <w:spacing w:before="0" w:after="0" w:line="212" w:lineRule="exact"/>
        <w:ind w:left="0" w:right="440" w:firstLine="380"/>
      </w:pPr>
      <w:r>
        <w:rPr>
          <w:lang w:val="es-ES" w:eastAsia="es-ES" w:bidi="es-ES"/>
          <w:w w:val="100"/>
          <w:spacing w:val="0"/>
          <w:color w:val="000000"/>
          <w:position w:val="0"/>
        </w:rPr>
        <w:t>Este criterio, aunque general, no es absoluto. Cuando el juez decide el asunto a expensas de la ausencia de un presupuesto procesal, p.ej.,</w:t>
      </w:r>
    </w:p>
    <w:p>
      <w:pPr>
        <w:pStyle w:val="Style31"/>
        <w:framePr w:w="5488" w:h="378" w:hRule="exact" w:wrap="none" w:vAnchor="page" w:hAnchor="page" w:x="939" w:y="8547"/>
        <w:tabs>
          <w:tab w:leader="none" w:pos="520" w:val="left"/>
        </w:tabs>
        <w:widowControl w:val="0"/>
        <w:keepNext w:val="0"/>
        <w:keepLines w:val="0"/>
        <w:shd w:val="clear" w:color="auto" w:fill="auto"/>
        <w:bidi w:val="0"/>
        <w:jc w:val="left"/>
        <w:spacing w:before="0" w:after="0" w:line="168" w:lineRule="exact"/>
        <w:ind w:left="0" w:right="460" w:firstLine="380"/>
      </w:pPr>
      <w:r>
        <w:rPr>
          <w:lang w:val="es-ES" w:eastAsia="es-ES" w:bidi="es-ES"/>
          <w:vertAlign w:val="superscript"/>
          <w:w w:val="100"/>
          <w:spacing w:val="0"/>
          <w:color w:val="000000"/>
          <w:position w:val="0"/>
        </w:rPr>
        <w:t>52</w:t>
      </w:r>
      <w:r>
        <w:rPr>
          <w:lang w:val="es-ES" w:eastAsia="es-ES" w:bidi="es-ES"/>
          <w:w w:val="100"/>
          <w:spacing w:val="0"/>
          <w:color w:val="000000"/>
          <w:position w:val="0"/>
        </w:rPr>
        <w:tab/>
        <w:t>Uruguay, art. 677; Cap. Fed., 29; Colombia, 467; España, 369; México (D. F.), 79; Paraguay, 30.</w:t>
      </w:r>
    </w:p>
    <w:p>
      <w:pPr>
        <w:pStyle w:val="Style31"/>
        <w:framePr w:w="5488" w:h="682" w:hRule="exact" w:wrap="none" w:vAnchor="page" w:hAnchor="page" w:x="939" w:y="8919"/>
        <w:tabs>
          <w:tab w:leader="none" w:pos="524" w:val="left"/>
        </w:tabs>
        <w:widowControl w:val="0"/>
        <w:keepNext w:val="0"/>
        <w:keepLines w:val="0"/>
        <w:shd w:val="clear" w:color="auto" w:fill="auto"/>
        <w:bidi w:val="0"/>
        <w:spacing w:before="0" w:after="0" w:line="168" w:lineRule="exact"/>
        <w:ind w:left="0" w:right="460" w:firstLine="380"/>
      </w:pPr>
      <w:r>
        <w:rPr>
          <w:lang w:val="es-ES" w:eastAsia="es-ES" w:bidi="es-ES"/>
          <w:vertAlign w:val="superscript"/>
          <w:w w:val="100"/>
          <w:spacing w:val="0"/>
          <w:color w:val="000000"/>
          <w:position w:val="0"/>
        </w:rPr>
        <w:t>53</w:t>
      </w:r>
      <w:r>
        <w:rPr>
          <w:lang w:val="es-ES" w:eastAsia="es-ES" w:bidi="es-ES"/>
          <w:w w:val="100"/>
          <w:spacing w:val="0"/>
          <w:color w:val="000000"/>
          <w:position w:val="0"/>
        </w:rPr>
        <w:tab/>
        <w:t xml:space="preserve">Sobre este giro y su origen histórico en nuestro derecho, nos remitimos a nuestro reciente estudio </w:t>
      </w:r>
      <w:r>
        <w:rPr>
          <w:rStyle w:val="CharStyle35"/>
        </w:rPr>
        <w:t>Unn fuente desconocida del Código de Procedimiento Civil urugua</w:t>
        <w:softHyphen/>
        <w:t>yo: el Código de Procedimientos de Entre Ríos,</w:t>
      </w:r>
      <w:r>
        <w:rPr>
          <w:lang w:val="es-ES" w:eastAsia="es-ES" w:bidi="es-ES"/>
          <w:w w:val="100"/>
          <w:spacing w:val="0"/>
          <w:color w:val="000000"/>
          <w:position w:val="0"/>
        </w:rPr>
        <w:t xml:space="preserve"> en el volumen de Estudios en memoria de José Irureta Goyena (h.), Montevideo, 1955.</w:t>
      </w:r>
    </w:p>
    <w:p>
      <w:pPr>
        <w:pStyle w:val="Style133"/>
        <w:framePr w:w="5488" w:h="710" w:hRule="exact" w:wrap="none" w:vAnchor="page" w:hAnchor="page" w:x="939" w:y="9591"/>
        <w:tabs>
          <w:tab w:leader="none" w:pos="524" w:val="left"/>
        </w:tabs>
        <w:widowControl w:val="0"/>
        <w:keepNext w:val="0"/>
        <w:keepLines w:val="0"/>
        <w:shd w:val="clear" w:color="auto" w:fill="auto"/>
        <w:bidi w:val="0"/>
        <w:spacing w:before="0" w:after="0"/>
        <w:ind w:left="0" w:right="460" w:firstLine="380"/>
      </w:pPr>
      <w:r>
        <w:rPr>
          <w:lang w:val="es-ES" w:eastAsia="es-ES" w:bidi="es-ES"/>
          <w:vertAlign w:val="superscript"/>
          <w:w w:val="100"/>
          <w:spacing w:val="0"/>
          <w:color w:val="000000"/>
          <w:position w:val="0"/>
        </w:rPr>
        <w:t>54</w:t>
      </w:r>
      <w:r>
        <w:rPr>
          <w:lang w:val="es-ES" w:eastAsia="es-ES" w:bidi="es-ES"/>
          <w:w w:val="100"/>
          <w:spacing w:val="0"/>
          <w:color w:val="000000"/>
          <w:position w:val="0"/>
        </w:rPr>
        <w:tab/>
        <w:t xml:space="preserve">Para el derecho uruguayo, </w:t>
      </w:r>
      <w:r>
        <w:rPr>
          <w:rStyle w:val="CharStyle138"/>
        </w:rPr>
        <w:t xml:space="preserve">Gallinal, </w:t>
      </w:r>
      <w:r>
        <w:rPr>
          <w:rStyle w:val="CharStyle135"/>
        </w:rPr>
        <w:t>Sentencias,</w:t>
      </w:r>
      <w:r>
        <w:rPr>
          <w:rStyle w:val="CharStyle136"/>
        </w:rPr>
        <w:t xml:space="preserve"> </w:t>
      </w:r>
      <w:r>
        <w:rPr>
          <w:lang w:val="es-ES" w:eastAsia="es-ES" w:bidi="es-ES"/>
          <w:w w:val="100"/>
          <w:spacing w:val="0"/>
          <w:color w:val="000000"/>
          <w:position w:val="0"/>
        </w:rPr>
        <w:t xml:space="preserve">ps. 59 y ss.; </w:t>
      </w:r>
      <w:r>
        <w:rPr>
          <w:rStyle w:val="CharStyle138"/>
        </w:rPr>
        <w:t xml:space="preserve">Couture, </w:t>
      </w:r>
      <w:r>
        <w:rPr>
          <w:rStyle w:val="CharStyle135"/>
        </w:rPr>
        <w:t>Curso sobre el Código de Organización de los Tribunales,</w:t>
      </w:r>
      <w:r>
        <w:rPr>
          <w:rStyle w:val="CharStyle136"/>
        </w:rPr>
        <w:t xml:space="preserve"> </w:t>
      </w:r>
      <w:r>
        <w:rPr>
          <w:lang w:val="es-ES" w:eastAsia="es-ES" w:bidi="es-ES"/>
          <w:w w:val="100"/>
          <w:spacing w:val="0"/>
          <w:color w:val="000000"/>
          <w:position w:val="0"/>
        </w:rPr>
        <w:t xml:space="preserve">t. 1, p. 284. Para el derecho argentino, </w:t>
      </w:r>
      <w:r>
        <w:rPr>
          <w:rStyle w:val="CharStyle138"/>
        </w:rPr>
        <w:t xml:space="preserve">Castro, </w:t>
      </w:r>
      <w:r>
        <w:rPr>
          <w:rStyle w:val="CharStyle135"/>
        </w:rPr>
        <w:t>Citrso,</w:t>
      </w:r>
      <w:r>
        <w:rPr>
          <w:rStyle w:val="CharStyle136"/>
        </w:rPr>
        <w:t xml:space="preserve"> </w:t>
      </w:r>
      <w:r>
        <w:rPr>
          <w:lang w:val="es-ES" w:eastAsia="es-ES" w:bidi="es-ES"/>
          <w:w w:val="100"/>
          <w:spacing w:val="0"/>
          <w:color w:val="000000"/>
          <w:position w:val="0"/>
        </w:rPr>
        <w:t xml:space="preserve">t. 2, ps. 129 y 140; </w:t>
      </w:r>
      <w:r>
        <w:rPr>
          <w:rStyle w:val="CharStyle138"/>
        </w:rPr>
        <w:t xml:space="preserve">Jofré, </w:t>
      </w:r>
      <w:r>
        <w:rPr>
          <w:rStyle w:val="CharStyle135"/>
        </w:rPr>
        <w:t>Manual,</w:t>
      </w:r>
      <w:r>
        <w:rPr>
          <w:rStyle w:val="CharStyle136"/>
        </w:rPr>
        <w:t xml:space="preserve"> </w:t>
      </w:r>
      <w:r>
        <w:rPr>
          <w:lang w:val="es-ES" w:eastAsia="es-ES" w:bidi="es-ES"/>
          <w:w w:val="100"/>
          <w:spacing w:val="0"/>
          <w:color w:val="000000"/>
          <w:position w:val="0"/>
        </w:rPr>
        <w:t xml:space="preserve">t. 3, ps. 267 y 274; </w:t>
      </w:r>
      <w:r>
        <w:rPr>
          <w:rStyle w:val="CharStyle138"/>
        </w:rPr>
        <w:t xml:space="preserve">Fernández, </w:t>
      </w:r>
      <w:r>
        <w:rPr>
          <w:rStyle w:val="CharStyle135"/>
        </w:rPr>
        <w:t xml:space="preserve">Código, </w:t>
      </w:r>
      <w:r>
        <w:rPr>
          <w:lang w:val="es-ES" w:eastAsia="es-ES" w:bidi="es-ES"/>
          <w:w w:val="100"/>
          <w:spacing w:val="0"/>
          <w:color w:val="000000"/>
          <w:position w:val="0"/>
        </w:rPr>
        <w:t>p. 74.</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69"/>
        <w:framePr w:wrap="none" w:vAnchor="page" w:hAnchor="page" w:x="1287" w:y="145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248</w:t>
      </w:r>
    </w:p>
    <w:p>
      <w:pPr>
        <w:pStyle w:val="Style122"/>
        <w:framePr w:wrap="none" w:vAnchor="page" w:hAnchor="page" w:x="2391" w:y="144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916" w:h="4462" w:hRule="exact" w:wrap="none" w:vAnchor="page" w:hAnchor="page" w:x="1035" w:y="1891"/>
        <w:widowControl w:val="0"/>
        <w:keepNext w:val="0"/>
        <w:keepLines w:val="0"/>
        <w:shd w:val="clear" w:color="auto" w:fill="auto"/>
        <w:bidi w:val="0"/>
        <w:jc w:val="both"/>
        <w:spacing w:before="0" w:after="0" w:line="208" w:lineRule="exact"/>
        <w:ind w:left="280" w:right="240" w:firstLine="0"/>
      </w:pPr>
      <w:r>
        <w:rPr>
          <w:lang w:val="es-ES" w:eastAsia="es-ES" w:bidi="es-ES"/>
          <w:w w:val="100"/>
          <w:spacing w:val="0"/>
          <w:color w:val="000000"/>
          <w:position w:val="0"/>
        </w:rPr>
        <w:t>la caducidad de la acción, la legitimación de las partes</w:t>
      </w:r>
      <w:r>
        <w:rPr>
          <w:lang w:val="es-ES" w:eastAsia="es-ES" w:bidi="es-ES"/>
          <w:vertAlign w:val="superscript"/>
          <w:w w:val="100"/>
          <w:spacing w:val="0"/>
          <w:color w:val="000000"/>
          <w:position w:val="0"/>
        </w:rPr>
        <w:t>55</w:t>
      </w:r>
      <w:r>
        <w:rPr>
          <w:lang w:val="es-ES" w:eastAsia="es-ES" w:bidi="es-ES"/>
          <w:w w:val="100"/>
          <w:spacing w:val="0"/>
          <w:color w:val="000000"/>
          <w:position w:val="0"/>
        </w:rPr>
        <w:t xml:space="preserve">, etc., la decisión es definitiva, pone fin al juicio, pero no falla el fondo mismo de derecho sustancial debatido. Se habla, entonces, como en el derecho antiguo, pero en un sentido técnico diferente, de </w:t>
      </w:r>
      <w:r>
        <w:rPr>
          <w:rStyle w:val="CharStyle23"/>
        </w:rPr>
        <w:t>absolución en la instancia</w:t>
      </w:r>
      <w:r>
        <w:rPr>
          <w:rStyle w:val="CharStyle23"/>
          <w:vertAlign w:val="superscript"/>
        </w:rPr>
        <w:t>6</w:t>
      </w:r>
      <w:r>
        <w:rPr>
          <w:rStyle w:val="CharStyle23"/>
        </w:rPr>
        <w:t>.</w:t>
      </w:r>
    </w:p>
    <w:p>
      <w:pPr>
        <w:pStyle w:val="Style5"/>
        <w:framePr w:w="5916" w:h="4462" w:hRule="exact" w:wrap="none" w:vAnchor="page" w:hAnchor="page" w:x="1035" w:y="1891"/>
        <w:widowControl w:val="0"/>
        <w:keepNext w:val="0"/>
        <w:keepLines w:val="0"/>
        <w:shd w:val="clear" w:color="auto" w:fill="auto"/>
        <w:bidi w:val="0"/>
        <w:jc w:val="both"/>
        <w:spacing w:before="0" w:after="0" w:line="208" w:lineRule="exact"/>
        <w:ind w:left="280" w:right="240" w:firstLine="340"/>
      </w:pPr>
      <w:r>
        <w:rPr>
          <w:lang w:val="es-ES" w:eastAsia="es-ES" w:bidi="es-ES"/>
          <w:w w:val="100"/>
          <w:spacing w:val="0"/>
          <w:color w:val="000000"/>
          <w:position w:val="0"/>
        </w:rPr>
        <w:t>Por tales, deben entenderse aquellas sentencias que absuelven de la demanda en consideración a las condiciones particulares del proceso concreto en que se expide el fallo, a las partes que se han constituido en él o al tiempo en que se emite la decisión. Así, p. ej., un juicio sobre nulidad de testamento puede terminar en sentencia absolutoria si se inicia durante la vida del testador, pero nada impide renovar esa cues</w:t>
        <w:softHyphen/>
        <w:t>tión después de su muerte</w:t>
      </w:r>
      <w:r>
        <w:rPr>
          <w:lang w:val="es-ES" w:eastAsia="es-ES" w:bidi="es-ES"/>
          <w:vertAlign w:val="superscript"/>
          <w:w w:val="100"/>
          <w:spacing w:val="0"/>
          <w:color w:val="000000"/>
          <w:position w:val="0"/>
        </w:rPr>
        <w:t>57</w:t>
      </w:r>
      <w:r>
        <w:rPr>
          <w:lang w:val="es-ES" w:eastAsia="es-ES" w:bidi="es-ES"/>
          <w:w w:val="100"/>
          <w:spacing w:val="0"/>
          <w:color w:val="000000"/>
          <w:position w:val="0"/>
        </w:rPr>
        <w:t>. Un juicio de investigación de la paterni</w:t>
        <w:softHyphen/>
        <w:t>dad dentro de la legislación uruguaya puede terminar mediante abso</w:t>
        <w:softHyphen/>
        <w:t>lución, por caducidad del plazo dado por la ley a la madre o al tutor para interponer la acción; pero nada impide que esa misma cuestión se pro</w:t>
        <w:softHyphen/>
        <w:t>mueva nuevamente por el hijo una vez adquirida la mayoría de edad</w:t>
      </w:r>
      <w:r>
        <w:rPr>
          <w:lang w:val="es-ES" w:eastAsia="es-ES" w:bidi="es-ES"/>
          <w:vertAlign w:val="superscript"/>
          <w:w w:val="100"/>
          <w:spacing w:val="0"/>
          <w:color w:val="000000"/>
          <w:position w:val="0"/>
        </w:rPr>
        <w:t>58</w:t>
      </w:r>
      <w:r>
        <w:rPr>
          <w:lang w:val="es-ES" w:eastAsia="es-ES" w:bidi="es-ES"/>
          <w:w w:val="100"/>
          <w:spacing w:val="0"/>
          <w:color w:val="000000"/>
          <w:position w:val="0"/>
        </w:rPr>
        <w:t>.</w:t>
      </w:r>
    </w:p>
    <w:p>
      <w:pPr>
        <w:pStyle w:val="Style5"/>
        <w:framePr w:w="5916" w:h="4462" w:hRule="exact" w:wrap="none" w:vAnchor="page" w:hAnchor="page" w:x="1035" w:y="1891"/>
        <w:widowControl w:val="0"/>
        <w:keepNext w:val="0"/>
        <w:keepLines w:val="0"/>
        <w:shd w:val="clear" w:color="auto" w:fill="auto"/>
        <w:bidi w:val="0"/>
        <w:jc w:val="both"/>
        <w:spacing w:before="0" w:after="0" w:line="208" w:lineRule="exact"/>
        <w:ind w:left="280" w:right="240" w:firstLine="340"/>
      </w:pPr>
      <w:r>
        <w:rPr>
          <w:lang w:val="es-ES" w:eastAsia="es-ES" w:bidi="es-ES"/>
          <w:w w:val="100"/>
          <w:spacing w:val="0"/>
          <w:color w:val="000000"/>
          <w:position w:val="0"/>
        </w:rPr>
        <w:t>Se trata, sin duda, de casos de cosa juzgada formal</w:t>
      </w:r>
      <w:r>
        <w:rPr>
          <w:lang w:val="es-ES" w:eastAsia="es-ES" w:bidi="es-ES"/>
          <w:vertAlign w:val="superscript"/>
          <w:w w:val="100"/>
          <w:spacing w:val="0"/>
          <w:color w:val="000000"/>
          <w:position w:val="0"/>
        </w:rPr>
        <w:t>59</w:t>
      </w:r>
      <w:r>
        <w:rPr>
          <w:lang w:val="es-ES" w:eastAsia="es-ES" w:bidi="es-ES"/>
          <w:w w:val="100"/>
          <w:spacing w:val="0"/>
          <w:color w:val="000000"/>
          <w:position w:val="0"/>
        </w:rPr>
        <w:t xml:space="preserve"> en los cuales el pronunciamiento emitido con relación a un juicio determinado limita sus efectos a Las condiciones que se tuvieron presentes para decidirlo.</w:t>
      </w:r>
    </w:p>
    <w:p>
      <w:pPr>
        <w:pStyle w:val="Style5"/>
        <w:framePr w:w="5916" w:h="4462" w:hRule="exact" w:wrap="none" w:vAnchor="page" w:hAnchor="page" w:x="1035" w:y="1891"/>
        <w:widowControl w:val="0"/>
        <w:keepNext w:val="0"/>
        <w:keepLines w:val="0"/>
        <w:shd w:val="clear" w:color="auto" w:fill="auto"/>
        <w:bidi w:val="0"/>
        <w:jc w:val="both"/>
        <w:spacing w:before="0" w:after="0" w:line="208" w:lineRule="exact"/>
        <w:ind w:left="280" w:right="240" w:firstLine="340"/>
      </w:pPr>
      <w:r>
        <w:rPr>
          <w:lang w:val="es-ES" w:eastAsia="es-ES" w:bidi="es-ES"/>
          <w:w w:val="100"/>
          <w:spacing w:val="0"/>
          <w:color w:val="000000"/>
          <w:position w:val="0"/>
        </w:rPr>
        <w:t>Fuera de esos casos, la sentencia definitiva concluye, normalmen</w:t>
        <w:softHyphen/>
        <w:t>te, estimando o desestimando la demanda, en los términos que hemos expuesto oportunamente</w:t>
      </w:r>
      <w:r>
        <w:rPr>
          <w:lang w:val="es-ES" w:eastAsia="es-ES" w:bidi="es-ES"/>
          <w:vertAlign w:val="superscript"/>
          <w:w w:val="100"/>
          <w:spacing w:val="0"/>
          <w:color w:val="000000"/>
          <w:position w:val="0"/>
        </w:rPr>
        <w:t>60</w:t>
      </w:r>
      <w:r>
        <w:rPr>
          <w:lang w:val="es-ES" w:eastAsia="es-ES" w:bidi="es-ES"/>
          <w:w w:val="100"/>
          <w:spacing w:val="0"/>
          <w:color w:val="000000"/>
          <w:position w:val="0"/>
        </w:rPr>
        <w:t>.</w:t>
      </w:r>
    </w:p>
    <w:p>
      <w:pPr>
        <w:pStyle w:val="Style534"/>
        <w:framePr w:w="5916" w:h="1468" w:hRule="exact" w:wrap="none" w:vAnchor="page" w:hAnchor="page" w:x="1035" w:y="6545"/>
        <w:widowControl w:val="0"/>
        <w:keepNext w:val="0"/>
        <w:keepLines w:val="0"/>
        <w:shd w:val="clear" w:color="auto" w:fill="auto"/>
        <w:bidi w:val="0"/>
        <w:spacing w:before="0" w:after="0"/>
        <w:ind w:left="0" w:right="40" w:firstLine="0"/>
      </w:pPr>
      <w:r>
        <w:rPr>
          <w:rStyle w:val="CharStyle536"/>
        </w:rPr>
        <w:t xml:space="preserve">B) </w:t>
      </w:r>
      <w:r>
        <w:rPr>
          <w:rStyle w:val="CharStyle537"/>
        </w:rPr>
        <w:t xml:space="preserve">La </w:t>
      </w:r>
      <w:r>
        <w:rPr>
          <w:rStyle w:val="CharStyle538"/>
          <w:b w:val="0"/>
          <w:bCs w:val="0"/>
        </w:rPr>
        <w:t>sentencia y el derecho</w:t>
      </w:r>
    </w:p>
    <w:p>
      <w:pPr>
        <w:pStyle w:val="Style24"/>
        <w:numPr>
          <w:ilvl w:val="0"/>
          <w:numId w:val="151"/>
        </w:numPr>
        <w:framePr w:w="5916" w:h="1468" w:hRule="exact" w:wrap="none" w:vAnchor="page" w:hAnchor="page" w:x="1035" w:y="6545"/>
        <w:tabs>
          <w:tab w:leader="none" w:pos="700" w:val="left"/>
        </w:tabs>
        <w:widowControl w:val="0"/>
        <w:keepNext w:val="0"/>
        <w:keepLines w:val="0"/>
        <w:shd w:val="clear" w:color="auto" w:fill="auto"/>
        <w:bidi w:val="0"/>
        <w:jc w:val="both"/>
        <w:spacing w:before="0" w:after="0" w:line="420" w:lineRule="exact"/>
        <w:ind w:left="280" w:right="0" w:firstLine="0"/>
      </w:pPr>
      <w:r>
        <w:rPr>
          <w:lang w:val="es-ES" w:eastAsia="es-ES" w:bidi="es-ES"/>
          <w:w w:val="100"/>
          <w:spacing w:val="0"/>
          <w:color w:val="000000"/>
          <w:position w:val="0"/>
        </w:rPr>
        <w:t>Los problemas de la sentencia.</w:t>
      </w:r>
    </w:p>
    <w:p>
      <w:pPr>
        <w:pStyle w:val="Style5"/>
        <w:framePr w:w="5916" w:h="1468" w:hRule="exact" w:wrap="none" w:vAnchor="page" w:hAnchor="page" w:x="1035" w:y="6545"/>
        <w:widowControl w:val="0"/>
        <w:keepNext w:val="0"/>
        <w:keepLines w:val="0"/>
        <w:shd w:val="clear" w:color="auto" w:fill="auto"/>
        <w:bidi w:val="0"/>
        <w:jc w:val="both"/>
        <w:spacing w:before="0" w:after="0" w:line="212" w:lineRule="exact"/>
        <w:ind w:left="280" w:right="240" w:firstLine="340"/>
      </w:pPr>
      <w:r>
        <w:rPr>
          <w:lang w:val="es-ES" w:eastAsia="es-ES" w:bidi="es-ES"/>
          <w:w w:val="100"/>
          <w:spacing w:val="0"/>
          <w:color w:val="000000"/>
          <w:position w:val="0"/>
        </w:rPr>
        <w:t>Los problemas que surgen de la relación de la sentencia con el dere</w:t>
        <w:softHyphen/>
        <w:t>cho, pueden reducirse, esquemáticamente, a los que se pasan a enunciar.</w:t>
      </w:r>
    </w:p>
    <w:p>
      <w:pPr>
        <w:pStyle w:val="Style31"/>
        <w:framePr w:w="5452" w:h="174" w:hRule="exact" w:wrap="none" w:vAnchor="page" w:hAnchor="page" w:x="1279" w:y="8275"/>
        <w:tabs>
          <w:tab w:leader="none" w:pos="792" w:val="left"/>
        </w:tabs>
        <w:widowControl w:val="0"/>
        <w:keepNext w:val="0"/>
        <w:keepLines w:val="0"/>
        <w:shd w:val="clear" w:color="auto" w:fill="auto"/>
        <w:bidi w:val="0"/>
        <w:spacing w:before="0" w:after="0" w:line="168" w:lineRule="exact"/>
        <w:ind w:left="600" w:right="0" w:firstLine="0"/>
      </w:pPr>
      <w:r>
        <w:rPr>
          <w:lang w:val="es-ES" w:eastAsia="es-ES" w:bidi="es-ES"/>
          <w:w w:val="100"/>
          <w:spacing w:val="0"/>
          <w:color w:val="000000"/>
          <w:position w:val="0"/>
        </w:rPr>
        <w:t>55</w:t>
        <w:tab/>
      </w:r>
      <w:r>
        <w:rPr>
          <w:rStyle w:val="CharStyle35"/>
        </w:rPr>
        <w:t>Supra,</w:t>
      </w:r>
      <w:r>
        <w:rPr>
          <w:lang w:val="es-ES" w:eastAsia="es-ES" w:bidi="es-ES"/>
          <w:w w:val="100"/>
          <w:spacing w:val="0"/>
          <w:color w:val="000000"/>
          <w:position w:val="0"/>
        </w:rPr>
        <w:t xml:space="preserve"> n° 69.</w:t>
      </w:r>
    </w:p>
    <w:p>
      <w:pPr>
        <w:pStyle w:val="Style31"/>
        <w:framePr w:w="5452" w:h="686" w:hRule="exact" w:wrap="none" w:vAnchor="page" w:hAnchor="page" w:x="1279" w:y="8451"/>
        <w:tabs>
          <w:tab w:leader="none" w:pos="800" w:val="left"/>
        </w:tabs>
        <w:widowControl w:val="0"/>
        <w:keepNext w:val="0"/>
        <w:keepLines w:val="0"/>
        <w:shd w:val="clear" w:color="auto" w:fill="auto"/>
        <w:bidi w:val="0"/>
        <w:spacing w:before="0" w:after="0" w:line="168" w:lineRule="exact"/>
        <w:ind w:left="280" w:right="260" w:firstLine="320"/>
      </w:pPr>
      <w:r>
        <w:rPr>
          <w:lang w:val="es-ES" w:eastAsia="es-ES" w:bidi="es-ES"/>
          <w:w w:val="100"/>
          <w:spacing w:val="0"/>
          <w:color w:val="000000"/>
          <w:position w:val="0"/>
        </w:rPr>
        <w:t>56</w:t>
      </w:r>
      <w:r>
        <w:rPr>
          <w:rStyle w:val="CharStyle34"/>
        </w:rPr>
        <w:tab/>
        <w:t xml:space="preserve">Prieto Castro, </w:t>
      </w:r>
      <w:r>
        <w:rPr>
          <w:rStyle w:val="CharStyle35"/>
        </w:rPr>
        <w:t>Exposición,</w:t>
      </w:r>
      <w:r>
        <w:rPr>
          <w:lang w:val="es-ES" w:eastAsia="es-ES" w:bidi="es-ES"/>
          <w:w w:val="100"/>
          <w:spacing w:val="0"/>
          <w:color w:val="000000"/>
          <w:position w:val="0"/>
        </w:rPr>
        <w:t xml:space="preserve"> t. 1, p. 307. En contra, sosteniendo que no existe en el derecho moderno absolución en la instancia, </w:t>
      </w:r>
      <w:r>
        <w:rPr>
          <w:rStyle w:val="CharStyle34"/>
        </w:rPr>
        <w:t xml:space="preserve">Castro, </w:t>
      </w:r>
      <w:r>
        <w:rPr>
          <w:rStyle w:val="CharStyle35"/>
        </w:rPr>
        <w:t>Curso, t.</w:t>
      </w:r>
      <w:r>
        <w:rPr>
          <w:lang w:val="es-ES" w:eastAsia="es-ES" w:bidi="es-ES"/>
          <w:w w:val="100"/>
          <w:spacing w:val="0"/>
          <w:color w:val="000000"/>
          <w:position w:val="0"/>
        </w:rPr>
        <w:t xml:space="preserve"> 1, p. 224; </w:t>
      </w:r>
      <w:r>
        <w:rPr>
          <w:rStyle w:val="CharStyle34"/>
        </w:rPr>
        <w:t xml:space="preserve">Jofré, </w:t>
      </w:r>
      <w:r>
        <w:rPr>
          <w:rStyle w:val="CharStyle35"/>
        </w:rPr>
        <w:t>Ma</w:t>
        <w:softHyphen/>
        <w:t>nual,</w:t>
      </w:r>
      <w:r>
        <w:rPr>
          <w:lang w:val="es-ES" w:eastAsia="es-ES" w:bidi="es-ES"/>
          <w:w w:val="100"/>
          <w:spacing w:val="0"/>
          <w:color w:val="000000"/>
          <w:position w:val="0"/>
        </w:rPr>
        <w:t xml:space="preserve"> t. 2, p. 382; </w:t>
      </w:r>
      <w:r>
        <w:rPr>
          <w:rStyle w:val="CharStyle34"/>
        </w:rPr>
        <w:t xml:space="preserve">Fernández, </w:t>
      </w:r>
      <w:r>
        <w:rPr>
          <w:rStyle w:val="CharStyle35"/>
        </w:rPr>
        <w:t>Código,</w:t>
      </w:r>
      <w:r>
        <w:rPr>
          <w:lang w:val="es-ES" w:eastAsia="es-ES" w:bidi="es-ES"/>
          <w:w w:val="100"/>
          <w:spacing w:val="0"/>
          <w:color w:val="000000"/>
          <w:position w:val="0"/>
        </w:rPr>
        <w:t xml:space="preserve"> p. 207. Ampliamente sobre este </w:t>
      </w:r>
      <w:r>
        <w:rPr>
          <w:lang w:val="it-IT" w:eastAsia="it-IT" w:bidi="it-IT"/>
          <w:w w:val="100"/>
          <w:spacing w:val="0"/>
          <w:color w:val="000000"/>
          <w:position w:val="0"/>
        </w:rPr>
        <w:t xml:space="preserve">tema, </w:t>
      </w:r>
      <w:r>
        <w:rPr>
          <w:rStyle w:val="CharStyle34"/>
          <w:lang w:val="it-IT" w:eastAsia="it-IT" w:bidi="it-IT"/>
        </w:rPr>
        <w:t xml:space="preserve">Jaeger, </w:t>
      </w:r>
      <w:r>
        <w:rPr>
          <w:rStyle w:val="CharStyle35"/>
        </w:rPr>
        <w:t xml:space="preserve">La </w:t>
      </w:r>
      <w:r>
        <w:rPr>
          <w:rStyle w:val="CharStyle35"/>
          <w:lang w:val="it-IT" w:eastAsia="it-IT" w:bidi="it-IT"/>
        </w:rPr>
        <w:t>sentenza di rigetto della domanda allo stato degli atti,</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"Riv. D. P. C.", 1927, II, p. 338.</w:t>
      </w:r>
    </w:p>
    <w:p>
      <w:pPr>
        <w:pStyle w:val="Style31"/>
        <w:framePr w:w="5452" w:h="174" w:hRule="exact" w:wrap="none" w:vAnchor="page" w:hAnchor="page" w:x="1279" w:y="9127"/>
        <w:tabs>
          <w:tab w:leader="none" w:pos="788" w:val="left"/>
        </w:tabs>
        <w:widowControl w:val="0"/>
        <w:keepNext w:val="0"/>
        <w:keepLines w:val="0"/>
        <w:shd w:val="clear" w:color="auto" w:fill="auto"/>
        <w:bidi w:val="0"/>
        <w:spacing w:before="0" w:after="0" w:line="168" w:lineRule="exact"/>
        <w:ind w:left="600" w:right="0" w:firstLine="0"/>
      </w:pPr>
      <w:r>
        <w:rPr>
          <w:lang w:val="it-IT" w:eastAsia="it-IT" w:bidi="it-IT"/>
          <w:w w:val="100"/>
          <w:spacing w:val="0"/>
          <w:color w:val="000000"/>
          <w:position w:val="0"/>
        </w:rPr>
        <w:t>57</w:t>
        <w:tab/>
        <w:t>"Rev. D. J. A.", t. 40, p. 48.</w:t>
      </w:r>
    </w:p>
    <w:p>
      <w:pPr>
        <w:pStyle w:val="Style31"/>
        <w:framePr w:w="5452" w:h="510" w:hRule="exact" w:wrap="none" w:vAnchor="page" w:hAnchor="page" w:x="1279" w:y="9299"/>
        <w:tabs>
          <w:tab w:leader="none" w:pos="800" w:val="left"/>
        </w:tabs>
        <w:widowControl w:val="0"/>
        <w:keepNext w:val="0"/>
        <w:keepLines w:val="0"/>
        <w:shd w:val="clear" w:color="auto" w:fill="auto"/>
        <w:bidi w:val="0"/>
        <w:spacing w:before="0" w:after="0" w:line="168" w:lineRule="exact"/>
        <w:ind w:left="280" w:right="260" w:firstLine="320"/>
      </w:pPr>
      <w:r>
        <w:rPr>
          <w:rStyle w:val="CharStyle147"/>
          <w:lang w:val="it-IT" w:eastAsia="it-IT" w:bidi="it-IT"/>
        </w:rPr>
        <w:t>58</w:t>
      </w:r>
      <w:r>
        <w:rPr>
          <w:lang w:val="it-IT" w:eastAsia="it-IT" w:bidi="it-IT"/>
          <w:w w:val="100"/>
          <w:spacing w:val="0"/>
          <w:color w:val="000000"/>
          <w:position w:val="0"/>
        </w:rPr>
        <w:tab/>
      </w:r>
      <w:r>
        <w:rPr>
          <w:lang w:val="es-ES" w:eastAsia="es-ES" w:bidi="es-ES"/>
          <w:w w:val="100"/>
          <w:spacing w:val="0"/>
          <w:color w:val="000000"/>
          <w:position w:val="0"/>
        </w:rPr>
        <w:t xml:space="preserve">Así, últimamente, </w:t>
      </w:r>
      <w:r>
        <w:rPr>
          <w:lang w:val="it-IT" w:eastAsia="it-IT" w:bidi="it-IT"/>
          <w:w w:val="100"/>
          <w:spacing w:val="0"/>
          <w:color w:val="000000"/>
          <w:position w:val="0"/>
        </w:rPr>
        <w:t xml:space="preserve">"Rev. D. P. P.", t. </w:t>
      </w:r>
      <w:r>
        <w:rPr>
          <w:rStyle w:val="CharStyle147"/>
          <w:lang w:val="it-IT" w:eastAsia="it-IT" w:bidi="it-IT"/>
        </w:rPr>
        <w:t xml:space="preserve">5, </w:t>
      </w:r>
      <w:r>
        <w:rPr>
          <w:lang w:val="it-IT" w:eastAsia="it-IT" w:bidi="it-IT"/>
          <w:w w:val="100"/>
          <w:spacing w:val="0"/>
          <w:color w:val="000000"/>
          <w:position w:val="0"/>
        </w:rPr>
        <w:t xml:space="preserve">p. </w:t>
      </w:r>
      <w:r>
        <w:rPr>
          <w:rStyle w:val="CharStyle147"/>
          <w:lang w:val="it-IT" w:eastAsia="it-IT" w:bidi="it-IT"/>
        </w:rPr>
        <w:t xml:space="preserve">13, </w:t>
      </w:r>
      <w:r>
        <w:rPr>
          <w:lang w:val="it-IT" w:eastAsia="it-IT" w:bidi="it-IT"/>
          <w:w w:val="100"/>
          <w:spacing w:val="0"/>
          <w:color w:val="000000"/>
          <w:position w:val="0"/>
        </w:rPr>
        <w:t xml:space="preserve">con nota de </w:t>
      </w:r>
      <w:r>
        <w:rPr>
          <w:rStyle w:val="CharStyle120"/>
          <w:lang w:val="it-IT" w:eastAsia="it-IT" w:bidi="it-IT"/>
        </w:rPr>
        <w:t xml:space="preserve">Malet. </w:t>
      </w:r>
      <w:r>
        <w:rPr>
          <w:lang w:val="es-ES" w:eastAsia="es-ES" w:bidi="es-ES"/>
          <w:w w:val="100"/>
          <w:spacing w:val="0"/>
          <w:color w:val="000000"/>
          <w:position w:val="0"/>
        </w:rPr>
        <w:t xml:space="preserve">Ampliamente, sobre este </w:t>
      </w:r>
      <w:r>
        <w:rPr>
          <w:lang w:val="it-IT" w:eastAsia="it-IT" w:bidi="it-IT"/>
          <w:w w:val="100"/>
          <w:spacing w:val="0"/>
          <w:color w:val="000000"/>
          <w:position w:val="0"/>
        </w:rPr>
        <w:t xml:space="preserve">tema, </w:t>
      </w:r>
      <w:r>
        <w:rPr>
          <w:rStyle w:val="CharStyle120"/>
          <w:lang w:val="it-IT" w:eastAsia="it-IT" w:bidi="it-IT"/>
        </w:rPr>
        <w:t xml:space="preserve">Gallinai., </w:t>
      </w:r>
      <w:r>
        <w:rPr>
          <w:rStyle w:val="CharStyle35"/>
        </w:rPr>
        <w:t xml:space="preserve">Naturaleza </w:t>
      </w:r>
      <w:r>
        <w:rPr>
          <w:rStyle w:val="CharStyle35"/>
          <w:lang w:val="it-IT" w:eastAsia="it-IT" w:bidi="it-IT"/>
        </w:rPr>
        <w:t xml:space="preserve">de </w:t>
      </w:r>
      <w:r>
        <w:rPr>
          <w:rStyle w:val="CharStyle35"/>
        </w:rPr>
        <w:t xml:space="preserve">los plazos </w:t>
      </w:r>
      <w:r>
        <w:rPr>
          <w:rStyle w:val="CharStyle35"/>
          <w:lang w:val="it-IT" w:eastAsia="it-IT" w:bidi="it-IT"/>
        </w:rPr>
        <w:t xml:space="preserve">para </w:t>
      </w:r>
      <w:r>
        <w:rPr>
          <w:rStyle w:val="CharStyle35"/>
        </w:rPr>
        <w:t xml:space="preserve">deducir </w:t>
      </w:r>
      <w:r>
        <w:rPr>
          <w:rStyle w:val="CharStyle35"/>
          <w:lang w:val="it-IT" w:eastAsia="it-IT" w:bidi="it-IT"/>
        </w:rPr>
        <w:t xml:space="preserve">la </w:t>
      </w:r>
      <w:r>
        <w:rPr>
          <w:rStyle w:val="CharStyle35"/>
        </w:rPr>
        <w:t xml:space="preserve">acción </w:t>
      </w:r>
      <w:r>
        <w:rPr>
          <w:rStyle w:val="CharStyle35"/>
          <w:lang w:val="it-IT" w:eastAsia="it-IT" w:bidi="it-IT"/>
        </w:rPr>
        <w:t xml:space="preserve">de </w:t>
      </w:r>
      <w:r>
        <w:rPr>
          <w:rStyle w:val="CharStyle35"/>
        </w:rPr>
        <w:t xml:space="preserve">investigación </w:t>
      </w:r>
      <w:r>
        <w:rPr>
          <w:rStyle w:val="CharStyle35"/>
          <w:lang w:val="it-IT" w:eastAsia="it-IT" w:bidi="it-IT"/>
        </w:rPr>
        <w:t xml:space="preserve">de la </w:t>
      </w:r>
      <w:r>
        <w:rPr>
          <w:rStyle w:val="CharStyle35"/>
        </w:rPr>
        <w:t>paternidad,</w:t>
      </w:r>
      <w:r>
        <w:rPr>
          <w:lang w:val="es-ES" w:eastAsia="es-ES" w:bidi="es-ES"/>
          <w:w w:val="100"/>
          <w:spacing w:val="0"/>
          <w:color w:val="000000"/>
          <w:position w:val="0"/>
        </w:rPr>
        <w:t xml:space="preserve"> en </w:t>
      </w:r>
      <w:r>
        <w:rPr>
          <w:lang w:val="it-IT" w:eastAsia="it-IT" w:bidi="it-IT"/>
          <w:w w:val="100"/>
          <w:spacing w:val="0"/>
          <w:color w:val="000000"/>
          <w:position w:val="0"/>
        </w:rPr>
        <w:t xml:space="preserve">"Jur. A. S.", t. </w:t>
      </w:r>
      <w:r>
        <w:rPr>
          <w:rStyle w:val="CharStyle147"/>
          <w:lang w:val="it-IT" w:eastAsia="it-IT" w:bidi="it-IT"/>
        </w:rPr>
        <w:t xml:space="preserve">16, </w:t>
      </w:r>
      <w:r>
        <w:rPr>
          <w:lang w:val="it-IT" w:eastAsia="it-IT" w:bidi="it-IT"/>
          <w:w w:val="100"/>
          <w:spacing w:val="0"/>
          <w:color w:val="000000"/>
          <w:position w:val="0"/>
        </w:rPr>
        <w:t xml:space="preserve">p. </w:t>
      </w:r>
      <w:r>
        <w:rPr>
          <w:rStyle w:val="CharStyle147"/>
          <w:lang w:val="it-IT" w:eastAsia="it-IT" w:bidi="it-IT"/>
        </w:rPr>
        <w:t>741.</w:t>
      </w:r>
    </w:p>
    <w:p>
      <w:pPr>
        <w:pStyle w:val="Style31"/>
        <w:framePr w:w="5452" w:h="174" w:hRule="exact" w:wrap="none" w:vAnchor="page" w:hAnchor="page" w:x="1279" w:y="9803"/>
        <w:tabs>
          <w:tab w:leader="none" w:pos="792" w:val="left"/>
        </w:tabs>
        <w:widowControl w:val="0"/>
        <w:keepNext w:val="0"/>
        <w:keepLines w:val="0"/>
        <w:shd w:val="clear" w:color="auto" w:fill="auto"/>
        <w:bidi w:val="0"/>
        <w:spacing w:before="0" w:after="0" w:line="168" w:lineRule="exact"/>
        <w:ind w:left="600" w:right="0" w:firstLine="0"/>
      </w:pPr>
      <w:r>
        <w:rPr>
          <w:lang w:val="it-IT" w:eastAsia="it-IT" w:bidi="it-IT"/>
          <w:w w:val="100"/>
          <w:spacing w:val="0"/>
          <w:color w:val="000000"/>
          <w:position w:val="0"/>
        </w:rPr>
        <w:t>59</w:t>
        <w:tab/>
      </w:r>
      <w:r>
        <w:rPr>
          <w:rStyle w:val="CharStyle35"/>
          <w:lang w:val="it-IT" w:eastAsia="it-IT" w:bidi="it-IT"/>
        </w:rPr>
        <w:t>Infra,</w:t>
      </w:r>
      <w:r>
        <w:rPr>
          <w:lang w:val="it-IT" w:eastAsia="it-IT" w:bidi="it-IT"/>
          <w:w w:val="100"/>
          <w:spacing w:val="0"/>
          <w:color w:val="000000"/>
          <w:position w:val="0"/>
        </w:rPr>
        <w:t xml:space="preserve"> n</w:t>
      </w:r>
      <w:r>
        <w:rPr>
          <w:lang w:val="it-IT" w:eastAsia="it-IT" w:bidi="it-IT"/>
          <w:vertAlign w:val="superscript"/>
          <w:w w:val="100"/>
          <w:spacing w:val="0"/>
          <w:color w:val="000000"/>
          <w:position w:val="0"/>
        </w:rPr>
        <w:t>1</w:t>
      </w:r>
      <w:r>
        <w:rPr>
          <w:lang w:val="it-IT" w:eastAsia="it-IT" w:bidi="it-IT"/>
          <w:w w:val="100"/>
          <w:spacing w:val="0"/>
          <w:color w:val="000000"/>
          <w:position w:val="0"/>
        </w:rPr>
        <w:t>* 270 y ss.</w:t>
      </w:r>
    </w:p>
    <w:p>
      <w:pPr>
        <w:pStyle w:val="Style31"/>
        <w:framePr w:w="5452" w:h="370" w:hRule="exact" w:wrap="none" w:vAnchor="page" w:hAnchor="page" w:x="1279" w:y="9975"/>
        <w:tabs>
          <w:tab w:leader="none" w:pos="800" w:val="left"/>
        </w:tabs>
        <w:widowControl w:val="0"/>
        <w:keepNext w:val="0"/>
        <w:keepLines w:val="0"/>
        <w:shd w:val="clear" w:color="auto" w:fill="auto"/>
        <w:bidi w:val="0"/>
        <w:jc w:val="left"/>
        <w:spacing w:before="0" w:after="0" w:line="168" w:lineRule="exact"/>
        <w:ind w:left="280" w:right="0" w:firstLine="320"/>
      </w:pPr>
      <w:r>
        <w:rPr>
          <w:lang w:val="it-IT" w:eastAsia="it-IT" w:bidi="it-IT"/>
          <w:w w:val="100"/>
          <w:spacing w:val="0"/>
          <w:color w:val="000000"/>
          <w:position w:val="0"/>
        </w:rPr>
        <w:t>60</w:t>
        <w:tab/>
      </w:r>
      <w:r>
        <w:rPr>
          <w:lang w:val="es-ES" w:eastAsia="es-ES" w:bidi="es-ES"/>
          <w:w w:val="100"/>
          <w:spacing w:val="0"/>
          <w:color w:val="000000"/>
          <w:position w:val="0"/>
        </w:rPr>
        <w:t xml:space="preserve">Ampliamente, </w:t>
      </w:r>
      <w:r>
        <w:rPr>
          <w:rStyle w:val="CharStyle34"/>
          <w:lang w:val="it-IT" w:eastAsia="it-IT" w:bidi="it-IT"/>
        </w:rPr>
        <w:t xml:space="preserve">Schwarz, </w:t>
      </w:r>
      <w:r>
        <w:rPr>
          <w:rStyle w:val="CharStyle35"/>
          <w:lang w:val="it-IT" w:eastAsia="it-IT" w:bidi="it-IT"/>
        </w:rPr>
        <w:t>Concedo de sentenza definitiva,</w:t>
      </w:r>
      <w:r>
        <w:rPr>
          <w:lang w:val="it-IT" w:eastAsia="it-IT" w:bidi="it-IT"/>
          <w:w w:val="100"/>
          <w:spacing w:val="0"/>
          <w:color w:val="000000"/>
          <w:position w:val="0"/>
        </w:rPr>
        <w:t xml:space="preserve"> en "Revist Forense", Rio de Janeiro, 1947, VI, p. 5.</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149" w:y="1413"/>
        <w:widowControl w:val="0"/>
        <w:keepNext w:val="0"/>
        <w:keepLines w:val="0"/>
        <w:shd w:val="clear" w:color="auto" w:fill="auto"/>
        <w:bidi w:val="0"/>
        <w:jc w:val="left"/>
        <w:spacing w:before="0" w:after="0" w:line="150" w:lineRule="exact"/>
        <w:ind w:left="0" w:right="0" w:firstLine="0"/>
      </w:pPr>
      <w:r>
        <w:rPr>
          <w:rStyle w:val="CharStyle453"/>
        </w:rPr>
        <w:t xml:space="preserve">La </w:t>
      </w:r>
      <w:r>
        <w:rPr>
          <w:rStyle w:val="CharStyle364"/>
        </w:rPr>
        <w:t>sentencia</w:t>
      </w:r>
    </w:p>
    <w:p>
      <w:pPr>
        <w:pStyle w:val="Style69"/>
        <w:framePr w:wrap="none" w:vAnchor="page" w:hAnchor="page" w:x="6121" w:y="141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249</w:t>
      </w:r>
    </w:p>
    <w:p>
      <w:pPr>
        <w:pStyle w:val="Style5"/>
        <w:framePr w:w="5752" w:h="5942" w:hRule="exact" w:wrap="none" w:vAnchor="page" w:hAnchor="page" w:x="665" w:y="1839"/>
        <w:widowControl w:val="0"/>
        <w:keepNext w:val="0"/>
        <w:keepLines w:val="0"/>
        <w:shd w:val="clear" w:color="auto" w:fill="auto"/>
        <w:bidi w:val="0"/>
        <w:jc w:val="both"/>
        <w:spacing w:before="0" w:after="0" w:line="208" w:lineRule="exact"/>
        <w:ind w:left="280" w:right="0" w:firstLine="340"/>
      </w:pPr>
      <w:r>
        <w:rPr>
          <w:lang w:val="es-ES" w:eastAsia="es-ES" w:bidi="es-ES"/>
          <w:w w:val="100"/>
          <w:spacing w:val="0"/>
          <w:color w:val="000000"/>
          <w:position w:val="0"/>
        </w:rPr>
        <w:t>En primer término, como problema fundamental dentro del tema, es necesario determinar qué significación tiene la sentencia dentro del sistema jurídico. Se trata de saber si se está en presencia de una pura actuación o aplicación de la ley al caso decidido, o si, por el contrario, la sentencia es una nueva norma que nace en el sistema jurídico, distinta de la ley en su esencia y en su contenido. En otros términos: si la jurisdicción y la sentencia son actividades meramente declarativas de derecho o si son funciones de carácter creativo y productor de nuevas normas jurídicas.</w:t>
      </w:r>
    </w:p>
    <w:p>
      <w:pPr>
        <w:pStyle w:val="Style5"/>
        <w:framePr w:w="5752" w:h="5942" w:hRule="exact" w:wrap="none" w:vAnchor="page" w:hAnchor="page" w:x="665" w:y="1839"/>
        <w:widowControl w:val="0"/>
        <w:keepNext w:val="0"/>
        <w:keepLines w:val="0"/>
        <w:shd w:val="clear" w:color="auto" w:fill="auto"/>
        <w:bidi w:val="0"/>
        <w:jc w:val="both"/>
        <w:spacing w:before="0" w:after="0" w:line="208" w:lineRule="exact"/>
        <w:ind w:left="280" w:right="0" w:firstLine="340"/>
      </w:pPr>
      <w:r>
        <w:rPr>
          <w:lang w:val="es-ES" w:eastAsia="es-ES" w:bidi="es-ES"/>
          <w:w w:val="100"/>
          <w:spacing w:val="0"/>
          <w:color w:val="000000"/>
          <w:position w:val="0"/>
        </w:rPr>
        <w:t>En segundo término, resuelta la cuestión anterior, surge el proble</w:t>
        <w:softHyphen/>
        <w:t>ma de saber cuáles son las posibilidades de declaración o de produc</w:t>
        <w:softHyphen/>
        <w:t>ción del derecho: si todas las sentencias son igualmente declarativas de situaciones jurídicas o si todas ellas son productivas de situaciones jurídicas. El tema conduce naturalmente hacia la clasificación de las sentencias en razón de su contenido.</w:t>
      </w:r>
    </w:p>
    <w:p>
      <w:pPr>
        <w:pStyle w:val="Style5"/>
        <w:framePr w:w="5752" w:h="5942" w:hRule="exact" w:wrap="none" w:vAnchor="page" w:hAnchor="page" w:x="665" w:y="1839"/>
        <w:widowControl w:val="0"/>
        <w:keepNext w:val="0"/>
        <w:keepLines w:val="0"/>
        <w:shd w:val="clear" w:color="auto" w:fill="auto"/>
        <w:bidi w:val="0"/>
        <w:jc w:val="both"/>
        <w:spacing w:before="0" w:after="0" w:line="208" w:lineRule="exact"/>
        <w:ind w:left="280" w:right="0" w:firstLine="340"/>
      </w:pPr>
      <w:r>
        <w:rPr>
          <w:lang w:val="es-ES" w:eastAsia="es-ES" w:bidi="es-ES"/>
          <w:w w:val="100"/>
          <w:spacing w:val="0"/>
          <w:color w:val="000000"/>
          <w:position w:val="0"/>
        </w:rPr>
        <w:t>Y en tercer término, surge el tema de los efectos de la sentencia. Además de sus efectos de cosa juzgada y ejecución, que serán objeto de un estudio más amplio en el capítulo respectivo, se trata de abor</w:t>
        <w:softHyphen/>
        <w:t>dar aquí el problema de la llamada retroactividad de las sentencias; se trata ahora de saber si el fallo retrotrae sus efectos hacia lo pasado o si los proyecta tan sólo para lo futuro.</w:t>
      </w:r>
    </w:p>
    <w:p>
      <w:pPr>
        <w:pStyle w:val="Style5"/>
        <w:framePr w:w="5752" w:h="5942" w:hRule="exact" w:wrap="none" w:vAnchor="page" w:hAnchor="page" w:x="665" w:y="1839"/>
        <w:widowControl w:val="0"/>
        <w:keepNext w:val="0"/>
        <w:keepLines w:val="0"/>
        <w:shd w:val="clear" w:color="auto" w:fill="auto"/>
        <w:bidi w:val="0"/>
        <w:jc w:val="both"/>
        <w:spacing w:before="0" w:after="0" w:line="208" w:lineRule="exact"/>
        <w:ind w:left="280" w:right="0" w:firstLine="340"/>
      </w:pPr>
      <w:r>
        <w:rPr>
          <w:lang w:val="es-ES" w:eastAsia="es-ES" w:bidi="es-ES"/>
          <w:w w:val="100"/>
          <w:spacing w:val="0"/>
          <w:color w:val="000000"/>
          <w:position w:val="0"/>
        </w:rPr>
        <w:t>Como se comprende, esos problemas no son siempre específicos de la sentencia. Son los mismos problemas de la jurisdicción, de la acción, de la cosa juzgada, etc., que asumen, en este campo de las relaciones de la sentencia con el derecho, una simple expresión par</w:t>
        <w:softHyphen/>
        <w:t>ticular.</w:t>
      </w:r>
    </w:p>
    <w:p>
      <w:pPr>
        <w:pStyle w:val="Style5"/>
        <w:framePr w:w="5752" w:h="5942" w:hRule="exact" w:wrap="none" w:vAnchor="page" w:hAnchor="page" w:x="665" w:y="1839"/>
        <w:widowControl w:val="0"/>
        <w:keepNext w:val="0"/>
        <w:keepLines w:val="0"/>
        <w:shd w:val="clear" w:color="auto" w:fill="auto"/>
        <w:bidi w:val="0"/>
        <w:jc w:val="both"/>
        <w:spacing w:before="0" w:after="0" w:line="208" w:lineRule="exact"/>
        <w:ind w:left="280" w:right="0" w:firstLine="340"/>
      </w:pPr>
      <w:r>
        <w:rPr>
          <w:lang w:val="es-ES" w:eastAsia="es-ES" w:bidi="es-ES"/>
          <w:w w:val="100"/>
          <w:spacing w:val="0"/>
          <w:color w:val="000000"/>
          <w:position w:val="0"/>
        </w:rPr>
        <w:t>Serán tratados, pues, sin perder de vista sus caracteres generales, pero reducidos a los límites especiales de la cuestión.</w:t>
      </w:r>
    </w:p>
    <w:p>
      <w:pPr>
        <w:pStyle w:val="Style24"/>
        <w:numPr>
          <w:ilvl w:val="0"/>
          <w:numId w:val="151"/>
        </w:numPr>
        <w:framePr w:w="5752" w:h="2114" w:hRule="exact" w:wrap="none" w:vAnchor="page" w:hAnchor="page" w:x="665" w:y="8177"/>
        <w:tabs>
          <w:tab w:leader="none" w:pos="704" w:val="left"/>
        </w:tabs>
        <w:widowControl w:val="0"/>
        <w:keepNext w:val="0"/>
        <w:keepLines w:val="0"/>
        <w:shd w:val="clear" w:color="auto" w:fill="auto"/>
        <w:bidi w:val="0"/>
        <w:jc w:val="both"/>
        <w:spacing w:before="0" w:after="176" w:line="170" w:lineRule="exact"/>
        <w:ind w:left="280" w:right="0" w:firstLine="0"/>
      </w:pPr>
      <w:r>
        <w:rPr>
          <w:lang w:val="es-ES" w:eastAsia="es-ES" w:bidi="es-ES"/>
          <w:w w:val="100"/>
          <w:spacing w:val="0"/>
          <w:color w:val="000000"/>
          <w:position w:val="0"/>
        </w:rPr>
        <w:t>Evolución de las ideas.</w:t>
      </w:r>
    </w:p>
    <w:p>
      <w:pPr>
        <w:pStyle w:val="Style5"/>
        <w:framePr w:w="5752" w:h="2114" w:hRule="exact" w:wrap="none" w:vAnchor="page" w:hAnchor="page" w:x="665" w:y="8177"/>
        <w:widowControl w:val="0"/>
        <w:keepNext w:val="0"/>
        <w:keepLines w:val="0"/>
        <w:shd w:val="clear" w:color="auto" w:fill="auto"/>
        <w:bidi w:val="0"/>
        <w:jc w:val="both"/>
        <w:spacing w:before="0" w:after="0" w:line="208" w:lineRule="exact"/>
        <w:ind w:left="280" w:right="0" w:firstLine="340"/>
      </w:pPr>
      <w:r>
        <w:rPr>
          <w:lang w:val="es-ES" w:eastAsia="es-ES" w:bidi="es-ES"/>
          <w:w w:val="100"/>
          <w:spacing w:val="0"/>
          <w:color w:val="000000"/>
          <w:position w:val="0"/>
        </w:rPr>
        <w:t>Hasta fines del siglo pasado la doctrina dominante fue la de que la sentencia no es sino la ley del caso concreto. Entre la ley y el fallo media tan sólo una diferencia de extensión, pero no de contenido. La sentencia que pone fin a un juicio no crea ninguna nueva norma ju</w:t>
        <w:softHyphen/>
        <w:t xml:space="preserve">rídica, sino que se limita a declarar la vigencia de la norma legal en la especie decidida. El juez nada añade al derecho preexistente, fuera de su simple actividad cognoscitiva y declaratoria: </w:t>
      </w:r>
      <w:r>
        <w:rPr>
          <w:rStyle w:val="CharStyle23"/>
        </w:rPr>
        <w:t>jurisdictio in sola notione consistit.</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69"/>
        <w:framePr w:wrap="none" w:vAnchor="page" w:hAnchor="page" w:x="879" w:y="140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250</w:t>
      </w:r>
    </w:p>
    <w:p>
      <w:pPr>
        <w:pStyle w:val="Style122"/>
        <w:framePr w:wrap="none" w:vAnchor="page" w:hAnchor="page" w:x="2014" w:y="139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33" w:h="7323" w:hRule="exact" w:wrap="none" w:vAnchor="page" w:hAnchor="page" w:x="866" w:y="185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El apogeo de esta manera de concebir la sentencia se produce en el siglo XVIII y en la primera mitad del siglo pasado. Cuando en </w:t>
      </w:r>
      <w:r>
        <w:rPr>
          <w:rStyle w:val="CharStyle23"/>
        </w:rPr>
        <w:t>El espíritu de las leyes</w:t>
      </w:r>
      <w:r>
        <w:rPr>
          <w:lang w:val="es-ES" w:eastAsia="es-ES" w:bidi="es-ES"/>
          <w:w w:val="100"/>
          <w:spacing w:val="0"/>
          <w:color w:val="000000"/>
          <w:position w:val="0"/>
        </w:rPr>
        <w:t xml:space="preserve"> se afirma que el juez no es sino la boca que pronun</w:t>
        <w:softHyphen/>
        <w:t>cia las palabras de la ley, o cuando un magistrado francés afirma, posteriormente, que "nada debe ser dejado al arbitrio del juez, el que no puede estatuir nada sino en virtud de una disposición formal de la ley"</w:t>
      </w:r>
      <w:r>
        <w:rPr>
          <w:lang w:val="es-ES" w:eastAsia="es-ES" w:bidi="es-ES"/>
          <w:vertAlign w:val="superscript"/>
          <w:w w:val="100"/>
          <w:spacing w:val="0"/>
          <w:color w:val="000000"/>
          <w:position w:val="0"/>
        </w:rPr>
        <w:t>61</w:t>
      </w:r>
      <w:r>
        <w:rPr>
          <w:lang w:val="es-ES" w:eastAsia="es-ES" w:bidi="es-ES"/>
          <w:w w:val="100"/>
          <w:spacing w:val="0"/>
          <w:color w:val="000000"/>
          <w:position w:val="0"/>
        </w:rPr>
        <w:t>, lo que se sienta y se refuerza es el dogma de la ineptitud creativa de la jurisdicción y su solo carácter declarativo del pensa</w:t>
        <w:softHyphen/>
        <w:t>miento expresamente sancionado por el legislador.</w:t>
      </w:r>
    </w:p>
    <w:p>
      <w:pPr>
        <w:pStyle w:val="Style5"/>
        <w:framePr w:w="5633" w:h="7323" w:hRule="exact" w:wrap="none" w:vAnchor="page" w:hAnchor="page" w:x="866" w:y="185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A fines del siglo comienza a insinuarse en la doctrina procesal la tendencia doctrinal a considerar que entre ley y sentencia existen diferencias de carácter y de contenido intrínseco derivadas de la dis</w:t>
        <w:softHyphen/>
        <w:t>tinta función de una y de otra.</w:t>
      </w:r>
    </w:p>
    <w:p>
      <w:pPr>
        <w:pStyle w:val="Style5"/>
        <w:framePr w:w="5633" w:h="7323" w:hRule="exact" w:wrap="none" w:vAnchor="page" w:hAnchor="page" w:x="866" w:y="185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Comienza el movimiento por cierta doctrina de filiación hegeliana que afirma que la sentencia tiene una significación particular en el sistema del derecho: la ley como tal, comienza por sostenerse, no es verdaderamente un ordenamiento jurídico completo, sino algo así como un diseño, un proyecto de ordenamiento jurídico ansiado para lo futuro; es la sentencia, o el conjunto de sentencias, que vienen a rea</w:t>
        <w:softHyphen/>
        <w:t>lizar la efectividad de este ordenamiento: "no sólo la ley, sino la ley y la función judicial son las que dan al pueblo su derecho"</w:t>
      </w:r>
      <w:r>
        <w:rPr>
          <w:lang w:val="es-ES" w:eastAsia="es-ES" w:bidi="es-ES"/>
          <w:vertAlign w:val="superscript"/>
          <w:w w:val="100"/>
          <w:spacing w:val="0"/>
          <w:color w:val="000000"/>
          <w:position w:val="0"/>
        </w:rPr>
        <w:t>62</w:t>
      </w:r>
      <w:r>
        <w:rPr>
          <w:lang w:val="es-ES" w:eastAsia="es-ES" w:bidi="es-ES"/>
          <w:w w:val="100"/>
          <w:spacing w:val="0"/>
          <w:color w:val="000000"/>
          <w:position w:val="0"/>
        </w:rPr>
        <w:t>.</w:t>
      </w:r>
    </w:p>
    <w:p>
      <w:pPr>
        <w:pStyle w:val="Style5"/>
        <w:framePr w:w="5633" w:h="7323" w:hRule="exact" w:wrap="none" w:vAnchor="page" w:hAnchor="page" w:x="866" w:y="185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Esta doctrina levantó, como era de suponer, resistencia entre los escritores más autorizados</w:t>
      </w:r>
      <w:r>
        <w:rPr>
          <w:lang w:val="es-ES" w:eastAsia="es-ES" w:bidi="es-ES"/>
          <w:vertAlign w:val="superscript"/>
          <w:w w:val="100"/>
          <w:spacing w:val="0"/>
          <w:color w:val="000000"/>
          <w:position w:val="0"/>
        </w:rPr>
        <w:t>63</w:t>
      </w:r>
      <w:r>
        <w:rPr>
          <w:lang w:val="es-ES" w:eastAsia="es-ES" w:bidi="es-ES"/>
          <w:w w:val="100"/>
          <w:spacing w:val="0"/>
          <w:color w:val="000000"/>
          <w:position w:val="0"/>
        </w:rPr>
        <w:t>, los que le reprocharon que buscara para la norma un complemento que ésta no necesitaba. La norma no es incompleta ni necesita ser complementada; lo que requiere es la efec</w:t>
        <w:softHyphen/>
        <w:t>tividad de la tutela, para el caso en que sea necesaria por desobedien</w:t>
        <w:softHyphen/>
        <w:t>cia o desconocimiento; pero ésta se dispensa siempre dentro de los límites asignados por la ley.</w:t>
      </w:r>
    </w:p>
    <w:p>
      <w:pPr>
        <w:pStyle w:val="Style5"/>
        <w:framePr w:w="5633" w:h="7323" w:hRule="exact" w:wrap="none" w:vAnchor="page" w:hAnchor="page" w:x="866" w:y="185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Sin embargo, aquella corriente de pensamiento, en cuanto tendía a desprender la sentencia de la ley aplicada, fue hallando, con el andar del tiempo y día a día en forma más acentuada, valiosas adhesiones en el campo del derecho procesal y de la teoría general.</w:t>
      </w:r>
    </w:p>
    <w:p>
      <w:pPr>
        <w:pStyle w:val="Style5"/>
        <w:framePr w:w="5633" w:h="7323" w:hRule="exact" w:wrap="none" w:vAnchor="page" w:hAnchor="page" w:x="866" w:y="185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En el primero de esos aspectos, debe asignarse especial significa</w:t>
        <w:softHyphen/>
        <w:t xml:space="preserve">ción al concepto de que la sentencia es </w:t>
      </w:r>
      <w:r>
        <w:rPr>
          <w:rStyle w:val="CharStyle23"/>
        </w:rPr>
        <w:t>una novedad</w:t>
      </w:r>
      <w:r>
        <w:rPr>
          <w:lang w:val="es-ES" w:eastAsia="es-ES" w:bidi="es-ES"/>
          <w:w w:val="100"/>
          <w:spacing w:val="0"/>
          <w:color w:val="000000"/>
          <w:position w:val="0"/>
        </w:rPr>
        <w:t xml:space="preserve"> en el sistema</w:t>
      </w:r>
    </w:p>
    <w:p>
      <w:pPr>
        <w:pStyle w:val="Style11"/>
        <w:framePr w:w="5633" w:h="1109" w:hRule="exact" w:wrap="none" w:vAnchor="page" w:hAnchor="page" w:x="866" w:y="9421"/>
        <w:widowControl w:val="0"/>
        <w:keepNext w:val="0"/>
        <w:keepLines w:val="0"/>
        <w:shd w:val="clear" w:color="auto" w:fill="auto"/>
        <w:bidi w:val="0"/>
        <w:jc w:val="both"/>
        <w:spacing w:before="0" w:after="0" w:line="173" w:lineRule="exact"/>
        <w:ind w:left="0" w:right="0" w:firstLine="380"/>
      </w:pPr>
      <w:r>
        <w:rPr>
          <w:rStyle w:val="CharStyle539"/>
          <w:lang w:val="es-ES" w:eastAsia="es-ES" w:bidi="es-ES"/>
        </w:rPr>
        <w:t>6</w:t>
      </w:r>
      <w:r>
        <w:rPr>
          <w:lang w:val="es-ES" w:eastAsia="es-ES" w:bidi="es-ES"/>
          <w:w w:val="100"/>
          <w:spacing w:val="0"/>
          <w:color w:val="000000"/>
          <w:position w:val="0"/>
        </w:rPr>
        <w:t xml:space="preserve">' Sobre todo este movimiento, </w:t>
      </w:r>
      <w:r>
        <w:rPr>
          <w:rStyle w:val="CharStyle317"/>
        </w:rPr>
        <w:t xml:space="preserve">Gény, </w:t>
      </w:r>
      <w:r>
        <w:rPr>
          <w:rStyle w:val="CharStyle152"/>
        </w:rPr>
        <w:t>Méthode,</w:t>
      </w:r>
      <w:r>
        <w:rPr>
          <w:lang w:val="es-ES" w:eastAsia="es-ES" w:bidi="es-ES"/>
          <w:w w:val="100"/>
          <w:spacing w:val="0"/>
          <w:color w:val="000000"/>
          <w:position w:val="0"/>
        </w:rPr>
        <w:t xml:space="preserve"> 1.1, ps. 17 y </w:t>
      </w:r>
      <w:r>
        <w:rPr>
          <w:lang w:val="it-IT" w:eastAsia="it-IT" w:bidi="it-IT"/>
          <w:w w:val="100"/>
          <w:spacing w:val="0"/>
          <w:color w:val="000000"/>
          <w:position w:val="0"/>
        </w:rPr>
        <w:t xml:space="preserve">ss.; </w:t>
      </w:r>
      <w:r>
        <w:rPr>
          <w:rStyle w:val="CharStyle317"/>
          <w:lang w:val="de-DE" w:eastAsia="de-DE" w:bidi="de-DE"/>
        </w:rPr>
        <w:t xml:space="preserve">Bonnecash, </w:t>
      </w:r>
      <w:r>
        <w:rPr>
          <w:rStyle w:val="CharStyle152"/>
        </w:rPr>
        <w:t xml:space="preserve">Science </w:t>
      </w:r>
      <w:r>
        <w:rPr>
          <w:rStyle w:val="CharStyle152"/>
          <w:lang w:val="de-DE" w:eastAsia="de-DE" w:bidi="de-DE"/>
        </w:rPr>
        <w:t xml:space="preserve">du droit </w:t>
      </w:r>
      <w:r>
        <w:rPr>
          <w:rStyle w:val="CharStyle152"/>
          <w:lang w:val="it-IT" w:eastAsia="it-IT" w:bidi="it-IT"/>
        </w:rPr>
        <w:t>et romantisme,</w:t>
      </w:r>
      <w:r>
        <w:rPr>
          <w:lang w:val="it-IT" w:eastAsia="it-IT" w:bidi="it-IT"/>
          <w:w w:val="100"/>
          <w:spacing w:val="0"/>
          <w:color w:val="000000"/>
          <w:position w:val="0"/>
        </w:rPr>
        <w:t xml:space="preserve"> ps. 9 y ss.</w:t>
      </w:r>
    </w:p>
    <w:p>
      <w:pPr>
        <w:pStyle w:val="Style148"/>
        <w:numPr>
          <w:ilvl w:val="0"/>
          <w:numId w:val="153"/>
        </w:numPr>
        <w:framePr w:w="5633" w:h="1109" w:hRule="exact" w:wrap="none" w:vAnchor="page" w:hAnchor="page" w:x="866" w:y="9421"/>
        <w:tabs>
          <w:tab w:leader="none" w:pos="627" w:val="left"/>
        </w:tabs>
        <w:widowControl w:val="0"/>
        <w:keepNext w:val="0"/>
        <w:keepLines w:val="0"/>
        <w:shd w:val="clear" w:color="auto" w:fill="auto"/>
        <w:bidi w:val="0"/>
        <w:spacing w:before="0" w:after="0" w:line="173" w:lineRule="exact"/>
        <w:ind w:left="0" w:right="0" w:firstLine="380"/>
      </w:pPr>
      <w:r>
        <w:rPr>
          <w:rStyle w:val="CharStyle541"/>
          <w:i w:val="0"/>
          <w:iCs w:val="0"/>
        </w:rPr>
        <w:t xml:space="preserve">Bülow, </w:t>
      </w:r>
      <w:r>
        <w:rPr>
          <w:lang w:val="de-DE" w:eastAsia="de-DE" w:bidi="de-DE"/>
          <w:w w:val="100"/>
          <w:spacing w:val="0"/>
          <w:color w:val="000000"/>
          <w:position w:val="0"/>
        </w:rPr>
        <w:t>Gesetz und Richtertimt,</w:t>
      </w:r>
      <w:r>
        <w:rPr>
          <w:rStyle w:val="CharStyle150"/>
          <w:lang w:val="de-DE" w:eastAsia="de-DE" w:bidi="de-DE"/>
          <w:i w:val="0"/>
          <w:iCs w:val="0"/>
        </w:rPr>
        <w:t xml:space="preserve"> p. 58 y esp. p. 45.</w:t>
      </w:r>
    </w:p>
    <w:p>
      <w:pPr>
        <w:pStyle w:val="Style11"/>
        <w:numPr>
          <w:ilvl w:val="0"/>
          <w:numId w:val="153"/>
        </w:numPr>
        <w:framePr w:w="5633" w:h="1109" w:hRule="exact" w:wrap="none" w:vAnchor="page" w:hAnchor="page" w:x="866" w:y="9421"/>
        <w:tabs>
          <w:tab w:leader="none" w:pos="597" w:val="left"/>
        </w:tabs>
        <w:widowControl w:val="0"/>
        <w:keepNext w:val="0"/>
        <w:keepLines w:val="0"/>
        <w:shd w:val="clear" w:color="auto" w:fill="auto"/>
        <w:bidi w:val="0"/>
        <w:jc w:val="both"/>
        <w:spacing w:before="0" w:after="0" w:line="173" w:lineRule="exact"/>
        <w:ind w:left="0" w:right="0" w:firstLine="380"/>
      </w:pPr>
      <w:r>
        <w:rPr>
          <w:lang w:val="es-ES" w:eastAsia="es-ES" w:bidi="es-ES"/>
          <w:w w:val="100"/>
          <w:spacing w:val="0"/>
          <w:color w:val="000000"/>
          <w:position w:val="0"/>
        </w:rPr>
        <w:t xml:space="preserve">En Alemania, </w:t>
      </w:r>
      <w:r>
        <w:rPr>
          <w:rStyle w:val="CharStyle317"/>
          <w:lang w:val="de-DE" w:eastAsia="de-DE" w:bidi="de-DE"/>
        </w:rPr>
        <w:t xml:space="preserve">Hellwig, </w:t>
      </w:r>
      <w:r>
        <w:rPr>
          <w:rStyle w:val="CharStyle152"/>
          <w:lang w:val="de-DE" w:eastAsia="de-DE" w:bidi="de-DE"/>
        </w:rPr>
        <w:t>Lehrbuch,</w:t>
      </w:r>
      <w:r>
        <w:rPr>
          <w:lang w:val="de-DE" w:eastAsia="de-DE" w:bidi="de-DE"/>
          <w:w w:val="100"/>
          <w:spacing w:val="0"/>
          <w:color w:val="000000"/>
          <w:position w:val="0"/>
        </w:rPr>
        <w:t xml:space="preserve"> t. 2, p. 168; </w:t>
      </w:r>
      <w:r>
        <w:rPr>
          <w:rStyle w:val="CharStyle317"/>
          <w:lang w:val="de-DE" w:eastAsia="de-DE" w:bidi="de-DE"/>
        </w:rPr>
        <w:t xml:space="preserve">Rosenberg, </w:t>
      </w:r>
      <w:r>
        <w:rPr>
          <w:rStyle w:val="CharStyle152"/>
          <w:lang w:val="de-DE" w:eastAsia="de-DE" w:bidi="de-DE"/>
        </w:rPr>
        <w:t>Lehrbuch,</w:t>
      </w:r>
      <w:r>
        <w:rPr>
          <w:lang w:val="de-DE" w:eastAsia="de-DE" w:bidi="de-DE"/>
          <w:w w:val="100"/>
          <w:spacing w:val="0"/>
          <w:color w:val="000000"/>
          <w:position w:val="0"/>
        </w:rPr>
        <w:t xml:space="preserve"> p 517; </w:t>
      </w:r>
      <w:r>
        <w:rPr>
          <w:rStyle w:val="CharStyle542"/>
          <w:lang w:val="it-IT" w:eastAsia="it-IT" w:bidi="it-IT"/>
        </w:rPr>
        <w:t>Goloso</w:t>
      </w:r>
      <w:r>
        <w:rPr>
          <w:rStyle w:val="CharStyle542"/>
        </w:rPr>
        <w:t xml:space="preserve">imidt, </w:t>
      </w:r>
      <w:r>
        <w:rPr>
          <w:rStyle w:val="CharStyle152"/>
          <w:lang w:val="de-DE" w:eastAsia="de-DE" w:bidi="de-DE"/>
        </w:rPr>
        <w:t>Prozess als Rechtslage,</w:t>
      </w:r>
      <w:r>
        <w:rPr>
          <w:lang w:val="de-DE" w:eastAsia="de-DE" w:bidi="de-DE"/>
          <w:w w:val="100"/>
          <w:spacing w:val="0"/>
          <w:color w:val="000000"/>
          <w:position w:val="0"/>
        </w:rPr>
        <w:t xml:space="preserve"> p. 152. En </w:t>
      </w:r>
      <w:r>
        <w:rPr>
          <w:lang w:val="it-IT" w:eastAsia="it-IT" w:bidi="it-IT"/>
          <w:w w:val="100"/>
          <w:spacing w:val="0"/>
          <w:color w:val="000000"/>
          <w:position w:val="0"/>
        </w:rPr>
        <w:t xml:space="preserve">Italia, </w:t>
      </w:r>
      <w:r>
        <w:rPr>
          <w:rStyle w:val="CharStyle542"/>
        </w:rPr>
        <w:t xml:space="preserve">Chiovenda, </w:t>
      </w:r>
      <w:r>
        <w:rPr>
          <w:rStyle w:val="CharStyle152"/>
          <w:lang w:val="it-IT" w:eastAsia="it-IT" w:bidi="it-IT"/>
        </w:rPr>
        <w:t>L'azione...,</w:t>
      </w:r>
      <w:r>
        <w:rPr>
          <w:lang w:val="it-IT" w:eastAsia="it-IT" w:bidi="it-IT"/>
          <w:w w:val="100"/>
          <w:spacing w:val="0"/>
          <w:color w:val="000000"/>
          <w:position w:val="0"/>
        </w:rPr>
        <w:t xml:space="preserve"> </w:t>
      </w:r>
      <w:r>
        <w:rPr>
          <w:lang w:val="de-DE" w:eastAsia="de-DE" w:bidi="de-DE"/>
          <w:w w:val="100"/>
          <w:spacing w:val="0"/>
          <w:color w:val="000000"/>
          <w:position w:val="0"/>
        </w:rPr>
        <w:t xml:space="preserve">ps. 59 y </w:t>
      </w:r>
      <w:r>
        <w:rPr>
          <w:lang w:val="it-IT" w:eastAsia="it-IT" w:bidi="it-IT"/>
          <w:w w:val="100"/>
          <w:spacing w:val="0"/>
          <w:color w:val="000000"/>
          <w:position w:val="0"/>
        </w:rPr>
        <w:t xml:space="preserve">ss.; </w:t>
      </w:r>
      <w:r>
        <w:rPr>
          <w:rStyle w:val="CharStyle542"/>
        </w:rPr>
        <w:t xml:space="preserve">Ai.dredo Rollo, </w:t>
      </w:r>
      <w:r>
        <w:rPr>
          <w:rStyle w:val="CharStyle152"/>
          <w:lang w:val="de-DE" w:eastAsia="de-DE" w:bidi="de-DE"/>
        </w:rPr>
        <w:t xml:space="preserve">La </w:t>
      </w:r>
      <w:r>
        <w:rPr>
          <w:rStyle w:val="CharStyle152"/>
        </w:rPr>
        <w:t xml:space="preserve">sentencia </w:t>
      </w:r>
      <w:r>
        <w:rPr>
          <w:rStyle w:val="CharStyle152"/>
          <w:lang w:val="de-DE" w:eastAsia="de-DE" w:bidi="de-DE"/>
        </w:rPr>
        <w:t>civil,</w:t>
      </w:r>
      <w:r>
        <w:rPr>
          <w:lang w:val="de-DE" w:eastAsia="de-DE" w:bidi="de-DE"/>
          <w:w w:val="100"/>
          <w:spacing w:val="0"/>
          <w:color w:val="000000"/>
          <w:position w:val="0"/>
        </w:rPr>
        <w:t xml:space="preserve"> p. 160; etc.</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156" w:y="1409"/>
        <w:widowControl w:val="0"/>
        <w:keepNext w:val="0"/>
        <w:keepLines w:val="0"/>
        <w:shd w:val="clear" w:color="auto" w:fill="auto"/>
        <w:bidi w:val="0"/>
        <w:jc w:val="left"/>
        <w:spacing w:before="0" w:after="0" w:line="120" w:lineRule="exact"/>
        <w:ind w:left="0" w:right="0" w:firstLine="0"/>
      </w:pPr>
      <w:r>
        <w:rPr>
          <w:rStyle w:val="CharStyle364"/>
        </w:rPr>
        <w:t>La sentencia</w:t>
      </w:r>
    </w:p>
    <w:p>
      <w:pPr>
        <w:pStyle w:val="Style41"/>
        <w:framePr w:wrap="none" w:vAnchor="page" w:hAnchor="page" w:x="6217" w:y="1413"/>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251</w:t>
      </w:r>
    </w:p>
    <w:p>
      <w:pPr>
        <w:pStyle w:val="Style5"/>
        <w:framePr w:w="5669" w:h="5478" w:hRule="exact" w:wrap="none" w:vAnchor="page" w:hAnchor="page" w:x="848" w:y="1859"/>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jurídico; algo así como una nueva ley: la ley especial del caso concre</w:t>
        <w:softHyphen/>
        <w:t>to</w:t>
      </w:r>
      <w:r>
        <w:rPr>
          <w:lang w:val="es-ES" w:eastAsia="es-ES" w:bidi="es-ES"/>
          <w:vertAlign w:val="superscript"/>
          <w:w w:val="100"/>
          <w:spacing w:val="0"/>
          <w:color w:val="000000"/>
          <w:position w:val="0"/>
        </w:rPr>
        <w:t>64</w:t>
      </w:r>
      <w:r>
        <w:rPr>
          <w:lang w:val="es-ES" w:eastAsia="es-ES" w:bidi="es-ES"/>
          <w:w w:val="100"/>
          <w:spacing w:val="0"/>
          <w:color w:val="000000"/>
          <w:position w:val="0"/>
        </w:rPr>
        <w:t>. Más tarde, en esa misma línea, habría de sostenerse que ley y sentencia son mandatos distintos del orden jurídico: la primera es mandato original y la segunda mandato complementario</w:t>
      </w:r>
      <w:r>
        <w:rPr>
          <w:lang w:val="es-ES" w:eastAsia="es-ES" w:bidi="es-ES"/>
          <w:vertAlign w:val="superscript"/>
          <w:w w:val="100"/>
          <w:spacing w:val="0"/>
          <w:color w:val="000000"/>
          <w:position w:val="0"/>
        </w:rPr>
        <w:t>65</w:t>
      </w:r>
      <w:r>
        <w:rPr>
          <w:lang w:val="es-ES" w:eastAsia="es-ES" w:bidi="es-ES"/>
          <w:w w:val="100"/>
          <w:spacing w:val="0"/>
          <w:color w:val="000000"/>
          <w:position w:val="0"/>
        </w:rPr>
        <w:t>.</w:t>
      </w:r>
    </w:p>
    <w:p>
      <w:pPr>
        <w:pStyle w:val="Style5"/>
        <w:framePr w:w="5669" w:h="5478" w:hRule="exact" w:wrap="none" w:vAnchor="page" w:hAnchor="page" w:x="848" w:y="1859"/>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Pero en el campo del derecho público y de la teoría general estaba reservada a esta orientación el más amplio desenvolvimiento. A la adhesión de algunas opiniones de alta autoridad</w:t>
      </w:r>
      <w:r>
        <w:rPr>
          <w:lang w:val="es-ES" w:eastAsia="es-ES" w:bidi="es-ES"/>
          <w:vertAlign w:val="superscript"/>
          <w:w w:val="100"/>
          <w:spacing w:val="0"/>
          <w:color w:val="000000"/>
          <w:position w:val="0"/>
        </w:rPr>
        <w:t>66</w:t>
      </w:r>
      <w:r>
        <w:rPr>
          <w:lang w:val="es-ES" w:eastAsia="es-ES" w:bidi="es-ES"/>
          <w:w w:val="100"/>
          <w:spacing w:val="0"/>
          <w:color w:val="000000"/>
          <w:position w:val="0"/>
        </w:rPr>
        <w:t>, sigue una verda</w:t>
        <w:softHyphen/>
        <w:t>dera construcción sistemática que concibe el derecho en forma de actuación gradual de las normas jurídicas, y que reserva a la sentencia un lugar de preeminencia luego de la Constitución y de la ley.</w:t>
      </w:r>
    </w:p>
    <w:p>
      <w:pPr>
        <w:pStyle w:val="Style5"/>
        <w:framePr w:w="5669" w:h="5478" w:hRule="exact" w:wrap="none" w:vAnchor="page" w:hAnchor="page" w:x="848" w:y="1859"/>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 xml:space="preserve">Esta doctrina recoge de la orientación anterior la idea de que la ley, norma posterior a la Constitución pero anterior a la sentencia, constituye una determinación </w:t>
      </w:r>
      <w:r>
        <w:rPr>
          <w:rStyle w:val="CharStyle23"/>
        </w:rPr>
        <w:t>in abstracto</w:t>
      </w:r>
      <w:r>
        <w:rPr>
          <w:lang w:val="es-ES" w:eastAsia="es-ES" w:bidi="es-ES"/>
          <w:w w:val="100"/>
          <w:spacing w:val="0"/>
          <w:color w:val="000000"/>
          <w:position w:val="0"/>
        </w:rPr>
        <w:t xml:space="preserve"> que necesita hacerse efectiva </w:t>
      </w:r>
      <w:r>
        <w:rPr>
          <w:rStyle w:val="CharStyle23"/>
        </w:rPr>
        <w:t>in concreto</w:t>
      </w:r>
      <w:r>
        <w:rPr>
          <w:lang w:val="es-ES" w:eastAsia="es-ES" w:bidi="es-ES"/>
          <w:w w:val="100"/>
          <w:spacing w:val="0"/>
          <w:color w:val="000000"/>
          <w:position w:val="0"/>
        </w:rPr>
        <w:t xml:space="preserve"> en el caso de que se la viole o desconozca.</w:t>
      </w:r>
    </w:p>
    <w:p>
      <w:pPr>
        <w:pStyle w:val="Style5"/>
        <w:framePr w:w="5669" w:h="5478" w:hRule="exact" w:wrap="none" w:vAnchor="page" w:hAnchor="page" w:x="848" w:y="1859"/>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 xml:space="preserve">Se inicia, entonces, un proceso de </w:t>
      </w:r>
      <w:r>
        <w:rPr>
          <w:rStyle w:val="CharStyle23"/>
        </w:rPr>
        <w:t>individualización,</w:t>
      </w:r>
      <w:r>
        <w:rPr>
          <w:lang w:val="es-ES" w:eastAsia="es-ES" w:bidi="es-ES"/>
          <w:w w:val="100"/>
          <w:spacing w:val="0"/>
          <w:color w:val="000000"/>
          <w:position w:val="0"/>
        </w:rPr>
        <w:t xml:space="preserve"> o sea, de re</w:t>
        <w:softHyphen/>
        <w:t>ducción de lo abstracto a lo concreto, de lo indeterminado a lo deter</w:t>
        <w:softHyphen/>
        <w:t>minado. Y esto constituye la continuidad natural de las normas jurí</w:t>
        <w:softHyphen/>
        <w:t>dicas, coordinadas entre sí, la superior con relación a la inferior, me</w:t>
        <w:softHyphen/>
        <w:t>diante un procedimiento de reducción de lo general a lo particular. La Constitución se individualiza y particulariza en las leyes, reglamenta</w:t>
        <w:softHyphen/>
        <w:t>ciones, estatutos, etc.; éstos, a su vez, se individualizan y se hacen específicos en las sentencias, los actos administrativos, las resolucio</w:t>
        <w:softHyphen/>
        <w:t>nes administrativas. Estas últimas son, en todo caso, normas subordi</w:t>
        <w:softHyphen/>
        <w:t>nadas, resultado del tránsito de las normas anteriores a las posterio</w:t>
        <w:softHyphen/>
        <w:t>res; el pasaje de lo normativo genérico a lo normativo específico</w:t>
      </w:r>
      <w:r>
        <w:rPr>
          <w:lang w:val="es-ES" w:eastAsia="es-ES" w:bidi="es-ES"/>
          <w:vertAlign w:val="superscript"/>
          <w:w w:val="100"/>
          <w:spacing w:val="0"/>
          <w:color w:val="000000"/>
          <w:position w:val="0"/>
        </w:rPr>
        <w:t>67</w:t>
      </w:r>
      <w:r>
        <w:rPr>
          <w:lang w:val="es-ES" w:eastAsia="es-ES" w:bidi="es-ES"/>
          <w:w w:val="100"/>
          <w:spacing w:val="0"/>
          <w:color w:val="000000"/>
          <w:position w:val="0"/>
        </w:rPr>
        <w:t>.</w:t>
      </w:r>
    </w:p>
    <w:p>
      <w:pPr>
        <w:pStyle w:val="Style454"/>
        <w:framePr w:w="5649" w:h="208" w:hRule="exact" w:wrap="none" w:vAnchor="page" w:hAnchor="page" w:x="848" w:y="7693"/>
        <w:tabs>
          <w:tab w:leader="none" w:pos="582" w:val="left"/>
        </w:tabs>
        <w:widowControl w:val="0"/>
        <w:keepNext w:val="0"/>
        <w:keepLines w:val="0"/>
        <w:shd w:val="clear" w:color="auto" w:fill="auto"/>
        <w:bidi w:val="0"/>
        <w:spacing w:before="0" w:after="0" w:line="173" w:lineRule="exact"/>
        <w:ind w:left="380" w:right="0" w:firstLine="0"/>
      </w:pPr>
      <w:r>
        <w:rPr>
          <w:rStyle w:val="CharStyle543"/>
          <w:vertAlign w:val="superscript"/>
        </w:rPr>
        <w:t>64</w:t>
      </w:r>
      <w:r>
        <w:rPr>
          <w:rStyle w:val="CharStyle544"/>
        </w:rPr>
        <w:tab/>
        <w:t xml:space="preserve">Mortara, </w:t>
      </w:r>
      <w:r>
        <w:rPr>
          <w:rStyle w:val="CharStyle545"/>
        </w:rPr>
        <w:t>Commentario,</w:t>
      </w:r>
      <w:r>
        <w:rPr>
          <w:rStyle w:val="CharStyle457"/>
          <w:lang w:val="es-ES" w:eastAsia="es-ES" w:bidi="es-ES"/>
        </w:rPr>
        <w:t xml:space="preserve"> </w:t>
      </w:r>
      <w:r>
        <w:rPr>
          <w:lang w:val="es-ES" w:eastAsia="es-ES" w:bidi="es-ES"/>
          <w:w w:val="100"/>
          <w:spacing w:val="0"/>
          <w:color w:val="000000"/>
          <w:position w:val="0"/>
        </w:rPr>
        <w:t>t. 2, p. 544.</w:t>
      </w:r>
    </w:p>
    <w:p>
      <w:pPr>
        <w:pStyle w:val="Style31"/>
        <w:framePr w:w="5649" w:h="183" w:hRule="exact" w:wrap="none" w:vAnchor="page" w:hAnchor="page" w:x="848" w:y="7895"/>
        <w:tabs>
          <w:tab w:leader="none" w:pos="577" w:val="left"/>
        </w:tabs>
        <w:widowControl w:val="0"/>
        <w:keepNext w:val="0"/>
        <w:keepLines w:val="0"/>
        <w:shd w:val="clear" w:color="auto" w:fill="auto"/>
        <w:bidi w:val="0"/>
        <w:spacing w:before="0" w:after="0" w:line="173" w:lineRule="exact"/>
        <w:ind w:left="380" w:right="0" w:firstLine="0"/>
      </w:pPr>
      <w:r>
        <w:rPr>
          <w:rStyle w:val="CharStyle546"/>
          <w:vertAlign w:val="superscript"/>
        </w:rPr>
        <w:t>65</w:t>
      </w:r>
      <w:r>
        <w:rPr>
          <w:rStyle w:val="CharStyle547"/>
        </w:rPr>
        <w:tab/>
        <w:t xml:space="preserve">CaRNELutti, </w:t>
      </w:r>
      <w:r>
        <w:rPr>
          <w:rStyle w:val="CharStyle35"/>
        </w:rPr>
        <w:t>Lezioni,</w:t>
      </w:r>
      <w:r>
        <w:rPr>
          <w:lang w:val="es-ES" w:eastAsia="es-ES" w:bidi="es-ES"/>
          <w:w w:val="100"/>
          <w:spacing w:val="0"/>
          <w:color w:val="000000"/>
          <w:position w:val="0"/>
        </w:rPr>
        <w:t xml:space="preserve"> t. 4, p. 419; ídem, </w:t>
      </w:r>
      <w:r>
        <w:rPr>
          <w:rStyle w:val="CharStyle35"/>
        </w:rPr>
        <w:t>Sistema,</w:t>
      </w:r>
      <w:r>
        <w:rPr>
          <w:lang w:val="es-ES" w:eastAsia="es-ES" w:bidi="es-ES"/>
          <w:w w:val="100"/>
          <w:spacing w:val="0"/>
          <w:color w:val="000000"/>
          <w:position w:val="0"/>
        </w:rPr>
        <w:t xml:space="preserve"> t. 1, p. 274.</w:t>
      </w:r>
    </w:p>
    <w:p>
      <w:pPr>
        <w:pStyle w:val="Style36"/>
        <w:framePr w:w="5649" w:h="356" w:hRule="exact" w:wrap="none" w:vAnchor="page" w:hAnchor="page" w:x="848" w:y="8076"/>
        <w:tabs>
          <w:tab w:leader="none" w:pos="551" w:val="left"/>
        </w:tabs>
        <w:widowControl w:val="0"/>
        <w:keepNext w:val="0"/>
        <w:keepLines w:val="0"/>
        <w:shd w:val="clear" w:color="auto" w:fill="auto"/>
        <w:bidi w:val="0"/>
        <w:jc w:val="left"/>
        <w:spacing w:before="0" w:after="0" w:line="173" w:lineRule="exact"/>
        <w:ind w:left="0" w:right="0" w:firstLine="380"/>
      </w:pPr>
      <w:r>
        <w:rPr>
          <w:rStyle w:val="CharStyle331"/>
          <w:vertAlign w:val="superscript"/>
          <w:i w:val="0"/>
          <w:iCs w:val="0"/>
        </w:rPr>
        <w:t>66</w:t>
      </w:r>
      <w:r>
        <w:rPr>
          <w:rStyle w:val="CharStyle40"/>
          <w:i w:val="0"/>
          <w:iCs w:val="0"/>
        </w:rPr>
        <w:tab/>
        <w:t xml:space="preserve">Así, </w:t>
      </w:r>
      <w:r>
        <w:rPr>
          <w:rStyle w:val="CharStyle178"/>
          <w:i w:val="0"/>
          <w:iCs w:val="0"/>
        </w:rPr>
        <w:t xml:space="preserve">Laband, </w:t>
      </w:r>
      <w:r>
        <w:rPr>
          <w:lang w:val="es-ES" w:eastAsia="es-ES" w:bidi="es-ES"/>
          <w:w w:val="100"/>
          <w:spacing w:val="0"/>
          <w:color w:val="000000"/>
          <w:position w:val="0"/>
        </w:rPr>
        <w:t>Staatsrecht,</w:t>
      </w:r>
      <w:r>
        <w:rPr>
          <w:rStyle w:val="CharStyle40"/>
          <w:i w:val="0"/>
          <w:iCs w:val="0"/>
        </w:rPr>
        <w:t xml:space="preserve"> </w:t>
      </w:r>
      <w:r>
        <w:rPr>
          <w:rStyle w:val="CharStyle177"/>
          <w:i w:val="0"/>
          <w:iCs w:val="0"/>
        </w:rPr>
        <w:t xml:space="preserve">p. 54; </w:t>
      </w:r>
      <w:r>
        <w:rPr>
          <w:rStyle w:val="CharStyle53"/>
          <w:i w:val="0"/>
          <w:iCs w:val="0"/>
        </w:rPr>
        <w:t xml:space="preserve">Gauli, </w:t>
      </w:r>
      <w:r>
        <w:rPr>
          <w:lang w:val="es-ES" w:eastAsia="es-ES" w:bidi="es-ES"/>
          <w:w w:val="100"/>
          <w:spacing w:val="0"/>
          <w:color w:val="000000"/>
          <w:position w:val="0"/>
        </w:rPr>
        <w:t>II concetto di giurisdizione,</w:t>
      </w:r>
      <w:r>
        <w:rPr>
          <w:rStyle w:val="CharStyle40"/>
          <w:i w:val="0"/>
          <w:iCs w:val="0"/>
        </w:rPr>
        <w:t xml:space="preserve"> </w:t>
      </w:r>
      <w:r>
        <w:rPr>
          <w:rStyle w:val="CharStyle177"/>
          <w:i w:val="0"/>
          <w:iCs w:val="0"/>
        </w:rPr>
        <w:t xml:space="preserve">en </w:t>
      </w:r>
      <w:r>
        <w:rPr>
          <w:lang w:val="es-ES" w:eastAsia="es-ES" w:bidi="es-ES"/>
          <w:w w:val="100"/>
          <w:spacing w:val="0"/>
          <w:color w:val="000000"/>
          <w:position w:val="0"/>
        </w:rPr>
        <w:t>Scritti in onore di D'Amelio,</w:t>
      </w:r>
      <w:r>
        <w:rPr>
          <w:rStyle w:val="CharStyle40"/>
          <w:i w:val="0"/>
          <w:iCs w:val="0"/>
        </w:rPr>
        <w:t xml:space="preserve"> </w:t>
      </w:r>
      <w:r>
        <w:rPr>
          <w:rStyle w:val="CharStyle177"/>
          <w:i w:val="0"/>
          <w:iCs w:val="0"/>
        </w:rPr>
        <w:t>t. 2, p. 166.</w:t>
      </w:r>
    </w:p>
    <w:p>
      <w:pPr>
        <w:pStyle w:val="Style31"/>
        <w:framePr w:w="5649" w:h="2121" w:hRule="exact" w:wrap="none" w:vAnchor="page" w:hAnchor="page" w:x="848" w:y="8425"/>
        <w:tabs>
          <w:tab w:leader="none" w:pos="547" w:val="left"/>
        </w:tabs>
        <w:widowControl w:val="0"/>
        <w:keepNext w:val="0"/>
        <w:keepLines w:val="0"/>
        <w:shd w:val="clear" w:color="auto" w:fill="auto"/>
        <w:bidi w:val="0"/>
        <w:spacing w:before="0" w:after="0" w:line="173" w:lineRule="exact"/>
        <w:ind w:left="0" w:right="0" w:firstLine="380"/>
      </w:pPr>
      <w:r>
        <w:rPr>
          <w:rStyle w:val="CharStyle190"/>
          <w:vertAlign w:val="superscript"/>
        </w:rPr>
        <w:t>67</w:t>
      </w:r>
      <w:r>
        <w:rPr>
          <w:lang w:val="es-ES" w:eastAsia="es-ES" w:bidi="es-ES"/>
          <w:w w:val="100"/>
          <w:spacing w:val="0"/>
          <w:color w:val="000000"/>
          <w:position w:val="0"/>
        </w:rPr>
        <w:tab/>
        <w:t xml:space="preserve">Cfr. en general, </w:t>
      </w:r>
      <w:r>
        <w:rPr>
          <w:rStyle w:val="CharStyle547"/>
        </w:rPr>
        <w:t xml:space="preserve">Kelsen, </w:t>
      </w:r>
      <w:r>
        <w:rPr>
          <w:rStyle w:val="CharStyle35"/>
        </w:rPr>
        <w:t>La teoría pura del derecho. Introducción a la problemática científica del derecho,</w:t>
      </w:r>
      <w:r>
        <w:rPr>
          <w:lang w:val="es-ES" w:eastAsia="es-ES" w:bidi="es-ES"/>
          <w:w w:val="100"/>
          <w:spacing w:val="0"/>
          <w:color w:val="000000"/>
          <w:position w:val="0"/>
        </w:rPr>
        <w:t xml:space="preserve"> trad. Tejerina, Buenos Aires, 1941, p. 114. Antes </w:t>
      </w:r>
      <w:r>
        <w:rPr>
          <w:rStyle w:val="CharStyle35"/>
        </w:rPr>
        <w:t>Teoría general del Estado,</w:t>
      </w:r>
      <w:r>
        <w:rPr>
          <w:lang w:val="es-ES" w:eastAsia="es-ES" w:bidi="es-ES"/>
          <w:w w:val="100"/>
          <w:spacing w:val="0"/>
          <w:color w:val="000000"/>
          <w:position w:val="0"/>
        </w:rPr>
        <w:t xml:space="preserve"> trad. Legaz Lacambra, Barcelona, 1934, y </w:t>
      </w:r>
      <w:r>
        <w:rPr>
          <w:rStyle w:val="CharStyle35"/>
        </w:rPr>
        <w:t xml:space="preserve">Compendio de teoría general del Estado, </w:t>
      </w:r>
      <w:r>
        <w:rPr>
          <w:lang w:val="es-ES" w:eastAsia="es-ES" w:bidi="es-ES"/>
          <w:w w:val="100"/>
          <w:spacing w:val="0"/>
          <w:color w:val="000000"/>
          <w:position w:val="0"/>
        </w:rPr>
        <w:t xml:space="preserve">trad. Recaséns Siches y Azcárate, Barcelona, 1934. Últimamente, </w:t>
      </w:r>
      <w:r>
        <w:rPr>
          <w:rStyle w:val="CharStyle35"/>
        </w:rPr>
        <w:t>La teoría pura del de</w:t>
        <w:softHyphen/>
        <w:t>recho y la jurisprudencia analítica,</w:t>
      </w:r>
      <w:r>
        <w:rPr>
          <w:lang w:val="es-ES" w:eastAsia="es-ES" w:bidi="es-ES"/>
          <w:w w:val="100"/>
          <w:spacing w:val="0"/>
          <w:color w:val="000000"/>
          <w:position w:val="0"/>
        </w:rPr>
        <w:t xml:space="preserve"> en "La Ley", Buenos Aires, t. 24, sec. doct., p. 197, trad. R. Bledel. Las ideas contenidas en todos estos trabajos, así como en otros ante</w:t>
        <w:softHyphen/>
        <w:t xml:space="preserve">riores no traducidos al idioma español, han sido últimamente reelaboradas en el libro </w:t>
      </w:r>
      <w:r>
        <w:rPr>
          <w:rStyle w:val="CharStyle35"/>
        </w:rPr>
        <w:t>General theory of Law and State,</w:t>
      </w:r>
      <w:r>
        <w:rPr>
          <w:lang w:val="es-ES" w:eastAsia="es-ES" w:bidi="es-ES"/>
          <w:w w:val="100"/>
          <w:spacing w:val="0"/>
          <w:color w:val="000000"/>
          <w:position w:val="0"/>
        </w:rPr>
        <w:t xml:space="preserve"> 1944. Esta obra ha sido traducida recientemente al español por García Máynez, bajo el título de </w:t>
      </w:r>
      <w:r>
        <w:rPr>
          <w:rStyle w:val="CharStyle35"/>
        </w:rPr>
        <w:t xml:space="preserve">Teoría general del derecho y del Estado, </w:t>
      </w:r>
      <w:r>
        <w:rPr>
          <w:lang w:val="es-ES" w:eastAsia="es-ES" w:bidi="es-ES"/>
          <w:w w:val="100"/>
          <w:spacing w:val="0"/>
          <w:color w:val="000000"/>
          <w:position w:val="0"/>
        </w:rPr>
        <w:t xml:space="preserve">México, 1950. Asimismo Cossio, </w:t>
      </w:r>
      <w:r>
        <w:rPr>
          <w:rStyle w:val="CharStyle35"/>
        </w:rPr>
        <w:t>La sentencia criminal y la teoría jurídica,</w:t>
      </w:r>
      <w:r>
        <w:rPr>
          <w:lang w:val="es-ES" w:eastAsia="es-ES" w:bidi="es-ES"/>
          <w:w w:val="100"/>
          <w:spacing w:val="0"/>
          <w:color w:val="000000"/>
          <w:position w:val="0"/>
        </w:rPr>
        <w:t xml:space="preserve"> en "La Ley", Buenos Aires, t. 20, sec. doct., p. 157; ídem, </w:t>
      </w:r>
      <w:r>
        <w:rPr>
          <w:rStyle w:val="CharStyle35"/>
        </w:rPr>
        <w:t>La plenitud del orden jurídico y la interpre</w:t>
        <w:softHyphen/>
        <w:t>tación judicial de la ley,</w:t>
      </w:r>
      <w:r>
        <w:rPr>
          <w:lang w:val="es-ES" w:eastAsia="es-ES" w:bidi="es-ES"/>
          <w:w w:val="100"/>
          <w:spacing w:val="0"/>
          <w:color w:val="000000"/>
          <w:position w:val="0"/>
        </w:rPr>
        <w:t xml:space="preserve"> Buenos Aires, </w:t>
      </w:r>
      <w:r>
        <w:rPr>
          <w:rStyle w:val="CharStyle392"/>
        </w:rPr>
        <w:t xml:space="preserve">1939; </w:t>
      </w:r>
      <w:r>
        <w:rPr>
          <w:rStyle w:val="CharStyle547"/>
        </w:rPr>
        <w:t xml:space="preserve">Merkl, </w:t>
      </w:r>
      <w:r>
        <w:rPr>
          <w:rStyle w:val="CharStyle35"/>
        </w:rPr>
        <w:t>Teoría general del derecho administra-</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21"/>
        <w:framePr w:wrap="none" w:vAnchor="page" w:hAnchor="page" w:x="1001" w:y="1425"/>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252</w:t>
      </w:r>
    </w:p>
    <w:p>
      <w:pPr>
        <w:pStyle w:val="Style122"/>
        <w:framePr w:wrap="none" w:vAnchor="page" w:hAnchor="page" w:x="2113" w:y="142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155"/>
        </w:numPr>
        <w:framePr w:w="5660" w:h="7208" w:hRule="exact" w:wrap="none" w:vAnchor="page" w:hAnchor="page" w:x="853" w:y="1877"/>
        <w:tabs>
          <w:tab w:leader="none" w:pos="620" w:val="left"/>
        </w:tabs>
        <w:widowControl w:val="0"/>
        <w:keepNext w:val="0"/>
        <w:keepLines w:val="0"/>
        <w:shd w:val="clear" w:color="auto" w:fill="auto"/>
        <w:bidi w:val="0"/>
        <w:jc w:val="both"/>
        <w:spacing w:before="0" w:after="184" w:line="170" w:lineRule="exact"/>
        <w:ind w:left="200" w:right="0" w:firstLine="0"/>
      </w:pPr>
      <w:r>
        <w:rPr>
          <w:lang w:val="es-ES" w:eastAsia="es-ES" w:bidi="es-ES"/>
          <w:w w:val="100"/>
          <w:spacing w:val="0"/>
          <w:color w:val="000000"/>
          <w:position w:val="0"/>
        </w:rPr>
        <w:t>Estado actual de la doctrina.</w:t>
      </w:r>
    </w:p>
    <w:p>
      <w:pPr>
        <w:pStyle w:val="Style5"/>
        <w:framePr w:w="5660" w:h="7208" w:hRule="exact" w:wrap="none" w:vAnchor="page" w:hAnchor="page" w:x="853" w:y="1877"/>
        <w:widowControl w:val="0"/>
        <w:keepNext w:val="0"/>
        <w:keepLines w:val="0"/>
        <w:shd w:val="clear" w:color="auto" w:fill="auto"/>
        <w:bidi w:val="0"/>
        <w:jc w:val="both"/>
        <w:spacing w:before="0" w:after="0" w:line="208" w:lineRule="exact"/>
        <w:ind w:left="200" w:right="0" w:firstLine="320"/>
      </w:pPr>
      <w:r>
        <w:rPr>
          <w:lang w:val="es-ES" w:eastAsia="es-ES" w:bidi="es-ES"/>
          <w:w w:val="100"/>
          <w:spacing w:val="0"/>
          <w:color w:val="000000"/>
          <w:position w:val="0"/>
        </w:rPr>
        <w:t>Entre esas diversas corrientes de pensamiento que acaban de exponerse en forma sumaria, existen diferencias de planteamiento y de alcance. Se explica bien, en consecuencia, que lleguen a conclusio</w:t>
        <w:softHyphen/>
        <w:t>nes antagónicas.</w:t>
      </w:r>
    </w:p>
    <w:p>
      <w:pPr>
        <w:pStyle w:val="Style5"/>
        <w:framePr w:w="5660" w:h="7208" w:hRule="exact" w:wrap="none" w:vAnchor="page" w:hAnchor="page" w:x="853" w:y="1877"/>
        <w:widowControl w:val="0"/>
        <w:keepNext w:val="0"/>
        <w:keepLines w:val="0"/>
        <w:shd w:val="clear" w:color="auto" w:fill="auto"/>
        <w:bidi w:val="0"/>
        <w:jc w:val="both"/>
        <w:spacing w:before="0" w:after="0" w:line="208" w:lineRule="exact"/>
        <w:ind w:left="200" w:right="0" w:firstLine="320"/>
      </w:pPr>
      <w:r>
        <w:rPr>
          <w:lang w:val="es-ES" w:eastAsia="es-ES" w:bidi="es-ES"/>
          <w:w w:val="100"/>
          <w:spacing w:val="0"/>
          <w:color w:val="000000"/>
          <w:position w:val="0"/>
        </w:rPr>
        <w:t>Pero un examen atento de esas ideas permite señalar con cierta nitidez los puntos en que existe acuerdo y los puntos en que no existe. Puede afirmarse, en líneas generales, que el acuerdo existe en lo que se refiere a la significación de la sentencia en cuanto ella aplica la ley preexistente. No lo existe, en cambio, en lo que se refie</w:t>
        <w:softHyphen/>
        <w:t>re a saber si esa aplicación de la ley es meramente declarativa del derecho anteriormente establecido, o si, por el contrario, es creativa de derechos.</w:t>
      </w:r>
    </w:p>
    <w:p>
      <w:pPr>
        <w:pStyle w:val="Style5"/>
        <w:framePr w:w="5660" w:h="7208" w:hRule="exact" w:wrap="none" w:vAnchor="page" w:hAnchor="page" w:x="853" w:y="1877"/>
        <w:widowControl w:val="0"/>
        <w:keepNext w:val="0"/>
        <w:keepLines w:val="0"/>
        <w:shd w:val="clear" w:color="auto" w:fill="auto"/>
        <w:bidi w:val="0"/>
        <w:jc w:val="both"/>
        <w:spacing w:before="0" w:after="0" w:line="208" w:lineRule="exact"/>
        <w:ind w:left="0" w:right="0" w:firstLine="520"/>
      </w:pPr>
      <w:r>
        <w:rPr>
          <w:lang w:val="es-ES" w:eastAsia="es-ES" w:bidi="es-ES"/>
          <w:w w:val="100"/>
          <w:spacing w:val="0"/>
          <w:color w:val="000000"/>
          <w:position w:val="0"/>
        </w:rPr>
        <w:t>Quitando a las distintas ideas sus caracteres extremos, se advier</w:t>
        <w:softHyphen/>
        <w:t>te en todas ellas la noción común de que la sentencia constituye un proceso de individualización, de especificación y actuación de la norma legal. Toda sentencia es, en cierto modo, la ley especial del caso concreto. La ley, anterior, normalmente abstracta, genérica e hipotética, se hace actual, concreta, específica y coactiva en la espe</w:t>
        <w:softHyphen/>
        <w:t>cie decidida. Sobre este punto, con variantes de palabras o de puntos de vista, existe acuerdo en la doctrina dominante. Nadie acepta ya, en un plano estrictamente científico y fuera de las doctrinas del „ derecho libre o de ciertas expresiones de orden político más que jurídico</w:t>
      </w:r>
      <w:r>
        <w:rPr>
          <w:lang w:val="es-ES" w:eastAsia="es-ES" w:bidi="es-ES"/>
          <w:vertAlign w:val="superscript"/>
          <w:w w:val="100"/>
          <w:spacing w:val="0"/>
          <w:color w:val="000000"/>
          <w:position w:val="0"/>
        </w:rPr>
        <w:t>68</w:t>
      </w:r>
      <w:r>
        <w:rPr>
          <w:lang w:val="es-ES" w:eastAsia="es-ES" w:bidi="es-ES"/>
          <w:w w:val="100"/>
          <w:spacing w:val="0"/>
          <w:color w:val="000000"/>
          <w:position w:val="0"/>
        </w:rPr>
        <w:t>, y la desconexión absoluta de la ley con la sentencia, y la posibilidad de que el juez pueda desentenderse de las normas que le señala el legislador. La misma fórmula famosa del Código suizo según la cual a falta de texto expreso el juez debe actuar como si fuera legislador, no significa un permiso en blanco para que el juez haga y deshaga lo que se le antoje, sino que su sentencia debe ser emitida en consideración a los principios generales que sustentan el derecho vigente</w:t>
      </w:r>
      <w:r>
        <w:rPr>
          <w:lang w:val="es-ES" w:eastAsia="es-ES" w:bidi="es-ES"/>
          <w:vertAlign w:val="superscript"/>
          <w:w w:val="100"/>
          <w:spacing w:val="0"/>
          <w:color w:val="000000"/>
          <w:position w:val="0"/>
        </w:rPr>
        <w:t>69</w:t>
      </w:r>
      <w:r>
        <w:rPr>
          <w:lang w:val="es-ES" w:eastAsia="es-ES" w:bidi="es-ES"/>
          <w:w w:val="100"/>
          <w:spacing w:val="0"/>
          <w:color w:val="000000"/>
          <w:position w:val="0"/>
        </w:rPr>
        <w:t>. Y los mismos casos en los cuales se permite al juez fallar por equidad, no significan sino la aplicación de un dere</w:t>
        <w:softHyphen/>
        <w:t xml:space="preserve">cho que se ha llamado, con elegancia, </w:t>
      </w:r>
      <w:r>
        <w:rPr>
          <w:rStyle w:val="CharStyle23"/>
        </w:rPr>
        <w:t>en estado inorgánico,</w:t>
      </w:r>
      <w:r>
        <w:rPr>
          <w:lang w:val="es-ES" w:eastAsia="es-ES" w:bidi="es-ES"/>
          <w:w w:val="100"/>
          <w:spacing w:val="0"/>
          <w:color w:val="000000"/>
          <w:position w:val="0"/>
        </w:rPr>
        <w:t xml:space="preserve"> pero real</w:t>
      </w:r>
    </w:p>
    <w:p>
      <w:pPr>
        <w:pStyle w:val="Style36"/>
        <w:framePr w:w="5456" w:h="718" w:hRule="exact" w:wrap="none" w:vAnchor="page" w:hAnchor="page" w:x="1057" w:y="9263"/>
        <w:widowControl w:val="0"/>
        <w:keepNext w:val="0"/>
        <w:keepLines w:val="0"/>
        <w:shd w:val="clear" w:color="auto" w:fill="auto"/>
        <w:bidi w:val="0"/>
        <w:jc w:val="both"/>
        <w:spacing w:before="0" w:after="0" w:line="168" w:lineRule="exact"/>
        <w:ind w:left="240" w:right="0" w:firstLine="0"/>
      </w:pPr>
      <w:r>
        <w:rPr>
          <w:lang w:val="fr-FR" w:eastAsia="fr-FR" w:bidi="fr-FR"/>
          <w:w w:val="100"/>
          <w:spacing w:val="0"/>
          <w:color w:val="000000"/>
          <w:position w:val="0"/>
        </w:rPr>
        <w:t>tivo,</w:t>
      </w:r>
      <w:r>
        <w:rPr>
          <w:rStyle w:val="CharStyle40"/>
          <w:lang w:val="fr-FR" w:eastAsia="fr-FR" w:bidi="fr-FR"/>
          <w:i w:val="0"/>
          <w:iCs w:val="0"/>
        </w:rPr>
        <w:t xml:space="preserve"> </w:t>
      </w:r>
      <w:r>
        <w:rPr>
          <w:rStyle w:val="CharStyle548"/>
          <w:i w:val="0"/>
          <w:iCs w:val="0"/>
        </w:rPr>
        <w:t xml:space="preserve">ed. </w:t>
      </w:r>
      <w:r>
        <w:rPr>
          <w:rStyle w:val="CharStyle40"/>
          <w:lang w:val="fr-FR" w:eastAsia="fr-FR" w:bidi="fr-FR"/>
          <w:i w:val="0"/>
          <w:iCs w:val="0"/>
        </w:rPr>
        <w:t xml:space="preserve">Rev. </w:t>
      </w:r>
      <w:r>
        <w:rPr>
          <w:rStyle w:val="CharStyle40"/>
          <w:i w:val="0"/>
          <w:iCs w:val="0"/>
        </w:rPr>
        <w:t xml:space="preserve">D. Privado, </w:t>
      </w:r>
      <w:r>
        <w:rPr>
          <w:rStyle w:val="CharStyle548"/>
          <w:i w:val="0"/>
          <w:iCs w:val="0"/>
        </w:rPr>
        <w:t xml:space="preserve">Madrid, </w:t>
      </w:r>
      <w:r>
        <w:rPr>
          <w:rStyle w:val="CharStyle40"/>
          <w:i w:val="0"/>
          <w:iCs w:val="0"/>
        </w:rPr>
        <w:t xml:space="preserve">1935; </w:t>
      </w:r>
      <w:r>
        <w:rPr>
          <w:rStyle w:val="CharStyle548"/>
          <w:i w:val="0"/>
          <w:iCs w:val="0"/>
        </w:rPr>
        <w:t xml:space="preserve">ídem, </w:t>
      </w:r>
      <w:r>
        <w:rPr>
          <w:lang w:val="de-DE" w:eastAsia="de-DE" w:bidi="de-DE"/>
          <w:w w:val="100"/>
          <w:spacing w:val="0"/>
          <w:color w:val="000000"/>
          <w:position w:val="0"/>
        </w:rPr>
        <w:t>Die Lehre von der Rechtskraft,</w:t>
      </w:r>
      <w:r>
        <w:rPr>
          <w:rStyle w:val="CharStyle40"/>
          <w:lang w:val="de-DE" w:eastAsia="de-DE" w:bidi="de-DE"/>
          <w:i w:val="0"/>
          <w:iCs w:val="0"/>
        </w:rPr>
        <w:t xml:space="preserve"> 1923; </w:t>
      </w:r>
      <w:r>
        <w:rPr>
          <w:rStyle w:val="CharStyle549"/>
          <w:i w:val="0"/>
          <w:iCs w:val="0"/>
        </w:rPr>
        <w:t xml:space="preserve">Migliori, </w:t>
      </w:r>
      <w:r>
        <w:rPr>
          <w:rStyle w:val="CharStyle206"/>
          <w:lang w:val="it-IT" w:eastAsia="it-IT" w:bidi="it-IT"/>
          <w:i/>
          <w:iCs/>
        </w:rPr>
        <w:t>Sii!</w:t>
      </w:r>
      <w:r>
        <w:rPr>
          <w:lang w:val="it-IT" w:eastAsia="it-IT" w:bidi="it-IT"/>
          <w:w w:val="100"/>
          <w:spacing w:val="0"/>
          <w:color w:val="000000"/>
          <w:position w:val="0"/>
        </w:rPr>
        <w:t xml:space="preserve"> concetto di funzione giurisdizionale,</w:t>
      </w:r>
      <w:r>
        <w:rPr>
          <w:rStyle w:val="CharStyle40"/>
          <w:lang w:val="it-IT" w:eastAsia="it-IT" w:bidi="it-IT"/>
          <w:i w:val="0"/>
          <w:iCs w:val="0"/>
        </w:rPr>
        <w:t xml:space="preserve"> Palermo, 1932.</w:t>
      </w:r>
    </w:p>
    <w:p>
      <w:pPr>
        <w:pStyle w:val="Style36"/>
        <w:framePr w:w="5456" w:h="718" w:hRule="exact" w:wrap="none" w:vAnchor="page" w:hAnchor="page" w:x="1057" w:y="9263"/>
        <w:widowControl w:val="0"/>
        <w:keepNext w:val="0"/>
        <w:keepLines w:val="0"/>
        <w:shd w:val="clear" w:color="auto" w:fill="auto"/>
        <w:bidi w:val="0"/>
        <w:jc w:val="left"/>
        <w:spacing w:before="0" w:after="0" w:line="168" w:lineRule="exact"/>
        <w:ind w:left="240" w:right="0"/>
      </w:pPr>
      <w:r>
        <w:rPr>
          <w:rStyle w:val="CharStyle331"/>
          <w:lang w:val="it-IT" w:eastAsia="it-IT" w:bidi="it-IT"/>
          <w:vertAlign w:val="superscript"/>
          <w:i w:val="0"/>
          <w:iCs w:val="0"/>
        </w:rPr>
        <w:t>88</w:t>
      </w:r>
      <w:r>
        <w:rPr>
          <w:rStyle w:val="CharStyle40"/>
          <w:lang w:val="it-IT" w:eastAsia="it-IT" w:bidi="it-IT"/>
          <w:i w:val="0"/>
          <w:iCs w:val="0"/>
        </w:rPr>
        <w:t xml:space="preserve"> </w:t>
      </w:r>
      <w:r>
        <w:rPr>
          <w:rStyle w:val="CharStyle40"/>
          <w:i w:val="0"/>
          <w:iCs w:val="0"/>
        </w:rPr>
        <w:t xml:space="preserve">Hemos tratado </w:t>
      </w:r>
      <w:r>
        <w:rPr>
          <w:rStyle w:val="CharStyle40"/>
          <w:lang w:val="it-IT" w:eastAsia="it-IT" w:bidi="it-IT"/>
          <w:i w:val="0"/>
          <w:iCs w:val="0"/>
        </w:rPr>
        <w:t xml:space="preserve">de </w:t>
      </w:r>
      <w:r>
        <w:rPr>
          <w:rStyle w:val="CharStyle40"/>
          <w:i w:val="0"/>
          <w:iCs w:val="0"/>
        </w:rPr>
        <w:t xml:space="preserve">resumirlas en </w:t>
      </w:r>
      <w:r>
        <w:rPr>
          <w:lang w:val="es-ES" w:eastAsia="es-ES" w:bidi="es-ES"/>
          <w:w w:val="100"/>
          <w:spacing w:val="0"/>
          <w:color w:val="000000"/>
          <w:position w:val="0"/>
        </w:rPr>
        <w:t>Trayectoria y destino del derecho procesal hispa</w:t>
        <w:softHyphen/>
        <w:t>noamericano,</w:t>
      </w:r>
      <w:r>
        <w:rPr>
          <w:rStyle w:val="CharStyle40"/>
          <w:i w:val="0"/>
          <w:iCs w:val="0"/>
        </w:rPr>
        <w:t xml:space="preserve"> en </w:t>
      </w:r>
      <w:r>
        <w:rPr>
          <w:lang w:val="es-ES" w:eastAsia="es-ES" w:bidi="es-ES"/>
          <w:w w:val="100"/>
          <w:spacing w:val="0"/>
          <w:color w:val="000000"/>
          <w:position w:val="0"/>
        </w:rPr>
        <w:t>Estudios,</w:t>
      </w:r>
      <w:r>
        <w:rPr>
          <w:rStyle w:val="CharStyle40"/>
          <w:i w:val="0"/>
          <w:iCs w:val="0"/>
        </w:rPr>
        <w:t xml:space="preserve"> t. 1, p. 291.</w:t>
      </w:r>
    </w:p>
    <w:p>
      <w:pPr>
        <w:pStyle w:val="Style36"/>
        <w:framePr w:w="5456" w:h="382" w:hRule="exact" w:wrap="none" w:vAnchor="page" w:hAnchor="page" w:x="1057" w:y="9967"/>
        <w:tabs>
          <w:tab w:leader="none" w:pos="752" w:val="left"/>
        </w:tabs>
        <w:widowControl w:val="0"/>
        <w:keepNext w:val="0"/>
        <w:keepLines w:val="0"/>
        <w:shd w:val="clear" w:color="auto" w:fill="auto"/>
        <w:bidi w:val="0"/>
        <w:jc w:val="left"/>
        <w:spacing w:before="0" w:after="0" w:line="168" w:lineRule="exact"/>
        <w:ind w:left="240" w:right="0"/>
      </w:pPr>
      <w:r>
        <w:rPr>
          <w:rStyle w:val="CharStyle549"/>
          <w:lang w:val="es-ES" w:eastAsia="es-ES" w:bidi="es-ES"/>
          <w:vertAlign w:val="superscript"/>
          <w:i w:val="0"/>
          <w:iCs w:val="0"/>
        </w:rPr>
        <w:t>69</w:t>
      </w:r>
      <w:r>
        <w:rPr>
          <w:rStyle w:val="CharStyle549"/>
          <w:lang w:val="es-ES" w:eastAsia="es-ES" w:bidi="es-ES"/>
          <w:i w:val="0"/>
          <w:iCs w:val="0"/>
        </w:rPr>
        <w:tab/>
        <w:t xml:space="preserve">Gény, </w:t>
      </w:r>
      <w:r>
        <w:rPr>
          <w:lang w:val="fr-FR" w:eastAsia="fr-FR" w:bidi="fr-FR"/>
          <w:w w:val="100"/>
          <w:spacing w:val="0"/>
          <w:color w:val="000000"/>
          <w:position w:val="0"/>
        </w:rPr>
        <w:t>Les pouvoirs du juge d'après le Code Civil suisse</w:t>
      </w:r>
      <w:r>
        <w:rPr>
          <w:rStyle w:val="CharStyle40"/>
          <w:lang w:val="fr-FR" w:eastAsia="fr-FR" w:bidi="fr-FR"/>
          <w:i w:val="0"/>
          <w:iCs w:val="0"/>
        </w:rPr>
        <w:t xml:space="preserve"> </w:t>
      </w:r>
      <w:r>
        <w:rPr>
          <w:rStyle w:val="CharStyle548"/>
          <w:lang w:val="fr-FR" w:eastAsia="fr-FR" w:bidi="fr-FR"/>
          <w:i w:val="0"/>
          <w:iCs w:val="0"/>
        </w:rPr>
        <w:t xml:space="preserve">en </w:t>
      </w:r>
      <w:r>
        <w:rPr>
          <w:lang w:val="fr-FR" w:eastAsia="fr-FR" w:bidi="fr-FR"/>
          <w:w w:val="100"/>
          <w:spacing w:val="0"/>
          <w:color w:val="000000"/>
          <w:position w:val="0"/>
        </w:rPr>
        <w:t>Méthode d'interprétation..., 2' ed.,</w:t>
      </w:r>
      <w:r>
        <w:rPr>
          <w:rStyle w:val="CharStyle40"/>
          <w:lang w:val="fr-FR" w:eastAsia="fr-FR" w:bidi="fr-FR"/>
          <w:i w:val="0"/>
          <w:iCs w:val="0"/>
        </w:rPr>
        <w:t xml:space="preserve"> Paris, 1919, t. 2, p. 308.</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165" w:y="1405"/>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sentencia</w:t>
      </w:r>
    </w:p>
    <w:p>
      <w:pPr>
        <w:pStyle w:val="Style21"/>
        <w:framePr w:wrap="none" w:vAnchor="page" w:hAnchor="page" w:x="6145" w:y="1413"/>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253</w:t>
      </w:r>
    </w:p>
    <w:p>
      <w:pPr>
        <w:pStyle w:val="Style5"/>
        <w:framePr w:w="5524" w:h="1091" w:hRule="exact" w:wrap="none" w:vAnchor="page" w:hAnchor="page" w:x="921" w:y="1854"/>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y vivo en la conciencia del tiempo y del lugar en el cual se profiere la decisión</w:t>
      </w:r>
      <w:r>
        <w:rPr>
          <w:lang w:val="es-ES" w:eastAsia="es-ES" w:bidi="es-ES"/>
          <w:vertAlign w:val="superscript"/>
          <w:w w:val="100"/>
          <w:spacing w:val="0"/>
          <w:color w:val="000000"/>
          <w:position w:val="0"/>
        </w:rPr>
        <w:t>70</w:t>
      </w:r>
      <w:r>
        <w:rPr>
          <w:lang w:val="es-ES" w:eastAsia="es-ES" w:bidi="es-ES"/>
          <w:w w:val="100"/>
          <w:spacing w:val="0"/>
          <w:color w:val="000000"/>
          <w:position w:val="0"/>
        </w:rPr>
        <w:t>.</w:t>
      </w:r>
    </w:p>
    <w:p>
      <w:pPr>
        <w:pStyle w:val="Style5"/>
        <w:framePr w:w="5524" w:h="1091" w:hRule="exact" w:wrap="none" w:vAnchor="page" w:hAnchor="page" w:x="921" w:y="185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Sobre esta necesaria coordinación lógica y jurídica de la sentencia con la ley, no existe, pues, discrepancia fundamental dentro del pano</w:t>
        <w:softHyphen/>
        <w:t>rama contemporáneo.</w:t>
      </w:r>
    </w:p>
    <w:p>
      <w:pPr>
        <w:pStyle w:val="Style24"/>
        <w:numPr>
          <w:ilvl w:val="0"/>
          <w:numId w:val="155"/>
        </w:numPr>
        <w:framePr w:w="5524" w:h="6340" w:hRule="exact" w:wrap="none" w:vAnchor="page" w:hAnchor="page" w:x="921" w:y="3337"/>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La sentencia como creación.</w:t>
      </w:r>
    </w:p>
    <w:p>
      <w:pPr>
        <w:pStyle w:val="Style5"/>
        <w:framePr w:w="5524" w:h="6340" w:hRule="exact" w:wrap="none" w:vAnchor="page" w:hAnchor="page" w:x="921" w:y="333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sobre la premisa de que la jurisdicción es creativa de dere</w:t>
        <w:softHyphen/>
        <w:t>chos y que, en consecuencia, el fallo constituye una norma autónoma desprendida de la ley, creadora por sí de una nueva forma de derecho, inexistente antes de su producción, la unidad de ideas no existe. Por el contrario, quien leyere los respectivos argumentos de uno y otro sector se vería obligado a inclinarse a admitir que no existe concilia</w:t>
        <w:softHyphen/>
        <w:t>ción posible.</w:t>
      </w:r>
    </w:p>
    <w:p>
      <w:pPr>
        <w:pStyle w:val="Style5"/>
        <w:framePr w:w="5524" w:h="6340" w:hRule="exact" w:wrap="none" w:vAnchor="page" w:hAnchor="page" w:x="921" w:y="333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Sin embargo, el problema de si la jurisdicción puede crear dere</w:t>
        <w:softHyphen/>
        <w:t>chos nuevos o sólo se limita a reconocer derechos existentes, es un capítulo de la teoría general que no puede ser contestado a través de una idea genérica de la sentencia. Si aquel a quien se interrogara en demanda de una respuesta para este problema, en lugar de abarcar con una mirada común las sentencias que diariamente dictan los jue</w:t>
        <w:softHyphen/>
        <w:t>ces, se tomara la precaución de analizarlas separadamente para saber en qué sentido unas y otras pueden declarar derechos o pueden crear derechos nuevos, acaso podría contestar que no todas las sentencias se limitan a declarar el derecho y no todas las sentencias crean dere</w:t>
        <w:softHyphen/>
        <w:t>chos inexistentes antes de su aparición.</w:t>
      </w:r>
    </w:p>
    <w:p>
      <w:pPr>
        <w:pStyle w:val="Style5"/>
        <w:framePr w:w="5524" w:h="6340" w:hRule="exact" w:wrap="none" w:vAnchor="page" w:hAnchor="page" w:x="921" w:y="333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Existen algunas sentencias que se agotan en una pura declaración del derecho. Así, por ejemplo, la sentencia absolutoria que desestima la demanda, no crea, sustancialmente hablando, ningún derecho que no existiera antes de su aparición. Significa, apenas, que la jurisdic</w:t>
        <w:softHyphen/>
        <w:t>ción ha cumplido sus fines, declarando que en el caso decidido el actor carecía de razón; pero esto no supone atribuir derechos al de</w:t>
        <w:softHyphen/>
        <w:t>mandado, ni crear una nueva norma jurídica. Todo ha quedado como antes. Ni siquiera se ha evitado la promoción de un nuevo proceso deparando al demandado una tranquilidad plena; y esto es así, porque si el actor tuviera la osadía de iniciar un nuevo juicio por</w:t>
      </w:r>
    </w:p>
    <w:p>
      <w:pPr>
        <w:pStyle w:val="Style36"/>
        <w:framePr w:w="5524" w:h="389" w:hRule="exact" w:wrap="none" w:vAnchor="page" w:hAnchor="page" w:x="921" w:y="9960"/>
        <w:tabs>
          <w:tab w:leader="none" w:pos="524" w:val="left"/>
        </w:tabs>
        <w:widowControl w:val="0"/>
        <w:keepNext w:val="0"/>
        <w:keepLines w:val="0"/>
        <w:shd w:val="clear" w:color="auto" w:fill="auto"/>
        <w:bidi w:val="0"/>
        <w:jc w:val="left"/>
        <w:spacing w:before="0" w:after="0"/>
        <w:ind w:left="0" w:right="0" w:firstLine="360"/>
      </w:pPr>
      <w:r>
        <w:rPr>
          <w:rStyle w:val="CharStyle178"/>
          <w:vertAlign w:val="superscript"/>
          <w:i w:val="0"/>
          <w:iCs w:val="0"/>
        </w:rPr>
        <w:t>70</w:t>
      </w:r>
      <w:r>
        <w:rPr>
          <w:rStyle w:val="CharStyle178"/>
          <w:i w:val="0"/>
          <w:iCs w:val="0"/>
        </w:rPr>
        <w:tab/>
      </w:r>
      <w:r>
        <w:rPr>
          <w:rStyle w:val="CharStyle178"/>
          <w:lang w:val="it-IT" w:eastAsia="it-IT" w:bidi="it-IT"/>
          <w:i w:val="0"/>
          <w:iCs w:val="0"/>
        </w:rPr>
        <w:t xml:space="preserve">Calamandrei, </w:t>
      </w:r>
      <w:r>
        <w:rPr>
          <w:lang w:val="it-IT" w:eastAsia="it-IT" w:bidi="it-IT"/>
          <w:w w:val="100"/>
          <w:spacing w:val="0"/>
          <w:color w:val="000000"/>
          <w:position w:val="0"/>
        </w:rPr>
        <w:t>Significato costituzionale delle giurisdizioni d. equità,</w:t>
      </w:r>
      <w:r>
        <w:rPr>
          <w:rStyle w:val="CharStyle40"/>
          <w:lang w:val="it-IT" w:eastAsia="it-IT" w:bidi="it-IT"/>
          <w:i w:val="0"/>
          <w:iCs w:val="0"/>
        </w:rPr>
        <w:t xml:space="preserve"> </w:t>
      </w:r>
      <w:r>
        <w:rPr>
          <w:rStyle w:val="CharStyle177"/>
          <w:lang w:val="it-IT" w:eastAsia="it-IT" w:bidi="it-IT"/>
          <w:i w:val="0"/>
          <w:iCs w:val="0"/>
        </w:rPr>
        <w:t xml:space="preserve">en </w:t>
      </w:r>
      <w:r>
        <w:rPr>
          <w:lang w:val="it-IT" w:eastAsia="it-IT" w:bidi="it-IT"/>
          <w:w w:val="100"/>
          <w:spacing w:val="0"/>
          <w:color w:val="000000"/>
          <w:position w:val="0"/>
        </w:rPr>
        <w:t>Studi,</w:t>
      </w:r>
      <w:r>
        <w:rPr>
          <w:rStyle w:val="CharStyle40"/>
          <w:lang w:val="it-IT" w:eastAsia="it-IT" w:bidi="it-IT"/>
          <w:i w:val="0"/>
          <w:iCs w:val="0"/>
        </w:rPr>
        <w:t xml:space="preserve"> </w:t>
      </w:r>
      <w:r>
        <w:rPr>
          <w:rStyle w:val="CharStyle177"/>
          <w:lang w:val="it-IT" w:eastAsia="it-IT" w:bidi="it-IT"/>
          <w:i w:val="0"/>
          <w:iCs w:val="0"/>
        </w:rPr>
        <w:t xml:space="preserve">t. 2, p. 1; idem, </w:t>
      </w:r>
      <w:r>
        <w:rPr>
          <w:lang w:val="it-IT" w:eastAsia="it-IT" w:bidi="it-IT"/>
          <w:w w:val="100"/>
          <w:spacing w:val="0"/>
          <w:color w:val="000000"/>
          <w:position w:val="0"/>
        </w:rPr>
        <w:t>Istituzioni,</w:t>
      </w:r>
      <w:r>
        <w:rPr>
          <w:rStyle w:val="CharStyle40"/>
          <w:lang w:val="it-IT" w:eastAsia="it-IT" w:bidi="it-IT"/>
          <w:i w:val="0"/>
          <w:iCs w:val="0"/>
        </w:rPr>
        <w:t xml:space="preserve"> </w:t>
      </w:r>
      <w:r>
        <w:rPr>
          <w:rStyle w:val="CharStyle177"/>
          <w:lang w:val="it-IT" w:eastAsia="it-IT" w:bidi="it-IT"/>
          <w:i w:val="0"/>
          <w:iCs w:val="0"/>
        </w:rPr>
        <w:t>t. 1, p. 27.</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21"/>
        <w:framePr w:wrap="none" w:vAnchor="page" w:hAnchor="page" w:x="1261" w:y="153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254</w:t>
      </w:r>
    </w:p>
    <w:p>
      <w:pPr>
        <w:pStyle w:val="Style122"/>
        <w:framePr w:wrap="none" w:vAnchor="page" w:hAnchor="page" w:x="2365" w:y="153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32" w:h="7778" w:hRule="exact" w:wrap="none" w:vAnchor="page" w:hAnchor="page" w:x="1261" w:y="1977"/>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idéntico motivo, con el solo propósito de inquietar y perturbar la tranquilidad del demandado, el derecho no pone en manos de éste más remedio que la excepción de cosa juzgada, la cual, para ser eficaz, debe ser ventilada en el nuevo proceso.</w:t>
      </w:r>
    </w:p>
    <w:p>
      <w:pPr>
        <w:pStyle w:val="Style5"/>
        <w:framePr w:w="5532" w:h="7778" w:hRule="exact" w:wrap="none" w:vAnchor="page" w:hAnchor="page" w:x="1261" w:y="197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certidumbre que depara la sentencia, ha irrumpido como ele</w:t>
        <w:softHyphen/>
        <w:t>mento nuevo en el panorama del derecho. Esa certidumbre no es, como se verá más adelante, un elemento que se pueda desdeñar en el sistema del derecho. Pero ella no da ni quita nuevos derechos.</w:t>
      </w:r>
    </w:p>
    <w:p>
      <w:pPr>
        <w:pStyle w:val="Style5"/>
        <w:framePr w:w="5532" w:h="7778" w:hRule="exact" w:wrap="none" w:vAnchor="page" w:hAnchor="page" w:x="1261" w:y="197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Sin embargo, la experiencia jurídica está llena de ejemplos en los cuales, además de este elemento que denominamos </w:t>
      </w:r>
      <w:r>
        <w:rPr>
          <w:rStyle w:val="CharStyle23"/>
        </w:rPr>
        <w:t>certidumbre,</w:t>
      </w:r>
      <w:r>
        <w:rPr>
          <w:lang w:val="es-ES" w:eastAsia="es-ES" w:bidi="es-ES"/>
          <w:w w:val="100"/>
          <w:spacing w:val="0"/>
          <w:color w:val="000000"/>
          <w:position w:val="0"/>
        </w:rPr>
        <w:t xml:space="preserve"> la sentencia innova con respecto al estado de cosas anterior.</w:t>
      </w:r>
    </w:p>
    <w:p>
      <w:pPr>
        <w:pStyle w:val="Style5"/>
        <w:framePr w:w="5532" w:h="7778" w:hRule="exact" w:wrap="none" w:vAnchor="page" w:hAnchor="page" w:x="1261" w:y="197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Son frecuentes los casos en que el juez debe establecer, en concre</w:t>
        <w:softHyphen/>
        <w:t xml:space="preserve">to (sentencias determinativas), situaciones no determinadas en la ley: </w:t>
      </w:r>
      <w:r>
        <w:rPr>
          <w:rStyle w:val="CharStyle23"/>
        </w:rPr>
        <w:t>quantum</w:t>
      </w:r>
      <w:r>
        <w:rPr>
          <w:lang w:val="es-ES" w:eastAsia="es-ES" w:bidi="es-ES"/>
          <w:w w:val="100"/>
          <w:spacing w:val="0"/>
          <w:color w:val="000000"/>
          <w:position w:val="0"/>
        </w:rPr>
        <w:t xml:space="preserve"> de honorarios, de alimentos, de indemnización, etc.; régimen de guarda y educación de los menores, régimen de cumplimiento de obligaciones que deben satisfacerse </w:t>
      </w:r>
      <w:r>
        <w:rPr>
          <w:rStyle w:val="CharStyle23"/>
        </w:rPr>
        <w:t>in natura</w:t>
      </w:r>
      <w:r>
        <w:rPr>
          <w:lang w:val="es-ES" w:eastAsia="es-ES" w:bidi="es-ES"/>
          <w:w w:val="100"/>
          <w:spacing w:val="0"/>
          <w:color w:val="000000"/>
          <w:position w:val="0"/>
        </w:rPr>
        <w:t>; régimen de trabajo in</w:t>
        <w:softHyphen/>
        <w:t>dividual o colectivo, horario y lugar de trabajo, etc.</w:t>
      </w:r>
      <w:r>
        <w:rPr>
          <w:lang w:val="es-ES" w:eastAsia="es-ES" w:bidi="es-ES"/>
          <w:vertAlign w:val="superscript"/>
          <w:w w:val="100"/>
          <w:spacing w:val="0"/>
          <w:color w:val="000000"/>
          <w:position w:val="0"/>
        </w:rPr>
        <w:t>71</w:t>
      </w:r>
      <w:r>
        <w:rPr>
          <w:lang w:val="es-ES" w:eastAsia="es-ES" w:bidi="es-ES"/>
          <w:w w:val="100"/>
          <w:spacing w:val="0"/>
          <w:color w:val="000000"/>
          <w:position w:val="0"/>
        </w:rPr>
        <w:t>. No es posible, sin perder el sentido de la realidad, sostener que todas esas especifi</w:t>
        <w:softHyphen/>
        <w:t>caciones ya estaban contenidas en la ley y que el juez es la boca que pronuncia sus palabras, "un ser inanimado; un signo matemático".</w:t>
      </w:r>
    </w:p>
    <w:p>
      <w:pPr>
        <w:pStyle w:val="Style5"/>
        <w:framePr w:w="5532" w:h="7778" w:hRule="exact" w:wrap="none" w:vAnchor="page" w:hAnchor="page" w:x="1261" w:y="197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concepción declarativa no podrá tampoco explicar satisfacto</w:t>
        <w:softHyphen/>
        <w:t>riamente los cambios de la jurisprudencia; esas mutaciones que dicen hoy lo contrario de lo de ayer, sin cambio alguno de la ley. Las solu</w:t>
        <w:softHyphen/>
        <w:t>ciones cambian, pero la ley no.</w:t>
      </w:r>
    </w:p>
    <w:p>
      <w:pPr>
        <w:pStyle w:val="Style5"/>
        <w:framePr w:w="5532" w:h="7778" w:hRule="exact" w:wrap="none" w:vAnchor="page" w:hAnchor="page" w:x="1261" w:y="197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Otro tanto cabe agregar de las sentencias que deciden el juicio por razones procesales. Así, por ejemplo, una obligación ya extinguida por el pago, puede volver a renacer si el demandado no presentó en el proceso el comprobante del pago. En esos casos, la sentencia será fiel a la ley procesal que obliga al juez a condenar si no se prueba el pago; pero no es fiel a la ley sustancial que dice que las obligaciones se extinguen por el pago.</w:t>
      </w:r>
    </w:p>
    <w:p>
      <w:pPr>
        <w:pStyle w:val="Style5"/>
        <w:framePr w:w="5532" w:h="7778" w:hRule="exact" w:wrap="none" w:vAnchor="page" w:hAnchor="page" w:x="1261" w:y="197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En último término, </w:t>
      </w:r>
      <w:r>
        <w:rPr>
          <w:rStyle w:val="CharStyle550"/>
          <w:b w:val="0"/>
          <w:bCs w:val="0"/>
        </w:rPr>
        <w:t xml:space="preserve">decía </w:t>
      </w:r>
      <w:r>
        <w:rPr>
          <w:rStyle w:val="CharStyle551"/>
          <w:b w:val="0"/>
          <w:bCs w:val="0"/>
        </w:rPr>
        <w:t xml:space="preserve">Goldschmidt, </w:t>
      </w:r>
      <w:r>
        <w:rPr>
          <w:lang w:val="es-ES" w:eastAsia="es-ES" w:bidi="es-ES"/>
          <w:w w:val="100"/>
          <w:spacing w:val="0"/>
          <w:color w:val="000000"/>
          <w:position w:val="0"/>
        </w:rPr>
        <w:t>todo derecho queda su</w:t>
        <w:softHyphen/>
        <w:t>bordinado al proceso. Pero ninguna seguridad existe de que la conclu</w:t>
        <w:softHyphen/>
        <w:t>sión de ese proceso sea absolutamente coincidente, en todos los casos, sin posibilidad de error alguno, con la solución establecida en la ley que regula el derecho material que en él se debate.</w:t>
      </w:r>
    </w:p>
    <w:p>
      <w:pPr>
        <w:pStyle w:val="Style36"/>
        <w:framePr w:w="5476" w:h="424" w:hRule="exact" w:wrap="none" w:vAnchor="page" w:hAnchor="page" w:x="1317" w:y="10036"/>
        <w:tabs>
          <w:tab w:leader="none" w:pos="516" w:val="left"/>
        </w:tabs>
        <w:widowControl w:val="0"/>
        <w:keepNext w:val="0"/>
        <w:keepLines w:val="0"/>
        <w:shd w:val="clear" w:color="auto" w:fill="auto"/>
        <w:bidi w:val="0"/>
        <w:jc w:val="left"/>
        <w:spacing w:before="0" w:after="0" w:line="184" w:lineRule="exact"/>
        <w:ind w:left="0" w:right="0" w:firstLine="420"/>
      </w:pPr>
      <w:r>
        <w:rPr>
          <w:rStyle w:val="CharStyle331"/>
          <w:lang w:val="it-IT" w:eastAsia="it-IT" w:bidi="it-IT"/>
          <w:vertAlign w:val="superscript"/>
          <w:i w:val="0"/>
          <w:iCs w:val="0"/>
        </w:rPr>
        <w:t>71</w:t>
      </w:r>
      <w:r>
        <w:rPr>
          <w:rStyle w:val="CharStyle331"/>
          <w:lang w:val="it-IT" w:eastAsia="it-IT" w:bidi="it-IT"/>
          <w:i w:val="0"/>
          <w:iCs w:val="0"/>
        </w:rPr>
        <w:tab/>
      </w:r>
      <w:r>
        <w:rPr>
          <w:rStyle w:val="CharStyle40"/>
          <w:lang w:val="it-IT" w:eastAsia="it-IT" w:bidi="it-IT"/>
          <w:i w:val="0"/>
          <w:iCs w:val="0"/>
        </w:rPr>
        <w:t xml:space="preserve">Sobre todo este tema, </w:t>
      </w:r>
      <w:r>
        <w:rPr>
          <w:rStyle w:val="CharStyle552"/>
          <w:lang w:val="it-IT" w:eastAsia="it-IT" w:bidi="it-IT"/>
          <w:i w:val="0"/>
          <w:iCs w:val="0"/>
        </w:rPr>
        <w:t xml:space="preserve">Betti, </w:t>
      </w:r>
      <w:r>
        <w:rPr>
          <w:lang w:val="it-IT" w:eastAsia="it-IT" w:bidi="it-IT"/>
          <w:w w:val="100"/>
          <w:spacing w:val="0"/>
          <w:color w:val="000000"/>
          <w:position w:val="0"/>
        </w:rPr>
        <w:t>Efficacia della sentenza determinativa in teina di legati d'alimenti.</w:t>
      </w:r>
      <w:r>
        <w:rPr>
          <w:rStyle w:val="CharStyle40"/>
          <w:lang w:val="it-IT" w:eastAsia="it-IT" w:bidi="it-IT"/>
          <w:i w:val="0"/>
          <w:iCs w:val="0"/>
        </w:rPr>
        <w:t xml:space="preserve"> </w:t>
      </w:r>
      <w:r>
        <w:rPr>
          <w:rStyle w:val="CharStyle302"/>
          <w:lang w:val="it-IT" w:eastAsia="it-IT" w:bidi="it-IT"/>
          <w:i w:val="0"/>
          <w:iCs w:val="0"/>
        </w:rPr>
        <w:t>Camerino, 1921.</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113"/>
        <w:framePr w:wrap="none" w:vAnchor="page" w:hAnchor="page" w:x="3085" w:y="1383"/>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sentencia</w:t>
      </w:r>
    </w:p>
    <w:p>
      <w:pPr>
        <w:pStyle w:val="Style69"/>
        <w:framePr w:wrap="none" w:vAnchor="page" w:hAnchor="page" w:x="6073" w:y="1383"/>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255</w:t>
      </w:r>
    </w:p>
    <w:p>
      <w:pPr>
        <w:pStyle w:val="Style24"/>
        <w:numPr>
          <w:ilvl w:val="0"/>
          <w:numId w:val="155"/>
        </w:numPr>
        <w:framePr w:w="5552" w:h="4452" w:hRule="exact" w:wrap="none" w:vAnchor="page" w:hAnchor="page" w:x="813" w:y="1851"/>
        <w:tabs>
          <w:tab w:leader="none" w:pos="42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La sentencia injusta y sus problemas.</w:t>
      </w:r>
    </w:p>
    <w:p>
      <w:pPr>
        <w:pStyle w:val="Style5"/>
        <w:framePr w:w="5552" w:h="4452" w:hRule="exact" w:wrap="none" w:vAnchor="page" w:hAnchor="page" w:x="813" w:y="185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Es un error, en nuestro concepto, considerar el problema de la llamada </w:t>
      </w:r>
      <w:r>
        <w:rPr>
          <w:rStyle w:val="CharStyle23"/>
        </w:rPr>
        <w:t>sentencia injusta</w:t>
      </w:r>
      <w:r>
        <w:rPr>
          <w:lang w:val="es-ES" w:eastAsia="es-ES" w:bidi="es-ES"/>
          <w:w w:val="100"/>
          <w:spacing w:val="0"/>
          <w:color w:val="000000"/>
          <w:position w:val="0"/>
        </w:rPr>
        <w:t xml:space="preserve"> como la partícula ínfima de la cosa juzgada. Y mucho más erróneo parece considerar que se está en presencia de "un caso patológico de eficacia aberrante"</w:t>
      </w:r>
      <w:r>
        <w:rPr>
          <w:lang w:val="es-ES" w:eastAsia="es-ES" w:bidi="es-ES"/>
          <w:vertAlign w:val="superscript"/>
          <w:w w:val="100"/>
          <w:spacing w:val="0"/>
          <w:color w:val="000000"/>
          <w:position w:val="0"/>
        </w:rPr>
        <w:t>72</w:t>
      </w:r>
      <w:r>
        <w:rPr>
          <w:lang w:val="es-ES" w:eastAsia="es-ES" w:bidi="es-ES"/>
          <w:w w:val="100"/>
          <w:spacing w:val="0"/>
          <w:color w:val="000000"/>
          <w:position w:val="0"/>
        </w:rPr>
        <w:t>. Porque en verdad el problema no consiste en que tal o cual sentencia salga equivocada y que tal o cual juez haga decir a la ley lo que la ley no dice. El proble</w:t>
        <w:softHyphen/>
        <w:t>ma es mucho más amplio y no constituye la patología de la sentencia, sino su propia naturaleza. No puede hablarse de patología, cuando la jurisprudencia, después de ochenta años de Código Civil, cambia de criterio frente a la condena de intereses en los daños y perjuicios y sostiene ahora que se deben aun a falta de cantidad líquida, luego de haber sostenido por lustros y lustros lo contrario. No es patología que luego de haberse privado durante años y años al hijo natural de sus derechos de tal por no llevar el apellido de su padre, en los últimos fallos se considere que ese apellido no es indispensable y se reconozca como hijo a aquel que diez años antes hubiera visto sucumbir su demanda.</w:t>
      </w:r>
    </w:p>
    <w:p>
      <w:pPr>
        <w:pStyle w:val="Style5"/>
        <w:framePr w:w="5552" w:h="4452" w:hRule="exact" w:wrap="none" w:vAnchor="page" w:hAnchor="page" w:x="813" w:y="185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 menos que se puede preguntar en esos casos, es cuándo la juris</w:t>
        <w:softHyphen/>
        <w:t>prudencia es normal y cuándo patológica: si cuando concede o cuando niega; cuando abandona una solución o cuando persiste en ella</w:t>
      </w:r>
      <w:r>
        <w:rPr>
          <w:lang w:val="es-ES" w:eastAsia="es-ES" w:bidi="es-ES"/>
          <w:vertAlign w:val="superscript"/>
          <w:w w:val="100"/>
          <w:spacing w:val="0"/>
          <w:color w:val="000000"/>
          <w:position w:val="0"/>
        </w:rPr>
        <w:t>73</w:t>
      </w:r>
      <w:r>
        <w:rPr>
          <w:lang w:val="es-ES" w:eastAsia="es-ES" w:bidi="es-ES"/>
          <w:w w:val="100"/>
          <w:spacing w:val="0"/>
          <w:color w:val="000000"/>
          <w:position w:val="0"/>
        </w:rPr>
        <w:t>.</w:t>
      </w:r>
    </w:p>
    <w:p>
      <w:pPr>
        <w:pStyle w:val="Style24"/>
        <w:numPr>
          <w:ilvl w:val="0"/>
          <w:numId w:val="155"/>
        </w:numPr>
        <w:framePr w:w="5552" w:h="1908" w:hRule="exact" w:wrap="none" w:vAnchor="page" w:hAnchor="page" w:x="813" w:y="6691"/>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Fundamentación de la tesis.</w:t>
      </w:r>
    </w:p>
    <w:p>
      <w:pPr>
        <w:pStyle w:val="Style5"/>
        <w:framePr w:w="5552" w:h="1908" w:hRule="exact" w:wrap="none" w:vAnchor="page" w:hAnchor="page" w:x="813" w:y="669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Parece suficiente plantear el problema en los términos que que</w:t>
        <w:softHyphen/>
        <w:t>dan expuestos, para advertir que el poder vinculatorio de la sentencia no es el mismo de que está dotada la ley.</w:t>
      </w:r>
    </w:p>
    <w:p>
      <w:pPr>
        <w:pStyle w:val="Style5"/>
        <w:framePr w:w="5552" w:h="1908" w:hRule="exact" w:wrap="none" w:vAnchor="page" w:hAnchor="page" w:x="813" w:y="669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sentencia puede limitarse a una mera declaración del derecho (sentencia mere-declarativa); puede establecer un modo de reparación del derecho lesionado (sentencia de condena); puede crear estados jurídicos nuevos, no individualizados antes de la resolución (senten-</w:t>
      </w:r>
    </w:p>
    <w:p>
      <w:pPr>
        <w:pStyle w:val="Style36"/>
        <w:framePr w:w="5536" w:h="174" w:hRule="exact" w:wrap="none" w:vAnchor="page" w:hAnchor="page" w:x="813" w:y="8921"/>
        <w:tabs>
          <w:tab w:leader="none" w:pos="576" w:val="left"/>
        </w:tabs>
        <w:widowControl w:val="0"/>
        <w:keepNext w:val="0"/>
        <w:keepLines w:val="0"/>
        <w:shd w:val="clear" w:color="auto" w:fill="auto"/>
        <w:bidi w:val="0"/>
        <w:jc w:val="both"/>
        <w:spacing w:before="0" w:after="0" w:line="168" w:lineRule="exact"/>
        <w:ind w:left="380" w:right="0" w:firstLine="0"/>
      </w:pPr>
      <w:r>
        <w:rPr>
          <w:rStyle w:val="CharStyle553"/>
          <w:vertAlign w:val="superscript"/>
          <w:i/>
          <w:iCs/>
        </w:rPr>
        <w:t>72</w:t>
      </w:r>
      <w:r>
        <w:rPr>
          <w:rStyle w:val="CharStyle554"/>
          <w:lang w:val="es-ES" w:eastAsia="es-ES" w:bidi="es-ES"/>
          <w:i w:val="0"/>
          <w:iCs w:val="0"/>
        </w:rPr>
        <w:tab/>
      </w:r>
      <w:r>
        <w:rPr>
          <w:rStyle w:val="CharStyle554"/>
          <w:i w:val="0"/>
          <w:iCs w:val="0"/>
        </w:rPr>
        <w:t xml:space="preserve">Beiti, </w:t>
      </w:r>
      <w:r>
        <w:rPr>
          <w:lang w:val="it-IT" w:eastAsia="it-IT" w:bidi="it-IT"/>
          <w:w w:val="100"/>
          <w:spacing w:val="0"/>
          <w:color w:val="000000"/>
          <w:position w:val="0"/>
        </w:rPr>
        <w:t>Diritto processuale civile,</w:t>
      </w:r>
      <w:r>
        <w:rPr>
          <w:rStyle w:val="CharStyle40"/>
          <w:lang w:val="it-IT" w:eastAsia="it-IT" w:bidi="it-IT"/>
          <w:i w:val="0"/>
          <w:iCs w:val="0"/>
        </w:rPr>
        <w:t xml:space="preserve"> p. 786.</w:t>
      </w:r>
    </w:p>
    <w:p>
      <w:pPr>
        <w:pStyle w:val="Style31"/>
        <w:framePr w:w="5536" w:h="1214" w:hRule="exact" w:wrap="none" w:vAnchor="page" w:hAnchor="page" w:x="813" w:y="9093"/>
        <w:tabs>
          <w:tab w:leader="none" w:pos="536" w:val="left"/>
        </w:tabs>
        <w:widowControl w:val="0"/>
        <w:keepNext w:val="0"/>
        <w:keepLines w:val="0"/>
        <w:shd w:val="clear" w:color="auto" w:fill="auto"/>
        <w:bidi w:val="0"/>
        <w:spacing w:before="0" w:after="0" w:line="168" w:lineRule="exact"/>
        <w:ind w:left="0" w:right="0" w:firstLine="380"/>
      </w:pPr>
      <w:r>
        <w:rPr>
          <w:rStyle w:val="CharStyle190"/>
          <w:lang w:val="it-IT" w:eastAsia="it-IT" w:bidi="it-IT"/>
          <w:vertAlign w:val="superscript"/>
        </w:rPr>
        <w:t>73</w:t>
      </w:r>
      <w:r>
        <w:rPr>
          <w:lang w:val="it-IT" w:eastAsia="it-IT" w:bidi="it-IT"/>
          <w:w w:val="100"/>
          <w:spacing w:val="0"/>
          <w:color w:val="000000"/>
          <w:position w:val="0"/>
        </w:rPr>
        <w:tab/>
      </w:r>
      <w:r>
        <w:rPr>
          <w:lang w:val="es-ES" w:eastAsia="es-ES" w:bidi="es-ES"/>
          <w:w w:val="100"/>
          <w:spacing w:val="0"/>
          <w:color w:val="000000"/>
          <w:position w:val="0"/>
        </w:rPr>
        <w:t xml:space="preserve">En los últimos tiempos ha requerido nueva consideración de los estudiosos otro problema colateral a éstos: el de la posición del juez frente a la ley injusta; pero este tema de sociología jurídica más que de dogmática procesal, excede del contenido de estas páginas. Cfr. a su respecto, </w:t>
      </w:r>
      <w:r>
        <w:rPr>
          <w:rStyle w:val="CharStyle34"/>
        </w:rPr>
        <w:t xml:space="preserve">Garb </w:t>
      </w:r>
      <w:r>
        <w:rPr>
          <w:rStyle w:val="CharStyle34"/>
          <w:lang w:val="it-IT" w:eastAsia="it-IT" w:bidi="it-IT"/>
        </w:rPr>
        <w:t xml:space="preserve">agnati, </w:t>
      </w:r>
      <w:r>
        <w:rPr>
          <w:rStyle w:val="CharStyle35"/>
          <w:lang w:val="it-IT" w:eastAsia="it-IT" w:bidi="it-IT"/>
        </w:rPr>
        <w:t xml:space="preserve">Il giudice </w:t>
      </w:r>
      <w:r>
        <w:rPr>
          <w:rStyle w:val="CharStyle35"/>
        </w:rPr>
        <w:t xml:space="preserve">di fronte </w:t>
      </w:r>
      <w:r>
        <w:rPr>
          <w:rStyle w:val="CharStyle35"/>
          <w:lang w:val="it-IT" w:eastAsia="it-IT" w:bidi="it-IT"/>
        </w:rPr>
        <w:t>alla legge ingiusta,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"Atti del Congresso Internazionale di Diritto Processuale Civile", Padova, 1953; </w:t>
      </w:r>
      <w:r>
        <w:rPr>
          <w:rStyle w:val="CharStyle34"/>
          <w:lang w:val="it-IT" w:eastAsia="it-IT" w:bidi="it-IT"/>
        </w:rPr>
        <w:t xml:space="preserve">Montagli, </w:t>
      </w:r>
      <w:r>
        <w:rPr>
          <w:rStyle w:val="CharStyle35"/>
        </w:rPr>
        <w:t xml:space="preserve">El juez </w:t>
      </w:r>
      <w:r>
        <w:rPr>
          <w:rStyle w:val="CharStyle35"/>
          <w:lang w:val="it-IT" w:eastAsia="it-IT" w:bidi="it-IT"/>
        </w:rPr>
        <w:t xml:space="preserve">ante la norma </w:t>
      </w:r>
      <w:r>
        <w:rPr>
          <w:rStyle w:val="CharStyle35"/>
        </w:rPr>
        <w:t>injusta.</w:t>
      </w:r>
      <w:r>
        <w:rPr>
          <w:lang w:val="es-ES" w:eastAsia="es-ES" w:bidi="es-ES"/>
          <w:w w:val="100"/>
          <w:spacing w:val="0"/>
          <w:color w:val="000000"/>
          <w:position w:val="0"/>
        </w:rPr>
        <w:t xml:space="preserve"> </w:t>
      </w:r>
      <w:r>
        <w:rPr>
          <w:lang w:val="it-IT" w:eastAsia="it-IT" w:bidi="it-IT"/>
          <w:w w:val="100"/>
          <w:spacing w:val="0"/>
          <w:color w:val="000000"/>
          <w:position w:val="0"/>
        </w:rPr>
        <w:t xml:space="preserve">La </w:t>
      </w:r>
      <w:r>
        <w:rPr>
          <w:lang w:val="es-ES" w:eastAsia="es-ES" w:bidi="es-ES"/>
          <w:w w:val="100"/>
          <w:spacing w:val="0"/>
          <w:color w:val="000000"/>
          <w:position w:val="0"/>
        </w:rPr>
        <w:t xml:space="preserve">Habana, </w:t>
      </w:r>
      <w:r>
        <w:rPr>
          <w:lang w:val="it-IT" w:eastAsia="it-IT" w:bidi="it-IT"/>
          <w:w w:val="100"/>
          <w:spacing w:val="0"/>
          <w:color w:val="000000"/>
          <w:position w:val="0"/>
        </w:rPr>
        <w:t xml:space="preserve">1944; </w:t>
      </w:r>
      <w:r>
        <w:rPr>
          <w:rStyle w:val="CharStyle34"/>
          <w:lang w:val="it-IT" w:eastAsia="it-IT" w:bidi="it-IT"/>
        </w:rPr>
        <w:t xml:space="preserve">Ai.varez Tadio, </w:t>
      </w:r>
      <w:r>
        <w:rPr>
          <w:rStyle w:val="CharStyle34"/>
        </w:rPr>
        <w:t>Márquez</w:t>
      </w:r>
      <w:r>
        <w:rPr>
          <w:rStyle w:val="CharStyle33"/>
        </w:rPr>
        <w:t xml:space="preserve"> </w:t>
      </w:r>
      <w:r>
        <w:rPr>
          <w:rStyle w:val="CharStyle33"/>
          <w:lang w:val="it-IT" w:eastAsia="it-IT" w:bidi="it-IT"/>
        </w:rPr>
        <w:t xml:space="preserve">y </w:t>
      </w:r>
      <w:r>
        <w:rPr>
          <w:rStyle w:val="CharStyle34"/>
        </w:rPr>
        <w:t xml:space="preserve">Martínez </w:t>
      </w:r>
      <w:r>
        <w:rPr>
          <w:rStyle w:val="CharStyle34"/>
          <w:lang w:val="it-IT" w:eastAsia="it-IT" w:bidi="it-IT"/>
        </w:rPr>
        <w:t xml:space="preserve">Véi.ez, </w:t>
      </w:r>
      <w:r>
        <w:rPr>
          <w:rStyle w:val="CharStyle35"/>
        </w:rPr>
        <w:t>justicia y legalidad,</w:t>
      </w:r>
      <w:r>
        <w:rPr>
          <w:lang w:val="es-ES" w:eastAsia="es-ES" w:bidi="es-ES"/>
          <w:w w:val="100"/>
          <w:spacing w:val="0"/>
          <w:color w:val="000000"/>
          <w:position w:val="0"/>
        </w:rPr>
        <w:t xml:space="preserve"> </w:t>
      </w:r>
      <w:r>
        <w:rPr>
          <w:lang w:val="it-IT" w:eastAsia="it-IT" w:bidi="it-IT"/>
          <w:w w:val="100"/>
          <w:spacing w:val="0"/>
          <w:color w:val="000000"/>
          <w:position w:val="0"/>
        </w:rPr>
        <w:t xml:space="preserve">La </w:t>
      </w:r>
      <w:r>
        <w:rPr>
          <w:lang w:val="es-ES" w:eastAsia="es-ES" w:bidi="es-ES"/>
          <w:w w:val="100"/>
          <w:spacing w:val="0"/>
          <w:color w:val="000000"/>
          <w:position w:val="0"/>
        </w:rPr>
        <w:t xml:space="preserve">Habana, </w:t>
      </w:r>
      <w:r>
        <w:rPr>
          <w:lang w:val="it-IT" w:eastAsia="it-IT" w:bidi="it-IT"/>
          <w:w w:val="100"/>
          <w:spacing w:val="0"/>
          <w:color w:val="000000"/>
          <w:position w:val="0"/>
        </w:rPr>
        <w:t>1952.</w:t>
      </w:r>
    </w:p>
    <w:p>
      <w:pPr>
        <w:widowControl w:val="0"/>
        <w:rPr>
          <w:sz w:val="2"/>
          <w:szCs w:val="2"/>
        </w:rPr>
        <w:sectPr>
          <w:footnotePr>
            <w:pos w:val="pageBottom"/>
            <w:numFmt w:val="decimal"/>
            <w:numRestart w:val="continuous"/>
          </w:footnotePr>
          <w:pgSz w:w="7603" w:h="11624"/>
          <w:pgMar w:top="360" w:left="360" w:right="360" w:bottom="360" w:header="0" w:footer="3" w:gutter="0"/>
          <w:rtlGutter w:val="0"/>
          <w:cols w:space="720"/>
          <w:noEndnote/>
          <w:docGrid w:linePitch="360"/>
        </w:sectPr>
      </w:pPr>
    </w:p>
    <w:p>
      <w:pPr>
        <w:pStyle w:val="Style67"/>
        <w:framePr w:wrap="none" w:vAnchor="page" w:hAnchor="page" w:x="1046" w:y="865"/>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256</w:t>
      </w:r>
    </w:p>
    <w:p>
      <w:pPr>
        <w:pStyle w:val="Style226"/>
        <w:framePr w:wrap="none" w:vAnchor="page" w:hAnchor="page" w:x="2314" w:y="870"/>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29"/>
        <w:framePr w:w="6317" w:h="7195" w:hRule="exact" w:wrap="none" w:vAnchor="page" w:hAnchor="page" w:x="1036" w:y="1377"/>
        <w:widowControl w:val="0"/>
        <w:keepNext w:val="0"/>
        <w:keepLines w:val="0"/>
        <w:shd w:val="clear" w:color="auto" w:fill="auto"/>
        <w:bidi w:val="0"/>
        <w:spacing w:before="0" w:after="0" w:line="237" w:lineRule="exact"/>
        <w:ind w:left="0" w:right="0" w:firstLine="0"/>
      </w:pPr>
      <w:r>
        <w:rPr>
          <w:lang w:val="es-ES" w:eastAsia="es-ES" w:bidi="es-ES"/>
          <w:w w:val="100"/>
          <w:spacing w:val="0"/>
          <w:color w:val="000000"/>
          <w:position w:val="0"/>
        </w:rPr>
        <w:t>cia constitutiva); o puede establecer medidas de seguridad (providen</w:t>
        <w:softHyphen/>
        <w:t>cias cautelares). Pero en todos esos casos, la sentencia es una forma jurídica nueva que no existía antes de su expedición.</w:t>
      </w:r>
    </w:p>
    <w:p>
      <w:pPr>
        <w:pStyle w:val="Style229"/>
        <w:framePr w:w="6317" w:h="7195" w:hRule="exact" w:wrap="none" w:vAnchor="page" w:hAnchor="page" w:x="1036" w:y="1377"/>
        <w:widowControl w:val="0"/>
        <w:keepNext w:val="0"/>
        <w:keepLines w:val="0"/>
        <w:shd w:val="clear" w:color="auto" w:fill="auto"/>
        <w:bidi w:val="0"/>
        <w:spacing w:before="0" w:after="0" w:line="237" w:lineRule="exact"/>
        <w:ind w:left="0" w:right="0" w:firstLine="420"/>
      </w:pPr>
      <w:r>
        <w:rPr>
          <w:lang w:val="es-ES" w:eastAsia="es-ES" w:bidi="es-ES"/>
          <w:w w:val="100"/>
          <w:spacing w:val="0"/>
          <w:color w:val="000000"/>
          <w:position w:val="0"/>
        </w:rPr>
        <w:t>Este fenómeno es connatural a la jurisdicción. Tan connatural como aquella otra cuestión sentada al comienzo de este libro, de que el derecho de acción lo ejercen tanto los que tienen razón como los que carecen de ella. Y esto no supone dar a las sentencias injustas un valor superior al que realmente tienen. Es cierto que éstas son la minoría en la vida del derecho; pero son tan sentencias como las restantes. En todo caso, nunca se puede saber si una sentencia se halla o no de acuerdo con el derecho sustancial, porque para saberlo sería indispen</w:t>
        <w:softHyphen/>
        <w:t>sable un proceso íntegro de revisión. Y éste no sólo está prohibido por la cosa juzgada, sino porque siempre habría que admitir la posibili</w:t>
        <w:softHyphen/>
        <w:t>dad de una revisión del proceso de revisión. Y así sucesivamente.</w:t>
      </w:r>
    </w:p>
    <w:p>
      <w:pPr>
        <w:pStyle w:val="Style229"/>
        <w:framePr w:w="6317" w:h="7195" w:hRule="exact" w:wrap="none" w:vAnchor="page" w:hAnchor="page" w:x="1036" w:y="1377"/>
        <w:widowControl w:val="0"/>
        <w:keepNext w:val="0"/>
        <w:keepLines w:val="0"/>
        <w:shd w:val="clear" w:color="auto" w:fill="auto"/>
        <w:bidi w:val="0"/>
        <w:spacing w:before="0" w:after="0" w:line="237" w:lineRule="exact"/>
        <w:ind w:left="0" w:right="0" w:firstLine="420"/>
      </w:pPr>
      <w:r>
        <w:rPr>
          <w:lang w:val="es-ES" w:eastAsia="es-ES" w:bidi="es-ES"/>
          <w:w w:val="100"/>
          <w:spacing w:val="0"/>
          <w:color w:val="000000"/>
          <w:position w:val="0"/>
        </w:rPr>
        <w:t>Se hace necesario, en consecuencia, dar una explicación que abar</w:t>
        <w:softHyphen/>
        <w:t>que tanto a la sentencia ajustada al derecho sustancial como a la que no lo está.</w:t>
      </w:r>
    </w:p>
    <w:p>
      <w:pPr>
        <w:pStyle w:val="Style229"/>
        <w:framePr w:w="6317" w:h="7195" w:hRule="exact" w:wrap="none" w:vAnchor="page" w:hAnchor="page" w:x="1036" w:y="1377"/>
        <w:widowControl w:val="0"/>
        <w:keepNext w:val="0"/>
        <w:keepLines w:val="0"/>
        <w:shd w:val="clear" w:color="auto" w:fill="auto"/>
        <w:bidi w:val="0"/>
        <w:spacing w:before="0" w:after="0" w:line="237" w:lineRule="exact"/>
        <w:ind w:left="0" w:right="0" w:firstLine="420"/>
      </w:pPr>
      <w:r>
        <w:rPr>
          <w:lang w:val="es-ES" w:eastAsia="es-ES" w:bidi="es-ES"/>
          <w:w w:val="100"/>
          <w:spacing w:val="0"/>
          <w:color w:val="000000"/>
          <w:position w:val="0"/>
        </w:rPr>
        <w:t>La eventualidad, no por exigua desdeñable, de que el proceso de individualización o actuación de la ley dé como resultado una solu</w:t>
        <w:softHyphen/>
        <w:t>ción que no coincida exactamente con el derecho sustancial, se explica por la naturaleza misma del ordenamiento. El proceso de trasformación se realiza por obra de uno o varios magistrados, los que pueden concluir su obra con resultados diversos.</w:t>
      </w:r>
    </w:p>
    <w:p>
      <w:pPr>
        <w:pStyle w:val="Style229"/>
        <w:framePr w:w="6317" w:h="7195" w:hRule="exact" w:wrap="none" w:vAnchor="page" w:hAnchor="page" w:x="1036" w:y="1377"/>
        <w:widowControl w:val="0"/>
        <w:keepNext w:val="0"/>
        <w:keepLines w:val="0"/>
        <w:shd w:val="clear" w:color="auto" w:fill="auto"/>
        <w:bidi w:val="0"/>
        <w:spacing w:before="0" w:after="0" w:line="237" w:lineRule="exact"/>
        <w:ind w:left="0" w:right="0" w:firstLine="420"/>
      </w:pPr>
      <w:r>
        <w:rPr>
          <w:lang w:val="es-ES" w:eastAsia="es-ES" w:bidi="es-ES"/>
          <w:w w:val="100"/>
          <w:spacing w:val="0"/>
          <w:color w:val="000000"/>
          <w:position w:val="0"/>
        </w:rPr>
        <w:t>"La sentencia podrá ser justa o injusta, porque los hombres nece</w:t>
        <w:softHyphen/>
        <w:t>sariamente se equivocan. No se ha inventado todavía una máquina de hacer sentencias. Sólo el día en que sea posible decidir los casos judi</w:t>
        <w:softHyphen/>
        <w:t>ciales como se deciden las carreras de caballos, mediante un ojo eléc</w:t>
        <w:softHyphen/>
        <w:t xml:space="preserve">trico que registra físicamente el triunfo o la derrota, la concepción constitutiva del proceso carecerá de sentido y la sentencia será una pura declaración, como quería </w:t>
      </w:r>
      <w:r>
        <w:rPr>
          <w:rStyle w:val="CharStyle231"/>
        </w:rPr>
        <w:t>Montesquieu"</w:t>
      </w:r>
      <w:r>
        <w:rPr>
          <w:rStyle w:val="CharStyle231"/>
          <w:vertAlign w:val="superscript"/>
        </w:rPr>
        <w:t>74</w:t>
      </w:r>
      <w:r>
        <w:rPr>
          <w:rStyle w:val="CharStyle231"/>
        </w:rPr>
        <w:t>.</w:t>
      </w:r>
    </w:p>
    <w:p>
      <w:pPr>
        <w:pStyle w:val="Style5"/>
        <w:framePr w:w="6317" w:h="1917" w:hRule="exact" w:wrap="none" w:vAnchor="page" w:hAnchor="page" w:x="1036" w:y="8736"/>
        <w:widowControl w:val="0"/>
        <w:keepNext w:val="0"/>
        <w:keepLines w:val="0"/>
        <w:shd w:val="clear" w:color="auto" w:fill="auto"/>
        <w:bidi w:val="0"/>
        <w:jc w:val="center"/>
        <w:spacing w:before="0" w:after="0" w:line="474" w:lineRule="exact"/>
        <w:ind w:left="0" w:right="0" w:firstLine="0"/>
      </w:pPr>
      <w:r>
        <w:rPr>
          <w:rStyle w:val="CharStyle84"/>
        </w:rPr>
        <w:t>C) Clasificación de las sentencias</w:t>
      </w:r>
    </w:p>
    <w:p>
      <w:pPr>
        <w:pStyle w:val="Style15"/>
        <w:numPr>
          <w:ilvl w:val="0"/>
          <w:numId w:val="155"/>
        </w:numPr>
        <w:framePr w:w="6317" w:h="1917" w:hRule="exact" w:wrap="none" w:vAnchor="page" w:hAnchor="page" w:x="1036" w:y="8736"/>
        <w:tabs>
          <w:tab w:leader="none" w:pos="465" w:val="left"/>
        </w:tabs>
        <w:widowControl w:val="0"/>
        <w:keepNext w:val="0"/>
        <w:keepLines w:val="0"/>
        <w:shd w:val="clear" w:color="auto" w:fill="auto"/>
        <w:bidi w:val="0"/>
        <w:jc w:val="both"/>
        <w:spacing w:before="0" w:after="0" w:line="474" w:lineRule="exact"/>
        <w:ind w:left="0" w:right="0" w:firstLine="0"/>
      </w:pPr>
      <w:r>
        <w:rPr>
          <w:lang w:val="es-ES" w:eastAsia="es-ES" w:bidi="es-ES"/>
          <w:w w:val="100"/>
          <w:spacing w:val="0"/>
          <w:color w:val="000000"/>
          <w:position w:val="0"/>
        </w:rPr>
        <w:t>Diversos tipos de sentencias.</w:t>
      </w:r>
    </w:p>
    <w:p>
      <w:pPr>
        <w:pStyle w:val="Style229"/>
        <w:framePr w:w="6317" w:h="1917" w:hRule="exact" w:wrap="none" w:vAnchor="page" w:hAnchor="page" w:x="1036" w:y="8736"/>
        <w:widowControl w:val="0"/>
        <w:keepNext w:val="0"/>
        <w:keepLines w:val="0"/>
        <w:shd w:val="clear" w:color="auto" w:fill="auto"/>
        <w:bidi w:val="0"/>
        <w:spacing w:before="0" w:after="0" w:line="242" w:lineRule="exact"/>
        <w:ind w:left="0" w:right="0" w:firstLine="420"/>
      </w:pPr>
      <w:r>
        <w:rPr>
          <w:lang w:val="es-ES" w:eastAsia="es-ES" w:bidi="es-ES"/>
          <w:w w:val="100"/>
          <w:spacing w:val="0"/>
          <w:color w:val="000000"/>
          <w:position w:val="0"/>
        </w:rPr>
        <w:t>La clasificación de las resoluciones judiciales como mere- interlocutorias, interlocutorias y definitivas tiene como criterio de orientación la eficacia de la sentencia con relación al proceso.</w:t>
      </w:r>
    </w:p>
    <w:p>
      <w:pPr>
        <w:pStyle w:val="Style321"/>
        <w:framePr w:wrap="none" w:vAnchor="page" w:hAnchor="page" w:x="1431" w:y="10916"/>
        <w:widowControl w:val="0"/>
        <w:keepNext w:val="0"/>
        <w:keepLines w:val="0"/>
        <w:shd w:val="clear" w:color="auto" w:fill="auto"/>
        <w:bidi w:val="0"/>
        <w:jc w:val="left"/>
        <w:spacing w:before="0" w:after="0" w:line="170" w:lineRule="exact"/>
        <w:ind w:left="420" w:right="0" w:firstLine="0"/>
      </w:pPr>
      <w:r>
        <w:rPr>
          <w:rStyle w:val="CharStyle325"/>
          <w:i w:val="0"/>
          <w:iCs w:val="0"/>
        </w:rPr>
        <w:t xml:space="preserve">74 </w:t>
      </w:r>
      <w:r>
        <w:rPr>
          <w:lang w:val="es-ES" w:eastAsia="es-ES" w:bidi="es-ES"/>
          <w:w w:val="100"/>
          <w:spacing w:val="0"/>
          <w:color w:val="000000"/>
          <w:position w:val="0"/>
        </w:rPr>
        <w:t>Introducción ni estudio del proceso civil,</w:t>
      </w:r>
      <w:r>
        <w:rPr>
          <w:rStyle w:val="CharStyle325"/>
          <w:i w:val="0"/>
          <w:iCs w:val="0"/>
        </w:rPr>
        <w:t xml:space="preserve"> p. 77.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6"/>
        <w:framePr w:wrap="none" w:vAnchor="page" w:hAnchor="page" w:x="3610" w:y="865"/>
        <w:widowControl w:val="0"/>
        <w:keepNext w:val="0"/>
        <w:keepLines w:val="0"/>
        <w:shd w:val="clear" w:color="auto" w:fill="auto"/>
        <w:bidi w:val="0"/>
        <w:jc w:val="left"/>
        <w:spacing w:before="0" w:after="0" w:line="180" w:lineRule="exact"/>
        <w:ind w:left="0" w:right="0" w:firstLine="0"/>
      </w:pPr>
      <w:r>
        <w:rPr>
          <w:rStyle w:val="CharStyle264"/>
          <w:b w:val="0"/>
          <w:bCs w:val="0"/>
        </w:rPr>
        <w:t xml:space="preserve">La </w:t>
      </w:r>
      <w:r>
        <w:rPr>
          <w:rStyle w:val="CharStyle246"/>
        </w:rPr>
        <w:t>sentencia</w:t>
      </w:r>
    </w:p>
    <w:p>
      <w:pPr>
        <w:pStyle w:val="Style67"/>
        <w:framePr w:wrap="none" w:vAnchor="page" w:hAnchor="page" w:x="7052" w:y="870"/>
        <w:widowControl w:val="0"/>
        <w:keepNext w:val="0"/>
        <w:keepLines w:val="0"/>
        <w:shd w:val="clear" w:color="auto" w:fill="auto"/>
        <w:bidi w:val="0"/>
        <w:jc w:val="left"/>
        <w:spacing w:before="0" w:after="0" w:line="180" w:lineRule="exact"/>
        <w:ind w:left="0" w:right="0" w:firstLine="0"/>
      </w:pPr>
      <w:r>
        <w:rPr>
          <w:lang w:val="fr-FR" w:eastAsia="fr-FR" w:bidi="fr-FR"/>
          <w:w w:val="100"/>
          <w:spacing w:val="0"/>
          <w:color w:val="000000"/>
          <w:position w:val="0"/>
        </w:rPr>
        <w:t>257</w:t>
      </w:r>
    </w:p>
    <w:p>
      <w:pPr>
        <w:pStyle w:val="Style229"/>
        <w:framePr w:w="6382" w:h="1504" w:hRule="exact" w:wrap="none" w:vAnchor="page" w:hAnchor="page" w:x="1004" w:y="1381"/>
        <w:widowControl w:val="0"/>
        <w:keepNext w:val="0"/>
        <w:keepLines w:val="0"/>
        <w:shd w:val="clear" w:color="auto" w:fill="auto"/>
        <w:bidi w:val="0"/>
        <w:spacing w:before="0" w:after="0" w:line="237" w:lineRule="exact"/>
        <w:ind w:left="0" w:right="0"/>
      </w:pPr>
      <w:r>
        <w:rPr>
          <w:lang w:val="es-ES" w:eastAsia="es-ES" w:bidi="es-ES"/>
          <w:w w:val="100"/>
          <w:spacing w:val="0"/>
          <w:color w:val="000000"/>
          <w:position w:val="0"/>
        </w:rPr>
        <w:t>Pero cuando se trata de determinar los distintos tipos de senten</w:t>
        <w:softHyphen/>
        <w:t>cia en consideración al derecho sustancial o material que ellas ponen en vigor, entonces la clasificación se divide en otros tipos: sentencias declarativas, de condena, constitutivas y cautelares.</w:t>
      </w:r>
    </w:p>
    <w:p>
      <w:pPr>
        <w:pStyle w:val="Style229"/>
        <w:framePr w:w="6382" w:h="1504" w:hRule="exact" w:wrap="none" w:vAnchor="page" w:hAnchor="page" w:x="1004" w:y="1381"/>
        <w:widowControl w:val="0"/>
        <w:keepNext w:val="0"/>
        <w:keepLines w:val="0"/>
        <w:shd w:val="clear" w:color="auto" w:fill="auto"/>
        <w:bidi w:val="0"/>
        <w:spacing w:before="0" w:after="0" w:line="237" w:lineRule="exact"/>
        <w:ind w:left="0" w:right="0"/>
      </w:pPr>
      <w:r>
        <w:rPr>
          <w:lang w:val="es-ES" w:eastAsia="es-ES" w:bidi="es-ES"/>
          <w:w w:val="100"/>
          <w:spacing w:val="0"/>
          <w:color w:val="000000"/>
          <w:position w:val="0"/>
        </w:rPr>
        <w:t>A continuación intentaremos señalar, con la precisión que nos sea posible, las particularidades de cada una de esas sentencias.</w:t>
      </w:r>
    </w:p>
    <w:p>
      <w:pPr>
        <w:pStyle w:val="Style431"/>
        <w:numPr>
          <w:ilvl w:val="0"/>
          <w:numId w:val="155"/>
        </w:numPr>
        <w:framePr w:w="6382" w:h="7848" w:hRule="exact" w:wrap="none" w:vAnchor="page" w:hAnchor="page" w:x="1004" w:y="3344"/>
        <w:tabs>
          <w:tab w:leader="none" w:pos="474" w:val="left"/>
        </w:tabs>
        <w:widowControl w:val="0"/>
        <w:keepNext w:val="0"/>
        <w:keepLines w:val="0"/>
        <w:shd w:val="clear" w:color="auto" w:fill="auto"/>
        <w:bidi w:val="0"/>
        <w:jc w:val="both"/>
        <w:spacing w:before="0" w:after="165" w:line="200" w:lineRule="exact"/>
        <w:ind w:left="0" w:right="0" w:firstLine="0"/>
      </w:pPr>
      <w:bookmarkStart w:id="29" w:name="bookmark29"/>
      <w:r>
        <w:rPr>
          <w:lang w:val="es-ES" w:eastAsia="es-ES" w:bidi="es-ES"/>
          <w:w w:val="100"/>
          <w:spacing w:val="0"/>
          <w:color w:val="000000"/>
          <w:position w:val="0"/>
        </w:rPr>
        <w:t>Sentencias declarativas*.</w:t>
      </w:r>
      <w:bookmarkEnd w:id="29"/>
    </w:p>
    <w:p>
      <w:pPr>
        <w:pStyle w:val="Style229"/>
        <w:framePr w:w="6382" w:h="7848" w:hRule="exact" w:wrap="none" w:vAnchor="page" w:hAnchor="page" w:x="1004" w:y="3344"/>
        <w:widowControl w:val="0"/>
        <w:keepNext w:val="0"/>
        <w:keepLines w:val="0"/>
        <w:shd w:val="clear" w:color="auto" w:fill="auto"/>
        <w:bidi w:val="0"/>
        <w:spacing w:before="0" w:after="277" w:line="242" w:lineRule="exact"/>
        <w:ind w:left="0" w:right="0"/>
      </w:pPr>
      <w:r>
        <w:rPr>
          <w:lang w:val="es-ES" w:eastAsia="es-ES" w:bidi="es-ES"/>
          <w:w w:val="100"/>
          <w:spacing w:val="0"/>
          <w:color w:val="000000"/>
          <w:position w:val="0"/>
        </w:rPr>
        <w:t xml:space="preserve">Son sentencias </w:t>
      </w:r>
      <w:r>
        <w:rPr>
          <w:rStyle w:val="CharStyle232"/>
          <w:b w:val="0"/>
          <w:bCs w:val="0"/>
        </w:rPr>
        <w:t>declarativas,</w:t>
      </w:r>
      <w:r>
        <w:rPr>
          <w:lang w:val="es-ES" w:eastAsia="es-ES" w:bidi="es-ES"/>
          <w:w w:val="100"/>
          <w:spacing w:val="0"/>
          <w:color w:val="000000"/>
          <w:position w:val="0"/>
        </w:rPr>
        <w:t xml:space="preserve"> o de </w:t>
      </w:r>
      <w:r>
        <w:rPr>
          <w:rStyle w:val="CharStyle232"/>
          <w:b w:val="0"/>
          <w:bCs w:val="0"/>
        </w:rPr>
        <w:t>mera declaración,</w:t>
      </w:r>
      <w:r>
        <w:rPr>
          <w:lang w:val="es-ES" w:eastAsia="es-ES" w:bidi="es-ES"/>
          <w:w w:val="100"/>
          <w:spacing w:val="0"/>
          <w:color w:val="000000"/>
          <w:position w:val="0"/>
        </w:rPr>
        <w:t xml:space="preserve"> aquellas que tie</w:t>
        <w:softHyphen/>
        <w:t>nen por objeto la pura declaración</w:t>
      </w:r>
      <w:r>
        <w:rPr>
          <w:lang w:val="es-ES" w:eastAsia="es-ES" w:bidi="es-ES"/>
          <w:vertAlign w:val="superscript"/>
          <w:w w:val="100"/>
          <w:spacing w:val="0"/>
          <w:color w:val="000000"/>
          <w:position w:val="0"/>
        </w:rPr>
        <w:t>75</w:t>
      </w:r>
      <w:r>
        <w:rPr>
          <w:lang w:val="es-ES" w:eastAsia="es-ES" w:bidi="es-ES"/>
          <w:w w:val="100"/>
          <w:spacing w:val="0"/>
          <w:color w:val="000000"/>
          <w:position w:val="0"/>
        </w:rPr>
        <w:t xml:space="preserve"> de la existencia de un derecho.</w:t>
      </w:r>
    </w:p>
    <w:p>
      <w:pPr>
        <w:pStyle w:val="Style24"/>
        <w:framePr w:w="6382" w:h="7848" w:hRule="exact" w:wrap="none" w:vAnchor="page" w:hAnchor="page" w:x="1004" w:y="3344"/>
        <w:widowControl w:val="0"/>
        <w:keepNext w:val="0"/>
        <w:keepLines w:val="0"/>
        <w:shd w:val="clear" w:color="auto" w:fill="auto"/>
        <w:bidi w:val="0"/>
        <w:jc w:val="both"/>
        <w:spacing w:before="0" w:after="0" w:line="195" w:lineRule="exact"/>
        <w:ind w:left="0" w:right="0" w:firstLine="440"/>
      </w:pPr>
      <w:r>
        <w:rPr>
          <w:rStyle w:val="CharStyle30"/>
          <w:i w:val="0"/>
          <w:iCs w:val="0"/>
        </w:rPr>
        <w:t xml:space="preserve">* BIBLIOGRAFÍA: </w:t>
      </w:r>
      <w:r>
        <w:rPr>
          <w:rStyle w:val="CharStyle555"/>
          <w:i w:val="0"/>
          <w:iCs w:val="0"/>
        </w:rPr>
        <w:t xml:space="preserve">Borchard, </w:t>
      </w:r>
      <w:r>
        <w:rPr>
          <w:lang w:val="es-ES" w:eastAsia="es-ES" w:bidi="es-ES"/>
          <w:w w:val="100"/>
          <w:spacing w:val="0"/>
          <w:color w:val="000000"/>
          <w:position w:val="0"/>
        </w:rPr>
        <w:t>Declaratory judgments,</w:t>
      </w:r>
      <w:r>
        <w:rPr>
          <w:rStyle w:val="CharStyle30"/>
          <w:i w:val="0"/>
          <w:iCs w:val="0"/>
        </w:rPr>
        <w:t xml:space="preserve"> 2</w:t>
      </w:r>
      <w:r>
        <w:rPr>
          <w:rStyle w:val="CharStyle30"/>
          <w:vertAlign w:val="superscript"/>
          <w:i w:val="0"/>
          <w:iCs w:val="0"/>
        </w:rPr>
        <w:t>a</w:t>
      </w:r>
      <w:r>
        <w:rPr>
          <w:rStyle w:val="CharStyle30"/>
          <w:i w:val="0"/>
          <w:iCs w:val="0"/>
        </w:rPr>
        <w:t xml:space="preserve"> ed., Cleveland, 1941; ídem, </w:t>
      </w:r>
      <w:r>
        <w:rPr>
          <w:lang w:val="es-ES" w:eastAsia="es-ES" w:bidi="es-ES"/>
          <w:w w:val="100"/>
          <w:spacing w:val="0"/>
          <w:color w:val="000000"/>
          <w:position w:val="0"/>
        </w:rPr>
        <w:t>Las sentencias declarativas,</w:t>
      </w:r>
      <w:r>
        <w:rPr>
          <w:rStyle w:val="CharStyle30"/>
          <w:i w:val="0"/>
          <w:iCs w:val="0"/>
        </w:rPr>
        <w:t xml:space="preserve"> </w:t>
      </w:r>
      <w:r>
        <w:rPr>
          <w:rStyle w:val="CharStyle30"/>
          <w:lang w:val="fr-FR" w:eastAsia="fr-FR" w:bidi="fr-FR"/>
          <w:i w:val="0"/>
          <w:iCs w:val="0"/>
        </w:rPr>
        <w:t xml:space="preserve">en "Rev. </w:t>
      </w:r>
      <w:r>
        <w:rPr>
          <w:rStyle w:val="CharStyle30"/>
          <w:i w:val="0"/>
          <w:iCs w:val="0"/>
        </w:rPr>
        <w:t xml:space="preserve">D. </w:t>
      </w:r>
      <w:r>
        <w:rPr>
          <w:lang w:val="es-ES" w:eastAsia="es-ES" w:bidi="es-ES"/>
          <w:w w:val="100"/>
          <w:spacing w:val="0"/>
          <w:color w:val="000000"/>
          <w:position w:val="0"/>
        </w:rPr>
        <w:t>P.",</w:t>
      </w:r>
      <w:r>
        <w:rPr>
          <w:rStyle w:val="CharStyle30"/>
          <w:i w:val="0"/>
          <w:iCs w:val="0"/>
        </w:rPr>
        <w:t xml:space="preserve"> 1947,1, p. 566; </w:t>
      </w:r>
      <w:r>
        <w:rPr>
          <w:lang w:val="fr-FR" w:eastAsia="fr-FR" w:bidi="fr-FR"/>
          <w:w w:val="100"/>
          <w:spacing w:val="0"/>
          <w:color w:val="000000"/>
          <w:position w:val="0"/>
        </w:rPr>
        <w:t>Les développements récents du jugement déclaratoire,</w:t>
      </w:r>
      <w:r>
        <w:rPr>
          <w:rStyle w:val="CharStyle30"/>
          <w:lang w:val="fr-FR" w:eastAsia="fr-FR" w:bidi="fr-FR"/>
          <w:i w:val="0"/>
          <w:iCs w:val="0"/>
        </w:rPr>
        <w:t xml:space="preserve"> en </w:t>
      </w:r>
      <w:r>
        <w:rPr>
          <w:lang w:val="fr-FR" w:eastAsia="fr-FR" w:bidi="fr-FR"/>
          <w:w w:val="100"/>
          <w:spacing w:val="0"/>
          <w:color w:val="000000"/>
          <w:position w:val="0"/>
        </w:rPr>
        <w:t>Recueil d'études en l'honneur de Lambert,</w:t>
      </w:r>
      <w:r>
        <w:rPr>
          <w:rStyle w:val="CharStyle30"/>
          <w:lang w:val="fr-FR" w:eastAsia="fr-FR" w:bidi="fr-FR"/>
          <w:i w:val="0"/>
          <w:iCs w:val="0"/>
        </w:rPr>
        <w:t xml:space="preserve"> t. 2, p. 535; </w:t>
      </w:r>
      <w:r>
        <w:rPr>
          <w:rStyle w:val="CharStyle555"/>
          <w:lang w:val="fr-FR" w:eastAsia="fr-FR" w:bidi="fr-FR"/>
          <w:i w:val="0"/>
          <w:iCs w:val="0"/>
        </w:rPr>
        <w:t xml:space="preserve">Bajac, </w:t>
      </w:r>
      <w:r>
        <w:rPr>
          <w:lang w:val="fr-FR" w:eastAsia="fr-FR" w:bidi="fr-FR"/>
          <w:w w:val="100"/>
          <w:spacing w:val="0"/>
          <w:color w:val="000000"/>
          <w:position w:val="0"/>
        </w:rPr>
        <w:t xml:space="preserve">Las </w:t>
      </w:r>
      <w:r>
        <w:rPr>
          <w:lang w:val="es-ES" w:eastAsia="es-ES" w:bidi="es-ES"/>
          <w:w w:val="100"/>
          <w:spacing w:val="0"/>
          <w:color w:val="000000"/>
          <w:position w:val="0"/>
        </w:rPr>
        <w:t xml:space="preserve">acciones declarativas </w:t>
      </w:r>
      <w:r>
        <w:rPr>
          <w:lang w:val="fr-FR" w:eastAsia="fr-FR" w:bidi="fr-FR"/>
          <w:w w:val="100"/>
          <w:spacing w:val="0"/>
          <w:color w:val="000000"/>
          <w:position w:val="0"/>
        </w:rPr>
        <w:t xml:space="preserve">y la </w:t>
      </w:r>
      <w:r>
        <w:rPr>
          <w:lang w:val="es-ES" w:eastAsia="es-ES" w:bidi="es-ES"/>
          <w:w w:val="100"/>
          <w:spacing w:val="0"/>
          <w:color w:val="000000"/>
          <w:position w:val="0"/>
        </w:rPr>
        <w:t xml:space="preserve">acción </w:t>
      </w:r>
      <w:r>
        <w:rPr>
          <w:lang w:val="fr-FR" w:eastAsia="fr-FR" w:bidi="fr-FR"/>
          <w:w w:val="100"/>
          <w:spacing w:val="0"/>
          <w:color w:val="000000"/>
          <w:position w:val="0"/>
        </w:rPr>
        <w:t xml:space="preserve">de </w:t>
      </w:r>
      <w:r>
        <w:rPr>
          <w:lang w:val="es-ES" w:eastAsia="es-ES" w:bidi="es-ES"/>
          <w:w w:val="100"/>
          <w:spacing w:val="0"/>
          <w:color w:val="000000"/>
          <w:position w:val="0"/>
        </w:rPr>
        <w:t xml:space="preserve">prescripción </w:t>
      </w:r>
      <w:r>
        <w:rPr>
          <w:lang w:val="fr-FR" w:eastAsia="fr-FR" w:bidi="fr-FR"/>
          <w:w w:val="100"/>
          <w:spacing w:val="0"/>
          <w:color w:val="000000"/>
          <w:position w:val="0"/>
        </w:rPr>
        <w:t>treintenaria,</w:t>
      </w:r>
      <w:r>
        <w:rPr>
          <w:rStyle w:val="CharStyle30"/>
          <w:lang w:val="fr-FR" w:eastAsia="fr-FR" w:bidi="fr-FR"/>
          <w:i w:val="0"/>
          <w:iCs w:val="0"/>
        </w:rPr>
        <w:t xml:space="preserve"> en "L. ]. U.", t. 21, p. 11, sec. doct.; </w:t>
      </w:r>
      <w:r>
        <w:rPr>
          <w:rStyle w:val="CharStyle555"/>
          <w:lang w:val="fr-FR" w:eastAsia="fr-FR" w:bidi="fr-FR"/>
          <w:i w:val="0"/>
          <w:iCs w:val="0"/>
        </w:rPr>
        <w:t xml:space="preserve">Buzaid, </w:t>
      </w:r>
      <w:r>
        <w:rPr>
          <w:lang w:val="fr-FR" w:eastAsia="fr-FR" w:bidi="fr-FR"/>
          <w:w w:val="100"/>
          <w:spacing w:val="0"/>
          <w:color w:val="000000"/>
          <w:position w:val="0"/>
        </w:rPr>
        <w:t xml:space="preserve">A acçào </w:t>
      </w:r>
      <w:r>
        <w:rPr>
          <w:lang w:val="it-IT" w:eastAsia="it-IT" w:bidi="it-IT"/>
          <w:w w:val="100"/>
          <w:spacing w:val="0"/>
          <w:color w:val="000000"/>
          <w:position w:val="0"/>
        </w:rPr>
        <w:t xml:space="preserve">declaratòria </w:t>
      </w:r>
      <w:r>
        <w:rPr>
          <w:lang w:val="fr-FR" w:eastAsia="fr-FR" w:bidi="fr-FR"/>
          <w:w w:val="100"/>
          <w:spacing w:val="0"/>
          <w:color w:val="000000"/>
          <w:position w:val="0"/>
        </w:rPr>
        <w:t>no direito brasileiro,</w:t>
      </w:r>
      <w:r>
        <w:rPr>
          <w:rStyle w:val="CharStyle30"/>
          <w:lang w:val="fr-FR" w:eastAsia="fr-FR" w:bidi="fr-FR"/>
          <w:i w:val="0"/>
          <w:iCs w:val="0"/>
        </w:rPr>
        <w:t xml:space="preserve"> Sâo </w:t>
      </w:r>
      <w:r>
        <w:rPr>
          <w:rStyle w:val="CharStyle30"/>
          <w:i w:val="0"/>
          <w:iCs w:val="0"/>
        </w:rPr>
        <w:t xml:space="preserve">Paulo, </w:t>
      </w:r>
      <w:r>
        <w:rPr>
          <w:rStyle w:val="CharStyle30"/>
          <w:lang w:val="fr-FR" w:eastAsia="fr-FR" w:bidi="fr-FR"/>
          <w:i w:val="0"/>
          <w:iCs w:val="0"/>
        </w:rPr>
        <w:t xml:space="preserve">1943; </w:t>
      </w:r>
      <w:r>
        <w:rPr>
          <w:rStyle w:val="CharStyle555"/>
          <w:lang w:val="it-IT" w:eastAsia="it-IT" w:bidi="it-IT"/>
          <w:i w:val="0"/>
          <w:iCs w:val="0"/>
        </w:rPr>
        <w:t xml:space="preserve">Cammeo, </w:t>
      </w:r>
      <w:r>
        <w:rPr>
          <w:lang w:val="fr-FR" w:eastAsia="fr-FR" w:bidi="fr-FR"/>
          <w:w w:val="100"/>
          <w:spacing w:val="0"/>
          <w:color w:val="000000"/>
          <w:position w:val="0"/>
        </w:rPr>
        <w:t xml:space="preserve">Le </w:t>
      </w:r>
      <w:r>
        <w:rPr>
          <w:lang w:val="it-IT" w:eastAsia="it-IT" w:bidi="it-IT"/>
          <w:w w:val="100"/>
          <w:spacing w:val="0"/>
          <w:color w:val="000000"/>
          <w:position w:val="0"/>
        </w:rPr>
        <w:t>azioni dichiarative nel diritto inglese e nord-americano,</w:t>
      </w:r>
      <w:r>
        <w:rPr>
          <w:rStyle w:val="CharStyle30"/>
          <w:lang w:val="it-IT" w:eastAsia="it-IT" w:bidi="it-IT"/>
          <w:i w:val="0"/>
          <w:iCs w:val="0"/>
        </w:rPr>
        <w:t xml:space="preserve"> </w:t>
      </w:r>
      <w:r>
        <w:rPr>
          <w:rStyle w:val="CharStyle30"/>
          <w:lang w:val="fr-FR" w:eastAsia="fr-FR" w:bidi="fr-FR"/>
          <w:i w:val="0"/>
          <w:iCs w:val="0"/>
        </w:rPr>
        <w:t xml:space="preserve">en </w:t>
      </w:r>
      <w:r>
        <w:rPr>
          <w:lang w:val="it-IT" w:eastAsia="it-IT" w:bidi="it-IT"/>
          <w:w w:val="100"/>
          <w:spacing w:val="0"/>
          <w:color w:val="000000"/>
          <w:position w:val="0"/>
        </w:rPr>
        <w:t>Studi in onore di Chiovenda,</w:t>
      </w:r>
      <w:r>
        <w:rPr>
          <w:rStyle w:val="CharStyle30"/>
          <w:lang w:val="it-IT" w:eastAsia="it-IT" w:bidi="it-IT"/>
          <w:i w:val="0"/>
          <w:iCs w:val="0"/>
        </w:rPr>
        <w:t xml:space="preserve"> p. 173; </w:t>
      </w:r>
      <w:r>
        <w:rPr>
          <w:rStyle w:val="CharStyle555"/>
          <w:lang w:val="it-IT" w:eastAsia="it-IT" w:bidi="it-IT"/>
          <w:i w:val="0"/>
          <w:iCs w:val="0"/>
        </w:rPr>
        <w:t xml:space="preserve">Castro, </w:t>
      </w:r>
      <w:r>
        <w:rPr>
          <w:lang w:val="fr-FR" w:eastAsia="fr-FR" w:bidi="fr-FR"/>
          <w:w w:val="100"/>
          <w:spacing w:val="0"/>
          <w:color w:val="000000"/>
          <w:position w:val="0"/>
        </w:rPr>
        <w:t xml:space="preserve">Acçào </w:t>
      </w:r>
      <w:r>
        <w:rPr>
          <w:lang w:val="es-ES" w:eastAsia="es-ES" w:bidi="es-ES"/>
          <w:w w:val="100"/>
          <w:spacing w:val="0"/>
          <w:color w:val="000000"/>
          <w:position w:val="0"/>
        </w:rPr>
        <w:t>declarativa,</w:t>
      </w:r>
      <w:r>
        <w:rPr>
          <w:rStyle w:val="CharStyle30"/>
          <w:i w:val="0"/>
          <w:iCs w:val="0"/>
        </w:rPr>
        <w:t xml:space="preserve"> </w:t>
      </w:r>
      <w:r>
        <w:rPr>
          <w:rStyle w:val="CharStyle30"/>
          <w:lang w:val="it-IT" w:eastAsia="it-IT" w:bidi="it-IT"/>
          <w:i w:val="0"/>
          <w:iCs w:val="0"/>
        </w:rPr>
        <w:t xml:space="preserve">Recife, 1940; </w:t>
      </w:r>
      <w:r>
        <w:rPr>
          <w:rStyle w:val="CharStyle555"/>
          <w:lang w:val="it-IT" w:eastAsia="it-IT" w:bidi="it-IT"/>
          <w:i w:val="0"/>
          <w:iCs w:val="0"/>
        </w:rPr>
        <w:t xml:space="preserve">Chiovenda, </w:t>
      </w:r>
      <w:r>
        <w:rPr>
          <w:lang w:val="it-IT" w:eastAsia="it-IT" w:bidi="it-IT"/>
          <w:w w:val="100"/>
          <w:spacing w:val="0"/>
          <w:color w:val="000000"/>
          <w:position w:val="0"/>
        </w:rPr>
        <w:t>Azione di mero accertamento,</w:t>
      </w:r>
      <w:r>
        <w:rPr>
          <w:rStyle w:val="CharStyle30"/>
          <w:lang w:val="it-IT" w:eastAsia="it-IT" w:bidi="it-IT"/>
          <w:i w:val="0"/>
          <w:iCs w:val="0"/>
        </w:rPr>
        <w:t xml:space="preserve"> </w:t>
      </w:r>
      <w:r>
        <w:rPr>
          <w:rStyle w:val="CharStyle30"/>
          <w:i w:val="0"/>
          <w:iCs w:val="0"/>
        </w:rPr>
        <w:t xml:space="preserve">en el </w:t>
      </w:r>
      <w:r>
        <w:rPr>
          <w:rStyle w:val="CharStyle30"/>
          <w:lang w:val="fr-FR" w:eastAsia="fr-FR" w:bidi="fr-FR"/>
          <w:i w:val="0"/>
          <w:iCs w:val="0"/>
        </w:rPr>
        <w:t xml:space="preserve">"N. D. I.", t. 2, p. 126, y </w:t>
      </w:r>
      <w:r>
        <w:rPr>
          <w:rStyle w:val="CharStyle30"/>
          <w:i w:val="0"/>
          <w:iCs w:val="0"/>
        </w:rPr>
        <w:t xml:space="preserve">con el título </w:t>
      </w:r>
      <w:r>
        <w:rPr>
          <w:lang w:val="it-IT" w:eastAsia="it-IT" w:bidi="it-IT"/>
          <w:w w:val="100"/>
          <w:spacing w:val="0"/>
          <w:color w:val="000000"/>
          <w:position w:val="0"/>
        </w:rPr>
        <w:t>Azioni e sentenze di mero accertamento,</w:t>
      </w:r>
      <w:r>
        <w:rPr>
          <w:rStyle w:val="CharStyle30"/>
          <w:lang w:val="it-IT" w:eastAsia="it-IT" w:bidi="it-IT"/>
          <w:i w:val="0"/>
          <w:iCs w:val="0"/>
        </w:rPr>
        <w:t xml:space="preserve"> "Riv. </w:t>
      </w:r>
      <w:r>
        <w:rPr>
          <w:rStyle w:val="CharStyle30"/>
          <w:lang w:val="fr-FR" w:eastAsia="fr-FR" w:bidi="fr-FR"/>
          <w:i w:val="0"/>
          <w:iCs w:val="0"/>
        </w:rPr>
        <w:t xml:space="preserve">D. P. </w:t>
      </w:r>
      <w:r>
        <w:rPr>
          <w:rStyle w:val="CharStyle30"/>
          <w:lang w:val="it-IT" w:eastAsia="it-IT" w:bidi="it-IT"/>
          <w:i w:val="0"/>
          <w:iCs w:val="0"/>
        </w:rPr>
        <w:t xml:space="preserve">C.", 1933, I, p. 3, </w:t>
      </w:r>
      <w:r>
        <w:rPr>
          <w:rStyle w:val="CharStyle30"/>
          <w:lang w:val="fr-FR" w:eastAsia="fr-FR" w:bidi="fr-FR"/>
          <w:i w:val="0"/>
          <w:iCs w:val="0"/>
        </w:rPr>
        <w:t xml:space="preserve">y en "Rev. </w:t>
      </w:r>
      <w:r>
        <w:rPr>
          <w:rStyle w:val="CharStyle30"/>
          <w:lang w:val="it-IT" w:eastAsia="it-IT" w:bidi="it-IT"/>
          <w:i w:val="0"/>
          <w:iCs w:val="0"/>
        </w:rPr>
        <w:t xml:space="preserve">D.P.", 1947, 1, </w:t>
      </w:r>
      <w:r>
        <w:rPr>
          <w:rStyle w:val="CharStyle30"/>
          <w:lang w:val="fr-FR" w:eastAsia="fr-FR" w:bidi="fr-FR"/>
          <w:i w:val="0"/>
          <w:iCs w:val="0"/>
        </w:rPr>
        <w:t xml:space="preserve">p. 528; </w:t>
      </w:r>
      <w:r>
        <w:rPr>
          <w:rStyle w:val="CharStyle555"/>
          <w:lang w:val="fr-FR" w:eastAsia="fr-FR" w:bidi="fr-FR"/>
          <w:i w:val="0"/>
          <w:iCs w:val="0"/>
        </w:rPr>
        <w:t xml:space="preserve">Couture, </w:t>
      </w:r>
      <w:r>
        <w:rPr>
          <w:lang w:val="fr-FR" w:eastAsia="fr-FR" w:bidi="fr-FR"/>
          <w:w w:val="100"/>
          <w:spacing w:val="0"/>
          <w:color w:val="000000"/>
          <w:position w:val="0"/>
        </w:rPr>
        <w:t xml:space="preserve">La </w:t>
      </w:r>
      <w:r>
        <w:rPr>
          <w:lang w:val="es-ES" w:eastAsia="es-ES" w:bidi="es-ES"/>
          <w:w w:val="100"/>
          <w:spacing w:val="0"/>
          <w:color w:val="000000"/>
          <w:position w:val="0"/>
        </w:rPr>
        <w:t>acción declarativa de la pres</w:t>
        <w:softHyphen/>
        <w:t>cripción,</w:t>
      </w:r>
      <w:r>
        <w:rPr>
          <w:rStyle w:val="CharStyle30"/>
          <w:i w:val="0"/>
          <w:iCs w:val="0"/>
        </w:rPr>
        <w:t xml:space="preserve"> 2</w:t>
      </w:r>
      <w:r>
        <w:rPr>
          <w:rStyle w:val="CharStyle30"/>
          <w:vertAlign w:val="superscript"/>
          <w:i w:val="0"/>
          <w:iCs w:val="0"/>
        </w:rPr>
        <w:t>a</w:t>
      </w:r>
      <w:r>
        <w:rPr>
          <w:rStyle w:val="CharStyle30"/>
          <w:i w:val="0"/>
          <w:iCs w:val="0"/>
        </w:rPr>
        <w:t xml:space="preserve"> ed., Buenos Aires, 1936, y en "La Ley", </w:t>
      </w:r>
      <w:r>
        <w:rPr>
          <w:rStyle w:val="CharStyle30"/>
          <w:lang w:val="fr-FR" w:eastAsia="fr-FR" w:bidi="fr-FR"/>
          <w:i w:val="0"/>
          <w:iCs w:val="0"/>
        </w:rPr>
        <w:t xml:space="preserve">t. </w:t>
      </w:r>
      <w:r>
        <w:rPr>
          <w:rStyle w:val="CharStyle30"/>
          <w:i w:val="0"/>
          <w:iCs w:val="0"/>
        </w:rPr>
        <w:t xml:space="preserve">1, sec. doct., p. 2, con prólogo y extensa adición de </w:t>
      </w:r>
      <w:r>
        <w:rPr>
          <w:rStyle w:val="CharStyle555"/>
          <w:i w:val="0"/>
          <w:iCs w:val="0"/>
        </w:rPr>
        <w:t xml:space="preserve">Spota, </w:t>
      </w:r>
      <w:r>
        <w:rPr>
          <w:rStyle w:val="CharStyle30"/>
          <w:i w:val="0"/>
          <w:iCs w:val="0"/>
        </w:rPr>
        <w:t xml:space="preserve">y en </w:t>
      </w:r>
      <w:r>
        <w:rPr>
          <w:lang w:val="es-ES" w:eastAsia="es-ES" w:bidi="es-ES"/>
          <w:w w:val="100"/>
          <w:spacing w:val="0"/>
          <w:color w:val="000000"/>
          <w:position w:val="0"/>
        </w:rPr>
        <w:t>Estudios,</w:t>
      </w:r>
      <w:r>
        <w:rPr>
          <w:rStyle w:val="CharStyle30"/>
          <w:i w:val="0"/>
          <w:iCs w:val="0"/>
        </w:rPr>
        <w:t xml:space="preserve"> t. 2, p. 313; </w:t>
      </w:r>
      <w:r>
        <w:rPr>
          <w:rStyle w:val="CharStyle555"/>
          <w:i w:val="0"/>
          <w:iCs w:val="0"/>
        </w:rPr>
        <w:t xml:space="preserve">Estellita, </w:t>
      </w:r>
      <w:r>
        <w:rPr>
          <w:lang w:val="es-ES" w:eastAsia="es-ES" w:bidi="es-ES"/>
          <w:w w:val="100"/>
          <w:spacing w:val="0"/>
          <w:color w:val="000000"/>
          <w:position w:val="0"/>
        </w:rPr>
        <w:t xml:space="preserve">Da </w:t>
      </w:r>
      <w:r>
        <w:rPr>
          <w:lang w:val="fr-FR" w:eastAsia="fr-FR" w:bidi="fr-FR"/>
          <w:w w:val="100"/>
          <w:spacing w:val="0"/>
          <w:color w:val="000000"/>
          <w:position w:val="0"/>
        </w:rPr>
        <w:t xml:space="preserve">acçào </w:t>
      </w:r>
      <w:r>
        <w:rPr>
          <w:lang w:val="es-ES" w:eastAsia="es-ES" w:bidi="es-ES"/>
          <w:w w:val="100"/>
          <w:spacing w:val="0"/>
          <w:color w:val="000000"/>
          <w:position w:val="0"/>
        </w:rPr>
        <w:t>declaratoria no direito brasileiro,</w:t>
      </w:r>
      <w:r>
        <w:rPr>
          <w:rStyle w:val="CharStyle30"/>
          <w:i w:val="0"/>
          <w:iCs w:val="0"/>
        </w:rPr>
        <w:t xml:space="preserve"> Río de Janeiro, 1933; </w:t>
      </w:r>
      <w:r>
        <w:rPr>
          <w:rStyle w:val="CharStyle555"/>
          <w:lang w:val="fr-FR" w:eastAsia="fr-FR" w:bidi="fr-FR"/>
          <w:i w:val="0"/>
          <w:iCs w:val="0"/>
        </w:rPr>
        <w:t xml:space="preserve">Gignoux, </w:t>
      </w:r>
      <w:r>
        <w:rPr>
          <w:lang w:val="fr-FR" w:eastAsia="fr-FR" w:bidi="fr-FR"/>
          <w:w w:val="100"/>
          <w:spacing w:val="0"/>
          <w:color w:val="000000"/>
          <w:position w:val="0"/>
        </w:rPr>
        <w:t>Les actions préventives,</w:t>
      </w:r>
      <w:r>
        <w:rPr>
          <w:rStyle w:val="CharStyle30"/>
          <w:lang w:val="fr-FR" w:eastAsia="fr-FR" w:bidi="fr-FR"/>
          <w:i w:val="0"/>
          <w:iCs w:val="0"/>
        </w:rPr>
        <w:t xml:space="preserve"> Paris, </w:t>
      </w:r>
      <w:r>
        <w:rPr>
          <w:rStyle w:val="CharStyle30"/>
          <w:i w:val="0"/>
          <w:iCs w:val="0"/>
        </w:rPr>
        <w:t xml:space="preserve">1935; </w:t>
      </w:r>
      <w:r>
        <w:rPr>
          <w:rStyle w:val="CharStyle30"/>
          <w:lang w:val="fr-FR" w:eastAsia="fr-FR" w:bidi="fr-FR"/>
          <w:i w:val="0"/>
          <w:iCs w:val="0"/>
        </w:rPr>
        <w:t xml:space="preserve">R. </w:t>
      </w:r>
      <w:r>
        <w:rPr>
          <w:rStyle w:val="CharStyle555"/>
          <w:lang w:val="fr-FR" w:eastAsia="fr-FR" w:bidi="fr-FR"/>
          <w:i w:val="0"/>
          <w:iCs w:val="0"/>
        </w:rPr>
        <w:t xml:space="preserve">Goldschmidt, </w:t>
      </w:r>
      <w:r>
        <w:rPr>
          <w:lang w:val="fr-FR" w:eastAsia="fr-FR" w:bidi="fr-FR"/>
          <w:w w:val="100"/>
          <w:spacing w:val="0"/>
          <w:color w:val="000000"/>
          <w:position w:val="0"/>
        </w:rPr>
        <w:t xml:space="preserve">La </w:t>
      </w:r>
      <w:r>
        <w:rPr>
          <w:lang w:val="es-ES" w:eastAsia="es-ES" w:bidi="es-ES"/>
          <w:w w:val="100"/>
          <w:spacing w:val="0"/>
          <w:color w:val="000000"/>
          <w:position w:val="0"/>
        </w:rPr>
        <w:t>sentencia declarativa,</w:t>
      </w:r>
      <w:r>
        <w:rPr>
          <w:rStyle w:val="CharStyle30"/>
          <w:i w:val="0"/>
          <w:iCs w:val="0"/>
        </w:rPr>
        <w:t xml:space="preserve"> </w:t>
      </w:r>
      <w:r>
        <w:rPr>
          <w:rStyle w:val="CharStyle30"/>
          <w:lang w:val="fr-FR" w:eastAsia="fr-FR" w:bidi="fr-FR"/>
          <w:i w:val="0"/>
          <w:iCs w:val="0"/>
        </w:rPr>
        <w:t xml:space="preserve">en "Rev. D. </w:t>
      </w:r>
      <w:r>
        <w:rPr>
          <w:lang w:val="fr-FR" w:eastAsia="fr-FR" w:bidi="fr-FR"/>
          <w:w w:val="100"/>
          <w:spacing w:val="0"/>
          <w:color w:val="000000"/>
          <w:position w:val="0"/>
        </w:rPr>
        <w:t>P.",</w:t>
      </w:r>
      <w:r>
        <w:rPr>
          <w:rStyle w:val="CharStyle30"/>
          <w:lang w:val="fr-FR" w:eastAsia="fr-FR" w:bidi="fr-FR"/>
          <w:i w:val="0"/>
          <w:iCs w:val="0"/>
        </w:rPr>
        <w:t xml:space="preserve"> 1943,1, p. 384; </w:t>
      </w:r>
      <w:r>
        <w:rPr>
          <w:rStyle w:val="CharStyle30"/>
          <w:i w:val="0"/>
          <w:iCs w:val="0"/>
        </w:rPr>
        <w:t xml:space="preserve">ídem, </w:t>
      </w:r>
      <w:r>
        <w:rPr>
          <w:lang w:val="es-ES" w:eastAsia="es-ES" w:bidi="es-ES"/>
          <w:w w:val="100"/>
          <w:spacing w:val="0"/>
          <w:color w:val="000000"/>
          <w:position w:val="0"/>
        </w:rPr>
        <w:t xml:space="preserve">Apuntes </w:t>
      </w:r>
      <w:r>
        <w:rPr>
          <w:lang w:val="fr-FR" w:eastAsia="fr-FR" w:bidi="fr-FR"/>
          <w:w w:val="100"/>
          <w:spacing w:val="0"/>
          <w:color w:val="000000"/>
          <w:position w:val="0"/>
        </w:rPr>
        <w:t xml:space="preserve">sobre la </w:t>
      </w:r>
      <w:r>
        <w:rPr>
          <w:lang w:val="es-ES" w:eastAsia="es-ES" w:bidi="es-ES"/>
          <w:w w:val="100"/>
          <w:spacing w:val="0"/>
          <w:color w:val="000000"/>
          <w:position w:val="0"/>
        </w:rPr>
        <w:t>acción declarativa,</w:t>
      </w:r>
      <w:r>
        <w:rPr>
          <w:rStyle w:val="CharStyle30"/>
          <w:i w:val="0"/>
          <w:iCs w:val="0"/>
        </w:rPr>
        <w:t xml:space="preserve"> </w:t>
      </w:r>
      <w:r>
        <w:rPr>
          <w:rStyle w:val="CharStyle30"/>
          <w:lang w:val="fr-FR" w:eastAsia="fr-FR" w:bidi="fr-FR"/>
          <w:i w:val="0"/>
          <w:iCs w:val="0"/>
        </w:rPr>
        <w:t xml:space="preserve">en </w:t>
      </w:r>
      <w:r>
        <w:rPr>
          <w:rStyle w:val="CharStyle30"/>
          <w:i w:val="0"/>
          <w:iCs w:val="0"/>
        </w:rPr>
        <w:t xml:space="preserve">"Boletín del Instituto de Derecho Procesal de la Facultad del Litoral", 1954, n° 6; </w:t>
      </w:r>
      <w:r>
        <w:rPr>
          <w:rStyle w:val="CharStyle555"/>
          <w:i w:val="0"/>
          <w:iCs w:val="0"/>
        </w:rPr>
        <w:t xml:space="preserve">Kisch, </w:t>
      </w:r>
      <w:r>
        <w:rPr>
          <w:lang w:val="es-ES" w:eastAsia="es-ES" w:bidi="es-ES"/>
          <w:w w:val="100"/>
          <w:spacing w:val="0"/>
          <w:color w:val="000000"/>
          <w:position w:val="0"/>
        </w:rPr>
        <w:t>Das Feststellungsurteil,</w:t>
      </w:r>
      <w:r>
        <w:rPr>
          <w:rStyle w:val="CharStyle30"/>
          <w:i w:val="0"/>
          <w:iCs w:val="0"/>
        </w:rPr>
        <w:t xml:space="preserve"> comunicación al Congreso de La Haya, de 1932; </w:t>
      </w:r>
      <w:r>
        <w:rPr>
          <w:rStyle w:val="CharStyle555"/>
          <w:lang w:val="it-IT" w:eastAsia="it-IT" w:bidi="it-IT"/>
          <w:i w:val="0"/>
          <w:iCs w:val="0"/>
        </w:rPr>
        <w:t xml:space="preserve">Loreto, </w:t>
      </w:r>
      <w:r>
        <w:rPr>
          <w:lang w:val="es-ES" w:eastAsia="es-ES" w:bidi="es-ES"/>
          <w:w w:val="100"/>
          <w:spacing w:val="0"/>
          <w:color w:val="000000"/>
          <w:position w:val="0"/>
        </w:rPr>
        <w:t>La sentencia de “declaración de simple o de mera certeza",</w:t>
      </w:r>
      <w:r>
        <w:rPr>
          <w:rStyle w:val="CharStyle30"/>
          <w:i w:val="0"/>
          <w:iCs w:val="0"/>
        </w:rPr>
        <w:t xml:space="preserve"> en </w:t>
      </w:r>
      <w:r>
        <w:rPr>
          <w:lang w:val="es-ES" w:eastAsia="es-ES" w:bidi="es-ES"/>
          <w:w w:val="100"/>
          <w:spacing w:val="0"/>
          <w:color w:val="000000"/>
          <w:position w:val="0"/>
        </w:rPr>
        <w:t>Estudios en honor de H. Alsina,</w:t>
      </w:r>
      <w:r>
        <w:rPr>
          <w:rStyle w:val="CharStyle30"/>
          <w:i w:val="0"/>
          <w:iCs w:val="0"/>
        </w:rPr>
        <w:t xml:space="preserve"> p. 411; </w:t>
      </w:r>
      <w:r>
        <w:rPr>
          <w:rStyle w:val="CharStyle555"/>
          <w:i w:val="0"/>
          <w:iCs w:val="0"/>
        </w:rPr>
        <w:t xml:space="preserve">Malaver, </w:t>
      </w:r>
      <w:r>
        <w:rPr>
          <w:lang w:val="es-ES" w:eastAsia="es-ES" w:bidi="es-ES"/>
          <w:w w:val="100"/>
          <w:spacing w:val="0"/>
          <w:color w:val="000000"/>
          <w:position w:val="0"/>
        </w:rPr>
        <w:t xml:space="preserve">Acción de jactancia y acción declarativa, </w:t>
      </w:r>
      <w:r>
        <w:rPr>
          <w:rStyle w:val="CharStyle30"/>
          <w:i w:val="0"/>
          <w:iCs w:val="0"/>
        </w:rPr>
        <w:t xml:space="preserve">Buenos Aires, 1944; </w:t>
      </w:r>
      <w:r>
        <w:rPr>
          <w:rStyle w:val="CharStyle555"/>
          <w:lang w:val="it-IT" w:eastAsia="it-IT" w:bidi="it-IT"/>
          <w:i w:val="0"/>
          <w:iCs w:val="0"/>
        </w:rPr>
        <w:t xml:space="preserve">Maynard, </w:t>
      </w:r>
      <w:r>
        <w:rPr>
          <w:lang w:val="fr-FR" w:eastAsia="fr-FR" w:bidi="fr-FR"/>
          <w:w w:val="100"/>
          <w:spacing w:val="0"/>
          <w:color w:val="000000"/>
          <w:position w:val="0"/>
        </w:rPr>
        <w:t>Les jugements déclaratoires,</w:t>
      </w:r>
      <w:r>
        <w:rPr>
          <w:rStyle w:val="CharStyle30"/>
          <w:lang w:val="fr-FR" w:eastAsia="fr-FR" w:bidi="fr-FR"/>
          <w:i w:val="0"/>
          <w:iCs w:val="0"/>
        </w:rPr>
        <w:t xml:space="preserve"> Lyon, </w:t>
      </w:r>
      <w:r>
        <w:rPr>
          <w:rStyle w:val="CharStyle30"/>
          <w:i w:val="0"/>
          <w:iCs w:val="0"/>
        </w:rPr>
        <w:t xml:space="preserve">1922; </w:t>
      </w:r>
      <w:r>
        <w:rPr>
          <w:rStyle w:val="CharStyle555"/>
          <w:i w:val="0"/>
          <w:iCs w:val="0"/>
        </w:rPr>
        <w:t xml:space="preserve">Pallares, </w:t>
      </w:r>
      <w:r>
        <w:rPr>
          <w:lang w:val="es-ES" w:eastAsia="es-ES" w:bidi="es-ES"/>
          <w:w w:val="100"/>
          <w:spacing w:val="0"/>
          <w:color w:val="000000"/>
          <w:position w:val="0"/>
        </w:rPr>
        <w:t>Esfera de acción de la sentencia meramente declarativa,</w:t>
      </w:r>
      <w:r>
        <w:rPr>
          <w:rStyle w:val="CharStyle30"/>
          <w:i w:val="0"/>
          <w:iCs w:val="0"/>
        </w:rPr>
        <w:t xml:space="preserve"> en "Boletín del Instituto de Derecho Com</w:t>
        <w:softHyphen/>
        <w:t xml:space="preserve">parado de México", t. 6, n° 18, p. 33; </w:t>
      </w:r>
      <w:r>
        <w:rPr>
          <w:rStyle w:val="CharStyle555"/>
          <w:i w:val="0"/>
          <w:iCs w:val="0"/>
        </w:rPr>
        <w:t xml:space="preserve">Prieto Castro, </w:t>
      </w:r>
      <w:r>
        <w:rPr>
          <w:lang w:val="es-ES" w:eastAsia="es-ES" w:bidi="es-ES"/>
          <w:w w:val="100"/>
          <w:spacing w:val="0"/>
          <w:color w:val="000000"/>
          <w:position w:val="0"/>
        </w:rPr>
        <w:t>La acción declarativa,</w:t>
      </w:r>
      <w:r>
        <w:rPr>
          <w:rStyle w:val="CharStyle30"/>
          <w:i w:val="0"/>
          <w:iCs w:val="0"/>
        </w:rPr>
        <w:t xml:space="preserve"> Madrid, 1932; </w:t>
      </w:r>
      <w:r>
        <w:rPr>
          <w:rStyle w:val="CharStyle555"/>
          <w:i w:val="0"/>
          <w:iCs w:val="0"/>
        </w:rPr>
        <w:t xml:space="preserve">Rosas Lichtschein, </w:t>
      </w:r>
      <w:r>
        <w:rPr>
          <w:lang w:val="es-ES" w:eastAsia="es-ES" w:bidi="es-ES"/>
          <w:w w:val="100"/>
          <w:spacing w:val="0"/>
          <w:color w:val="000000"/>
          <w:position w:val="0"/>
        </w:rPr>
        <w:t>La acción mere declarativa,</w:t>
      </w:r>
      <w:r>
        <w:rPr>
          <w:rStyle w:val="CharStyle30"/>
          <w:i w:val="0"/>
          <w:iCs w:val="0"/>
        </w:rPr>
        <w:t xml:space="preserve"> en "Rev. de Ciencias Jurídicas y Sociales", Santa Fe, 1948, n</w:t>
      </w:r>
      <w:r>
        <w:rPr>
          <w:rStyle w:val="CharStyle30"/>
          <w:vertAlign w:val="superscript"/>
          <w:i w:val="0"/>
          <w:iCs w:val="0"/>
        </w:rPr>
        <w:t>os</w:t>
      </w:r>
      <w:r>
        <w:rPr>
          <w:rStyle w:val="CharStyle30"/>
          <w:i w:val="0"/>
          <w:iCs w:val="0"/>
        </w:rPr>
        <w:t xml:space="preserve">- 56 y 57. Hay separata, Santa Fe, 1949; </w:t>
      </w:r>
      <w:r>
        <w:rPr>
          <w:rStyle w:val="CharStyle555"/>
          <w:lang w:val="fr-FR" w:eastAsia="fr-FR" w:bidi="fr-FR"/>
          <w:i w:val="0"/>
          <w:iCs w:val="0"/>
        </w:rPr>
        <w:t xml:space="preserve">Rosenberg, </w:t>
      </w:r>
      <w:r>
        <w:rPr>
          <w:lang w:val="es-ES" w:eastAsia="es-ES" w:bidi="es-ES"/>
          <w:w w:val="100"/>
          <w:spacing w:val="0"/>
          <w:color w:val="000000"/>
          <w:position w:val="0"/>
        </w:rPr>
        <w:t>Las sentencias declarativas,</w:t>
      </w:r>
      <w:r>
        <w:rPr>
          <w:rStyle w:val="CharStyle30"/>
          <w:i w:val="0"/>
          <w:iCs w:val="0"/>
        </w:rPr>
        <w:t xml:space="preserve"> </w:t>
      </w:r>
      <w:r>
        <w:rPr>
          <w:rStyle w:val="CharStyle30"/>
          <w:lang w:val="fr-FR" w:eastAsia="fr-FR" w:bidi="fr-FR"/>
          <w:i w:val="0"/>
          <w:iCs w:val="0"/>
        </w:rPr>
        <w:t xml:space="preserve">en "Rev. </w:t>
      </w:r>
      <w:r>
        <w:rPr>
          <w:rStyle w:val="CharStyle30"/>
          <w:i w:val="0"/>
          <w:iCs w:val="0"/>
        </w:rPr>
        <w:t xml:space="preserve">D. P." 1947,1, p. 556; </w:t>
      </w:r>
      <w:r>
        <w:rPr>
          <w:rStyle w:val="CharStyle555"/>
          <w:i w:val="0"/>
          <w:iCs w:val="0"/>
        </w:rPr>
        <w:t xml:space="preserve">Vizioz, </w:t>
      </w:r>
      <w:r>
        <w:rPr>
          <w:rStyle w:val="CharStyle30"/>
          <w:i w:val="0"/>
          <w:iCs w:val="0"/>
        </w:rPr>
        <w:t xml:space="preserve">notas </w:t>
      </w:r>
      <w:r>
        <w:rPr>
          <w:rStyle w:val="CharStyle30"/>
          <w:lang w:val="fr-FR" w:eastAsia="fr-FR" w:bidi="fr-FR"/>
          <w:i w:val="0"/>
          <w:iCs w:val="0"/>
        </w:rPr>
        <w:t xml:space="preserve">en "Rev. T. </w:t>
      </w:r>
      <w:r>
        <w:rPr>
          <w:rStyle w:val="CharStyle30"/>
          <w:i w:val="0"/>
          <w:iCs w:val="0"/>
        </w:rPr>
        <w:t xml:space="preserve">D. C", 1939, p. 537; 1946, ps. 246 y 331; 1947, p. 217, y 1948, p. 94; </w:t>
      </w:r>
      <w:r>
        <w:rPr>
          <w:rStyle w:val="CharStyle555"/>
          <w:i w:val="0"/>
          <w:iCs w:val="0"/>
        </w:rPr>
        <w:t xml:space="preserve">Wach, </w:t>
      </w:r>
      <w:r>
        <w:rPr>
          <w:lang w:val="es-ES" w:eastAsia="es-ES" w:bidi="es-ES"/>
          <w:w w:val="100"/>
          <w:spacing w:val="0"/>
          <w:color w:val="000000"/>
          <w:position w:val="0"/>
        </w:rPr>
        <w:t>Das Feststellungsanspruch,</w:t>
      </w:r>
      <w:r>
        <w:rPr>
          <w:rStyle w:val="CharStyle30"/>
          <w:i w:val="0"/>
          <w:iCs w:val="0"/>
        </w:rPr>
        <w:t xml:space="preserve"> 1899; </w:t>
      </w:r>
      <w:r>
        <w:rPr>
          <w:rStyle w:val="CharStyle555"/>
          <w:i w:val="0"/>
          <w:iCs w:val="0"/>
        </w:rPr>
        <w:t xml:space="preserve">Ruprecht, </w:t>
      </w:r>
      <w:r>
        <w:rPr>
          <w:lang w:val="es-ES" w:eastAsia="es-ES" w:bidi="es-ES"/>
          <w:w w:val="100"/>
          <w:spacing w:val="0"/>
          <w:color w:val="000000"/>
          <w:position w:val="0"/>
        </w:rPr>
        <w:t>Sobre la procedencia de las acciones declarativas en el derecho laboral,</w:t>
      </w:r>
      <w:r>
        <w:rPr>
          <w:rStyle w:val="CharStyle30"/>
          <w:i w:val="0"/>
          <w:iCs w:val="0"/>
        </w:rPr>
        <w:t xml:space="preserve"> en "Gaceta del Trabajo", Rosario, 1947, p. 248; </w:t>
      </w:r>
      <w:r>
        <w:rPr>
          <w:rStyle w:val="CharStyle555"/>
          <w:i w:val="0"/>
          <w:iCs w:val="0"/>
        </w:rPr>
        <w:t xml:space="preserve">Winizky, </w:t>
      </w:r>
      <w:r>
        <w:rPr>
          <w:lang w:val="es-ES" w:eastAsia="es-ES" w:bidi="es-ES"/>
          <w:w w:val="100"/>
          <w:spacing w:val="0"/>
          <w:color w:val="000000"/>
          <w:position w:val="0"/>
        </w:rPr>
        <w:t>¿Puede hacerse uso de la acción declaratoria teniendo posibilidad de utilizar la ejecutoria?,</w:t>
      </w:r>
      <w:r>
        <w:rPr>
          <w:rStyle w:val="CharStyle30"/>
          <w:i w:val="0"/>
          <w:iCs w:val="0"/>
        </w:rPr>
        <w:t xml:space="preserve"> en "La Ley", t. 26, p. 923; </w:t>
      </w:r>
      <w:r>
        <w:rPr>
          <w:rStyle w:val="CharStyle555"/>
          <w:lang w:val="it-IT" w:eastAsia="it-IT" w:bidi="it-IT"/>
          <w:i w:val="0"/>
          <w:iCs w:val="0"/>
        </w:rPr>
        <w:t xml:space="preserve">Weismann, </w:t>
      </w:r>
      <w:r>
        <w:rPr>
          <w:lang w:val="it-IT" w:eastAsia="it-IT" w:bidi="it-IT"/>
          <w:w w:val="100"/>
          <w:spacing w:val="0"/>
          <w:color w:val="000000"/>
          <w:position w:val="0"/>
        </w:rPr>
        <w:t xml:space="preserve">Die </w:t>
      </w:r>
      <w:r>
        <w:rPr>
          <w:lang w:val="es-ES" w:eastAsia="es-ES" w:bidi="es-ES"/>
          <w:w w:val="100"/>
          <w:spacing w:val="0"/>
          <w:color w:val="000000"/>
          <w:position w:val="0"/>
        </w:rPr>
        <w:t>Feststellungsklage,</w:t>
      </w:r>
      <w:r>
        <w:rPr>
          <w:rStyle w:val="CharStyle30"/>
          <w:i w:val="0"/>
          <w:iCs w:val="0"/>
        </w:rPr>
        <w:t xml:space="preserve"> 1879.</w:t>
      </w:r>
    </w:p>
    <w:p>
      <w:pPr>
        <w:pStyle w:val="Style5"/>
        <w:framePr w:w="6382" w:h="7848" w:hRule="exact" w:wrap="none" w:vAnchor="page" w:hAnchor="page" w:x="1004" w:y="3344"/>
        <w:widowControl w:val="0"/>
        <w:keepNext w:val="0"/>
        <w:keepLines w:val="0"/>
        <w:shd w:val="clear" w:color="auto" w:fill="auto"/>
        <w:bidi w:val="0"/>
        <w:jc w:val="both"/>
        <w:spacing w:before="0" w:after="0" w:line="195" w:lineRule="exact"/>
        <w:ind w:left="0" w:right="0" w:firstLine="440"/>
      </w:pPr>
      <w:r>
        <w:rPr>
          <w:lang w:val="es-ES" w:eastAsia="es-ES" w:bidi="es-ES"/>
          <w:vertAlign w:val="superscript"/>
          <w:w w:val="100"/>
          <w:spacing w:val="0"/>
          <w:color w:val="000000"/>
          <w:position w:val="0"/>
        </w:rPr>
        <w:t>75</w:t>
      </w:r>
      <w:r>
        <w:rPr>
          <w:lang w:val="es-ES" w:eastAsia="es-ES" w:bidi="es-ES"/>
          <w:w w:val="100"/>
          <w:spacing w:val="0"/>
          <w:color w:val="000000"/>
          <w:position w:val="0"/>
        </w:rPr>
        <w:t xml:space="preserve"> Se utilizan en este libro los vocablos "declaración" y "mera declaración" por ausencia en el idioma español de un vocablo que caracterice especialmente a este tipo de sentencias. En la doctrina francesa se llama </w:t>
      </w:r>
      <w:r>
        <w:rPr>
          <w:lang w:val="fr-FR" w:eastAsia="fr-FR" w:bidi="fr-FR"/>
          <w:w w:val="100"/>
          <w:spacing w:val="0"/>
          <w:color w:val="000000"/>
          <w:position w:val="0"/>
        </w:rPr>
        <w:t xml:space="preserve">"jugements déclaratoires", </w:t>
      </w:r>
      <w:r>
        <w:rPr>
          <w:lang w:val="es-ES" w:eastAsia="es-ES" w:bidi="es-ES"/>
          <w:w w:val="100"/>
          <w:spacing w:val="0"/>
          <w:color w:val="000000"/>
          <w:position w:val="0"/>
        </w:rPr>
        <w:t xml:space="preserve">en la inglesa </w:t>
      </w:r>
      <w:r>
        <w:rPr>
          <w:lang w:val="fr-FR" w:eastAsia="fr-FR" w:bidi="fr-FR"/>
          <w:w w:val="100"/>
          <w:spacing w:val="0"/>
          <w:color w:val="000000"/>
          <w:position w:val="0"/>
        </w:rPr>
        <w:t xml:space="preserve">"déclarative judgments" y en la </w:t>
      </w:r>
      <w:r>
        <w:rPr>
          <w:lang w:val="es-ES" w:eastAsia="es-ES" w:bidi="es-ES"/>
          <w:w w:val="100"/>
          <w:spacing w:val="0"/>
          <w:color w:val="000000"/>
          <w:position w:val="0"/>
        </w:rPr>
        <w:t xml:space="preserve">española "sentencias declarativas", </w:t>
      </w:r>
      <w:r>
        <w:rPr>
          <w:lang w:val="it-IT" w:eastAsia="it-IT" w:bidi="it-IT"/>
          <w:w w:val="100"/>
          <w:spacing w:val="0"/>
          <w:color w:val="000000"/>
          <w:position w:val="0"/>
        </w:rPr>
        <w:t xml:space="preserve">al tipo de </w:t>
      </w:r>
      <w:r>
        <w:rPr>
          <w:lang w:val="es-ES" w:eastAsia="es-ES" w:bidi="es-ES"/>
          <w:w w:val="100"/>
          <w:spacing w:val="0"/>
          <w:color w:val="000000"/>
          <w:position w:val="0"/>
        </w:rPr>
        <w:t>decisio</w:t>
        <w:softHyphen/>
        <w:t xml:space="preserve">nes que 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doctrina alemana se llama "Feststellungsurteil" y en la italiana </w:t>
      </w:r>
      <w:r>
        <w:rPr>
          <w:lang w:val="it-IT" w:eastAsia="it-IT" w:bidi="it-IT"/>
          <w:w w:val="100"/>
          <w:spacing w:val="0"/>
          <w:color w:val="000000"/>
          <w:position w:val="0"/>
        </w:rPr>
        <w:t>"sentenze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1031" w:y="961"/>
        <w:widowControl w:val="0"/>
        <w:keepNext w:val="0"/>
        <w:keepLines w:val="0"/>
        <w:shd w:val="clear" w:color="auto" w:fill="auto"/>
        <w:bidi w:val="0"/>
        <w:jc w:val="left"/>
        <w:spacing w:before="0" w:after="0" w:line="180" w:lineRule="exact"/>
        <w:ind w:left="0" w:right="0" w:firstLine="0"/>
      </w:pPr>
      <w:r>
        <w:rPr>
          <w:w w:val="100"/>
          <w:spacing w:val="0"/>
          <w:color w:val="000000"/>
          <w:position w:val="0"/>
        </w:rPr>
        <w:t>258</w:t>
      </w:r>
    </w:p>
    <w:p>
      <w:pPr>
        <w:pStyle w:val="Style226"/>
        <w:framePr w:wrap="none" w:vAnchor="page" w:hAnchor="page" w:x="2277" w:y="956"/>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29"/>
        <w:framePr w:w="6178" w:h="5973" w:hRule="exact" w:wrap="none" w:vAnchor="page" w:hAnchor="page" w:x="1013" w:y="1454"/>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En verdad, debe anticiparse que todas las sentencias contienen una declaración del derecho como antecedente lógico de la decisión principal. Sentencia de declaración es la sentencia absolutoria que desestima la demanda, ya que en definitiva ella declara la inexistencia del derecho que el actor pretende como suyo. Sentencias de declara</w:t>
        <w:softHyphen/>
        <w:t>ción son, asimismo, las sentencias de condena y las constitutivas, por cuanto se llega a ese extremo luego de considerar y declarar la exis</w:t>
        <w:softHyphen/>
        <w:t>tencia de las circunstancias que determinan la condena o la constitu</w:t>
        <w:softHyphen/>
        <w:t>ción del estado jurídico nuevo</w:t>
      </w:r>
      <w:r>
        <w:rPr>
          <w:lang w:val="es-ES" w:eastAsia="es-ES" w:bidi="es-ES"/>
          <w:vertAlign w:val="superscript"/>
          <w:w w:val="100"/>
          <w:spacing w:val="0"/>
          <w:color w:val="000000"/>
          <w:position w:val="0"/>
        </w:rPr>
        <w:t>76</w:t>
      </w:r>
      <w:r>
        <w:rPr>
          <w:lang w:val="es-ES" w:eastAsia="es-ES" w:bidi="es-ES"/>
          <w:w w:val="100"/>
          <w:spacing w:val="0"/>
          <w:color w:val="000000"/>
          <w:position w:val="0"/>
        </w:rPr>
        <w:t>.</w:t>
      </w:r>
    </w:p>
    <w:p>
      <w:pPr>
        <w:pStyle w:val="Style229"/>
        <w:framePr w:w="6178" w:h="5973" w:hRule="exact" w:wrap="none" w:vAnchor="page" w:hAnchor="page" w:x="1013" w:y="1454"/>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Pero las sentencias de mera declaración no van más allá de esa declaración.</w:t>
      </w:r>
    </w:p>
    <w:p>
      <w:pPr>
        <w:pStyle w:val="Style229"/>
        <w:framePr w:w="6178" w:h="5973" w:hRule="exact" w:wrap="none" w:vAnchor="page" w:hAnchor="page" w:x="1013" w:y="1454"/>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La doctrina pone como ejemplos de sentencias declarativas aque</w:t>
        <w:softHyphen/>
        <w:t>llas tendientes a establecer la falsedad de un documento, la inexisten</w:t>
        <w:softHyphen/>
        <w:t>cia de una obligación, la jactancia. Dentro de nuestro sistema, la sen</w:t>
        <w:softHyphen/>
        <w:t>tencia declarativa ha venido a suministrar muy importante apoyo a la acción que se promueve para probar, en método contradictorio, la adquisición de la propiedad por prescripción</w:t>
      </w:r>
      <w:r>
        <w:rPr>
          <w:lang w:val="es-ES" w:eastAsia="es-ES" w:bidi="es-ES"/>
          <w:vertAlign w:val="superscript"/>
          <w:w w:val="100"/>
          <w:spacing w:val="0"/>
          <w:color w:val="000000"/>
          <w:position w:val="0"/>
        </w:rPr>
        <w:t>77</w:t>
      </w:r>
      <w:r>
        <w:rPr>
          <w:lang w:val="es-ES" w:eastAsia="es-ES" w:bidi="es-ES"/>
          <w:w w:val="100"/>
          <w:spacing w:val="0"/>
          <w:color w:val="000000"/>
          <w:position w:val="0"/>
        </w:rPr>
        <w:t>.</w:t>
      </w:r>
    </w:p>
    <w:p>
      <w:pPr>
        <w:pStyle w:val="Style229"/>
        <w:framePr w:w="6178" w:h="5973" w:hRule="exact" w:wrap="none" w:vAnchor="page" w:hAnchor="page" w:x="1013" w:y="1454"/>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El carácter declarativo de toda sentencia aparece consagrado en el texto expreso de la ley</w:t>
      </w:r>
      <w:r>
        <w:rPr>
          <w:lang w:val="es-ES" w:eastAsia="es-ES" w:bidi="es-ES"/>
          <w:vertAlign w:val="superscript"/>
          <w:w w:val="100"/>
          <w:spacing w:val="0"/>
          <w:color w:val="000000"/>
          <w:position w:val="0"/>
        </w:rPr>
        <w:t>78</w:t>
      </w:r>
      <w:r>
        <w:rPr>
          <w:lang w:val="es-ES" w:eastAsia="es-ES" w:bidi="es-ES"/>
          <w:w w:val="100"/>
          <w:spacing w:val="0"/>
          <w:color w:val="000000"/>
          <w:position w:val="0"/>
        </w:rPr>
        <w:t xml:space="preserve">. Pero en los últimos años la jurisprudencia, acogiendo las ideas de la doctrina que aquí se menciona, ha admitido la importancia de este tipo de acciones y de sentencias. La misma idea de la acción declarativa de prescripción en los casos de posesión treintañal, todavía vacilante en la idea de </w:t>
      </w:r>
      <w:r>
        <w:rPr>
          <w:rStyle w:val="CharStyle231"/>
        </w:rPr>
        <w:t xml:space="preserve">De María </w:t>
      </w:r>
      <w:r>
        <w:rPr>
          <w:lang w:val="es-ES" w:eastAsia="es-ES" w:bidi="es-ES"/>
          <w:w w:val="100"/>
          <w:spacing w:val="0"/>
          <w:color w:val="000000"/>
          <w:position w:val="0"/>
        </w:rPr>
        <w:t>a fines del siglo pasado, ha sido consagrada con términos claros en los fallos más re</w:t>
        <w:softHyphen/>
        <w:t>cientes</w:t>
      </w:r>
      <w:r>
        <w:rPr>
          <w:lang w:val="es-ES" w:eastAsia="es-ES" w:bidi="es-ES"/>
          <w:vertAlign w:val="superscript"/>
          <w:w w:val="100"/>
          <w:spacing w:val="0"/>
          <w:color w:val="000000"/>
          <w:position w:val="0"/>
        </w:rPr>
        <w:t>79</w:t>
      </w:r>
      <w:r>
        <w:rPr>
          <w:lang w:val="es-ES" w:eastAsia="es-ES" w:bidi="es-ES"/>
          <w:w w:val="100"/>
          <w:spacing w:val="0"/>
          <w:color w:val="000000"/>
          <w:position w:val="0"/>
        </w:rPr>
        <w:t xml:space="preserve"> y hasta en la propia ley de Registros 10.793, art. 3, inc. 3.</w:t>
      </w:r>
    </w:p>
    <w:p>
      <w:pPr>
        <w:pStyle w:val="Style169"/>
        <w:framePr w:w="6156" w:h="1377" w:hRule="exact" w:wrap="none" w:vAnchor="page" w:hAnchor="page" w:x="1013" w:y="7650"/>
        <w:widowControl w:val="0"/>
        <w:keepNext w:val="0"/>
        <w:keepLines w:val="0"/>
        <w:shd w:val="clear" w:color="auto" w:fill="auto"/>
        <w:bidi w:val="0"/>
        <w:spacing w:before="0" w:after="0" w:line="189" w:lineRule="exact"/>
        <w:ind w:left="0" w:right="0" w:firstLine="0"/>
      </w:pPr>
      <w:r>
        <w:rPr>
          <w:lang w:val="es-ES" w:eastAsia="es-ES" w:bidi="es-ES"/>
          <w:w w:val="100"/>
          <w:spacing w:val="0"/>
          <w:color w:val="000000"/>
          <w:position w:val="0"/>
        </w:rPr>
        <w:t>di accertamento". Aunque la coincidencia no es absoluta, ya que "Feststellung" o "accertamento" deberían traducirse más bien por "comprobación" o "afirmación", se prefiere la palabra "declaración" porque coincide con la terminología francesa e ingle</w:t>
        <w:softHyphen/>
        <w:t>sa y por haber sido usada ya ampliamente con anterioridad en la bibliografía española y americana. El aspecto terminológico de este problema ha sido exhaustivamente exa</w:t>
        <w:softHyphen/>
        <w:t xml:space="preserve">minado por </w:t>
      </w:r>
      <w:r>
        <w:rPr>
          <w:rStyle w:val="CharStyle503"/>
        </w:rPr>
        <w:t xml:space="preserve">Loreto, </w:t>
      </w:r>
      <w:r>
        <w:rPr>
          <w:rStyle w:val="CharStyle172"/>
        </w:rPr>
        <w:t>La sentencia de declaración,</w:t>
      </w:r>
      <w:r>
        <w:rPr>
          <w:lang w:val="es-ES" w:eastAsia="es-ES" w:bidi="es-ES"/>
          <w:w w:val="100"/>
          <w:spacing w:val="0"/>
          <w:color w:val="000000"/>
          <w:position w:val="0"/>
        </w:rPr>
        <w:t xml:space="preserve"> cit.</w:t>
      </w:r>
    </w:p>
    <w:p>
      <w:pPr>
        <w:pStyle w:val="Style169"/>
        <w:numPr>
          <w:ilvl w:val="0"/>
          <w:numId w:val="157"/>
        </w:numPr>
        <w:framePr w:w="6156" w:h="1377" w:hRule="exact" w:wrap="none" w:vAnchor="page" w:hAnchor="page" w:x="1013" w:y="7650"/>
        <w:tabs>
          <w:tab w:leader="none" w:pos="616" w:val="left"/>
        </w:tabs>
        <w:widowControl w:val="0"/>
        <w:keepNext w:val="0"/>
        <w:keepLines w:val="0"/>
        <w:shd w:val="clear" w:color="auto" w:fill="auto"/>
        <w:bidi w:val="0"/>
        <w:spacing w:before="0" w:after="0" w:line="189" w:lineRule="exact"/>
        <w:ind w:left="400" w:right="0" w:firstLine="0"/>
      </w:pPr>
      <w:r>
        <w:rPr>
          <w:lang w:val="es-ES" w:eastAsia="es-ES" w:bidi="es-ES"/>
          <w:w w:val="100"/>
          <w:spacing w:val="0"/>
          <w:color w:val="000000"/>
          <w:position w:val="0"/>
        </w:rPr>
        <w:t>En este mismo sentido, "L. J. U.", 2975.</w:t>
      </w:r>
    </w:p>
    <w:p>
      <w:pPr>
        <w:pStyle w:val="Style169"/>
        <w:framePr w:w="6156" w:h="1334" w:hRule="exact" w:wrap="none" w:vAnchor="page" w:hAnchor="page" w:x="1013" w:y="9027"/>
        <w:tabs>
          <w:tab w:leader="none" w:pos="585" w:val="left"/>
        </w:tabs>
        <w:widowControl w:val="0"/>
        <w:keepNext w:val="0"/>
        <w:keepLines w:val="0"/>
        <w:shd w:val="clear" w:color="auto" w:fill="auto"/>
        <w:bidi w:val="0"/>
        <w:spacing w:before="0" w:after="0" w:line="189" w:lineRule="exact"/>
        <w:ind w:left="0" w:right="0"/>
      </w:pPr>
      <w:r>
        <w:rPr>
          <w:lang w:val="es-ES" w:eastAsia="es-ES" w:bidi="es-ES"/>
          <w:vertAlign w:val="superscript"/>
          <w:w w:val="100"/>
          <w:spacing w:val="0"/>
          <w:color w:val="000000"/>
          <w:position w:val="0"/>
        </w:rPr>
        <w:t>77</w:t>
      </w:r>
      <w:r>
        <w:rPr>
          <w:lang w:val="es-ES" w:eastAsia="es-ES" w:bidi="es-ES"/>
          <w:w w:val="100"/>
          <w:spacing w:val="0"/>
          <w:color w:val="000000"/>
          <w:position w:val="0"/>
        </w:rPr>
        <w:tab/>
      </w:r>
      <w:r>
        <w:rPr>
          <w:rStyle w:val="CharStyle172"/>
        </w:rPr>
        <w:t>Declaración judicial de la prescripción adquisitiva,</w:t>
      </w:r>
      <w:r>
        <w:rPr>
          <w:lang w:val="es-ES" w:eastAsia="es-ES" w:bidi="es-ES"/>
          <w:w w:val="100"/>
          <w:spacing w:val="0"/>
          <w:color w:val="000000"/>
          <w:position w:val="0"/>
        </w:rPr>
        <w:t xml:space="preserve"> en </w:t>
      </w:r>
      <w:r>
        <w:rPr>
          <w:rStyle w:val="CharStyle172"/>
        </w:rPr>
        <w:t>Estudios,</w:t>
      </w:r>
      <w:r>
        <w:rPr>
          <w:lang w:val="es-ES" w:eastAsia="es-ES" w:bidi="es-ES"/>
          <w:w w:val="100"/>
          <w:spacing w:val="0"/>
          <w:color w:val="000000"/>
          <w:position w:val="0"/>
        </w:rPr>
        <w:t xml:space="preserve"> t. 2, p. 313. Con posterioridad se ha sancionado en la Argentina la ley 14.159, la que tiende a conjurar los problemas derivados de </w:t>
      </w:r>
      <w:r>
        <w:rPr>
          <w:rStyle w:val="CharStyle502"/>
        </w:rPr>
        <w:t xml:space="preserve">la </w:t>
      </w:r>
      <w:r>
        <w:rPr>
          <w:lang w:val="es-ES" w:eastAsia="es-ES" w:bidi="es-ES"/>
          <w:w w:val="100"/>
          <w:spacing w:val="0"/>
          <w:color w:val="000000"/>
          <w:position w:val="0"/>
        </w:rPr>
        <w:t xml:space="preserve">falta de legislación especial sobre la materia. Cfr. </w:t>
      </w:r>
      <w:r>
        <w:rPr>
          <w:rStyle w:val="CharStyle503"/>
        </w:rPr>
        <w:t xml:space="preserve">Salas, </w:t>
      </w:r>
      <w:r>
        <w:rPr>
          <w:rStyle w:val="CharStyle172"/>
        </w:rPr>
        <w:t>La acción declarativa de usucapión en la ley 14.159,</w:t>
      </w:r>
      <w:r>
        <w:rPr>
          <w:lang w:val="es-ES" w:eastAsia="es-ES" w:bidi="es-ES"/>
          <w:w w:val="100"/>
          <w:spacing w:val="0"/>
          <w:color w:val="000000"/>
          <w:position w:val="0"/>
        </w:rPr>
        <w:t xml:space="preserve"> en A.", 1954-1V, p. 50, con copiosa información sobre dicha ley y el régimen anterior; asimismo, </w:t>
      </w:r>
      <w:r>
        <w:rPr>
          <w:rStyle w:val="CharStyle556"/>
        </w:rPr>
        <w:t xml:space="preserve">Dumm, </w:t>
      </w:r>
      <w:r>
        <w:rPr>
          <w:rStyle w:val="CharStyle172"/>
        </w:rPr>
        <w:t>La prescripción treintañal según el régimen de la ley 14.159,</w:t>
      </w:r>
      <w:r>
        <w:rPr>
          <w:lang w:val="es-ES" w:eastAsia="es-ES" w:bidi="es-ES"/>
          <w:w w:val="100"/>
          <w:spacing w:val="0"/>
          <w:color w:val="000000"/>
          <w:position w:val="0"/>
        </w:rPr>
        <w:t xml:space="preserve"> en "La Ley", t. 70, p. 523; </w:t>
      </w:r>
      <w:r>
        <w:rPr>
          <w:rStyle w:val="CharStyle503"/>
        </w:rPr>
        <w:t xml:space="preserve">Spota, </w:t>
      </w:r>
      <w:r>
        <w:rPr>
          <w:rStyle w:val="CharStyle172"/>
        </w:rPr>
        <w:t>La acción declarativa de la usucapión,</w:t>
      </w:r>
      <w:r>
        <w:rPr>
          <w:lang w:val="es-ES" w:eastAsia="es-ES" w:bidi="es-ES"/>
          <w:w w:val="100"/>
          <w:spacing w:val="0"/>
          <w:color w:val="000000"/>
          <w:position w:val="0"/>
        </w:rPr>
        <w:t xml:space="preserve"> en "J. A.", 1953-1, p. 373.</w:t>
      </w:r>
    </w:p>
    <w:p>
      <w:pPr>
        <w:pStyle w:val="Style169"/>
        <w:framePr w:w="6156" w:h="196" w:hRule="exact" w:wrap="none" w:vAnchor="page" w:hAnchor="page" w:x="1013" w:y="10359"/>
        <w:tabs>
          <w:tab w:leader="none" w:pos="621" w:val="left"/>
        </w:tabs>
        <w:widowControl w:val="0"/>
        <w:keepNext w:val="0"/>
        <w:keepLines w:val="0"/>
        <w:shd w:val="clear" w:color="auto" w:fill="auto"/>
        <w:bidi w:val="0"/>
        <w:spacing w:before="0" w:after="0" w:line="189" w:lineRule="exact"/>
        <w:ind w:left="400" w:right="0" w:firstLine="0"/>
      </w:pPr>
      <w:r>
        <w:rPr>
          <w:lang w:val="es-ES" w:eastAsia="es-ES" w:bidi="es-ES"/>
          <w:vertAlign w:val="superscript"/>
          <w:w w:val="100"/>
          <w:spacing w:val="0"/>
          <w:color w:val="000000"/>
          <w:position w:val="0"/>
        </w:rPr>
        <w:t>78</w:t>
      </w:r>
      <w:r>
        <w:rPr>
          <w:lang w:val="es-ES" w:eastAsia="es-ES" w:bidi="es-ES"/>
          <w:w w:val="100"/>
          <w:spacing w:val="0"/>
          <w:color w:val="000000"/>
          <w:position w:val="0"/>
        </w:rPr>
        <w:tab/>
        <w:t>Uruguay, art. 462; Cap. Fed., 216; Paraguay, 217.</w:t>
      </w:r>
    </w:p>
    <w:p>
      <w:pPr>
        <w:pStyle w:val="Style169"/>
        <w:numPr>
          <w:ilvl w:val="0"/>
          <w:numId w:val="159"/>
        </w:numPr>
        <w:framePr w:w="6156" w:h="411" w:hRule="exact" w:wrap="none" w:vAnchor="page" w:hAnchor="page" w:x="1013" w:y="10553"/>
        <w:tabs>
          <w:tab w:leader="none" w:pos="581" w:val="left"/>
        </w:tabs>
        <w:widowControl w:val="0"/>
        <w:keepNext w:val="0"/>
        <w:keepLines w:val="0"/>
        <w:shd w:val="clear" w:color="auto" w:fill="auto"/>
        <w:bidi w:val="0"/>
        <w:jc w:val="left"/>
        <w:spacing w:before="0" w:after="0" w:line="189" w:lineRule="exact"/>
        <w:ind w:left="0" w:right="0"/>
      </w:pPr>
      <w:r>
        <w:rPr>
          <w:lang w:val="es-ES" w:eastAsia="es-ES" w:bidi="es-ES"/>
          <w:w w:val="100"/>
          <w:spacing w:val="0"/>
          <w:color w:val="000000"/>
          <w:position w:val="0"/>
        </w:rPr>
        <w:t xml:space="preserve">En el citado estudio </w:t>
      </w:r>
      <w:r>
        <w:rPr>
          <w:rStyle w:val="CharStyle172"/>
        </w:rPr>
        <w:t>Declaración judicial de la prescripción adquisitiva,</w:t>
      </w:r>
      <w:r>
        <w:rPr>
          <w:lang w:val="es-ES" w:eastAsia="es-ES" w:bidi="es-ES"/>
          <w:w w:val="100"/>
          <w:spacing w:val="0"/>
          <w:color w:val="000000"/>
          <w:position w:val="0"/>
        </w:rPr>
        <w:t xml:space="preserve"> se recoge toda la jurisprudencia uruguaya anterior a la fecha de su publicación.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6"/>
        <w:framePr w:wrap="none" w:vAnchor="page" w:hAnchor="page" w:x="3499" w:y="965"/>
        <w:widowControl w:val="0"/>
        <w:keepNext w:val="0"/>
        <w:keepLines w:val="0"/>
        <w:shd w:val="clear" w:color="auto" w:fill="auto"/>
        <w:bidi w:val="0"/>
        <w:jc w:val="left"/>
        <w:spacing w:before="0" w:after="0" w:line="130" w:lineRule="exact"/>
        <w:ind w:left="0" w:right="0" w:firstLine="0"/>
      </w:pPr>
      <w:r>
        <w:rPr>
          <w:rStyle w:val="CharStyle246"/>
        </w:rPr>
        <w:t>La sentencia</w:t>
      </w:r>
    </w:p>
    <w:p>
      <w:pPr>
        <w:pStyle w:val="Style21"/>
        <w:framePr w:wrap="none" w:vAnchor="page" w:hAnchor="page" w:x="6856" w:y="95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259</w:t>
      </w:r>
    </w:p>
    <w:p>
      <w:pPr>
        <w:pStyle w:val="Style229"/>
        <w:framePr w:w="6237" w:h="3599" w:hRule="exact" w:wrap="none" w:vAnchor="page" w:hAnchor="page" w:x="984" w:y="1454"/>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En general, la doctrina admite que todo estado de incertidumbre jurídica, que no tenga otro medio de solución que el de un fallo judi</w:t>
        <w:softHyphen/>
        <w:t>cial, justifica una acción de mera declaración y una sentencia de esta naturaleza. El concepto de conflicto de intereses ha venido a sufrir así una especie de prolongación hacia aquellos casos en que el titular de un derecho carece de los medios que le aseguren su pacífico goce. Una declaración del Congreso de La Haya de 1932, ha establecido que es ésta una de las formas más delicadas y fecundas de la actividad juris</w:t>
        <w:softHyphen/>
        <w:t>diccional</w:t>
      </w:r>
      <w:r>
        <w:rPr>
          <w:lang w:val="es-ES" w:eastAsia="es-ES" w:bidi="es-ES"/>
          <w:vertAlign w:val="superscript"/>
          <w:w w:val="100"/>
          <w:spacing w:val="0"/>
          <w:color w:val="000000"/>
          <w:position w:val="0"/>
        </w:rPr>
        <w:t>80</w:t>
      </w:r>
      <w:r>
        <w:rPr>
          <w:lang w:val="es-ES" w:eastAsia="es-ES" w:bidi="es-ES"/>
          <w:w w:val="100"/>
          <w:spacing w:val="0"/>
          <w:color w:val="000000"/>
          <w:position w:val="0"/>
        </w:rPr>
        <w:t>. En derecho como en diplomacia o en política, hay decla</w:t>
        <w:softHyphen/>
        <w:t>raciones que pueden valer como actos</w:t>
      </w:r>
      <w:r>
        <w:rPr>
          <w:lang w:val="es-ES" w:eastAsia="es-ES" w:bidi="es-ES"/>
          <w:vertAlign w:val="superscript"/>
          <w:w w:val="100"/>
          <w:spacing w:val="0"/>
          <w:color w:val="000000"/>
          <w:position w:val="0"/>
        </w:rPr>
        <w:t>81</w:t>
      </w:r>
      <w:r>
        <w:rPr>
          <w:lang w:val="es-ES" w:eastAsia="es-ES" w:bidi="es-ES"/>
          <w:w w:val="100"/>
          <w:spacing w:val="0"/>
          <w:color w:val="000000"/>
          <w:position w:val="0"/>
        </w:rPr>
        <w:t>.</w:t>
      </w:r>
    </w:p>
    <w:p>
      <w:pPr>
        <w:pStyle w:val="Style229"/>
        <w:framePr w:w="6237" w:h="3599" w:hRule="exact" w:wrap="none" w:vAnchor="page" w:hAnchor="page" w:x="984" w:y="1454"/>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La resistencia que hallaron las sentencias de esta índole en ciertos tribunales, inspirada en la idea de que no es función de la justicia hacer meras declaraciones, sino dirimir conflictos reales y efectivos</w:t>
      </w:r>
      <w:r>
        <w:rPr>
          <w:lang w:val="es-ES" w:eastAsia="es-ES" w:bidi="es-ES"/>
          <w:vertAlign w:val="superscript"/>
          <w:w w:val="100"/>
          <w:spacing w:val="0"/>
          <w:color w:val="000000"/>
          <w:position w:val="0"/>
        </w:rPr>
        <w:t>82</w:t>
      </w:r>
      <w:r>
        <w:rPr>
          <w:lang w:val="es-ES" w:eastAsia="es-ES" w:bidi="es-ES"/>
          <w:w w:val="100"/>
          <w:spacing w:val="0"/>
          <w:color w:val="000000"/>
          <w:position w:val="0"/>
        </w:rPr>
        <w:t>, ha sido abandonada últimamente aun por aquellos que más firmes se mostraron en sustentar esa tesis</w:t>
      </w:r>
      <w:r>
        <w:rPr>
          <w:lang w:val="es-ES" w:eastAsia="es-ES" w:bidi="es-ES"/>
          <w:vertAlign w:val="superscript"/>
          <w:w w:val="100"/>
          <w:spacing w:val="0"/>
          <w:color w:val="000000"/>
          <w:position w:val="0"/>
        </w:rPr>
        <w:t>83</w:t>
      </w:r>
      <w:r>
        <w:rPr>
          <w:lang w:val="es-ES" w:eastAsia="es-ES" w:bidi="es-ES"/>
          <w:w w:val="100"/>
          <w:spacing w:val="0"/>
          <w:color w:val="000000"/>
          <w:position w:val="0"/>
        </w:rPr>
        <w:t>.</w:t>
      </w:r>
    </w:p>
    <w:p>
      <w:pPr>
        <w:pStyle w:val="Style15"/>
        <w:numPr>
          <w:ilvl w:val="0"/>
          <w:numId w:val="155"/>
        </w:numPr>
        <w:framePr w:w="6237" w:h="2135" w:hRule="exact" w:wrap="none" w:vAnchor="page" w:hAnchor="page" w:x="984" w:y="5508"/>
        <w:tabs>
          <w:tab w:leader="none" w:pos="473" w:val="left"/>
        </w:tabs>
        <w:widowControl w:val="0"/>
        <w:keepNext w:val="0"/>
        <w:keepLines w:val="0"/>
        <w:shd w:val="clear" w:color="auto" w:fill="auto"/>
        <w:bidi w:val="0"/>
        <w:jc w:val="both"/>
        <w:spacing w:before="0" w:after="171" w:line="200" w:lineRule="exact"/>
        <w:ind w:left="0" w:right="0" w:firstLine="0"/>
      </w:pPr>
      <w:r>
        <w:rPr>
          <w:lang w:val="es-ES" w:eastAsia="es-ES" w:bidi="es-ES"/>
          <w:w w:val="100"/>
          <w:spacing w:val="0"/>
          <w:color w:val="000000"/>
          <w:position w:val="0"/>
        </w:rPr>
        <w:t>Sentencias de condena.</w:t>
      </w:r>
    </w:p>
    <w:p>
      <w:pPr>
        <w:pStyle w:val="Style229"/>
        <w:framePr w:w="6237" w:h="2135" w:hRule="exact" w:wrap="none" w:vAnchor="page" w:hAnchor="page" w:x="984" w:y="5508"/>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 xml:space="preserve">Son </w:t>
      </w:r>
      <w:r>
        <w:rPr>
          <w:rStyle w:val="CharStyle232"/>
          <w:b w:val="0"/>
          <w:bCs w:val="0"/>
        </w:rPr>
        <w:t>sentencias de condena</w:t>
      </w:r>
      <w:r>
        <w:rPr>
          <w:lang w:val="es-ES" w:eastAsia="es-ES" w:bidi="es-ES"/>
          <w:w w:val="100"/>
          <w:spacing w:val="0"/>
          <w:color w:val="000000"/>
          <w:position w:val="0"/>
        </w:rPr>
        <w:t xml:space="preserve"> todas aquellas que imponen el cumpli</w:t>
        <w:softHyphen/>
        <w:t>miento de una prestación, ya sea en sentido positivo (dar, hacer), ya sea en sentido negativo (no hacer, abstenerse).</w:t>
      </w:r>
    </w:p>
    <w:p>
      <w:pPr>
        <w:pStyle w:val="Style229"/>
        <w:framePr w:w="6237" w:h="2135" w:hRule="exact" w:wrap="none" w:vAnchor="page" w:hAnchor="page" w:x="984" w:y="5508"/>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Este tipo de sentencias surge de numerosas circunstancias del comercio jurídico.</w:t>
      </w:r>
    </w:p>
    <w:p>
      <w:pPr>
        <w:pStyle w:val="Style229"/>
        <w:framePr w:w="6237" w:h="2135" w:hRule="exact" w:wrap="none" w:vAnchor="page" w:hAnchor="page" w:x="984" w:y="5508"/>
        <w:widowControl w:val="0"/>
        <w:keepNext w:val="0"/>
        <w:keepLines w:val="0"/>
        <w:shd w:val="clear" w:color="auto" w:fill="auto"/>
        <w:bidi w:val="0"/>
        <w:spacing w:before="0" w:after="0" w:line="234" w:lineRule="exact"/>
        <w:ind w:left="0" w:right="0" w:firstLine="420"/>
      </w:pPr>
      <w:r>
        <w:rPr>
          <w:lang w:val="es-ES" w:eastAsia="es-ES" w:bidi="es-ES"/>
          <w:w w:val="100"/>
          <w:spacing w:val="0"/>
          <w:color w:val="000000"/>
          <w:position w:val="0"/>
        </w:rPr>
        <w:t>Unas veces nace a raíz de una lesión del derecho ajeno, como en los casos de responsabilidad civil, de pérdida de la propiedad, de</w:t>
      </w:r>
    </w:p>
    <w:p>
      <w:pPr>
        <w:pStyle w:val="Style321"/>
        <w:framePr w:w="6214" w:h="192" w:hRule="exact" w:wrap="none" w:vAnchor="page" w:hAnchor="page" w:x="1006" w:y="8050"/>
        <w:tabs>
          <w:tab w:leader="none" w:pos="652" w:val="left"/>
        </w:tabs>
        <w:widowControl w:val="0"/>
        <w:keepNext w:val="0"/>
        <w:keepLines w:val="0"/>
        <w:shd w:val="clear" w:color="auto" w:fill="auto"/>
        <w:bidi w:val="0"/>
        <w:spacing w:before="0" w:after="0" w:line="189" w:lineRule="exact"/>
        <w:ind w:left="440" w:right="0" w:firstLine="0"/>
      </w:pPr>
      <w:r>
        <w:rPr>
          <w:rStyle w:val="CharStyle557"/>
          <w:i w:val="0"/>
          <w:iCs w:val="0"/>
        </w:rPr>
        <w:t>80</w:t>
        <w:tab/>
        <w:t>Chio</w:t>
      </w:r>
      <w:r>
        <w:rPr>
          <w:rStyle w:val="CharStyle558"/>
          <w:i w:val="0"/>
          <w:iCs w:val="0"/>
        </w:rPr>
        <w:t xml:space="preserve">venda, </w:t>
      </w:r>
      <w:r>
        <w:rPr>
          <w:lang w:val="es-ES" w:eastAsia="es-ES" w:bidi="es-ES"/>
          <w:w w:val="100"/>
          <w:spacing w:val="0"/>
          <w:color w:val="000000"/>
          <w:position w:val="0"/>
        </w:rPr>
        <w:t>Azioni e sentenze...,</w:t>
      </w:r>
      <w:r>
        <w:rPr>
          <w:rStyle w:val="CharStyle325"/>
          <w:i w:val="0"/>
          <w:iCs w:val="0"/>
        </w:rPr>
        <w:t xml:space="preserve"> cit., p. 3.</w:t>
      </w:r>
    </w:p>
    <w:p>
      <w:pPr>
        <w:pStyle w:val="Style169"/>
        <w:framePr w:w="6214" w:h="390" w:hRule="exact" w:wrap="none" w:vAnchor="page" w:hAnchor="page" w:x="1006" w:y="8239"/>
        <w:tabs>
          <w:tab w:leader="none" w:pos="585" w:val="left"/>
        </w:tabs>
        <w:widowControl w:val="0"/>
        <w:keepNext w:val="0"/>
        <w:keepLines w:val="0"/>
        <w:shd w:val="clear" w:color="auto" w:fill="auto"/>
        <w:bidi w:val="0"/>
        <w:jc w:val="left"/>
        <w:spacing w:before="0" w:after="0" w:line="189" w:lineRule="exact"/>
        <w:ind w:left="0" w:right="0" w:firstLine="440"/>
      </w:pPr>
      <w:r>
        <w:rPr>
          <w:lang w:val="es-ES" w:eastAsia="es-ES" w:bidi="es-ES"/>
          <w:w w:val="100"/>
          <w:spacing w:val="0"/>
          <w:color w:val="000000"/>
          <w:position w:val="0"/>
        </w:rPr>
        <w:t>81</w:t>
      </w:r>
      <w:r>
        <w:rPr>
          <w:rStyle w:val="CharStyle503"/>
        </w:rPr>
        <w:tab/>
        <w:t xml:space="preserve">Hebraud, </w:t>
      </w:r>
      <w:r>
        <w:rPr>
          <w:rStyle w:val="CharStyle172"/>
        </w:rPr>
        <w:t>Action en nullité d'un jugement étranger de divorce,</w:t>
      </w:r>
      <w:r>
        <w:rPr>
          <w:lang w:val="es-ES" w:eastAsia="es-ES" w:bidi="es-ES"/>
          <w:w w:val="100"/>
          <w:spacing w:val="0"/>
          <w:color w:val="000000"/>
          <w:position w:val="0"/>
        </w:rPr>
        <w:t xml:space="preserve"> en "Rev. T. D. C.", 1949, p. 113, comentario del famoso caso Weiller ya citado.</w:t>
      </w:r>
    </w:p>
    <w:p>
      <w:pPr>
        <w:pStyle w:val="Style169"/>
        <w:framePr w:w="6214" w:h="576" w:hRule="exact" w:wrap="none" w:vAnchor="page" w:hAnchor="page" w:x="1006" w:y="8626"/>
        <w:tabs>
          <w:tab w:leader="none" w:pos="585" w:val="left"/>
        </w:tabs>
        <w:widowControl w:val="0"/>
        <w:keepNext w:val="0"/>
        <w:keepLines w:val="0"/>
        <w:shd w:val="clear" w:color="auto" w:fill="auto"/>
        <w:bidi w:val="0"/>
        <w:spacing w:before="0" w:after="0" w:line="189" w:lineRule="exact"/>
        <w:ind w:left="0" w:right="0" w:firstLine="440"/>
      </w:pPr>
      <w:r>
        <w:rPr>
          <w:lang w:val="es-ES" w:eastAsia="es-ES" w:bidi="es-ES"/>
          <w:w w:val="100"/>
          <w:spacing w:val="0"/>
          <w:color w:val="000000"/>
          <w:position w:val="0"/>
        </w:rPr>
        <w:t>82</w:t>
        <w:tab/>
        <w:t xml:space="preserve">Cfr. </w:t>
      </w:r>
      <w:r>
        <w:rPr>
          <w:rStyle w:val="CharStyle503"/>
        </w:rPr>
        <w:t xml:space="preserve">Borchard, </w:t>
      </w:r>
      <w:r>
        <w:rPr>
          <w:rStyle w:val="CharStyle172"/>
        </w:rPr>
        <w:t>¡usticiability,</w:t>
      </w:r>
      <w:r>
        <w:rPr>
          <w:lang w:val="es-ES" w:eastAsia="es-ES" w:bidi="es-ES"/>
          <w:w w:val="100"/>
          <w:spacing w:val="0"/>
          <w:color w:val="000000"/>
          <w:position w:val="0"/>
        </w:rPr>
        <w:t xml:space="preserve"> en "The University of Chicago Law Review", 1936, vol. 4, n° 1, enumera la orientación tradicional de las Cortes de los Estados Unidos sobre esta delicada materia.</w:t>
      </w:r>
    </w:p>
    <w:p>
      <w:pPr>
        <w:pStyle w:val="Style169"/>
        <w:framePr w:w="6214" w:h="1752" w:hRule="exact" w:wrap="none" w:vAnchor="page" w:hAnchor="page" w:x="1006" w:y="9203"/>
        <w:tabs>
          <w:tab w:leader="none" w:pos="590" w:val="left"/>
        </w:tabs>
        <w:widowControl w:val="0"/>
        <w:keepNext w:val="0"/>
        <w:keepLines w:val="0"/>
        <w:shd w:val="clear" w:color="auto" w:fill="auto"/>
        <w:bidi w:val="0"/>
        <w:spacing w:before="0" w:after="0" w:line="189" w:lineRule="exact"/>
        <w:ind w:left="0" w:right="0" w:firstLine="460"/>
      </w:pPr>
      <w:r>
        <w:rPr>
          <w:lang w:val="es-ES" w:eastAsia="es-ES" w:bidi="es-ES"/>
          <w:w w:val="100"/>
          <w:spacing w:val="0"/>
          <w:color w:val="000000"/>
          <w:position w:val="0"/>
        </w:rPr>
        <w:t>83</w:t>
        <w:tab/>
        <w:t xml:space="preserve">Así ha sucedido con la Suprema Corte de los Estados Unidos, en el caso "Nashville C. and St. Louis Railway </w:t>
      </w:r>
      <w:r>
        <w:rPr>
          <w:rStyle w:val="CharStyle172"/>
        </w:rPr>
        <w:t>v.</w:t>
      </w:r>
      <w:r>
        <w:rPr>
          <w:lang w:val="es-ES" w:eastAsia="es-ES" w:bidi="es-ES"/>
          <w:w w:val="100"/>
          <w:spacing w:val="0"/>
          <w:color w:val="000000"/>
          <w:position w:val="0"/>
        </w:rPr>
        <w:t xml:space="preserve"> Wallace" en 288 U. S. 249, 264, 53, Sup. Ct. Rep., 347, 347. Sobre este </w:t>
      </w:r>
      <w:r>
        <w:rPr>
          <w:rStyle w:val="CharStyle172"/>
        </w:rPr>
        <w:t>"leading case"</w:t>
      </w:r>
      <w:r>
        <w:rPr>
          <w:lang w:val="es-ES" w:eastAsia="es-ES" w:bidi="es-ES"/>
          <w:w w:val="100"/>
          <w:spacing w:val="0"/>
          <w:color w:val="000000"/>
          <w:position w:val="0"/>
        </w:rPr>
        <w:t xml:space="preserve"> en materia de inconstitucionalidad de la ley, </w:t>
      </w:r>
      <w:r>
        <w:rPr>
          <w:rStyle w:val="CharStyle503"/>
        </w:rPr>
        <w:t xml:space="preserve">Jaffin, </w:t>
      </w:r>
      <w:r>
        <w:rPr>
          <w:rStyle w:val="CharStyle172"/>
        </w:rPr>
        <w:t>Evolución del contralor jurisdiccional de la constitucionalidad de las leyes en los Estados Unidos,</w:t>
      </w:r>
      <w:r>
        <w:rPr>
          <w:lang w:val="es-ES" w:eastAsia="es-ES" w:bidi="es-ES"/>
          <w:w w:val="100"/>
          <w:spacing w:val="0"/>
          <w:color w:val="000000"/>
          <w:position w:val="0"/>
        </w:rPr>
        <w:t xml:space="preserve"> </w:t>
      </w:r>
      <w:r>
        <w:rPr>
          <w:rStyle w:val="CharStyle502"/>
        </w:rPr>
        <w:t xml:space="preserve">en </w:t>
      </w:r>
      <w:r>
        <w:rPr>
          <w:lang w:val="es-ES" w:eastAsia="es-ES" w:bidi="es-ES"/>
          <w:w w:val="100"/>
          <w:spacing w:val="0"/>
          <w:color w:val="000000"/>
          <w:position w:val="0"/>
        </w:rPr>
        <w:t xml:space="preserve">"Rev. D. J. </w:t>
      </w:r>
      <w:r>
        <w:rPr>
          <w:rStyle w:val="CharStyle502"/>
        </w:rPr>
        <w:t xml:space="preserve">A.", </w:t>
      </w:r>
      <w:r>
        <w:rPr>
          <w:lang w:val="es-ES" w:eastAsia="es-ES" w:bidi="es-ES"/>
          <w:w w:val="100"/>
          <w:spacing w:val="0"/>
          <w:color w:val="000000"/>
          <w:position w:val="0"/>
        </w:rPr>
        <w:t xml:space="preserve">t. 37, </w:t>
      </w:r>
      <w:r>
        <w:rPr>
          <w:rStyle w:val="CharStyle502"/>
        </w:rPr>
        <w:t xml:space="preserve">p. </w:t>
      </w:r>
      <w:r>
        <w:rPr>
          <w:lang w:val="es-ES" w:eastAsia="es-ES" w:bidi="es-ES"/>
          <w:w w:val="100"/>
          <w:spacing w:val="0"/>
          <w:color w:val="000000"/>
          <w:position w:val="0"/>
        </w:rPr>
        <w:t xml:space="preserve">129, trad. y adición de E. </w:t>
      </w:r>
      <w:r>
        <w:rPr>
          <w:rStyle w:val="CharStyle503"/>
        </w:rPr>
        <w:t xml:space="preserve">Jiménez de Aréchaga </w:t>
      </w:r>
      <w:r>
        <w:rPr>
          <w:lang w:val="es-ES" w:eastAsia="es-ES" w:bidi="es-ES"/>
          <w:w w:val="100"/>
          <w:spacing w:val="0"/>
          <w:color w:val="000000"/>
          <w:position w:val="0"/>
        </w:rPr>
        <w:t xml:space="preserve">(h.). </w:t>
      </w:r>
      <w:r>
        <w:rPr>
          <w:rStyle w:val="CharStyle172"/>
        </w:rPr>
        <w:t>Sobre su proyección en la doctrina uruguaya,</w:t>
      </w:r>
      <w:r>
        <w:rPr>
          <w:lang w:val="es-ES" w:eastAsia="es-ES" w:bidi="es-ES"/>
          <w:w w:val="100"/>
          <w:spacing w:val="0"/>
          <w:color w:val="000000"/>
          <w:position w:val="0"/>
        </w:rPr>
        <w:t xml:space="preserve"> </w:t>
      </w:r>
      <w:r>
        <w:rPr>
          <w:rStyle w:val="CharStyle503"/>
        </w:rPr>
        <w:t xml:space="preserve">Baroffio </w:t>
      </w:r>
      <w:r>
        <w:rPr>
          <w:lang w:val="es-ES" w:eastAsia="es-ES" w:bidi="es-ES"/>
          <w:w w:val="100"/>
          <w:spacing w:val="0"/>
          <w:color w:val="000000"/>
          <w:position w:val="0"/>
        </w:rPr>
        <w:t xml:space="preserve">y </w:t>
      </w:r>
      <w:r>
        <w:rPr>
          <w:rStyle w:val="CharStyle503"/>
        </w:rPr>
        <w:t xml:space="preserve">Zerbino, </w:t>
      </w:r>
      <w:r>
        <w:rPr>
          <w:rStyle w:val="CharStyle172"/>
        </w:rPr>
        <w:t>La inconstitucionalidad de las leyes en la jurisprudencia nacional,</w:t>
      </w:r>
      <w:r>
        <w:rPr>
          <w:lang w:val="es-ES" w:eastAsia="es-ES" w:bidi="es-ES"/>
          <w:w w:val="100"/>
          <w:spacing w:val="0"/>
          <w:color w:val="000000"/>
          <w:position w:val="0"/>
        </w:rPr>
        <w:t xml:space="preserve"> en "L. J. U.", t. 3, II, p. 31, y en separata, Monte</w:t>
        <w:softHyphen/>
        <w:t xml:space="preserve">video, 1941. Un estudio exhaustivo del derecho angloamericano, puede verse en la obra fundamental de </w:t>
      </w:r>
      <w:r>
        <w:rPr>
          <w:rStyle w:val="CharStyle503"/>
        </w:rPr>
        <w:t xml:space="preserve">Borchard, </w:t>
      </w:r>
      <w:r>
        <w:rPr>
          <w:rStyle w:val="CharStyle172"/>
        </w:rPr>
        <w:t>Declaratory judgments,</w:t>
      </w:r>
      <w:r>
        <w:rPr>
          <w:lang w:val="es-ES" w:eastAsia="es-ES" w:bidi="es-ES"/>
          <w:w w:val="100"/>
          <w:spacing w:val="0"/>
          <w:color w:val="000000"/>
          <w:position w:val="0"/>
        </w:rPr>
        <w:t xml:space="preserve"> cit., esp. p. 137.</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012" w:y="98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260</w:t>
      </w:r>
    </w:p>
    <w:p>
      <w:pPr>
        <w:pStyle w:val="Style122"/>
        <w:framePr w:wrap="none" w:vAnchor="page" w:hAnchor="page" w:x="2108" w:y="97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0" w:h="6146" w:hRule="exact" w:wrap="none" w:vAnchor="page" w:hAnchor="page" w:x="1004" w:y="1418"/>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privación de la herencia. Otras, como consecuencia del incumplimien</w:t>
        <w:softHyphen/>
        <w:t>to de una obligación mediante omisión del deudor, como en las situa</w:t>
        <w:softHyphen/>
        <w:t>ciones de insatisfacción de los derechos del acreedor, falta de pago, etc. Otras, como consecuencia de acciones por parte de aquellos que se han comprometido a abstenerse, situación relativamente frecuente en las obligaciones de no realizar determinada propaganda, de no implantar cierta industria, de no instalar un comercio en determinado radio, etc.</w:t>
      </w:r>
    </w:p>
    <w:p>
      <w:pPr>
        <w:pStyle w:val="Style5"/>
        <w:framePr w:w="5460" w:h="6146" w:hRule="exact" w:wrap="none" w:vAnchor="page" w:hAnchor="page" w:x="1004" w:y="141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condena consiste, normalmente, en imponer al obligado el cumplimiento de la prestación, en conminarle a que se abstenga de realizar los actos que se le prohíben, o en deshacer lo que haya rea</w:t>
        <w:softHyphen/>
        <w:t>lizado.</w:t>
      </w:r>
    </w:p>
    <w:p>
      <w:pPr>
        <w:pStyle w:val="Style5"/>
        <w:framePr w:w="5460" w:h="6146" w:hRule="exact" w:wrap="none" w:vAnchor="page" w:hAnchor="page" w:x="1004" w:y="141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 tal punto la sentencia de condena constituye la función más abundante del Poder Judicial, que durante largo tiempo la doctrina consideró que era ésta su actividad privativa. La doctrina de la tutela de los derechos subjetivos, cuya significación fue excepcional en los estudios de la naturaleza de la acción, consideró que lo específico de la jurisdicción era tutelar o proteger los derechos lesionados. Y esto sólo ocurre, normalmente, mediante una condena que reintegre el patrimonio jurídico al estado anterior a la lesión.</w:t>
      </w:r>
    </w:p>
    <w:p>
      <w:pPr>
        <w:pStyle w:val="Style5"/>
        <w:framePr w:w="5460" w:h="6146" w:hRule="exact" w:wrap="none" w:vAnchor="page" w:hAnchor="page" w:x="1004" w:y="141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es evidente que esa doctrina omite considerar que no existe reintegración de ningún patrimonio lesionado en los casos de senten</w:t>
        <w:softHyphen/>
        <w:t>cia declarativa, o de sentencia absolutoria, en cuyos casos también la jurisdicción cumple sus fines propios.</w:t>
      </w:r>
    </w:p>
    <w:p>
      <w:pPr>
        <w:pStyle w:val="Style5"/>
        <w:framePr w:w="5460" w:h="6146" w:hRule="exact" w:wrap="none" w:vAnchor="page" w:hAnchor="page" w:x="1004" w:y="141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sentencia de condena es, pues, la de más extenso campo de acción y de más abundante desenvolvimiento en la actividad jurisdic</w:t>
        <w:softHyphen/>
        <w:t>cional. Pero no es la única y no excluye las otras formas de tutela jurídica que aquí se anotan: las de contenido mere-declarativo, las constitutivas y las cautelares.</w:t>
      </w:r>
    </w:p>
    <w:p>
      <w:pPr>
        <w:pStyle w:val="Style24"/>
        <w:numPr>
          <w:ilvl w:val="0"/>
          <w:numId w:val="155"/>
        </w:numPr>
        <w:framePr w:w="5460" w:h="868" w:hRule="exact" w:wrap="none" w:vAnchor="page" w:hAnchor="page" w:x="1004" w:y="7960"/>
        <w:tabs>
          <w:tab w:leader="none" w:pos="424" w:val="left"/>
        </w:tabs>
        <w:widowControl w:val="0"/>
        <w:keepNext w:val="0"/>
        <w:keepLines w:val="0"/>
        <w:shd w:val="clear" w:color="auto" w:fill="auto"/>
        <w:bidi w:val="0"/>
        <w:jc w:val="both"/>
        <w:spacing w:before="0" w:after="188" w:line="170" w:lineRule="exact"/>
        <w:ind w:left="0" w:right="0" w:firstLine="0"/>
      </w:pPr>
      <w:r>
        <w:rPr>
          <w:lang w:val="es-ES" w:eastAsia="es-ES" w:bidi="es-ES"/>
          <w:w w:val="100"/>
          <w:spacing w:val="0"/>
          <w:color w:val="000000"/>
          <w:position w:val="0"/>
        </w:rPr>
        <w:t>Sentencias constitutivas.</w:t>
      </w:r>
    </w:p>
    <w:p>
      <w:pPr>
        <w:pStyle w:val="Style5"/>
        <w:framePr w:w="5460" w:h="868" w:hRule="exact" w:wrap="none" w:vAnchor="page" w:hAnchor="page" w:x="1004" w:y="7960"/>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Se denominan </w:t>
      </w:r>
      <w:r>
        <w:rPr>
          <w:rStyle w:val="CharStyle23"/>
        </w:rPr>
        <w:t>sentencias constitutivas</w:t>
      </w:r>
      <w:r>
        <w:rPr>
          <w:lang w:val="es-ES" w:eastAsia="es-ES" w:bidi="es-ES"/>
          <w:vertAlign w:val="superscript"/>
          <w:w w:val="100"/>
          <w:spacing w:val="0"/>
          <w:color w:val="000000"/>
          <w:position w:val="0"/>
        </w:rPr>
        <w:t>84</w:t>
      </w:r>
      <w:r>
        <w:rPr>
          <w:lang w:val="es-ES" w:eastAsia="es-ES" w:bidi="es-ES"/>
          <w:w w:val="100"/>
          <w:spacing w:val="0"/>
          <w:color w:val="000000"/>
          <w:position w:val="0"/>
        </w:rPr>
        <w:t xml:space="preserve"> aquellas que, sin limitarse a la mera declaración de un derecho y sin establecer una condena al</w:t>
      </w:r>
    </w:p>
    <w:p>
      <w:pPr>
        <w:pStyle w:val="Style31"/>
        <w:framePr w:w="5448" w:h="778" w:hRule="exact" w:wrap="none" w:vAnchor="page" w:hAnchor="page" w:x="1008" w:y="9074"/>
        <w:widowControl w:val="0"/>
        <w:keepNext w:val="0"/>
        <w:keepLines w:val="0"/>
        <w:shd w:val="clear" w:color="auto" w:fill="auto"/>
        <w:bidi w:val="0"/>
        <w:spacing w:before="0" w:after="0" w:line="168" w:lineRule="exact"/>
        <w:ind w:left="0" w:right="0"/>
      </w:pPr>
      <w:r>
        <w:rPr>
          <w:rStyle w:val="CharStyle559"/>
          <w:vertAlign w:val="superscript"/>
        </w:rPr>
        <w:t>84</w:t>
      </w:r>
      <w:r>
        <w:rPr>
          <w:rStyle w:val="CharStyle559"/>
        </w:rPr>
        <w:t xml:space="preserve"> Buteler, </w:t>
      </w:r>
      <w:r>
        <w:rPr>
          <w:rStyle w:val="CharStyle35"/>
        </w:rPr>
        <w:t>La sentencia constitutiva,</w:t>
      </w:r>
      <w:r>
        <w:rPr>
          <w:lang w:val="es-ES" w:eastAsia="es-ES" w:bidi="es-ES"/>
          <w:w w:val="100"/>
          <w:spacing w:val="0"/>
          <w:color w:val="000000"/>
          <w:position w:val="0"/>
        </w:rPr>
        <w:t xml:space="preserve"> en "Boletín de la Facultad dq Derecho de Córdoba", t. 2, n° 4, p. 139; </w:t>
      </w:r>
      <w:r>
        <w:rPr>
          <w:rStyle w:val="CharStyle559"/>
        </w:rPr>
        <w:t xml:space="preserve">Gordillo Gómez, </w:t>
      </w:r>
      <w:r>
        <w:rPr>
          <w:rStyle w:val="CharStyle35"/>
        </w:rPr>
        <w:t>Contribución al estudio de la sentencia constitutiva según las modernas concepciones procesales,</w:t>
      </w:r>
      <w:r>
        <w:rPr>
          <w:lang w:val="es-ES" w:eastAsia="es-ES" w:bidi="es-ES"/>
          <w:w w:val="100"/>
          <w:spacing w:val="0"/>
          <w:color w:val="000000"/>
          <w:position w:val="0"/>
        </w:rPr>
        <w:t xml:space="preserve"> Córdoba, 1940; </w:t>
      </w:r>
      <w:r>
        <w:rPr>
          <w:rStyle w:val="CharStyle559"/>
        </w:rPr>
        <w:t xml:space="preserve">Loreto, </w:t>
      </w:r>
      <w:r>
        <w:rPr>
          <w:rStyle w:val="CharStyle35"/>
        </w:rPr>
        <w:t>La senten</w:t>
        <w:softHyphen/>
        <w:t>cia constitutiva,</w:t>
      </w:r>
      <w:r>
        <w:rPr>
          <w:lang w:val="es-ES" w:eastAsia="es-ES" w:bidi="es-ES"/>
          <w:w w:val="100"/>
          <w:spacing w:val="0"/>
          <w:color w:val="000000"/>
          <w:position w:val="0"/>
        </w:rPr>
        <w:t xml:space="preserve"> en "Gaceta Jurídica", Mérida, </w:t>
      </w:r>
      <w:r>
        <w:rPr>
          <w:rStyle w:val="CharStyle190"/>
        </w:rPr>
        <w:t>1</w:t>
      </w:r>
      <w:r>
        <w:rPr>
          <w:lang w:val="es-ES" w:eastAsia="es-ES" w:bidi="es-ES"/>
          <w:w w:val="100"/>
          <w:spacing w:val="0"/>
          <w:color w:val="000000"/>
          <w:position w:val="0"/>
        </w:rPr>
        <w:t>.1, p. 17, en "Rev. D. J. A.", t. 41, p. 289,</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113"/>
        <w:framePr w:wrap="none" w:vAnchor="page" w:hAnchor="page" w:x="3194" w:y="972"/>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sentencia</w:t>
      </w:r>
    </w:p>
    <w:p>
      <w:pPr>
        <w:pStyle w:val="Style21"/>
        <w:framePr w:wrap="none" w:vAnchor="page" w:hAnchor="page" w:x="6166" w:y="976"/>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261</w:t>
      </w:r>
    </w:p>
    <w:p>
      <w:pPr>
        <w:pStyle w:val="Style5"/>
        <w:framePr w:w="5504" w:h="6514" w:hRule="exact" w:wrap="none" w:vAnchor="page" w:hAnchor="page" w:x="982" w:y="1410"/>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cumplimiento de una prestación, crean, modifican o extinguen un estado jurídico</w:t>
      </w:r>
      <w:r>
        <w:rPr>
          <w:lang w:val="es-ES" w:eastAsia="es-ES" w:bidi="es-ES"/>
          <w:vertAlign w:val="superscript"/>
          <w:w w:val="100"/>
          <w:spacing w:val="0"/>
          <w:color w:val="000000"/>
          <w:position w:val="0"/>
        </w:rPr>
        <w:t>85</w:t>
      </w:r>
      <w:r>
        <w:rPr>
          <w:lang w:val="es-ES" w:eastAsia="es-ES" w:bidi="es-ES"/>
          <w:w w:val="100"/>
          <w:spacing w:val="0"/>
          <w:color w:val="000000"/>
          <w:position w:val="0"/>
        </w:rPr>
        <w:t>.</w:t>
      </w:r>
    </w:p>
    <w:p>
      <w:pPr>
        <w:pStyle w:val="Style5"/>
        <w:framePr w:w="5504" w:h="6514" w:hRule="exact" w:wrap="none" w:vAnchor="page" w:hAnchor="page" w:x="982" w:y="1410"/>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doctrina no es unánime respecto de este tipo de sentencias. Ni se admite, en general, que constituyan una categoría propia, ni existe acuerdo en cuanto a las diversas sentencias que integran esta catego</w:t>
        <w:softHyphen/>
        <w:t>ría entre los que admiten su existencia.</w:t>
      </w:r>
    </w:p>
    <w:p>
      <w:pPr>
        <w:pStyle w:val="Style5"/>
        <w:framePr w:w="5504" w:h="6514" w:hRule="exact" w:wrap="none" w:vAnchor="page" w:hAnchor="page" w:x="982" w:y="1410"/>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Sin embargo, en el estado actual de la doctrina la gran mayoría de los autores considera que la sentencia constitutiva es una especie particular dentro del género de las sentencias y que forman parte de esa especie aquellas cuyos resultados no pueden obtenerse ni por una mera declaración ni por una condena.</w:t>
      </w:r>
    </w:p>
    <w:p>
      <w:pPr>
        <w:pStyle w:val="Style5"/>
        <w:framePr w:w="5504" w:h="6514" w:hRule="exact" w:wrap="none" w:vAnchor="page" w:hAnchor="page" w:x="982" w:y="1410"/>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Pertenecen a esta clase, en primer término, aquellas sentencias que crean un estado jurídico nuevo, ya sea haciendo cesar el existente, ya sea modificándolo, ya sea sustituyéndolo por otro.</w:t>
      </w:r>
    </w:p>
    <w:p>
      <w:pPr>
        <w:pStyle w:val="Style5"/>
        <w:framePr w:w="5504" w:h="6514" w:hRule="exact" w:wrap="none" w:vAnchor="page" w:hAnchor="page" w:x="982" w:y="1410"/>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demanda que tiene por objeto provocar la rescisión del contra</w:t>
        <w:softHyphen/>
        <w:t>to de arrendamiento por incumplimiento del arrendatario, antes del plazo pactado, tiene por objeto lograr que el juez declare el incumpli</w:t>
        <w:softHyphen/>
        <w:t>miento pero además que resuelva el contrato antes del vencimiento del plazo, creando en favor del arrendador la facultad de lanzar al arrendatario y de volver a disponer del inmueble</w:t>
      </w:r>
      <w:r>
        <w:rPr>
          <w:lang w:val="es-ES" w:eastAsia="es-ES" w:bidi="es-ES"/>
          <w:vertAlign w:val="superscript"/>
          <w:w w:val="100"/>
          <w:spacing w:val="0"/>
          <w:color w:val="000000"/>
          <w:position w:val="0"/>
        </w:rPr>
        <w:t>86</w:t>
      </w:r>
      <w:r>
        <w:rPr>
          <w:lang w:val="es-ES" w:eastAsia="es-ES" w:bidi="es-ES"/>
          <w:w w:val="100"/>
          <w:spacing w:val="0"/>
          <w:color w:val="000000"/>
          <w:position w:val="0"/>
        </w:rPr>
        <w:t>.</w:t>
      </w:r>
    </w:p>
    <w:p>
      <w:pPr>
        <w:pStyle w:val="Style5"/>
        <w:framePr w:w="5504" w:h="6514" w:hRule="exact" w:wrap="none" w:vAnchor="page" w:hAnchor="page" w:x="982" w:y="1410"/>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segundo lugar, integran esta clase de sentencias aquellas que deparan efectos jurídicos de tal índole que no podrían lograrse sino mediante la colaboración de los órganos jurisdiccionales: el divorcio, la separación de cuerpos, la separación de bienes, etc.</w:t>
      </w:r>
    </w:p>
    <w:p>
      <w:pPr>
        <w:pStyle w:val="Style5"/>
        <w:framePr w:w="5504" w:h="6514" w:hRule="exact" w:wrap="none" w:vAnchor="page" w:hAnchor="page" w:x="982" w:y="1410"/>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estos casos, los interesados no podrían lograr por acto priva</w:t>
        <w:softHyphen/>
        <w:t>do, ni aun de absoluto acuerdo, los efectos jurídicos deseados. Esta circunstancia adquiere especial relieve en las situaciones referentes al estado civil de las personas. En algunos casos, el acuerdo de partes podrá regular las relaciones patrimoniales (como ser la adjudicación de la herencia al hijo no reconocido ni declarado tal), pero la cuestión de estado sólo podrá lograrse por obra de la jurisdicción. En otros,</w:t>
      </w:r>
    </w:p>
    <w:p>
      <w:pPr>
        <w:pStyle w:val="Style31"/>
        <w:framePr w:w="5492" w:h="1214" w:hRule="exact" w:wrap="none" w:vAnchor="page" w:hAnchor="page" w:x="994" w:y="8106"/>
        <w:widowControl w:val="0"/>
        <w:keepNext w:val="0"/>
        <w:keepLines w:val="0"/>
        <w:shd w:val="clear" w:color="auto" w:fill="auto"/>
        <w:bidi w:val="0"/>
        <w:spacing w:before="0" w:after="0" w:line="168" w:lineRule="exact"/>
        <w:ind w:left="0" w:right="0" w:firstLine="0"/>
      </w:pPr>
      <w:r>
        <w:rPr>
          <w:lang w:val="fr-FR" w:eastAsia="fr-FR" w:bidi="fr-FR"/>
          <w:w w:val="100"/>
          <w:spacing w:val="0"/>
          <w:color w:val="000000"/>
          <w:position w:val="0"/>
        </w:rPr>
        <w:t xml:space="preserve">y en "Rev. </w:t>
      </w:r>
      <w:r>
        <w:rPr>
          <w:lang w:val="es-ES" w:eastAsia="es-ES" w:bidi="es-ES"/>
          <w:w w:val="100"/>
          <w:spacing w:val="0"/>
          <w:color w:val="000000"/>
          <w:position w:val="0"/>
        </w:rPr>
        <w:t xml:space="preserve">D. P.", 1944, 1, p. 1; </w:t>
      </w:r>
      <w:r>
        <w:rPr>
          <w:rStyle w:val="CharStyle120"/>
          <w:lang w:val="fr-FR" w:eastAsia="fr-FR" w:bidi="fr-FR"/>
        </w:rPr>
        <w:t xml:space="preserve">Mazeaud, </w:t>
      </w:r>
      <w:r>
        <w:rPr>
          <w:rStyle w:val="CharStyle35"/>
          <w:lang w:val="fr-FR" w:eastAsia="fr-FR" w:bidi="fr-FR"/>
        </w:rPr>
        <w:t>De la distinction de jugements déclaratifs et de jugements constitutifs de droits,</w:t>
      </w:r>
      <w:r>
        <w:rPr>
          <w:lang w:val="fr-FR" w:eastAsia="fr-FR" w:bidi="fr-FR"/>
          <w:w w:val="100"/>
          <w:spacing w:val="0"/>
          <w:color w:val="000000"/>
          <w:position w:val="0"/>
        </w:rPr>
        <w:t xml:space="preserve"> en "Rev. T. D. C", 1919, p. 17; </w:t>
      </w:r>
      <w:r>
        <w:rPr>
          <w:rStyle w:val="CharStyle120"/>
        </w:rPr>
        <w:t xml:space="preserve">Mercader, </w:t>
      </w:r>
      <w:r>
        <w:rPr>
          <w:rStyle w:val="CharStyle35"/>
          <w:lang w:val="fr-FR" w:eastAsia="fr-FR" w:bidi="fr-FR"/>
        </w:rPr>
        <w:t xml:space="preserve">La </w:t>
      </w:r>
      <w:r>
        <w:rPr>
          <w:rStyle w:val="CharStyle35"/>
        </w:rPr>
        <w:t>sentencia constitutiva. Análisis del criterio clasificador,</w:t>
      </w:r>
      <w:r>
        <w:rPr>
          <w:lang w:val="es-ES" w:eastAsia="es-ES" w:bidi="es-ES"/>
          <w:w w:val="100"/>
          <w:spacing w:val="0"/>
          <w:color w:val="000000"/>
          <w:position w:val="0"/>
        </w:rPr>
        <w:t xml:space="preserve"> </w:t>
      </w:r>
      <w:r>
        <w:rPr>
          <w:lang w:val="fr-FR" w:eastAsia="fr-FR" w:bidi="fr-FR"/>
          <w:w w:val="100"/>
          <w:spacing w:val="0"/>
          <w:color w:val="000000"/>
          <w:position w:val="0"/>
        </w:rPr>
        <w:t xml:space="preserve">en "Rev. </w:t>
      </w:r>
      <w:r>
        <w:rPr>
          <w:lang w:val="es-ES" w:eastAsia="es-ES" w:bidi="es-ES"/>
          <w:w w:val="100"/>
          <w:spacing w:val="0"/>
          <w:color w:val="000000"/>
          <w:position w:val="0"/>
        </w:rPr>
        <w:t xml:space="preserve">D. P.", 1947,1, p. 434; </w:t>
      </w:r>
      <w:r>
        <w:rPr>
          <w:rStyle w:val="CharStyle120"/>
        </w:rPr>
        <w:t xml:space="preserve">Silva Melero, </w:t>
      </w:r>
      <w:r>
        <w:rPr>
          <w:rStyle w:val="CharStyle35"/>
        </w:rPr>
        <w:t>Las sentencias constitutivas,</w:t>
      </w:r>
      <w:r>
        <w:rPr>
          <w:lang w:val="es-ES" w:eastAsia="es-ES" w:bidi="es-ES"/>
          <w:w w:val="100"/>
          <w:spacing w:val="0"/>
          <w:color w:val="000000"/>
          <w:position w:val="0"/>
        </w:rPr>
        <w:t xml:space="preserve"> </w:t>
      </w:r>
      <w:r>
        <w:rPr>
          <w:lang w:val="fr-FR" w:eastAsia="fr-FR" w:bidi="fr-FR"/>
          <w:w w:val="100"/>
          <w:spacing w:val="0"/>
          <w:color w:val="000000"/>
          <w:position w:val="0"/>
        </w:rPr>
        <w:t xml:space="preserve">en "Rev. </w:t>
      </w:r>
      <w:r>
        <w:rPr>
          <w:rStyle w:val="CharStyle147"/>
          <w:lang w:val="fr-FR" w:eastAsia="fr-FR" w:bidi="fr-FR"/>
        </w:rPr>
        <w:t xml:space="preserve">G. </w:t>
      </w:r>
      <w:r>
        <w:rPr>
          <w:rStyle w:val="CharStyle147"/>
        </w:rPr>
        <w:t xml:space="preserve">L. </w:t>
      </w:r>
      <w:r>
        <w:rPr>
          <w:lang w:val="es-ES" w:eastAsia="es-ES" w:bidi="es-ES"/>
          <w:w w:val="100"/>
          <w:spacing w:val="0"/>
          <w:color w:val="000000"/>
          <w:position w:val="0"/>
        </w:rPr>
        <w:t xml:space="preserve">y </w:t>
      </w:r>
      <w:r>
        <w:rPr>
          <w:rStyle w:val="CharStyle35"/>
        </w:rPr>
        <w:t>].",</w:t>
      </w:r>
      <w:r>
        <w:rPr>
          <w:lang w:val="es-ES" w:eastAsia="es-ES" w:bidi="es-ES"/>
          <w:w w:val="100"/>
          <w:spacing w:val="0"/>
          <w:color w:val="000000"/>
          <w:position w:val="0"/>
        </w:rPr>
        <w:t xml:space="preserve"> t.153, p. 31; </w:t>
      </w:r>
      <w:r>
        <w:rPr>
          <w:rStyle w:val="CharStyle120"/>
          <w:lang w:val="de-DE" w:eastAsia="de-DE" w:bidi="de-DE"/>
        </w:rPr>
        <w:t xml:space="preserve">Lancheineken, </w:t>
      </w:r>
      <w:r>
        <w:rPr>
          <w:rStyle w:val="CharStyle35"/>
          <w:lang w:val="de-DE" w:eastAsia="de-DE" w:bidi="de-DE"/>
        </w:rPr>
        <w:t xml:space="preserve">Urteilsanspruch, </w:t>
      </w:r>
      <w:r>
        <w:rPr>
          <w:lang w:val="es-ES" w:eastAsia="es-ES" w:bidi="es-ES"/>
          <w:w w:val="100"/>
          <w:spacing w:val="0"/>
          <w:color w:val="000000"/>
          <w:position w:val="0"/>
        </w:rPr>
        <w:t xml:space="preserve">1899; </w:t>
      </w:r>
      <w:r>
        <w:rPr>
          <w:rStyle w:val="CharStyle120"/>
        </w:rPr>
        <w:t xml:space="preserve">Seckel, </w:t>
      </w:r>
      <w:r>
        <w:rPr>
          <w:rStyle w:val="CharStyle35"/>
          <w:lang w:val="de-DE" w:eastAsia="de-DE" w:bidi="de-DE"/>
        </w:rPr>
        <w:t>Gestaltungsrechte des bürgerlichen Rechts,</w:t>
      </w:r>
      <w:r>
        <w:rPr>
          <w:lang w:val="de-DE" w:eastAsia="de-DE" w:bidi="de-DE"/>
          <w:w w:val="100"/>
          <w:spacing w:val="0"/>
          <w:color w:val="000000"/>
          <w:position w:val="0"/>
        </w:rPr>
        <w:t xml:space="preserve"> </w:t>
      </w:r>
      <w:r>
        <w:rPr>
          <w:lang w:val="es-ES" w:eastAsia="es-ES" w:bidi="es-ES"/>
          <w:w w:val="100"/>
          <w:spacing w:val="0"/>
          <w:color w:val="000000"/>
          <w:position w:val="0"/>
        </w:rPr>
        <w:t xml:space="preserve">en </w:t>
      </w:r>
      <w:r>
        <w:rPr>
          <w:lang w:val="de-DE" w:eastAsia="de-DE" w:bidi="de-DE"/>
          <w:w w:val="100"/>
          <w:spacing w:val="0"/>
          <w:color w:val="000000"/>
          <w:position w:val="0"/>
        </w:rPr>
        <w:t xml:space="preserve">"Festgabe der Berliner Juristischen Gesellschaft für Koch", 1903; </w:t>
      </w:r>
      <w:r>
        <w:rPr>
          <w:rStyle w:val="CharStyle120"/>
          <w:lang w:val="de-DE" w:eastAsia="de-DE" w:bidi="de-DE"/>
        </w:rPr>
        <w:t xml:space="preserve">Goldschmidt, </w:t>
      </w:r>
      <w:r>
        <w:rPr>
          <w:lang w:val="fr-FR" w:eastAsia="fr-FR" w:bidi="fr-FR"/>
          <w:w w:val="100"/>
          <w:spacing w:val="0"/>
          <w:color w:val="000000"/>
          <w:position w:val="0"/>
        </w:rPr>
        <w:t xml:space="preserve">en </w:t>
      </w:r>
      <w:r>
        <w:rPr>
          <w:lang w:val="de-DE" w:eastAsia="de-DE" w:bidi="de-DE"/>
          <w:w w:val="100"/>
          <w:spacing w:val="0"/>
          <w:color w:val="000000"/>
          <w:position w:val="0"/>
        </w:rPr>
        <w:t xml:space="preserve">"Archiv für Zivilistische Praxis", A, 177, ps. 1 </w:t>
      </w:r>
      <w:r>
        <w:rPr>
          <w:lang w:val="fr-FR" w:eastAsia="fr-FR" w:bidi="fr-FR"/>
          <w:w w:val="100"/>
          <w:spacing w:val="0"/>
          <w:color w:val="000000"/>
          <w:position w:val="0"/>
        </w:rPr>
        <w:t xml:space="preserve">y </w:t>
      </w:r>
      <w:r>
        <w:rPr>
          <w:lang w:val="de-DE" w:eastAsia="de-DE" w:bidi="de-DE"/>
          <w:w w:val="100"/>
          <w:spacing w:val="0"/>
          <w:color w:val="000000"/>
          <w:position w:val="0"/>
        </w:rPr>
        <w:t>ss.</w:t>
      </w:r>
    </w:p>
    <w:p>
      <w:pPr>
        <w:pStyle w:val="Style31"/>
        <w:framePr w:w="5492" w:h="174" w:hRule="exact" w:wrap="none" w:vAnchor="page" w:hAnchor="page" w:x="994" w:y="9314"/>
        <w:tabs>
          <w:tab w:leader="none" w:pos="572" w:val="left"/>
        </w:tabs>
        <w:widowControl w:val="0"/>
        <w:keepNext w:val="0"/>
        <w:keepLines w:val="0"/>
        <w:shd w:val="clear" w:color="auto" w:fill="auto"/>
        <w:bidi w:val="0"/>
        <w:spacing w:before="0" w:after="0" w:line="168" w:lineRule="exact"/>
        <w:ind w:left="380" w:right="0" w:firstLine="0"/>
      </w:pPr>
      <w:r>
        <w:rPr>
          <w:rStyle w:val="CharStyle190"/>
          <w:lang w:val="de-DE" w:eastAsia="de-DE" w:bidi="de-DE"/>
          <w:vertAlign w:val="superscript"/>
        </w:rPr>
        <w:t>85</w:t>
      </w:r>
      <w:r>
        <w:rPr>
          <w:lang w:val="de-DE" w:eastAsia="de-DE" w:bidi="de-DE"/>
          <w:w w:val="100"/>
          <w:spacing w:val="0"/>
          <w:color w:val="000000"/>
          <w:position w:val="0"/>
        </w:rPr>
        <w:tab/>
      </w:r>
      <w:r>
        <w:rPr>
          <w:lang w:val="es-ES" w:eastAsia="es-ES" w:bidi="es-ES"/>
          <w:w w:val="100"/>
          <w:spacing w:val="0"/>
          <w:color w:val="000000"/>
          <w:position w:val="0"/>
        </w:rPr>
        <w:t xml:space="preserve">En este sentido, </w:t>
      </w:r>
      <w:r>
        <w:rPr>
          <w:lang w:val="fr-FR" w:eastAsia="fr-FR" w:bidi="fr-FR"/>
          <w:w w:val="100"/>
          <w:spacing w:val="0"/>
          <w:color w:val="000000"/>
          <w:position w:val="0"/>
        </w:rPr>
        <w:t>"Rev. D. J. A.", t. 47, ps. 47 y 115.</w:t>
      </w:r>
    </w:p>
    <w:p>
      <w:pPr>
        <w:pStyle w:val="Style31"/>
        <w:framePr w:w="5492" w:h="366" w:hRule="exact" w:wrap="none" w:vAnchor="page" w:hAnchor="page" w:x="994" w:y="9486"/>
        <w:tabs>
          <w:tab w:leader="none" w:pos="512" w:val="left"/>
        </w:tabs>
        <w:widowControl w:val="0"/>
        <w:keepNext w:val="0"/>
        <w:keepLines w:val="0"/>
        <w:shd w:val="clear" w:color="auto" w:fill="auto"/>
        <w:bidi w:val="0"/>
        <w:jc w:val="left"/>
        <w:spacing w:before="0" w:after="0" w:line="168" w:lineRule="exact"/>
        <w:ind w:left="0" w:right="0" w:firstLine="400"/>
      </w:pPr>
      <w:r>
        <w:rPr>
          <w:lang w:val="fr-FR" w:eastAsia="fr-FR" w:bidi="fr-FR"/>
          <w:vertAlign w:val="superscript"/>
          <w:w w:val="100"/>
          <w:spacing w:val="0"/>
          <w:color w:val="000000"/>
          <w:position w:val="0"/>
        </w:rPr>
        <w:t>86</w:t>
      </w:r>
      <w:r>
        <w:rPr>
          <w:rStyle w:val="CharStyle120"/>
          <w:lang w:val="fr-FR" w:eastAsia="fr-FR" w:bidi="fr-FR"/>
        </w:rPr>
        <w:tab/>
        <w:t xml:space="preserve">Chiovenda, </w:t>
      </w:r>
      <w:r>
        <w:rPr>
          <w:rStyle w:val="CharStyle35"/>
        </w:rPr>
        <w:t>¡stituzioni,</w:t>
      </w:r>
      <w:r>
        <w:rPr>
          <w:lang w:val="es-ES" w:eastAsia="es-ES" w:bidi="es-ES"/>
          <w:w w:val="100"/>
          <w:spacing w:val="0"/>
          <w:color w:val="000000"/>
          <w:position w:val="0"/>
        </w:rPr>
        <w:t xml:space="preserve"> </w:t>
      </w:r>
      <w:r>
        <w:rPr>
          <w:lang w:val="fr-FR" w:eastAsia="fr-FR" w:bidi="fr-FR"/>
          <w:w w:val="100"/>
          <w:spacing w:val="0"/>
          <w:color w:val="000000"/>
          <w:position w:val="0"/>
        </w:rPr>
        <w:t xml:space="preserve">t. 1, p. 180; </w:t>
      </w:r>
      <w:r>
        <w:rPr>
          <w:lang w:val="es-ES" w:eastAsia="es-ES" w:bidi="es-ES"/>
          <w:w w:val="100"/>
          <w:spacing w:val="0"/>
          <w:color w:val="000000"/>
          <w:position w:val="0"/>
        </w:rPr>
        <w:t xml:space="preserve">véase, sin </w:t>
      </w:r>
      <w:r>
        <w:rPr>
          <w:lang w:val="fr-FR" w:eastAsia="fr-FR" w:bidi="fr-FR"/>
          <w:w w:val="100"/>
          <w:spacing w:val="0"/>
          <w:color w:val="000000"/>
          <w:position w:val="0"/>
        </w:rPr>
        <w:t xml:space="preserve">embargo, </w:t>
      </w:r>
      <w:r>
        <w:rPr>
          <w:rStyle w:val="CharStyle120"/>
        </w:rPr>
        <w:t xml:space="preserve">Alfredo </w:t>
      </w:r>
      <w:r>
        <w:rPr>
          <w:rStyle w:val="CharStyle120"/>
          <w:lang w:val="fr-FR" w:eastAsia="fr-FR" w:bidi="fr-FR"/>
        </w:rPr>
        <w:t xml:space="preserve">Rocco, </w:t>
      </w:r>
      <w:r>
        <w:rPr>
          <w:rStyle w:val="CharStyle35"/>
          <w:lang w:val="fr-FR" w:eastAsia="fr-FR" w:bidi="fr-FR"/>
        </w:rPr>
        <w:t xml:space="preserve">La </w:t>
      </w:r>
      <w:r>
        <w:rPr>
          <w:rStyle w:val="CharStyle35"/>
        </w:rPr>
        <w:t>sen</w:t>
        <w:softHyphen/>
        <w:t xml:space="preserve">tencia </w:t>
      </w:r>
      <w:r>
        <w:rPr>
          <w:rStyle w:val="CharStyle35"/>
          <w:lang w:val="fr-FR" w:eastAsia="fr-FR" w:bidi="fr-FR"/>
        </w:rPr>
        <w:t>civil,</w:t>
      </w:r>
      <w:r>
        <w:rPr>
          <w:lang w:val="fr-FR" w:eastAsia="fr-FR" w:bidi="fr-FR"/>
          <w:w w:val="100"/>
          <w:spacing w:val="0"/>
          <w:color w:val="000000"/>
          <w:position w:val="0"/>
        </w:rPr>
        <w:t xml:space="preserve"> p. 177.</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21"/>
        <w:framePr w:wrap="none" w:vAnchor="page" w:hAnchor="page" w:x="1136" w:y="96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262</w:t>
      </w:r>
    </w:p>
    <w:p>
      <w:pPr>
        <w:pStyle w:val="Style122"/>
        <w:framePr w:wrap="none" w:vAnchor="page" w:hAnchor="page" w:x="2236" w:y="96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 civil</w:t>
      </w:r>
    </w:p>
    <w:p>
      <w:pPr>
        <w:pStyle w:val="Style5"/>
        <w:framePr w:w="5692" w:h="4714" w:hRule="exact" w:wrap="none" w:vAnchor="page" w:hAnchor="page" w:x="888" w:y="1410"/>
        <w:widowControl w:val="0"/>
        <w:keepNext w:val="0"/>
        <w:keepLines w:val="0"/>
        <w:shd w:val="clear" w:color="auto" w:fill="auto"/>
        <w:bidi w:val="0"/>
        <w:jc w:val="both"/>
        <w:spacing w:before="0" w:after="0" w:line="208" w:lineRule="exact"/>
        <w:ind w:left="240" w:right="0" w:firstLine="0"/>
      </w:pPr>
      <w:r>
        <w:rPr>
          <w:lang w:val="es-ES" w:eastAsia="es-ES" w:bidi="es-ES"/>
          <w:w w:val="100"/>
          <w:spacing w:val="0"/>
          <w:color w:val="000000"/>
          <w:position w:val="0"/>
        </w:rPr>
        <w:t>como en la separación de bienes (no habiendo capitulaciones matri</w:t>
        <w:softHyphen/>
        <w:t>moniales), ni siquiera por acuerdo de partes será posible, en nuestro derecho, regular la relación económica de los esposos.</w:t>
      </w:r>
    </w:p>
    <w:p>
      <w:pPr>
        <w:pStyle w:val="Style5"/>
        <w:framePr w:w="5692" w:h="4714" w:hRule="exact" w:wrap="none" w:vAnchor="page" w:hAnchor="page" w:x="888" w:y="1410"/>
        <w:widowControl w:val="0"/>
        <w:keepNext w:val="0"/>
        <w:keepLines w:val="0"/>
        <w:shd w:val="clear" w:color="auto" w:fill="auto"/>
        <w:bidi w:val="0"/>
        <w:jc w:val="both"/>
        <w:spacing w:before="0" w:after="0" w:line="208" w:lineRule="exact"/>
        <w:ind w:left="240" w:right="0" w:firstLine="320"/>
      </w:pPr>
      <w:r>
        <w:rPr>
          <w:lang w:val="es-ES" w:eastAsia="es-ES" w:bidi="es-ES"/>
          <w:w w:val="100"/>
          <w:spacing w:val="0"/>
          <w:color w:val="000000"/>
          <w:position w:val="0"/>
        </w:rPr>
        <w:t xml:space="preserve">En todos esos casos, es menester la sentencia que </w:t>
      </w:r>
      <w:r>
        <w:rPr>
          <w:rStyle w:val="CharStyle23"/>
        </w:rPr>
        <w:t>constituya</w:t>
      </w:r>
      <w:r>
        <w:rPr>
          <w:lang w:val="es-ES" w:eastAsia="es-ES" w:bidi="es-ES"/>
          <w:w w:val="100"/>
          <w:spacing w:val="0"/>
          <w:color w:val="000000"/>
          <w:position w:val="0"/>
        </w:rPr>
        <w:t xml:space="preserve"> el estado jurídico nuevo. Sin ella, el derecho permanecerá incambiado.</w:t>
      </w:r>
    </w:p>
    <w:p>
      <w:pPr>
        <w:pStyle w:val="Style5"/>
        <w:framePr w:w="5692" w:h="4714" w:hRule="exact" w:wrap="none" w:vAnchor="page" w:hAnchor="page" w:x="888" w:y="1410"/>
        <w:widowControl w:val="0"/>
        <w:keepNext w:val="0"/>
        <w:keepLines w:val="0"/>
        <w:shd w:val="clear" w:color="auto" w:fill="auto"/>
        <w:bidi w:val="0"/>
        <w:jc w:val="both"/>
        <w:spacing w:before="0" w:after="0" w:line="208" w:lineRule="exact"/>
        <w:ind w:left="240" w:right="0" w:firstLine="320"/>
      </w:pPr>
      <w:r>
        <w:rPr>
          <w:lang w:val="es-ES" w:eastAsia="es-ES" w:bidi="es-ES"/>
          <w:w w:val="100"/>
          <w:spacing w:val="0"/>
          <w:color w:val="000000"/>
          <w:position w:val="0"/>
        </w:rPr>
        <w:t xml:space="preserve">Y pertenecen, asimismo, a esta clase de sentencias, aquellas que la doctrina llama </w:t>
      </w:r>
      <w:r>
        <w:rPr>
          <w:rStyle w:val="CharStyle23"/>
        </w:rPr>
        <w:t>determinativas o especificativas</w:t>
      </w:r>
      <w:r>
        <w:rPr>
          <w:lang w:val="es-ES" w:eastAsia="es-ES" w:bidi="es-ES"/>
          <w:vertAlign w:val="superscript"/>
          <w:w w:val="100"/>
          <w:spacing w:val="0"/>
          <w:color w:val="000000"/>
          <w:position w:val="0"/>
        </w:rPr>
        <w:t>87</w:t>
      </w:r>
      <w:r>
        <w:rPr>
          <w:lang w:val="es-ES" w:eastAsia="es-ES" w:bidi="es-ES"/>
          <w:w w:val="100"/>
          <w:spacing w:val="0"/>
          <w:color w:val="000000"/>
          <w:position w:val="0"/>
        </w:rPr>
        <w:t>.</w:t>
      </w:r>
    </w:p>
    <w:p>
      <w:pPr>
        <w:pStyle w:val="Style5"/>
        <w:framePr w:w="5692" w:h="4714" w:hRule="exact" w:wrap="none" w:vAnchor="page" w:hAnchor="page" w:x="888" w:y="1410"/>
        <w:widowControl w:val="0"/>
        <w:keepNext w:val="0"/>
        <w:keepLines w:val="0"/>
        <w:shd w:val="clear" w:color="auto" w:fill="auto"/>
        <w:bidi w:val="0"/>
        <w:jc w:val="both"/>
        <w:spacing w:before="0" w:after="0" w:line="208" w:lineRule="exact"/>
        <w:ind w:left="240" w:right="0" w:firstLine="320"/>
      </w:pPr>
      <w:r>
        <w:rPr>
          <w:lang w:val="es-ES" w:eastAsia="es-ES" w:bidi="es-ES"/>
          <w:w w:val="100"/>
          <w:spacing w:val="0"/>
          <w:color w:val="000000"/>
          <w:position w:val="0"/>
        </w:rPr>
        <w:t>El caso más frecuente en esta materia es aquel en que el juez actúa como un verdadero árbitro, fijando condiciones hasta entonces no especificadas para el ejercicio de un derecho. Así, diariamente el juez de menores, en nuestro país, dicta sentencias estableciendo el modo mediante el cual se ejercerá por parte de los padres divorciados, por parte de los tutores, por parte de los directores de establecimientos de enseñanza, la guarda, el cuidado y la instrucción de los niños. Tam</w:t>
        <w:softHyphen/>
        <w:t>bién frecuentemente, los jueces establecen cómo deben distribuirse los fondos hereditarios, cómo debe ejercerse la administración sucesoria, cómo debe cumplirse un legado, cómo deben custodiar los despojos mortales de un familiar, etc.</w:t>
      </w:r>
    </w:p>
    <w:p>
      <w:pPr>
        <w:pStyle w:val="Style5"/>
        <w:framePr w:w="5692" w:h="4714" w:hRule="exact" w:wrap="none" w:vAnchor="page" w:hAnchor="page" w:x="888" w:y="1410"/>
        <w:widowControl w:val="0"/>
        <w:keepNext w:val="0"/>
        <w:keepLines w:val="0"/>
        <w:shd w:val="clear" w:color="auto" w:fill="auto"/>
        <w:bidi w:val="0"/>
        <w:jc w:val="both"/>
        <w:spacing w:before="0" w:after="0" w:line="208" w:lineRule="exact"/>
        <w:ind w:left="240" w:right="0" w:firstLine="320"/>
      </w:pPr>
      <w:r>
        <w:rPr>
          <w:lang w:val="es-ES" w:eastAsia="es-ES" w:bidi="es-ES"/>
          <w:w w:val="100"/>
          <w:spacing w:val="0"/>
          <w:color w:val="000000"/>
          <w:position w:val="0"/>
        </w:rPr>
        <w:t>En estos casos, el derecho preexiste, indudablemente, a la senten</w:t>
        <w:softHyphen/>
        <w:t>cia, y el juez se apresura a declararlo. Pero el fallo hace cesar su estado de indeterminación, sustituyéndolo por otro determinado y específi</w:t>
        <w:softHyphen/>
        <w:t>co, regulando las formas concretas de su ejercicio.</w:t>
      </w:r>
    </w:p>
    <w:p>
      <w:pPr>
        <w:pStyle w:val="Style24"/>
        <w:framePr w:w="5692" w:h="1938" w:hRule="exact" w:wrap="none" w:vAnchor="page" w:hAnchor="page" w:x="888" w:y="6528"/>
        <w:widowControl w:val="0"/>
        <w:keepNext w:val="0"/>
        <w:keepLines w:val="0"/>
        <w:shd w:val="clear" w:color="auto" w:fill="auto"/>
        <w:bidi w:val="0"/>
        <w:jc w:val="left"/>
        <w:spacing w:before="0" w:after="172" w:line="170" w:lineRule="exact"/>
        <w:ind w:left="0" w:right="0" w:firstLine="0"/>
      </w:pPr>
      <w:r>
        <w:rPr>
          <w:rStyle w:val="CharStyle30"/>
          <w:i w:val="0"/>
          <w:iCs w:val="0"/>
        </w:rPr>
        <w:t xml:space="preserve">• 202. </w:t>
      </w:r>
      <w:r>
        <w:rPr>
          <w:lang w:val="es-ES" w:eastAsia="es-ES" w:bidi="es-ES"/>
          <w:w w:val="100"/>
          <w:spacing w:val="0"/>
          <w:color w:val="000000"/>
          <w:position w:val="0"/>
        </w:rPr>
        <w:t>Sentencias cautelares.</w:t>
      </w:r>
    </w:p>
    <w:p>
      <w:pPr>
        <w:pStyle w:val="Style5"/>
        <w:framePr w:w="5692" w:h="1938" w:hRule="exact" w:wrap="none" w:vAnchor="page" w:hAnchor="page" w:x="888" w:y="6528"/>
        <w:widowControl w:val="0"/>
        <w:keepNext w:val="0"/>
        <w:keepLines w:val="0"/>
        <w:shd w:val="clear" w:color="auto" w:fill="auto"/>
        <w:bidi w:val="0"/>
        <w:jc w:val="both"/>
        <w:spacing w:before="0" w:after="0" w:line="212" w:lineRule="exact"/>
        <w:ind w:left="240" w:right="0" w:firstLine="320"/>
      </w:pPr>
      <w:r>
        <w:rPr>
          <w:lang w:val="es-ES" w:eastAsia="es-ES" w:bidi="es-ES"/>
          <w:w w:val="100"/>
          <w:spacing w:val="0"/>
          <w:color w:val="000000"/>
          <w:position w:val="0"/>
        </w:rPr>
        <w:t>Junto a las sentencias declarativas, constitutivas y de condena, la doctrina más reciente hace aparecer, como categoría autónoma de decisiones judiciales, a las resoluciones cautelares.</w:t>
      </w:r>
    </w:p>
    <w:p>
      <w:pPr>
        <w:pStyle w:val="Style5"/>
        <w:framePr w:w="5692" w:h="1938" w:hRule="exact" w:wrap="none" w:vAnchor="page" w:hAnchor="page" w:x="888" w:y="6528"/>
        <w:widowControl w:val="0"/>
        <w:keepNext w:val="0"/>
        <w:keepLines w:val="0"/>
        <w:shd w:val="clear" w:color="auto" w:fill="auto"/>
        <w:bidi w:val="0"/>
        <w:jc w:val="both"/>
        <w:spacing w:before="0" w:after="0" w:line="212" w:lineRule="exact"/>
        <w:ind w:left="240" w:right="0" w:firstLine="320"/>
      </w:pPr>
      <w:r>
        <w:rPr>
          <w:lang w:val="es-ES" w:eastAsia="es-ES" w:bidi="es-ES"/>
          <w:w w:val="100"/>
          <w:spacing w:val="0"/>
          <w:color w:val="000000"/>
          <w:position w:val="0"/>
        </w:rPr>
        <w:t>La terminología que rige respecto de ellas es muy variada. Se les llama, indistintamente, providencias cautelares, medidas de seguri</w:t>
        <w:softHyphen/>
        <w:t>dad, medidas precautorias, medidas de garantía, acciones preventi</w:t>
        <w:softHyphen/>
        <w:t>vas, medidas cautelares, etc.</w:t>
      </w:r>
      <w:r>
        <w:rPr>
          <w:lang w:val="es-ES" w:eastAsia="es-ES" w:bidi="es-ES"/>
          <w:vertAlign w:val="superscript"/>
          <w:w w:val="100"/>
          <w:spacing w:val="0"/>
          <w:color w:val="000000"/>
          <w:position w:val="0"/>
        </w:rPr>
        <w:t>88</w:t>
      </w:r>
      <w:r>
        <w:rPr>
          <w:lang w:val="es-ES" w:eastAsia="es-ES" w:bidi="es-ES"/>
          <w:w w:val="100"/>
          <w:spacing w:val="0"/>
          <w:color w:val="000000"/>
          <w:position w:val="0"/>
        </w:rPr>
        <w:t>.</w:t>
      </w:r>
    </w:p>
    <w:p>
      <w:pPr>
        <w:pStyle w:val="Style36"/>
        <w:framePr w:w="5452" w:h="206" w:hRule="exact" w:wrap="none" w:vAnchor="page" w:hAnchor="page" w:x="1064" w:y="8770"/>
        <w:tabs>
          <w:tab w:leader="none" w:pos="724" w:val="left"/>
        </w:tabs>
        <w:widowControl w:val="0"/>
        <w:keepNext w:val="0"/>
        <w:keepLines w:val="0"/>
        <w:shd w:val="clear" w:color="auto" w:fill="auto"/>
        <w:bidi w:val="0"/>
        <w:jc w:val="both"/>
        <w:spacing w:before="0" w:after="0" w:line="168" w:lineRule="exact"/>
        <w:ind w:left="540" w:right="0" w:firstLine="0"/>
      </w:pPr>
      <w:r>
        <w:rPr>
          <w:rStyle w:val="CharStyle331"/>
          <w:vertAlign w:val="superscript"/>
          <w:i w:val="0"/>
          <w:iCs w:val="0"/>
        </w:rPr>
        <w:t>87</w:t>
      </w:r>
      <w:r>
        <w:rPr>
          <w:rStyle w:val="CharStyle40"/>
          <w:i w:val="0"/>
          <w:iCs w:val="0"/>
        </w:rPr>
        <w:tab/>
        <w:t xml:space="preserve">Cfr. </w:t>
      </w:r>
      <w:r>
        <w:rPr>
          <w:rStyle w:val="CharStyle39"/>
          <w:lang w:val="it-IT" w:eastAsia="it-IT" w:bidi="it-IT"/>
          <w:i w:val="0"/>
          <w:iCs w:val="0"/>
        </w:rPr>
        <w:t xml:space="preserve">Betti, </w:t>
      </w:r>
      <w:r>
        <w:rPr>
          <w:lang w:val="it-IT" w:eastAsia="it-IT" w:bidi="it-IT"/>
          <w:w w:val="100"/>
          <w:spacing w:val="0"/>
          <w:color w:val="000000"/>
          <w:position w:val="0"/>
        </w:rPr>
        <w:t xml:space="preserve">Efficacia della </w:t>
      </w:r>
      <w:r>
        <w:rPr>
          <w:lang w:val="es-ES" w:eastAsia="es-ES" w:bidi="es-ES"/>
          <w:w w:val="100"/>
          <w:spacing w:val="0"/>
          <w:color w:val="000000"/>
          <w:position w:val="0"/>
        </w:rPr>
        <w:t xml:space="preserve">(enteriza determinativa </w:t>
      </w:r>
      <w:r>
        <w:rPr>
          <w:lang w:val="it-IT" w:eastAsia="it-IT" w:bidi="it-IT"/>
          <w:w w:val="100"/>
          <w:spacing w:val="0"/>
          <w:color w:val="000000"/>
          <w:position w:val="0"/>
        </w:rPr>
        <w:t>in teina di legati d'alimenti,</w:t>
      </w:r>
      <w:r>
        <w:rPr>
          <w:rStyle w:val="CharStyle40"/>
          <w:lang w:val="it-IT" w:eastAsia="it-IT" w:bidi="it-IT"/>
          <w:i w:val="0"/>
          <w:iCs w:val="0"/>
        </w:rPr>
        <w:t xml:space="preserve"> cit.</w:t>
      </w:r>
    </w:p>
    <w:p>
      <w:pPr>
        <w:pStyle w:val="Style36"/>
        <w:framePr w:w="5452" w:h="882" w:hRule="exact" w:wrap="none" w:vAnchor="page" w:hAnchor="page" w:x="1064" w:y="8970"/>
        <w:tabs>
          <w:tab w:leader="none" w:pos="740" w:val="left"/>
        </w:tabs>
        <w:widowControl w:val="0"/>
        <w:keepNext w:val="0"/>
        <w:keepLines w:val="0"/>
        <w:shd w:val="clear" w:color="auto" w:fill="auto"/>
        <w:bidi w:val="0"/>
        <w:jc w:val="both"/>
        <w:spacing w:before="0" w:after="0" w:line="168" w:lineRule="exact"/>
        <w:ind w:left="220" w:right="0"/>
      </w:pPr>
      <w:r>
        <w:rPr>
          <w:rStyle w:val="CharStyle331"/>
          <w:lang w:val="it-IT" w:eastAsia="it-IT" w:bidi="it-IT"/>
          <w:vertAlign w:val="superscript"/>
          <w:i w:val="0"/>
          <w:iCs w:val="0"/>
        </w:rPr>
        <w:t>88</w:t>
      </w:r>
      <w:r>
        <w:rPr>
          <w:rStyle w:val="CharStyle40"/>
          <w:lang w:val="it-IT" w:eastAsia="it-IT" w:bidi="it-IT"/>
          <w:i w:val="0"/>
          <w:iCs w:val="0"/>
        </w:rPr>
        <w:tab/>
      </w:r>
      <w:r>
        <w:rPr>
          <w:rStyle w:val="CharStyle40"/>
          <w:lang w:val="fr-FR" w:eastAsia="fr-FR" w:bidi="fr-FR"/>
          <w:i w:val="0"/>
          <w:iCs w:val="0"/>
        </w:rPr>
        <w:t xml:space="preserve">Sobre este </w:t>
      </w:r>
      <w:r>
        <w:rPr>
          <w:rStyle w:val="CharStyle40"/>
          <w:lang w:val="it-IT" w:eastAsia="it-IT" w:bidi="it-IT"/>
          <w:i w:val="0"/>
          <w:iCs w:val="0"/>
        </w:rPr>
        <w:t xml:space="preserve">tema, </w:t>
      </w:r>
      <w:r>
        <w:rPr>
          <w:rStyle w:val="CharStyle129"/>
          <w:lang w:val="it-IT" w:eastAsia="it-IT" w:bidi="it-IT"/>
          <w:i w:val="0"/>
          <w:iCs w:val="0"/>
        </w:rPr>
        <w:t xml:space="preserve">Arteabaro, </w:t>
      </w:r>
      <w:r>
        <w:rPr>
          <w:lang w:val="es-ES" w:eastAsia="es-ES" w:bidi="es-ES"/>
          <w:w w:val="100"/>
          <w:spacing w:val="0"/>
          <w:color w:val="000000"/>
          <w:position w:val="0"/>
        </w:rPr>
        <w:t>Medidas cautelares en el Código de Procedimientos Civiles de la Provincia de Santa Fe,</w:t>
      </w:r>
      <w:r>
        <w:rPr>
          <w:rStyle w:val="CharStyle40"/>
          <w:i w:val="0"/>
          <w:iCs w:val="0"/>
        </w:rPr>
        <w:t xml:space="preserve"> en "Boletín </w:t>
      </w:r>
      <w:r>
        <w:rPr>
          <w:rStyle w:val="CharStyle40"/>
          <w:lang w:val="it-IT" w:eastAsia="it-IT" w:bidi="it-IT"/>
          <w:i w:val="0"/>
          <w:iCs w:val="0"/>
        </w:rPr>
        <w:t xml:space="preserve">del istituto </w:t>
      </w:r>
      <w:r>
        <w:rPr>
          <w:rStyle w:val="CharStyle40"/>
          <w:i w:val="0"/>
          <w:iCs w:val="0"/>
        </w:rPr>
        <w:t xml:space="preserve">de Derecho Procesal", Santa Fe, 1949, p. 89; </w:t>
      </w:r>
      <w:r>
        <w:rPr>
          <w:rStyle w:val="CharStyle178"/>
          <w:i w:val="0"/>
          <w:iCs w:val="0"/>
        </w:rPr>
        <w:t xml:space="preserve">Bremberg, </w:t>
      </w:r>
      <w:r>
        <w:rPr>
          <w:lang w:val="es-ES" w:eastAsia="es-ES" w:bidi="es-ES"/>
          <w:w w:val="100"/>
          <w:spacing w:val="0"/>
          <w:color w:val="000000"/>
          <w:position w:val="0"/>
        </w:rPr>
        <w:t>Tutela cautelar y principie</w:t>
      </w:r>
      <w:r>
        <w:rPr>
          <w:rStyle w:val="CharStyle40"/>
          <w:i w:val="0"/>
          <w:iCs w:val="0"/>
        </w:rPr>
        <w:t xml:space="preserve"> .’iiWiustíco, en "La Ley", t. 75, p. 924; </w:t>
      </w:r>
      <w:r>
        <w:rPr>
          <w:rStyle w:val="CharStyle129"/>
          <w:lang w:val="it-IT" w:eastAsia="it-IT" w:bidi="it-IT"/>
          <w:i w:val="0"/>
          <w:iCs w:val="0"/>
        </w:rPr>
        <w:t xml:space="preserve">Calamandrei, </w:t>
      </w:r>
      <w:r>
        <w:rPr>
          <w:lang w:val="es-ES" w:eastAsia="es-ES" w:bidi="es-ES"/>
          <w:w w:val="100"/>
          <w:spacing w:val="0"/>
          <w:color w:val="000000"/>
          <w:position w:val="0"/>
        </w:rPr>
        <w:t>Introducción al estudio sistemático d: tas providencias cautelares,</w:t>
      </w:r>
      <w:r>
        <w:rPr>
          <w:rStyle w:val="CharStyle40"/>
          <w:i w:val="0"/>
          <w:iCs w:val="0"/>
        </w:rPr>
        <w:t xml:space="preserve"> Irad. esp., Buenos Aires, 1945; </w:t>
      </w:r>
      <w:r>
        <w:rPr>
          <w:rStyle w:val="CharStyle129"/>
          <w:i w:val="0"/>
          <w:iCs w:val="0"/>
        </w:rPr>
        <w:t xml:space="preserve">C. </w:t>
      </w:r>
      <w:r>
        <w:rPr>
          <w:rStyle w:val="CharStyle129"/>
          <w:lang w:val="it-IT" w:eastAsia="it-IT" w:bidi="it-IT"/>
          <w:i w:val="0"/>
          <w:iCs w:val="0"/>
        </w:rPr>
        <w:t xml:space="preserve">Colombo, </w:t>
      </w:r>
      <w:r>
        <w:rPr>
          <w:lang w:val="es-ES" w:eastAsia="es-ES" w:bidi="es-ES"/>
          <w:w w:val="100"/>
          <w:spacing w:val="0"/>
          <w:color w:val="000000"/>
          <w:position w:val="0"/>
        </w:rPr>
        <w:t>Intervención judicial. Nombramiento de interventor judi-</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113"/>
        <w:framePr w:wrap="none" w:vAnchor="page" w:hAnchor="page" w:x="3093" w:y="1169"/>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sentencia</w:t>
      </w:r>
    </w:p>
    <w:p>
      <w:pPr>
        <w:pStyle w:val="Style98"/>
        <w:framePr w:wrap="none" w:vAnchor="page" w:hAnchor="page" w:x="6077" w:y="1169"/>
        <w:widowControl w:val="0"/>
        <w:keepNext w:val="0"/>
        <w:keepLines w:val="0"/>
        <w:shd w:val="clear" w:color="auto" w:fill="auto"/>
        <w:bidi w:val="0"/>
        <w:jc w:val="left"/>
        <w:spacing w:before="0" w:after="0" w:line="130" w:lineRule="exact"/>
        <w:ind w:left="0" w:right="0" w:firstLine="0"/>
      </w:pPr>
      <w:r>
        <w:rPr>
          <w:rStyle w:val="CharStyle492"/>
          <w:lang w:val="it-IT" w:eastAsia="it-IT" w:bidi="it-IT"/>
        </w:rPr>
        <w:t>263</w:t>
      </w:r>
    </w:p>
    <w:p>
      <w:pPr>
        <w:pStyle w:val="Style5"/>
        <w:framePr w:w="5532" w:h="5506" w:hRule="exact" w:wrap="none" w:vAnchor="page" w:hAnchor="page" w:x="845" w:y="15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También es vacilante la doctrina en cuato atañe al carácter autó</w:t>
        <w:softHyphen/>
        <w:t>nomo de éstas. En tanto se sostiene, por una parte, que se trata de providencias constitutivas, se afirma, por otra, que se está en presen</w:t>
        <w:softHyphen/>
        <w:t>cia de medidas de ejecución provisional, anticipada o preventiva. La tendencia más reciente parece inclinarse en favor de la autonomía de este tipo de resoluciones judiciales, las que vendrían a ampliar, así, por virtud de sus caracteres propios, la tradicional clasificación tripartita de resoluciones judiciales, con un cuarto término. A esta tendencia nos adherimos por nuestra parte.</w:t>
      </w:r>
    </w:p>
    <w:p>
      <w:pPr>
        <w:pStyle w:val="Style5"/>
        <w:framePr w:w="5532" w:h="5506" w:hRule="exact" w:wrap="none" w:vAnchor="page" w:hAnchor="page" w:x="845" w:y="15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Tampoco existe acuerdo sobre la extensión de los poderes del juez acerca de estas medidas. La doctrina más reciente ha comenzado a hablar de providencias cautelares </w:t>
      </w:r>
      <w:r>
        <w:rPr>
          <w:rStyle w:val="CharStyle23"/>
        </w:rPr>
        <w:t>innominadas</w:t>
      </w:r>
      <w:r>
        <w:rPr>
          <w:lang w:val="es-ES" w:eastAsia="es-ES" w:bidi="es-ES"/>
          <w:vertAlign w:val="superscript"/>
          <w:w w:val="100"/>
          <w:spacing w:val="0"/>
          <w:color w:val="000000"/>
          <w:position w:val="0"/>
        </w:rPr>
        <w:t>89</w:t>
      </w:r>
      <w:r>
        <w:rPr>
          <w:lang w:val="es-ES" w:eastAsia="es-ES" w:bidi="es-ES"/>
          <w:w w:val="100"/>
          <w:spacing w:val="0"/>
          <w:color w:val="000000"/>
          <w:position w:val="0"/>
        </w:rPr>
        <w:t>, tema éste que, como se comprende, envuelve la cuestión más ampliada de saber cuáles son los límites de la potestad judicial frente a esta clase de resoluciones.</w:t>
      </w:r>
    </w:p>
    <w:p>
      <w:pPr>
        <w:pStyle w:val="Style5"/>
        <w:framePr w:w="5532" w:h="5506" w:hRule="exact" w:wrap="none" w:vAnchor="page" w:hAnchor="page" w:x="845" w:y="15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Aclaremos, por último, que en nuestro derecho, ni una sola dis</w:t>
        <w:softHyphen/>
        <w:t xml:space="preserve">posición ha dicho en forma </w:t>
      </w:r>
      <w:r>
        <w:rPr>
          <w:rStyle w:val="CharStyle23"/>
        </w:rPr>
        <w:t>directa,</w:t>
      </w:r>
      <w:r>
        <w:rPr>
          <w:lang w:val="es-ES" w:eastAsia="es-ES" w:bidi="es-ES"/>
          <w:w w:val="100"/>
          <w:spacing w:val="0"/>
          <w:color w:val="000000"/>
          <w:position w:val="0"/>
        </w:rPr>
        <w:t xml:space="preserve"> salvo los textos que rigen para el embargo preventivo y para el embargo ejecutivo, que los jueces pue</w:t>
        <w:softHyphen/>
        <w:t>dan dictar providencias de esta índole.</w:t>
      </w:r>
    </w:p>
    <w:p>
      <w:pPr>
        <w:pStyle w:val="Style5"/>
        <w:framePr w:w="5532" w:h="5506" w:hRule="exact" w:wrap="none" w:vAnchor="page" w:hAnchor="page" w:x="845" w:y="15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Nos hallamos, como se comprende, frente a una serie de proble</w:t>
        <w:softHyphen/>
        <w:t>mas de diversa entidad que corresponde examinar separadamente.</w:t>
      </w:r>
    </w:p>
    <w:p>
      <w:pPr>
        <w:pStyle w:val="Style5"/>
        <w:framePr w:w="5532" w:h="5506" w:hRule="exact" w:wrap="none" w:vAnchor="page" w:hAnchor="page" w:x="845" w:y="15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Respecto de la terminología cabe aclarar que la diferencia que pueda existir entre </w:t>
      </w:r>
      <w:r>
        <w:rPr>
          <w:rStyle w:val="CharStyle23"/>
        </w:rPr>
        <w:t>providencias</w:t>
      </w:r>
      <w:r>
        <w:rPr>
          <w:lang w:val="es-ES" w:eastAsia="es-ES" w:bidi="es-ES"/>
          <w:w w:val="100"/>
          <w:spacing w:val="0"/>
          <w:color w:val="000000"/>
          <w:position w:val="0"/>
        </w:rPr>
        <w:t xml:space="preserve"> y </w:t>
      </w:r>
      <w:r>
        <w:rPr>
          <w:rStyle w:val="CharStyle23"/>
        </w:rPr>
        <w:t>sentencias</w:t>
      </w:r>
      <w:r>
        <w:rPr>
          <w:lang w:val="es-ES" w:eastAsia="es-ES" w:bidi="es-ES"/>
          <w:w w:val="100"/>
          <w:spacing w:val="0"/>
          <w:color w:val="000000"/>
          <w:position w:val="0"/>
        </w:rPr>
        <w:t xml:space="preserve"> corresponde a las modali</w:t>
        <w:softHyphen/>
        <w:t>dades de cada derecho positivo. Dentro de nuestro derecho, las reso</w:t>
        <w:softHyphen/>
        <w:t xml:space="preserve">luciones que decretan medidas de garantía o de seguridad se dictan </w:t>
      </w:r>
      <w:r>
        <w:rPr>
          <w:rStyle w:val="CharStyle23"/>
        </w:rPr>
        <w:t>inaudita altera pars,</w:t>
      </w:r>
      <w:r>
        <w:rPr>
          <w:lang w:val="es-ES" w:eastAsia="es-ES" w:bidi="es-ES"/>
          <w:w w:val="100"/>
          <w:spacing w:val="0"/>
          <w:color w:val="000000"/>
          <w:position w:val="0"/>
        </w:rPr>
        <w:t xml:space="preserve"> en un procedimiento unilateral, de conocimiento sumarísimo y a petición de la parte interesada. Normalmente, al pie</w:t>
      </w:r>
    </w:p>
    <w:p>
      <w:pPr>
        <w:pStyle w:val="Style36"/>
        <w:framePr w:w="5512" w:h="2782" w:hRule="exact" w:wrap="none" w:vAnchor="page" w:hAnchor="page" w:x="845" w:y="7259"/>
        <w:widowControl w:val="0"/>
        <w:keepNext w:val="0"/>
        <w:keepLines w:val="0"/>
        <w:shd w:val="clear" w:color="auto" w:fill="auto"/>
        <w:bidi w:val="0"/>
        <w:jc w:val="both"/>
        <w:spacing w:before="0" w:after="0" w:line="168" w:lineRule="exact"/>
        <w:ind w:left="0" w:right="0" w:firstLine="0"/>
      </w:pPr>
      <w:r>
        <w:rPr>
          <w:lang w:val="es-ES" w:eastAsia="es-ES" w:bidi="es-ES"/>
          <w:w w:val="100"/>
          <w:spacing w:val="0"/>
          <w:color w:val="000000"/>
          <w:position w:val="0"/>
        </w:rPr>
        <w:t>áal como medida precautoria,</w:t>
      </w:r>
      <w:r>
        <w:rPr>
          <w:rStyle w:val="CharStyle40"/>
          <w:i w:val="0"/>
          <w:iCs w:val="0"/>
        </w:rPr>
        <w:t xml:space="preserve"> en "Rev. D. R", 1945, II, p. 173; </w:t>
      </w:r>
      <w:r>
        <w:rPr>
          <w:rStyle w:val="CharStyle39"/>
          <w:lang w:val="it-IT" w:eastAsia="it-IT" w:bidi="it-IT"/>
          <w:i w:val="0"/>
          <w:iCs w:val="0"/>
        </w:rPr>
        <w:t xml:space="preserve">Coniglio, </w:t>
      </w:r>
      <w:r>
        <w:rPr>
          <w:lang w:val="es-ES" w:eastAsia="es-ES" w:bidi="es-ES"/>
          <w:w w:val="100"/>
          <w:spacing w:val="0"/>
          <w:color w:val="000000"/>
          <w:position w:val="0"/>
        </w:rPr>
        <w:t xml:space="preserve">¡I </w:t>
      </w:r>
      <w:r>
        <w:rPr>
          <w:lang w:val="it-IT" w:eastAsia="it-IT" w:bidi="it-IT"/>
          <w:w w:val="100"/>
          <w:spacing w:val="0"/>
          <w:color w:val="000000"/>
          <w:position w:val="0"/>
        </w:rPr>
        <w:t>sequestro giudiziario e conservativo,</w:t>
      </w:r>
      <w:r>
        <w:rPr>
          <w:rStyle w:val="CharStyle40"/>
          <w:lang w:val="it-IT" w:eastAsia="it-IT" w:bidi="it-IT"/>
          <w:i w:val="0"/>
          <w:iCs w:val="0"/>
        </w:rPr>
        <w:t xml:space="preserve"> Milano, 1942; Dos </w:t>
      </w:r>
      <w:r>
        <w:rPr>
          <w:rStyle w:val="CharStyle39"/>
          <w:i w:val="0"/>
          <w:iCs w:val="0"/>
        </w:rPr>
        <w:t xml:space="preserve">Reís, </w:t>
      </w:r>
      <w:r>
        <w:rPr>
          <w:lang w:val="it-IT" w:eastAsia="it-IT" w:bidi="it-IT"/>
          <w:w w:val="100"/>
          <w:spacing w:val="0"/>
          <w:color w:val="000000"/>
          <w:position w:val="0"/>
        </w:rPr>
        <w:t>A figura do processo cautelar,</w:t>
      </w:r>
      <w:r>
        <w:rPr>
          <w:rStyle w:val="CharStyle40"/>
          <w:lang w:val="it-IT" w:eastAsia="it-IT" w:bidi="it-IT"/>
          <w:i w:val="0"/>
          <w:iCs w:val="0"/>
        </w:rPr>
        <w:t xml:space="preserve"> Lisboa, 1947; </w:t>
      </w:r>
      <w:r>
        <w:rPr>
          <w:rStyle w:val="CharStyle39"/>
          <w:i w:val="0"/>
          <w:iCs w:val="0"/>
        </w:rPr>
        <w:t xml:space="preserve">Freirá, </w:t>
      </w:r>
      <w:r>
        <w:rPr>
          <w:lang w:val="es-ES" w:eastAsia="es-ES" w:bidi="es-ES"/>
          <w:w w:val="100"/>
          <w:spacing w:val="0"/>
          <w:color w:val="000000"/>
          <w:position w:val="0"/>
        </w:rPr>
        <w:t xml:space="preserve">El </w:t>
      </w:r>
      <w:r>
        <w:rPr>
          <w:lang w:val="it-IT" w:eastAsia="it-IT" w:bidi="it-IT"/>
          <w:w w:val="100"/>
          <w:spacing w:val="0"/>
          <w:color w:val="000000"/>
          <w:position w:val="0"/>
        </w:rPr>
        <w:t xml:space="preserve">embargo </w:t>
      </w:r>
      <w:r>
        <w:rPr>
          <w:lang w:val="es-ES" w:eastAsia="es-ES" w:bidi="es-ES"/>
          <w:w w:val="100"/>
          <w:spacing w:val="0"/>
          <w:color w:val="000000"/>
          <w:position w:val="0"/>
        </w:rPr>
        <w:t>en el juicio reivindicatorío de bienes muebles,</w:t>
      </w:r>
      <w:r>
        <w:rPr>
          <w:rStyle w:val="CharStyle40"/>
          <w:i w:val="0"/>
          <w:iCs w:val="0"/>
        </w:rPr>
        <w:t xml:space="preserve"> en "Rev. D. J. A.", t. 42, p. 117; </w:t>
      </w:r>
      <w:r>
        <w:rPr>
          <w:rStyle w:val="CharStyle39"/>
          <w:i w:val="0"/>
          <w:iCs w:val="0"/>
        </w:rPr>
        <w:t xml:space="preserve">Gignoux, </w:t>
      </w:r>
      <w:r>
        <w:rPr>
          <w:lang w:val="es-ES" w:eastAsia="es-ES" w:bidi="es-ES"/>
          <w:w w:val="100"/>
          <w:spacing w:val="0"/>
          <w:color w:val="000000"/>
          <w:position w:val="0"/>
        </w:rPr>
        <w:t>Les actions préventives,</w:t>
      </w:r>
      <w:r>
        <w:rPr>
          <w:rStyle w:val="CharStyle40"/>
          <w:i w:val="0"/>
          <w:iCs w:val="0"/>
        </w:rPr>
        <w:t xml:space="preserve"> </w:t>
      </w:r>
      <w:r>
        <w:rPr>
          <w:rStyle w:val="CharStyle40"/>
          <w:lang w:val="it-IT" w:eastAsia="it-IT" w:bidi="it-IT"/>
          <w:i w:val="0"/>
          <w:iCs w:val="0"/>
        </w:rPr>
        <w:t xml:space="preserve">Paris, </w:t>
      </w:r>
      <w:r>
        <w:rPr>
          <w:rStyle w:val="CharStyle40"/>
          <w:i w:val="0"/>
          <w:iCs w:val="0"/>
        </w:rPr>
        <w:t xml:space="preserve">1935; </w:t>
      </w:r>
      <w:r>
        <w:rPr>
          <w:rStyle w:val="CharStyle39"/>
          <w:i w:val="0"/>
          <w:iCs w:val="0"/>
        </w:rPr>
        <w:t xml:space="preserve">González Mullin, </w:t>
      </w:r>
      <w:r>
        <w:rPr>
          <w:lang w:val="es-ES" w:eastAsia="es-ES" w:bidi="es-ES"/>
          <w:w w:val="100"/>
          <w:spacing w:val="0"/>
          <w:color w:val="000000"/>
          <w:position w:val="0"/>
        </w:rPr>
        <w:t>Notas acerca del secuestro o embargo preventivo,</w:t>
      </w:r>
      <w:r>
        <w:rPr>
          <w:rStyle w:val="CharStyle40"/>
          <w:i w:val="0"/>
          <w:iCs w:val="0"/>
        </w:rPr>
        <w:t xml:space="preserve"> en "Rev. D. P. R", 1.18, p. 67; </w:t>
      </w:r>
      <w:r>
        <w:rPr>
          <w:rStyle w:val="CharStyle39"/>
          <w:i w:val="0"/>
          <w:iCs w:val="0"/>
        </w:rPr>
        <w:t xml:space="preserve">Ipuche, </w:t>
      </w:r>
      <w:r>
        <w:rPr>
          <w:lang w:val="es-ES" w:eastAsia="es-ES" w:bidi="es-ES"/>
          <w:w w:val="100"/>
          <w:spacing w:val="0"/>
          <w:color w:val="000000"/>
          <w:position w:val="0"/>
        </w:rPr>
        <w:t>Requisitos para el otorgamiento del embargo preventivo,</w:t>
      </w:r>
      <w:r>
        <w:rPr>
          <w:rStyle w:val="CharStyle40"/>
          <w:i w:val="0"/>
          <w:iCs w:val="0"/>
        </w:rPr>
        <w:t xml:space="preserve"> en "Rev. D. }. A.", t. 48, p. 163; </w:t>
      </w:r>
      <w:r>
        <w:rPr>
          <w:rStyle w:val="CharStyle39"/>
          <w:i w:val="0"/>
          <w:iCs w:val="0"/>
        </w:rPr>
        <w:t xml:space="preserve">Ottolenghi, </w:t>
      </w:r>
      <w:r>
        <w:rPr>
          <w:lang w:val="es-ES" w:eastAsia="es-ES" w:bidi="es-ES"/>
          <w:w w:val="100"/>
          <w:spacing w:val="0"/>
          <w:color w:val="000000"/>
          <w:position w:val="0"/>
        </w:rPr>
        <w:t xml:space="preserve">Medidas precautorias, </w:t>
      </w:r>
      <w:r>
        <w:rPr>
          <w:rStyle w:val="CharStyle40"/>
          <w:i w:val="0"/>
          <w:iCs w:val="0"/>
        </w:rPr>
        <w:t xml:space="preserve">en </w:t>
      </w:r>
      <w:r>
        <w:rPr>
          <w:lang w:val="es-ES" w:eastAsia="es-ES" w:bidi="es-ES"/>
          <w:w w:val="100"/>
          <w:spacing w:val="0"/>
          <w:color w:val="000000"/>
          <w:position w:val="0"/>
        </w:rPr>
        <w:t>Estudios en honor de</w:t>
      </w:r>
      <w:r>
        <w:rPr>
          <w:rStyle w:val="CharStyle40"/>
          <w:i w:val="0"/>
          <w:iCs w:val="0"/>
        </w:rPr>
        <w:t xml:space="preserve"> H. </w:t>
      </w:r>
      <w:r>
        <w:rPr>
          <w:lang w:val="es-ES" w:eastAsia="es-ES" w:bidi="es-ES"/>
          <w:w w:val="100"/>
          <w:spacing w:val="0"/>
          <w:color w:val="000000"/>
          <w:position w:val="0"/>
        </w:rPr>
        <w:t>Ahina;</w:t>
      </w:r>
      <w:r>
        <w:rPr>
          <w:rStyle w:val="CharStyle40"/>
          <w:i w:val="0"/>
          <w:iCs w:val="0"/>
        </w:rPr>
        <w:t xml:space="preserve"> </w:t>
      </w:r>
      <w:r>
        <w:rPr>
          <w:rStyle w:val="CharStyle39"/>
          <w:i w:val="0"/>
          <w:iCs w:val="0"/>
        </w:rPr>
        <w:t xml:space="preserve">Pitod, </w:t>
      </w:r>
      <w:r>
        <w:rPr>
          <w:lang w:val="es-ES" w:eastAsia="es-ES" w:bidi="es-ES"/>
          <w:w w:val="100"/>
          <w:spacing w:val="0"/>
          <w:color w:val="000000"/>
          <w:position w:val="0"/>
        </w:rPr>
        <w:t xml:space="preserve">Intervención judicial en las sociedades anónimas, </w:t>
      </w:r>
      <w:r>
        <w:rPr>
          <w:rStyle w:val="CharStyle40"/>
          <w:i w:val="0"/>
          <w:iCs w:val="0"/>
        </w:rPr>
        <w:t xml:space="preserve">en </w:t>
      </w:r>
      <w:r>
        <w:rPr>
          <w:rStyle w:val="CharStyle40"/>
          <w:lang w:val="it-IT" w:eastAsia="it-IT" w:bidi="it-IT"/>
          <w:i w:val="0"/>
          <w:iCs w:val="0"/>
        </w:rPr>
        <w:t xml:space="preserve">A.", </w:t>
      </w:r>
      <w:r>
        <w:rPr>
          <w:rStyle w:val="CharStyle40"/>
          <w:i w:val="0"/>
          <w:iCs w:val="0"/>
        </w:rPr>
        <w:t xml:space="preserve">1944-III, p. 630; </w:t>
      </w:r>
      <w:r>
        <w:rPr>
          <w:rStyle w:val="CharStyle39"/>
          <w:i w:val="0"/>
          <w:iCs w:val="0"/>
        </w:rPr>
        <w:t xml:space="preserve">Podetti, </w:t>
      </w:r>
      <w:r>
        <w:rPr>
          <w:lang w:val="es-ES" w:eastAsia="es-ES" w:bidi="es-ES"/>
          <w:w w:val="100"/>
          <w:spacing w:val="0"/>
          <w:color w:val="000000"/>
          <w:position w:val="0"/>
        </w:rPr>
        <w:t>Las medidas cautelares y el embargo preventivo de la cosa litigiosa,</w:t>
      </w:r>
      <w:r>
        <w:rPr>
          <w:rStyle w:val="CharStyle40"/>
          <w:i w:val="0"/>
          <w:iCs w:val="0"/>
        </w:rPr>
        <w:t xml:space="preserve"> en "Rev. D. R", t. </w:t>
      </w:r>
      <w:r>
        <w:rPr>
          <w:rStyle w:val="CharStyle331"/>
          <w:i w:val="0"/>
          <w:iCs w:val="0"/>
        </w:rPr>
        <w:t>1</w:t>
      </w:r>
      <w:r>
        <w:rPr>
          <w:rStyle w:val="CharStyle40"/>
          <w:i w:val="0"/>
          <w:iCs w:val="0"/>
        </w:rPr>
        <w:t xml:space="preserve">, p. 138; </w:t>
      </w:r>
      <w:r>
        <w:rPr>
          <w:rStyle w:val="CharStyle39"/>
          <w:lang w:val="it-IT" w:eastAsia="it-IT" w:bidi="it-IT"/>
          <w:i w:val="0"/>
          <w:iCs w:val="0"/>
        </w:rPr>
        <w:t xml:space="preserve">Scaglioni, </w:t>
      </w:r>
      <w:r>
        <w:rPr>
          <w:lang w:val="it-IT" w:eastAsia="it-IT" w:bidi="it-IT"/>
          <w:w w:val="100"/>
          <w:spacing w:val="0"/>
          <w:color w:val="000000"/>
          <w:position w:val="0"/>
        </w:rPr>
        <w:t>Il sequestro nel processo civile,</w:t>
      </w:r>
      <w:r>
        <w:rPr>
          <w:rStyle w:val="CharStyle40"/>
          <w:lang w:val="it-IT" w:eastAsia="it-IT" w:bidi="it-IT"/>
          <w:i w:val="0"/>
          <w:iCs w:val="0"/>
        </w:rPr>
        <w:t xml:space="preserve"> Milano, 1941; </w:t>
      </w:r>
      <w:r>
        <w:rPr>
          <w:rStyle w:val="CharStyle39"/>
          <w:lang w:val="it-IT" w:eastAsia="it-IT" w:bidi="it-IT"/>
          <w:i w:val="0"/>
          <w:iCs w:val="0"/>
        </w:rPr>
        <w:t xml:space="preserve">Spota, </w:t>
      </w:r>
      <w:r>
        <w:rPr>
          <w:lang w:val="es-ES" w:eastAsia="es-ES" w:bidi="es-ES"/>
          <w:w w:val="100"/>
          <w:spacing w:val="0"/>
          <w:color w:val="000000"/>
          <w:position w:val="0"/>
        </w:rPr>
        <w:t>Medidas cautelares,</w:t>
      </w:r>
      <w:r>
        <w:rPr>
          <w:rStyle w:val="CharStyle40"/>
          <w:i w:val="0"/>
          <w:iCs w:val="0"/>
        </w:rPr>
        <w:t xml:space="preserve"> en </w:t>
      </w:r>
      <w:r>
        <w:rPr>
          <w:lang w:val="es-ES" w:eastAsia="es-ES" w:bidi="es-ES"/>
          <w:w w:val="100"/>
          <w:spacing w:val="0"/>
          <w:color w:val="000000"/>
          <w:position w:val="0"/>
        </w:rPr>
        <w:t>Estudios en honor de</w:t>
      </w:r>
      <w:r>
        <w:rPr>
          <w:rStyle w:val="CharStyle40"/>
          <w:i w:val="0"/>
          <w:iCs w:val="0"/>
        </w:rPr>
        <w:t xml:space="preserve"> H. </w:t>
      </w:r>
      <w:r>
        <w:rPr>
          <w:lang w:val="es-ES" w:eastAsia="es-ES" w:bidi="es-ES"/>
          <w:w w:val="100"/>
          <w:spacing w:val="0"/>
          <w:color w:val="000000"/>
          <w:position w:val="0"/>
        </w:rPr>
        <w:t>Alsina,</w:t>
      </w:r>
      <w:r>
        <w:rPr>
          <w:rStyle w:val="CharStyle40"/>
          <w:i w:val="0"/>
          <w:iCs w:val="0"/>
        </w:rPr>
        <w:t xml:space="preserve"> p. 653; </w:t>
      </w:r>
      <w:r>
        <w:rPr>
          <w:rStyle w:val="CharStyle39"/>
          <w:i w:val="0"/>
          <w:iCs w:val="0"/>
        </w:rPr>
        <w:t xml:space="preserve">Valcarce, </w:t>
      </w:r>
      <w:r>
        <w:rPr>
          <w:lang w:val="es-ES" w:eastAsia="es-ES" w:bidi="es-ES"/>
          <w:w w:val="100"/>
          <w:spacing w:val="0"/>
          <w:color w:val="000000"/>
          <w:position w:val="0"/>
        </w:rPr>
        <w:t>Medidas cautelares,</w:t>
      </w:r>
      <w:r>
        <w:rPr>
          <w:rStyle w:val="CharStyle40"/>
          <w:i w:val="0"/>
          <w:iCs w:val="0"/>
        </w:rPr>
        <w:t xml:space="preserve"> en "Rev. D. E. esp.", 1947, p. 239; </w:t>
      </w:r>
      <w:r>
        <w:rPr>
          <w:rStyle w:val="CharStyle39"/>
          <w:i w:val="0"/>
          <w:iCs w:val="0"/>
        </w:rPr>
        <w:t xml:space="preserve">Videla Aranguren, </w:t>
      </w:r>
      <w:r>
        <w:rPr>
          <w:lang w:val="es-ES" w:eastAsia="es-ES" w:bidi="es-ES"/>
          <w:w w:val="100"/>
          <w:spacing w:val="0"/>
          <w:color w:val="000000"/>
          <w:position w:val="0"/>
        </w:rPr>
        <w:t>Régimen inter</w:t>
        <w:softHyphen/>
        <w:t>nacional de las acciones cautelares,</w:t>
      </w:r>
      <w:r>
        <w:rPr>
          <w:rStyle w:val="CharStyle40"/>
          <w:i w:val="0"/>
          <w:iCs w:val="0"/>
        </w:rPr>
        <w:t xml:space="preserve"> en "Revista Argentina de Derecho Internacional", 1944, p. 113; </w:t>
      </w:r>
      <w:r>
        <w:rPr>
          <w:rStyle w:val="CharStyle39"/>
          <w:i w:val="0"/>
          <w:iCs w:val="0"/>
        </w:rPr>
        <w:t xml:space="preserve">Viera, </w:t>
      </w:r>
      <w:r>
        <w:rPr>
          <w:lang w:val="es-ES" w:eastAsia="es-ES" w:bidi="es-ES"/>
          <w:w w:val="100"/>
          <w:spacing w:val="0"/>
          <w:color w:val="000000"/>
          <w:position w:val="0"/>
        </w:rPr>
        <w:t>Las medidas de garantía y el embargo,</w:t>
      </w:r>
      <w:r>
        <w:rPr>
          <w:rStyle w:val="CharStyle40"/>
          <w:i w:val="0"/>
          <w:iCs w:val="0"/>
        </w:rPr>
        <w:t xml:space="preserve"> Montevideo, 1949.</w:t>
      </w:r>
    </w:p>
    <w:p>
      <w:pPr>
        <w:pStyle w:val="Style36"/>
        <w:numPr>
          <w:ilvl w:val="0"/>
          <w:numId w:val="161"/>
        </w:numPr>
        <w:framePr w:w="5512" w:h="2782" w:hRule="exact" w:wrap="none" w:vAnchor="page" w:hAnchor="page" w:x="845" w:y="7259"/>
        <w:tabs>
          <w:tab w:leader="none" w:pos="524" w:val="left"/>
        </w:tabs>
        <w:widowControl w:val="0"/>
        <w:keepNext w:val="0"/>
        <w:keepLines w:val="0"/>
        <w:shd w:val="clear" w:color="auto" w:fill="auto"/>
        <w:bidi w:val="0"/>
        <w:jc w:val="both"/>
        <w:spacing w:before="0" w:after="0" w:line="168" w:lineRule="exact"/>
        <w:ind w:left="0" w:right="0" w:firstLine="360"/>
      </w:pPr>
      <w:r>
        <w:rPr>
          <w:rStyle w:val="CharStyle39"/>
          <w:i w:val="0"/>
          <w:iCs w:val="0"/>
        </w:rPr>
        <w:t xml:space="preserve">Apicella, </w:t>
      </w:r>
      <w:r>
        <w:rPr>
          <w:rStyle w:val="CharStyle40"/>
          <w:i w:val="0"/>
          <w:iCs w:val="0"/>
        </w:rPr>
        <w:t xml:space="preserve">/ </w:t>
      </w:r>
      <w:r>
        <w:rPr>
          <w:lang w:val="it-IT" w:eastAsia="it-IT" w:bidi="it-IT"/>
          <w:w w:val="100"/>
          <w:spacing w:val="0"/>
          <w:color w:val="000000"/>
          <w:position w:val="0"/>
        </w:rPr>
        <w:t>provvedimenti cautelari non nominati,</w:t>
      </w:r>
      <w:r>
        <w:rPr>
          <w:rStyle w:val="CharStyle40"/>
          <w:lang w:val="it-IT" w:eastAsia="it-IT" w:bidi="it-IT"/>
          <w:i w:val="0"/>
          <w:iCs w:val="0"/>
        </w:rPr>
        <w:t xml:space="preserve"> Città di Castello, 1948; </w:t>
      </w:r>
      <w:r>
        <w:rPr>
          <w:rStyle w:val="CharStyle39"/>
          <w:lang w:val="it-IT" w:eastAsia="it-IT" w:bidi="it-IT"/>
          <w:i w:val="0"/>
          <w:iCs w:val="0"/>
        </w:rPr>
        <w:t xml:space="preserve">Calvosa, </w:t>
      </w:r>
      <w:r>
        <w:rPr>
          <w:lang w:val="it-IT" w:eastAsia="it-IT" w:bidi="it-IT"/>
          <w:w w:val="100"/>
          <w:spacing w:val="0"/>
          <w:color w:val="000000"/>
          <w:position w:val="0"/>
        </w:rPr>
        <w:t>In tema di provvedimenti cautelari innominati,</w:t>
      </w:r>
      <w:r>
        <w:rPr>
          <w:rStyle w:val="CharStyle40"/>
          <w:lang w:val="it-IT" w:eastAsia="it-IT" w:bidi="it-IT"/>
          <w:i w:val="0"/>
          <w:iCs w:val="0"/>
        </w:rPr>
        <w:t xml:space="preserve"> </w:t>
      </w:r>
      <w:r>
        <w:rPr>
          <w:rStyle w:val="CharStyle40"/>
          <w:i w:val="0"/>
          <w:iCs w:val="0"/>
        </w:rPr>
        <w:t xml:space="preserve">en </w:t>
      </w:r>
      <w:r>
        <w:rPr>
          <w:rStyle w:val="CharStyle40"/>
          <w:lang w:val="it-IT" w:eastAsia="it-IT" w:bidi="it-IT"/>
          <w:i w:val="0"/>
          <w:iCs w:val="0"/>
        </w:rPr>
        <w:t xml:space="preserve">"Riv. D. R", 1949, II, p. 210; </w:t>
      </w:r>
      <w:r>
        <w:rPr>
          <w:rStyle w:val="CharStyle39"/>
          <w:lang w:val="it-IT" w:eastAsia="it-IT" w:bidi="it-IT"/>
          <w:i w:val="0"/>
          <w:iCs w:val="0"/>
        </w:rPr>
        <w:t xml:space="preserve">Coniglio, </w:t>
      </w:r>
      <w:r>
        <w:rPr>
          <w:rStyle w:val="CharStyle40"/>
          <w:lang w:val="it-IT" w:eastAsia="it-IT" w:bidi="it-IT"/>
          <w:i w:val="0"/>
          <w:iCs w:val="0"/>
        </w:rPr>
        <w:t xml:space="preserve">/ </w:t>
      </w:r>
      <w:r>
        <w:rPr>
          <w:lang w:val="it-IT" w:eastAsia="it-IT" w:bidi="it-IT"/>
          <w:w w:val="100"/>
          <w:spacing w:val="0"/>
          <w:color w:val="000000"/>
          <w:position w:val="0"/>
        </w:rPr>
        <w:t>provvedimenti cautelari innominati,</w:t>
      </w:r>
      <w:r>
        <w:rPr>
          <w:rStyle w:val="CharStyle40"/>
          <w:lang w:val="it-IT" w:eastAsia="it-IT" w:bidi="it-IT"/>
          <w:i w:val="0"/>
          <w:iCs w:val="0"/>
        </w:rPr>
        <w:t xml:space="preserve"> en "Foro Civile", 1949, p. 59.</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485"/>
        <w:framePr w:wrap="none" w:vAnchor="page" w:hAnchor="page" w:x="1019" w:y="1099"/>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264</w:t>
      </w:r>
    </w:p>
    <w:p>
      <w:pPr>
        <w:pStyle w:val="Style122"/>
        <w:framePr w:wrap="none" w:vAnchor="page" w:hAnchor="page" w:x="2119" w:y="109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48" w:h="6762" w:hRule="exact" w:wrap="none" w:vAnchor="page" w:hAnchor="page" w:x="955" w:y="154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del petitorio recae la resolución judicial. Ésta asume, pues, dentro de la terminología de nuestro derecho</w:t>
      </w:r>
      <w:r>
        <w:rPr>
          <w:lang w:val="es-ES" w:eastAsia="es-ES" w:bidi="es-ES"/>
          <w:vertAlign w:val="superscript"/>
          <w:w w:val="100"/>
          <w:spacing w:val="0"/>
          <w:color w:val="000000"/>
          <w:position w:val="0"/>
        </w:rPr>
        <w:t>90</w:t>
      </w:r>
      <w:r>
        <w:rPr>
          <w:lang w:val="es-ES" w:eastAsia="es-ES" w:bidi="es-ES"/>
          <w:w w:val="100"/>
          <w:spacing w:val="0"/>
          <w:color w:val="000000"/>
          <w:position w:val="0"/>
        </w:rPr>
        <w:t>, el carácter de una mere- interlocutoria. Pero si esa providencia fuere recurrida por la parte lesionada, la resolución del superior se produce luego de un procedi</w:t>
        <w:softHyphen/>
        <w:t>miento incidental. En consecuencia, la confirmación de la misma medida, con el mismo contenido cautelar, provendrá de una interlocutoria.</w:t>
      </w:r>
    </w:p>
    <w:p>
      <w:pPr>
        <w:pStyle w:val="Style5"/>
        <w:framePr w:w="5548" w:h="6762" w:hRule="exact" w:wrap="none" w:vAnchor="page" w:hAnchor="page" w:x="955" w:y="1541"/>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Dadas estas circunstancias, corresponde hablar, en términos gene</w:t>
        <w:softHyphen/>
        <w:t xml:space="preserve">rales, de </w:t>
      </w:r>
      <w:r>
        <w:rPr>
          <w:rStyle w:val="CharStyle203"/>
          <w:b w:val="0"/>
          <w:bCs w:val="0"/>
        </w:rPr>
        <w:t>providencias,</w:t>
      </w:r>
      <w:r>
        <w:rPr>
          <w:rStyle w:val="CharStyle204"/>
        </w:rPr>
        <w:t xml:space="preserve"> </w:t>
      </w:r>
      <w:r>
        <w:rPr>
          <w:lang w:val="es-ES" w:eastAsia="es-ES" w:bidi="es-ES"/>
          <w:w w:val="100"/>
          <w:spacing w:val="0"/>
          <w:color w:val="000000"/>
          <w:position w:val="0"/>
        </w:rPr>
        <w:t>vocablo que dentro de nuestro léxico legal abar</w:t>
        <w:softHyphen/>
        <w:t>ca indistintamente a toda clase de resoluciones judiciales.</w:t>
      </w:r>
    </w:p>
    <w:p>
      <w:pPr>
        <w:pStyle w:val="Style5"/>
        <w:framePr w:w="5548" w:h="6762" w:hRule="exact" w:wrap="none" w:vAnchor="page" w:hAnchor="page" w:x="955" w:y="1541"/>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En cuanto atañe a su carácter dentro de la clasificación tradicional de las sentencias, cabe establecer que la providencia que concede tal medida puede ser, indistintamente, declarativa, de condena o consti</w:t>
        <w:softHyphen/>
        <w:t>tutiva. La autonomía que se pueda dar a esta clase de providencias es una preocupación de escuela, más que de eficacia práctica. Autónoma o no autónoma, la providencia cautelar producirá los efectos declarativos, constitutivos o de condena que surjan de su propio con</w:t>
        <w:softHyphen/>
        <w:t>tenido.</w:t>
      </w:r>
    </w:p>
    <w:p>
      <w:pPr>
        <w:pStyle w:val="Style5"/>
        <w:framePr w:w="5548" w:h="6762" w:hRule="exact" w:wrap="none" w:vAnchor="page" w:hAnchor="page" w:x="955" w:y="1541"/>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La doctrina se ha preocupado, reiteradamente, de clasificar pro</w:t>
        <w:softHyphen/>
        <w:t>videncias de esta índole. Por nuestra parte, creemos del caso ordenar los distintos contenidos de esta clase de resoluciones en los siguientes términos:</w:t>
      </w:r>
    </w:p>
    <w:p>
      <w:pPr>
        <w:pStyle w:val="Style5"/>
        <w:numPr>
          <w:ilvl w:val="0"/>
          <w:numId w:val="163"/>
        </w:numPr>
        <w:framePr w:w="5548" w:h="6762" w:hRule="exact" w:wrap="none" w:vAnchor="page" w:hAnchor="page" w:x="955" w:y="1541"/>
        <w:tabs>
          <w:tab w:leader="none" w:pos="660" w:val="left"/>
        </w:tabs>
        <w:widowControl w:val="0"/>
        <w:keepNext w:val="0"/>
        <w:keepLines w:val="0"/>
        <w:shd w:val="clear" w:color="auto" w:fill="auto"/>
        <w:bidi w:val="0"/>
        <w:jc w:val="both"/>
        <w:spacing w:before="0" w:after="0" w:line="208" w:lineRule="exact"/>
        <w:ind w:left="0" w:right="0" w:firstLine="420"/>
      </w:pPr>
      <w:r>
        <w:rPr>
          <w:rStyle w:val="CharStyle23"/>
        </w:rPr>
        <w:t>Medidas de puro conocimiento.</w:t>
      </w:r>
      <w:r>
        <w:rPr>
          <w:lang w:val="es-ES" w:eastAsia="es-ES" w:bidi="es-ES"/>
          <w:w w:val="100"/>
          <w:spacing w:val="0"/>
          <w:color w:val="000000"/>
          <w:position w:val="0"/>
        </w:rPr>
        <w:t xml:space="preserve"> Son aquellas que por sí solas no suponen medida alguna de coerción, teniendo por objeto tan sólo la declaración preventiva de un derecho. Por ejemplo, las diligencias preparatorias de la demanda conocidas habitualmente como declara</w:t>
        <w:softHyphen/>
        <w:t>ción jurada sobre hechos relativos a la personalidad</w:t>
      </w:r>
      <w:r>
        <w:rPr>
          <w:lang w:val="es-ES" w:eastAsia="es-ES" w:bidi="es-ES"/>
          <w:vertAlign w:val="superscript"/>
          <w:w w:val="100"/>
          <w:spacing w:val="0"/>
          <w:color w:val="000000"/>
          <w:position w:val="0"/>
        </w:rPr>
        <w:t>91</w:t>
      </w:r>
      <w:r>
        <w:rPr>
          <w:lang w:val="es-ES" w:eastAsia="es-ES" w:bidi="es-ES"/>
          <w:w w:val="100"/>
          <w:spacing w:val="0"/>
          <w:color w:val="000000"/>
          <w:position w:val="0"/>
        </w:rPr>
        <w:t>; declaración anticipada de testigos; pericia de futuro</w:t>
      </w:r>
      <w:r>
        <w:rPr>
          <w:lang w:val="es-ES" w:eastAsia="es-ES" w:bidi="es-ES"/>
          <w:vertAlign w:val="superscript"/>
          <w:w w:val="100"/>
          <w:spacing w:val="0"/>
          <w:color w:val="000000"/>
          <w:position w:val="0"/>
        </w:rPr>
        <w:t>92</w:t>
      </w:r>
      <w:r>
        <w:rPr>
          <w:lang w:val="es-ES" w:eastAsia="es-ES" w:bidi="es-ES"/>
          <w:w w:val="100"/>
          <w:spacing w:val="0"/>
          <w:color w:val="000000"/>
          <w:position w:val="0"/>
        </w:rPr>
        <w:t>; encuestas de futuro</w:t>
      </w:r>
      <w:r>
        <w:rPr>
          <w:lang w:val="es-ES" w:eastAsia="es-ES" w:bidi="es-ES"/>
          <w:vertAlign w:val="superscript"/>
          <w:w w:val="100"/>
          <w:spacing w:val="0"/>
          <w:color w:val="000000"/>
          <w:position w:val="0"/>
        </w:rPr>
        <w:t>93</w:t>
      </w:r>
      <w:r>
        <w:rPr>
          <w:lang w:val="es-ES" w:eastAsia="es-ES" w:bidi="es-ES"/>
          <w:w w:val="100"/>
          <w:spacing w:val="0"/>
          <w:color w:val="000000"/>
          <w:position w:val="0"/>
        </w:rPr>
        <w:t>; cier</w:t>
        <w:softHyphen/>
        <w:t>tas sentencias declarativas del derecho angloamericano</w:t>
      </w:r>
      <w:r>
        <w:rPr>
          <w:lang w:val="es-ES" w:eastAsia="es-ES" w:bidi="es-ES"/>
          <w:vertAlign w:val="superscript"/>
          <w:w w:val="100"/>
          <w:spacing w:val="0"/>
          <w:color w:val="000000"/>
          <w:position w:val="0"/>
        </w:rPr>
        <w:t>94 *</w:t>
      </w:r>
      <w:r>
        <w:rPr>
          <w:lang w:val="es-ES" w:eastAsia="es-ES" w:bidi="es-ES"/>
          <w:w w:val="100"/>
          <w:spacing w:val="0"/>
          <w:color w:val="000000"/>
          <w:position w:val="0"/>
        </w:rPr>
        <w:t>; etc.</w:t>
      </w:r>
    </w:p>
    <w:p>
      <w:pPr>
        <w:pStyle w:val="Style5"/>
        <w:numPr>
          <w:ilvl w:val="0"/>
          <w:numId w:val="163"/>
        </w:numPr>
        <w:framePr w:w="5548" w:h="6762" w:hRule="exact" w:wrap="none" w:vAnchor="page" w:hAnchor="page" w:x="955" w:y="1541"/>
        <w:tabs>
          <w:tab w:leader="none" w:pos="656" w:val="left"/>
        </w:tabs>
        <w:widowControl w:val="0"/>
        <w:keepNext w:val="0"/>
        <w:keepLines w:val="0"/>
        <w:shd w:val="clear" w:color="auto" w:fill="auto"/>
        <w:bidi w:val="0"/>
        <w:jc w:val="both"/>
        <w:spacing w:before="0" w:after="0" w:line="208" w:lineRule="exact"/>
        <w:ind w:left="0" w:right="0" w:firstLine="420"/>
      </w:pPr>
      <w:r>
        <w:rPr>
          <w:rStyle w:val="CharStyle23"/>
        </w:rPr>
        <w:t>Medidas de conocimiento sumario, con comienzo de ejecución provi</w:t>
        <w:softHyphen/>
        <w:t>sional.</w:t>
      </w:r>
      <w:r>
        <w:rPr>
          <w:lang w:val="es-ES" w:eastAsia="es-ES" w:bidi="es-ES"/>
          <w:w w:val="100"/>
          <w:spacing w:val="0"/>
          <w:color w:val="000000"/>
          <w:position w:val="0"/>
        </w:rPr>
        <w:t xml:space="preserve"> Son las que se dictan en aquellos casos en los cuales existe un riesgo previsible: depósito de la cosa mueble; embargo del inmueble;</w:t>
      </w:r>
    </w:p>
    <w:p>
      <w:pPr>
        <w:pStyle w:val="Style31"/>
        <w:framePr w:w="5548" w:h="182" w:hRule="exact" w:wrap="none" w:vAnchor="page" w:hAnchor="page" w:x="955" w:y="8593"/>
        <w:tabs>
          <w:tab w:leader="none" w:pos="612" w:val="left"/>
        </w:tabs>
        <w:widowControl w:val="0"/>
        <w:keepNext w:val="0"/>
        <w:keepLines w:val="0"/>
        <w:shd w:val="clear" w:color="auto" w:fill="auto"/>
        <w:bidi w:val="0"/>
        <w:spacing w:before="0" w:after="0" w:line="168" w:lineRule="exact"/>
        <w:ind w:left="420" w:right="0" w:firstLine="0"/>
      </w:pPr>
      <w:r>
        <w:rPr>
          <w:rStyle w:val="CharStyle33"/>
          <w:vertAlign w:val="superscript"/>
        </w:rPr>
        <w:t>90</w:t>
      </w:r>
      <w:r>
        <w:rPr>
          <w:rStyle w:val="CharStyle560"/>
        </w:rPr>
        <w:tab/>
      </w:r>
      <w:r>
        <w:rPr>
          <w:rStyle w:val="CharStyle305"/>
          <w:lang w:val="en-US" w:eastAsia="en-US" w:bidi="en-US"/>
        </w:rPr>
        <w:t>Supra,</w:t>
      </w:r>
      <w:r>
        <w:rPr>
          <w:rStyle w:val="CharStyle560"/>
          <w:lang w:val="en-US" w:eastAsia="en-US" w:bidi="en-US"/>
        </w:rPr>
        <w:t xml:space="preserve"> </w:t>
      </w:r>
      <w:r>
        <w:rPr>
          <w:lang w:val="es-ES" w:eastAsia="es-ES" w:bidi="es-ES"/>
          <w:w w:val="100"/>
          <w:spacing w:val="0"/>
          <w:color w:val="000000"/>
          <w:position w:val="0"/>
        </w:rPr>
        <w:t>n° 189.</w:t>
      </w:r>
    </w:p>
    <w:p>
      <w:pPr>
        <w:pStyle w:val="Style561"/>
        <w:framePr w:w="5548" w:h="342" w:hRule="exact" w:wrap="none" w:vAnchor="page" w:hAnchor="page" w:x="955" w:y="8769"/>
        <w:tabs>
          <w:tab w:leader="none" w:pos="516" w:val="left"/>
        </w:tabs>
        <w:widowControl w:val="0"/>
        <w:keepNext w:val="0"/>
        <w:keepLines w:val="0"/>
        <w:shd w:val="clear" w:color="auto" w:fill="auto"/>
        <w:bidi w:val="0"/>
        <w:jc w:val="left"/>
        <w:spacing w:before="0" w:after="0"/>
        <w:ind w:left="0" w:right="0"/>
      </w:pPr>
      <w:r>
        <w:rPr>
          <w:rStyle w:val="CharStyle563"/>
          <w:vertAlign w:val="superscript"/>
          <w:i w:val="0"/>
          <w:iCs w:val="0"/>
        </w:rPr>
        <w:t>91</w:t>
      </w:r>
      <w:r>
        <w:rPr>
          <w:rStyle w:val="CharStyle564"/>
          <w:i w:val="0"/>
          <w:iCs w:val="0"/>
        </w:rPr>
        <w:tab/>
        <w:t xml:space="preserve">Así, </w:t>
      </w:r>
      <w:r>
        <w:rPr>
          <w:rStyle w:val="CharStyle565"/>
          <w:i/>
          <w:iCs/>
        </w:rPr>
        <w:t xml:space="preserve">La </w:t>
      </w:r>
      <w:r>
        <w:rPr>
          <w:lang w:val="es-ES" w:eastAsia="es-ES" w:bidi="es-ES"/>
          <w:w w:val="100"/>
          <w:spacing w:val="0"/>
          <w:color w:val="000000"/>
          <w:position w:val="0"/>
        </w:rPr>
        <w:t>declaración jurada sobre hechos relativos a la personalidad,</w:t>
      </w:r>
      <w:r>
        <w:rPr>
          <w:rStyle w:val="CharStyle566"/>
          <w:i w:val="0"/>
          <w:iCs w:val="0"/>
        </w:rPr>
        <w:t xml:space="preserve"> </w:t>
      </w:r>
      <w:r>
        <w:rPr>
          <w:rStyle w:val="CharStyle564"/>
          <w:i w:val="0"/>
          <w:iCs w:val="0"/>
        </w:rPr>
        <w:t xml:space="preserve">en </w:t>
      </w:r>
      <w:r>
        <w:rPr>
          <w:lang w:val="es-ES" w:eastAsia="es-ES" w:bidi="es-ES"/>
          <w:w w:val="100"/>
          <w:spacing w:val="0"/>
          <w:color w:val="000000"/>
          <w:position w:val="0"/>
        </w:rPr>
        <w:t>Estudios,</w:t>
      </w:r>
      <w:r>
        <w:rPr>
          <w:rStyle w:val="CharStyle566"/>
          <w:i w:val="0"/>
          <w:iCs w:val="0"/>
        </w:rPr>
        <w:t xml:space="preserve"> </w:t>
      </w:r>
      <w:r>
        <w:rPr>
          <w:rStyle w:val="CharStyle564"/>
          <w:i w:val="0"/>
          <w:iCs w:val="0"/>
        </w:rPr>
        <w:t xml:space="preserve">t: 2, p. 261. También </w:t>
      </w:r>
      <w:r>
        <w:rPr>
          <w:rStyle w:val="CharStyle567"/>
          <w:i w:val="0"/>
          <w:iCs w:val="0"/>
        </w:rPr>
        <w:t xml:space="preserve">Macedo, </w:t>
      </w:r>
      <w:r>
        <w:rPr>
          <w:lang w:val="es-ES" w:eastAsia="es-ES" w:bidi="es-ES"/>
          <w:w w:val="100"/>
          <w:spacing w:val="0"/>
          <w:color w:val="000000"/>
          <w:position w:val="0"/>
        </w:rPr>
        <w:t>Sentencias,</w:t>
      </w:r>
      <w:r>
        <w:rPr>
          <w:rStyle w:val="CharStyle566"/>
          <w:i w:val="0"/>
          <w:iCs w:val="0"/>
        </w:rPr>
        <w:t xml:space="preserve"> </w:t>
      </w:r>
      <w:r>
        <w:rPr>
          <w:rStyle w:val="CharStyle564"/>
          <w:i w:val="0"/>
          <w:iCs w:val="0"/>
        </w:rPr>
        <w:t>p. 340.</w:t>
      </w:r>
    </w:p>
    <w:p>
      <w:pPr>
        <w:pStyle w:val="Style493"/>
        <w:framePr w:w="5548" w:h="340" w:hRule="exact" w:wrap="none" w:vAnchor="page" w:hAnchor="page" w:x="955" w:y="9105"/>
        <w:tabs>
          <w:tab w:leader="none" w:pos="520" w:val="left"/>
        </w:tabs>
        <w:widowControl w:val="0"/>
        <w:keepNext w:val="0"/>
        <w:keepLines w:val="0"/>
        <w:shd w:val="clear" w:color="auto" w:fill="auto"/>
        <w:bidi w:val="0"/>
        <w:jc w:val="left"/>
        <w:spacing w:before="0" w:after="0"/>
        <w:ind w:left="0" w:right="0" w:firstLine="420"/>
      </w:pPr>
      <w:r>
        <w:rPr>
          <w:lang w:val="es-ES" w:eastAsia="es-ES" w:bidi="es-ES"/>
          <w:vertAlign w:val="superscript"/>
          <w:w w:val="100"/>
          <w:spacing w:val="0"/>
          <w:color w:val="000000"/>
          <w:position w:val="0"/>
        </w:rPr>
        <w:t>92</w:t>
      </w:r>
      <w:r>
        <w:rPr>
          <w:lang w:val="es-ES" w:eastAsia="es-ES" w:bidi="es-ES"/>
          <w:w w:val="100"/>
          <w:spacing w:val="0"/>
          <w:color w:val="000000"/>
          <w:position w:val="0"/>
        </w:rPr>
        <w:tab/>
        <w:t xml:space="preserve">Cfr. </w:t>
      </w:r>
      <w:r>
        <w:rPr>
          <w:rStyle w:val="CharStyle495"/>
        </w:rPr>
        <w:t xml:space="preserve">Sentís Melendo, </w:t>
      </w:r>
      <w:r>
        <w:rPr>
          <w:rStyle w:val="CharStyle496"/>
        </w:rPr>
        <w:t xml:space="preserve">La </w:t>
      </w:r>
      <w:r>
        <w:rPr>
          <w:rStyle w:val="CharStyle568"/>
        </w:rPr>
        <w:t xml:space="preserve">pericia </w:t>
      </w:r>
      <w:r>
        <w:rPr>
          <w:rStyle w:val="CharStyle568"/>
          <w:lang w:val="en-US" w:eastAsia="en-US" w:bidi="en-US"/>
        </w:rPr>
        <w:t xml:space="preserve">"in </w:t>
      </w:r>
      <w:r>
        <w:rPr>
          <w:rStyle w:val="CharStyle568"/>
        </w:rPr>
        <w:t>futurum",</w:t>
      </w:r>
      <w:r>
        <w:rPr>
          <w:rStyle w:val="CharStyle569"/>
        </w:rPr>
        <w:t xml:space="preserve"> </w:t>
      </w:r>
      <w:r>
        <w:rPr>
          <w:lang w:val="es-ES" w:eastAsia="es-ES" w:bidi="es-ES"/>
          <w:w w:val="100"/>
          <w:spacing w:val="0"/>
          <w:color w:val="000000"/>
          <w:position w:val="0"/>
        </w:rPr>
        <w:t xml:space="preserve">en </w:t>
      </w:r>
      <w:r>
        <w:rPr>
          <w:lang w:val="en-US" w:eastAsia="en-US" w:bidi="en-US"/>
          <w:w w:val="100"/>
          <w:spacing w:val="0"/>
          <w:color w:val="000000"/>
          <w:position w:val="0"/>
        </w:rPr>
        <w:t xml:space="preserve">"Rev. </w:t>
      </w:r>
      <w:r>
        <w:rPr>
          <w:lang w:val="es-ES" w:eastAsia="es-ES" w:bidi="es-ES"/>
          <w:w w:val="100"/>
          <w:spacing w:val="0"/>
          <w:color w:val="000000"/>
          <w:position w:val="0"/>
        </w:rPr>
        <w:t xml:space="preserve">D. P.", 1943, II, p. 256 y </w:t>
      </w:r>
      <w:r>
        <w:rPr>
          <w:rStyle w:val="CharStyle497"/>
        </w:rPr>
        <w:t>bibliografía allí citada.</w:t>
      </w:r>
    </w:p>
    <w:p>
      <w:pPr>
        <w:pStyle w:val="Style31"/>
        <w:framePr w:w="5548" w:h="170" w:hRule="exact" w:wrap="none" w:vAnchor="page" w:hAnchor="page" w:x="955" w:y="9445"/>
        <w:tabs>
          <w:tab w:leader="none" w:pos="584" w:val="left"/>
        </w:tabs>
        <w:widowControl w:val="0"/>
        <w:keepNext w:val="0"/>
        <w:keepLines w:val="0"/>
        <w:shd w:val="clear" w:color="auto" w:fill="auto"/>
        <w:bidi w:val="0"/>
        <w:spacing w:before="0" w:after="0" w:line="168" w:lineRule="exact"/>
        <w:ind w:left="400" w:right="0" w:firstLine="0"/>
      </w:pPr>
      <w:r>
        <w:rPr>
          <w:rStyle w:val="CharStyle33"/>
          <w:vertAlign w:val="superscript"/>
        </w:rPr>
        <w:t>93</w:t>
      </w:r>
      <w:r>
        <w:rPr>
          <w:rStyle w:val="CharStyle560"/>
        </w:rPr>
        <w:tab/>
      </w:r>
      <w:r>
        <w:rPr>
          <w:rStyle w:val="CharStyle162"/>
        </w:rPr>
        <w:t xml:space="preserve">En </w:t>
      </w:r>
      <w:r>
        <w:rPr>
          <w:lang w:val="es-ES" w:eastAsia="es-ES" w:bidi="es-ES"/>
          <w:w w:val="100"/>
          <w:spacing w:val="0"/>
          <w:color w:val="000000"/>
          <w:position w:val="0"/>
        </w:rPr>
        <w:t xml:space="preserve">este sentido, </w:t>
      </w:r>
      <w:r>
        <w:rPr>
          <w:rStyle w:val="CharStyle120"/>
        </w:rPr>
        <w:t xml:space="preserve">Gicnoux, </w:t>
      </w:r>
      <w:r>
        <w:rPr>
          <w:rStyle w:val="CharStyle305"/>
        </w:rPr>
        <w:t xml:space="preserve">Les </w:t>
      </w:r>
      <w:r>
        <w:rPr>
          <w:rStyle w:val="CharStyle305"/>
          <w:lang w:val="en-US" w:eastAsia="en-US" w:bidi="en-US"/>
        </w:rPr>
        <w:t>actions preventives,</w:t>
      </w:r>
      <w:r>
        <w:rPr>
          <w:rStyle w:val="CharStyle560"/>
          <w:lang w:val="en-US" w:eastAsia="en-US" w:bidi="en-US"/>
        </w:rPr>
        <w:t xml:space="preserve"> </w:t>
      </w:r>
      <w:r>
        <w:rPr>
          <w:lang w:val="es-ES" w:eastAsia="es-ES" w:bidi="es-ES"/>
          <w:w w:val="100"/>
          <w:spacing w:val="0"/>
          <w:color w:val="000000"/>
          <w:position w:val="0"/>
        </w:rPr>
        <w:t>cit., p. 191.</w:t>
      </w:r>
    </w:p>
    <w:p>
      <w:pPr>
        <w:pStyle w:val="Style31"/>
        <w:framePr w:w="5548" w:h="174" w:hRule="exact" w:wrap="none" w:vAnchor="page" w:hAnchor="page" w:x="955" w:y="9613"/>
        <w:tabs>
          <w:tab w:leader="none" w:pos="924" w:val="left"/>
        </w:tabs>
        <w:widowControl w:val="0"/>
        <w:keepNext w:val="0"/>
        <w:keepLines w:val="0"/>
        <w:shd w:val="clear" w:color="auto" w:fill="auto"/>
        <w:bidi w:val="0"/>
        <w:spacing w:before="0" w:after="0" w:line="168" w:lineRule="exact"/>
        <w:ind w:left="400" w:right="0" w:firstLine="0"/>
      </w:pPr>
      <w:r>
        <w:rPr>
          <w:rStyle w:val="CharStyle33"/>
          <w:vertAlign w:val="superscript"/>
        </w:rPr>
        <w:t>94</w:t>
      </w:r>
      <w:r>
        <w:rPr>
          <w:rStyle w:val="CharStyle570"/>
        </w:rPr>
        <w:tab/>
        <w:t xml:space="preserve">Borchard, </w:t>
      </w:r>
      <w:r>
        <w:rPr>
          <w:rStyle w:val="CharStyle305"/>
          <w:lang w:val="en-US" w:eastAsia="en-US" w:bidi="en-US"/>
        </w:rPr>
        <w:t>Declaratory judgments,</w:t>
      </w:r>
      <w:r>
        <w:rPr>
          <w:rStyle w:val="CharStyle560"/>
          <w:lang w:val="en-US" w:eastAsia="en-US" w:bidi="en-US"/>
        </w:rPr>
        <w:t xml:space="preserve"> </w:t>
      </w:r>
      <w:r>
        <w:rPr>
          <w:lang w:val="es-ES" w:eastAsia="es-ES" w:bidi="es-ES"/>
          <w:w w:val="100"/>
          <w:spacing w:val="0"/>
          <w:color w:val="000000"/>
          <w:position w:val="0"/>
        </w:rPr>
        <w:t>2</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ed., Cleveland, 1941, p. 414, particular</w:t>
        <w:softHyphen/>
      </w:r>
    </w:p>
    <w:p>
      <w:pPr>
        <w:pStyle w:val="Style31"/>
        <w:framePr w:w="5548" w:h="198" w:hRule="exact" w:wrap="none" w:vAnchor="page" w:hAnchor="page" w:x="955" w:y="9785"/>
        <w:tabs>
          <w:tab w:leader="none" w:pos="524" w:val="left"/>
        </w:tabs>
        <w:widowControl w:val="0"/>
        <w:keepNext w:val="0"/>
        <w:keepLines w:val="0"/>
        <w:shd w:val="clear" w:color="auto" w:fill="auto"/>
        <w:bidi w:val="0"/>
        <w:spacing w:before="0" w:after="0" w:line="168" w:lineRule="exact"/>
        <w:ind w:left="0" w:right="0" w:firstLine="0"/>
      </w:pPr>
      <w:r>
        <w:rPr>
          <w:lang w:val="es-ES" w:eastAsia="es-ES" w:bidi="es-ES"/>
          <w:w w:val="100"/>
          <w:spacing w:val="0"/>
          <w:color w:val="000000"/>
          <w:position w:val="0"/>
        </w:rPr>
        <w:t xml:space="preserve">mente en el capítulo </w:t>
      </w:r>
      <w:r>
        <w:rPr>
          <w:lang w:val="en-US" w:eastAsia="en-US" w:bidi="en-US"/>
          <w:w w:val="100"/>
          <w:spacing w:val="0"/>
          <w:color w:val="000000"/>
          <w:position w:val="0"/>
        </w:rPr>
        <w:t>"Stabilization of future relations".</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113"/>
        <w:framePr w:wrap="none" w:vAnchor="page" w:hAnchor="page" w:x="2973" w:y="1119"/>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sentencia</w:t>
      </w:r>
    </w:p>
    <w:p>
      <w:pPr>
        <w:pStyle w:val="Style21"/>
        <w:framePr w:wrap="none" w:vAnchor="page" w:hAnchor="page" w:x="5941" w:y="111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265</w:t>
      </w:r>
    </w:p>
    <w:p>
      <w:pPr>
        <w:pStyle w:val="Style5"/>
        <w:framePr w:w="5540" w:h="5734" w:hRule="exact" w:wrap="none" w:vAnchor="page" w:hAnchor="page" w:x="729" w:y="1533"/>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interdicción del deudor; administración judicial de la comunidad o de la sociedad; etc.</w:t>
      </w:r>
    </w:p>
    <w:p>
      <w:pPr>
        <w:pStyle w:val="Style5"/>
        <w:numPr>
          <w:ilvl w:val="0"/>
          <w:numId w:val="163"/>
        </w:numPr>
        <w:framePr w:w="5540" w:h="5734" w:hRule="exact" w:wrap="none" w:vAnchor="page" w:hAnchor="page" w:x="729" w:y="1533"/>
        <w:tabs>
          <w:tab w:leader="none" w:pos="676" w:val="left"/>
        </w:tabs>
        <w:widowControl w:val="0"/>
        <w:keepNext w:val="0"/>
        <w:keepLines w:val="0"/>
        <w:shd w:val="clear" w:color="auto" w:fill="auto"/>
        <w:bidi w:val="0"/>
        <w:jc w:val="both"/>
        <w:spacing w:before="0" w:after="0" w:line="208" w:lineRule="exact"/>
        <w:ind w:left="0" w:right="0" w:firstLine="400"/>
      </w:pPr>
      <w:r>
        <w:rPr>
          <w:rStyle w:val="CharStyle23"/>
        </w:rPr>
        <w:t>Medidas de tutela de la propiedad o el crédito.</w:t>
      </w:r>
      <w:r>
        <w:rPr>
          <w:lang w:val="es-ES" w:eastAsia="es-ES" w:bidi="es-ES"/>
          <w:w w:val="100"/>
          <w:spacing w:val="0"/>
          <w:color w:val="000000"/>
          <w:position w:val="0"/>
        </w:rPr>
        <w:t xml:space="preserve"> Probadas </w:t>
      </w:r>
      <w:r>
        <w:rPr>
          <w:rStyle w:val="CharStyle23"/>
        </w:rPr>
        <w:t>prima facie</w:t>
      </w:r>
      <w:r>
        <w:rPr>
          <w:lang w:val="es-ES" w:eastAsia="es-ES" w:bidi="es-ES"/>
          <w:w w:val="100"/>
          <w:spacing w:val="0"/>
          <w:color w:val="000000"/>
          <w:position w:val="0"/>
        </w:rPr>
        <w:t xml:space="preserve"> la propiedad, la prenda, la hipoteca, la calidad de heredero, se dictan las medidas a simple requerimiento del titular, aun cuando ningún riesgo exista, como una consecuencia de los atributos pro</w:t>
        <w:softHyphen/>
        <w:t>pios del derecho real o de crédito: el embargo, el secuestro, la inter</w:t>
        <w:softHyphen/>
        <w:t>dicción, etc.</w:t>
      </w:r>
      <w:r>
        <w:rPr>
          <w:lang w:val="es-ES" w:eastAsia="es-ES" w:bidi="es-ES"/>
          <w:vertAlign w:val="superscript"/>
          <w:w w:val="100"/>
          <w:spacing w:val="0"/>
          <w:color w:val="000000"/>
          <w:position w:val="0"/>
        </w:rPr>
        <w:t>95</w:t>
      </w:r>
      <w:r>
        <w:rPr>
          <w:lang w:val="es-ES" w:eastAsia="es-ES" w:bidi="es-ES"/>
          <w:w w:val="100"/>
          <w:spacing w:val="0"/>
          <w:color w:val="000000"/>
          <w:position w:val="0"/>
        </w:rPr>
        <w:t>.</w:t>
      </w:r>
    </w:p>
    <w:p>
      <w:pPr>
        <w:pStyle w:val="Style5"/>
        <w:numPr>
          <w:ilvl w:val="0"/>
          <w:numId w:val="163"/>
        </w:numPr>
        <w:framePr w:w="5540" w:h="5734" w:hRule="exact" w:wrap="none" w:vAnchor="page" w:hAnchor="page" w:x="729" w:y="1533"/>
        <w:tabs>
          <w:tab w:leader="none" w:pos="656" w:val="left"/>
        </w:tabs>
        <w:widowControl w:val="0"/>
        <w:keepNext w:val="0"/>
        <w:keepLines w:val="0"/>
        <w:shd w:val="clear" w:color="auto" w:fill="auto"/>
        <w:bidi w:val="0"/>
        <w:jc w:val="both"/>
        <w:spacing w:before="0" w:after="0" w:line="208" w:lineRule="exact"/>
        <w:ind w:left="0" w:right="0" w:firstLine="400"/>
      </w:pPr>
      <w:r>
        <w:rPr>
          <w:rStyle w:val="CharStyle23"/>
        </w:rPr>
        <w:t>Medidas de ejecución anticipada.</w:t>
      </w:r>
      <w:r>
        <w:rPr>
          <w:lang w:val="es-ES" w:eastAsia="es-ES" w:bidi="es-ES"/>
          <w:w w:val="100"/>
          <w:spacing w:val="0"/>
          <w:color w:val="000000"/>
          <w:position w:val="0"/>
        </w:rPr>
        <w:t xml:space="preserve"> El embargo ejecutivo, aun se</w:t>
        <w:softHyphen/>
        <w:t>guido de una etapa de conocimiento</w:t>
      </w:r>
      <w:r>
        <w:rPr>
          <w:lang w:val="es-ES" w:eastAsia="es-ES" w:bidi="es-ES"/>
          <w:vertAlign w:val="superscript"/>
          <w:w w:val="100"/>
          <w:spacing w:val="0"/>
          <w:color w:val="000000"/>
          <w:position w:val="0"/>
        </w:rPr>
        <w:t>96</w:t>
      </w:r>
      <w:r>
        <w:rPr>
          <w:lang w:val="es-ES" w:eastAsia="es-ES" w:bidi="es-ES"/>
          <w:w w:val="100"/>
          <w:spacing w:val="0"/>
          <w:color w:val="000000"/>
          <w:position w:val="0"/>
        </w:rPr>
        <w:t>, constituye una forma preven</w:t>
        <w:softHyphen/>
        <w:t>tiva de la coacción, supeditada a lo que decida la sentencia.</w:t>
      </w:r>
    </w:p>
    <w:p>
      <w:pPr>
        <w:pStyle w:val="Style5"/>
        <w:numPr>
          <w:ilvl w:val="0"/>
          <w:numId w:val="163"/>
        </w:numPr>
        <w:framePr w:w="5540" w:h="5734" w:hRule="exact" w:wrap="none" w:vAnchor="page" w:hAnchor="page" w:x="729" w:y="1533"/>
        <w:tabs>
          <w:tab w:leader="none" w:pos="656" w:val="left"/>
        </w:tabs>
        <w:widowControl w:val="0"/>
        <w:keepNext w:val="0"/>
        <w:keepLines w:val="0"/>
        <w:shd w:val="clear" w:color="auto" w:fill="auto"/>
        <w:bidi w:val="0"/>
        <w:jc w:val="both"/>
        <w:spacing w:before="0" w:after="0" w:line="208" w:lineRule="exact"/>
        <w:ind w:left="0" w:right="0" w:firstLine="400"/>
      </w:pPr>
      <w:r>
        <w:rPr>
          <w:rStyle w:val="CharStyle23"/>
        </w:rPr>
        <w:t>Medidas cautelares negativas.</w:t>
      </w:r>
      <w:r>
        <w:rPr>
          <w:lang w:val="es-ES" w:eastAsia="es-ES" w:bidi="es-ES"/>
          <w:w w:val="100"/>
          <w:spacing w:val="0"/>
          <w:color w:val="000000"/>
          <w:position w:val="0"/>
        </w:rPr>
        <w:t xml:space="preserve"> En esta clase de providencias se procura, ante todo, impedir la modificación del estado de cosas exis</w:t>
        <w:softHyphen/>
        <w:t>tente al tiempo de la petición, en vista de evitar el daño que pueda surgir de su modificación. El carácter negativo surge de que no anti</w:t>
        <w:softHyphen/>
        <w:t>cipan la ejecución de un acto, sino que la detienen: p. ej-, prohibición de innovar</w:t>
      </w:r>
      <w:r>
        <w:rPr>
          <w:lang w:val="es-ES" w:eastAsia="es-ES" w:bidi="es-ES"/>
          <w:vertAlign w:val="superscript"/>
          <w:w w:val="100"/>
          <w:spacing w:val="0"/>
          <w:color w:val="000000"/>
          <w:position w:val="0"/>
        </w:rPr>
        <w:t>97</w:t>
      </w:r>
      <w:r>
        <w:rPr>
          <w:lang w:val="es-ES" w:eastAsia="es-ES" w:bidi="es-ES"/>
          <w:w w:val="100"/>
          <w:spacing w:val="0"/>
          <w:color w:val="000000"/>
          <w:position w:val="0"/>
        </w:rPr>
        <w:t>, ya sea en materia de derecho privado o de derecho público; prohibición del corte de árboles; prohibición de explotar una mina; prevención en las acciones de obra nueva; no alteración en el cumplimiento de los servicios públicos</w:t>
      </w:r>
      <w:r>
        <w:rPr>
          <w:lang w:val="es-ES" w:eastAsia="es-ES" w:bidi="es-ES"/>
          <w:vertAlign w:val="superscript"/>
          <w:w w:val="100"/>
          <w:spacing w:val="0"/>
          <w:color w:val="000000"/>
          <w:position w:val="0"/>
        </w:rPr>
        <w:t>98</w:t>
      </w:r>
      <w:r>
        <w:rPr>
          <w:lang w:val="es-ES" w:eastAsia="es-ES" w:bidi="es-ES"/>
          <w:w w:val="100"/>
          <w:spacing w:val="0"/>
          <w:color w:val="000000"/>
          <w:position w:val="0"/>
        </w:rPr>
        <w:t>; suspensión preventiva del acto administrativo</w:t>
      </w:r>
      <w:r>
        <w:rPr>
          <w:lang w:val="es-ES" w:eastAsia="es-ES" w:bidi="es-ES"/>
          <w:vertAlign w:val="superscript"/>
          <w:w w:val="100"/>
          <w:spacing w:val="0"/>
          <w:color w:val="000000"/>
          <w:position w:val="0"/>
        </w:rPr>
        <w:t>99</w:t>
      </w:r>
      <w:r>
        <w:rPr>
          <w:lang w:val="es-ES" w:eastAsia="es-ES" w:bidi="es-ES"/>
          <w:w w:val="100"/>
          <w:spacing w:val="0"/>
          <w:color w:val="000000"/>
          <w:position w:val="0"/>
        </w:rPr>
        <w:t>; etc.</w:t>
      </w:r>
    </w:p>
    <w:p>
      <w:pPr>
        <w:pStyle w:val="Style5"/>
        <w:numPr>
          <w:ilvl w:val="0"/>
          <w:numId w:val="163"/>
        </w:numPr>
        <w:framePr w:w="5540" w:h="5734" w:hRule="exact" w:wrap="none" w:vAnchor="page" w:hAnchor="page" w:x="729" w:y="1533"/>
        <w:tabs>
          <w:tab w:leader="none" w:pos="652" w:val="left"/>
        </w:tabs>
        <w:widowControl w:val="0"/>
        <w:keepNext w:val="0"/>
        <w:keepLines w:val="0"/>
        <w:shd w:val="clear" w:color="auto" w:fill="auto"/>
        <w:bidi w:val="0"/>
        <w:jc w:val="both"/>
        <w:spacing w:before="0" w:after="0" w:line="208" w:lineRule="exact"/>
        <w:ind w:left="0" w:right="0" w:firstLine="400"/>
      </w:pPr>
      <w:r>
        <w:rPr>
          <w:rStyle w:val="CharStyle23"/>
        </w:rPr>
        <w:t>Medidas de contracautela.</w:t>
      </w:r>
      <w:r>
        <w:rPr>
          <w:lang w:val="es-ES" w:eastAsia="es-ES" w:bidi="es-ES"/>
          <w:w w:val="100"/>
          <w:spacing w:val="0"/>
          <w:color w:val="000000"/>
          <w:position w:val="0"/>
        </w:rPr>
        <w:t xml:space="preserve"> Se comprenden en este rubro, aque</w:t>
        <w:softHyphen/>
        <w:t>llas providencias que disponen una medida de seguridad en defensa del deudor y no (a diferencia de las restantes) del acreedor. Así, las fianzas procesales requeridas para obtener un embargo preventivo, para ejecutar la sentencia dictada contra el rebelde, para evitar el embargo, etc.</w:t>
      </w:r>
      <w:r>
        <w:rPr>
          <w:lang w:val="es-ES" w:eastAsia="es-ES" w:bidi="es-ES"/>
          <w:vertAlign w:val="superscript"/>
          <w:w w:val="100"/>
          <w:spacing w:val="0"/>
          <w:color w:val="000000"/>
          <w:position w:val="0"/>
        </w:rPr>
        <w:t>100</w:t>
      </w:r>
      <w:r>
        <w:rPr>
          <w:lang w:val="es-ES" w:eastAsia="es-ES" w:bidi="es-ES"/>
          <w:w w:val="100"/>
          <w:spacing w:val="0"/>
          <w:color w:val="000000"/>
          <w:position w:val="0"/>
        </w:rPr>
        <w:t>.</w:t>
      </w:r>
    </w:p>
    <w:p>
      <w:pPr>
        <w:pStyle w:val="Style36"/>
        <w:framePr w:w="5492" w:h="1726" w:hRule="exact" w:wrap="none" w:vAnchor="page" w:hAnchor="page" w:x="777" w:y="7569"/>
        <w:tabs>
          <w:tab w:leader="none" w:pos="524" w:val="left"/>
        </w:tabs>
        <w:widowControl w:val="0"/>
        <w:keepNext w:val="0"/>
        <w:keepLines w:val="0"/>
        <w:shd w:val="clear" w:color="auto" w:fill="auto"/>
        <w:bidi w:val="0"/>
        <w:jc w:val="both"/>
        <w:spacing w:before="0" w:after="0" w:line="168" w:lineRule="exact"/>
        <w:ind w:left="0" w:right="0" w:firstLine="420"/>
      </w:pPr>
      <w:r>
        <w:rPr>
          <w:rStyle w:val="CharStyle331"/>
          <w:vertAlign w:val="superscript"/>
          <w:i w:val="0"/>
          <w:iCs w:val="0"/>
        </w:rPr>
        <w:t>98</w:t>
      </w:r>
      <w:r>
        <w:rPr>
          <w:rStyle w:val="CharStyle331"/>
          <w:i w:val="0"/>
          <w:iCs w:val="0"/>
        </w:rPr>
        <w:tab/>
      </w:r>
      <w:r>
        <w:rPr>
          <w:rStyle w:val="CharStyle40"/>
          <w:i w:val="0"/>
          <w:iCs w:val="0"/>
        </w:rPr>
        <w:t xml:space="preserve">Sobre este tema, ampliamente, </w:t>
      </w:r>
      <w:r>
        <w:rPr>
          <w:rStyle w:val="CharStyle131"/>
          <w:i w:val="0"/>
          <w:iCs w:val="0"/>
        </w:rPr>
        <w:t xml:space="preserve">Quinteros, </w:t>
      </w:r>
      <w:r>
        <w:rPr>
          <w:lang w:val="es-ES" w:eastAsia="es-ES" w:bidi="es-ES"/>
          <w:w w:val="100"/>
          <w:spacing w:val="0"/>
          <w:color w:val="000000"/>
          <w:position w:val="0"/>
        </w:rPr>
        <w:t>Medidas cautelares eit la reivindica</w:t>
        <w:softHyphen/>
        <w:t>ción y en la petición de herencia,</w:t>
      </w:r>
      <w:r>
        <w:rPr>
          <w:rStyle w:val="CharStyle40"/>
          <w:i w:val="0"/>
          <w:iCs w:val="0"/>
        </w:rPr>
        <w:t xml:space="preserve"> en "La Ley", t. </w:t>
      </w:r>
      <w:r>
        <w:rPr>
          <w:rStyle w:val="CharStyle282"/>
          <w:i w:val="0"/>
          <w:iCs w:val="0"/>
        </w:rPr>
        <w:t xml:space="preserve">52, </w:t>
      </w:r>
      <w:r>
        <w:rPr>
          <w:rStyle w:val="CharStyle40"/>
          <w:i w:val="0"/>
          <w:iCs w:val="0"/>
        </w:rPr>
        <w:t xml:space="preserve">p. </w:t>
      </w:r>
      <w:r>
        <w:rPr>
          <w:rStyle w:val="CharStyle282"/>
          <w:i w:val="0"/>
          <w:iCs w:val="0"/>
        </w:rPr>
        <w:t xml:space="preserve">921. </w:t>
      </w:r>
      <w:r>
        <w:rPr>
          <w:rStyle w:val="CharStyle40"/>
          <w:i w:val="0"/>
          <w:iCs w:val="0"/>
        </w:rPr>
        <w:t xml:space="preserve">También L. </w:t>
      </w:r>
      <w:r>
        <w:rPr>
          <w:rStyle w:val="CharStyle131"/>
          <w:i w:val="0"/>
          <w:iCs w:val="0"/>
        </w:rPr>
        <w:t xml:space="preserve">Colombo, </w:t>
      </w:r>
      <w:r>
        <w:rPr>
          <w:lang w:val="es-ES" w:eastAsia="es-ES" w:bidi="es-ES"/>
          <w:w w:val="100"/>
          <w:spacing w:val="0"/>
          <w:color w:val="000000"/>
          <w:position w:val="0"/>
        </w:rPr>
        <w:t>Intervención judicial,</w:t>
      </w:r>
      <w:r>
        <w:rPr>
          <w:rStyle w:val="CharStyle40"/>
          <w:i w:val="0"/>
          <w:iCs w:val="0"/>
        </w:rPr>
        <w:t xml:space="preserve"> en "Rev. D. </w:t>
      </w:r>
      <w:r>
        <w:rPr>
          <w:rStyle w:val="CharStyle282"/>
          <w:i w:val="0"/>
          <w:iCs w:val="0"/>
        </w:rPr>
        <w:t xml:space="preserve">P.", 1945, </w:t>
      </w:r>
      <w:r>
        <w:rPr>
          <w:rStyle w:val="CharStyle40"/>
          <w:i w:val="0"/>
          <w:iCs w:val="0"/>
        </w:rPr>
        <w:t xml:space="preserve">II, p. </w:t>
      </w:r>
      <w:r>
        <w:rPr>
          <w:rStyle w:val="CharStyle282"/>
          <w:i w:val="0"/>
          <w:iCs w:val="0"/>
        </w:rPr>
        <w:t xml:space="preserve">143, </w:t>
      </w:r>
      <w:r>
        <w:rPr>
          <w:rStyle w:val="CharStyle40"/>
          <w:i w:val="0"/>
          <w:iCs w:val="0"/>
        </w:rPr>
        <w:t xml:space="preserve">y </w:t>
      </w:r>
      <w:r>
        <w:rPr>
          <w:rStyle w:val="CharStyle131"/>
          <w:i w:val="0"/>
          <w:iCs w:val="0"/>
        </w:rPr>
        <w:t xml:space="preserve">Provincial!, </w:t>
      </w:r>
      <w:r>
        <w:rPr>
          <w:lang w:val="es-ES" w:eastAsia="es-ES" w:bidi="es-ES"/>
          <w:w w:val="100"/>
          <w:spacing w:val="0"/>
          <w:color w:val="000000"/>
          <w:position w:val="0"/>
        </w:rPr>
        <w:t xml:space="preserve">II sequestro d’azienda, </w:t>
      </w:r>
      <w:r>
        <w:rPr>
          <w:rStyle w:val="CharStyle40"/>
          <w:i w:val="0"/>
          <w:iCs w:val="0"/>
        </w:rPr>
        <w:t xml:space="preserve">Roma, </w:t>
      </w:r>
      <w:r>
        <w:rPr>
          <w:rStyle w:val="CharStyle282"/>
          <w:i w:val="0"/>
          <w:iCs w:val="0"/>
        </w:rPr>
        <w:t>1948.</w:t>
      </w:r>
    </w:p>
    <w:p>
      <w:pPr>
        <w:pStyle w:val="Style285"/>
        <w:numPr>
          <w:ilvl w:val="0"/>
          <w:numId w:val="165"/>
        </w:numPr>
        <w:framePr w:w="5492" w:h="1726" w:hRule="exact" w:wrap="none" w:vAnchor="page" w:hAnchor="page" w:x="777" w:y="7569"/>
        <w:tabs>
          <w:tab w:leader="none" w:pos="612" w:val="left"/>
        </w:tabs>
        <w:widowControl w:val="0"/>
        <w:keepNext w:val="0"/>
        <w:keepLines w:val="0"/>
        <w:shd w:val="clear" w:color="auto" w:fill="auto"/>
        <w:bidi w:val="0"/>
        <w:spacing w:before="0" w:after="0"/>
        <w:ind w:left="0" w:right="0" w:firstLine="420"/>
      </w:pPr>
      <w:r>
        <w:rPr>
          <w:rStyle w:val="CharStyle312"/>
        </w:rPr>
        <w:t>lnfra,</w:t>
      </w:r>
      <w:r>
        <w:rPr>
          <w:rStyle w:val="CharStyle311"/>
        </w:rPr>
        <w:t xml:space="preserve"> </w:t>
      </w:r>
      <w:r>
        <w:rPr>
          <w:lang w:val="es-ES" w:eastAsia="es-ES" w:bidi="es-ES"/>
          <w:w w:val="100"/>
          <w:spacing w:val="0"/>
          <w:color w:val="000000"/>
          <w:position w:val="0"/>
        </w:rPr>
        <w:t>n° 286.</w:t>
      </w:r>
    </w:p>
    <w:p>
      <w:pPr>
        <w:pStyle w:val="Style31"/>
        <w:numPr>
          <w:ilvl w:val="0"/>
          <w:numId w:val="165"/>
        </w:numPr>
        <w:framePr w:w="5492" w:h="1726" w:hRule="exact" w:wrap="none" w:vAnchor="page" w:hAnchor="page" w:x="777" w:y="7569"/>
        <w:tabs>
          <w:tab w:leader="none" w:pos="528" w:val="left"/>
        </w:tabs>
        <w:widowControl w:val="0"/>
        <w:keepNext w:val="0"/>
        <w:keepLines w:val="0"/>
        <w:shd w:val="clear" w:color="auto" w:fill="auto"/>
        <w:bidi w:val="0"/>
        <w:spacing w:before="0" w:after="0" w:line="168" w:lineRule="exact"/>
        <w:ind w:left="0" w:right="0" w:firstLine="420"/>
      </w:pPr>
      <w:r>
        <w:rPr>
          <w:lang w:val="es-ES" w:eastAsia="es-ES" w:bidi="es-ES"/>
          <w:w w:val="100"/>
          <w:spacing w:val="0"/>
          <w:color w:val="000000"/>
          <w:position w:val="0"/>
        </w:rPr>
        <w:t xml:space="preserve">Ampliamente, sobre todo este tema, </w:t>
      </w:r>
      <w:r>
        <w:rPr>
          <w:rStyle w:val="CharStyle34"/>
        </w:rPr>
        <w:t xml:space="preserve">Linares, </w:t>
      </w:r>
      <w:r>
        <w:rPr>
          <w:rStyle w:val="CharStyle35"/>
        </w:rPr>
        <w:t>La prohibición de innovar. Bases para su sistemátca,</w:t>
      </w:r>
      <w:r>
        <w:rPr>
          <w:lang w:val="es-ES" w:eastAsia="es-ES" w:bidi="es-ES"/>
          <w:w w:val="100"/>
          <w:spacing w:val="0"/>
          <w:color w:val="000000"/>
          <w:position w:val="0"/>
        </w:rPr>
        <w:t xml:space="preserve"> en "Revista del Colegio de Abogados de Buenos Aires, 1943, n° </w:t>
      </w:r>
      <w:r>
        <w:rPr>
          <w:rStyle w:val="CharStyle190"/>
        </w:rPr>
        <w:t>6</w:t>
      </w:r>
      <w:r>
        <w:rPr>
          <w:lang w:val="es-ES" w:eastAsia="es-ES" w:bidi="es-ES"/>
          <w:w w:val="100"/>
          <w:spacing w:val="0"/>
          <w:color w:val="000000"/>
          <w:position w:val="0"/>
        </w:rPr>
        <w:t xml:space="preserve">, </w:t>
      </w:r>
      <w:r>
        <w:rPr>
          <w:rStyle w:val="CharStyle33"/>
        </w:rPr>
        <w:t xml:space="preserve">y </w:t>
      </w:r>
      <w:r>
        <w:rPr>
          <w:rStyle w:val="CharStyle34"/>
        </w:rPr>
        <w:t xml:space="preserve">Reimundín, </w:t>
      </w:r>
      <w:r>
        <w:rPr>
          <w:rStyle w:val="CharStyle35"/>
        </w:rPr>
        <w:t>La prohibición de innovar en el estado de la cosa o derecho litigioso,</w:t>
      </w:r>
      <w:r>
        <w:rPr>
          <w:lang w:val="es-ES" w:eastAsia="es-ES" w:bidi="es-ES"/>
          <w:w w:val="100"/>
          <w:spacing w:val="0"/>
          <w:color w:val="000000"/>
          <w:position w:val="0"/>
        </w:rPr>
        <w:t xml:space="preserve"> en "Rev. D. P.", 1943, II, p. 240.</w:t>
      </w:r>
    </w:p>
    <w:p>
      <w:pPr>
        <w:pStyle w:val="Style31"/>
        <w:numPr>
          <w:ilvl w:val="0"/>
          <w:numId w:val="165"/>
        </w:numPr>
        <w:framePr w:w="5492" w:h="1726" w:hRule="exact" w:wrap="none" w:vAnchor="page" w:hAnchor="page" w:x="777" w:y="7569"/>
        <w:tabs>
          <w:tab w:leader="none" w:pos="612" w:val="left"/>
        </w:tabs>
        <w:widowControl w:val="0"/>
        <w:keepNext w:val="0"/>
        <w:keepLines w:val="0"/>
        <w:shd w:val="clear" w:color="auto" w:fill="auto"/>
        <w:bidi w:val="0"/>
        <w:spacing w:before="0" w:after="0" w:line="168" w:lineRule="exact"/>
        <w:ind w:left="0" w:right="0" w:firstLine="420"/>
      </w:pPr>
      <w:r>
        <w:rPr>
          <w:lang w:val="es-ES" w:eastAsia="es-ES" w:bidi="es-ES"/>
          <w:w w:val="100"/>
          <w:spacing w:val="0"/>
          <w:color w:val="000000"/>
          <w:position w:val="0"/>
        </w:rPr>
        <w:t xml:space="preserve">En este sentido, </w:t>
      </w:r>
      <w:r>
        <w:rPr>
          <w:rStyle w:val="CharStyle34"/>
        </w:rPr>
        <w:t xml:space="preserve">Spota, </w:t>
      </w:r>
      <w:r>
        <w:rPr>
          <w:rStyle w:val="CharStyle35"/>
        </w:rPr>
        <w:t>Medidas cautelares,</w:t>
      </w:r>
      <w:r>
        <w:rPr>
          <w:lang w:val="es-ES" w:eastAsia="es-ES" w:bidi="es-ES"/>
          <w:w w:val="100"/>
          <w:spacing w:val="0"/>
          <w:color w:val="000000"/>
          <w:position w:val="0"/>
        </w:rPr>
        <w:t xml:space="preserve"> cit., ps. 681 y ss.</w:t>
      </w:r>
    </w:p>
    <w:p>
      <w:pPr>
        <w:pStyle w:val="Style31"/>
        <w:framePr w:w="5492" w:h="346" w:hRule="exact" w:wrap="none" w:vAnchor="page" w:hAnchor="page" w:x="777" w:y="9297"/>
        <w:tabs>
          <w:tab w:leader="none" w:pos="528" w:val="left"/>
        </w:tabs>
        <w:widowControl w:val="0"/>
        <w:keepNext w:val="0"/>
        <w:keepLines w:val="0"/>
        <w:shd w:val="clear" w:color="auto" w:fill="auto"/>
        <w:bidi w:val="0"/>
        <w:jc w:val="left"/>
        <w:spacing w:before="0" w:after="0" w:line="168" w:lineRule="exact"/>
        <w:ind w:left="0" w:right="0" w:firstLine="420"/>
      </w:pPr>
      <w:r>
        <w:rPr>
          <w:rStyle w:val="CharStyle190"/>
          <w:vertAlign w:val="superscript"/>
        </w:rPr>
        <w:t>99</w:t>
      </w:r>
      <w:r>
        <w:rPr>
          <w:lang w:val="es-ES" w:eastAsia="es-ES" w:bidi="es-ES"/>
          <w:w w:val="100"/>
          <w:spacing w:val="0"/>
          <w:color w:val="000000"/>
          <w:position w:val="0"/>
        </w:rPr>
        <w:tab/>
        <w:t xml:space="preserve">Así, nuestra ley 9515, de gobiernos locales, art. 67. También nuestro </w:t>
      </w:r>
      <w:r>
        <w:rPr>
          <w:rStyle w:val="CharStyle35"/>
        </w:rPr>
        <w:t xml:space="preserve">Proyecto, </w:t>
      </w:r>
      <w:r>
        <w:rPr>
          <w:lang w:val="es-ES" w:eastAsia="es-ES" w:bidi="es-ES"/>
          <w:w w:val="100"/>
          <w:spacing w:val="0"/>
          <w:color w:val="000000"/>
          <w:position w:val="0"/>
        </w:rPr>
        <w:t xml:space="preserve">art. 485. Ampliamente, sobre todo este tema, </w:t>
      </w:r>
      <w:r>
        <w:rPr>
          <w:rStyle w:val="CharStyle34"/>
        </w:rPr>
        <w:t xml:space="preserve">Linares, </w:t>
      </w:r>
      <w:r>
        <w:rPr>
          <w:rStyle w:val="CharStyle35"/>
        </w:rPr>
        <w:t>La prohibición de innovar,</w:t>
      </w:r>
      <w:r>
        <w:rPr>
          <w:lang w:val="es-ES" w:eastAsia="es-ES" w:bidi="es-ES"/>
          <w:w w:val="100"/>
          <w:spacing w:val="0"/>
          <w:color w:val="000000"/>
          <w:position w:val="0"/>
        </w:rPr>
        <w:t xml:space="preserve"> cit.</w:t>
      </w:r>
    </w:p>
    <w:p>
      <w:pPr>
        <w:pStyle w:val="Style31"/>
        <w:framePr w:w="5492" w:h="376" w:hRule="exact" w:wrap="none" w:vAnchor="page" w:hAnchor="page" w:x="777" w:y="9633"/>
        <w:tabs>
          <w:tab w:leader="none" w:pos="572" w:val="left"/>
        </w:tabs>
        <w:widowControl w:val="0"/>
        <w:keepNext w:val="0"/>
        <w:keepLines w:val="0"/>
        <w:shd w:val="clear" w:color="auto" w:fill="auto"/>
        <w:bidi w:val="0"/>
        <w:jc w:val="left"/>
        <w:spacing w:before="0" w:after="0" w:line="168" w:lineRule="exact"/>
        <w:ind w:left="0" w:right="0" w:firstLine="420"/>
      </w:pPr>
      <w:r>
        <w:rPr>
          <w:rStyle w:val="CharStyle147"/>
        </w:rPr>
        <w:t>100</w:t>
        <w:tab/>
        <w:t xml:space="preserve">cfr. </w:t>
      </w:r>
      <w:r>
        <w:rPr>
          <w:lang w:val="es-ES" w:eastAsia="es-ES" w:bidi="es-ES"/>
          <w:w w:val="100"/>
          <w:spacing w:val="0"/>
          <w:color w:val="000000"/>
          <w:position w:val="0"/>
        </w:rPr>
        <w:t xml:space="preserve">con amplitud </w:t>
      </w:r>
      <w:r>
        <w:rPr>
          <w:rStyle w:val="CharStyle147"/>
        </w:rPr>
        <w:t xml:space="preserve">de </w:t>
      </w:r>
      <w:r>
        <w:rPr>
          <w:lang w:val="es-ES" w:eastAsia="es-ES" w:bidi="es-ES"/>
          <w:w w:val="100"/>
          <w:spacing w:val="0"/>
          <w:color w:val="000000"/>
          <w:position w:val="0"/>
        </w:rPr>
        <w:t xml:space="preserve">exposición, </w:t>
      </w:r>
      <w:r>
        <w:rPr>
          <w:rStyle w:val="CharStyle120"/>
        </w:rPr>
        <w:t xml:space="preserve">Somarriva, </w:t>
      </w:r>
      <w:r>
        <w:rPr>
          <w:rStyle w:val="CharStyle35"/>
        </w:rPr>
        <w:t>Tratado de las cauciones,</w:t>
      </w:r>
      <w:r>
        <w:rPr>
          <w:lang w:val="es-ES" w:eastAsia="es-ES" w:bidi="es-ES"/>
          <w:w w:val="100"/>
          <w:spacing w:val="0"/>
          <w:color w:val="000000"/>
          <w:position w:val="0"/>
        </w:rPr>
        <w:t xml:space="preserve"> Santiago de Chile, 1943.</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21"/>
        <w:framePr w:wrap="none" w:vAnchor="page" w:hAnchor="page" w:x="1139" w:y="114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266</w:t>
      </w:r>
    </w:p>
    <w:p>
      <w:pPr>
        <w:pStyle w:val="Style122"/>
        <w:framePr w:wrap="none" w:vAnchor="page" w:hAnchor="page" w:x="2243" w:y="113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167"/>
        </w:numPr>
        <w:framePr w:w="5476" w:h="6712" w:hRule="exact" w:wrap="none" w:vAnchor="page" w:hAnchor="page" w:x="1119" w:y="1607"/>
        <w:tabs>
          <w:tab w:leader="none" w:pos="44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Caracteres de las medidas cautelares.</w:t>
      </w:r>
    </w:p>
    <w:p>
      <w:pPr>
        <w:pStyle w:val="Style5"/>
        <w:framePr w:w="5476" w:h="6712" w:hRule="exact" w:wrap="none" w:vAnchor="page" w:hAnchor="page" w:x="1119" w:y="160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poderes del magistrado para decretar medidas cautelares no han sido objeto, como decíamos, salvo alguna que otra situación es</w:t>
        <w:softHyphen/>
        <w:t>pecial, de previsiones expresas en nuestras leyes.</w:t>
      </w:r>
    </w:p>
    <w:p>
      <w:pPr>
        <w:pStyle w:val="Style5"/>
        <w:framePr w:w="5476" w:h="6712" w:hRule="exact" w:wrap="none" w:vAnchor="page" w:hAnchor="page" w:x="1119" w:y="160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Sin embargo, reconstruyendo la línea general que surge de nume</w:t>
        <w:softHyphen/>
        <w:t>rosos fallos judiciales y de su motivación, es posible fijar algunos criterios generales:</w:t>
      </w:r>
    </w:p>
    <w:p>
      <w:pPr>
        <w:pStyle w:val="Style5"/>
        <w:numPr>
          <w:ilvl w:val="0"/>
          <w:numId w:val="169"/>
        </w:numPr>
        <w:framePr w:w="5476" w:h="6712" w:hRule="exact" w:wrap="none" w:vAnchor="page" w:hAnchor="page" w:x="1119" w:y="1607"/>
        <w:tabs>
          <w:tab w:leader="none" w:pos="660" w:val="left"/>
        </w:tabs>
        <w:widowControl w:val="0"/>
        <w:keepNext w:val="0"/>
        <w:keepLines w:val="0"/>
        <w:shd w:val="clear" w:color="auto" w:fill="auto"/>
        <w:bidi w:val="0"/>
        <w:jc w:val="both"/>
        <w:spacing w:before="0" w:after="0" w:line="208" w:lineRule="exact"/>
        <w:ind w:left="0" w:right="0" w:firstLine="380"/>
      </w:pPr>
      <w:r>
        <w:rPr>
          <w:rStyle w:val="CharStyle23"/>
        </w:rPr>
        <w:t>Provisionalidad.</w:t>
      </w:r>
      <w:r>
        <w:rPr>
          <w:lang w:val="es-ES" w:eastAsia="es-ES" w:bidi="es-ES"/>
          <w:w w:val="100"/>
          <w:spacing w:val="0"/>
          <w:color w:val="000000"/>
          <w:position w:val="0"/>
        </w:rPr>
        <w:t xml:space="preserve"> Las medidas se decretan siempre mediante un conocimiento sumario, unilateral y, en consecuencia, provisional. Como consecuencia, siempre es posible modificar lo resuelto, ya sea a peti</w:t>
        <w:softHyphen/>
        <w:t>ción de parte, ya sea de oficio, ya sea por el superior mediante recur</w:t>
        <w:softHyphen/>
        <w:t>so, ya sea por el ofrecimiento de una contracautela, ya sea por desestimarse la demanda principal, etc. En estas providencias no puede hablarse de cosa juzgada, sino en sentido meramente formal</w:t>
      </w:r>
      <w:r>
        <w:rPr>
          <w:lang w:val="es-ES" w:eastAsia="es-ES" w:bidi="es-ES"/>
          <w:vertAlign w:val="superscript"/>
          <w:w w:val="100"/>
          <w:spacing w:val="0"/>
          <w:color w:val="000000"/>
          <w:position w:val="0"/>
        </w:rPr>
        <w:t>101</w:t>
      </w:r>
      <w:r>
        <w:rPr>
          <w:lang w:val="es-ES" w:eastAsia="es-ES" w:bidi="es-ES"/>
          <w:w w:val="100"/>
          <w:spacing w:val="0"/>
          <w:color w:val="000000"/>
          <w:position w:val="0"/>
        </w:rPr>
        <w:t>.</w:t>
      </w:r>
    </w:p>
    <w:p>
      <w:pPr>
        <w:pStyle w:val="Style5"/>
        <w:numPr>
          <w:ilvl w:val="0"/>
          <w:numId w:val="169"/>
        </w:numPr>
        <w:framePr w:w="5476" w:h="6712" w:hRule="exact" w:wrap="none" w:vAnchor="page" w:hAnchor="page" w:x="1119" w:y="1607"/>
        <w:tabs>
          <w:tab w:leader="none" w:pos="656" w:val="left"/>
        </w:tabs>
        <w:widowControl w:val="0"/>
        <w:keepNext w:val="0"/>
        <w:keepLines w:val="0"/>
        <w:shd w:val="clear" w:color="auto" w:fill="auto"/>
        <w:bidi w:val="0"/>
        <w:jc w:val="both"/>
        <w:spacing w:before="0" w:after="0" w:line="208" w:lineRule="exact"/>
        <w:ind w:left="0" w:right="0" w:firstLine="380"/>
      </w:pPr>
      <w:r>
        <w:rPr>
          <w:rStyle w:val="CharStyle23"/>
        </w:rPr>
        <w:t>Accesoriedad.</w:t>
      </w:r>
      <w:r>
        <w:rPr>
          <w:lang w:val="es-ES" w:eastAsia="es-ES" w:bidi="es-ES"/>
          <w:w w:val="100"/>
          <w:spacing w:val="0"/>
          <w:color w:val="000000"/>
          <w:position w:val="0"/>
        </w:rPr>
        <w:t xml:space="preserve"> Las medidas cautelares sólo se justifican por el riesgo que corre el derecho que se debate o ha de debatirse en el proceso principal. Son forzosamente accesorias de éste. Por tal moti</w:t>
        <w:softHyphen/>
        <w:t>vo, si el proceso principal no se promoviere enseguida, las providen</w:t>
        <w:softHyphen/>
        <w:t>cias cautelares deben cesar</w:t>
      </w:r>
      <w:r>
        <w:rPr>
          <w:lang w:val="es-ES" w:eastAsia="es-ES" w:bidi="es-ES"/>
          <w:vertAlign w:val="superscript"/>
          <w:w w:val="100"/>
          <w:spacing w:val="0"/>
          <w:color w:val="000000"/>
          <w:position w:val="0"/>
        </w:rPr>
        <w:t>102</w:t>
      </w:r>
      <w:r>
        <w:rPr>
          <w:lang w:val="es-ES" w:eastAsia="es-ES" w:bidi="es-ES"/>
          <w:w w:val="100"/>
          <w:spacing w:val="0"/>
          <w:color w:val="000000"/>
          <w:position w:val="0"/>
        </w:rPr>
        <w:t>.</w:t>
      </w:r>
    </w:p>
    <w:p>
      <w:pPr>
        <w:pStyle w:val="Style5"/>
        <w:numPr>
          <w:ilvl w:val="0"/>
          <w:numId w:val="169"/>
        </w:numPr>
        <w:framePr w:w="5476" w:h="6712" w:hRule="exact" w:wrap="none" w:vAnchor="page" w:hAnchor="page" w:x="1119" w:y="1607"/>
        <w:tabs>
          <w:tab w:leader="none" w:pos="656" w:val="left"/>
        </w:tabs>
        <w:widowControl w:val="0"/>
        <w:keepNext w:val="0"/>
        <w:keepLines w:val="0"/>
        <w:shd w:val="clear" w:color="auto" w:fill="auto"/>
        <w:bidi w:val="0"/>
        <w:jc w:val="both"/>
        <w:spacing w:before="0" w:after="0" w:line="208" w:lineRule="exact"/>
        <w:ind w:left="0" w:right="0" w:firstLine="380"/>
      </w:pPr>
      <w:r>
        <w:rPr>
          <w:rStyle w:val="CharStyle23"/>
        </w:rPr>
        <w:t>Preventivdad.</w:t>
      </w:r>
      <w:r>
        <w:rPr>
          <w:lang w:val="es-ES" w:eastAsia="es-ES" w:bidi="es-ES"/>
          <w:w w:val="100"/>
          <w:spacing w:val="0"/>
          <w:color w:val="000000"/>
          <w:position w:val="0"/>
        </w:rPr>
        <w:t xml:space="preserve"> Las medidas cautelares tienen un contenido me</w:t>
        <w:softHyphen/>
        <w:t>ramente preventivo: no juzgan ni prejuzgan sobre el derecho del peticionante. Su extensión debe limitarse a lo estrictamente indispen</w:t>
        <w:softHyphen/>
        <w:t>sable para evitar males ciertos y futuros, o, como se dice, siguiendo una frase feliz, "para evitar que la justicia, como los guardias de la ópera bufa, esté condenada siempre a llegar demasiado tarde"</w:t>
      </w:r>
      <w:r>
        <w:rPr>
          <w:lang w:val="es-ES" w:eastAsia="es-ES" w:bidi="es-ES"/>
          <w:vertAlign w:val="superscript"/>
          <w:w w:val="100"/>
          <w:spacing w:val="0"/>
          <w:color w:val="000000"/>
          <w:position w:val="0"/>
        </w:rPr>
        <w:t>103</w:t>
      </w:r>
      <w:r>
        <w:rPr>
          <w:lang w:val="es-ES" w:eastAsia="es-ES" w:bidi="es-ES"/>
          <w:w w:val="100"/>
          <w:spacing w:val="0"/>
          <w:color w:val="000000"/>
          <w:position w:val="0"/>
        </w:rPr>
        <w:t>.</w:t>
      </w:r>
    </w:p>
    <w:p>
      <w:pPr>
        <w:pStyle w:val="Style5"/>
        <w:numPr>
          <w:ilvl w:val="0"/>
          <w:numId w:val="169"/>
        </w:numPr>
        <w:framePr w:w="5476" w:h="6712" w:hRule="exact" w:wrap="none" w:vAnchor="page" w:hAnchor="page" w:x="1119" w:y="1607"/>
        <w:tabs>
          <w:tab w:leader="none" w:pos="656" w:val="left"/>
        </w:tabs>
        <w:widowControl w:val="0"/>
        <w:keepNext w:val="0"/>
        <w:keepLines w:val="0"/>
        <w:shd w:val="clear" w:color="auto" w:fill="auto"/>
        <w:bidi w:val="0"/>
        <w:jc w:val="both"/>
        <w:spacing w:before="0" w:after="0" w:line="208" w:lineRule="exact"/>
        <w:ind w:left="0" w:right="0" w:firstLine="380"/>
      </w:pPr>
      <w:r>
        <w:rPr>
          <w:rStyle w:val="CharStyle23"/>
        </w:rPr>
        <w:t>Responsabilidad.</w:t>
      </w:r>
      <w:r>
        <w:rPr>
          <w:lang w:val="es-ES" w:eastAsia="es-ES" w:bidi="es-ES"/>
          <w:w w:val="100"/>
          <w:spacing w:val="0"/>
          <w:color w:val="000000"/>
          <w:position w:val="0"/>
        </w:rPr>
        <w:t xml:space="preserve"> Las medidas cautelares se decretan bajo la responsabilidad del que las pide. El daño que causen indebidamente es de cargo de éste y no del Estado. Dentro del derecho vigente no corresponde, en nuestro concepto, la llamada responsabilidad </w:t>
      </w:r>
      <w:r>
        <w:rPr>
          <w:rStyle w:val="CharStyle23"/>
        </w:rPr>
        <w:t>objeti</w:t>
        <w:softHyphen/>
        <w:t>va,</w:t>
      </w:r>
      <w:r>
        <w:rPr>
          <w:lang w:val="es-ES" w:eastAsia="es-ES" w:bidi="es-ES"/>
          <w:w w:val="100"/>
          <w:spacing w:val="0"/>
          <w:color w:val="000000"/>
          <w:position w:val="0"/>
        </w:rPr>
        <w:t xml:space="preserve"> vale decir, sin dolo o culpa del peticionante, sino la responsabi</w:t>
        <w:softHyphen/>
        <w:t>lidad que nace del dolo, culpa o negligencia</w:t>
      </w:r>
      <w:r>
        <w:rPr>
          <w:lang w:val="es-ES" w:eastAsia="es-ES" w:bidi="es-ES"/>
          <w:vertAlign w:val="superscript"/>
          <w:w w:val="100"/>
          <w:spacing w:val="0"/>
          <w:color w:val="000000"/>
          <w:position w:val="0"/>
        </w:rPr>
        <w:t>104</w:t>
      </w:r>
      <w:r>
        <w:rPr>
          <w:lang w:val="es-ES" w:eastAsia="es-ES" w:bidi="es-ES"/>
          <w:w w:val="100"/>
          <w:spacing w:val="0"/>
          <w:color w:val="000000"/>
          <w:position w:val="0"/>
        </w:rPr>
        <w:t xml:space="preserve">. En el </w:t>
      </w:r>
      <w:r>
        <w:rPr>
          <w:rStyle w:val="CharStyle23"/>
        </w:rPr>
        <w:t>Proyecto de</w:t>
      </w:r>
    </w:p>
    <w:p>
      <w:pPr>
        <w:pStyle w:val="Style31"/>
        <w:framePr w:w="5476" w:h="514" w:hRule="exact" w:wrap="none" w:vAnchor="page" w:hAnchor="page" w:x="1119" w:y="8633"/>
        <w:tabs>
          <w:tab w:leader="none" w:pos="560" w:val="left"/>
        </w:tabs>
        <w:widowControl w:val="0"/>
        <w:keepNext w:val="0"/>
        <w:keepLines w:val="0"/>
        <w:shd w:val="clear" w:color="auto" w:fill="auto"/>
        <w:bidi w:val="0"/>
        <w:spacing w:before="0" w:after="0" w:line="168" w:lineRule="exact"/>
        <w:ind w:left="0" w:right="0" w:firstLine="380"/>
      </w:pPr>
      <w:r>
        <w:rPr>
          <w:rStyle w:val="CharStyle190"/>
          <w:vertAlign w:val="superscript"/>
        </w:rPr>
        <w:t>101</w:t>
      </w:r>
      <w:r>
        <w:rPr>
          <w:lang w:val="es-ES" w:eastAsia="es-ES" w:bidi="es-ES"/>
          <w:w w:val="100"/>
          <w:spacing w:val="0"/>
          <w:color w:val="000000"/>
          <w:position w:val="0"/>
        </w:rPr>
        <w:tab/>
        <w:t xml:space="preserve">Cfr. en este sentido nuestra nota </w:t>
      </w:r>
      <w:r>
        <w:rPr>
          <w:rStyle w:val="CharStyle35"/>
        </w:rPr>
        <w:t>Revocabilidad del embargo preventivo,</w:t>
      </w:r>
      <w:r>
        <w:rPr>
          <w:lang w:val="es-ES" w:eastAsia="es-ES" w:bidi="es-ES"/>
          <w:w w:val="100"/>
          <w:spacing w:val="0"/>
          <w:color w:val="000000"/>
          <w:position w:val="0"/>
        </w:rPr>
        <w:t xml:space="preserve"> en "Rev. D. J. A.", t. 46, p. 74, y en </w:t>
      </w:r>
      <w:r>
        <w:rPr>
          <w:rStyle w:val="CharStyle35"/>
        </w:rPr>
        <w:t>Estudios,</w:t>
      </w:r>
      <w:r>
        <w:rPr>
          <w:lang w:val="es-ES" w:eastAsia="es-ES" w:bidi="es-ES"/>
          <w:w w:val="100"/>
          <w:spacing w:val="0"/>
          <w:color w:val="000000"/>
          <w:position w:val="0"/>
        </w:rPr>
        <w:t xml:space="preserve"> t. 3. Asimismo, </w:t>
      </w:r>
      <w:r>
        <w:rPr>
          <w:rStyle w:val="CharStyle120"/>
        </w:rPr>
        <w:t xml:space="preserve">Alsina, </w:t>
      </w:r>
      <w:r>
        <w:rPr>
          <w:rStyle w:val="CharStyle35"/>
        </w:rPr>
        <w:t>Tratado,</w:t>
      </w:r>
      <w:r>
        <w:rPr>
          <w:lang w:val="es-ES" w:eastAsia="es-ES" w:bidi="es-ES"/>
          <w:w w:val="100"/>
          <w:spacing w:val="0"/>
          <w:color w:val="000000"/>
          <w:position w:val="0"/>
        </w:rPr>
        <w:t xml:space="preserve"> t. 3, p. 325; </w:t>
      </w:r>
      <w:r>
        <w:rPr>
          <w:rStyle w:val="CharStyle120"/>
        </w:rPr>
        <w:t xml:space="preserve">Halpérin, </w:t>
      </w:r>
      <w:r>
        <w:rPr>
          <w:lang w:val="es-ES" w:eastAsia="es-ES" w:bidi="es-ES"/>
          <w:w w:val="100"/>
          <w:spacing w:val="0"/>
          <w:color w:val="000000"/>
          <w:position w:val="0"/>
        </w:rPr>
        <w:t xml:space="preserve">ñolas a </w:t>
      </w:r>
      <w:r>
        <w:rPr>
          <w:rStyle w:val="CharStyle120"/>
        </w:rPr>
        <w:t xml:space="preserve">Jofré, </w:t>
      </w:r>
      <w:r>
        <w:rPr>
          <w:rStyle w:val="CharStyle35"/>
        </w:rPr>
        <w:t>Manual,</w:t>
      </w:r>
      <w:r>
        <w:rPr>
          <w:lang w:val="es-ES" w:eastAsia="es-ES" w:bidi="es-ES"/>
          <w:w w:val="100"/>
          <w:spacing w:val="0"/>
          <w:color w:val="000000"/>
          <w:position w:val="0"/>
        </w:rPr>
        <w:t xml:space="preserve"> t. 4, p. 417; </w:t>
      </w:r>
      <w:r>
        <w:rPr>
          <w:rStyle w:val="CharStyle120"/>
        </w:rPr>
        <w:t xml:space="preserve">Calamandrei, </w:t>
      </w:r>
      <w:r>
        <w:rPr>
          <w:rStyle w:val="CharStyle35"/>
        </w:rPr>
        <w:t>Introducción,</w:t>
      </w:r>
      <w:r>
        <w:rPr>
          <w:lang w:val="es-ES" w:eastAsia="es-ES" w:bidi="es-ES"/>
          <w:w w:val="100"/>
          <w:spacing w:val="0"/>
          <w:color w:val="000000"/>
          <w:position w:val="0"/>
        </w:rPr>
        <w:t xml:space="preserve"> p. 90.</w:t>
      </w:r>
    </w:p>
    <w:p>
      <w:pPr>
        <w:pStyle w:val="Style31"/>
        <w:framePr w:w="5476" w:h="342" w:hRule="exact" w:wrap="none" w:vAnchor="page" w:hAnchor="page" w:x="1119" w:y="9137"/>
        <w:tabs>
          <w:tab w:leader="none" w:pos="564" w:val="left"/>
        </w:tabs>
        <w:widowControl w:val="0"/>
        <w:keepNext w:val="0"/>
        <w:keepLines w:val="0"/>
        <w:shd w:val="clear" w:color="auto" w:fill="auto"/>
        <w:bidi w:val="0"/>
        <w:jc w:val="left"/>
        <w:spacing w:before="0" w:after="0" w:line="168" w:lineRule="exact"/>
        <w:ind w:left="0" w:right="0"/>
      </w:pPr>
      <w:r>
        <w:rPr>
          <w:rStyle w:val="CharStyle190"/>
        </w:rPr>
        <w:t>102</w:t>
      </w:r>
      <w:r>
        <w:rPr>
          <w:lang w:val="es-ES" w:eastAsia="es-ES" w:bidi="es-ES"/>
          <w:w w:val="100"/>
          <w:spacing w:val="0"/>
          <w:color w:val="000000"/>
          <w:position w:val="0"/>
        </w:rPr>
        <w:tab/>
        <w:t xml:space="preserve">C. P. C. urug., art. 842. Asimismo. </w:t>
      </w:r>
      <w:r>
        <w:rPr>
          <w:rStyle w:val="CharStyle120"/>
        </w:rPr>
        <w:t xml:space="preserve">Cornejo, </w:t>
      </w:r>
      <w:r>
        <w:rPr>
          <w:rStyle w:val="CharStyle35"/>
        </w:rPr>
        <w:t>El embargo prventivo y la acción inmediata,</w:t>
      </w:r>
      <w:r>
        <w:rPr>
          <w:lang w:val="es-ES" w:eastAsia="es-ES" w:bidi="es-ES"/>
          <w:w w:val="100"/>
          <w:spacing w:val="0"/>
          <w:color w:val="000000"/>
          <w:position w:val="0"/>
        </w:rPr>
        <w:t xml:space="preserve"> en "Rev. D. P.", 1946, I, p. 123.</w:t>
      </w:r>
    </w:p>
    <w:p>
      <w:pPr>
        <w:pStyle w:val="Style31"/>
        <w:framePr w:w="5476" w:h="170" w:hRule="exact" w:wrap="none" w:vAnchor="page" w:hAnchor="page" w:x="1119" w:y="9477"/>
        <w:tabs>
          <w:tab w:leader="none" w:pos="584" w:val="left"/>
        </w:tabs>
        <w:widowControl w:val="0"/>
        <w:keepNext w:val="0"/>
        <w:keepLines w:val="0"/>
        <w:shd w:val="clear" w:color="auto" w:fill="auto"/>
        <w:bidi w:val="0"/>
        <w:spacing w:before="0" w:after="0" w:line="168" w:lineRule="exact"/>
        <w:ind w:left="360" w:right="0" w:firstLine="0"/>
      </w:pPr>
      <w:r>
        <w:rPr>
          <w:lang w:val="es-ES" w:eastAsia="es-ES" w:bidi="es-ES"/>
          <w:vertAlign w:val="superscript"/>
          <w:w w:val="100"/>
          <w:spacing w:val="0"/>
          <w:color w:val="000000"/>
          <w:position w:val="0"/>
        </w:rPr>
        <w:t>103</w:t>
      </w:r>
      <w:r>
        <w:rPr>
          <w:rStyle w:val="CharStyle120"/>
        </w:rPr>
        <w:tab/>
        <w:t xml:space="preserve">Calamandrei, </w:t>
      </w:r>
      <w:r>
        <w:rPr>
          <w:rStyle w:val="CharStyle35"/>
        </w:rPr>
        <w:t>Introducción,</w:t>
      </w:r>
      <w:r>
        <w:rPr>
          <w:lang w:val="es-ES" w:eastAsia="es-ES" w:bidi="es-ES"/>
          <w:w w:val="100"/>
          <w:spacing w:val="0"/>
          <w:color w:val="000000"/>
          <w:position w:val="0"/>
        </w:rPr>
        <w:t xml:space="preserve"> cit., p. 140.</w:t>
      </w:r>
    </w:p>
    <w:p>
      <w:pPr>
        <w:pStyle w:val="Style31"/>
        <w:framePr w:w="5476" w:h="370" w:hRule="exact" w:wrap="none" w:vAnchor="page" w:hAnchor="page" w:x="1119" w:y="9645"/>
        <w:tabs>
          <w:tab w:leader="none" w:pos="556" w:val="left"/>
        </w:tabs>
        <w:widowControl w:val="0"/>
        <w:keepNext w:val="0"/>
        <w:keepLines w:val="0"/>
        <w:shd w:val="clear" w:color="auto" w:fill="auto"/>
        <w:bidi w:val="0"/>
        <w:jc w:val="left"/>
        <w:spacing w:before="0" w:after="0" w:line="168" w:lineRule="exact"/>
        <w:ind w:left="0" w:right="0"/>
      </w:pPr>
      <w:r>
        <w:rPr>
          <w:rStyle w:val="CharStyle190"/>
          <w:vertAlign w:val="superscript"/>
        </w:rPr>
        <w:t>104</w:t>
      </w:r>
      <w:r>
        <w:rPr>
          <w:lang w:val="es-ES" w:eastAsia="es-ES" w:bidi="es-ES"/>
          <w:w w:val="100"/>
          <w:spacing w:val="0"/>
          <w:color w:val="000000"/>
          <w:position w:val="0"/>
        </w:rPr>
        <w:tab/>
        <w:t xml:space="preserve">Cfr. </w:t>
      </w:r>
      <w:r>
        <w:rPr>
          <w:rStyle w:val="CharStyle35"/>
        </w:rPr>
        <w:t>supra,</w:t>
      </w:r>
      <w:r>
        <w:rPr>
          <w:lang w:val="es-ES" w:eastAsia="es-ES" w:bidi="es-ES"/>
          <w:w w:val="100"/>
          <w:spacing w:val="0"/>
          <w:color w:val="000000"/>
          <w:position w:val="0"/>
        </w:rPr>
        <w:t xml:space="preserve"> n° 43, e </w:t>
      </w:r>
      <w:r>
        <w:rPr>
          <w:rStyle w:val="CharStyle35"/>
        </w:rPr>
        <w:t>infra,</w:t>
      </w:r>
      <w:r>
        <w:rPr>
          <w:lang w:val="es-ES" w:eastAsia="es-ES" w:bidi="es-ES"/>
          <w:w w:val="100"/>
          <w:spacing w:val="0"/>
          <w:color w:val="000000"/>
          <w:position w:val="0"/>
        </w:rPr>
        <w:t xml:space="preserve"> n° 223. Para el derecho argentino, además, este tema tiene una abundante literatura, tanto en doctrina como en jurisprudencia. </w:t>
      </w:r>
      <w:r>
        <w:rPr>
          <w:rStyle w:val="CharStyle120"/>
        </w:rPr>
        <w:t xml:space="preserve">Semon, </w:t>
      </w:r>
      <w:r>
        <w:rPr>
          <w:rStyle w:val="CharStyle35"/>
        </w:rPr>
        <w:t>Res-</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113"/>
        <w:framePr w:wrap="none" w:vAnchor="page" w:hAnchor="page" w:x="3125" w:y="971"/>
        <w:widowControl w:val="0"/>
        <w:keepNext w:val="0"/>
        <w:keepLines w:val="0"/>
        <w:shd w:val="clear" w:color="auto" w:fill="auto"/>
        <w:bidi w:val="0"/>
        <w:jc w:val="left"/>
        <w:spacing w:before="0" w:after="0" w:line="120" w:lineRule="exact"/>
        <w:ind w:left="0" w:right="0" w:firstLine="0"/>
      </w:pPr>
      <w:r>
        <w:rPr>
          <w:rStyle w:val="CharStyle364"/>
        </w:rPr>
        <w:t>La sentencia</w:t>
      </w:r>
    </w:p>
    <w:p>
      <w:pPr>
        <w:pStyle w:val="Style69"/>
        <w:framePr w:wrap="none" w:vAnchor="page" w:hAnchor="page" w:x="6097" w:y="97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267</w:t>
      </w:r>
    </w:p>
    <w:p>
      <w:pPr>
        <w:pStyle w:val="Style5"/>
        <w:framePr w:w="5492" w:h="472" w:hRule="exact" w:wrap="none" w:vAnchor="page" w:hAnchor="page" w:x="901" w:y="1409"/>
        <w:widowControl w:val="0"/>
        <w:keepNext w:val="0"/>
        <w:keepLines w:val="0"/>
        <w:shd w:val="clear" w:color="auto" w:fill="auto"/>
        <w:bidi w:val="0"/>
        <w:jc w:val="both"/>
        <w:spacing w:before="0" w:after="0" w:line="208" w:lineRule="exact"/>
        <w:ind w:left="0" w:right="0" w:firstLine="0"/>
      </w:pPr>
      <w:r>
        <w:rPr>
          <w:rStyle w:val="CharStyle23"/>
        </w:rPr>
        <w:t>Código</w:t>
      </w:r>
      <w:r>
        <w:rPr>
          <w:lang w:val="es-ES" w:eastAsia="es-ES" w:bidi="es-ES"/>
          <w:w w:val="100"/>
          <w:spacing w:val="0"/>
          <w:color w:val="000000"/>
          <w:position w:val="0"/>
        </w:rPr>
        <w:t xml:space="preserve"> de 1945 hemos consagrado, por razones diversas, una solu</w:t>
        <w:softHyphen/>
        <w:t>ción diferente</w:t>
      </w:r>
      <w:r>
        <w:rPr>
          <w:lang w:val="es-ES" w:eastAsia="es-ES" w:bidi="es-ES"/>
          <w:vertAlign w:val="superscript"/>
          <w:w w:val="100"/>
          <w:spacing w:val="0"/>
          <w:color w:val="000000"/>
          <w:position w:val="0"/>
        </w:rPr>
        <w:t>105</w:t>
      </w:r>
      <w:r>
        <w:rPr>
          <w:lang w:val="es-ES" w:eastAsia="es-ES" w:bidi="es-ES"/>
          <w:w w:val="100"/>
          <w:spacing w:val="0"/>
          <w:color w:val="000000"/>
          <w:position w:val="0"/>
        </w:rPr>
        <w:t>.</w:t>
      </w:r>
    </w:p>
    <w:p>
      <w:pPr>
        <w:pStyle w:val="Style24"/>
        <w:numPr>
          <w:ilvl w:val="0"/>
          <w:numId w:val="167"/>
        </w:numPr>
        <w:framePr w:w="5492" w:h="6486" w:hRule="exact" w:wrap="none" w:vAnchor="page" w:hAnchor="page" w:x="901" w:y="2267"/>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Efectos de la sentencia.</w:t>
      </w:r>
    </w:p>
    <w:p>
      <w:pPr>
        <w:pStyle w:val="Style5"/>
        <w:framePr w:w="5492" w:h="6486" w:hRule="exact" w:wrap="none" w:vAnchor="page" w:hAnchor="page" w:x="901" w:y="22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sentencia tiene como efecto fundamental la producción de la cosa juzgada.</w:t>
      </w:r>
    </w:p>
    <w:p>
      <w:pPr>
        <w:pStyle w:val="Style5"/>
        <w:framePr w:w="5492" w:h="6486" w:hRule="exact" w:wrap="none" w:vAnchor="page" w:hAnchor="page" w:x="901" w:y="22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 tal punto este efecto es el más importante y significativo de todos, que más que de un efecto de la sentencia corresponde hablar de un efecto del proceso y de la misma función jurisdiccional. Es en este sentido que se analiza la cosa juzgada en la tercera parte de este libro.</w:t>
      </w:r>
    </w:p>
    <w:p>
      <w:pPr>
        <w:pStyle w:val="Style5"/>
        <w:framePr w:w="5492" w:h="6486" w:hRule="exact" w:wrap="none" w:vAnchor="page" w:hAnchor="page" w:x="901" w:y="22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mayor parte de los efectos de la sentencia se desplazan así, naturalmente, hacia el tema de la cosa juzgada, donde serán especial</w:t>
        <w:softHyphen/>
        <w:t>mente considerados. Pero existen, sin embargo, algunos problemas de carácter particular de la sentencia, con abstracción de sus efectos de cosa juzgada. Los más significativos de todos ellos se refieren a los efectos de la sentencia en el tiempo.</w:t>
      </w:r>
    </w:p>
    <w:p>
      <w:pPr>
        <w:pStyle w:val="Style5"/>
        <w:framePr w:w="5492" w:h="6486" w:hRule="exact" w:wrap="none" w:vAnchor="page" w:hAnchor="page" w:x="901" w:y="22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Este problema se conoce comúnmente con el nombre de </w:t>
      </w:r>
      <w:r>
        <w:rPr>
          <w:rStyle w:val="CharStyle23"/>
        </w:rPr>
        <w:t>retroacti- vidad de la sentencia</w:t>
      </w:r>
      <w:r>
        <w:rPr>
          <w:lang w:val="es-ES" w:eastAsia="es-ES" w:bidi="es-ES"/>
          <w:w w:val="100"/>
          <w:spacing w:val="0"/>
          <w:color w:val="000000"/>
          <w:position w:val="0"/>
        </w:rPr>
        <w:t xml:space="preserve"> y consiste en determinar, fundamentalmente, si la sentencia produce efectos jurídicos para lo futuro </w:t>
      </w:r>
      <w:r>
        <w:rPr>
          <w:rStyle w:val="CharStyle23"/>
        </w:rPr>
        <w:t>(ex nunc)</w:t>
      </w:r>
      <w:r>
        <w:rPr>
          <w:lang w:val="es-ES" w:eastAsia="es-ES" w:bidi="es-ES"/>
          <w:w w:val="100"/>
          <w:spacing w:val="0"/>
          <w:color w:val="000000"/>
          <w:position w:val="0"/>
        </w:rPr>
        <w:t xml:space="preserve"> o si, por el contrario, existe la posibilidad de que los retrotraiga hacia lo pasa</w:t>
        <w:softHyphen/>
        <w:t xml:space="preserve">do </w:t>
      </w:r>
      <w:r>
        <w:rPr>
          <w:rStyle w:val="CharStyle23"/>
        </w:rPr>
        <w:t>(ex tune).</w:t>
      </w:r>
      <w:r>
        <w:rPr>
          <w:lang w:val="es-ES" w:eastAsia="es-ES" w:bidi="es-ES"/>
          <w:w w:val="100"/>
          <w:spacing w:val="0"/>
          <w:color w:val="000000"/>
          <w:position w:val="0"/>
        </w:rPr>
        <w:t xml:space="preserve"> Y en el caso de que llegara a admitirse que los efectos retroceden hacia lo pasado, se plantea todavía la cuestión de si el punto de partida será el día de la demanda o el día en que se produ</w:t>
        <w:softHyphen/>
        <w:t>jeron los hechos que han dado motivo al juicio. También surge el problema denominado prescripción de la sentencia.</w:t>
      </w:r>
    </w:p>
    <w:p>
      <w:pPr>
        <w:pStyle w:val="Style5"/>
        <w:framePr w:w="5492" w:h="6486" w:hRule="exact" w:wrap="none" w:vAnchor="page" w:hAnchor="page" w:x="901" w:y="22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examinaremos separadamente.</w:t>
      </w:r>
    </w:p>
    <w:p>
      <w:pPr>
        <w:pStyle w:val="Style5"/>
        <w:framePr w:w="5492" w:h="6486" w:hRule="exact" w:wrap="none" w:vAnchor="page" w:hAnchor="page" w:x="901" w:y="22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distinción entre sentencias declarativas, de condena y consti</w:t>
        <w:softHyphen/>
        <w:t>tutivas tiene considerable influencia en materia de retroactividad.</w:t>
      </w:r>
    </w:p>
    <w:p>
      <w:pPr>
        <w:pStyle w:val="Style5"/>
        <w:framePr w:w="5492" w:h="6486" w:hRule="exact" w:wrap="none" w:vAnchor="page" w:hAnchor="page" w:x="901" w:y="226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Con las rectificaciones que habrán de formularse frente a cada situación particular, podría desde ya anticiparse la fórmula de que las sentencias declarativas retrotraen sus efectos hacia lo pasado; que las sentencias de condena los retrotraen hasta el día de la demanda; y que las sentencias constitutivas no tienen efecto retroactivo.</w:t>
      </w:r>
    </w:p>
    <w:p>
      <w:pPr>
        <w:pStyle w:val="Style31"/>
        <w:framePr w:w="5480" w:h="910" w:hRule="exact" w:wrap="none" w:vAnchor="page" w:hAnchor="page" w:x="909" w:y="8953"/>
        <w:widowControl w:val="0"/>
        <w:keepNext w:val="0"/>
        <w:keepLines w:val="0"/>
        <w:shd w:val="clear" w:color="auto" w:fill="auto"/>
        <w:bidi w:val="0"/>
        <w:spacing w:before="0" w:after="0" w:line="168" w:lineRule="exact"/>
        <w:ind w:left="0" w:right="0" w:firstLine="0"/>
      </w:pPr>
      <w:r>
        <w:rPr>
          <w:rStyle w:val="CharStyle305"/>
        </w:rPr>
        <w:t>ponsnbilidnd por el ejercicio de acciones judiciales,</w:t>
      </w:r>
      <w:r>
        <w:rPr>
          <w:rStyle w:val="CharStyle560"/>
        </w:rPr>
        <w:t xml:space="preserve"> </w:t>
      </w:r>
      <w:r>
        <w:rPr>
          <w:lang w:val="es-ES" w:eastAsia="es-ES" w:bidi="es-ES"/>
          <w:w w:val="100"/>
          <w:spacing w:val="0"/>
          <w:color w:val="000000"/>
          <w:position w:val="0"/>
        </w:rPr>
        <w:t xml:space="preserve">en "Revista del Colegio de Abogados de Buenos Aires", </w:t>
      </w:r>
      <w:r>
        <w:rPr>
          <w:rStyle w:val="CharStyle560"/>
        </w:rPr>
        <w:t xml:space="preserve">y </w:t>
      </w:r>
      <w:r>
        <w:rPr>
          <w:lang w:val="es-ES" w:eastAsia="es-ES" w:bidi="es-ES"/>
          <w:w w:val="100"/>
          <w:spacing w:val="0"/>
          <w:color w:val="000000"/>
          <w:position w:val="0"/>
        </w:rPr>
        <w:t xml:space="preserve">reproducido en "Rev. D. J. A.", t. 46, p. 232; véase </w:t>
      </w:r>
      <w:r>
        <w:rPr>
          <w:rStyle w:val="CharStyle570"/>
        </w:rPr>
        <w:t xml:space="preserve">Spota, </w:t>
      </w:r>
      <w:r>
        <w:rPr>
          <w:rStyle w:val="CharStyle305"/>
        </w:rPr>
        <w:t>Tratado de derecho civil,</w:t>
      </w:r>
      <w:r>
        <w:rPr>
          <w:rStyle w:val="CharStyle560"/>
        </w:rPr>
        <w:t xml:space="preserve"> </w:t>
      </w:r>
      <w:r>
        <w:rPr>
          <w:rStyle w:val="CharStyle190"/>
        </w:rPr>
        <w:t>1</w:t>
      </w:r>
      <w:r>
        <w:rPr>
          <w:lang w:val="es-ES" w:eastAsia="es-ES" w:bidi="es-ES"/>
          <w:w w:val="100"/>
          <w:spacing w:val="0"/>
          <w:color w:val="000000"/>
          <w:position w:val="0"/>
        </w:rPr>
        <w:t>.1, vol. 2, p. 433. Para nuestra jurisprudencia, el excelente fallo publicado en "Rev. D. J. A.", t. 47, p. 159.</w:t>
      </w:r>
    </w:p>
    <w:p>
      <w:pPr>
        <w:pStyle w:val="Style31"/>
        <w:framePr w:w="5480" w:h="910" w:hRule="exact" w:wrap="none" w:vAnchor="page" w:hAnchor="page" w:x="909" w:y="8953"/>
        <w:widowControl w:val="0"/>
        <w:keepNext w:val="0"/>
        <w:keepLines w:val="0"/>
        <w:shd w:val="clear" w:color="auto" w:fill="auto"/>
        <w:bidi w:val="0"/>
        <w:jc w:val="right"/>
        <w:spacing w:before="0" w:after="0" w:line="168" w:lineRule="exact"/>
        <w:ind w:left="0" w:right="0" w:firstLine="0"/>
      </w:pPr>
      <w:r>
        <w:rPr>
          <w:lang w:val="es-ES" w:eastAsia="es-ES" w:bidi="es-ES"/>
          <w:vertAlign w:val="superscript"/>
          <w:w w:val="100"/>
          <w:spacing w:val="0"/>
          <w:color w:val="000000"/>
          <w:position w:val="0"/>
        </w:rPr>
        <w:t>u)</w:t>
      </w:r>
      <w:r>
        <w:rPr>
          <w:lang w:val="es-ES" w:eastAsia="es-ES" w:bidi="es-ES"/>
          <w:w w:val="100"/>
          <w:spacing w:val="0"/>
          <w:color w:val="000000"/>
          <w:position w:val="0"/>
        </w:rPr>
        <w:t>-‘&gt; Tal cosa acontece por las razones dadas en la Exposición de Motivos, p. 120.</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69"/>
        <w:framePr w:wrap="none" w:vAnchor="page" w:hAnchor="page" w:x="1093" w:y="103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268</w:t>
      </w:r>
    </w:p>
    <w:p>
      <w:pPr>
        <w:pStyle w:val="Style122"/>
        <w:framePr w:wrap="none" w:vAnchor="page" w:hAnchor="page" w:x="2197" w:y="102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8" w:h="690" w:hRule="exact" w:wrap="none" w:vAnchor="page" w:hAnchor="page" w:x="1089" w:y="146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Esta fórmula es, apenas, un esquema que requiere mayor desarro</w:t>
        <w:softHyphen/>
        <w:t>llo, pero que recoge, en línea general, la solución aplicable a cada uno de los tipos de sentencia.</w:t>
      </w:r>
    </w:p>
    <w:p>
      <w:pPr>
        <w:pStyle w:val="Style24"/>
        <w:numPr>
          <w:ilvl w:val="0"/>
          <w:numId w:val="167"/>
        </w:numPr>
        <w:framePr w:w="5468" w:h="6580" w:hRule="exact" w:wrap="none" w:vAnchor="page" w:hAnchor="page" w:x="1089" w:y="2535"/>
        <w:tabs>
          <w:tab w:leader="none" w:pos="436"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Efectos de las sentencias declarativas.</w:t>
      </w:r>
    </w:p>
    <w:p>
      <w:pPr>
        <w:pStyle w:val="Style5"/>
        <w:framePr w:w="5468" w:h="6580" w:hRule="exact" w:wrap="none" w:vAnchor="page" w:hAnchor="page" w:x="1089" w:y="253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Los efectos de las </w:t>
      </w:r>
      <w:r>
        <w:rPr>
          <w:rStyle w:val="CharStyle23"/>
        </w:rPr>
        <w:t>sentencias declarativas</w:t>
      </w:r>
      <w:r>
        <w:rPr>
          <w:lang w:val="es-ES" w:eastAsia="es-ES" w:bidi="es-ES"/>
          <w:w w:val="100"/>
          <w:spacing w:val="0"/>
          <w:color w:val="000000"/>
          <w:position w:val="0"/>
        </w:rPr>
        <w:t xml:space="preserve"> tienen una retroactividad que podría considerarse total.</w:t>
      </w:r>
    </w:p>
    <w:p>
      <w:pPr>
        <w:pStyle w:val="Style5"/>
        <w:framePr w:w="5468" w:h="6580" w:hRule="exact" w:wrap="none" w:vAnchor="page" w:hAnchor="page" w:x="1089" w:y="253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 el fallo se limita a declarar el derecho, su función resulta me</w:t>
        <w:softHyphen/>
        <w:t>ramente documental: el derecho antes incierto se hace cierto y adquie</w:t>
        <w:softHyphen/>
        <w:t>re en la sentencia una prueba perfecta de su certidumbre. La sentencia no afecta el derecho en ningún sentido; queda tal como estaba, con la sola variante de su nueva condición de indiscutible asegurada me</w:t>
        <w:softHyphen/>
        <w:t xml:space="preserve">diante una prueba perfecta que, en determinados casos, hasta llega a producir efectos </w:t>
      </w:r>
      <w:r>
        <w:rPr>
          <w:rStyle w:val="CharStyle23"/>
        </w:rPr>
        <w:t>erga omnes.</w:t>
      </w:r>
    </w:p>
    <w:p>
      <w:pPr>
        <w:pStyle w:val="Style5"/>
        <w:framePr w:w="5468" w:h="6580" w:hRule="exact" w:wrap="none" w:vAnchor="page" w:hAnchor="page" w:x="1089" w:y="253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Siendo así, cuando la sentencia no altera la sustancia del derecho, corresponde admitir que éste queda, luego del fallo, tal como estaba antes de que se interpusiera la demanda</w:t>
      </w:r>
      <w:r>
        <w:rPr>
          <w:lang w:val="es-ES" w:eastAsia="es-ES" w:bidi="es-ES"/>
          <w:vertAlign w:val="superscript"/>
          <w:w w:val="100"/>
          <w:spacing w:val="0"/>
          <w:color w:val="000000"/>
          <w:position w:val="0"/>
        </w:rPr>
        <w:t>106</w:t>
      </w:r>
      <w:r>
        <w:rPr>
          <w:lang w:val="es-ES" w:eastAsia="es-ES" w:bidi="es-ES"/>
          <w:w w:val="100"/>
          <w:spacing w:val="0"/>
          <w:color w:val="000000"/>
          <w:position w:val="0"/>
        </w:rPr>
        <w:t>.</w:t>
      </w:r>
    </w:p>
    <w:p>
      <w:pPr>
        <w:pStyle w:val="Style5"/>
        <w:framePr w:w="5468" w:h="6580" w:hRule="exact" w:wrap="none" w:vAnchor="page" w:hAnchor="page" w:x="1089" w:y="253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todo caso, podría admitirse, como se ha sostenido alguna vez</w:t>
      </w:r>
      <w:r>
        <w:rPr>
          <w:lang w:val="es-ES" w:eastAsia="es-ES" w:bidi="es-ES"/>
          <w:vertAlign w:val="superscript"/>
          <w:w w:val="100"/>
          <w:spacing w:val="0"/>
          <w:color w:val="000000"/>
          <w:position w:val="0"/>
        </w:rPr>
        <w:t>107</w:t>
      </w:r>
      <w:r>
        <w:rPr>
          <w:lang w:val="es-ES" w:eastAsia="es-ES" w:bidi="es-ES"/>
          <w:w w:val="100"/>
          <w:spacing w:val="0"/>
          <w:color w:val="000000"/>
          <w:position w:val="0"/>
        </w:rPr>
        <w:t>, que la retroactividad se produce con referencia al día de la demanda o de su notificación: pero esto no por estricta lógica, sino porque el actor lo pide o porque puede suponerse que su interés jurídico en la declaración sólo existe desde ese momento.</w:t>
      </w:r>
    </w:p>
    <w:p>
      <w:pPr>
        <w:pStyle w:val="Style5"/>
        <w:framePr w:w="5468" w:h="6580" w:hRule="exact" w:wrap="none" w:vAnchor="page" w:hAnchor="page" w:x="1089" w:y="253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sentencia, en ese caso, se limitaría a satisfacer el interés jurídico del actor a partir del momento en que éste lo evidencia y lo reclama.</w:t>
      </w:r>
    </w:p>
    <w:p>
      <w:pPr>
        <w:pStyle w:val="Style5"/>
        <w:framePr w:w="5468" w:h="6580" w:hRule="exact" w:wrap="none" w:vAnchor="page" w:hAnchor="page" w:x="1089" w:y="253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el ejemplo propuesto de la prescripción adquisitiva, lo iónico que hace la sentencia es declarar la existencia de un anterior estado de hecho y de sus consecuencias de derecho; cuando el juez declara que el actor ha poseído treinta años y ha adquirido el dominio por prescrip</w:t>
        <w:softHyphen/>
        <w:t>ción, pone virtualmente las cosas en el estado en que estaban en el instante mismo en que se consumaba esa prescripción. La declaración del juez vale tanto como si hubiera sido dictada en el instante preciso en que se cumplieron los treinta años de posesión. La retroactividad de la sentencia declaratoria, en cuanto declaración, es, pues, absoluta, con relación al instante de adquisición del derecho declarado.</w:t>
      </w:r>
    </w:p>
    <w:p>
      <w:pPr>
        <w:pStyle w:val="Style36"/>
        <w:framePr w:w="5460" w:h="376" w:hRule="exact" w:wrap="none" w:vAnchor="page" w:hAnchor="page" w:x="1097" w:y="9373"/>
        <w:widowControl w:val="0"/>
        <w:keepNext w:val="0"/>
        <w:keepLines w:val="0"/>
        <w:shd w:val="clear" w:color="auto" w:fill="auto"/>
        <w:bidi w:val="0"/>
        <w:jc w:val="left"/>
        <w:spacing w:before="0" w:after="0" w:line="172" w:lineRule="exact"/>
        <w:ind w:left="0" w:right="0" w:firstLine="380"/>
      </w:pPr>
      <w:r>
        <w:rPr>
          <w:rStyle w:val="CharStyle331"/>
          <w:lang w:val="fr-FR" w:eastAsia="fr-FR" w:bidi="fr-FR"/>
          <w:vertAlign w:val="superscript"/>
          <w:i w:val="0"/>
          <w:iCs w:val="0"/>
        </w:rPr>
        <w:t>106</w:t>
      </w:r>
      <w:r>
        <w:rPr>
          <w:rStyle w:val="CharStyle40"/>
          <w:lang w:val="fr-FR" w:eastAsia="fr-FR" w:bidi="fr-FR"/>
          <w:i w:val="0"/>
          <w:iCs w:val="0"/>
        </w:rPr>
        <w:t xml:space="preserve"> Asi, con excelente fundamentaciôn, </w:t>
      </w:r>
      <w:r>
        <w:rPr>
          <w:rStyle w:val="CharStyle571"/>
          <w:i w:val="0"/>
          <w:iCs w:val="0"/>
        </w:rPr>
        <w:t xml:space="preserve">Merle, </w:t>
      </w:r>
      <w:r>
        <w:rPr>
          <w:lang w:val="fr-FR" w:eastAsia="fr-FR" w:bidi="fr-FR"/>
          <w:w w:val="100"/>
          <w:spacing w:val="0"/>
          <w:color w:val="000000"/>
          <w:position w:val="0"/>
        </w:rPr>
        <w:t>Essai de contribution à la théorie générale de l'acte déclaratif,</w:t>
      </w:r>
      <w:r>
        <w:rPr>
          <w:rStyle w:val="CharStyle40"/>
          <w:lang w:val="fr-FR" w:eastAsia="fr-FR" w:bidi="fr-FR"/>
          <w:i w:val="0"/>
          <w:iCs w:val="0"/>
        </w:rPr>
        <w:t xml:space="preserve"> Paris, 1949.</w:t>
      </w:r>
    </w:p>
    <w:p>
      <w:pPr>
        <w:pStyle w:val="Style31"/>
        <w:framePr w:w="5460" w:h="216" w:hRule="exact" w:wrap="none" w:vAnchor="page" w:hAnchor="page" w:x="1097" w:y="9739"/>
        <w:widowControl w:val="0"/>
        <w:keepNext w:val="0"/>
        <w:keepLines w:val="0"/>
        <w:shd w:val="clear" w:color="auto" w:fill="auto"/>
        <w:bidi w:val="0"/>
        <w:jc w:val="left"/>
        <w:spacing w:before="0" w:after="0" w:line="172" w:lineRule="exact"/>
        <w:ind w:left="400" w:right="0" w:firstLine="0"/>
      </w:pPr>
      <w:r>
        <w:rPr>
          <w:lang w:val="fr-FR" w:eastAsia="fr-FR" w:bidi="fr-FR"/>
          <w:w w:val="100"/>
          <w:spacing w:val="0"/>
          <w:color w:val="000000"/>
          <w:position w:val="0"/>
        </w:rPr>
        <w:t>"'7 "Rev. D. ]. A.",' t. 39, p. 307.</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113"/>
        <w:framePr w:wrap="none" w:vAnchor="page" w:hAnchor="page" w:x="3153" w:y="1011"/>
        <w:widowControl w:val="0"/>
        <w:keepNext w:val="0"/>
        <w:keepLines w:val="0"/>
        <w:shd w:val="clear" w:color="auto" w:fill="auto"/>
        <w:bidi w:val="0"/>
        <w:jc w:val="left"/>
        <w:spacing w:before="0" w:after="0" w:line="150" w:lineRule="exact"/>
        <w:ind w:left="0" w:right="0" w:firstLine="0"/>
      </w:pPr>
      <w:r>
        <w:rPr>
          <w:rStyle w:val="CharStyle460"/>
        </w:rPr>
        <w:t xml:space="preserve">La </w:t>
      </w:r>
      <w:r>
        <w:rPr>
          <w:rStyle w:val="CharStyle364"/>
        </w:rPr>
        <w:t>sentencia</w:t>
      </w:r>
    </w:p>
    <w:p>
      <w:pPr>
        <w:pStyle w:val="Style69"/>
        <w:framePr w:wrap="none" w:vAnchor="page" w:hAnchor="page" w:x="6125" w:y="1023"/>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269</w:t>
      </w:r>
    </w:p>
    <w:p>
      <w:pPr>
        <w:pStyle w:val="Style5"/>
        <w:framePr w:w="5512" w:h="2370" w:hRule="exact" w:wrap="none" w:vAnchor="page" w:hAnchor="page" w:x="917" w:y="145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la aplicación de este principio, la jurisprudencia ha sido siem</w:t>
        <w:softHyphen/>
        <w:t>pre equívoca y vacilante. Frecuentemente otorga carácter declarativo a sentencias de condena o a sentencias constitutivas, por falta de una distinción precisa entre lo declarativo y lo ejecutivo o constitutivo de la sentencia. Tal como se acaba de anotar, toda sentencia contiene un elemento declarativo. Ese elemento haría pensar en una retroactividad absoluta (esto es, hasta los hechos, o sea hasta antes de la demanda) de los efectos del fallo; pero esto no es así: la sentencia es retroactiva en absoluto, en cuanto a la mera declaración; pero sus efectos de condena o de constitución de efectos jurídicos nuevos se retrotraen sólo hasta la demanda y en algunos casos no se retrotraen.</w:t>
      </w:r>
    </w:p>
    <w:p>
      <w:pPr>
        <w:pStyle w:val="Style24"/>
        <w:numPr>
          <w:ilvl w:val="0"/>
          <w:numId w:val="167"/>
        </w:numPr>
        <w:framePr w:w="5512" w:h="4508" w:hRule="exact" w:wrap="none" w:vAnchor="page" w:hAnchor="page" w:x="917" w:y="4211"/>
        <w:tabs>
          <w:tab w:leader="none" w:pos="432"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Efectos de las sentencias de condena.</w:t>
      </w:r>
    </w:p>
    <w:p>
      <w:pPr>
        <w:pStyle w:val="Style5"/>
        <w:framePr w:w="5512" w:h="4508" w:hRule="exact" w:wrap="none" w:vAnchor="page" w:hAnchor="page" w:x="917" w:y="4211"/>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 xml:space="preserve">La situación que surge en las </w:t>
      </w:r>
      <w:r>
        <w:rPr>
          <w:rStyle w:val="CharStyle23"/>
        </w:rPr>
        <w:t>sentencias de condena</w:t>
      </w:r>
      <w:r>
        <w:rPr>
          <w:lang w:val="es-ES" w:eastAsia="es-ES" w:bidi="es-ES"/>
          <w:w w:val="100"/>
          <w:spacing w:val="0"/>
          <w:color w:val="000000"/>
          <w:position w:val="0"/>
        </w:rPr>
        <w:t xml:space="preserve"> adquiere carac</w:t>
        <w:softHyphen/>
        <w:t>terísticas especiales.</w:t>
      </w:r>
    </w:p>
    <w:p>
      <w:pPr>
        <w:pStyle w:val="Style5"/>
        <w:framePr w:w="5512" w:h="4508" w:hRule="exact" w:wrap="none" w:vAnchor="page" w:hAnchor="page" w:x="917" w:y="4211"/>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También en lógica estricta, debería admitirse que cuando una sentencia condena a la reparación de un derecho lesionado, a pagar una suma debida, a reintegrar una cosa ajena, a suministrar alimentos al necesitado, la retroactividad sea completa.</w:t>
      </w:r>
    </w:p>
    <w:p>
      <w:pPr>
        <w:pStyle w:val="Style5"/>
        <w:framePr w:w="5512" w:h="4508" w:hRule="exact" w:wrap="none" w:vAnchor="page" w:hAnchor="page" w:x="917" w:y="4211"/>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Ya que el proceso consume un tiempo considerable, es natural que ese tiempo no perjudique a quienes tienen razón</w:t>
      </w:r>
      <w:r>
        <w:rPr>
          <w:lang w:val="es-ES" w:eastAsia="es-ES" w:bidi="es-ES"/>
          <w:vertAlign w:val="superscript"/>
          <w:w w:val="100"/>
          <w:spacing w:val="0"/>
          <w:color w:val="000000"/>
          <w:position w:val="0"/>
        </w:rPr>
        <w:t>108</w:t>
      </w:r>
      <w:r>
        <w:rPr>
          <w:lang w:val="es-ES" w:eastAsia="es-ES" w:bidi="es-ES"/>
          <w:w w:val="100"/>
          <w:spacing w:val="0"/>
          <w:color w:val="000000"/>
          <w:position w:val="0"/>
        </w:rPr>
        <w:t>.</w:t>
      </w:r>
    </w:p>
    <w:p>
      <w:pPr>
        <w:pStyle w:val="Style5"/>
        <w:framePr w:w="5512" w:h="4508" w:hRule="exact" w:wrap="none" w:vAnchor="page" w:hAnchor="page" w:x="917" w:y="4211"/>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Si lá sentencia que condena a reparar el daño causado por el hecho ilícito, no condenara al pago de los intereses, como lo ha sos</w:t>
        <w:softHyphen/>
        <w:t>tenido una abundante jurisprudencia</w:t>
      </w:r>
      <w:r>
        <w:rPr>
          <w:lang w:val="es-ES" w:eastAsia="es-ES" w:bidi="es-ES"/>
          <w:vertAlign w:val="superscript"/>
          <w:w w:val="100"/>
          <w:spacing w:val="0"/>
          <w:color w:val="000000"/>
          <w:position w:val="0"/>
        </w:rPr>
        <w:t>109</w:t>
      </w:r>
      <w:r>
        <w:rPr>
          <w:lang w:val="es-ES" w:eastAsia="es-ES" w:bidi="es-ES"/>
          <w:w w:val="100"/>
          <w:spacing w:val="0"/>
          <w:color w:val="000000"/>
          <w:position w:val="0"/>
        </w:rPr>
        <w:t>, la indemnización podría lle</w:t>
        <w:softHyphen/>
        <w:t>gar a pagarse sin desembolso de capital por parte del deudor: si el proceso durara varios años, la deuda podría satisfacerse solamente con los intereses del capital adeudado. Si los alimentos se suministra</w:t>
        <w:softHyphen/>
        <w:t>ran sólo a partir de la demanda, sin retrotraerse hasta el momento del desamparo material por parte del obligado, siempre habría un enri</w:t>
        <w:softHyphen/>
        <w:t>quecimiento del deudor a costa del acreedor</w:t>
      </w:r>
      <w:r>
        <w:rPr>
          <w:lang w:val="es-ES" w:eastAsia="es-ES" w:bidi="es-ES"/>
          <w:vertAlign w:val="superscript"/>
          <w:w w:val="100"/>
          <w:spacing w:val="0"/>
          <w:color w:val="000000"/>
          <w:position w:val="0"/>
        </w:rPr>
        <w:t>110</w:t>
      </w:r>
      <w:r>
        <w:rPr>
          <w:lang w:val="es-ES" w:eastAsia="es-ES" w:bidi="es-ES"/>
          <w:w w:val="100"/>
          <w:spacing w:val="0"/>
          <w:color w:val="000000"/>
          <w:position w:val="0"/>
        </w:rPr>
        <w:t>. Si la restitución de la cosa ajena se hace reintegrando los frutos sólo a partir del día de la demanda, siempre ocurrirá que existe un largo período de tiempo en</w:t>
      </w:r>
    </w:p>
    <w:p>
      <w:pPr>
        <w:pStyle w:val="Style31"/>
        <w:framePr w:w="5488" w:h="368" w:hRule="exact" w:wrap="none" w:vAnchor="page" w:hAnchor="page" w:x="921" w:y="9013"/>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 xml:space="preserve">108 "Rev. D. J. </w:t>
      </w:r>
      <w:r>
        <w:rPr>
          <w:rStyle w:val="CharStyle35"/>
        </w:rPr>
        <w:t>A.",</w:t>
      </w:r>
      <w:r>
        <w:rPr>
          <w:lang w:val="es-ES" w:eastAsia="es-ES" w:bidi="es-ES"/>
          <w:w w:val="100"/>
          <w:spacing w:val="0"/>
          <w:color w:val="000000"/>
          <w:position w:val="0"/>
        </w:rPr>
        <w:t xml:space="preserve"> t. 3, p. 314; "L. J. U.", t. 1, caso 309. </w:t>
      </w:r>
      <w:r>
        <w:rPr>
          <w:rStyle w:val="CharStyle34"/>
        </w:rPr>
        <w:t xml:space="preserve">Chiovenda, </w:t>
      </w:r>
      <w:r>
        <w:rPr>
          <w:rStyle w:val="CharStyle35"/>
          <w:lang w:val="it-IT" w:eastAsia="it-IT" w:bidi="it-IT"/>
        </w:rPr>
        <w:t>Istituzioni,</w:t>
      </w:r>
      <w:r>
        <w:rPr>
          <w:lang w:val="it-IT" w:eastAsia="it-IT" w:bidi="it-IT"/>
          <w:w w:val="100"/>
          <w:spacing w:val="0"/>
          <w:color w:val="000000"/>
          <w:position w:val="0"/>
        </w:rPr>
        <w:t xml:space="preserve"> </w:t>
      </w:r>
      <w:r>
        <w:rPr>
          <w:lang w:val="es-ES" w:eastAsia="es-ES" w:bidi="es-ES"/>
          <w:w w:val="100"/>
          <w:spacing w:val="0"/>
          <w:color w:val="000000"/>
          <w:position w:val="0"/>
        </w:rPr>
        <w:t>t. 1, n° 34.</w:t>
      </w:r>
    </w:p>
    <w:p>
      <w:pPr>
        <w:pStyle w:val="Style31"/>
        <w:framePr w:w="5488" w:h="174" w:hRule="exact" w:wrap="none" w:vAnchor="page" w:hAnchor="page" w:x="921" w:y="9381"/>
        <w:tabs>
          <w:tab w:leader="none" w:pos="3680" w:val="left"/>
        </w:tabs>
        <w:widowControl w:val="0"/>
        <w:keepNext w:val="0"/>
        <w:keepLines w:val="0"/>
        <w:shd w:val="clear" w:color="auto" w:fill="auto"/>
        <w:bidi w:val="0"/>
        <w:spacing w:before="0" w:after="0" w:line="168" w:lineRule="exact"/>
        <w:ind w:left="360" w:right="0" w:firstLine="0"/>
      </w:pPr>
      <w:r>
        <w:rPr>
          <w:lang w:val="it-IT" w:eastAsia="it-IT" w:bidi="it-IT"/>
          <w:w w:val="100"/>
          <w:spacing w:val="0"/>
          <w:color w:val="000000"/>
          <w:position w:val="0"/>
        </w:rPr>
        <w:t xml:space="preserve">IO» </w:t>
      </w:r>
      <w:r>
        <w:rPr>
          <w:lang w:val="es-ES" w:eastAsia="es-ES" w:bidi="es-ES"/>
          <w:w w:val="100"/>
          <w:spacing w:val="0"/>
          <w:color w:val="000000"/>
          <w:position w:val="0"/>
        </w:rPr>
        <w:t xml:space="preserve">"Jur. </w:t>
      </w:r>
      <w:r>
        <w:rPr>
          <w:lang w:val="it-IT" w:eastAsia="it-IT" w:bidi="it-IT"/>
          <w:w w:val="100"/>
          <w:spacing w:val="0"/>
          <w:color w:val="000000"/>
          <w:position w:val="0"/>
        </w:rPr>
        <w:t xml:space="preserve">A. </w:t>
      </w:r>
      <w:r>
        <w:rPr>
          <w:lang w:val="es-ES" w:eastAsia="es-ES" w:bidi="es-ES"/>
          <w:w w:val="100"/>
          <w:spacing w:val="0"/>
          <w:color w:val="000000"/>
          <w:position w:val="0"/>
        </w:rPr>
        <w:t xml:space="preserve">S.", t. </w:t>
      </w:r>
      <w:r>
        <w:rPr>
          <w:rStyle w:val="CharStyle190"/>
        </w:rPr>
        <w:t>8</w:t>
      </w:r>
      <w:r>
        <w:rPr>
          <w:lang w:val="es-ES" w:eastAsia="es-ES" w:bidi="es-ES"/>
          <w:w w:val="100"/>
          <w:spacing w:val="0"/>
          <w:color w:val="000000"/>
          <w:position w:val="0"/>
        </w:rPr>
        <w:t>, caso 2282, y t. 62, n° 12.908.</w:t>
        <w:tab/>
        <w:t>.</w:t>
      </w:r>
    </w:p>
    <w:p>
      <w:pPr>
        <w:pStyle w:val="Style31"/>
        <w:framePr w:w="5488" w:h="370" w:hRule="exact" w:wrap="none" w:vAnchor="page" w:hAnchor="page" w:x="921" w:y="9549"/>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 xml:space="preserve">11° Ampliamente sobre este punto, </w:t>
      </w:r>
      <w:r>
        <w:rPr>
          <w:rStyle w:val="CharStyle35"/>
        </w:rPr>
        <w:t>Desde cuándo obliga la sentencia de alimentos,</w:t>
      </w:r>
      <w:r>
        <w:rPr>
          <w:lang w:val="es-ES" w:eastAsia="es-ES" w:bidi="es-ES"/>
          <w:w w:val="100"/>
          <w:spacing w:val="0"/>
          <w:color w:val="000000"/>
          <w:position w:val="0"/>
        </w:rPr>
        <w:t xml:space="preserve"> en "Rev. D. J. A.", t. 39, p. ?07.</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21"/>
        <w:framePr w:wrap="none" w:vAnchor="page" w:hAnchor="page" w:x="1071" w:y="96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270</w:t>
      </w:r>
    </w:p>
    <w:p>
      <w:pPr>
        <w:pStyle w:val="Style122"/>
        <w:framePr w:wrap="none" w:vAnchor="page" w:hAnchor="page" w:x="2179" w:y="95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2" w:h="5166" w:hRule="exact" w:wrap="none" w:vAnchor="page" w:hAnchor="page" w:x="1063" w:y="1389"/>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que los frutos, que fueron siempre del propietario del fundo, habrían aprovechado al usurpador y no al dueño del bien.</w:t>
      </w:r>
    </w:p>
    <w:p>
      <w:pPr>
        <w:pStyle w:val="Style5"/>
        <w:framePr w:w="5472" w:h="5166" w:hRule="exact" w:wrap="none" w:vAnchor="page" w:hAnchor="page" w:x="1063" w:y="1389"/>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La conclusión estrictamente lógica sería, pues, que la sentencia de condena aparejara una reintegración completa del derecho lesionado: que la herida sufrida por el patrimonio se cicatrizara de tal manera que se hiciese absolutamente imperceptible.</w:t>
      </w:r>
    </w:p>
    <w:p>
      <w:pPr>
        <w:pStyle w:val="Style5"/>
        <w:framePr w:w="5472" w:h="5166" w:hRule="exact" w:wrap="none" w:vAnchor="page" w:hAnchor="page" w:x="1063" w:y="1389"/>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Pero esta conclusión lógica choca contra disposiciones especiales que, normalmente, dan preferencia al día de la demanda como punto de partida de la reparación. Así, por virtud de textos legales expresos, los intereses de las cantidades ilíquidas se deben por la suma que resulte líquida, desde el día de la demanda</w:t>
      </w:r>
      <w:r>
        <w:rPr>
          <w:lang w:val="es-ES" w:eastAsia="es-ES" w:bidi="es-ES"/>
          <w:vertAlign w:val="superscript"/>
          <w:w w:val="100"/>
          <w:spacing w:val="0"/>
          <w:color w:val="000000"/>
          <w:position w:val="0"/>
        </w:rPr>
        <w:t>111</w:t>
      </w:r>
      <w:r>
        <w:rPr>
          <w:lang w:val="es-ES" w:eastAsia="es-ES" w:bidi="es-ES"/>
          <w:w w:val="100"/>
          <w:spacing w:val="0"/>
          <w:color w:val="000000"/>
          <w:position w:val="0"/>
        </w:rPr>
        <w:t>; los frutos de la cosa reivindicada se deben desde la contestación de la demanda si el po</w:t>
        <w:softHyphen/>
        <w:t>seedor lo fuese de buena fe</w:t>
      </w:r>
      <w:r>
        <w:rPr>
          <w:lang w:val="es-ES" w:eastAsia="es-ES" w:bidi="es-ES"/>
          <w:vertAlign w:val="superscript"/>
          <w:w w:val="100"/>
          <w:spacing w:val="0"/>
          <w:color w:val="000000"/>
          <w:position w:val="0"/>
        </w:rPr>
        <w:t>112</w:t>
      </w:r>
      <w:r>
        <w:rPr>
          <w:lang w:val="es-ES" w:eastAsia="es-ES" w:bidi="es-ES"/>
          <w:w w:val="100"/>
          <w:spacing w:val="0"/>
          <w:color w:val="000000"/>
          <w:position w:val="0"/>
        </w:rPr>
        <w:t>; nuestra jurisprudencia declara que los alimentos se deben desde el día de la demanda</w:t>
      </w:r>
      <w:r>
        <w:rPr>
          <w:lang w:val="es-ES" w:eastAsia="es-ES" w:bidi="es-ES"/>
          <w:vertAlign w:val="superscript"/>
          <w:w w:val="100"/>
          <w:spacing w:val="0"/>
          <w:color w:val="000000"/>
          <w:position w:val="0"/>
        </w:rPr>
        <w:t>113</w:t>
      </w:r>
      <w:r>
        <w:rPr>
          <w:lang w:val="es-ES" w:eastAsia="es-ES" w:bidi="es-ES"/>
          <w:w w:val="100"/>
          <w:spacing w:val="0"/>
          <w:color w:val="000000"/>
          <w:position w:val="0"/>
        </w:rPr>
        <w:t xml:space="preserve"> y que en las conde</w:t>
        <w:softHyphen/>
        <w:t>nas de daños y perjuicios los intereses también se adeudan desde la demanda</w:t>
      </w:r>
      <w:r>
        <w:rPr>
          <w:lang w:val="es-ES" w:eastAsia="es-ES" w:bidi="es-ES"/>
          <w:vertAlign w:val="superscript"/>
          <w:w w:val="100"/>
          <w:spacing w:val="0"/>
          <w:color w:val="000000"/>
          <w:position w:val="0"/>
        </w:rPr>
        <w:t>114</w:t>
      </w:r>
      <w:r>
        <w:rPr>
          <w:lang w:val="es-ES" w:eastAsia="es-ES" w:bidi="es-ES"/>
          <w:w w:val="100"/>
          <w:spacing w:val="0"/>
          <w:color w:val="000000"/>
          <w:position w:val="0"/>
        </w:rPr>
        <w:t>; etc.</w:t>
      </w:r>
    </w:p>
    <w:p>
      <w:pPr>
        <w:pStyle w:val="Style5"/>
        <w:framePr w:w="5472" w:h="5166" w:hRule="exact" w:wrap="none" w:vAnchor="page" w:hAnchor="page" w:x="1063" w:y="1389"/>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En ciertos casos, ante una solución legal expresa, debe ceder la conclusión estrictamente lógica. En todos esos casos, parece también darse preferencia a la voluntad del actor, admitiendo la ley o los jue</w:t>
        <w:softHyphen/>
        <w:t>ces, aun contra suposiciones completamente simples, que el acreedor sólo tiene interés en la reparación a partir del día en que se decide a interponer la demanda</w:t>
      </w:r>
      <w:r>
        <w:rPr>
          <w:lang w:val="es-ES" w:eastAsia="es-ES" w:bidi="es-ES"/>
          <w:vertAlign w:val="superscript"/>
          <w:w w:val="100"/>
          <w:spacing w:val="0"/>
          <w:color w:val="000000"/>
          <w:position w:val="0"/>
        </w:rPr>
        <w:t>115</w:t>
      </w:r>
      <w:r>
        <w:rPr>
          <w:lang w:val="es-ES" w:eastAsia="es-ES" w:bidi="es-ES"/>
          <w:w w:val="100"/>
          <w:spacing w:val="0"/>
          <w:color w:val="000000"/>
          <w:position w:val="0"/>
        </w:rPr>
        <w:t>. Se sostiene, asimismo, que los intereses tie</w:t>
        <w:softHyphen/>
        <w:t>nen un carácter moratorio y no compensatorio</w:t>
      </w:r>
      <w:r>
        <w:rPr>
          <w:lang w:val="es-ES" w:eastAsia="es-ES" w:bidi="es-ES"/>
          <w:vertAlign w:val="superscript"/>
          <w:w w:val="100"/>
          <w:spacing w:val="0"/>
          <w:color w:val="000000"/>
          <w:position w:val="0"/>
        </w:rPr>
        <w:t>116</w:t>
      </w:r>
      <w:r>
        <w:rPr>
          <w:lang w:val="es-ES" w:eastAsia="es-ES" w:bidi="es-ES"/>
          <w:w w:val="100"/>
          <w:spacing w:val="0"/>
          <w:color w:val="000000"/>
          <w:position w:val="0"/>
        </w:rPr>
        <w:t>, con lo cual no se consigue explicar a qué título el deudor se beneficia con los intereses</w:t>
      </w:r>
    </w:p>
    <w:p>
      <w:pPr>
        <w:pStyle w:val="Style31"/>
        <w:framePr w:w="5464" w:h="202" w:hRule="exact" w:wrap="none" w:vAnchor="page" w:hAnchor="page" w:x="1063" w:y="6881"/>
        <w:tabs>
          <w:tab w:leader="none" w:pos="604" w:val="left"/>
        </w:tabs>
        <w:widowControl w:val="0"/>
        <w:keepNext w:val="0"/>
        <w:keepLines w:val="0"/>
        <w:shd w:val="clear" w:color="auto" w:fill="auto"/>
        <w:bidi w:val="0"/>
        <w:spacing w:before="0" w:after="0" w:line="168" w:lineRule="exact"/>
        <w:ind w:left="380" w:right="0" w:firstLine="0"/>
      </w:pPr>
      <w:r>
        <w:rPr>
          <w:rStyle w:val="CharStyle190"/>
          <w:vertAlign w:val="superscript"/>
        </w:rPr>
        <w:t>111</w:t>
      </w:r>
      <w:r>
        <w:rPr>
          <w:lang w:val="es-ES" w:eastAsia="es-ES" w:bidi="es-ES"/>
          <w:w w:val="100"/>
          <w:spacing w:val="0"/>
          <w:color w:val="000000"/>
          <w:position w:val="0"/>
        </w:rPr>
        <w:tab/>
        <w:t>Uruguay, C.C., art. 2214; C. Com., art. 708.</w:t>
      </w:r>
    </w:p>
    <w:p>
      <w:pPr>
        <w:pStyle w:val="Style31"/>
        <w:framePr w:w="5464" w:h="342" w:hRule="exact" w:wrap="none" w:vAnchor="page" w:hAnchor="page" w:x="1063" w:y="7081"/>
        <w:tabs>
          <w:tab w:leader="none" w:pos="560" w:val="left"/>
        </w:tabs>
        <w:widowControl w:val="0"/>
        <w:keepNext w:val="0"/>
        <w:keepLines w:val="0"/>
        <w:shd w:val="clear" w:color="auto" w:fill="auto"/>
        <w:bidi w:val="0"/>
        <w:jc w:val="left"/>
        <w:spacing w:before="0" w:after="0" w:line="168" w:lineRule="exact"/>
        <w:ind w:left="0" w:right="0"/>
      </w:pPr>
      <w:r>
        <w:rPr>
          <w:rStyle w:val="CharStyle190"/>
          <w:vertAlign w:val="superscript"/>
        </w:rPr>
        <w:t>112</w:t>
      </w:r>
      <w:r>
        <w:rPr>
          <w:lang w:val="es-ES" w:eastAsia="es-ES" w:bidi="es-ES"/>
          <w:w w:val="100"/>
          <w:spacing w:val="0"/>
          <w:color w:val="000000"/>
          <w:position w:val="0"/>
        </w:rPr>
        <w:tab/>
        <w:t xml:space="preserve">Uruguay, C. C., art. 694; para-los fundamentos, </w:t>
      </w:r>
      <w:r>
        <w:rPr>
          <w:rStyle w:val="CharStyle34"/>
        </w:rPr>
        <w:t xml:space="preserve">Guillot, </w:t>
      </w:r>
      <w:r>
        <w:rPr>
          <w:rStyle w:val="CharStyle35"/>
        </w:rPr>
        <w:t>Comentarios, T</w:t>
      </w:r>
      <w:r>
        <w:rPr>
          <w:lang w:val="es-ES" w:eastAsia="es-ES" w:bidi="es-ES"/>
          <w:w w:val="100"/>
          <w:spacing w:val="0"/>
          <w:color w:val="000000"/>
          <w:position w:val="0"/>
        </w:rPr>
        <w:t xml:space="preserve"> ed., t. 5, p. 365; </w:t>
      </w:r>
      <w:r>
        <w:rPr>
          <w:rStyle w:val="CharStyle34"/>
        </w:rPr>
        <w:t xml:space="preserve">Laüarmilla, </w:t>
      </w:r>
      <w:r>
        <w:rPr>
          <w:rStyle w:val="CharStyle35"/>
        </w:rPr>
        <w:t>Las acciones...,</w:t>
      </w:r>
      <w:r>
        <w:rPr>
          <w:lang w:val="es-ES" w:eastAsia="es-ES" w:bidi="es-ES"/>
          <w:w w:val="100"/>
          <w:spacing w:val="0"/>
          <w:color w:val="000000"/>
          <w:position w:val="0"/>
        </w:rPr>
        <w:t xml:space="preserve"> cit., p. 150.</w:t>
      </w:r>
    </w:p>
    <w:p>
      <w:pPr>
        <w:pStyle w:val="Style31"/>
        <w:framePr w:w="5464" w:h="344" w:hRule="exact" w:wrap="none" w:vAnchor="page" w:hAnchor="page" w:x="1063" w:y="7421"/>
        <w:tabs>
          <w:tab w:leader="none" w:pos="556"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113</w:t>
        <w:tab/>
        <w:t xml:space="preserve">"Rev. D. </w:t>
      </w:r>
      <w:r>
        <w:rPr>
          <w:rStyle w:val="CharStyle35"/>
        </w:rPr>
        <w:t>).</w:t>
      </w:r>
      <w:r>
        <w:rPr>
          <w:lang w:val="es-ES" w:eastAsia="es-ES" w:bidi="es-ES"/>
          <w:w w:val="100"/>
          <w:spacing w:val="0"/>
          <w:color w:val="000000"/>
          <w:position w:val="0"/>
        </w:rPr>
        <w:t xml:space="preserve"> A.", t. 39, p. 307, con abundante jurisprudencia en el sentido indicado.</w:t>
      </w:r>
    </w:p>
    <w:p>
      <w:pPr>
        <w:pStyle w:val="Style36"/>
        <w:framePr w:w="5464" w:h="1194" w:hRule="exact" w:wrap="none" w:vAnchor="page" w:hAnchor="page" w:x="1063" w:y="7765"/>
        <w:tabs>
          <w:tab w:leader="none" w:pos="572" w:val="left"/>
        </w:tabs>
        <w:widowControl w:val="0"/>
        <w:keepNext w:val="0"/>
        <w:keepLines w:val="0"/>
        <w:shd w:val="clear" w:color="auto" w:fill="auto"/>
        <w:bidi w:val="0"/>
        <w:jc w:val="both"/>
        <w:spacing w:before="0" w:after="0" w:line="168" w:lineRule="exact"/>
        <w:ind w:left="0" w:right="0" w:firstLine="360"/>
      </w:pPr>
      <w:r>
        <w:rPr>
          <w:rStyle w:val="CharStyle331"/>
          <w:vertAlign w:val="superscript"/>
          <w:i w:val="0"/>
          <w:iCs w:val="0"/>
        </w:rPr>
        <w:t>114</w:t>
      </w:r>
      <w:r>
        <w:rPr>
          <w:rStyle w:val="CharStyle40"/>
          <w:i w:val="0"/>
          <w:iCs w:val="0"/>
        </w:rPr>
        <w:tab/>
        <w:t xml:space="preserve">"Rev. D. ]. A.", t. 35, p. 11, con nota de </w:t>
      </w:r>
      <w:r>
        <w:rPr>
          <w:rStyle w:val="CharStyle39"/>
          <w:i w:val="0"/>
          <w:iCs w:val="0"/>
        </w:rPr>
        <w:t xml:space="preserve">Arrosa, </w:t>
      </w:r>
      <w:r>
        <w:rPr>
          <w:rStyle w:val="CharStyle206"/>
          <w:i/>
          <w:iCs/>
        </w:rPr>
        <w:t>Los</w:t>
      </w:r>
      <w:r>
        <w:rPr>
          <w:lang w:val="es-ES" w:eastAsia="es-ES" w:bidi="es-ES"/>
          <w:w w:val="100"/>
          <w:spacing w:val="0"/>
          <w:color w:val="000000"/>
          <w:position w:val="0"/>
        </w:rPr>
        <w:t xml:space="preserve"> intereses en la condena de daños</w:t>
      </w:r>
      <w:r>
        <w:rPr>
          <w:rStyle w:val="CharStyle40"/>
          <w:i w:val="0"/>
          <w:iCs w:val="0"/>
        </w:rPr>
        <w:t xml:space="preserve"> y </w:t>
      </w:r>
      <w:r>
        <w:rPr>
          <w:lang w:val="es-ES" w:eastAsia="es-ES" w:bidi="es-ES"/>
          <w:w w:val="100"/>
          <w:spacing w:val="0"/>
          <w:color w:val="000000"/>
          <w:position w:val="0"/>
        </w:rPr>
        <w:t>perjuicios.</w:t>
      </w:r>
      <w:r>
        <w:rPr>
          <w:rStyle w:val="CharStyle40"/>
          <w:i w:val="0"/>
          <w:iCs w:val="0"/>
        </w:rPr>
        <w:t xml:space="preserve"> Posteriormente, "Rev. D. J. A.", t. 46, j </w:t>
      </w:r>
      <w:r>
        <w:rPr>
          <w:rStyle w:val="CharStyle331"/>
          <w:i w:val="0"/>
          <w:iCs w:val="0"/>
        </w:rPr>
        <w:t>8</w:t>
      </w:r>
      <w:r>
        <w:rPr>
          <w:rStyle w:val="CharStyle40"/>
          <w:i w:val="0"/>
          <w:iCs w:val="0"/>
        </w:rPr>
        <w:t xml:space="preserve">. Para la jurisprudencia argentina, la prolija reseña de </w:t>
      </w:r>
      <w:r>
        <w:rPr>
          <w:rStyle w:val="CharStyle39"/>
          <w:i w:val="0"/>
          <w:iCs w:val="0"/>
        </w:rPr>
        <w:t xml:space="preserve">Fernández Gianotti, </w:t>
      </w:r>
      <w:r>
        <w:rPr>
          <w:lang w:val="es-ES" w:eastAsia="es-ES" w:bidi="es-ES"/>
          <w:w w:val="100"/>
          <w:spacing w:val="0"/>
          <w:color w:val="000000"/>
          <w:position w:val="0"/>
        </w:rPr>
        <w:t>La conde.'a ion intereses y la liquidez de las deudas en las obligaciones que tienen por objeto sumas de dinero,</w:t>
      </w:r>
      <w:r>
        <w:rPr>
          <w:rStyle w:val="CharStyle40"/>
          <w:i w:val="0"/>
          <w:iCs w:val="0"/>
        </w:rPr>
        <w:t xml:space="preserve"> en A.", t. 53, p. 724. Posteriormente, </w:t>
      </w:r>
      <w:r>
        <w:rPr>
          <w:rStyle w:val="CharStyle39"/>
          <w:i w:val="0"/>
          <w:iCs w:val="0"/>
        </w:rPr>
        <w:t xml:space="preserve">Arecha, </w:t>
      </w:r>
      <w:r>
        <w:rPr>
          <w:lang w:val="es-ES" w:eastAsia="es-ES" w:bidi="es-ES"/>
          <w:w w:val="100"/>
          <w:spacing w:val="0"/>
          <w:color w:val="000000"/>
          <w:position w:val="0"/>
        </w:rPr>
        <w:t xml:space="preserve">Aplicación de intereses en las demandas por cantidad ilíquida, </w:t>
      </w:r>
      <w:r>
        <w:rPr>
          <w:rStyle w:val="CharStyle40"/>
          <w:i w:val="0"/>
          <w:iCs w:val="0"/>
        </w:rPr>
        <w:t xml:space="preserve">en "J. </w:t>
      </w:r>
      <w:r>
        <w:rPr>
          <w:lang w:val="es-ES" w:eastAsia="es-ES" w:bidi="es-ES"/>
          <w:w w:val="100"/>
          <w:spacing w:val="0"/>
          <w:color w:val="000000"/>
          <w:position w:val="0"/>
        </w:rPr>
        <w:t>A.",</w:t>
      </w:r>
      <w:r>
        <w:rPr>
          <w:rStyle w:val="CharStyle40"/>
          <w:i w:val="0"/>
          <w:iCs w:val="0"/>
        </w:rPr>
        <w:t xml:space="preserve"> t. 70, p. 806; </w:t>
      </w:r>
      <w:r>
        <w:rPr>
          <w:rStyle w:val="CharStyle39"/>
          <w:i w:val="0"/>
          <w:iCs w:val="0"/>
        </w:rPr>
        <w:t xml:space="preserve">Orgaz, </w:t>
      </w:r>
      <w:r>
        <w:rPr>
          <w:rStyle w:val="CharStyle206"/>
          <w:i/>
          <w:iCs/>
        </w:rPr>
        <w:t>Los</w:t>
      </w:r>
      <w:r>
        <w:rPr>
          <w:lang w:val="es-ES" w:eastAsia="es-ES" w:bidi="es-ES"/>
          <w:w w:val="100"/>
          <w:spacing w:val="0"/>
          <w:color w:val="000000"/>
          <w:position w:val="0"/>
        </w:rPr>
        <w:t xml:space="preserve"> intereses en los daños y perjuicios,</w:t>
      </w:r>
      <w:r>
        <w:rPr>
          <w:rStyle w:val="CharStyle40"/>
          <w:i w:val="0"/>
          <w:iCs w:val="0"/>
        </w:rPr>
        <w:t xml:space="preserve"> en "La Ley", t. 69, p. 763.</w:t>
      </w:r>
    </w:p>
    <w:p>
      <w:pPr>
        <w:pStyle w:val="Style36"/>
        <w:framePr w:w="5464" w:h="178" w:hRule="exact" w:wrap="none" w:vAnchor="page" w:hAnchor="page" w:x="1063" w:y="8953"/>
        <w:tabs>
          <w:tab w:leader="none" w:pos="592" w:val="left"/>
        </w:tabs>
        <w:widowControl w:val="0"/>
        <w:keepNext w:val="0"/>
        <w:keepLines w:val="0"/>
        <w:shd w:val="clear" w:color="auto" w:fill="auto"/>
        <w:bidi w:val="0"/>
        <w:jc w:val="both"/>
        <w:spacing w:before="0" w:after="0" w:line="168" w:lineRule="exact"/>
        <w:ind w:left="360" w:right="0" w:firstLine="0"/>
      </w:pPr>
      <w:r>
        <w:rPr>
          <w:rStyle w:val="CharStyle129"/>
          <w:i w:val="0"/>
          <w:iCs w:val="0"/>
        </w:rPr>
        <w:t>115</w:t>
        <w:tab/>
        <w:t xml:space="preserve">Pirson </w:t>
      </w:r>
      <w:r>
        <w:rPr>
          <w:rStyle w:val="CharStyle40"/>
          <w:i w:val="0"/>
          <w:iCs w:val="0"/>
        </w:rPr>
        <w:t xml:space="preserve">y </w:t>
      </w:r>
      <w:r>
        <w:rPr>
          <w:rStyle w:val="CharStyle39"/>
          <w:i w:val="0"/>
          <w:iCs w:val="0"/>
        </w:rPr>
        <w:t xml:space="preserve">Devu.le, </w:t>
      </w:r>
      <w:r>
        <w:rPr>
          <w:lang w:val="es-ES" w:eastAsia="es-ES" w:bidi="es-ES"/>
          <w:w w:val="100"/>
          <w:spacing w:val="0"/>
          <w:color w:val="000000"/>
          <w:position w:val="0"/>
        </w:rPr>
        <w:t>De la responsabilité civile,</w:t>
      </w:r>
      <w:r>
        <w:rPr>
          <w:rStyle w:val="CharStyle40"/>
          <w:i w:val="0"/>
          <w:iCs w:val="0"/>
        </w:rPr>
        <w:t xml:space="preserve"> </w:t>
      </w:r>
      <w:r>
        <w:rPr>
          <w:rStyle w:val="CharStyle130"/>
          <w:i w:val="0"/>
          <w:iCs w:val="0"/>
        </w:rPr>
        <w:t>n° 221.</w:t>
      </w:r>
    </w:p>
    <w:p>
      <w:pPr>
        <w:pStyle w:val="Style31"/>
        <w:framePr w:w="5464" w:h="710" w:hRule="exact" w:wrap="none" w:vAnchor="page" w:hAnchor="page" w:x="1063" w:y="9125"/>
        <w:widowControl w:val="0"/>
        <w:keepNext w:val="0"/>
        <w:keepLines w:val="0"/>
        <w:shd w:val="clear" w:color="auto" w:fill="auto"/>
        <w:bidi w:val="0"/>
        <w:spacing w:before="0" w:after="0" w:line="168" w:lineRule="exact"/>
        <w:ind w:left="0" w:right="0"/>
      </w:pPr>
      <w:r>
        <w:rPr>
          <w:rStyle w:val="CharStyle34"/>
        </w:rPr>
        <w:t>"</w:t>
      </w:r>
      <w:r>
        <w:rPr>
          <w:rStyle w:val="CharStyle34"/>
          <w:vertAlign w:val="superscript"/>
        </w:rPr>
        <w:t>6</w:t>
      </w:r>
      <w:r>
        <w:rPr>
          <w:rStyle w:val="CharStyle34"/>
        </w:rPr>
        <w:t xml:space="preserve"> Mazkaud, </w:t>
      </w:r>
      <w:r>
        <w:rPr>
          <w:rStyle w:val="CharStyle35"/>
        </w:rPr>
        <w:t>Responsabilité civile,</w:t>
      </w:r>
      <w:r>
        <w:rPr>
          <w:lang w:val="es-ES" w:eastAsia="es-ES" w:bidi="es-ES"/>
          <w:w w:val="100"/>
          <w:spacing w:val="0"/>
          <w:color w:val="000000"/>
          <w:position w:val="0"/>
        </w:rPr>
        <w:t xml:space="preserve"> t. 3, ps. 2246 y ss., pero llegando a la solución aquí preconizada. Cfr., sin embargo, </w:t>
      </w:r>
      <w:r>
        <w:rPr>
          <w:rStyle w:val="CharStyle34"/>
        </w:rPr>
        <w:t xml:space="preserve">Arrosa, </w:t>
      </w:r>
      <w:r>
        <w:rPr>
          <w:rStyle w:val="CharStyle35"/>
        </w:rPr>
        <w:t>op.</w:t>
      </w:r>
      <w:r>
        <w:rPr>
          <w:lang w:val="es-ES" w:eastAsia="es-ES" w:bidi="es-ES"/>
          <w:w w:val="100"/>
          <w:spacing w:val="0"/>
          <w:color w:val="000000"/>
          <w:position w:val="0"/>
        </w:rPr>
        <w:t xml:space="preserve"> cit., p. 12. Asimismo, </w:t>
      </w:r>
      <w:r>
        <w:rPr>
          <w:rStyle w:val="CharStyle34"/>
        </w:rPr>
        <w:t xml:space="preserve">Spota, </w:t>
      </w:r>
      <w:r>
        <w:rPr>
          <w:rStyle w:val="CharStyle35"/>
        </w:rPr>
        <w:t>¿Desde cuándo corren los intereses en materia de indemnización por actos ilícitos?,</w:t>
      </w:r>
      <w:r>
        <w:rPr>
          <w:lang w:val="es-ES" w:eastAsia="es-ES" w:bidi="es-ES"/>
          <w:w w:val="100"/>
          <w:spacing w:val="0"/>
          <w:color w:val="000000"/>
          <w:position w:val="0"/>
        </w:rPr>
        <w:t xml:space="preserve"> en </w:t>
      </w:r>
      <w:r>
        <w:rPr>
          <w:rStyle w:val="CharStyle35"/>
        </w:rPr>
        <w:t>A",</w:t>
      </w:r>
      <w:r>
        <w:rPr>
          <w:lang w:val="es-ES" w:eastAsia="es-ES" w:bidi="es-ES"/>
          <w:w w:val="100"/>
          <w:spacing w:val="0"/>
          <w:color w:val="000000"/>
          <w:position w:val="0"/>
        </w:rPr>
        <w:t xml:space="preserve"> t. 76,</w:t>
      </w:r>
    </w:p>
    <w:p>
      <w:pPr>
        <w:pStyle w:val="Style31"/>
        <w:framePr w:w="5464" w:h="710" w:hRule="exact" w:wrap="none" w:vAnchor="page" w:hAnchor="page" w:x="1063" w:y="912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 xml:space="preserve">p. </w:t>
      </w:r>
      <w:r>
        <w:rPr>
          <w:rStyle w:val="CharStyle190"/>
        </w:rPr>
        <w:t>1012</w:t>
      </w:r>
      <w:r>
        <w:rPr>
          <w:lang w:val="es-ES" w:eastAsia="es-ES" w:bidi="es-ES"/>
          <w:w w:val="100"/>
          <w:spacing w:val="0"/>
          <w:color w:val="000000"/>
          <w:position w:val="0"/>
        </w:rPr>
        <w:t>.</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113"/>
        <w:framePr w:wrap="none" w:vAnchor="page" w:hAnchor="page" w:x="3051" w:y="1187"/>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sentencia</w:t>
      </w:r>
    </w:p>
    <w:p>
      <w:pPr>
        <w:pStyle w:val="Style69"/>
        <w:framePr w:wrap="none" w:vAnchor="page" w:hAnchor="page" w:x="6039" w:y="118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271</w:t>
      </w:r>
    </w:p>
    <w:p>
      <w:pPr>
        <w:pStyle w:val="Style5"/>
        <w:framePr w:w="5556" w:h="1106" w:hRule="exact" w:wrap="none" w:vAnchor="page" w:hAnchor="page" w:x="779" w:y="160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trascurridos durante el largo período de gestiones privadas que pre</w:t>
        <w:softHyphen/>
        <w:t>ceden a toda demanda</w:t>
      </w:r>
      <w:r>
        <w:rPr>
          <w:lang w:val="es-ES" w:eastAsia="es-ES" w:bidi="es-ES"/>
          <w:vertAlign w:val="superscript"/>
          <w:w w:val="100"/>
          <w:spacing w:val="0"/>
          <w:color w:val="000000"/>
          <w:position w:val="0"/>
        </w:rPr>
        <w:t>117</w:t>
      </w:r>
      <w:r>
        <w:rPr>
          <w:lang w:val="es-ES" w:eastAsia="es-ES" w:bidi="es-ES"/>
          <w:w w:val="100"/>
          <w:spacing w:val="0"/>
          <w:color w:val="000000"/>
          <w:position w:val="0"/>
        </w:rPr>
        <w:t>.</w:t>
      </w:r>
    </w:p>
    <w:p>
      <w:pPr>
        <w:pStyle w:val="Style5"/>
        <w:framePr w:w="5556" w:h="1106" w:hRule="exact" w:wrap="none" w:vAnchor="page" w:hAnchor="page" w:x="779" w:y="160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Pero conviene repetir que sólo frente a textos expresos de la ley, apoyados más que otra cosa en razones de equidad, pero no en argu</w:t>
        <w:softHyphen/>
        <w:t>mentos de justicia estricta, la conclusión puede ser diferente.</w:t>
      </w:r>
    </w:p>
    <w:p>
      <w:pPr>
        <w:pStyle w:val="Style24"/>
        <w:numPr>
          <w:ilvl w:val="0"/>
          <w:numId w:val="167"/>
        </w:numPr>
        <w:framePr w:w="5556" w:h="5320" w:hRule="exact" w:wrap="none" w:vAnchor="page" w:hAnchor="page" w:x="779" w:y="3095"/>
        <w:tabs>
          <w:tab w:leader="none" w:pos="444"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Efectos de las sentencias constitutivas.</w:t>
      </w:r>
    </w:p>
    <w:p>
      <w:pPr>
        <w:pStyle w:val="Style5"/>
        <w:framePr w:w="5556" w:h="5320" w:hRule="exact" w:wrap="none" w:vAnchor="page" w:hAnchor="page" w:x="779" w:y="309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En las </w:t>
      </w:r>
      <w:r>
        <w:rPr>
          <w:rStyle w:val="CharStyle23"/>
        </w:rPr>
        <w:t>sentencias constitutivas</w:t>
      </w:r>
      <w:r>
        <w:rPr>
          <w:lang w:val="es-ES" w:eastAsia="es-ES" w:bidi="es-ES"/>
          <w:w w:val="100"/>
          <w:spacing w:val="0"/>
          <w:color w:val="000000"/>
          <w:position w:val="0"/>
        </w:rPr>
        <w:t xml:space="preserve"> los efectos se proyectan hacia lo futuro y no hacia lo pasado.</w:t>
      </w:r>
    </w:p>
    <w:p>
      <w:pPr>
        <w:pStyle w:val="Style5"/>
        <w:framePr w:w="5556" w:h="5320" w:hRule="exact" w:wrap="none" w:vAnchor="page" w:hAnchor="page" w:x="779" w:y="309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En las sentencias constitutivas el estado jurídico nace en función de la sentencia y es a partir de ella que surgen los efectos. Así, el contrato de arrendamiento rescindido por sentencia judicial, se supo</w:t>
        <w:softHyphen/>
        <w:t>ne subsistente hasta el día del fallo e inexistente a partir de él. La sentencia que decreta el divorcio dirige sus efectos hacia lo porvenir, sin que pueda suponerse que el matrimonio disuelto por el fallo se hallaba realmente disuelto desde el día de la demanda. El régimen de educación y de guarda de los hijos se cumple en lo futuro y no en lo pasado</w:t>
      </w:r>
      <w:r>
        <w:rPr>
          <w:lang w:val="es-ES" w:eastAsia="es-ES" w:bidi="es-ES"/>
          <w:vertAlign w:val="superscript"/>
          <w:w w:val="100"/>
          <w:spacing w:val="0"/>
          <w:color w:val="000000"/>
          <w:position w:val="0"/>
        </w:rPr>
        <w:t>118</w:t>
      </w:r>
      <w:r>
        <w:rPr>
          <w:lang w:val="es-ES" w:eastAsia="es-ES" w:bidi="es-ES"/>
          <w:w w:val="100"/>
          <w:spacing w:val="0"/>
          <w:color w:val="000000"/>
          <w:position w:val="0"/>
        </w:rPr>
        <w:t>.</w:t>
      </w:r>
    </w:p>
    <w:p>
      <w:pPr>
        <w:pStyle w:val="Style5"/>
        <w:framePr w:w="5556" w:h="5320" w:hRule="exact" w:wrap="none" w:vAnchor="page" w:hAnchor="page" w:x="779" w:y="309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Lo que ocurre en esta materia y que ha sido causa de frecuentes equívocos es que la sentencia constitutiva, como la de condena, contiene, como se ha dicho, una parte declarativa. Y es, justamente, en función de esa parte declarativa que sus efectos se retrotraen hacia lo pasado.</w:t>
      </w:r>
    </w:p>
    <w:p>
      <w:pPr>
        <w:pStyle w:val="Style5"/>
        <w:framePr w:w="5556" w:h="5320" w:hRule="exact" w:wrap="none" w:vAnchor="page" w:hAnchor="page" w:x="779" w:y="3095"/>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Así, la sentencia de alimentos se descompone virtualmente en tres partes: una de carácter declarativo, en la cual el juez reconoce el título del actor (parentesco, contrato, testamento, etc.) y lo declara apto para obligar al deudor; otra parte constitutiva (esto es, determinativa) del </w:t>
      </w:r>
      <w:r>
        <w:rPr>
          <w:rStyle w:val="CharStyle23"/>
        </w:rPr>
        <w:t>quantum</w:t>
      </w:r>
      <w:r>
        <w:rPr>
          <w:lang w:val="es-ES" w:eastAsia="es-ES" w:bidi="es-ES"/>
          <w:w w:val="100"/>
          <w:spacing w:val="0"/>
          <w:color w:val="000000"/>
          <w:position w:val="0"/>
        </w:rPr>
        <w:t xml:space="preserve"> de la, pensión alimenticia adeudada; y una última parte de condena, en la cual, concretamente, impone al deudor la prestación y asegura la vía ejecutoria al acreedor. La tesis de que los alimentos sólo se deben desde la sentencia, sustentada alguna vez</w:t>
      </w:r>
      <w:r>
        <w:rPr>
          <w:lang w:val="es-ES" w:eastAsia="es-ES" w:bidi="es-ES"/>
          <w:vertAlign w:val="superscript"/>
          <w:w w:val="100"/>
          <w:spacing w:val="0"/>
          <w:color w:val="000000"/>
          <w:position w:val="0"/>
        </w:rPr>
        <w:t>119</w:t>
      </w:r>
      <w:r>
        <w:rPr>
          <w:lang w:val="es-ES" w:eastAsia="es-ES" w:bidi="es-ES"/>
          <w:w w:val="100"/>
          <w:spacing w:val="0"/>
          <w:color w:val="000000"/>
          <w:position w:val="0"/>
        </w:rPr>
        <w:t>,</w:t>
      </w:r>
    </w:p>
    <w:p>
      <w:pPr>
        <w:pStyle w:val="Style31"/>
        <w:framePr w:w="5496" w:h="538" w:hRule="exact" w:wrap="none" w:vAnchor="page" w:hAnchor="page" w:x="779" w:y="8685"/>
        <w:tabs>
          <w:tab w:leader="none" w:pos="576" w:val="left"/>
        </w:tabs>
        <w:widowControl w:val="0"/>
        <w:keepNext w:val="0"/>
        <w:keepLines w:val="0"/>
        <w:shd w:val="clear" w:color="auto" w:fill="auto"/>
        <w:bidi w:val="0"/>
        <w:spacing w:before="0" w:after="0" w:line="168" w:lineRule="exact"/>
        <w:ind w:left="0" w:right="0" w:firstLine="380"/>
      </w:pPr>
      <w:r>
        <w:rPr>
          <w:rStyle w:val="CharStyle190"/>
          <w:vertAlign w:val="superscript"/>
        </w:rPr>
        <w:t>117</w:t>
      </w:r>
      <w:r>
        <w:rPr>
          <w:lang w:val="es-ES" w:eastAsia="es-ES" w:bidi="es-ES"/>
          <w:w w:val="100"/>
          <w:spacing w:val="0"/>
          <w:color w:val="000000"/>
          <w:position w:val="0"/>
        </w:rPr>
        <w:tab/>
        <w:t>Pero en "Rev. D. J. A.", t. 42, p. 208, se sostiene, con fundamento, que los intereses de una suma líquida fijados por sentencia, se deben desde la fecha de ésta, aun cuando en ella no se hubiese hecho condenación expresa de tales intereses.</w:t>
      </w:r>
    </w:p>
    <w:p>
      <w:pPr>
        <w:pStyle w:val="Style31"/>
        <w:framePr w:w="5496" w:h="510" w:hRule="exact" w:wrap="none" w:vAnchor="page" w:hAnchor="page" w:x="779" w:y="9221"/>
        <w:tabs>
          <w:tab w:leader="none" w:pos="580" w:val="left"/>
        </w:tabs>
        <w:widowControl w:val="0"/>
        <w:keepNext w:val="0"/>
        <w:keepLines w:val="0"/>
        <w:shd w:val="clear" w:color="auto" w:fill="auto"/>
        <w:bidi w:val="0"/>
        <w:spacing w:before="0" w:after="0" w:line="168" w:lineRule="exact"/>
        <w:ind w:left="0" w:right="0" w:firstLine="380"/>
      </w:pPr>
      <w:r>
        <w:rPr>
          <w:rStyle w:val="CharStyle190"/>
          <w:vertAlign w:val="superscript"/>
        </w:rPr>
        <w:t>118</w:t>
      </w:r>
      <w:r>
        <w:rPr>
          <w:lang w:val="es-ES" w:eastAsia="es-ES" w:bidi="es-ES"/>
          <w:w w:val="100"/>
          <w:spacing w:val="0"/>
          <w:color w:val="000000"/>
          <w:position w:val="0"/>
        </w:rPr>
        <w:tab/>
        <w:t xml:space="preserve">Una sustancial variación de la jurisprudencia argentina sobre este punto ha dado motivo a la nota de </w:t>
      </w:r>
      <w:r>
        <w:rPr>
          <w:rStyle w:val="CharStyle34"/>
        </w:rPr>
        <w:t xml:space="preserve">Salas, </w:t>
      </w:r>
      <w:r>
        <w:rPr>
          <w:rStyle w:val="CharStyle35"/>
        </w:rPr>
        <w:t>Desde cuándo surte efectos la sentencia que declara disuelta la sociedad conyugal,</w:t>
      </w:r>
      <w:r>
        <w:rPr>
          <w:lang w:val="es-ES" w:eastAsia="es-ES" w:bidi="es-ES"/>
          <w:w w:val="100"/>
          <w:spacing w:val="0"/>
          <w:color w:val="000000"/>
          <w:position w:val="0"/>
        </w:rPr>
        <w:t xml:space="preserve"> en </w:t>
      </w:r>
      <w:r>
        <w:rPr>
          <w:rStyle w:val="CharStyle35"/>
        </w:rPr>
        <w:t>"J.</w:t>
      </w:r>
      <w:r>
        <w:rPr>
          <w:lang w:val="es-ES" w:eastAsia="es-ES" w:bidi="es-ES"/>
          <w:w w:val="100"/>
          <w:spacing w:val="0"/>
          <w:color w:val="000000"/>
          <w:position w:val="0"/>
        </w:rPr>
        <w:t xml:space="preserve"> A.", 1955-1, p. 72.</w:t>
      </w:r>
    </w:p>
    <w:p>
      <w:pPr>
        <w:pStyle w:val="Style31"/>
        <w:framePr w:w="5496" w:h="374" w:hRule="exact" w:wrap="none" w:vAnchor="page" w:hAnchor="page" w:x="779" w:y="9725"/>
        <w:tabs>
          <w:tab w:leader="none" w:pos="576" w:val="left"/>
        </w:tabs>
        <w:widowControl w:val="0"/>
        <w:keepNext w:val="0"/>
        <w:keepLines w:val="0"/>
        <w:shd w:val="clear" w:color="auto" w:fill="auto"/>
        <w:bidi w:val="0"/>
        <w:jc w:val="left"/>
        <w:spacing w:before="0" w:after="0" w:line="168" w:lineRule="exact"/>
        <w:ind w:left="0" w:right="0"/>
      </w:pPr>
      <w:r>
        <w:rPr>
          <w:rStyle w:val="CharStyle190"/>
          <w:vertAlign w:val="superscript"/>
        </w:rPr>
        <w:t>119</w:t>
      </w:r>
      <w:r>
        <w:rPr>
          <w:lang w:val="es-ES" w:eastAsia="es-ES" w:bidi="es-ES"/>
          <w:w w:val="100"/>
          <w:spacing w:val="0"/>
          <w:color w:val="000000"/>
          <w:position w:val="0"/>
        </w:rPr>
        <w:tab/>
        <w:t>"Rev. D. J. A.", t. 39, p. 311. Discordia del ministro doctor Abadie Santos, en "Rev. D. J. A.", t. 39, p. 307.</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69"/>
        <w:framePr w:wrap="none" w:vAnchor="page" w:hAnchor="page" w:x="950" w:y="112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272</w:t>
      </w:r>
    </w:p>
    <w:p>
      <w:pPr>
        <w:pStyle w:val="Style122"/>
        <w:framePr w:wrap="none" w:vAnchor="page" w:hAnchor="page" w:x="2046" w:y="111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ctvil</w:t>
      </w:r>
    </w:p>
    <w:p>
      <w:pPr>
        <w:pStyle w:val="Style5"/>
        <w:framePr w:w="5464" w:h="4220" w:hRule="exact" w:wrap="none" w:vAnchor="page" w:hAnchor="page" w:x="946" w:y="155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descansa en el error de dar carácter principal a la parte constitutiva de la sentencia; la tesis de que la sentencia retrotrae sus efectos al día de la demanda, pone en primer término el carácter de condena que tiene la decisión</w:t>
      </w:r>
      <w:r>
        <w:rPr>
          <w:lang w:val="es-ES" w:eastAsia="es-ES" w:bidi="es-ES"/>
          <w:vertAlign w:val="superscript"/>
          <w:w w:val="100"/>
          <w:spacing w:val="0"/>
          <w:color w:val="000000"/>
          <w:position w:val="0"/>
        </w:rPr>
        <w:t>120</w:t>
      </w:r>
      <w:r>
        <w:rPr>
          <w:lang w:val="es-ES" w:eastAsia="es-ES" w:bidi="es-ES"/>
          <w:w w:val="100"/>
          <w:spacing w:val="0"/>
          <w:color w:val="000000"/>
          <w:position w:val="0"/>
        </w:rPr>
        <w:t>; la tesis de que los efectos deben retrotraerse hasta el día en que los alimentos dejaron de prestarse, correspondiendo la restitu</w:t>
        <w:softHyphen/>
        <w:t>ción total de lo adeudado, descansa sobre la suposición, absolutamen</w:t>
        <w:softHyphen/>
        <w:t>te lógica y fundada, de que si el acreedor necesitaba realmente los alimentos y no los reclamaba por imposibilidad material de hacerlo, ese hecho no puede beneficiar al obligado</w:t>
      </w:r>
      <w:r>
        <w:rPr>
          <w:lang w:val="es-ES" w:eastAsia="es-ES" w:bidi="es-ES"/>
          <w:vertAlign w:val="superscript"/>
          <w:w w:val="100"/>
          <w:spacing w:val="0"/>
          <w:color w:val="000000"/>
          <w:position w:val="0"/>
        </w:rPr>
        <w:t>121</w:t>
      </w:r>
      <w:r>
        <w:rPr>
          <w:lang w:val="es-ES" w:eastAsia="es-ES" w:bidi="es-ES"/>
          <w:w w:val="100"/>
          <w:spacing w:val="0"/>
          <w:color w:val="000000"/>
          <w:position w:val="0"/>
        </w:rPr>
        <w:t>.</w:t>
      </w:r>
    </w:p>
    <w:p>
      <w:pPr>
        <w:pStyle w:val="Style5"/>
        <w:framePr w:w="5464" w:h="4220" w:hRule="exact" w:wrap="none" w:vAnchor="page" w:hAnchor="page" w:x="946" w:y="155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Otro tanto sucede con las sentencias de divorcio, de filiación, de insania, de pérdida de la patria potestad, etc. En todas ellas interfieren elementos declarativos y constitutivos (y eventualmente de condena) cuyos efectos tienen distintos puntos de partida.</w:t>
      </w:r>
    </w:p>
    <w:p>
      <w:pPr>
        <w:pStyle w:val="Style5"/>
        <w:framePr w:w="5464" w:h="4220" w:hRule="exact" w:wrap="none" w:vAnchor="page" w:hAnchor="page" w:x="946" w:y="155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dificultad en determinar con exactitud el carácter de cada uno de esos elementos, no puede ser obstáculo para distinguir, con la máxima precisión posible, sus efectos respectivos, sin hacerlos inter</w:t>
        <w:softHyphen/>
        <w:t>ferir unos con otros. En todo caso ello significará una mayor fatiga para el intérprete y más de una vez motivará serias dificultades. Pero en todo caso una operación de esa índole es indispensable antes de dar la solución concreta.</w:t>
      </w:r>
    </w:p>
    <w:p>
      <w:pPr>
        <w:pStyle w:val="Style24"/>
        <w:numPr>
          <w:ilvl w:val="0"/>
          <w:numId w:val="167"/>
        </w:numPr>
        <w:framePr w:w="5464" w:h="1504" w:hRule="exact" w:wrap="none" w:vAnchor="page" w:hAnchor="page" w:x="946" w:y="6153"/>
        <w:tabs>
          <w:tab w:leader="none" w:pos="428"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Prescripción de ¡a sentencia.</w:t>
      </w:r>
    </w:p>
    <w:p>
      <w:pPr>
        <w:pStyle w:val="Style5"/>
        <w:framePr w:w="5464" w:h="1504" w:hRule="exact" w:wrap="none" w:vAnchor="page" w:hAnchor="page" w:x="946" w:y="615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Dentro de los problemas de la eficacia del fallo, debe tenerse una consideración final para el que se conoce habitualmente con el nom</w:t>
        <w:softHyphen/>
        <w:t>bre de prescripción de la sentencia</w:t>
      </w:r>
      <w:r>
        <w:rPr>
          <w:lang w:val="es-ES" w:eastAsia="es-ES" w:bidi="es-ES"/>
          <w:vertAlign w:val="superscript"/>
          <w:w w:val="100"/>
          <w:spacing w:val="0"/>
          <w:color w:val="000000"/>
          <w:position w:val="0"/>
        </w:rPr>
        <w:t>122</w:t>
      </w:r>
      <w:r>
        <w:rPr>
          <w:lang w:val="es-ES" w:eastAsia="es-ES" w:bidi="es-ES"/>
          <w:w w:val="100"/>
          <w:spacing w:val="0"/>
          <w:color w:val="000000"/>
          <w:position w:val="0"/>
        </w:rPr>
        <w:t>.</w:t>
      </w:r>
    </w:p>
    <w:p>
      <w:pPr>
        <w:pStyle w:val="Style5"/>
        <w:framePr w:w="5464" w:h="1504" w:hRule="exact" w:wrap="none" w:vAnchor="page" w:hAnchor="page" w:x="946" w:y="615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Este tema sólo puede ser considerado con referencia a los térmi</w:t>
        <w:softHyphen/>
        <w:t>nos del derecho positivo dentro del cual se plantea. Muchos de sus</w:t>
      </w:r>
    </w:p>
    <w:p>
      <w:pPr>
        <w:pStyle w:val="Style31"/>
        <w:framePr w:w="5456" w:h="202" w:hRule="exact" w:wrap="none" w:vAnchor="page" w:hAnchor="page" w:x="954" w:y="7899"/>
        <w:tabs>
          <w:tab w:leader="none" w:pos="604" w:val="left"/>
        </w:tabs>
        <w:widowControl w:val="0"/>
        <w:keepNext w:val="0"/>
        <w:keepLines w:val="0"/>
        <w:shd w:val="clear" w:color="auto" w:fill="auto"/>
        <w:bidi w:val="0"/>
        <w:spacing w:before="0" w:after="0" w:line="168" w:lineRule="exact"/>
        <w:ind w:left="380" w:right="0" w:firstLine="0"/>
      </w:pPr>
      <w:r>
        <w:rPr>
          <w:rStyle w:val="CharStyle190"/>
        </w:rPr>
        <w:t>120</w:t>
      </w:r>
      <w:r>
        <w:rPr>
          <w:lang w:val="es-ES" w:eastAsia="es-ES" w:bidi="es-ES"/>
          <w:w w:val="100"/>
          <w:spacing w:val="0"/>
          <w:color w:val="000000"/>
          <w:position w:val="0"/>
        </w:rPr>
        <w:tab/>
        <w:t>cfr. los casos publ. en "Rev. D. J. A.", t. 39, ps. 314 y 316.</w:t>
      </w:r>
    </w:p>
    <w:p>
      <w:pPr>
        <w:pStyle w:val="Style31"/>
        <w:framePr w:w="5456" w:h="346" w:hRule="exact" w:wrap="none" w:vAnchor="page" w:hAnchor="page" w:x="954" w:y="8099"/>
        <w:tabs>
          <w:tab w:leader="none" w:pos="568"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121</w:t>
      </w:r>
      <w:r>
        <w:rPr>
          <w:lang w:val="es-ES" w:eastAsia="es-ES" w:bidi="es-ES"/>
          <w:w w:val="100"/>
          <w:spacing w:val="0"/>
          <w:color w:val="000000"/>
          <w:position w:val="0"/>
        </w:rPr>
        <w:tab/>
        <w:t>Así, "Rev. D. ]. A.", t. 39, p. 310, y el fallo del Tribunal Civil del Sena ya citado, publ. en "Rev. T. D. C.", 1938, p. 779.</w:t>
      </w:r>
    </w:p>
    <w:p>
      <w:pPr>
        <w:pStyle w:val="Style31"/>
        <w:framePr w:w="5456" w:h="1558" w:hRule="exact" w:wrap="none" w:vAnchor="page" w:hAnchor="page" w:x="954" w:y="8435"/>
        <w:tabs>
          <w:tab w:leader="none" w:pos="564" w:val="left"/>
        </w:tabs>
        <w:widowControl w:val="0"/>
        <w:keepNext w:val="0"/>
        <w:keepLines w:val="0"/>
        <w:shd w:val="clear" w:color="auto" w:fill="auto"/>
        <w:bidi w:val="0"/>
        <w:spacing w:before="0" w:after="0" w:line="168" w:lineRule="exact"/>
        <w:ind w:left="0" w:right="0" w:firstLine="380"/>
      </w:pPr>
      <w:r>
        <w:rPr>
          <w:rStyle w:val="CharStyle190"/>
        </w:rPr>
        <w:t>122</w:t>
      </w:r>
      <w:r>
        <w:rPr>
          <w:lang w:val="es-ES" w:eastAsia="es-ES" w:bidi="es-ES"/>
          <w:w w:val="100"/>
          <w:spacing w:val="0"/>
          <w:color w:val="000000"/>
          <w:position w:val="0"/>
        </w:rPr>
        <w:tab/>
        <w:t xml:space="preserve">Sobre este tema, </w:t>
      </w:r>
      <w:r>
        <w:rPr>
          <w:rStyle w:val="CharStyle290"/>
        </w:rPr>
        <w:t xml:space="preserve">Acuña Anzorena, </w:t>
      </w:r>
      <w:r>
        <w:rPr>
          <w:rStyle w:val="CharStyle35"/>
        </w:rPr>
        <w:t>Sentencia firme y adió judicati,</w:t>
      </w:r>
      <w:r>
        <w:rPr>
          <w:lang w:val="es-ES" w:eastAsia="es-ES" w:bidi="es-ES"/>
          <w:w w:val="100"/>
          <w:spacing w:val="0"/>
          <w:color w:val="000000"/>
          <w:position w:val="0"/>
        </w:rPr>
        <w:t xml:space="preserve"> en "La Ley", t. 17, p. 283; </w:t>
      </w:r>
      <w:r>
        <w:rPr>
          <w:rStyle w:val="CharStyle290"/>
        </w:rPr>
        <w:t xml:space="preserve">Arrosa, </w:t>
      </w:r>
      <w:r>
        <w:rPr>
          <w:rStyle w:val="CharStyle35"/>
        </w:rPr>
        <w:t>Prescripción y sentencia,</w:t>
      </w:r>
      <w:r>
        <w:rPr>
          <w:lang w:val="es-ES" w:eastAsia="es-ES" w:bidi="es-ES"/>
          <w:w w:val="100"/>
          <w:spacing w:val="0"/>
          <w:color w:val="000000"/>
          <w:position w:val="0"/>
        </w:rPr>
        <w:t xml:space="preserve"> en "Rev. D. ]. A.", t. 38, p. 199; </w:t>
      </w:r>
      <w:r>
        <w:rPr>
          <w:rStyle w:val="CharStyle290"/>
        </w:rPr>
        <w:t xml:space="preserve">Lascano, Cosí! </w:t>
      </w:r>
      <w:r>
        <w:rPr>
          <w:rStyle w:val="CharStyle35"/>
        </w:rPr>
        <w:t>juzgada y prescripción,</w:t>
      </w:r>
      <w:r>
        <w:rPr>
          <w:lang w:val="es-ES" w:eastAsia="es-ES" w:bidi="es-ES"/>
          <w:w w:val="100"/>
          <w:spacing w:val="0"/>
          <w:color w:val="000000"/>
          <w:position w:val="0"/>
        </w:rPr>
        <w:t xml:space="preserve"> en "Rev. J. </w:t>
      </w:r>
      <w:r>
        <w:rPr>
          <w:rStyle w:val="CharStyle392"/>
        </w:rPr>
        <w:t xml:space="preserve">C.", </w:t>
      </w:r>
      <w:r>
        <w:rPr>
          <w:lang w:val="es-ES" w:eastAsia="es-ES" w:bidi="es-ES"/>
          <w:w w:val="100"/>
          <w:spacing w:val="0"/>
          <w:color w:val="000000"/>
          <w:position w:val="0"/>
        </w:rPr>
        <w:t xml:space="preserve">1949, n° 9, p. </w:t>
      </w:r>
      <w:r>
        <w:rPr>
          <w:rStyle w:val="CharStyle290"/>
        </w:rPr>
        <w:t xml:space="preserve">5; Soares </w:t>
      </w:r>
      <w:r>
        <w:rPr>
          <w:rStyle w:val="CharStyle188"/>
          <w:lang w:val="es-ES" w:eastAsia="es-ES" w:bidi="es-ES"/>
        </w:rPr>
        <w:t xml:space="preserve">de </w:t>
      </w:r>
      <w:r>
        <w:rPr>
          <w:rStyle w:val="CharStyle290"/>
        </w:rPr>
        <w:t xml:space="preserve">Faria, </w:t>
      </w:r>
      <w:r>
        <w:rPr>
          <w:rStyle w:val="CharStyle35"/>
        </w:rPr>
        <w:t>Da prescrigao da sentenga e sua execugño,</w:t>
      </w:r>
      <w:r>
        <w:rPr>
          <w:lang w:val="es-ES" w:eastAsia="es-ES" w:bidi="es-ES"/>
          <w:w w:val="100"/>
          <w:spacing w:val="0"/>
          <w:color w:val="000000"/>
          <w:position w:val="0"/>
        </w:rPr>
        <w:t xml:space="preserve"> en "Rev. de Faculdade de Direito", Sao Paulo, t. 36, p. 106; </w:t>
      </w:r>
      <w:r>
        <w:rPr>
          <w:rStyle w:val="CharStyle290"/>
        </w:rPr>
        <w:t xml:space="preserve">Vaca Narvaja, </w:t>
      </w:r>
      <w:r>
        <w:rPr>
          <w:rStyle w:val="CharStyle35"/>
        </w:rPr>
        <w:t>La sentencia como fuente de una nueva acción: la actio judicati: Su término de prescripción,</w:t>
      </w:r>
      <w:r>
        <w:rPr>
          <w:lang w:val="es-ES" w:eastAsia="es-ES" w:bidi="es-ES"/>
          <w:w w:val="100"/>
          <w:spacing w:val="0"/>
          <w:color w:val="000000"/>
          <w:position w:val="0"/>
        </w:rPr>
        <w:t xml:space="preserve"> en "Boletín del Instituto de Derecho Civil de la Facultad de Córdoba", 1938. Un resumen de jurisprudencia argentina en </w:t>
      </w:r>
      <w:r>
        <w:rPr>
          <w:rStyle w:val="CharStyle35"/>
        </w:rPr>
        <w:t>Prescripción de la “actio judicati",</w:t>
      </w:r>
      <w:r>
        <w:rPr>
          <w:lang w:val="es-ES" w:eastAsia="es-ES" w:bidi="es-ES"/>
          <w:w w:val="100"/>
          <w:spacing w:val="0"/>
          <w:color w:val="000000"/>
          <w:position w:val="0"/>
        </w:rPr>
        <w:t xml:space="preserve"> en "La Ley", t. </w:t>
      </w:r>
      <w:r>
        <w:rPr>
          <w:rStyle w:val="CharStyle392"/>
        </w:rPr>
        <w:t xml:space="preserve">66, </w:t>
      </w:r>
      <w:r>
        <w:rPr>
          <w:lang w:val="es-ES" w:eastAsia="es-ES" w:bidi="es-ES"/>
          <w:w w:val="100"/>
          <w:spacing w:val="0"/>
          <w:color w:val="000000"/>
          <w:position w:val="0"/>
        </w:rPr>
        <w:t xml:space="preserve">p. </w:t>
      </w:r>
      <w:r>
        <w:rPr>
          <w:rStyle w:val="CharStyle392"/>
        </w:rPr>
        <w:t xml:space="preserve">554. </w:t>
      </w:r>
      <w:r>
        <w:rPr>
          <w:lang w:val="es-ES" w:eastAsia="es-ES" w:bidi="es-ES"/>
          <w:w w:val="100"/>
          <w:spacing w:val="0"/>
          <w:color w:val="000000"/>
          <w:position w:val="0"/>
        </w:rPr>
        <w:t xml:space="preserve">Exhaustivamente, </w:t>
      </w:r>
      <w:r>
        <w:rPr>
          <w:rStyle w:val="CharStyle290"/>
        </w:rPr>
        <w:t xml:space="preserve">Liebman, </w:t>
      </w:r>
      <w:r>
        <w:rPr>
          <w:rStyle w:val="CharStyle35"/>
        </w:rPr>
        <w:t>Execugao e processo,</w:t>
      </w:r>
      <w:r>
        <w:rPr>
          <w:lang w:val="es-ES" w:eastAsia="es-ES" w:bidi="es-ES"/>
          <w:w w:val="100"/>
          <w:spacing w:val="0"/>
          <w:color w:val="000000"/>
          <w:position w:val="0"/>
        </w:rPr>
        <w:t xml:space="preserve"> en </w:t>
      </w:r>
      <w:r>
        <w:rPr>
          <w:rStyle w:val="CharStyle35"/>
        </w:rPr>
        <w:t>Estados sobre o processo civil brasileiro,</w:t>
      </w:r>
      <w:r>
        <w:rPr>
          <w:lang w:val="es-ES" w:eastAsia="es-ES" w:bidi="es-ES"/>
          <w:w w:val="100"/>
          <w:spacing w:val="0"/>
          <w:color w:val="000000"/>
          <w:position w:val="0"/>
        </w:rPr>
        <w:t xml:space="preserve"> Sao Paulo, 1947, p. 56.</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113"/>
        <w:framePr w:wrap="none" w:vAnchor="page" w:hAnchor="page" w:x="3154" w:y="1065"/>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sentencia</w:t>
      </w:r>
    </w:p>
    <w:p>
      <w:pPr>
        <w:pStyle w:val="Style69"/>
        <w:framePr w:wrap="none" w:vAnchor="page" w:hAnchor="page" w:x="6130" w:y="1081"/>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273</w:t>
      </w:r>
    </w:p>
    <w:p>
      <w:pPr>
        <w:pStyle w:val="Style5"/>
        <w:framePr w:w="5496" w:h="7606" w:hRule="exact" w:wrap="none" w:vAnchor="page" w:hAnchor="page" w:x="930" w:y="151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equívocos actuales consisten en tratarlo en términos puramente doc</w:t>
        <w:softHyphen/>
        <w:t xml:space="preserve">trinales, acudiendo a conceptos del derecho romano, como el de </w:t>
      </w:r>
      <w:r>
        <w:rPr>
          <w:rStyle w:val="CharStyle23"/>
        </w:rPr>
        <w:t>nova</w:t>
        <w:softHyphen/>
        <w:t>ción</w:t>
      </w:r>
      <w:r>
        <w:rPr>
          <w:lang w:val="es-ES" w:eastAsia="es-ES" w:bidi="es-ES"/>
          <w:w w:val="100"/>
          <w:spacing w:val="0"/>
          <w:color w:val="000000"/>
          <w:position w:val="0"/>
        </w:rPr>
        <w:t xml:space="preserve"> o de </w:t>
      </w:r>
      <w:r>
        <w:rPr>
          <w:rStyle w:val="CharStyle23"/>
        </w:rPr>
        <w:t>actio judicati,</w:t>
      </w:r>
      <w:r>
        <w:rPr>
          <w:lang w:val="es-ES" w:eastAsia="es-ES" w:bidi="es-ES"/>
          <w:w w:val="100"/>
          <w:spacing w:val="0"/>
          <w:color w:val="000000"/>
          <w:position w:val="0"/>
        </w:rPr>
        <w:t xml:space="preserve"> insubsistentes en el derecho moderno. La solu</w:t>
        <w:softHyphen/>
        <w:t>ción que se dé para un país, puede ser improcedente en otro contiguo.</w:t>
      </w:r>
    </w:p>
    <w:p>
      <w:pPr>
        <w:pStyle w:val="Style5"/>
        <w:framePr w:w="5496" w:h="7606" w:hRule="exact" w:wrap="none" w:vAnchor="page" w:hAnchor="page" w:x="930" w:y="15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Cuando se medita acerca de la naturaleza de la sentencia tal como lo hemos hecho en las páginas precedentes, se advierte que su carác</w:t>
        <w:softHyphen/>
        <w:t>ter constitutivo o creativo no alcanza a la naturaleza de los derechos que el fallo atribuye a las partes.</w:t>
      </w:r>
    </w:p>
    <w:p>
      <w:pPr>
        <w:pStyle w:val="Style5"/>
        <w:framePr w:w="5496" w:h="7606" w:hRule="exact" w:wrap="none" w:vAnchor="page" w:hAnchor="page" w:x="930" w:y="15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No puede hablarse, dentro del derecho moderno, de novación o sustitución de un derecho por otro</w:t>
      </w:r>
      <w:r>
        <w:rPr>
          <w:lang w:val="es-ES" w:eastAsia="es-ES" w:bidi="es-ES"/>
          <w:vertAlign w:val="superscript"/>
          <w:w w:val="100"/>
          <w:spacing w:val="0"/>
          <w:color w:val="000000"/>
          <w:position w:val="0"/>
        </w:rPr>
        <w:t>123</w:t>
      </w:r>
      <w:r>
        <w:rPr>
          <w:lang w:val="es-ES" w:eastAsia="es-ES" w:bidi="es-ES"/>
          <w:w w:val="100"/>
          <w:spacing w:val="0"/>
          <w:color w:val="000000"/>
          <w:position w:val="0"/>
        </w:rPr>
        <w:t>. Una sentencia pronunciada acerca del estado civil, no opera ninguna novación respecto del derecho in</w:t>
        <w:softHyphen/>
        <w:t>vocado en la demanda. Una pretensión de derecho cambiarlo, sigue siendo cambiada luego de la sentencia.</w:t>
      </w:r>
    </w:p>
    <w:p>
      <w:pPr>
        <w:pStyle w:val="Style5"/>
        <w:framePr w:w="5496" w:h="7606" w:hRule="exact" w:wrap="none" w:vAnchor="page" w:hAnchor="page" w:x="930" w:y="15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La sentencia que desestima la demanda, nada innova respecto </w:t>
      </w:r>
      <w:r>
        <w:rPr>
          <w:rStyle w:val="CharStyle23"/>
        </w:rPr>
        <w:t>del contenido</w:t>
      </w:r>
      <w:r>
        <w:rPr>
          <w:lang w:val="es-ES" w:eastAsia="es-ES" w:bidi="es-ES"/>
          <w:w w:val="100"/>
          <w:spacing w:val="0"/>
          <w:color w:val="000000"/>
          <w:position w:val="0"/>
        </w:rPr>
        <w:t xml:space="preserve"> del derecho debatido en el proceso; innova en cuanto a </w:t>
      </w:r>
      <w:r>
        <w:rPr>
          <w:rStyle w:val="CharStyle23"/>
        </w:rPr>
        <w:t>su eficacia,</w:t>
      </w:r>
      <w:r>
        <w:rPr>
          <w:lang w:val="es-ES" w:eastAsia="es-ES" w:bidi="es-ES"/>
          <w:w w:val="100"/>
          <w:spacing w:val="0"/>
          <w:color w:val="000000"/>
          <w:position w:val="0"/>
        </w:rPr>
        <w:t xml:space="preserve"> certidumbre e imperatividad. Pero esto atañe, decimos, a la certeza del derecho; no a su naturaleza.</w:t>
      </w:r>
    </w:p>
    <w:p>
      <w:pPr>
        <w:pStyle w:val="Style5"/>
        <w:framePr w:w="5496" w:h="7606" w:hRule="exact" w:wrap="none" w:vAnchor="page" w:hAnchor="page" w:x="930" w:y="15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Siendo así, el problema atinente al plazo de la prescripción debe apoyarse sobre la naturaleza misma del derecho debatido, dentro de los términos que la ley establezca.</w:t>
      </w:r>
    </w:p>
    <w:p>
      <w:pPr>
        <w:pStyle w:val="Style5"/>
        <w:framePr w:w="5496" w:h="7606" w:hRule="exact" w:wrap="none" w:vAnchor="page" w:hAnchor="page" w:x="930" w:y="15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el derecho uruguayo, la solución ha sido claramente dada por los arts. 1216, 1220 y 1226, C. C.</w:t>
      </w:r>
    </w:p>
    <w:p>
      <w:pPr>
        <w:pStyle w:val="Style5"/>
        <w:framePr w:w="5496" w:h="7606" w:hRule="exact" w:wrap="none" w:vAnchor="page" w:hAnchor="page" w:x="930" w:y="15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Según la primera de dichas disposiciones, toda acción (derecho) personal por deuda exigible se prescribe en veinte años; la segunda disposición establece que el término "comienza a correr" (la ley no dice "vuelve a correr") desde que la sentencia causó ejecutoria; y la última de dichas disposiciones establece que la prescripción que había comen</w:t>
        <w:softHyphen/>
        <w:t>zado a correr a partir del momento en que el actor pudo haber promo</w:t>
        <w:softHyphen/>
        <w:t>vido demanda, dejará de correr cuando "hubiere mediado emplaza</w:t>
        <w:softHyphen/>
        <w:t>miento judicial, en cuyo caso se observará lo dispuesto en el art. 1216".</w:t>
      </w:r>
    </w:p>
    <w:p>
      <w:pPr>
        <w:pStyle w:val="Style5"/>
        <w:framePr w:w="5496" w:h="7606" w:hRule="exact" w:wrap="none" w:vAnchor="page" w:hAnchor="page" w:x="930" w:y="15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Con arreglo a estos textos, el plazo de prescripción comienza a correr desde el instante en que el actor puede demandar; se interrum</w:t>
        <w:softHyphen/>
        <w:t>pe por el emplazamiento judicial; y comienza a correr de nuevo por un término de veinte años, sin descuento del término corrido con anterioridad al emplazamiento, a partir del momento en que la sen</w:t>
        <w:softHyphen/>
        <w:t>tencia causó ejecutoria</w:t>
      </w:r>
      <w:r>
        <w:rPr>
          <w:lang w:val="es-ES" w:eastAsia="es-ES" w:bidi="es-ES"/>
          <w:vertAlign w:val="superscript"/>
          <w:w w:val="100"/>
          <w:spacing w:val="0"/>
          <w:color w:val="000000"/>
          <w:position w:val="0"/>
        </w:rPr>
        <w:t>124</w:t>
      </w:r>
      <w:r>
        <w:rPr>
          <w:lang w:val="es-ES" w:eastAsia="es-ES" w:bidi="es-ES"/>
          <w:w w:val="100"/>
          <w:spacing w:val="0"/>
          <w:color w:val="000000"/>
          <w:position w:val="0"/>
        </w:rPr>
        <w:t>.</w:t>
      </w:r>
    </w:p>
    <w:p>
      <w:pPr>
        <w:pStyle w:val="Style36"/>
        <w:framePr w:w="5476" w:h="370" w:hRule="exact" w:wrap="none" w:vAnchor="page" w:hAnchor="page" w:x="930" w:y="9415"/>
        <w:tabs>
          <w:tab w:leader="none" w:pos="568" w:val="left"/>
        </w:tabs>
        <w:widowControl w:val="0"/>
        <w:keepNext w:val="0"/>
        <w:keepLines w:val="0"/>
        <w:shd w:val="clear" w:color="auto" w:fill="auto"/>
        <w:bidi w:val="0"/>
        <w:jc w:val="left"/>
        <w:spacing w:before="0" w:after="0" w:line="168" w:lineRule="exact"/>
        <w:ind w:left="0" w:right="0" w:firstLine="360"/>
      </w:pPr>
      <w:r>
        <w:rPr>
          <w:rStyle w:val="CharStyle39"/>
          <w:vertAlign w:val="superscript"/>
          <w:i w:val="0"/>
          <w:iCs w:val="0"/>
        </w:rPr>
        <w:t>123</w:t>
      </w:r>
      <w:r>
        <w:rPr>
          <w:rStyle w:val="CharStyle39"/>
          <w:i w:val="0"/>
          <w:iCs w:val="0"/>
        </w:rPr>
        <w:tab/>
        <w:t xml:space="preserve">Colmo, </w:t>
      </w:r>
      <w:r>
        <w:rPr>
          <w:lang w:val="es-ES" w:eastAsia="es-ES" w:bidi="es-ES"/>
          <w:w w:val="100"/>
          <w:spacing w:val="0"/>
          <w:color w:val="000000"/>
          <w:position w:val="0"/>
        </w:rPr>
        <w:t>De las obligaciones,</w:t>
      </w:r>
      <w:r>
        <w:rPr>
          <w:rStyle w:val="CharStyle40"/>
          <w:i w:val="0"/>
          <w:iCs w:val="0"/>
        </w:rPr>
        <w:t xml:space="preserve"> n&lt;*¡. 33, 493, 635, 732 </w:t>
      </w:r>
      <w:r>
        <w:rPr>
          <w:rStyle w:val="CharStyle38"/>
          <w:i w:val="0"/>
          <w:iCs w:val="0"/>
        </w:rPr>
        <w:t xml:space="preserve">y </w:t>
      </w:r>
      <w:r>
        <w:rPr>
          <w:rStyle w:val="CharStyle40"/>
          <w:i w:val="0"/>
          <w:iCs w:val="0"/>
        </w:rPr>
        <w:t xml:space="preserve">942; </w:t>
      </w:r>
      <w:r>
        <w:rPr>
          <w:rStyle w:val="CharStyle39"/>
          <w:i w:val="0"/>
          <w:iCs w:val="0"/>
        </w:rPr>
        <w:t xml:space="preserve">Lascano, </w:t>
      </w:r>
      <w:r>
        <w:rPr>
          <w:lang w:val="es-ES" w:eastAsia="es-ES" w:bidi="es-ES"/>
          <w:w w:val="100"/>
          <w:spacing w:val="0"/>
          <w:color w:val="000000"/>
          <w:position w:val="0"/>
        </w:rPr>
        <w:t>Cosa juzgada y prescripción,</w:t>
      </w:r>
      <w:r>
        <w:rPr>
          <w:rStyle w:val="CharStyle40"/>
          <w:i w:val="0"/>
          <w:iCs w:val="0"/>
        </w:rPr>
        <w:t xml:space="preserve"> cit., p. 13; </w:t>
      </w:r>
      <w:r>
        <w:rPr>
          <w:rStyle w:val="CharStyle39"/>
          <w:i w:val="0"/>
          <w:iCs w:val="0"/>
        </w:rPr>
        <w:t xml:space="preserve">Amézaga, </w:t>
      </w:r>
      <w:r>
        <w:rPr>
          <w:lang w:val="es-ES" w:eastAsia="es-ES" w:bidi="es-ES"/>
          <w:w w:val="100"/>
          <w:spacing w:val="0"/>
          <w:color w:val="000000"/>
          <w:position w:val="0"/>
        </w:rPr>
        <w:t>Culpa contractual,</w:t>
      </w:r>
      <w:r>
        <w:rPr>
          <w:rStyle w:val="CharStyle40"/>
          <w:i w:val="0"/>
          <w:iCs w:val="0"/>
        </w:rPr>
        <w:t xml:space="preserve"> p. 335.</w:t>
      </w:r>
    </w:p>
    <w:p>
      <w:pPr>
        <w:pStyle w:val="Style31"/>
        <w:framePr w:w="5476" w:h="210" w:hRule="exact" w:wrap="none" w:vAnchor="page" w:hAnchor="page" w:x="930" w:y="9783"/>
        <w:tabs>
          <w:tab w:leader="none" w:pos="592" w:val="left"/>
        </w:tabs>
        <w:widowControl w:val="0"/>
        <w:keepNext w:val="0"/>
        <w:keepLines w:val="0"/>
        <w:shd w:val="clear" w:color="auto" w:fill="auto"/>
        <w:bidi w:val="0"/>
        <w:spacing w:before="0" w:after="0" w:line="168" w:lineRule="exact"/>
        <w:ind w:left="360" w:right="0" w:firstLine="0"/>
      </w:pPr>
      <w:r>
        <w:rPr>
          <w:rStyle w:val="CharStyle190"/>
          <w:vertAlign w:val="superscript"/>
        </w:rPr>
        <w:t>124</w:t>
      </w:r>
      <w:r>
        <w:rPr>
          <w:lang w:val="es-ES" w:eastAsia="es-ES" w:bidi="es-ES"/>
          <w:w w:val="100"/>
          <w:spacing w:val="0"/>
          <w:color w:val="000000"/>
          <w:position w:val="0"/>
        </w:rPr>
        <w:tab/>
        <w:t xml:space="preserve">Confróntese esta solución con la de </w:t>
      </w:r>
      <w:r>
        <w:rPr>
          <w:rStyle w:val="CharStyle34"/>
        </w:rPr>
        <w:t xml:space="preserve">Amézaga, </w:t>
      </w:r>
      <w:r>
        <w:rPr>
          <w:rStyle w:val="CharStyle35"/>
        </w:rPr>
        <w:t>Culpa contractual,</w:t>
      </w:r>
      <w:r>
        <w:rPr>
          <w:lang w:val="es-ES" w:eastAsia="es-ES" w:bidi="es-ES"/>
          <w:w w:val="100"/>
          <w:spacing w:val="0"/>
          <w:color w:val="000000"/>
          <w:position w:val="0"/>
        </w:rPr>
        <w:t xml:space="preserve"> cit., p. 342, </w:t>
      </w:r>
      <w:r>
        <w:rPr>
          <w:rStyle w:val="CharStyle33"/>
        </w:rPr>
        <w:t>y</w:t>
      </w:r>
    </w:p>
    <w:p>
      <w:pPr>
        <w:widowControl w:val="0"/>
        <w:rPr>
          <w:sz w:val="2"/>
          <w:szCs w:val="2"/>
        </w:rPr>
        <w:sectPr>
          <w:footnotePr>
            <w:pos w:val="pageBottom"/>
            <w:numFmt w:val="decimal"/>
            <w:numRestart w:val="continuous"/>
          </w:footnotePr>
          <w:pgSz w:w="7444" w:h="10900"/>
          <w:pgMar w:top="360" w:left="360" w:right="360" w:bottom="360" w:header="0" w:footer="3" w:gutter="0"/>
          <w:rtlGutter w:val="0"/>
          <w:cols w:space="720"/>
          <w:noEndnote/>
          <w:docGrid w:linePitch="360"/>
        </w:sectPr>
      </w:pPr>
    </w:p>
    <w:p>
      <w:pPr>
        <w:pStyle w:val="Style67"/>
        <w:framePr w:wrap="none" w:vAnchor="page" w:hAnchor="page" w:x="961" w:y="973"/>
        <w:widowControl w:val="0"/>
        <w:keepNext w:val="0"/>
        <w:keepLines w:val="0"/>
        <w:shd w:val="clear" w:color="auto" w:fill="auto"/>
        <w:bidi w:val="0"/>
        <w:jc w:val="left"/>
        <w:spacing w:before="0" w:after="0" w:line="180" w:lineRule="exact"/>
        <w:ind w:left="0" w:right="0" w:firstLine="0"/>
      </w:pPr>
      <w:r>
        <w:rPr>
          <w:w w:val="100"/>
          <w:spacing w:val="0"/>
          <w:color w:val="000000"/>
          <w:position w:val="0"/>
        </w:rPr>
        <w:t>274</w:t>
      </w:r>
    </w:p>
    <w:p>
      <w:pPr>
        <w:pStyle w:val="Style226"/>
        <w:framePr w:wrap="none" w:vAnchor="page" w:hAnchor="page" w:x="2208" w:y="963"/>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34"/>
        <w:framePr w:w="6196" w:h="1219" w:hRule="exact" w:wrap="none" w:vAnchor="page" w:hAnchor="page" w:x="970" w:y="1464"/>
        <w:widowControl w:val="0"/>
        <w:keepNext w:val="0"/>
        <w:keepLines w:val="0"/>
        <w:shd w:val="clear" w:color="auto" w:fill="auto"/>
        <w:bidi w:val="0"/>
        <w:spacing w:before="0" w:after="0" w:line="230" w:lineRule="exact"/>
        <w:ind w:left="0" w:right="0" w:firstLine="420"/>
      </w:pPr>
      <w:r>
        <w:rPr>
          <w:lang w:val="es-ES" w:eastAsia="es-ES" w:bidi="es-ES"/>
          <w:w w:val="100"/>
          <w:spacing w:val="0"/>
          <w:color w:val="000000"/>
          <w:position w:val="0"/>
        </w:rPr>
        <w:t>Se ha dicho</w:t>
      </w:r>
      <w:r>
        <w:rPr>
          <w:rStyle w:val="CharStyle572"/>
          <w:vertAlign w:val="superscript"/>
          <w:b w:val="0"/>
          <w:bCs w:val="0"/>
        </w:rPr>
        <w:t>125</w:t>
      </w:r>
      <w:r>
        <w:rPr>
          <w:lang w:val="es-ES" w:eastAsia="es-ES" w:bidi="es-ES"/>
          <w:w w:val="100"/>
          <w:spacing w:val="0"/>
          <w:color w:val="000000"/>
          <w:position w:val="0"/>
        </w:rPr>
        <w:t xml:space="preserve"> que esta solución consagra la perpetuación del li</w:t>
        <w:softHyphen/>
        <w:t>tigio.</w:t>
      </w:r>
    </w:p>
    <w:p>
      <w:pPr>
        <w:pStyle w:val="Style234"/>
        <w:framePr w:w="6196" w:h="1219" w:hRule="exact" w:wrap="none" w:vAnchor="page" w:hAnchor="page" w:x="970" w:y="1464"/>
        <w:widowControl w:val="0"/>
        <w:keepNext w:val="0"/>
        <w:keepLines w:val="0"/>
        <w:shd w:val="clear" w:color="auto" w:fill="auto"/>
        <w:bidi w:val="0"/>
        <w:spacing w:before="0" w:after="0" w:line="230" w:lineRule="exact"/>
        <w:ind w:left="0" w:right="0" w:firstLine="420"/>
      </w:pPr>
      <w:r>
        <w:rPr>
          <w:lang w:val="es-ES" w:eastAsia="es-ES" w:bidi="es-ES"/>
          <w:w w:val="100"/>
          <w:spacing w:val="0"/>
          <w:color w:val="000000"/>
          <w:position w:val="0"/>
        </w:rPr>
        <w:t>Pero una crítica de esta índole no cabe cuando los términos del derecho positivo son tan claros como los nuestros. La queja, en un caso como éstos, debe formularse ante el senado y no ante el pretorio.</w:t>
      </w:r>
    </w:p>
    <w:p>
      <w:pPr>
        <w:pStyle w:val="Style5"/>
        <w:framePr w:w="6196" w:h="646" w:hRule="exact" w:wrap="none" w:vAnchor="page" w:hAnchor="page" w:x="970" w:y="10352"/>
        <w:widowControl w:val="0"/>
        <w:keepNext w:val="0"/>
        <w:keepLines w:val="0"/>
        <w:shd w:val="clear" w:color="auto" w:fill="auto"/>
        <w:bidi w:val="0"/>
        <w:jc w:val="both"/>
        <w:spacing w:before="0" w:after="0" w:line="189" w:lineRule="exact"/>
        <w:ind w:left="0" w:right="0" w:firstLine="0"/>
      </w:pPr>
      <w:r>
        <w:rPr>
          <w:rStyle w:val="CharStyle573"/>
        </w:rPr>
        <w:t xml:space="preserve">Arrosa, </w:t>
      </w:r>
      <w:r>
        <w:rPr>
          <w:rStyle w:val="CharStyle23"/>
        </w:rPr>
        <w:t>Prescripción y sentencia,</w:t>
      </w:r>
      <w:r>
        <w:rPr>
          <w:lang w:val="es-ES" w:eastAsia="es-ES" w:bidi="es-ES"/>
          <w:w w:val="100"/>
          <w:spacing w:val="0"/>
          <w:color w:val="000000"/>
          <w:position w:val="0"/>
        </w:rPr>
        <w:t xml:space="preserve"> cit., p. 199. Una solución correcta, con dudosa motiva</w:t>
        <w:softHyphen/>
        <w:t>ción, en "L. ]. U.", 3070.</w:t>
      </w:r>
    </w:p>
    <w:p>
      <w:pPr>
        <w:pStyle w:val="Style5"/>
        <w:framePr w:w="6196" w:h="646" w:hRule="exact" w:wrap="none" w:vAnchor="page" w:hAnchor="page" w:x="970" w:y="10352"/>
        <w:widowControl w:val="0"/>
        <w:keepNext w:val="0"/>
        <w:keepLines w:val="0"/>
        <w:shd w:val="clear" w:color="auto" w:fill="auto"/>
        <w:bidi w:val="0"/>
        <w:jc w:val="both"/>
        <w:spacing w:before="0" w:after="0" w:line="189" w:lineRule="exact"/>
        <w:ind w:left="0" w:right="0" w:firstLine="420"/>
      </w:pPr>
      <w:r>
        <w:rPr>
          <w:rStyle w:val="CharStyle574"/>
          <w:vertAlign w:val="superscript"/>
        </w:rPr>
        <w:t>125</w:t>
      </w:r>
      <w:r>
        <w:rPr>
          <w:rStyle w:val="CharStyle573"/>
        </w:rPr>
        <w:t xml:space="preserve"> Liebman, </w:t>
      </w:r>
      <w:r>
        <w:rPr>
          <w:rStyle w:val="CharStyle23"/>
        </w:rPr>
        <w:t>ExucufSo e senlenga,</w:t>
      </w:r>
      <w:r>
        <w:rPr>
          <w:lang w:val="es-ES" w:eastAsia="es-ES" w:bidi="es-ES"/>
          <w:w w:val="100"/>
          <w:spacing w:val="0"/>
          <w:color w:val="000000"/>
          <w:position w:val="0"/>
        </w:rPr>
        <w:t xml:space="preserve"> cit., p. 56, se hace cargo de esta objeción.</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5"/>
        <w:framePr w:wrap="none" w:vAnchor="page" w:hAnchor="page" w:x="1283" w:y="3152"/>
        <w:widowControl w:val="0"/>
        <w:keepNext w:val="0"/>
        <w:keepLines w:val="0"/>
        <w:shd w:val="clear" w:color="auto" w:fill="auto"/>
        <w:bidi w:val="0"/>
        <w:jc w:val="left"/>
        <w:spacing w:before="0" w:after="0" w:line="170" w:lineRule="exact"/>
        <w:ind w:left="1880" w:right="0" w:firstLine="0"/>
      </w:pPr>
      <w:r>
        <w:rPr>
          <w:rStyle w:val="CharStyle84"/>
        </w:rPr>
        <w:t>Parte Tercera</w:t>
      </w:r>
    </w:p>
    <w:p>
      <w:pPr>
        <w:pStyle w:val="Style229"/>
        <w:framePr w:wrap="none" w:vAnchor="page" w:hAnchor="page" w:x="1283" w:y="3656"/>
        <w:widowControl w:val="0"/>
        <w:keepNext w:val="0"/>
        <w:keepLines w:val="0"/>
        <w:shd w:val="clear" w:color="auto" w:fill="auto"/>
        <w:bidi w:val="0"/>
        <w:jc w:val="left"/>
        <w:spacing w:before="0" w:after="0" w:line="190" w:lineRule="exact"/>
        <w:ind w:left="1240" w:right="0" w:firstLine="0"/>
      </w:pPr>
      <w:r>
        <w:rPr>
          <w:lang w:val="es-ES" w:eastAsia="es-ES" w:bidi="es-ES"/>
          <w:w w:val="100"/>
          <w:spacing w:val="0"/>
          <w:color w:val="000000"/>
          <w:position w:val="0"/>
        </w:rPr>
        <w:t>EFICACIA DEL PROCESO</w:t>
      </w:r>
    </w:p>
    <w:p>
      <w:pPr>
        <w:pStyle w:val="Style200"/>
        <w:framePr w:w="6196" w:h="1010" w:hRule="exact" w:wrap="none" w:vAnchor="page" w:hAnchor="page" w:x="1283" w:y="4360"/>
        <w:widowControl w:val="0"/>
        <w:keepNext w:val="0"/>
        <w:keepLines w:val="0"/>
        <w:shd w:val="clear" w:color="auto" w:fill="auto"/>
        <w:bidi w:val="0"/>
        <w:jc w:val="left"/>
        <w:spacing w:before="0" w:after="0" w:line="234" w:lineRule="exact"/>
        <w:ind w:left="1660" w:right="0" w:firstLine="0"/>
      </w:pPr>
      <w:r>
        <w:rPr>
          <w:rStyle w:val="CharStyle214"/>
          <w:i w:val="0"/>
          <w:iCs w:val="0"/>
        </w:rPr>
        <w:t xml:space="preserve">Cap. I. </w:t>
      </w:r>
      <w:r>
        <w:rPr>
          <w:lang w:val="es-ES" w:eastAsia="es-ES" w:bidi="es-ES"/>
          <w:w w:val="100"/>
          <w:spacing w:val="0"/>
          <w:color w:val="000000"/>
          <w:position w:val="0"/>
        </w:rPr>
        <w:t>Los recursos.</w:t>
      </w:r>
    </w:p>
    <w:p>
      <w:pPr>
        <w:pStyle w:val="Style200"/>
        <w:framePr w:w="6196" w:h="1010" w:hRule="exact" w:wrap="none" w:vAnchor="page" w:hAnchor="page" w:x="1283" w:y="4360"/>
        <w:widowControl w:val="0"/>
        <w:keepNext w:val="0"/>
        <w:keepLines w:val="0"/>
        <w:shd w:val="clear" w:color="auto" w:fill="auto"/>
        <w:bidi w:val="0"/>
        <w:jc w:val="left"/>
        <w:spacing w:before="0" w:after="0" w:line="234" w:lineRule="exact"/>
        <w:ind w:left="1660" w:right="2240" w:firstLine="0"/>
      </w:pPr>
      <w:r>
        <w:rPr>
          <w:rStyle w:val="CharStyle214"/>
          <w:i w:val="0"/>
          <w:iCs w:val="0"/>
        </w:rPr>
        <w:t xml:space="preserve">Cap. II. </w:t>
      </w:r>
      <w:r>
        <w:rPr>
          <w:lang w:val="es-ES" w:eastAsia="es-ES" w:bidi="es-ES"/>
          <w:w w:val="100"/>
          <w:spacing w:val="0"/>
          <w:color w:val="000000"/>
          <w:position w:val="0"/>
        </w:rPr>
        <w:t xml:space="preserve">La cosa juzgada. </w:t>
      </w:r>
      <w:r>
        <w:rPr>
          <w:rStyle w:val="CharStyle214"/>
          <w:i w:val="0"/>
          <w:iCs w:val="0"/>
        </w:rPr>
        <w:t xml:space="preserve">Cap. III. </w:t>
      </w:r>
      <w:r>
        <w:rPr>
          <w:lang w:val="es-ES" w:eastAsia="es-ES" w:bidi="es-ES"/>
          <w:w w:val="100"/>
          <w:spacing w:val="0"/>
          <w:color w:val="000000"/>
          <w:position w:val="0"/>
        </w:rPr>
        <w:t>La ejecución.</w:t>
      </w:r>
    </w:p>
    <w:p>
      <w:pPr>
        <w:pStyle w:val="Style200"/>
        <w:framePr w:w="6196" w:h="1010" w:hRule="exact" w:wrap="none" w:vAnchor="page" w:hAnchor="page" w:x="1283" w:y="4360"/>
        <w:widowControl w:val="0"/>
        <w:keepNext w:val="0"/>
        <w:keepLines w:val="0"/>
        <w:shd w:val="clear" w:color="auto" w:fill="auto"/>
        <w:bidi w:val="0"/>
        <w:jc w:val="left"/>
        <w:spacing w:before="0" w:after="0" w:line="234" w:lineRule="exact"/>
        <w:ind w:left="1660" w:right="0" w:firstLine="0"/>
      </w:pPr>
      <w:r>
        <w:rPr>
          <w:rStyle w:val="CharStyle214"/>
          <w:i w:val="0"/>
          <w:iCs w:val="0"/>
        </w:rPr>
        <w:t xml:space="preserve">Cap. IV. </w:t>
      </w:r>
      <w:r>
        <w:rPr>
          <w:lang w:val="es-ES" w:eastAsia="es-ES" w:bidi="es-ES"/>
          <w:w w:val="100"/>
          <w:spacing w:val="0"/>
          <w:color w:val="000000"/>
          <w:position w:val="0"/>
        </w:rPr>
        <w:t>La tutela jurídica.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8291" w:y="110"/>
        <w:widowControl w:val="0"/>
        <w:rPr>
          <w:sz w:val="2"/>
          <w:szCs w:val="2"/>
        </w:rPr>
      </w:pPr>
      <w:r>
        <w:pict>
          <v:shape id="_x0000_s1043" type="#_x0000_t75" style="width:34pt;height:640pt;">
            <v:imagedata r:id="rId39" r:href="rId40"/>
          </v:shape>
        </w:pict>
      </w:r>
    </w:p>
    <w:p>
      <w:pPr>
        <w:widowControl w:val="0"/>
        <w:rPr>
          <w:sz w:val="2"/>
          <w:szCs w:val="2"/>
        </w:rPr>
        <w:sectPr>
          <w:footnotePr>
            <w:pos w:val="pageBottom"/>
            <w:numFmt w:val="decimal"/>
            <w:numRestart w:val="continuous"/>
          </w:footnotePr>
          <w:pgSz w:w="9038" w:h="13059"/>
          <w:pgMar w:top="360" w:left="360" w:right="360" w:bottom="360" w:header="0" w:footer="3" w:gutter="0"/>
          <w:rtlGutter w:val="0"/>
          <w:cols w:space="720"/>
          <w:noEndnote/>
          <w:docGrid w:linePitch="360"/>
        </w:sectPr>
      </w:pPr>
    </w:p>
    <w:p>
      <w:pPr>
        <w:pStyle w:val="Style575"/>
        <w:framePr w:w="6562" w:h="254" w:hRule="exact" w:wrap="none" w:vAnchor="page" w:hAnchor="page" w:x="834" w:y="3403"/>
        <w:widowControl w:val="0"/>
        <w:keepNext w:val="0"/>
        <w:keepLines w:val="0"/>
        <w:shd w:val="clear" w:color="auto" w:fill="auto"/>
        <w:bidi w:val="0"/>
        <w:spacing w:before="0" w:after="0" w:line="190" w:lineRule="exact"/>
        <w:ind w:left="0" w:right="0" w:firstLine="0"/>
      </w:pPr>
      <w:r>
        <w:rPr>
          <w:rStyle w:val="CharStyle577"/>
        </w:rPr>
        <w:t>Capítulo I</w:t>
      </w:r>
    </w:p>
    <w:p>
      <w:pPr>
        <w:pStyle w:val="Style229"/>
        <w:framePr w:w="6562" w:h="264" w:hRule="exact" w:wrap="none" w:vAnchor="page" w:hAnchor="page" w:x="834" w:y="3907"/>
        <w:widowControl w:val="0"/>
        <w:keepNext w:val="0"/>
        <w:keepLines w:val="0"/>
        <w:shd w:val="clear" w:color="auto" w:fill="auto"/>
        <w:bidi w:val="0"/>
        <w:jc w:val="center"/>
        <w:spacing w:before="0" w:after="0" w:line="190" w:lineRule="exact"/>
        <w:ind w:left="0" w:right="0" w:firstLine="0"/>
      </w:pPr>
      <w:r>
        <w:rPr>
          <w:lang w:val="es-ES" w:eastAsia="es-ES" w:bidi="es-ES"/>
          <w:w w:val="100"/>
          <w:spacing w:val="0"/>
          <w:color w:val="000000"/>
          <w:position w:val="0"/>
        </w:rPr>
        <w:t>LOS RECURSOS*</w:t>
      </w:r>
    </w:p>
    <w:p>
      <w:pPr>
        <w:pStyle w:val="Style431"/>
        <w:framePr w:w="6562" w:h="3271" w:hRule="exact" w:wrap="none" w:vAnchor="page" w:hAnchor="page" w:x="834" w:y="4668"/>
        <w:widowControl w:val="0"/>
        <w:keepNext w:val="0"/>
        <w:keepLines w:val="0"/>
        <w:shd w:val="clear" w:color="auto" w:fill="auto"/>
        <w:bidi w:val="0"/>
        <w:jc w:val="left"/>
        <w:spacing w:before="0" w:after="228" w:line="200" w:lineRule="exact"/>
        <w:ind w:left="0" w:right="0" w:firstLine="0"/>
      </w:pPr>
      <w:bookmarkStart w:id="30" w:name="bookmark30"/>
      <w:r>
        <w:rPr>
          <w:rStyle w:val="CharStyle433"/>
          <w:b w:val="0"/>
          <w:bCs w:val="0"/>
          <w:i w:val="0"/>
          <w:iCs w:val="0"/>
        </w:rPr>
        <w:t xml:space="preserve">209. </w:t>
      </w:r>
      <w:r>
        <w:rPr>
          <w:lang w:val="es-ES" w:eastAsia="es-ES" w:bidi="es-ES"/>
          <w:w w:val="100"/>
          <w:spacing w:val="0"/>
          <w:color w:val="000000"/>
          <w:position w:val="0"/>
        </w:rPr>
        <w:t>Planteamiento del tema.</w:t>
      </w:r>
      <w:bookmarkEnd w:id="30"/>
    </w:p>
    <w:p>
      <w:pPr>
        <w:pStyle w:val="Style229"/>
        <w:framePr w:w="6562" w:h="3271" w:hRule="exact" w:wrap="none" w:vAnchor="page" w:hAnchor="page" w:x="834" w:y="4668"/>
        <w:widowControl w:val="0"/>
        <w:keepNext w:val="0"/>
        <w:keepLines w:val="0"/>
        <w:shd w:val="clear" w:color="auto" w:fill="auto"/>
        <w:bidi w:val="0"/>
        <w:spacing w:before="0" w:after="0" w:line="250" w:lineRule="exact"/>
        <w:ind w:left="0" w:right="0"/>
      </w:pPr>
      <w:r>
        <w:rPr>
          <w:lang w:val="es-ES" w:eastAsia="es-ES" w:bidi="es-ES"/>
          <w:w w:val="100"/>
          <w:spacing w:val="0"/>
          <w:color w:val="000000"/>
          <w:position w:val="0"/>
        </w:rPr>
        <w:t>Los recursos son, genéricamente hablando, medios de impugna</w:t>
        <w:softHyphen/>
        <w:t>ción de los actos procesales. Realizado el acto, la parte agraviada por él tiene, dentro de los límites que la ley le confiera, poderes de impug</w:t>
        <w:softHyphen/>
        <w:t>nación destinados a promover la revisión del acto y su eventual mo</w:t>
        <w:softHyphen/>
        <w:t>dificación.</w:t>
      </w:r>
    </w:p>
    <w:p>
      <w:pPr>
        <w:pStyle w:val="Style431"/>
        <w:framePr w:w="6562" w:h="3271" w:hRule="exact" w:wrap="none" w:vAnchor="page" w:hAnchor="page" w:x="834" w:y="4668"/>
        <w:widowControl w:val="0"/>
        <w:keepNext w:val="0"/>
        <w:keepLines w:val="0"/>
        <w:shd w:val="clear" w:color="auto" w:fill="auto"/>
        <w:bidi w:val="0"/>
        <w:jc w:val="both"/>
        <w:spacing w:before="0" w:after="0" w:line="250" w:lineRule="exact"/>
        <w:ind w:left="0" w:right="0" w:firstLine="440"/>
      </w:pPr>
      <w:bookmarkStart w:id="31" w:name="bookmark31"/>
      <w:r>
        <w:rPr>
          <w:rStyle w:val="CharStyle433"/>
          <w:b w:val="0"/>
          <w:bCs w:val="0"/>
          <w:i w:val="0"/>
          <w:iCs w:val="0"/>
        </w:rPr>
        <w:t xml:space="preserve">Tal como se decía en el pasaje </w:t>
      </w:r>
      <w:r>
        <w:rPr>
          <w:rStyle w:val="CharStyle433"/>
          <w:lang w:val="fr-FR" w:eastAsia="fr-FR" w:bidi="fr-FR"/>
          <w:b w:val="0"/>
          <w:bCs w:val="0"/>
          <w:i w:val="0"/>
          <w:iCs w:val="0"/>
        </w:rPr>
        <w:t xml:space="preserve">de </w:t>
      </w:r>
      <w:r>
        <w:rPr>
          <w:rStyle w:val="CharStyle578"/>
          <w:i w:val="0"/>
          <w:iCs w:val="0"/>
        </w:rPr>
        <w:t>Ulpiano</w:t>
      </w:r>
      <w:r>
        <w:rPr>
          <w:rStyle w:val="CharStyle578"/>
          <w:vertAlign w:val="superscript"/>
          <w:i w:val="0"/>
          <w:iCs w:val="0"/>
        </w:rPr>
        <w:t>1</w:t>
      </w:r>
      <w:r>
        <w:rPr>
          <w:rStyle w:val="CharStyle578"/>
          <w:i w:val="0"/>
          <w:iCs w:val="0"/>
        </w:rPr>
        <w:t xml:space="preserve">, </w:t>
      </w:r>
      <w:r>
        <w:rPr>
          <w:lang w:val="fr-FR" w:eastAsia="fr-FR" w:bidi="fr-FR"/>
          <w:w w:val="100"/>
          <w:spacing w:val="0"/>
          <w:color w:val="000000"/>
          <w:position w:val="0"/>
        </w:rPr>
        <w:t xml:space="preserve">appellandi tissus... </w:t>
      </w:r>
      <w:r>
        <w:rPr>
          <w:lang w:val="es-ES" w:eastAsia="es-ES" w:bidi="es-ES"/>
          <w:w w:val="100"/>
          <w:spacing w:val="0"/>
          <w:color w:val="000000"/>
          <w:position w:val="0"/>
        </w:rPr>
        <w:t xml:space="preserve">necessarius </w:t>
      </w:r>
      <w:r>
        <w:rPr>
          <w:lang w:val="fr-FR" w:eastAsia="fr-FR" w:bidi="fr-FR"/>
          <w:w w:val="100"/>
          <w:spacing w:val="0"/>
          <w:color w:val="000000"/>
          <w:position w:val="0"/>
        </w:rPr>
        <w:t xml:space="preserve">est </w:t>
      </w:r>
      <w:r>
        <w:rPr>
          <w:lang w:val="es-ES" w:eastAsia="es-ES" w:bidi="es-ES"/>
          <w:w w:val="100"/>
          <w:spacing w:val="0"/>
          <w:color w:val="000000"/>
          <w:position w:val="0"/>
        </w:rPr>
        <w:t>quum iniquitatem judicatium, vel imperitiat corrigat.</w:t>
      </w:r>
      <w:bookmarkEnd w:id="31"/>
    </w:p>
    <w:p>
      <w:pPr>
        <w:pStyle w:val="Style229"/>
        <w:framePr w:w="6562" w:h="3271" w:hRule="exact" w:wrap="none" w:vAnchor="page" w:hAnchor="page" w:x="834" w:y="4668"/>
        <w:widowControl w:val="0"/>
        <w:keepNext w:val="0"/>
        <w:keepLines w:val="0"/>
        <w:shd w:val="clear" w:color="auto" w:fill="auto"/>
        <w:bidi w:val="0"/>
        <w:spacing w:before="0" w:after="0" w:line="250" w:lineRule="exact"/>
        <w:ind w:left="0" w:right="0"/>
      </w:pPr>
      <w:r>
        <w:rPr>
          <w:lang w:val="es-ES" w:eastAsia="es-ES" w:bidi="es-ES"/>
          <w:w w:val="100"/>
          <w:spacing w:val="0"/>
          <w:color w:val="000000"/>
          <w:position w:val="0"/>
        </w:rPr>
        <w:t>Esta proposición referente a la apelación es válida para todos los recursos procesales.</w:t>
      </w:r>
    </w:p>
    <w:p>
      <w:pPr>
        <w:pStyle w:val="Style229"/>
        <w:framePr w:w="6562" w:h="3271" w:hRule="exact" w:wrap="none" w:vAnchor="page" w:hAnchor="page" w:x="834" w:y="4668"/>
        <w:widowControl w:val="0"/>
        <w:keepNext w:val="0"/>
        <w:keepLines w:val="0"/>
        <w:shd w:val="clear" w:color="auto" w:fill="auto"/>
        <w:bidi w:val="0"/>
        <w:spacing w:before="0" w:after="0" w:line="250" w:lineRule="exact"/>
        <w:ind w:left="0" w:right="0"/>
      </w:pPr>
      <w:r>
        <w:rPr>
          <w:rStyle w:val="CharStyle232"/>
          <w:b w:val="0"/>
          <w:bCs w:val="0"/>
        </w:rPr>
        <w:t>Recurso</w:t>
      </w:r>
      <w:r>
        <w:rPr>
          <w:lang w:val="es-ES" w:eastAsia="es-ES" w:bidi="es-ES"/>
          <w:w w:val="100"/>
          <w:spacing w:val="0"/>
          <w:color w:val="000000"/>
          <w:position w:val="0"/>
        </w:rPr>
        <w:t xml:space="preserve"> quiere decir, literalmente, regreso al punto de partida. Es un re-correr, correr de nuevo, el camino ya hecho. Jurídicamente la</w:t>
      </w:r>
    </w:p>
    <w:p>
      <w:pPr>
        <w:pStyle w:val="Style321"/>
        <w:framePr w:w="6562" w:h="3704" w:hRule="exact" w:wrap="none" w:vAnchor="page" w:hAnchor="page" w:x="834" w:y="8253"/>
        <w:widowControl w:val="0"/>
        <w:keepNext w:val="0"/>
        <w:keepLines w:val="0"/>
        <w:shd w:val="clear" w:color="auto" w:fill="auto"/>
        <w:bidi w:val="0"/>
        <w:spacing w:before="0" w:after="0" w:line="202" w:lineRule="exact"/>
        <w:ind w:left="0" w:right="0" w:firstLine="440"/>
      </w:pPr>
      <w:r>
        <w:rPr>
          <w:rStyle w:val="CharStyle325"/>
          <w:i w:val="0"/>
          <w:iCs w:val="0"/>
        </w:rPr>
        <w:t xml:space="preserve">* BIBLIOGRAFÍA: </w:t>
      </w:r>
      <w:r>
        <w:rPr>
          <w:rStyle w:val="CharStyle579"/>
          <w:i w:val="0"/>
          <w:iCs w:val="0"/>
        </w:rPr>
        <w:t xml:space="preserve">Alcalá Zamora y Castillo. </w:t>
      </w:r>
      <w:r>
        <w:rPr>
          <w:rStyle w:val="CharStyle580"/>
          <w:b w:val="0"/>
          <w:bCs w:val="0"/>
          <w:i/>
          <w:iCs/>
        </w:rPr>
        <w:t xml:space="preserve">Los </w:t>
      </w:r>
      <w:r>
        <w:rPr>
          <w:lang w:val="es-ES" w:eastAsia="es-ES" w:bidi="es-ES"/>
          <w:w w:val="100"/>
          <w:spacing w:val="0"/>
          <w:color w:val="000000"/>
          <w:position w:val="0"/>
        </w:rPr>
        <w:t>recursos en nuestras leyes pro</w:t>
        <w:softHyphen/>
        <w:t>cesales,</w:t>
      </w:r>
      <w:r>
        <w:rPr>
          <w:rStyle w:val="CharStyle325"/>
          <w:i w:val="0"/>
          <w:iCs w:val="0"/>
        </w:rPr>
        <w:t xml:space="preserve"> en </w:t>
      </w:r>
      <w:r>
        <w:rPr>
          <w:lang w:val="es-ES" w:eastAsia="es-ES" w:bidi="es-ES"/>
          <w:w w:val="100"/>
          <w:spacing w:val="0"/>
          <w:color w:val="000000"/>
          <w:position w:val="0"/>
        </w:rPr>
        <w:t>Estudios de derecho procesal,</w:t>
      </w:r>
      <w:r>
        <w:rPr>
          <w:rStyle w:val="CharStyle325"/>
          <w:i w:val="0"/>
          <w:iCs w:val="0"/>
        </w:rPr>
        <w:t xml:space="preserve"> Madrid, 1934, p. 23; </w:t>
      </w:r>
      <w:r>
        <w:rPr>
          <w:rStyle w:val="CharStyle579"/>
          <w:i w:val="0"/>
          <w:iCs w:val="0"/>
        </w:rPr>
        <w:t xml:space="preserve">Alessandri, </w:t>
      </w:r>
      <w:r>
        <w:rPr>
          <w:lang w:val="es-ES" w:eastAsia="es-ES" w:bidi="es-ES"/>
          <w:w w:val="100"/>
          <w:spacing w:val="0"/>
          <w:color w:val="000000"/>
          <w:position w:val="0"/>
        </w:rPr>
        <w:t xml:space="preserve">De los recursos, </w:t>
      </w:r>
      <w:r>
        <w:rPr>
          <w:rStyle w:val="CharStyle325"/>
          <w:i w:val="0"/>
          <w:iCs w:val="0"/>
        </w:rPr>
        <w:t>Santiago de Chile, 2</w:t>
      </w:r>
      <w:r>
        <w:rPr>
          <w:rStyle w:val="CharStyle325"/>
          <w:vertAlign w:val="superscript"/>
          <w:i w:val="0"/>
          <w:iCs w:val="0"/>
        </w:rPr>
        <w:t>a</w:t>
      </w:r>
      <w:r>
        <w:rPr>
          <w:rStyle w:val="CharStyle325"/>
          <w:i w:val="0"/>
          <w:iCs w:val="0"/>
        </w:rPr>
        <w:t xml:space="preserve"> ed., 1937; </w:t>
      </w:r>
      <w:r>
        <w:rPr>
          <w:rStyle w:val="CharStyle579"/>
          <w:i w:val="0"/>
          <w:iCs w:val="0"/>
        </w:rPr>
        <w:t xml:space="preserve">Betti, </w:t>
      </w:r>
      <w:r>
        <w:rPr>
          <w:lang w:val="es-ES" w:eastAsia="es-ES" w:bidi="es-ES"/>
          <w:w w:val="100"/>
          <w:spacing w:val="0"/>
          <w:color w:val="000000"/>
          <w:position w:val="0"/>
        </w:rPr>
        <w:t>Procedimenti d'impugnativa della sentenza,</w:t>
      </w:r>
      <w:r>
        <w:rPr>
          <w:rStyle w:val="CharStyle325"/>
          <w:i w:val="0"/>
          <w:iCs w:val="0"/>
        </w:rPr>
        <w:t xml:space="preserve"> Milano, 1934; </w:t>
      </w:r>
      <w:r>
        <w:rPr>
          <w:rStyle w:val="CharStyle579"/>
          <w:i w:val="0"/>
          <w:iCs w:val="0"/>
        </w:rPr>
        <w:t xml:space="preserve">Calamandrei, </w:t>
      </w:r>
      <w:r>
        <w:rPr>
          <w:lang w:val="es-ES" w:eastAsia="es-ES" w:bidi="es-ES"/>
          <w:w w:val="100"/>
          <w:spacing w:val="0"/>
          <w:color w:val="000000"/>
          <w:position w:val="0"/>
        </w:rPr>
        <w:t>Vizzi della sentenza e mezzi di grávame,</w:t>
      </w:r>
      <w:r>
        <w:rPr>
          <w:rStyle w:val="CharStyle325"/>
          <w:i w:val="0"/>
          <w:iCs w:val="0"/>
        </w:rPr>
        <w:t xml:space="preserve"> en </w:t>
      </w:r>
      <w:r>
        <w:rPr>
          <w:lang w:val="es-ES" w:eastAsia="es-ES" w:bidi="es-ES"/>
          <w:w w:val="100"/>
          <w:spacing w:val="0"/>
          <w:color w:val="000000"/>
          <w:position w:val="0"/>
        </w:rPr>
        <w:t>Studi,</w:t>
      </w:r>
      <w:r>
        <w:rPr>
          <w:rStyle w:val="CharStyle325"/>
          <w:i w:val="0"/>
          <w:iCs w:val="0"/>
        </w:rPr>
        <w:t xml:space="preserve"> t. 1, p. 168; </w:t>
      </w:r>
      <w:r>
        <w:rPr>
          <w:rStyle w:val="CharStyle579"/>
          <w:i w:val="0"/>
          <w:iCs w:val="0"/>
        </w:rPr>
        <w:t xml:space="preserve">Castro Filho, </w:t>
      </w:r>
      <w:r>
        <w:rPr>
          <w:lang w:val="es-ES" w:eastAsia="es-ES" w:bidi="es-ES"/>
          <w:w w:val="100"/>
          <w:spacing w:val="0"/>
          <w:color w:val="000000"/>
          <w:position w:val="0"/>
        </w:rPr>
        <w:t>Agravo no auto do processo,</w:t>
      </w:r>
      <w:r>
        <w:rPr>
          <w:rStyle w:val="CharStyle325"/>
          <w:i w:val="0"/>
          <w:iCs w:val="0"/>
        </w:rPr>
        <w:t xml:space="preserve"> Belo Horizonte, 1950; </w:t>
      </w:r>
      <w:r>
        <w:rPr>
          <w:rStyle w:val="CharStyle579"/>
          <w:i w:val="0"/>
          <w:iCs w:val="0"/>
        </w:rPr>
        <w:t xml:space="preserve">Costa Manso, </w:t>
      </w:r>
      <w:r>
        <w:rPr>
          <w:rStyle w:val="CharStyle325"/>
          <w:i w:val="0"/>
          <w:iCs w:val="0"/>
        </w:rPr>
        <w:t xml:space="preserve">O </w:t>
      </w:r>
      <w:r>
        <w:rPr>
          <w:lang w:val="es-ES" w:eastAsia="es-ES" w:bidi="es-ES"/>
          <w:w w:val="100"/>
          <w:spacing w:val="0"/>
          <w:color w:val="000000"/>
          <w:position w:val="0"/>
        </w:rPr>
        <w:t>processo na segunda instancia,</w:t>
      </w:r>
      <w:r>
        <w:rPr>
          <w:rStyle w:val="CharStyle325"/>
          <w:i w:val="0"/>
          <w:iCs w:val="0"/>
        </w:rPr>
        <w:t xml:space="preserve"> Sao Paulo, 1923; </w:t>
      </w:r>
      <w:r>
        <w:rPr>
          <w:rStyle w:val="CharStyle579"/>
          <w:lang w:val="de-DE" w:eastAsia="de-DE" w:bidi="de-DE"/>
          <w:i w:val="0"/>
          <w:iCs w:val="0"/>
        </w:rPr>
        <w:t xml:space="preserve">Genest, </w:t>
      </w:r>
      <w:r>
        <w:rPr>
          <w:lang w:val="es-ES" w:eastAsia="es-ES" w:bidi="es-ES"/>
          <w:w w:val="100"/>
          <w:spacing w:val="0"/>
          <w:color w:val="000000"/>
          <w:position w:val="0"/>
        </w:rPr>
        <w:t>Medios de impugnación de la sentencia,</w:t>
      </w:r>
      <w:r>
        <w:rPr>
          <w:rStyle w:val="CharStyle325"/>
          <w:i w:val="0"/>
          <w:iCs w:val="0"/>
        </w:rPr>
        <w:t xml:space="preserve"> en </w:t>
      </w:r>
      <w:r>
        <w:rPr>
          <w:rStyle w:val="CharStyle325"/>
          <w:lang w:val="fr-FR" w:eastAsia="fr-FR" w:bidi="fr-FR"/>
          <w:i w:val="0"/>
          <w:iCs w:val="0"/>
        </w:rPr>
        <w:t xml:space="preserve">"Rev. </w:t>
      </w:r>
      <w:r>
        <w:rPr>
          <w:rStyle w:val="CharStyle325"/>
          <w:i w:val="0"/>
          <w:iCs w:val="0"/>
        </w:rPr>
        <w:t xml:space="preserve">D. P", 1945,1, p. 386; </w:t>
      </w:r>
      <w:r>
        <w:rPr>
          <w:rStyle w:val="CharStyle579"/>
          <w:i w:val="0"/>
          <w:iCs w:val="0"/>
        </w:rPr>
        <w:t xml:space="preserve">Ibáñez Frocham, </w:t>
      </w:r>
      <w:r>
        <w:rPr>
          <w:rStyle w:val="CharStyle580"/>
          <w:b w:val="0"/>
          <w:bCs w:val="0"/>
          <w:i/>
          <w:iCs/>
        </w:rPr>
        <w:t xml:space="preserve">Los </w:t>
      </w:r>
      <w:r>
        <w:rPr>
          <w:lang w:val="es-ES" w:eastAsia="es-ES" w:bidi="es-ES"/>
          <w:w w:val="100"/>
          <w:spacing w:val="0"/>
          <w:color w:val="000000"/>
          <w:position w:val="0"/>
        </w:rPr>
        <w:t>recursos en el proceso civil,</w:t>
      </w:r>
      <w:r>
        <w:rPr>
          <w:rStyle w:val="CharStyle325"/>
          <w:i w:val="0"/>
          <w:iCs w:val="0"/>
        </w:rPr>
        <w:t xml:space="preserve"> Buenos Aires, 1943; </w:t>
      </w:r>
      <w:r>
        <w:rPr>
          <w:rStyle w:val="CharStyle579"/>
          <w:lang w:val="de-DE" w:eastAsia="de-DE" w:bidi="de-DE"/>
          <w:i w:val="0"/>
          <w:iCs w:val="0"/>
        </w:rPr>
        <w:t xml:space="preserve">Manigk, </w:t>
      </w:r>
      <w:r>
        <w:rPr>
          <w:lang w:val="de-DE" w:eastAsia="de-DE" w:bidi="de-DE"/>
          <w:w w:val="100"/>
          <w:spacing w:val="0"/>
          <w:color w:val="000000"/>
          <w:position w:val="0"/>
        </w:rPr>
        <w:t>Beiträge zum Revisionsrecht,</w:t>
      </w:r>
      <w:r>
        <w:rPr>
          <w:rStyle w:val="CharStyle325"/>
          <w:lang w:val="de-DE" w:eastAsia="de-DE" w:bidi="de-DE"/>
          <w:i w:val="0"/>
          <w:iCs w:val="0"/>
        </w:rPr>
        <w:t xml:space="preserve"> </w:t>
      </w:r>
      <w:r>
        <w:rPr>
          <w:rStyle w:val="CharStyle325"/>
          <w:lang w:val="fr-FR" w:eastAsia="fr-FR" w:bidi="fr-FR"/>
          <w:i w:val="0"/>
          <w:iCs w:val="0"/>
        </w:rPr>
        <w:t xml:space="preserve">en "Zeitschrif </w:t>
      </w:r>
      <w:r>
        <w:rPr>
          <w:rStyle w:val="CharStyle325"/>
          <w:lang w:val="de-DE" w:eastAsia="de-DE" w:bidi="de-DE"/>
          <w:i w:val="0"/>
          <w:iCs w:val="0"/>
        </w:rPr>
        <w:t xml:space="preserve">für deutschen Zivilprozess", </w:t>
      </w:r>
      <w:r>
        <w:rPr>
          <w:rStyle w:val="CharStyle325"/>
          <w:lang w:val="fr-FR" w:eastAsia="fr-FR" w:bidi="fr-FR"/>
          <w:i w:val="0"/>
          <w:iCs w:val="0"/>
        </w:rPr>
        <w:t xml:space="preserve">vol. </w:t>
      </w:r>
      <w:r>
        <w:rPr>
          <w:rStyle w:val="CharStyle325"/>
          <w:lang w:val="de-DE" w:eastAsia="de-DE" w:bidi="de-DE"/>
          <w:i w:val="0"/>
          <w:iCs w:val="0"/>
        </w:rPr>
        <w:t xml:space="preserve">60, </w:t>
      </w:r>
      <w:r>
        <w:rPr>
          <w:rStyle w:val="CharStyle325"/>
          <w:lang w:val="fr-FR" w:eastAsia="fr-FR" w:bidi="fr-FR"/>
          <w:i w:val="0"/>
          <w:iCs w:val="0"/>
        </w:rPr>
        <w:t xml:space="preserve">p. 351; </w:t>
      </w:r>
      <w:r>
        <w:rPr>
          <w:rStyle w:val="CharStyle579"/>
          <w:lang w:val="de-DE" w:eastAsia="de-DE" w:bidi="de-DE"/>
          <w:i w:val="0"/>
          <w:iCs w:val="0"/>
        </w:rPr>
        <w:t xml:space="preserve">Pagenstecher, </w:t>
      </w:r>
      <w:r>
        <w:rPr>
          <w:lang w:val="de-DE" w:eastAsia="de-DE" w:bidi="de-DE"/>
          <w:w w:val="100"/>
          <w:spacing w:val="0"/>
          <w:color w:val="000000"/>
          <w:position w:val="0"/>
        </w:rPr>
        <w:t>Berunfung im neuen Zivilprozessrecht,</w:t>
      </w:r>
      <w:r>
        <w:rPr>
          <w:rStyle w:val="CharStyle325"/>
          <w:lang w:val="de-DE" w:eastAsia="de-DE" w:bidi="de-DE"/>
          <w:i w:val="0"/>
          <w:iCs w:val="0"/>
        </w:rPr>
        <w:t xml:space="preserve"> </w:t>
      </w:r>
      <w:r>
        <w:rPr>
          <w:rStyle w:val="CharStyle325"/>
          <w:i w:val="0"/>
          <w:iCs w:val="0"/>
        </w:rPr>
        <w:t>2</w:t>
      </w:r>
      <w:r>
        <w:rPr>
          <w:rStyle w:val="CharStyle325"/>
          <w:vertAlign w:val="superscript"/>
          <w:i w:val="0"/>
          <w:iCs w:val="0"/>
        </w:rPr>
        <w:t>a</w:t>
      </w:r>
      <w:r>
        <w:rPr>
          <w:rStyle w:val="CharStyle325"/>
          <w:i w:val="0"/>
          <w:iCs w:val="0"/>
        </w:rPr>
        <w:t xml:space="preserve"> </w:t>
      </w:r>
      <w:r>
        <w:rPr>
          <w:rStyle w:val="CharStyle325"/>
          <w:lang w:val="de-DE" w:eastAsia="de-DE" w:bidi="de-DE"/>
          <w:i w:val="0"/>
          <w:iCs w:val="0"/>
        </w:rPr>
        <w:t xml:space="preserve">ed., 1925; </w:t>
      </w:r>
      <w:r>
        <w:rPr>
          <w:rStyle w:val="CharStyle579"/>
          <w:lang w:val="de-DE" w:eastAsia="de-DE" w:bidi="de-DE"/>
          <w:i w:val="0"/>
          <w:iCs w:val="0"/>
        </w:rPr>
        <w:t xml:space="preserve">Pateri, </w:t>
      </w:r>
      <w:r>
        <w:rPr>
          <w:lang w:val="de-DE" w:eastAsia="de-DE" w:bidi="de-DE"/>
          <w:w w:val="100"/>
          <w:spacing w:val="0"/>
          <w:color w:val="000000"/>
          <w:position w:val="0"/>
        </w:rPr>
        <w:t xml:space="preserve">Dei mezzi per </w:t>
      </w:r>
      <w:r>
        <w:rPr>
          <w:lang w:val="es-ES" w:eastAsia="es-ES" w:bidi="es-ES"/>
          <w:w w:val="100"/>
          <w:spacing w:val="0"/>
          <w:color w:val="000000"/>
          <w:position w:val="0"/>
        </w:rPr>
        <w:t xml:space="preserve">impugnare </w:t>
      </w:r>
      <w:r>
        <w:rPr>
          <w:lang w:val="fr-FR" w:eastAsia="fr-FR" w:bidi="fr-FR"/>
          <w:w w:val="100"/>
          <w:spacing w:val="0"/>
          <w:color w:val="000000"/>
          <w:position w:val="0"/>
        </w:rPr>
        <w:t xml:space="preserve">le </w:t>
      </w:r>
      <w:r>
        <w:rPr>
          <w:lang w:val="de-DE" w:eastAsia="de-DE" w:bidi="de-DE"/>
          <w:w w:val="100"/>
          <w:spacing w:val="0"/>
          <w:color w:val="000000"/>
          <w:position w:val="0"/>
        </w:rPr>
        <w:t>sentenze,</w:t>
      </w:r>
      <w:r>
        <w:rPr>
          <w:rStyle w:val="CharStyle325"/>
          <w:lang w:val="de-DE" w:eastAsia="de-DE" w:bidi="de-DE"/>
          <w:i w:val="0"/>
          <w:iCs w:val="0"/>
        </w:rPr>
        <w:t xml:space="preserve"> Milano, 1934; </w:t>
      </w:r>
      <w:r>
        <w:rPr>
          <w:rStyle w:val="CharStyle579"/>
          <w:i w:val="0"/>
          <w:iCs w:val="0"/>
        </w:rPr>
        <w:t xml:space="preserve">Provincial!, </w:t>
      </w:r>
      <w:r>
        <w:rPr>
          <w:lang w:val="es-ES" w:eastAsia="es-ES" w:bidi="es-ES"/>
          <w:w w:val="100"/>
          <w:spacing w:val="0"/>
          <w:color w:val="000000"/>
          <w:position w:val="0"/>
        </w:rPr>
        <w:t xml:space="preserve">Sistema </w:t>
      </w:r>
      <w:r>
        <w:rPr>
          <w:lang w:val="de-DE" w:eastAsia="de-DE" w:bidi="de-DE"/>
          <w:w w:val="100"/>
          <w:spacing w:val="0"/>
          <w:color w:val="000000"/>
          <w:position w:val="0"/>
        </w:rPr>
        <w:t>delle impugnazioni civili,</w:t>
      </w:r>
      <w:r>
        <w:rPr>
          <w:rStyle w:val="CharStyle325"/>
          <w:lang w:val="de-DE" w:eastAsia="de-DE" w:bidi="de-DE"/>
          <w:i w:val="0"/>
          <w:iCs w:val="0"/>
        </w:rPr>
        <w:t xml:space="preserve"> Padova, 1943; </w:t>
      </w:r>
      <w:r>
        <w:rPr>
          <w:rStyle w:val="CharStyle579"/>
          <w:lang w:val="de-DE" w:eastAsia="de-DE" w:bidi="de-DE"/>
          <w:i w:val="0"/>
          <w:iCs w:val="0"/>
        </w:rPr>
        <w:t xml:space="preserve">Sanguinet, </w:t>
      </w:r>
      <w:r>
        <w:rPr>
          <w:lang w:val="de-DE" w:eastAsia="de-DE" w:bidi="de-DE"/>
          <w:w w:val="100"/>
          <w:spacing w:val="0"/>
          <w:color w:val="000000"/>
          <w:position w:val="0"/>
        </w:rPr>
        <w:t xml:space="preserve">De </w:t>
      </w:r>
      <w:r>
        <w:rPr>
          <w:lang w:val="es-ES" w:eastAsia="es-ES" w:bidi="es-ES"/>
          <w:w w:val="100"/>
          <w:spacing w:val="0"/>
          <w:color w:val="000000"/>
          <w:position w:val="0"/>
        </w:rPr>
        <w:t>los recursos,</w:t>
      </w:r>
      <w:r>
        <w:rPr>
          <w:rStyle w:val="CharStyle325"/>
          <w:i w:val="0"/>
          <w:iCs w:val="0"/>
        </w:rPr>
        <w:t xml:space="preserve"> </w:t>
      </w:r>
      <w:r>
        <w:rPr>
          <w:rStyle w:val="CharStyle325"/>
          <w:lang w:val="de-DE" w:eastAsia="de-DE" w:bidi="de-DE"/>
          <w:i w:val="0"/>
          <w:iCs w:val="0"/>
        </w:rPr>
        <w:t xml:space="preserve">Montevideo, 1897; </w:t>
      </w:r>
      <w:r>
        <w:rPr>
          <w:rStyle w:val="CharStyle579"/>
          <w:lang w:val="de-DE" w:eastAsia="de-DE" w:bidi="de-DE"/>
          <w:i w:val="0"/>
          <w:iCs w:val="0"/>
        </w:rPr>
        <w:t xml:space="preserve">Schwinge, </w:t>
      </w:r>
      <w:r>
        <w:rPr>
          <w:lang w:val="de-DE" w:eastAsia="de-DE" w:bidi="de-DE"/>
          <w:w w:val="100"/>
          <w:spacing w:val="0"/>
          <w:color w:val="000000"/>
          <w:position w:val="0"/>
        </w:rPr>
        <w:t>Grundlagen des Revisionsrechts,</w:t>
      </w:r>
      <w:r>
        <w:rPr>
          <w:rStyle w:val="CharStyle325"/>
          <w:lang w:val="de-DE" w:eastAsia="de-DE" w:bidi="de-DE"/>
          <w:i w:val="0"/>
          <w:iCs w:val="0"/>
        </w:rPr>
        <w:t xml:space="preserve"> 1935; </w:t>
      </w:r>
      <w:r>
        <w:rPr>
          <w:rStyle w:val="CharStyle579"/>
          <w:lang w:val="fr-FR" w:eastAsia="fr-FR" w:bidi="fr-FR"/>
          <w:i w:val="0"/>
          <w:iCs w:val="0"/>
        </w:rPr>
        <w:t>Scott</w:t>
      </w:r>
      <w:r>
        <w:rPr>
          <w:rStyle w:val="CharStyle581"/>
          <w:i w:val="0"/>
          <w:iCs w:val="0"/>
        </w:rPr>
        <w:t xml:space="preserve"> y </w:t>
      </w:r>
      <w:r>
        <w:rPr>
          <w:rStyle w:val="CharStyle579"/>
          <w:lang w:val="de-DE" w:eastAsia="de-DE" w:bidi="de-DE"/>
          <w:i w:val="0"/>
          <w:iCs w:val="0"/>
        </w:rPr>
        <w:t xml:space="preserve">Simpson, </w:t>
      </w:r>
      <w:r>
        <w:rPr>
          <w:lang w:val="es-ES" w:eastAsia="es-ES" w:bidi="es-ES"/>
          <w:w w:val="100"/>
          <w:spacing w:val="0"/>
          <w:color w:val="000000"/>
          <w:position w:val="0"/>
        </w:rPr>
        <w:t xml:space="preserve">Cases </w:t>
      </w:r>
      <w:r>
        <w:rPr>
          <w:lang w:val="de-DE" w:eastAsia="de-DE" w:bidi="de-DE"/>
          <w:w w:val="100"/>
          <w:spacing w:val="0"/>
          <w:color w:val="000000"/>
          <w:position w:val="0"/>
        </w:rPr>
        <w:t xml:space="preserve">and others materials on </w:t>
      </w:r>
      <w:r>
        <w:rPr>
          <w:lang w:val="es-ES" w:eastAsia="es-ES" w:bidi="es-ES"/>
          <w:w w:val="100"/>
          <w:spacing w:val="0"/>
          <w:color w:val="000000"/>
          <w:position w:val="0"/>
        </w:rPr>
        <w:t xml:space="preserve">judicial remedies, </w:t>
      </w:r>
      <w:r>
        <w:rPr>
          <w:rStyle w:val="CharStyle325"/>
          <w:lang w:val="de-DE" w:eastAsia="de-DE" w:bidi="de-DE"/>
          <w:i w:val="0"/>
          <w:iCs w:val="0"/>
        </w:rPr>
        <w:t xml:space="preserve">Cambridge </w:t>
      </w:r>
      <w:r>
        <w:rPr>
          <w:rStyle w:val="CharStyle325"/>
          <w:lang w:val="fr-FR" w:eastAsia="fr-FR" w:bidi="fr-FR"/>
          <w:i w:val="0"/>
          <w:iCs w:val="0"/>
        </w:rPr>
        <w:t xml:space="preserve">(Mass.), </w:t>
      </w:r>
      <w:r>
        <w:rPr>
          <w:rStyle w:val="CharStyle325"/>
          <w:lang w:val="de-DE" w:eastAsia="de-DE" w:bidi="de-DE"/>
          <w:i w:val="0"/>
          <w:iCs w:val="0"/>
        </w:rPr>
        <w:t xml:space="preserve">1938; </w:t>
      </w:r>
      <w:r>
        <w:rPr>
          <w:rStyle w:val="CharStyle579"/>
          <w:lang w:val="de-DE" w:eastAsia="de-DE" w:bidi="de-DE"/>
          <w:i w:val="0"/>
          <w:iCs w:val="0"/>
        </w:rPr>
        <w:t xml:space="preserve">Seabra Fagundes, </w:t>
      </w:r>
      <w:r>
        <w:rPr>
          <w:rStyle w:val="CharStyle580"/>
          <w:b w:val="0"/>
          <w:bCs w:val="0"/>
          <w:i/>
          <w:iCs/>
        </w:rPr>
        <w:t xml:space="preserve">Dos </w:t>
      </w:r>
      <w:r>
        <w:rPr>
          <w:lang w:val="es-ES" w:eastAsia="es-ES" w:bidi="es-ES"/>
          <w:w w:val="100"/>
          <w:spacing w:val="0"/>
          <w:color w:val="000000"/>
          <w:position w:val="0"/>
        </w:rPr>
        <w:t>recursos ordinarios en materia civil,</w:t>
      </w:r>
      <w:r>
        <w:rPr>
          <w:rStyle w:val="CharStyle325"/>
          <w:i w:val="0"/>
          <w:iCs w:val="0"/>
        </w:rPr>
        <w:t xml:space="preserve"> Río de Janeiro, 1946; </w:t>
      </w:r>
      <w:r>
        <w:rPr>
          <w:rStyle w:val="CharStyle579"/>
          <w:i w:val="0"/>
          <w:iCs w:val="0"/>
        </w:rPr>
        <w:t xml:space="preserve">Solus, </w:t>
      </w:r>
      <w:r>
        <w:rPr>
          <w:lang w:val="es-ES" w:eastAsia="es-ES" w:bidi="es-ES"/>
          <w:w w:val="100"/>
          <w:spacing w:val="0"/>
          <w:color w:val="000000"/>
          <w:position w:val="0"/>
        </w:rPr>
        <w:t xml:space="preserve">Portée </w:t>
      </w:r>
      <w:r>
        <w:rPr>
          <w:lang w:val="fr-FR" w:eastAsia="fr-FR" w:bidi="fr-FR"/>
          <w:w w:val="100"/>
          <w:spacing w:val="0"/>
          <w:color w:val="000000"/>
          <w:position w:val="0"/>
        </w:rPr>
        <w:t xml:space="preserve">d'application </w:t>
      </w:r>
      <w:r>
        <w:rPr>
          <w:lang w:val="es-ES" w:eastAsia="es-ES" w:bidi="es-ES"/>
          <w:w w:val="100"/>
          <w:spacing w:val="0"/>
          <w:color w:val="000000"/>
          <w:position w:val="0"/>
        </w:rPr>
        <w:t>de l'arl.</w:t>
      </w:r>
      <w:r>
        <w:rPr>
          <w:rStyle w:val="CharStyle325"/>
          <w:i w:val="0"/>
          <w:iCs w:val="0"/>
        </w:rPr>
        <w:t xml:space="preserve"> 173, C. </w:t>
      </w:r>
      <w:r>
        <w:rPr>
          <w:rStyle w:val="CharStyle325"/>
          <w:lang w:val="fr-FR" w:eastAsia="fr-FR" w:bidi="fr-FR"/>
          <w:i w:val="0"/>
          <w:iCs w:val="0"/>
        </w:rPr>
        <w:t xml:space="preserve">P. </w:t>
      </w:r>
      <w:r>
        <w:rPr>
          <w:rStyle w:val="CharStyle325"/>
          <w:i w:val="0"/>
          <w:iCs w:val="0"/>
        </w:rPr>
        <w:t xml:space="preserve">C, </w:t>
      </w:r>
      <w:r>
        <w:rPr>
          <w:lang w:val="fr-FR" w:eastAsia="fr-FR" w:bidi="fr-FR"/>
          <w:w w:val="100"/>
          <w:spacing w:val="0"/>
          <w:color w:val="000000"/>
          <w:position w:val="0"/>
        </w:rPr>
        <w:t>en matière de nullités de procédure,</w:t>
      </w:r>
      <w:r>
        <w:rPr>
          <w:rStyle w:val="CharStyle325"/>
          <w:lang w:val="fr-FR" w:eastAsia="fr-FR" w:bidi="fr-FR"/>
          <w:i w:val="0"/>
          <w:iCs w:val="0"/>
        </w:rPr>
        <w:t xml:space="preserve"> en "Recueil Sirey", </w:t>
      </w:r>
      <w:r>
        <w:rPr>
          <w:rStyle w:val="CharStyle325"/>
          <w:i w:val="0"/>
          <w:iCs w:val="0"/>
        </w:rPr>
        <w:t xml:space="preserve">1948,1, </w:t>
      </w:r>
      <w:r>
        <w:rPr>
          <w:rStyle w:val="CharStyle325"/>
          <w:lang w:val="fr-FR" w:eastAsia="fr-FR" w:bidi="fr-FR"/>
          <w:i w:val="0"/>
          <w:iCs w:val="0"/>
        </w:rPr>
        <w:t xml:space="preserve">p. </w:t>
      </w:r>
      <w:r>
        <w:rPr>
          <w:rStyle w:val="CharStyle325"/>
          <w:i w:val="0"/>
          <w:iCs w:val="0"/>
        </w:rPr>
        <w:t xml:space="preserve">137; </w:t>
      </w:r>
      <w:r>
        <w:rPr>
          <w:rStyle w:val="CharStyle579"/>
          <w:i w:val="0"/>
          <w:iCs w:val="0"/>
        </w:rPr>
        <w:t xml:space="preserve">Villar y Romero, Los </w:t>
      </w:r>
      <w:r>
        <w:rPr>
          <w:lang w:val="es-ES" w:eastAsia="es-ES" w:bidi="es-ES"/>
          <w:w w:val="100"/>
          <w:spacing w:val="0"/>
          <w:color w:val="000000"/>
          <w:position w:val="0"/>
        </w:rPr>
        <w:t>recursos de agravios en el derecho español,</w:t>
      </w:r>
      <w:r>
        <w:rPr>
          <w:rStyle w:val="CharStyle325"/>
          <w:i w:val="0"/>
          <w:iCs w:val="0"/>
        </w:rPr>
        <w:t xml:space="preserve"> en "Rev. General de Legislación y Jurisprudencia", Madrid, febre</w:t>
        <w:softHyphen/>
        <w:t xml:space="preserve">ro 1948; </w:t>
      </w:r>
      <w:r>
        <w:rPr>
          <w:rStyle w:val="CharStyle579"/>
          <w:lang w:val="de-DE" w:eastAsia="de-DE" w:bidi="de-DE"/>
          <w:i w:val="0"/>
          <w:iCs w:val="0"/>
        </w:rPr>
        <w:t xml:space="preserve">Walsmann, </w:t>
      </w:r>
      <w:r>
        <w:rPr>
          <w:lang w:val="de-DE" w:eastAsia="de-DE" w:bidi="de-DE"/>
          <w:w w:val="100"/>
          <w:spacing w:val="0"/>
          <w:color w:val="000000"/>
          <w:position w:val="0"/>
        </w:rPr>
        <w:t>Anschlussberufung,</w:t>
      </w:r>
      <w:r>
        <w:rPr>
          <w:rStyle w:val="CharStyle325"/>
          <w:lang w:val="de-DE" w:eastAsia="de-DE" w:bidi="de-DE"/>
          <w:i w:val="0"/>
          <w:iCs w:val="0"/>
        </w:rPr>
        <w:t xml:space="preserve"> </w:t>
      </w:r>
      <w:r>
        <w:rPr>
          <w:rStyle w:val="CharStyle325"/>
          <w:i w:val="0"/>
          <w:iCs w:val="0"/>
        </w:rPr>
        <w:t>1928.</w:t>
      </w:r>
    </w:p>
    <w:p>
      <w:pPr>
        <w:pStyle w:val="Style321"/>
        <w:framePr w:w="6562" w:h="3704" w:hRule="exact" w:wrap="none" w:vAnchor="page" w:hAnchor="page" w:x="834" w:y="8253"/>
        <w:widowControl w:val="0"/>
        <w:keepNext w:val="0"/>
        <w:keepLines w:val="0"/>
        <w:shd w:val="clear" w:color="auto" w:fill="auto"/>
        <w:bidi w:val="0"/>
        <w:spacing w:before="0" w:after="0" w:line="202" w:lineRule="exact"/>
        <w:ind w:left="0" w:right="0" w:firstLine="440"/>
      </w:pPr>
      <w:r>
        <w:rPr>
          <w:rStyle w:val="CharStyle325"/>
          <w:i w:val="0"/>
          <w:iCs w:val="0"/>
        </w:rPr>
        <w:t xml:space="preserve">' </w:t>
      </w:r>
      <w:r>
        <w:rPr>
          <w:lang w:val="es-ES" w:eastAsia="es-ES" w:bidi="es-ES"/>
          <w:w w:val="100"/>
          <w:spacing w:val="0"/>
          <w:color w:val="000000"/>
          <w:position w:val="0"/>
        </w:rPr>
        <w:t>Digesto,</w:t>
      </w:r>
      <w:r>
        <w:rPr>
          <w:rStyle w:val="CharStyle325"/>
          <w:i w:val="0"/>
          <w:iCs w:val="0"/>
        </w:rPr>
        <w:t xml:space="preserve"> 1, 1, </w:t>
      </w:r>
      <w:r>
        <w:rPr>
          <w:lang w:val="es-ES" w:eastAsia="es-ES" w:bidi="es-ES"/>
          <w:w w:val="100"/>
          <w:spacing w:val="0"/>
          <w:color w:val="000000"/>
          <w:position w:val="0"/>
        </w:rPr>
        <w:t>de appellationibus el relalionibus,</w:t>
      </w:r>
      <w:r>
        <w:rPr>
          <w:rStyle w:val="CharStyle325"/>
          <w:i w:val="0"/>
          <w:iCs w:val="0"/>
        </w:rPr>
        <w:t xml:space="preserve"> 49, 1.</w:t>
      </w:r>
    </w:p>
    <w:p>
      <w:pPr>
        <w:widowControl w:val="0"/>
        <w:rPr>
          <w:sz w:val="2"/>
          <w:szCs w:val="2"/>
        </w:rPr>
        <w:sectPr>
          <w:footnotePr>
            <w:pos w:val="pageBottom"/>
            <w:numFmt w:val="decimal"/>
            <w:numRestart w:val="continuous"/>
          </w:footnotePr>
          <w:pgSz w:w="9038" w:h="13059"/>
          <w:pgMar w:top="360" w:left="360" w:right="360" w:bottom="360" w:header="0" w:footer="3" w:gutter="0"/>
          <w:rtlGutter w:val="0"/>
          <w:cols w:space="720"/>
          <w:noEndnote/>
          <w:docGrid w:linePitch="360"/>
        </w:sectPr>
      </w:pPr>
    </w:p>
    <w:p>
      <w:pPr>
        <w:pStyle w:val="Style69"/>
        <w:framePr w:wrap="none" w:vAnchor="page" w:hAnchor="page" w:x="1121" w:y="123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278</w:t>
      </w:r>
    </w:p>
    <w:p>
      <w:pPr>
        <w:pStyle w:val="Style122"/>
        <w:framePr w:wrap="none" w:vAnchor="page" w:hAnchor="page" w:x="2217" w:y="123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16" w:h="1524" w:hRule="exact" w:wrap="none" w:vAnchor="page" w:hAnchor="page" w:x="1057" w:y="1670"/>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palabra denota tanto el recorrido que se hace nuevamente mediante otra instancia, como el medio de impugnación por virtud del cual se re-corre el proceso.</w:t>
      </w:r>
    </w:p>
    <w:p>
      <w:pPr>
        <w:pStyle w:val="Style5"/>
        <w:framePr w:w="5516" w:h="1524" w:hRule="exact" w:wrap="none" w:vAnchor="page" w:hAnchor="page" w:x="1057" w:y="1670"/>
        <w:widowControl w:val="0"/>
        <w:keepNext w:val="0"/>
        <w:keepLines w:val="0"/>
        <w:shd w:val="clear" w:color="auto" w:fill="auto"/>
        <w:bidi w:val="0"/>
        <w:jc w:val="both"/>
        <w:spacing w:before="0" w:after="0" w:line="208" w:lineRule="exact"/>
        <w:ind w:left="0" w:right="0" w:firstLine="420"/>
      </w:pPr>
      <w:r>
        <w:rPr>
          <w:lang w:val="es-ES" w:eastAsia="es-ES" w:bidi="es-ES"/>
          <w:w w:val="100"/>
          <w:spacing w:val="0"/>
          <w:color w:val="000000"/>
          <w:position w:val="0"/>
        </w:rPr>
        <w:t>La tercera y última parte de este libro tiene por objeto examinar la eficacia de la sentencia, comenzando por la situación jurídica par</w:t>
        <w:softHyphen/>
        <w:t>ticular que en esa misma eficacia provoca la interposición y tramita</w:t>
        <w:softHyphen/>
        <w:t>ción de los recursos.</w:t>
      </w:r>
    </w:p>
    <w:p>
      <w:pPr>
        <w:pStyle w:val="Style5"/>
        <w:framePr w:w="5516" w:h="5358" w:hRule="exact" w:wrap="none" w:vAnchor="page" w:hAnchor="page" w:x="1057" w:y="3482"/>
        <w:widowControl w:val="0"/>
        <w:keepNext w:val="0"/>
        <w:keepLines w:val="0"/>
        <w:shd w:val="clear" w:color="auto" w:fill="auto"/>
        <w:bidi w:val="0"/>
        <w:jc w:val="center"/>
        <w:spacing w:before="0" w:after="0" w:line="428" w:lineRule="exact"/>
        <w:ind w:left="0" w:right="40" w:firstLine="0"/>
      </w:pPr>
      <w:r>
        <w:rPr>
          <w:lang w:val="es-ES" w:eastAsia="es-ES" w:bidi="es-ES"/>
          <w:w w:val="100"/>
          <w:spacing w:val="0"/>
          <w:color w:val="000000"/>
          <w:position w:val="0"/>
        </w:rPr>
        <w:t>§ 1. PROCEDIMIENTO POSTERIOR A LA SENTENCIA</w:t>
      </w:r>
    </w:p>
    <w:p>
      <w:pPr>
        <w:pStyle w:val="Style24"/>
        <w:numPr>
          <w:ilvl w:val="0"/>
          <w:numId w:val="171"/>
        </w:numPr>
        <w:framePr w:w="5516" w:h="5358" w:hRule="exact" w:wrap="none" w:vAnchor="page" w:hAnchor="page" w:x="1057" w:y="3482"/>
        <w:tabs>
          <w:tab w:leader="none" w:pos="428" w:val="left"/>
        </w:tabs>
        <w:widowControl w:val="0"/>
        <w:keepNext w:val="0"/>
        <w:keepLines w:val="0"/>
        <w:shd w:val="clear" w:color="auto" w:fill="auto"/>
        <w:bidi w:val="0"/>
        <w:jc w:val="both"/>
        <w:spacing w:before="0" w:after="0" w:line="428" w:lineRule="exact"/>
        <w:ind w:left="0" w:right="0" w:firstLine="0"/>
      </w:pPr>
      <w:r>
        <w:rPr>
          <w:lang w:val="es-ES" w:eastAsia="es-ES" w:bidi="es-ES"/>
          <w:w w:val="100"/>
          <w:spacing w:val="0"/>
          <w:color w:val="000000"/>
          <w:position w:val="0"/>
        </w:rPr>
        <w:t>Ineficacia provisional de la sentencia.</w:t>
      </w:r>
    </w:p>
    <w:p>
      <w:pPr>
        <w:pStyle w:val="Style5"/>
        <w:framePr w:w="5516" w:h="5358" w:hRule="exact" w:wrap="none" w:vAnchor="page" w:hAnchor="page" w:x="1057" w:y="3482"/>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Dictada y notificada la sentencia de primera instancia, se abre una nueva etapa del procedimiento, durante la cual ella queda a merced de la impugnación de las partes.</w:t>
      </w:r>
    </w:p>
    <w:p>
      <w:pPr>
        <w:pStyle w:val="Style5"/>
        <w:framePr w:w="5516" w:h="5358" w:hRule="exact" w:wrap="none" w:vAnchor="page" w:hAnchor="page" w:x="1057" w:y="3482"/>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Esa posibilidad de impugnación consiste en la facultad de dedu</w:t>
        <w:softHyphen/>
        <w:t>cir contra el fallo los recursos que el derecho positivo autoriza. Esos recursos son de tal vastedad y variedad en el derecho hispanoameri</w:t>
        <w:softHyphen/>
        <w:t>cano, que hacen dificultosa toda sistematización.</w:t>
      </w:r>
    </w:p>
    <w:p>
      <w:pPr>
        <w:pStyle w:val="Style5"/>
        <w:framePr w:w="5516" w:h="5358" w:hRule="exact" w:wrap="none" w:vAnchor="page" w:hAnchor="page" w:x="1057" w:y="3482"/>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Entre los numerosos recursos del derecho procesal hispanoameri</w:t>
        <w:softHyphen/>
        <w:t>cano, deben destacarse por su importancia el de apelación y el de nulidad. Ambos aparecen en muchos de los sistemas vigentes en nuestros países, y se hallan orientados hacia la corrección de las prin</w:t>
        <w:softHyphen/>
        <w:t>cipales desviaciones que pueden advertirse en las sentencias.</w:t>
      </w:r>
    </w:p>
    <w:p>
      <w:pPr>
        <w:pStyle w:val="Style5"/>
        <w:framePr w:w="5516" w:h="5358" w:hRule="exact" w:wrap="none" w:vAnchor="page" w:hAnchor="page" w:x="1057" w:y="3482"/>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Conviene anticipar que estos recursos son procedimientos técni</w:t>
        <w:softHyphen/>
        <w:t xml:space="preserve">cos de revisión surgidos a raíz de la impugnación formulada por la parte lesionada. Ésta, </w:t>
      </w:r>
      <w:r>
        <w:rPr>
          <w:rStyle w:val="CharStyle23"/>
        </w:rPr>
        <w:t>tacha</w:t>
      </w:r>
      <w:r>
        <w:rPr>
          <w:lang w:val="es-ES" w:eastAsia="es-ES" w:bidi="es-ES"/>
          <w:w w:val="100"/>
          <w:spacing w:val="0"/>
          <w:color w:val="000000"/>
          <w:position w:val="0"/>
        </w:rPr>
        <w:t xml:space="preserve"> a la sentencia de injusta o de nula. A partir de ese instante, el fallo queda provisionalmente privado de sus efectos.</w:t>
      </w:r>
    </w:p>
    <w:p>
      <w:pPr>
        <w:pStyle w:val="Style5"/>
        <w:framePr w:w="5516" w:h="5358" w:hRule="exact" w:wrap="none" w:vAnchor="page" w:hAnchor="page" w:x="1057" w:y="3482"/>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Esa etapa de provisionalidad es connatural con los procedimien</w:t>
        <w:softHyphen/>
        <w:t>tos de impugnación, y sólo en casos excepcionales es posible prescin</w:t>
        <w:softHyphen/>
        <w:t>dir de la suspensión de los efectos del fallo impugnado.</w:t>
      </w:r>
    </w:p>
    <w:p>
      <w:pPr>
        <w:pStyle w:val="Style24"/>
        <w:numPr>
          <w:ilvl w:val="0"/>
          <w:numId w:val="171"/>
        </w:numPr>
        <w:framePr w:w="5516" w:h="876" w:hRule="exact" w:wrap="none" w:vAnchor="page" w:hAnchor="page" w:x="1057" w:y="9228"/>
        <w:tabs>
          <w:tab w:leader="none" w:pos="424" w:val="left"/>
        </w:tabs>
        <w:widowControl w:val="0"/>
        <w:keepNext w:val="0"/>
        <w:keepLines w:val="0"/>
        <w:shd w:val="clear" w:color="auto" w:fill="auto"/>
        <w:bidi w:val="0"/>
        <w:jc w:val="both"/>
        <w:spacing w:before="0" w:after="169" w:line="170" w:lineRule="exact"/>
        <w:ind w:left="0" w:right="0" w:firstLine="0"/>
      </w:pPr>
      <w:r>
        <w:rPr>
          <w:lang w:val="es-ES" w:eastAsia="es-ES" w:bidi="es-ES"/>
          <w:w w:val="100"/>
          <w:spacing w:val="0"/>
          <w:color w:val="000000"/>
          <w:position w:val="0"/>
        </w:rPr>
        <w:t>Sentencia sometida a impugnación.</w:t>
      </w:r>
    </w:p>
    <w:p>
      <w:pPr>
        <w:pStyle w:val="Style5"/>
        <w:framePr w:w="5516" w:h="876" w:hRule="exact" w:wrap="none" w:vAnchor="page" w:hAnchor="page" w:x="1057" w:y="9228"/>
        <w:widowControl w:val="0"/>
        <w:keepNext w:val="0"/>
        <w:keepLines w:val="0"/>
        <w:shd w:val="clear" w:color="auto" w:fill="auto"/>
        <w:bidi w:val="0"/>
        <w:jc w:val="both"/>
        <w:spacing w:before="0" w:after="0" w:line="216" w:lineRule="exact"/>
        <w:ind w:left="0" w:right="0" w:firstLine="420"/>
      </w:pPr>
      <w:r>
        <w:rPr>
          <w:lang w:val="es-ES" w:eastAsia="es-ES" w:bidi="es-ES"/>
          <w:w w:val="100"/>
          <w:spacing w:val="0"/>
          <w:color w:val="000000"/>
          <w:position w:val="0"/>
        </w:rPr>
        <w:t>La impugnación del recurrente apareja, decíamos, la suspensión de los efectos de la sentencia. De esta suspensión surge un estado de</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83" w:y="1196"/>
        <w:widowControl w:val="0"/>
        <w:keepNext w:val="0"/>
        <w:keepLines w:val="0"/>
        <w:shd w:val="clear" w:color="auto" w:fill="auto"/>
        <w:bidi w:val="0"/>
        <w:jc w:val="left"/>
        <w:spacing w:before="0" w:after="0" w:line="120" w:lineRule="exact"/>
        <w:ind w:left="0" w:right="0" w:firstLine="0"/>
      </w:pPr>
      <w:r>
        <w:rPr>
          <w:rStyle w:val="CharStyle582"/>
        </w:rPr>
        <w:t>LOS RECURSOS</w:t>
      </w:r>
    </w:p>
    <w:p>
      <w:pPr>
        <w:pStyle w:val="Style107"/>
        <w:framePr w:wrap="none" w:vAnchor="page" w:hAnchor="page" w:x="6279" w:y="1204"/>
        <w:widowControl w:val="0"/>
        <w:keepNext w:val="0"/>
        <w:keepLines w:val="0"/>
        <w:shd w:val="clear" w:color="auto" w:fill="auto"/>
        <w:bidi w:val="0"/>
        <w:jc w:val="left"/>
        <w:spacing w:before="0" w:after="0" w:line="160" w:lineRule="exact"/>
        <w:ind w:left="0" w:right="0" w:firstLine="0"/>
      </w:pPr>
      <w:r>
        <w:rPr>
          <w:rStyle w:val="CharStyle583"/>
        </w:rPr>
        <w:t>279</w:t>
      </w:r>
    </w:p>
    <w:p>
      <w:pPr>
        <w:pStyle w:val="Style5"/>
        <w:framePr w:w="5520" w:h="6886" w:hRule="exact" w:wrap="none" w:vAnchor="page" w:hAnchor="page" w:x="1055" w:y="1638"/>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cosas de tal manera complejo que la doctrina ha tenido que acudir a no menos de cinco opiniones para interpretarlo</w:t>
      </w:r>
      <w:r>
        <w:rPr>
          <w:lang w:val="es-ES" w:eastAsia="es-ES" w:bidi="es-ES"/>
          <w:vertAlign w:val="superscript"/>
          <w:w w:val="100"/>
          <w:spacing w:val="0"/>
          <w:color w:val="000000"/>
          <w:position w:val="0"/>
        </w:rPr>
        <w:t>2</w:t>
      </w:r>
      <w:r>
        <w:rPr>
          <w:lang w:val="es-ES" w:eastAsia="es-ES" w:bidi="es-ES"/>
          <w:w w:val="100"/>
          <w:spacing w:val="0"/>
          <w:color w:val="000000"/>
          <w:position w:val="0"/>
        </w:rPr>
        <w:t>:</w:t>
      </w:r>
    </w:p>
    <w:p>
      <w:pPr>
        <w:pStyle w:val="Style5"/>
        <w:numPr>
          <w:ilvl w:val="0"/>
          <w:numId w:val="173"/>
        </w:numPr>
        <w:framePr w:w="5520" w:h="6886" w:hRule="exact" w:wrap="none" w:vAnchor="page" w:hAnchor="page" w:x="1055" w:y="1638"/>
        <w:tabs>
          <w:tab w:leader="none" w:pos="644"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acto sometido a condición resolutoria </w:t>
      </w:r>
      <w:r>
        <w:rPr>
          <w:rStyle w:val="CharStyle72"/>
        </w:rPr>
        <w:t>(Moktara, Kohler);</w:t>
      </w:r>
    </w:p>
    <w:p>
      <w:pPr>
        <w:pStyle w:val="Style50"/>
        <w:numPr>
          <w:ilvl w:val="0"/>
          <w:numId w:val="173"/>
        </w:numPr>
        <w:framePr w:w="5520" w:h="6886" w:hRule="exact" w:wrap="none" w:vAnchor="page" w:hAnchor="page" w:x="1055" w:y="1638"/>
        <w:tabs>
          <w:tab w:leader="none" w:pos="604"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no es verdadera sentencia, sino acto que puede devenir sen</w:t>
        <w:softHyphen/>
        <w:t xml:space="preserve">tencia </w:t>
      </w:r>
      <w:r>
        <w:rPr>
          <w:rStyle w:val="CharStyle52"/>
        </w:rPr>
        <w:t>(Chiovenda);</w:t>
      </w:r>
    </w:p>
    <w:p>
      <w:pPr>
        <w:pStyle w:val="Style5"/>
        <w:numPr>
          <w:ilvl w:val="0"/>
          <w:numId w:val="173"/>
        </w:numPr>
        <w:framePr w:w="5520" w:h="6886" w:hRule="exact" w:wrap="none" w:vAnchor="page" w:hAnchor="page" w:x="1055" w:y="1638"/>
        <w:tabs>
          <w:tab w:leader="none" w:pos="656"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 un acto perfecto, con fuerza obligatoria propia (Rocco);</w:t>
      </w:r>
    </w:p>
    <w:p>
      <w:pPr>
        <w:pStyle w:val="Style50"/>
        <w:numPr>
          <w:ilvl w:val="0"/>
          <w:numId w:val="173"/>
        </w:numPr>
        <w:framePr w:w="5520" w:h="6886" w:hRule="exact" w:wrap="none" w:vAnchor="page" w:hAnchor="page" w:x="1055" w:y="1638"/>
        <w:tabs>
          <w:tab w:leader="none" w:pos="656"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es un acto imperativo, aunque no inmutable </w:t>
      </w:r>
      <w:r>
        <w:rPr>
          <w:rStyle w:val="CharStyle52"/>
        </w:rPr>
        <w:t>(Carnelutti);</w:t>
      </w:r>
    </w:p>
    <w:p>
      <w:pPr>
        <w:pStyle w:val="Style50"/>
        <w:numPr>
          <w:ilvl w:val="0"/>
          <w:numId w:val="173"/>
        </w:numPr>
        <w:framePr w:w="5520" w:h="6886" w:hRule="exact" w:wrap="none" w:vAnchor="page" w:hAnchor="page" w:x="1055" w:y="1638"/>
        <w:tabs>
          <w:tab w:leader="none" w:pos="608"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es un acto sometido a condición suspensiva </w:t>
      </w:r>
      <w:r>
        <w:rPr>
          <w:rStyle w:val="CharStyle52"/>
        </w:rPr>
        <w:t xml:space="preserve">(Vassalli, Cala- </w:t>
      </w:r>
      <w:r>
        <w:rPr>
          <w:rStyle w:val="CharStyle584"/>
        </w:rPr>
        <w:t>MANDREl).</w:t>
      </w:r>
    </w:p>
    <w:p>
      <w:pPr>
        <w:pStyle w:val="Style5"/>
        <w:framePr w:w="5520" w:h="6886" w:hRule="exact" w:wrap="none" w:vAnchor="page" w:hAnchor="page" w:x="1055" w:y="163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Por nuestra parte consideramos que el problema de la sentencia pendiente de recurso no es uno sino múltiple y que sólo puede ser resuelto considerando por separdo las distintas situaciones.</w:t>
      </w:r>
    </w:p>
    <w:p>
      <w:pPr>
        <w:pStyle w:val="Style5"/>
        <w:framePr w:w="5520" w:h="6886" w:hRule="exact" w:wrap="none" w:vAnchor="page" w:hAnchor="page" w:x="1055" w:y="163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Debe comenzarse por colocar en primer término la situación de la sentencia durante el plazo dentro del cual las partes pueden interpo</w:t>
        <w:softHyphen/>
        <w:t>ner los recursos (cinco días, en nuestro derecho). Dentro de este plazo, la sentencia es un acto jurídico sometido a condición suspensiva. Si el recurso no fuere interpuesto, la condición no se cumple y el acto se considera puro y simple desde el día de su otorgamiento. Así, para utilizar un ejemplo que en otra oportunidad nos ha servido para exa</w:t>
        <w:softHyphen/>
        <w:t>minar este tema</w:t>
      </w:r>
      <w:r>
        <w:rPr>
          <w:lang w:val="es-ES" w:eastAsia="es-ES" w:bidi="es-ES"/>
          <w:vertAlign w:val="superscript"/>
          <w:w w:val="100"/>
          <w:spacing w:val="0"/>
          <w:color w:val="000000"/>
          <w:position w:val="0"/>
        </w:rPr>
        <w:t>3</w:t>
      </w:r>
      <w:r>
        <w:rPr>
          <w:lang w:val="es-ES" w:eastAsia="es-ES" w:bidi="es-ES"/>
          <w:w w:val="100"/>
          <w:spacing w:val="0"/>
          <w:color w:val="000000"/>
          <w:position w:val="0"/>
        </w:rPr>
        <w:t>, si un inmueble fuere adquirido por uno de los cón</w:t>
        <w:softHyphen/>
        <w:t>yuges inmediatamente después de la sentencia de divorcio, dentro del término dado para apelar, ocurriría que pertenece a la sociedad con</w:t>
        <w:softHyphen/>
        <w:t>yugal si la sentencia fuere apelada y al cónyuge que lo adquirió si no se dedujere recurso contra la sentencia.</w:t>
      </w:r>
    </w:p>
    <w:p>
      <w:pPr>
        <w:pStyle w:val="Style5"/>
        <w:framePr w:w="5520" w:h="6886" w:hRule="exact" w:wrap="none" w:vAnchor="page" w:hAnchor="page" w:x="1055" w:y="163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Hecha esta distinción preliminar, debe distinguirse ahora la situa</w:t>
        <w:softHyphen/>
        <w:t>ción del fallo cuando se ha interpuesto el recurso de apelación. En este caso la sentencia no es, por sí misma, un acto perfecto. Constituye una sola de las dos o más etapas en las cuales se desarrolla la obra de la jurisdicción. Como numerosos actos del derecho privado (p. ej., con</w:t>
        <w:softHyphen/>
        <w:t>tratos de incapaces) o del derecho público (p. ej., tratados internacio</w:t>
        <w:softHyphen/>
        <w:t>nales) la unidad sólo se logra mediante el acuerdo doble de la volun</w:t>
        <w:softHyphen/>
        <w:t>tad originaria y la voluntad confirmatoria. La voluntad originaria, por</w:t>
      </w:r>
    </w:p>
    <w:p>
      <w:pPr>
        <w:pStyle w:val="Style36"/>
        <w:framePr w:w="5492" w:h="1044" w:hRule="exact" w:wrap="none" w:vAnchor="page" w:hAnchor="page" w:x="1059" w:y="8834"/>
        <w:tabs>
          <w:tab w:leader="none" w:pos="476" w:val="left"/>
        </w:tabs>
        <w:widowControl w:val="0"/>
        <w:keepNext w:val="0"/>
        <w:keepLines w:val="0"/>
        <w:shd w:val="clear" w:color="auto" w:fill="auto"/>
        <w:bidi w:val="0"/>
        <w:jc w:val="both"/>
        <w:spacing w:before="0" w:after="0" w:line="168" w:lineRule="exact"/>
        <w:ind w:left="0" w:right="0" w:firstLine="360"/>
      </w:pPr>
      <w:r>
        <w:rPr>
          <w:rStyle w:val="CharStyle331"/>
          <w:vertAlign w:val="superscript"/>
          <w:i w:val="0"/>
          <w:iCs w:val="0"/>
        </w:rPr>
        <w:t>2</w:t>
      </w:r>
      <w:r>
        <w:rPr>
          <w:rStyle w:val="CharStyle40"/>
          <w:i w:val="0"/>
          <w:iCs w:val="0"/>
        </w:rPr>
        <w:tab/>
        <w:t xml:space="preserve">Cfr. sobre todo este problema: </w:t>
      </w:r>
      <w:r>
        <w:rPr>
          <w:rStyle w:val="CharStyle308"/>
          <w:i w:val="0"/>
          <w:iCs w:val="0"/>
        </w:rPr>
        <w:t xml:space="preserve">Pavanini, </w:t>
      </w:r>
      <w:r>
        <w:rPr>
          <w:lang w:val="it-IT" w:eastAsia="it-IT" w:bidi="it-IT"/>
          <w:w w:val="100"/>
          <w:spacing w:val="0"/>
          <w:color w:val="000000"/>
          <w:position w:val="0"/>
        </w:rPr>
        <w:t xml:space="preserve">Contributo </w:t>
      </w:r>
      <w:r>
        <w:rPr>
          <w:lang w:val="es-ES" w:eastAsia="es-ES" w:bidi="es-ES"/>
          <w:w w:val="100"/>
          <w:spacing w:val="0"/>
          <w:color w:val="000000"/>
          <w:position w:val="0"/>
        </w:rPr>
        <w:t xml:space="preserve">tillo </w:t>
      </w:r>
      <w:r>
        <w:rPr>
          <w:lang w:val="it-IT" w:eastAsia="it-IT" w:bidi="it-IT"/>
          <w:w w:val="100"/>
          <w:spacing w:val="0"/>
          <w:color w:val="000000"/>
          <w:position w:val="0"/>
        </w:rPr>
        <w:t>studio del giudizio civile di rinvio,</w:t>
      </w:r>
      <w:r>
        <w:rPr>
          <w:rStyle w:val="CharStyle40"/>
          <w:lang w:val="it-IT" w:eastAsia="it-IT" w:bidi="it-IT"/>
          <w:i w:val="0"/>
          <w:iCs w:val="0"/>
        </w:rPr>
        <w:t xml:space="preserve"> Padova, </w:t>
      </w:r>
      <w:r>
        <w:rPr>
          <w:rStyle w:val="CharStyle130"/>
          <w:lang w:val="it-IT" w:eastAsia="it-IT" w:bidi="it-IT"/>
          <w:i w:val="0"/>
          <w:iCs w:val="0"/>
        </w:rPr>
        <w:t xml:space="preserve">1937; </w:t>
      </w:r>
      <w:r>
        <w:rPr>
          <w:rStyle w:val="CharStyle308"/>
          <w:lang w:val="it-IT" w:eastAsia="it-IT" w:bidi="it-IT"/>
          <w:i w:val="0"/>
          <w:iCs w:val="0"/>
        </w:rPr>
        <w:t xml:space="preserve">Provinciali, </w:t>
      </w:r>
      <w:r>
        <w:rPr>
          <w:lang w:val="it-IT" w:eastAsia="it-IT" w:bidi="it-IT"/>
          <w:w w:val="100"/>
          <w:spacing w:val="0"/>
          <w:color w:val="000000"/>
          <w:position w:val="0"/>
        </w:rPr>
        <w:t>Sistema della impugnazioni civili,</w:t>
      </w:r>
      <w:r>
        <w:rPr>
          <w:rStyle w:val="CharStyle40"/>
          <w:lang w:val="it-IT" w:eastAsia="it-IT" w:bidi="it-IT"/>
          <w:i w:val="0"/>
          <w:iCs w:val="0"/>
        </w:rPr>
        <w:t xml:space="preserve"> </w:t>
      </w:r>
      <w:r>
        <w:rPr>
          <w:rStyle w:val="CharStyle130"/>
          <w:lang w:val="it-IT" w:eastAsia="it-IT" w:bidi="it-IT"/>
          <w:i w:val="0"/>
          <w:iCs w:val="0"/>
        </w:rPr>
        <w:t xml:space="preserve">cit., p. 383; </w:t>
      </w:r>
      <w:r>
        <w:rPr>
          <w:rStyle w:val="CharStyle129"/>
          <w:i w:val="0"/>
          <w:iCs w:val="0"/>
        </w:rPr>
        <w:t xml:space="preserve">Nevares, </w:t>
      </w:r>
      <w:r>
        <w:rPr>
          <w:lang w:val="es-ES" w:eastAsia="es-ES" w:bidi="es-ES"/>
          <w:w w:val="100"/>
          <w:spacing w:val="0"/>
          <w:color w:val="000000"/>
          <w:position w:val="0"/>
        </w:rPr>
        <w:t xml:space="preserve">Los tribunales </w:t>
      </w:r>
      <w:r>
        <w:rPr>
          <w:lang w:val="it-IT" w:eastAsia="it-IT" w:bidi="it-IT"/>
          <w:w w:val="100"/>
          <w:spacing w:val="0"/>
          <w:color w:val="000000"/>
          <w:position w:val="0"/>
        </w:rPr>
        <w:t xml:space="preserve">de </w:t>
      </w:r>
      <w:r>
        <w:rPr>
          <w:lang w:val="es-ES" w:eastAsia="es-ES" w:bidi="es-ES"/>
          <w:w w:val="100"/>
          <w:spacing w:val="0"/>
          <w:color w:val="000000"/>
          <w:position w:val="0"/>
        </w:rPr>
        <w:t xml:space="preserve">alzada frente </w:t>
      </w:r>
      <w:r>
        <w:rPr>
          <w:lang w:val="it-IT" w:eastAsia="it-IT" w:bidi="it-IT"/>
          <w:w w:val="100"/>
          <w:spacing w:val="0"/>
          <w:color w:val="000000"/>
          <w:position w:val="0"/>
        </w:rPr>
        <w:t xml:space="preserve">a la </w:t>
      </w:r>
      <w:r>
        <w:rPr>
          <w:lang w:val="es-ES" w:eastAsia="es-ES" w:bidi="es-ES"/>
          <w:w w:val="100"/>
          <w:spacing w:val="0"/>
          <w:color w:val="000000"/>
          <w:position w:val="0"/>
        </w:rPr>
        <w:t>relación procesal,</w:t>
      </w:r>
      <w:r>
        <w:rPr>
          <w:rStyle w:val="CharStyle40"/>
          <w:i w:val="0"/>
          <w:iCs w:val="0"/>
        </w:rPr>
        <w:t xml:space="preserve"> en </w:t>
      </w:r>
      <w:r>
        <w:rPr>
          <w:lang w:val="it-IT" w:eastAsia="it-IT" w:bidi="it-IT"/>
          <w:w w:val="100"/>
          <w:spacing w:val="0"/>
          <w:color w:val="000000"/>
          <w:position w:val="0"/>
        </w:rPr>
        <w:t>).</w:t>
      </w:r>
      <w:r>
        <w:rPr>
          <w:rStyle w:val="CharStyle40"/>
          <w:lang w:val="it-IT" w:eastAsia="it-IT" w:bidi="it-IT"/>
          <w:i w:val="0"/>
          <w:iCs w:val="0"/>
        </w:rPr>
        <w:t xml:space="preserve"> </w:t>
      </w:r>
      <w:r>
        <w:rPr>
          <w:rStyle w:val="CharStyle38"/>
          <w:lang w:val="it-IT" w:eastAsia="it-IT" w:bidi="it-IT"/>
          <w:i w:val="0"/>
          <w:iCs w:val="0"/>
        </w:rPr>
        <w:t xml:space="preserve">A.", </w:t>
      </w:r>
      <w:r>
        <w:rPr>
          <w:rStyle w:val="CharStyle130"/>
          <w:lang w:val="it-IT" w:eastAsia="it-IT" w:bidi="it-IT"/>
          <w:i w:val="0"/>
          <w:iCs w:val="0"/>
        </w:rPr>
        <w:t xml:space="preserve">1946-H, </w:t>
      </w:r>
      <w:r>
        <w:rPr>
          <w:rStyle w:val="CharStyle38"/>
          <w:lang w:val="it-IT" w:eastAsia="it-IT" w:bidi="it-IT"/>
          <w:i w:val="0"/>
          <w:iCs w:val="0"/>
        </w:rPr>
        <w:t xml:space="preserve">p. </w:t>
      </w:r>
      <w:r>
        <w:rPr>
          <w:rStyle w:val="CharStyle130"/>
          <w:lang w:val="it-IT" w:eastAsia="it-IT" w:bidi="it-IT"/>
          <w:i w:val="0"/>
          <w:iCs w:val="0"/>
        </w:rPr>
        <w:t xml:space="preserve">123; </w:t>
      </w:r>
      <w:r>
        <w:rPr>
          <w:rStyle w:val="CharStyle40"/>
          <w:lang w:val="it-IT" w:eastAsia="it-IT" w:bidi="it-IT"/>
          <w:i w:val="0"/>
          <w:iCs w:val="0"/>
        </w:rPr>
        <w:t xml:space="preserve">L. </w:t>
      </w:r>
      <w:r>
        <w:rPr>
          <w:rStyle w:val="CharStyle39"/>
          <w:lang w:val="it-IT" w:eastAsia="it-IT" w:bidi="it-IT"/>
          <w:i w:val="0"/>
          <w:iCs w:val="0"/>
        </w:rPr>
        <w:t xml:space="preserve">Colombo, </w:t>
      </w:r>
      <w:r>
        <w:rPr>
          <w:lang w:val="es-ES" w:eastAsia="es-ES" w:bidi="es-ES"/>
          <w:w w:val="100"/>
          <w:spacing w:val="0"/>
          <w:color w:val="000000"/>
          <w:position w:val="0"/>
        </w:rPr>
        <w:t xml:space="preserve">Naturaleza jurídica </w:t>
      </w:r>
      <w:r>
        <w:rPr>
          <w:lang w:val="it-IT" w:eastAsia="it-IT" w:bidi="it-IT"/>
          <w:w w:val="100"/>
          <w:spacing w:val="0"/>
          <w:color w:val="000000"/>
          <w:position w:val="0"/>
        </w:rPr>
        <w:t xml:space="preserve">de la </w:t>
      </w:r>
      <w:r>
        <w:rPr>
          <w:lang w:val="es-ES" w:eastAsia="es-ES" w:bidi="es-ES"/>
          <w:w w:val="100"/>
          <w:spacing w:val="0"/>
          <w:color w:val="000000"/>
          <w:position w:val="0"/>
        </w:rPr>
        <w:t xml:space="preserve">sentencia sujeta </w:t>
      </w:r>
      <w:r>
        <w:rPr>
          <w:lang w:val="it-IT" w:eastAsia="it-IT" w:bidi="it-IT"/>
          <w:w w:val="100"/>
          <w:spacing w:val="0"/>
          <w:color w:val="000000"/>
          <w:position w:val="0"/>
        </w:rPr>
        <w:t xml:space="preserve">a </w:t>
      </w:r>
      <w:r>
        <w:rPr>
          <w:lang w:val="es-ES" w:eastAsia="es-ES" w:bidi="es-ES"/>
          <w:w w:val="100"/>
          <w:spacing w:val="0"/>
          <w:color w:val="000000"/>
          <w:position w:val="0"/>
        </w:rPr>
        <w:t>recurso,</w:t>
      </w:r>
      <w:r>
        <w:rPr>
          <w:rStyle w:val="CharStyle40"/>
          <w:i w:val="0"/>
          <w:iCs w:val="0"/>
        </w:rPr>
        <w:t xml:space="preserve"> en </w:t>
      </w:r>
      <w:r>
        <w:rPr>
          <w:rStyle w:val="CharStyle40"/>
          <w:lang w:val="it-IT" w:eastAsia="it-IT" w:bidi="it-IT"/>
          <w:i w:val="0"/>
          <w:iCs w:val="0"/>
        </w:rPr>
        <w:t xml:space="preserve">"Rev. D. R", </w:t>
      </w:r>
      <w:r>
        <w:rPr>
          <w:rStyle w:val="CharStyle130"/>
          <w:lang w:val="it-IT" w:eastAsia="it-IT" w:bidi="it-IT"/>
          <w:i w:val="0"/>
          <w:iCs w:val="0"/>
        </w:rPr>
        <w:t xml:space="preserve">1947, </w:t>
      </w:r>
      <w:r>
        <w:rPr>
          <w:rStyle w:val="CharStyle40"/>
          <w:lang w:val="it-IT" w:eastAsia="it-IT" w:bidi="it-IT"/>
          <w:i w:val="0"/>
          <w:iCs w:val="0"/>
        </w:rPr>
        <w:t xml:space="preserve">I, </w:t>
      </w:r>
      <w:r>
        <w:rPr>
          <w:rStyle w:val="CharStyle130"/>
          <w:lang w:val="it-IT" w:eastAsia="it-IT" w:bidi="it-IT"/>
          <w:i w:val="0"/>
          <w:iCs w:val="0"/>
        </w:rPr>
        <w:t xml:space="preserve">4, </w:t>
      </w:r>
      <w:r>
        <w:rPr>
          <w:rStyle w:val="CharStyle38"/>
          <w:lang w:val="it-IT" w:eastAsia="it-IT" w:bidi="it-IT"/>
          <w:i w:val="0"/>
          <w:iCs w:val="0"/>
        </w:rPr>
        <w:t xml:space="preserve">p. </w:t>
      </w:r>
      <w:r>
        <w:rPr>
          <w:rStyle w:val="CharStyle331"/>
          <w:lang w:val="it-IT" w:eastAsia="it-IT" w:bidi="it-IT"/>
          <w:i w:val="0"/>
          <w:iCs w:val="0"/>
        </w:rPr>
        <w:t>88</w:t>
      </w:r>
      <w:r>
        <w:rPr>
          <w:rStyle w:val="CharStyle40"/>
          <w:lang w:val="it-IT" w:eastAsia="it-IT" w:bidi="it-IT"/>
          <w:i w:val="0"/>
          <w:iCs w:val="0"/>
        </w:rPr>
        <w:t xml:space="preserve">; </w:t>
      </w:r>
      <w:r>
        <w:rPr>
          <w:rStyle w:val="CharStyle40"/>
          <w:i w:val="0"/>
          <w:iCs w:val="0"/>
        </w:rPr>
        <w:t xml:space="preserve">asimismo, nuestro trabajo </w:t>
      </w:r>
      <w:r>
        <w:rPr>
          <w:lang w:val="es-ES" w:eastAsia="es-ES" w:bidi="es-ES"/>
          <w:w w:val="100"/>
          <w:spacing w:val="0"/>
          <w:color w:val="000000"/>
          <w:position w:val="0"/>
        </w:rPr>
        <w:t>Naturaleza jurídica de la sentencia de segunda instancia,</w:t>
      </w:r>
      <w:r>
        <w:rPr>
          <w:rStyle w:val="CharStyle40"/>
          <w:i w:val="0"/>
          <w:iCs w:val="0"/>
        </w:rPr>
        <w:t xml:space="preserve"> en </w:t>
      </w:r>
      <w:r>
        <w:rPr>
          <w:lang w:val="es-ES" w:eastAsia="es-ES" w:bidi="es-ES"/>
          <w:w w:val="100"/>
          <w:spacing w:val="0"/>
          <w:color w:val="000000"/>
          <w:position w:val="0"/>
        </w:rPr>
        <w:t>Estudios,</w:t>
      </w:r>
      <w:r>
        <w:rPr>
          <w:rStyle w:val="CharStyle40"/>
          <w:i w:val="0"/>
          <w:iCs w:val="0"/>
        </w:rPr>
        <w:t xml:space="preserve"> </w:t>
      </w:r>
      <w:r>
        <w:rPr>
          <w:rStyle w:val="CharStyle130"/>
          <w:i w:val="0"/>
          <w:iCs w:val="0"/>
        </w:rPr>
        <w:t>t. 3.</w:t>
      </w:r>
    </w:p>
    <w:p>
      <w:pPr>
        <w:pStyle w:val="Style36"/>
        <w:framePr w:w="5492" w:h="198" w:hRule="exact" w:wrap="none" w:vAnchor="page" w:hAnchor="page" w:x="1059" w:y="9874"/>
        <w:tabs>
          <w:tab w:leader="none" w:pos="520" w:val="left"/>
        </w:tabs>
        <w:widowControl w:val="0"/>
        <w:keepNext w:val="0"/>
        <w:keepLines w:val="0"/>
        <w:shd w:val="clear" w:color="auto" w:fill="auto"/>
        <w:bidi w:val="0"/>
        <w:jc w:val="both"/>
        <w:spacing w:before="0" w:after="0" w:line="168" w:lineRule="exact"/>
        <w:ind w:left="380" w:right="0" w:firstLine="0"/>
      </w:pPr>
      <w:r>
        <w:rPr>
          <w:rStyle w:val="CharStyle130"/>
          <w:i w:val="0"/>
          <w:iCs w:val="0"/>
        </w:rPr>
        <w:t>3</w:t>
      </w:r>
      <w:r>
        <w:rPr>
          <w:rStyle w:val="CharStyle40"/>
          <w:i w:val="0"/>
          <w:iCs w:val="0"/>
        </w:rPr>
        <w:tab/>
      </w:r>
      <w:r>
        <w:rPr>
          <w:lang w:val="es-ES" w:eastAsia="es-ES" w:bidi="es-ES"/>
          <w:w w:val="100"/>
          <w:spacing w:val="0"/>
          <w:color w:val="000000"/>
          <w:position w:val="0"/>
        </w:rPr>
        <w:t>Naturaleza jurídica de la sentencia de segunda instancia,</w:t>
      </w:r>
      <w:r>
        <w:rPr>
          <w:rStyle w:val="CharStyle40"/>
          <w:i w:val="0"/>
          <w:iCs w:val="0"/>
        </w:rPr>
        <w:t xml:space="preserve"> </w:t>
      </w:r>
      <w:r>
        <w:rPr>
          <w:rStyle w:val="CharStyle130"/>
          <w:i w:val="0"/>
          <w:iCs w:val="0"/>
        </w:rPr>
        <w:t xml:space="preserve">en </w:t>
      </w:r>
      <w:r>
        <w:rPr>
          <w:lang w:val="es-ES" w:eastAsia="es-ES" w:bidi="es-ES"/>
          <w:w w:val="100"/>
          <w:spacing w:val="0"/>
          <w:color w:val="000000"/>
          <w:position w:val="0"/>
        </w:rPr>
        <w:t>Estudios,</w:t>
      </w:r>
      <w:r>
        <w:rPr>
          <w:rStyle w:val="CharStyle40"/>
          <w:i w:val="0"/>
          <w:iCs w:val="0"/>
        </w:rPr>
        <w:t xml:space="preserve"> </w:t>
      </w:r>
      <w:r>
        <w:rPr>
          <w:rStyle w:val="CharStyle130"/>
          <w:i w:val="0"/>
          <w:iCs w:val="0"/>
        </w:rPr>
        <w:t>cit.</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087" w:y="120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280</w:t>
      </w:r>
    </w:p>
    <w:p>
      <w:pPr>
        <w:pStyle w:val="Style122"/>
        <w:framePr w:wrap="none" w:vAnchor="page" w:hAnchor="page" w:x="2187" w:y="120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4" w:h="7963" w:hRule="exact" w:wrap="none" w:vAnchor="page" w:hAnchor="page" w:x="1083" w:y="1645"/>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sí sola, no completa el acto; la voluntad confirmatoria, por sí sola, sin el antecedente de la voluntad originaria, tampoco constituye el acto. Sólo la voluntad originaria y la confirmatoria lo completan.</w:t>
      </w:r>
    </w:p>
    <w:p>
      <w:pPr>
        <w:pStyle w:val="Style5"/>
        <w:framePr w:w="5464" w:h="7963" w:hRule="exact" w:wrap="none" w:vAnchor="page" w:hAnchor="page" w:x="1083" w:y="164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De aquí surge que cuando el fallo de primera instancia resulta confirmado, la función jurisdiccional sólo puede darse por cumplida a partir de la sentencia de segunda instancia. Hasta ese momento sólo existe la voluntad originaria; y sólo a partir de él se reúnen ambas voluntades necesarias para completar el acto jurídico. En el ejemplo ya dado, el inmueble adquirido durante el curso de la segunda instan</w:t>
        <w:softHyphen/>
        <w:t>cia, pertenece a la sociedad conyugal y no al cónyuge que lo adquirió. No puede hablarse de retroactividad de los efectos del fallo de segun</w:t>
        <w:softHyphen/>
        <w:t>da instancia hacia la fecha del fallo de primera</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5"/>
        <w:framePr w:w="5464" w:h="7963" w:hRule="exact" w:wrap="none" w:vAnchor="page" w:hAnchor="page" w:x="1083" w:y="164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Así planteadas las cosas, debe tenerse una consideración especial para el caso de que la sentencia de segunda instancia fuere revocatoria. En este caso son más claros aún los efectos constitutivos del fallo de segunda instancia. Nada hay de la sentencia de primera instancia que pertenezca a la de segunda, ya que los resultados de ambas son opues</w:t>
        <w:softHyphen/>
        <w:t xml:space="preserve">tos. Solamente debe subrayarse el carácter </w:t>
      </w:r>
      <w:r>
        <w:rPr>
          <w:rStyle w:val="CharStyle23"/>
        </w:rPr>
        <w:t>necesario</w:t>
      </w:r>
      <w:r>
        <w:rPr>
          <w:lang w:val="es-ES" w:eastAsia="es-ES" w:bidi="es-ES"/>
          <w:w w:val="100"/>
          <w:spacing w:val="0"/>
          <w:color w:val="000000"/>
          <w:position w:val="0"/>
        </w:rPr>
        <w:t xml:space="preserve"> de la sentencia de primera instancia (sea cual fuere su conclusión) para la producción de la cosa juzgada. Los efectos se producen aquí, inequívocamente, a partir de la sentencia de segunda instancia, o eventualmente de terce</w:t>
        <w:softHyphen/>
        <w:t>ra en los casos en que el derecho positivo, tal como ocurre en nuestro país, autoriza esta nueva instancia.</w:t>
      </w:r>
    </w:p>
    <w:p>
      <w:pPr>
        <w:pStyle w:val="Style5"/>
        <w:framePr w:w="5464" w:h="7963" w:hRule="exact" w:wrap="none" w:vAnchor="page" w:hAnchor="page" w:x="1083" w:y="164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Para concluir, debe, todavía, distinguirse la naturaleza de la sen</w:t>
        <w:softHyphen/>
        <w:t>tencia sometida a recurso, cuando la impugnación no se refiere al mérito de la sentencia, como acontece en la apelación, sino a la forma, como sucede en el recurso de nulidad.</w:t>
      </w:r>
    </w:p>
    <w:p>
      <w:pPr>
        <w:pStyle w:val="Style5"/>
        <w:framePr w:w="5464" w:h="7963" w:hRule="exact" w:wrap="none" w:vAnchor="page" w:hAnchor="page" w:x="1083" w:y="164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En este caso, la situación varía. El acto impugnado queda some</w:t>
        <w:softHyphen/>
        <w:t>tido a revisión en cuanto a su validez externa, no en cuanto a su contenido intrínseco. Si la impugnación fuere infundada, el contenido queda intacto y no depende para nada de la sentencia de segunda instancia. Los efectos del fallo de primera instancia, quedan, pues, sometidos a condición suspensiva durante la segunda instancia; y rechazado el recurso, cesan los efectos suspensivos, adquiriendo el acto el carácter de puro y simple desde la fecha de su expedición. Siguiendo siempre con el ejemplo del inmueble adquirido durante el término de la segunda instancia, sería forzoso concluir que él perte</w:t>
        <w:softHyphen/>
        <w:t>nece al cónyuge que lo adquirió. Rechazada la nulidad, los efectos de</w:t>
      </w:r>
    </w:p>
    <w:p>
      <w:pPr>
        <w:pStyle w:val="Style31"/>
        <w:framePr w:wrap="none" w:vAnchor="page" w:hAnchor="page" w:x="1423" w:y="9896"/>
        <w:tabs>
          <w:tab w:leader="none" w:pos="508" w:val="left"/>
        </w:tabs>
        <w:widowControl w:val="0"/>
        <w:keepNext w:val="0"/>
        <w:keepLines w:val="0"/>
        <w:shd w:val="clear" w:color="auto" w:fill="auto"/>
        <w:bidi w:val="0"/>
        <w:spacing w:before="0" w:after="0" w:line="140" w:lineRule="exact"/>
        <w:ind w:left="360" w:right="0" w:firstLine="0"/>
      </w:pPr>
      <w:r>
        <w:rPr>
          <w:lang w:val="es-ES" w:eastAsia="es-ES" w:bidi="es-ES"/>
          <w:vertAlign w:val="superscript"/>
          <w:w w:val="100"/>
          <w:spacing w:val="0"/>
          <w:color w:val="000000"/>
          <w:position w:val="0"/>
        </w:rPr>
        <w:t>4</w:t>
      </w:r>
      <w:r>
        <w:rPr>
          <w:lang w:val="es-ES" w:eastAsia="es-ES" w:bidi="es-ES"/>
          <w:w w:val="100"/>
          <w:spacing w:val="0"/>
          <w:color w:val="000000"/>
          <w:position w:val="0"/>
        </w:rPr>
        <w:tab/>
      </w:r>
      <w:r>
        <w:rPr>
          <w:lang w:val="en-US" w:eastAsia="en-US" w:bidi="en-US"/>
          <w:w w:val="100"/>
          <w:spacing w:val="0"/>
          <w:color w:val="000000"/>
          <w:position w:val="0"/>
        </w:rPr>
        <w:t xml:space="preserve">"Rev. </w:t>
      </w:r>
      <w:r>
        <w:rPr>
          <w:lang w:val="es-ES" w:eastAsia="es-ES" w:bidi="es-ES"/>
          <w:w w:val="100"/>
          <w:spacing w:val="0"/>
          <w:color w:val="000000"/>
          <w:position w:val="0"/>
        </w:rPr>
        <w:t>D. J. A ", t. 47, p. 188.</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87" w:y="1216"/>
        <w:widowControl w:val="0"/>
        <w:keepNext w:val="0"/>
        <w:keepLines w:val="0"/>
        <w:shd w:val="clear" w:color="auto" w:fill="auto"/>
        <w:bidi w:val="0"/>
        <w:jc w:val="left"/>
        <w:spacing w:before="0" w:after="0" w:line="120" w:lineRule="exact"/>
        <w:ind w:left="0" w:right="0" w:firstLine="0"/>
      </w:pPr>
      <w:r>
        <w:rPr>
          <w:rStyle w:val="CharStyle582"/>
        </w:rPr>
        <w:t>LOS RECURSOS</w:t>
      </w:r>
    </w:p>
    <w:p>
      <w:pPr>
        <w:pStyle w:val="Style69"/>
        <w:framePr w:wrap="none" w:vAnchor="page" w:hAnchor="page" w:x="6275" w:y="123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281</w:t>
      </w:r>
    </w:p>
    <w:p>
      <w:pPr>
        <w:pStyle w:val="Style5"/>
        <w:framePr w:w="5512" w:h="3468" w:hRule="exact" w:wrap="none" w:vAnchor="page" w:hAnchor="page" w:x="1059" w:y="1658"/>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la sentencia de segunda instancia no son constitutivos, sino decla</w:t>
        <w:softHyphen/>
        <w:t>rativos. Las cosas se reintegran a su primitivo estado, tal como se hallaban antes de la impugnación.</w:t>
      </w:r>
    </w:p>
    <w:p>
      <w:pPr>
        <w:pStyle w:val="Style5"/>
        <w:framePr w:w="5512" w:h="3468" w:hRule="exact" w:wrap="none" w:vAnchor="page" w:hAnchor="page" w:x="1059" w:y="165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Si, por el contrario, la sentencia de segunda instancia anulara la sentencia anterior, sus efectos son constitutivos y la invalidez del fallo supone reintegrar las cosas al estado que tenían antes de ser éste dictado. El inmueble del ejemplo, pertenecería a la sociedad conyugal y se reputaría adquirido durante la primera instancia del juicio de divorcio, esto es, durante la vigencia de la sociedad.</w:t>
      </w:r>
    </w:p>
    <w:p>
      <w:pPr>
        <w:pStyle w:val="Style5"/>
        <w:framePr w:w="5512" w:h="3468" w:hRule="exact" w:wrap="none" w:vAnchor="page" w:hAnchor="page" w:x="1059" w:y="165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Nos permitimos considerar que, por las razones dadas, el proble</w:t>
        <w:softHyphen/>
        <w:t>ma de la naturaleza de la sentencia sometida a impugnación no es uno, sino múltiple; y que sus soluciones sólo pueden darse analizan</w:t>
        <w:softHyphen/>
        <w:t>do separadamente las situaciones diversas. En todo caso, esas conclu</w:t>
        <w:softHyphen/>
        <w:t>siones quedan también subordinadas a cuanto habremos de exponer más adelante, al referirnos a la naturaleza de la segunda instancia dentro de nuestro derecho</w:t>
      </w:r>
      <w:r>
        <w:rPr>
          <w:lang w:val="es-ES" w:eastAsia="es-ES" w:bidi="es-ES"/>
          <w:vertAlign w:val="superscript"/>
          <w:w w:val="100"/>
          <w:spacing w:val="0"/>
          <w:color w:val="000000"/>
          <w:position w:val="0"/>
        </w:rPr>
        <w:t>5</w:t>
      </w:r>
      <w:r>
        <w:rPr>
          <w:lang w:val="es-ES" w:eastAsia="es-ES" w:bidi="es-ES"/>
          <w:w w:val="100"/>
          <w:spacing w:val="0"/>
          <w:color w:val="000000"/>
          <w:position w:val="0"/>
        </w:rPr>
        <w:t>.</w:t>
      </w:r>
    </w:p>
    <w:p>
      <w:pPr>
        <w:pStyle w:val="Style24"/>
        <w:numPr>
          <w:ilvl w:val="0"/>
          <w:numId w:val="171"/>
        </w:numPr>
        <w:framePr w:w="5512" w:h="4084" w:hRule="exact" w:wrap="none" w:vAnchor="page" w:hAnchor="page" w:x="1059" w:y="5528"/>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"Error in judicando" y</w:t>
      </w:r>
      <w:r>
        <w:rPr>
          <w:rStyle w:val="CharStyle30"/>
          <w:i w:val="0"/>
          <w:iCs w:val="0"/>
        </w:rPr>
        <w:t xml:space="preserve"> </w:t>
      </w:r>
      <w:r>
        <w:rPr>
          <w:lang w:val="es-ES" w:eastAsia="es-ES" w:bidi="es-ES"/>
          <w:w w:val="100"/>
          <w:spacing w:val="0"/>
          <w:color w:val="000000"/>
          <w:position w:val="0"/>
        </w:rPr>
        <w:t>"error in procc 'endo".</w:t>
      </w:r>
    </w:p>
    <w:p>
      <w:pPr>
        <w:pStyle w:val="Style5"/>
        <w:framePr w:w="5512" w:h="4084" w:hRule="exact" w:wrap="none" w:vAnchor="page" w:hAnchor="page" w:x="1059" w:y="552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Antes de entrar al estudio de los recursos de apelación y nulidad, es menester considerar, todavía, en qué puede consistir la tacha o impugnación.</w:t>
      </w:r>
    </w:p>
    <w:p>
      <w:pPr>
        <w:pStyle w:val="Style5"/>
        <w:framePr w:w="5512" w:h="4084" w:hRule="exact" w:wrap="none" w:vAnchor="page" w:hAnchor="page" w:x="1059" w:y="552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juez puede incurrir en error en dos aspectos de su labor. Uno de ellos consiste en la desviación o apartamiento de los medios seña</w:t>
        <w:softHyphen/>
        <w:t>lados por el derecho procesal para su dirección del juicio. Por error de las partes o por error propio, puede con ese apartamiento disminuir las garantías del contradictorio y privar a las partes de una defensa plena de su derecho. Este error compromete la forma de los actos, su estructura externa, su modo natural de realizarse. Se le llama tradicio</w:t>
        <w:softHyphen/>
        <w:t xml:space="preserve">nalmente </w:t>
      </w:r>
      <w:r>
        <w:rPr>
          <w:rStyle w:val="CharStyle23"/>
        </w:rPr>
        <w:t>error in procedendo.</w:t>
      </w:r>
    </w:p>
    <w:p>
      <w:pPr>
        <w:pStyle w:val="Style5"/>
        <w:framePr w:w="5512" w:h="4084" w:hRule="exact" w:wrap="none" w:vAnchor="page" w:hAnchor="page" w:x="1059" w:y="552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segundo error o desviación no afecta a los medios de hacer el proceso, sino a su contenido. No se trata ya de la forma, sino del fondo, del derecho sustancial que está en juego en él. Este error con</w:t>
        <w:softHyphen/>
        <w:t>siste normalmente en aplicar una ley inaplicable, en aplicar mal la ley aplicable o en no aplicar la ley aplicable. Puede consistir, asimismo, en una impropia utilización de los principios lógicos o empíricos del</w:t>
      </w:r>
    </w:p>
    <w:p>
      <w:pPr>
        <w:pStyle w:val="Style389"/>
        <w:framePr w:wrap="none" w:vAnchor="page" w:hAnchor="page" w:x="1387" w:y="9892"/>
        <w:widowControl w:val="0"/>
        <w:keepNext w:val="0"/>
        <w:keepLines w:val="0"/>
        <w:shd w:val="clear" w:color="auto" w:fill="auto"/>
        <w:bidi w:val="0"/>
        <w:jc w:val="left"/>
        <w:spacing w:before="0" w:after="0" w:line="140" w:lineRule="exact"/>
        <w:ind w:left="360" w:right="0" w:firstLine="0"/>
      </w:pPr>
      <w:r>
        <w:rPr>
          <w:rStyle w:val="CharStyle585"/>
          <w:vertAlign w:val="superscript"/>
        </w:rPr>
        <w:t>5</w:t>
      </w:r>
      <w:r>
        <w:rPr>
          <w:rStyle w:val="CharStyle585"/>
        </w:rPr>
        <w:t xml:space="preserve"> </w:t>
      </w:r>
      <w:r>
        <w:rPr>
          <w:rStyle w:val="CharStyle391"/>
        </w:rPr>
        <w:t>Infra,</w:t>
      </w:r>
      <w:r>
        <w:rPr>
          <w:rStyle w:val="CharStyle585"/>
        </w:rPr>
        <w:t xml:space="preserve"> n° 220.</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438" w:y="123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282</w:t>
      </w:r>
    </w:p>
    <w:p>
      <w:pPr>
        <w:pStyle w:val="Style122"/>
        <w:framePr w:wrap="none" w:vAnchor="page" w:hAnchor="page" w:x="2538" w:y="123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8" w:h="8438" w:hRule="exact" w:wrap="none" w:vAnchor="page" w:hAnchor="page" w:x="1426" w:y="1670"/>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fallo</w:t>
      </w:r>
      <w:r>
        <w:rPr>
          <w:lang w:val="es-ES" w:eastAsia="es-ES" w:bidi="es-ES"/>
          <w:vertAlign w:val="superscript"/>
          <w:w w:val="100"/>
          <w:spacing w:val="0"/>
          <w:color w:val="000000"/>
          <w:position w:val="0"/>
        </w:rPr>
        <w:t>6</w:t>
      </w:r>
      <w:r>
        <w:rPr>
          <w:lang w:val="es-ES" w:eastAsia="es-ES" w:bidi="es-ES"/>
          <w:w w:val="100"/>
          <w:spacing w:val="0"/>
          <w:color w:val="000000"/>
          <w:position w:val="0"/>
        </w:rPr>
        <w:t xml:space="preserve">. La consecuencia de este error no afecta a la validez formal de la sentencia, la que desde ese punto de vista puede ser perfecta, sino a su propia justicia. Se le llama, también tradicionalmente, </w:t>
      </w:r>
      <w:r>
        <w:rPr>
          <w:rStyle w:val="CharStyle23"/>
        </w:rPr>
        <w:t>error in judicando.</w:t>
      </w:r>
    </w:p>
    <w:p>
      <w:pPr>
        <w:pStyle w:val="Style5"/>
        <w:framePr w:w="5468" w:h="8438" w:hRule="exact" w:wrap="none" w:vAnchor="page" w:hAnchor="page" w:x="1426" w:y="16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Se ha sostenido agudamente que la distinción entre el error </w:t>
      </w:r>
      <w:r>
        <w:rPr>
          <w:rStyle w:val="CharStyle23"/>
        </w:rPr>
        <w:t>iti procedendo</w:t>
      </w:r>
      <w:r>
        <w:rPr>
          <w:lang w:val="es-ES" w:eastAsia="es-ES" w:bidi="es-ES"/>
          <w:w w:val="100"/>
          <w:spacing w:val="0"/>
          <w:color w:val="000000"/>
          <w:position w:val="0"/>
        </w:rPr>
        <w:t xml:space="preserve"> y el error </w:t>
      </w:r>
      <w:r>
        <w:rPr>
          <w:rStyle w:val="CharStyle23"/>
        </w:rPr>
        <w:t>in judicando</w:t>
      </w:r>
      <w:r>
        <w:rPr>
          <w:lang w:val="es-ES" w:eastAsia="es-ES" w:bidi="es-ES"/>
          <w:w w:val="100"/>
          <w:spacing w:val="0"/>
          <w:color w:val="000000"/>
          <w:position w:val="0"/>
        </w:rPr>
        <w:t xml:space="preserve"> no existe. La sentencia injusta no lo es por falsa aplicación de </w:t>
      </w:r>
      <w:r>
        <w:rPr>
          <w:rStyle w:val="CharStyle23"/>
        </w:rPr>
        <w:t>la ley sustancial,</w:t>
      </w:r>
      <w:r>
        <w:rPr>
          <w:lang w:val="es-ES" w:eastAsia="es-ES" w:bidi="es-ES"/>
          <w:w w:val="100"/>
          <w:spacing w:val="0"/>
          <w:color w:val="000000"/>
          <w:position w:val="0"/>
        </w:rPr>
        <w:t xml:space="preserve"> sino por no aplicar </w:t>
      </w:r>
      <w:r>
        <w:rPr>
          <w:rStyle w:val="CharStyle23"/>
        </w:rPr>
        <w:t>la ley procesal</w:t>
      </w:r>
      <w:r>
        <w:rPr>
          <w:lang w:val="es-ES" w:eastAsia="es-ES" w:bidi="es-ES"/>
          <w:w w:val="100"/>
          <w:spacing w:val="0"/>
          <w:color w:val="000000"/>
          <w:position w:val="0"/>
        </w:rPr>
        <w:t xml:space="preserve"> que obliga a juzgar según el derecho vigente. En suma, que se trata siempre de error en el procedimiento y no en cuanto al fondo del conflicto</w:t>
      </w:r>
      <w:r>
        <w:rPr>
          <w:lang w:val="es-ES" w:eastAsia="es-ES" w:bidi="es-ES"/>
          <w:vertAlign w:val="superscript"/>
          <w:w w:val="100"/>
          <w:spacing w:val="0"/>
          <w:color w:val="000000"/>
          <w:position w:val="0"/>
        </w:rPr>
        <w:t>7</w:t>
      </w:r>
      <w:r>
        <w:rPr>
          <w:lang w:val="es-ES" w:eastAsia="es-ES" w:bidi="es-ES"/>
          <w:w w:val="100"/>
          <w:spacing w:val="0"/>
          <w:color w:val="000000"/>
          <w:position w:val="0"/>
        </w:rPr>
        <w:t>.</w:t>
      </w:r>
    </w:p>
    <w:p>
      <w:pPr>
        <w:pStyle w:val="Style5"/>
        <w:framePr w:w="5468" w:h="8438" w:hRule="exact" w:wrap="none" w:vAnchor="page" w:hAnchor="page" w:x="1426" w:y="16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Esta sutil distinción significa volver a poner en debate un tema que fue motivo de equívoco en todo el período de nuestra codificación y del que muy pocos códigos americanos vigentes parecen estar inmunes: los límites entre el fondo y la forma en la actividad jurisdiccional.</w:t>
      </w:r>
    </w:p>
    <w:p>
      <w:pPr>
        <w:pStyle w:val="Style5"/>
        <w:framePr w:w="5468" w:h="8438" w:hRule="exact" w:wrap="none" w:vAnchor="page" w:hAnchor="page" w:x="1426" w:y="167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Nadie duda de que cuando el juez omite, p. ej., el emplazamiento del demandado, incurre en un error de forma. El vicio de forma con</w:t>
        <w:softHyphen/>
        <w:t>sistente en la omisión del emplazamiento crea un grave peligro jurí</w:t>
        <w:softHyphen/>
        <w:t>dico: a raíz de esa omisión puede ser condenado un demandado que ya había pagado su deuda; pero también puede ocurrir lo contrario: que el juez halle en los autos la prueba del pago y absuelva al deman</w:t>
        <w:softHyphen/>
        <w:t>dado. El error, entonces, ha carecido de trascendencia. Viceversa: puede el proceso ser realizado a través de todas las formas dadas por la ley procesal del tiempo y del lugar, y hallarse desde ese punto de vista en forma perfecta. Pero si el juez erró al leer, o al razonar o al decidirse por la ley aplicable, la sentencia, aunque válida en su sentido formal, puede ser injusta en su contenido sustancial.</w:t>
      </w:r>
    </w:p>
    <w:p>
      <w:pPr>
        <w:pStyle w:val="Style5"/>
        <w:framePr w:w="5468" w:h="8438" w:hRule="exact" w:wrap="none" w:vAnchor="page" w:hAnchor="page" w:x="1426" w:y="1670"/>
        <w:widowControl w:val="0"/>
        <w:keepNext w:val="0"/>
        <w:keepLines w:val="0"/>
        <w:shd w:val="clear" w:color="auto" w:fill="auto"/>
        <w:bidi w:val="0"/>
        <w:jc w:val="both"/>
        <w:spacing w:before="0" w:after="272" w:line="208" w:lineRule="exact"/>
        <w:ind w:left="0" w:right="0" w:firstLine="380"/>
      </w:pPr>
      <w:r>
        <w:rPr>
          <w:lang w:val="es-ES" w:eastAsia="es-ES" w:bidi="es-ES"/>
          <w:w w:val="100"/>
          <w:spacing w:val="0"/>
          <w:color w:val="000000"/>
          <w:position w:val="0"/>
        </w:rPr>
        <w:t>La pretendida unidad del error descansa en la afirmación de que no hay más que un destinatario de la norma legal: el juez, y creer que a él va dirigida la ley, para que la aplique en los conflictos concretos que se le someten. Pero esto no es así. El juez no es ni siquiera el destinatario de la ley procesal, ya que el impulso y la forma del pro</w:t>
        <w:softHyphen/>
        <w:t>ceso lo dan tanto las partes como él. Destinatarios del derecho son todos los habitantes de un país a quienes éste es aplicable. El juez, como tal, no es destinatario sino intermediario entre la norma y los sujetos de derecho.</w:t>
      </w:r>
    </w:p>
    <w:p>
      <w:pPr>
        <w:pStyle w:val="Style11"/>
        <w:framePr w:w="5468" w:h="8438" w:hRule="exact" w:wrap="none" w:vAnchor="page" w:hAnchor="page" w:x="1426" w:y="1670"/>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 xml:space="preserve">&lt;&gt; </w:t>
      </w:r>
      <w:r>
        <w:rPr>
          <w:rStyle w:val="CharStyle152"/>
        </w:rPr>
        <w:t>Supra,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s</w:t>
      </w:r>
      <w:r>
        <w:rPr>
          <w:lang w:val="es-ES" w:eastAsia="es-ES" w:bidi="es-ES"/>
          <w:w w:val="100"/>
          <w:spacing w:val="0"/>
          <w:color w:val="000000"/>
          <w:position w:val="0"/>
        </w:rPr>
        <w:t>- 180 y ss.</w:t>
      </w:r>
    </w:p>
    <w:p>
      <w:pPr>
        <w:pStyle w:val="Style148"/>
        <w:numPr>
          <w:ilvl w:val="0"/>
          <w:numId w:val="175"/>
        </w:numPr>
        <w:framePr w:w="5468" w:h="8438" w:hRule="exact" w:wrap="none" w:vAnchor="page" w:hAnchor="page" w:x="1426" w:y="1670"/>
        <w:tabs>
          <w:tab w:leader="none" w:pos="520" w:val="left"/>
        </w:tabs>
        <w:widowControl w:val="0"/>
        <w:keepNext w:val="0"/>
        <w:keepLines w:val="0"/>
        <w:shd w:val="clear" w:color="auto" w:fill="auto"/>
        <w:bidi w:val="0"/>
        <w:spacing w:before="0" w:after="0"/>
        <w:ind w:left="0" w:right="0" w:firstLine="380"/>
      </w:pPr>
      <w:r>
        <w:rPr>
          <w:rStyle w:val="CharStyle489"/>
          <w:i w:val="0"/>
          <w:iCs w:val="0"/>
        </w:rPr>
        <w:t xml:space="preserve">Bellinc., </w:t>
      </w:r>
      <w:r>
        <w:rPr>
          <w:lang w:val="es-ES" w:eastAsia="es-ES" w:bidi="es-ES"/>
          <w:w w:val="100"/>
          <w:spacing w:val="0"/>
          <w:color w:val="000000"/>
          <w:position w:val="0"/>
        </w:rPr>
        <w:t>Revisión wegen Verletzung einer Rechtsnorm iiber dos Verfahren,</w:t>
      </w:r>
      <w:r>
        <w:rPr>
          <w:rStyle w:val="CharStyle150"/>
          <w:i w:val="0"/>
          <w:iCs w:val="0"/>
        </w:rPr>
        <w:t xml:space="preserve"> en "Fetschrif für Binding", Leipzig, </w:t>
      </w:r>
      <w:r>
        <w:rPr>
          <w:rStyle w:val="CharStyle196"/>
          <w:i w:val="0"/>
          <w:iCs w:val="0"/>
        </w:rPr>
        <w:t xml:space="preserve">1911, </w:t>
      </w:r>
      <w:r>
        <w:rPr>
          <w:rStyle w:val="CharStyle150"/>
          <w:i w:val="0"/>
          <w:iCs w:val="0"/>
        </w:rPr>
        <w:t xml:space="preserve">t. 2, ps. </w:t>
      </w:r>
      <w:r>
        <w:rPr>
          <w:rStyle w:val="CharStyle196"/>
          <w:i w:val="0"/>
          <w:iCs w:val="0"/>
        </w:rPr>
        <w:t xml:space="preserve">87 y ss., </w:t>
      </w:r>
      <w:r>
        <w:rPr>
          <w:rStyle w:val="CharStyle150"/>
          <w:i w:val="0"/>
          <w:iCs w:val="0"/>
        </w:rPr>
        <w:t xml:space="preserve">refutado por </w:t>
      </w:r>
      <w:r>
        <w:rPr>
          <w:rStyle w:val="CharStyle489"/>
          <w:i w:val="0"/>
          <w:iCs w:val="0"/>
        </w:rPr>
        <w:t xml:space="preserve">Calamandrei, </w:t>
      </w:r>
      <w:r>
        <w:rPr>
          <w:lang w:val="es-ES" w:eastAsia="es-ES" w:bidi="es-ES"/>
          <w:w w:val="100"/>
          <w:spacing w:val="0"/>
          <w:color w:val="000000"/>
          <w:position w:val="0"/>
        </w:rPr>
        <w:t>Sulla distinzione ira error in judicando ed error in procedendo,</w:t>
      </w:r>
      <w:r>
        <w:rPr>
          <w:rStyle w:val="CharStyle150"/>
          <w:i w:val="0"/>
          <w:iCs w:val="0"/>
        </w:rPr>
        <w:t xml:space="preserve"> en </w:t>
      </w:r>
      <w:r>
        <w:rPr>
          <w:lang w:val="es-ES" w:eastAsia="es-ES" w:bidi="es-ES"/>
          <w:w w:val="100"/>
          <w:spacing w:val="0"/>
          <w:color w:val="000000"/>
          <w:position w:val="0"/>
        </w:rPr>
        <w:t>Sludi,</w:t>
      </w:r>
      <w:r>
        <w:rPr>
          <w:rStyle w:val="CharStyle150"/>
          <w:i w:val="0"/>
          <w:iCs w:val="0"/>
        </w:rPr>
        <w:t xml:space="preserve"> I, p. 213.</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34" w:y="1236"/>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222" w:y="124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283</w:t>
      </w:r>
    </w:p>
    <w:p>
      <w:pPr>
        <w:pStyle w:val="Style5"/>
        <w:framePr w:w="5540" w:h="2564" w:hRule="exact" w:wrap="none" w:vAnchor="page" w:hAnchor="page" w:x="978" w:y="167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Lo que en realidad es verdaderamente arduo, es fijar la zona li</w:t>
        <w:softHyphen/>
        <w:t>mítrofe entre el fondo y la forma, ya que en derecho, como reza el aforismo clásico, muchas veces la forma determina el fondo de los actos. Pero en las zonas que se van alejando de esa línea limítrofe, las categorías se van haciendo más y más claras y la distinción más per</w:t>
        <w:softHyphen/>
        <w:t>ceptible.</w:t>
      </w:r>
    </w:p>
    <w:p>
      <w:pPr>
        <w:pStyle w:val="Style5"/>
        <w:framePr w:w="5540" w:h="2564" w:hRule="exact" w:wrap="none" w:vAnchor="page" w:hAnchor="page" w:x="978" w:y="167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Entonces comienza a advertirse con suficiente nitidez que el error </w:t>
      </w:r>
      <w:r>
        <w:rPr>
          <w:rStyle w:val="CharStyle23"/>
        </w:rPr>
        <w:t>in judicando,</w:t>
      </w:r>
      <w:r>
        <w:rPr>
          <w:lang w:val="es-ES" w:eastAsia="es-ES" w:bidi="es-ES"/>
          <w:w w:val="100"/>
          <w:spacing w:val="0"/>
          <w:color w:val="000000"/>
          <w:position w:val="0"/>
        </w:rPr>
        <w:t xml:space="preserve"> cuya consecuencia natural, como se ha dicho, es la sen</w:t>
        <w:softHyphen/>
        <w:t xml:space="preserve">tencia injusta, constituye lo que en nuestro derecho se llama, con una palabra de absoluto casticismo, </w:t>
      </w:r>
      <w:r>
        <w:rPr>
          <w:rStyle w:val="CharStyle23"/>
        </w:rPr>
        <w:t>agravio.</w:t>
      </w:r>
      <w:r>
        <w:rPr>
          <w:lang w:val="es-ES" w:eastAsia="es-ES" w:bidi="es-ES"/>
          <w:w w:val="100"/>
          <w:spacing w:val="0"/>
          <w:color w:val="000000"/>
          <w:position w:val="0"/>
        </w:rPr>
        <w:t xml:space="preserve"> Y que la sentencia que es fruto de error </w:t>
      </w:r>
      <w:r>
        <w:rPr>
          <w:rStyle w:val="CharStyle23"/>
        </w:rPr>
        <w:t>in procedendo</w:t>
      </w:r>
      <w:r>
        <w:rPr>
          <w:lang w:val="es-ES" w:eastAsia="es-ES" w:bidi="es-ES"/>
          <w:w w:val="100"/>
          <w:spacing w:val="0"/>
          <w:color w:val="000000"/>
          <w:position w:val="0"/>
        </w:rPr>
        <w:t xml:space="preserve"> constituye lo que se conoce en todos los órdenes del derecho con el nombre de </w:t>
      </w:r>
      <w:r>
        <w:rPr>
          <w:rStyle w:val="CharStyle23"/>
        </w:rPr>
        <w:t>nulidad.</w:t>
      </w:r>
    </w:p>
    <w:p>
      <w:pPr>
        <w:pStyle w:val="Style24"/>
        <w:numPr>
          <w:ilvl w:val="0"/>
          <w:numId w:val="177"/>
        </w:numPr>
        <w:framePr w:w="5540" w:h="5476" w:hRule="exact" w:wrap="none" w:vAnchor="page" w:hAnchor="page" w:x="978" w:y="4640"/>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Agravio y nulidad.</w:t>
      </w:r>
    </w:p>
    <w:p>
      <w:pPr>
        <w:pStyle w:val="Style5"/>
        <w:framePr w:w="5540" w:h="5476" w:hRule="exact" w:wrap="none" w:vAnchor="page" w:hAnchor="page" w:x="978" w:y="464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El agravio es la injusticia, la ofensa, el perjuicio material o moral. El litigante a quien la sentencia perjudica afirma que ésta le infiere agravio y acude a mayor juez a </w:t>
      </w:r>
      <w:r>
        <w:rPr>
          <w:rStyle w:val="CharStyle23"/>
        </w:rPr>
        <w:t>expresar agravios.</w:t>
      </w:r>
    </w:p>
    <w:p>
      <w:pPr>
        <w:pStyle w:val="Style5"/>
        <w:framePr w:w="5540" w:h="5476" w:hRule="exact" w:wrap="none" w:vAnchor="page" w:hAnchor="page" w:x="978" w:y="464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El recurso dado para reparar los agravios es, pues, </w:t>
      </w:r>
      <w:r>
        <w:rPr>
          <w:rStyle w:val="CharStyle23"/>
        </w:rPr>
        <w:t xml:space="preserve">la apelación. </w:t>
      </w:r>
      <w:r>
        <w:rPr>
          <w:lang w:val="es-ES" w:eastAsia="es-ES" w:bidi="es-ES"/>
          <w:w w:val="100"/>
          <w:spacing w:val="0"/>
          <w:color w:val="000000"/>
          <w:position w:val="0"/>
        </w:rPr>
        <w:t>Entre el agravio y el recurso media la diferencia que existe entre el mal y el remedio.</w:t>
      </w:r>
    </w:p>
    <w:p>
      <w:pPr>
        <w:pStyle w:val="Style5"/>
        <w:framePr w:w="5540" w:h="5476" w:hRule="exact" w:wrap="none" w:vAnchor="page" w:hAnchor="page" w:x="978" w:y="464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La </w:t>
      </w:r>
      <w:r>
        <w:rPr>
          <w:rStyle w:val="CharStyle23"/>
        </w:rPr>
        <w:t>nulidad,</w:t>
      </w:r>
      <w:r>
        <w:rPr>
          <w:lang w:val="es-ES" w:eastAsia="es-ES" w:bidi="es-ES"/>
          <w:w w:val="100"/>
          <w:spacing w:val="0"/>
          <w:color w:val="000000"/>
          <w:position w:val="0"/>
        </w:rPr>
        <w:t xml:space="preserve"> por su parte, es la desviación en los medios de pro</w:t>
        <w:softHyphen/>
        <w:t>ceder. Esos medios de proceder no son nunca, como su nombre lo indica, fines en sí mismos, ya que el procedimiento por el procedi</w:t>
        <w:softHyphen/>
        <w:t xml:space="preserve">miento no se concibe. Sólo se concibe como posibilidad formal de obtención de ciertos fines. El recurso dado para reparar la nulidad es la </w:t>
      </w:r>
      <w:r>
        <w:rPr>
          <w:rStyle w:val="CharStyle23"/>
        </w:rPr>
        <w:t>anulación.</w:t>
      </w:r>
      <w:r>
        <w:rPr>
          <w:lang w:val="es-ES" w:eastAsia="es-ES" w:bidi="es-ES"/>
          <w:w w:val="100"/>
          <w:spacing w:val="0"/>
          <w:color w:val="000000"/>
          <w:position w:val="0"/>
        </w:rPr>
        <w:t xml:space="preserve"> Pero en la terminología habitual de nuestros países no se utiliza esta palabra sino, simplemente, la de </w:t>
      </w:r>
      <w:r>
        <w:rPr>
          <w:rStyle w:val="CharStyle23"/>
        </w:rPr>
        <w:t xml:space="preserve">recurso de nulidad. </w:t>
      </w:r>
      <w:r>
        <w:rPr>
          <w:lang w:val="es-ES" w:eastAsia="es-ES" w:bidi="es-ES"/>
          <w:w w:val="100"/>
          <w:spacing w:val="0"/>
          <w:color w:val="000000"/>
          <w:position w:val="0"/>
        </w:rPr>
        <w:t>Se denominan del mismo modo el vicio y el modo de repararlo; el mal y el remedio.</w:t>
      </w:r>
    </w:p>
    <w:p>
      <w:pPr>
        <w:pStyle w:val="Style5"/>
        <w:framePr w:w="5540" w:h="5476" w:hRule="exact" w:wrap="none" w:vAnchor="page" w:hAnchor="page" w:x="978" w:y="464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Pero las posibilidades de reparación, que son generales en todo el sistema ógl derecho, asumen en materia procesal características es</w:t>
        <w:softHyphen/>
        <w:t>peciales.</w:t>
      </w:r>
    </w:p>
    <w:p>
      <w:pPr>
        <w:pStyle w:val="Style5"/>
        <w:framePr w:w="5540" w:h="5476" w:hRule="exact" w:wrap="none" w:vAnchor="page" w:hAnchor="page" w:x="978" w:y="464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Los actos jurídicos, en general, son susceptibles de revocación o de modificación cuando se advierte que no responden a las exigencias económicas o sociales del tiempo y del lugar. Un contrato que no funciona bien se rescinde y se sustituye por otro; un reglamento que no satisface se deroga y se reemplaza por otro mejor; una ley inadaptada a las necesidades actuales, se deroga y se sanciona otra en</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276" w:y="114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284</w:t>
      </w:r>
    </w:p>
    <w:p>
      <w:pPr>
        <w:pStyle w:val="Style122"/>
        <w:framePr w:wrap="none" w:vAnchor="page" w:hAnchor="page" w:x="2416" w:y="113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28" w:h="4374" w:hRule="exact" w:wrap="none" w:vAnchor="page" w:hAnchor="page" w:x="1280" w:y="1589"/>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su lugar. Por la misma línea de razonamiento, una sentencia que no satisface la necesidad de justicia, debe sustituirse por otra que la sa</w:t>
        <w:softHyphen/>
        <w:t>tisfaga.</w:t>
      </w:r>
    </w:p>
    <w:p>
      <w:pPr>
        <w:pStyle w:val="Style5"/>
        <w:framePr w:w="5628" w:h="4374" w:hRule="exact" w:wrap="none" w:vAnchor="page" w:hAnchor="page" w:x="1280" w:y="158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Pero la naturaleza especial de la sentencia reclama un nuevo ele</w:t>
        <w:softHyphen/>
        <w:t>mento: la necesidad de certeza.</w:t>
      </w:r>
    </w:p>
    <w:p>
      <w:pPr>
        <w:pStyle w:val="Style5"/>
        <w:framePr w:w="5628" w:h="4374" w:hRule="exact" w:wrap="none" w:vAnchor="page" w:hAnchor="page" w:x="1280" w:y="158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Efectivamente, conviene que las sentencias sean justas; es la única manera de que la actividad jurisdiccional no sea una fórmula sin senti</w:t>
        <w:softHyphen/>
        <w:t>do. Por necesidad de justicia, sería menester dejar el proceso siempre abierto a una posibilidad de renovación y otorgar una serie ilimitada (ilimitada en cuanto a las formas y en cuanto al tiempo de interposi</w:t>
        <w:softHyphen/>
        <w:t>ción) de recursos, con el objeto de reparar los vicios que con el andar del tiempo puedan hallarse en la sentencia.</w:t>
      </w:r>
    </w:p>
    <w:p>
      <w:pPr>
        <w:pStyle w:val="Style5"/>
        <w:framePr w:w="5628" w:h="4374" w:hRule="exact" w:wrap="none" w:vAnchor="page" w:hAnchor="page" w:x="1280" w:y="158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Pero al lado de la necesidad de justicia aparece la necesidad de firmeza. La necesidad de firmeza exige que se declare de una vez por todas cuál es la justicia, o sea cuál es el derecho que el Estado reco</w:t>
        <w:softHyphen/>
        <w:t>noce.</w:t>
      </w:r>
    </w:p>
    <w:p>
      <w:pPr>
        <w:pStyle w:val="Style5"/>
        <w:framePr w:w="5628" w:h="4374" w:hRule="exact" w:wrap="none" w:vAnchor="page" w:hAnchor="page" w:x="1280" w:y="158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Todo el problema de los recursos no es otra cosa que una pugna entre ambas exigencias. Las sentencias deben ser justas, pero una forma de injusticia consiste en que se invierta la vida entera para llegar a la sentencia definitiva.</w:t>
      </w:r>
    </w:p>
    <w:p>
      <w:pPr>
        <w:pStyle w:val="Style24"/>
        <w:numPr>
          <w:ilvl w:val="0"/>
          <w:numId w:val="177"/>
        </w:numPr>
        <w:framePr w:w="5628" w:h="3915" w:hRule="exact" w:wrap="none" w:vAnchor="page" w:hAnchor="page" w:x="1280" w:y="6368"/>
        <w:tabs>
          <w:tab w:leader="none" w:pos="436"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Evolución histórica de los recursos.</w:t>
      </w:r>
    </w:p>
    <w:p>
      <w:pPr>
        <w:pStyle w:val="Style5"/>
        <w:framePr w:w="5628" w:h="3915" w:hRule="exact" w:wrap="none" w:vAnchor="page" w:hAnchor="page" w:x="1280" w:y="636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Es curioso comprobar cómo esta lucha entre la justicia y la cer</w:t>
        <w:softHyphen/>
        <w:t>teza de la sentencia es casi una lucha histórica. En un primer mo</w:t>
        <w:softHyphen/>
        <w:t>mento, en una concepción muy rudimentaria de la justicia, como la del proceso germánico primitivo, con una acentuada tonalidad reli</w:t>
        <w:softHyphen/>
        <w:t>giosa, el fenómeno de los recursos no se concibe, porque el juicio es una expresión de la divinidad y tiene el carácter infalible de ésta. Pero cuando el proceso se hace laico, van surgiendo los recursos como medios de revisión de la sentencia, que no tiene ya por qué conside</w:t>
        <w:softHyphen/>
        <w:t>rarse infalible.</w:t>
      </w:r>
    </w:p>
    <w:p>
      <w:pPr>
        <w:pStyle w:val="Style5"/>
        <w:framePr w:w="5628" w:h="3915" w:hRule="exact" w:wrap="none" w:vAnchor="page" w:hAnchor="page" w:x="1280" w:y="636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antiguo proceso español tema en este sentido un ansia ilimita</w:t>
        <w:softHyphen/>
        <w:t>da de justicia. La cosa juzgada era tan débil que siempre existía la posibilidad de un nuevo recurso. Su fórmula era próxima a la que rige actualmente en el juicio penal, en el que la aparición de un elemento de juicio decisivo permite la reapertura del proceso.</w:t>
      </w:r>
    </w:p>
    <w:p>
      <w:pPr>
        <w:pStyle w:val="Style5"/>
        <w:framePr w:w="5628" w:h="3915" w:hRule="exact" w:wrap="none" w:vAnchor="page" w:hAnchor="page" w:x="1280" w:y="636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el derecho del coloniaje, el recurso de apelación contra los fallos dictados en el Virreinato del Río de la Plata podía deducirse</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109" w:y="1149"/>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187" w:y="115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285</w:t>
      </w:r>
    </w:p>
    <w:p>
      <w:pPr>
        <w:pStyle w:val="Style5"/>
        <w:framePr w:w="5670" w:h="3649" w:hRule="exact" w:wrap="none" w:vAnchor="page" w:hAnchor="page" w:x="822" w:y="1602"/>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dentro del plazo de un año de dictada la sentencia</w:t>
      </w:r>
      <w:r>
        <w:rPr>
          <w:lang w:val="es-ES" w:eastAsia="es-ES" w:bidi="es-ES"/>
          <w:vertAlign w:val="superscript"/>
          <w:w w:val="100"/>
          <w:spacing w:val="0"/>
          <w:color w:val="000000"/>
          <w:position w:val="0"/>
        </w:rPr>
        <w:t>8</w:t>
      </w:r>
      <w:r>
        <w:rPr>
          <w:lang w:val="es-ES" w:eastAsia="es-ES" w:bidi="es-ES"/>
          <w:w w:val="100"/>
          <w:spacing w:val="0"/>
          <w:color w:val="000000"/>
          <w:position w:val="0"/>
        </w:rPr>
        <w:t>; y esto, no en razón de la distancia que separaba un tribunal de otro, como cuando los asuntos debían ir a La Plata (Charcas, en Bolivia)</w:t>
      </w:r>
      <w:r>
        <w:rPr>
          <w:lang w:val="es-ES" w:eastAsia="es-ES" w:bidi="es-ES"/>
          <w:vertAlign w:val="superscript"/>
          <w:w w:val="100"/>
          <w:spacing w:val="0"/>
          <w:color w:val="000000"/>
          <w:position w:val="0"/>
        </w:rPr>
        <w:t>9</w:t>
      </w:r>
      <w:r>
        <w:rPr>
          <w:lang w:val="es-ES" w:eastAsia="es-ES" w:bidi="es-ES"/>
          <w:w w:val="100"/>
          <w:spacing w:val="0"/>
          <w:color w:val="000000"/>
          <w:position w:val="0"/>
        </w:rPr>
        <w:t>, o a Sevilla, porque entonces se usaba la fórmula de que la queja debía despachar</w:t>
        <w:softHyphen/>
        <w:t>se por el primer correo, sino porque ningún apremio existía en acele</w:t>
        <w:softHyphen/>
        <w:t>rar la justicia cuando estaba de por medio su efectividad.</w:t>
      </w:r>
    </w:p>
    <w:p>
      <w:pPr>
        <w:pStyle w:val="Style5"/>
        <w:framePr w:w="5670" w:h="3649" w:hRule="exact" w:wrap="none" w:vAnchor="page" w:hAnchor="page" w:x="822" w:y="1602"/>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De ese régimen emana el derecho vigente en América que mantie</w:t>
        <w:softHyphen/>
        <w:t xml:space="preserve">ne todavía, en muchas legislaciones, el sistema de las tres instancias y del recurso extraordinario, heredero este último del de </w:t>
      </w:r>
      <w:r>
        <w:rPr>
          <w:rStyle w:val="CharStyle23"/>
        </w:rPr>
        <w:t xml:space="preserve">mil y quinientas, </w:t>
      </w:r>
      <w:r>
        <w:rPr>
          <w:lang w:val="es-ES" w:eastAsia="es-ES" w:bidi="es-ES"/>
          <w:w w:val="100"/>
          <w:spacing w:val="0"/>
          <w:color w:val="000000"/>
          <w:position w:val="0"/>
        </w:rPr>
        <w:t>importe de la suma que debía depositarse para afianzar su resultado.</w:t>
      </w:r>
    </w:p>
    <w:p>
      <w:pPr>
        <w:pStyle w:val="Style5"/>
        <w:framePr w:w="5670" w:h="3649" w:hRule="exact" w:wrap="none" w:vAnchor="page" w:hAnchor="page" w:x="822" w:y="1602"/>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Pero a medida que pasa el tiempo, se va restringiendo la posibi</w:t>
        <w:softHyphen/>
        <w:t>lidad de recurrir. En nuestro país, toda la legislación posterior a la codificación de 1879 no es otra cosa que un proceso de supresión y cercenamiento de los recursos tradicionales</w:t>
      </w:r>
      <w:r>
        <w:rPr>
          <w:lang w:val="es-ES" w:eastAsia="es-ES" w:bidi="es-ES"/>
          <w:vertAlign w:val="superscript"/>
          <w:w w:val="100"/>
          <w:spacing w:val="0"/>
          <w:color w:val="000000"/>
          <w:position w:val="0"/>
        </w:rPr>
        <w:t>10</w:t>
      </w:r>
      <w:r>
        <w:rPr>
          <w:lang w:val="es-ES" w:eastAsia="es-ES" w:bidi="es-ES"/>
          <w:w w:val="100"/>
          <w:spacing w:val="0"/>
          <w:color w:val="000000"/>
          <w:position w:val="0"/>
        </w:rPr>
        <w:t>. La tendencia de nuestro tiempo es la de aumentar los poderes del juez, y disminuir el número de recursos: es el triunfo de una justicia pronta y firme sobre la nece</w:t>
        <w:softHyphen/>
        <w:t>sidad de una justicia buena pero lenta</w:t>
      </w:r>
      <w:r>
        <w:rPr>
          <w:lang w:val="es-ES" w:eastAsia="es-ES" w:bidi="es-ES"/>
          <w:vertAlign w:val="superscript"/>
          <w:w w:val="100"/>
          <w:spacing w:val="0"/>
          <w:color w:val="000000"/>
          <w:position w:val="0"/>
        </w:rPr>
        <w:t>11</w:t>
      </w:r>
      <w:r>
        <w:rPr>
          <w:lang w:val="es-ES" w:eastAsia="es-ES" w:bidi="es-ES"/>
          <w:w w:val="100"/>
          <w:spacing w:val="0"/>
          <w:color w:val="000000"/>
          <w:position w:val="0"/>
        </w:rPr>
        <w:t>.</w:t>
      </w:r>
    </w:p>
    <w:p>
      <w:pPr>
        <w:pStyle w:val="Style24"/>
        <w:numPr>
          <w:ilvl w:val="0"/>
          <w:numId w:val="177"/>
        </w:numPr>
        <w:framePr w:w="5670" w:h="2312" w:hRule="exact" w:wrap="none" w:vAnchor="page" w:hAnchor="page" w:x="822" w:y="5547"/>
        <w:tabs>
          <w:tab w:leader="none" w:pos="436" w:val="left"/>
        </w:tabs>
        <w:widowControl w:val="0"/>
        <w:keepNext w:val="0"/>
        <w:keepLines w:val="0"/>
        <w:shd w:val="clear" w:color="auto" w:fill="auto"/>
        <w:bidi w:val="0"/>
        <w:jc w:val="both"/>
        <w:spacing w:before="0" w:after="174" w:line="170" w:lineRule="exact"/>
        <w:ind w:left="0" w:right="0" w:firstLine="0"/>
      </w:pPr>
      <w:r>
        <w:rPr>
          <w:lang w:val="es-ES" w:eastAsia="es-ES" w:bidi="es-ES"/>
          <w:w w:val="100"/>
          <w:spacing w:val="0"/>
          <w:color w:val="000000"/>
          <w:position w:val="0"/>
        </w:rPr>
        <w:t>Los recursos en el proceso dispositivo.</w:t>
      </w:r>
    </w:p>
    <w:p>
      <w:pPr>
        <w:pStyle w:val="Style5"/>
        <w:framePr w:w="5670" w:h="2312" w:hRule="exact" w:wrap="none" w:vAnchor="page" w:hAnchor="page" w:x="822" w:y="5547"/>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Es necesario, todavía, señalar con más nitidez algunos aspectos de la noción que se viene desenvolviendo.</w:t>
      </w:r>
    </w:p>
    <w:p>
      <w:pPr>
        <w:pStyle w:val="Style5"/>
        <w:framePr w:w="5670" w:h="2312" w:hRule="exact" w:wrap="none" w:vAnchor="page" w:hAnchor="page" w:x="822" w:y="5547"/>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Los recursos son medios de revisión; pero esos medios de revi</w:t>
        <w:softHyphen/>
        <w:t>sión tienen en nuestro sistema, de carácter acentuadamente dispositi</w:t>
        <w:softHyphen/>
        <w:t>vo, dos características que conviene no perder de vista.</w:t>
      </w:r>
    </w:p>
    <w:p>
      <w:pPr>
        <w:pStyle w:val="Style5"/>
        <w:framePr w:w="5670" w:h="2312" w:hRule="exact" w:wrap="none" w:vAnchor="page" w:hAnchor="page" w:x="822" w:y="5547"/>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 primera es que son medios de fiscalización confiados a la parte; el error de procedimiento o el error de juicio, sólo se corrigen median</w:t>
        <w:softHyphen/>
        <w:t>te requerimiento o protesta de la parte perjudicada. Si ésta no impug</w:t>
        <w:softHyphen/>
        <w:t>na el acto, el vicio queda subsanado. El consentimiento en materia</w:t>
      </w:r>
    </w:p>
    <w:p>
      <w:pPr>
        <w:pStyle w:val="Style31"/>
        <w:framePr w:w="5653" w:h="179" w:hRule="exact" w:wrap="none" w:vAnchor="page" w:hAnchor="page" w:x="822" w:y="8178"/>
        <w:tabs>
          <w:tab w:leader="none" w:pos="528" w:val="left"/>
        </w:tabs>
        <w:widowControl w:val="0"/>
        <w:keepNext w:val="0"/>
        <w:keepLines w:val="0"/>
        <w:shd w:val="clear" w:color="auto" w:fill="auto"/>
        <w:bidi w:val="0"/>
        <w:spacing w:before="0" w:after="0" w:line="173" w:lineRule="exact"/>
        <w:ind w:left="380" w:right="0" w:firstLine="0"/>
      </w:pPr>
      <w:r>
        <w:rPr>
          <w:rStyle w:val="CharStyle190"/>
          <w:vertAlign w:val="superscript"/>
        </w:rPr>
        <w:t>8</w:t>
      </w:r>
      <w:r>
        <w:rPr>
          <w:lang w:val="es-ES" w:eastAsia="es-ES" w:bidi="es-ES"/>
          <w:w w:val="100"/>
          <w:spacing w:val="0"/>
          <w:color w:val="000000"/>
          <w:position w:val="0"/>
        </w:rPr>
        <w:tab/>
      </w:r>
      <w:r>
        <w:rPr>
          <w:rStyle w:val="CharStyle35"/>
        </w:rPr>
        <w:t>Leyes de Indias,</w:t>
      </w:r>
      <w:r>
        <w:rPr>
          <w:lang w:val="es-ES" w:eastAsia="es-ES" w:bidi="es-ES"/>
          <w:w w:val="100"/>
          <w:spacing w:val="0"/>
          <w:color w:val="000000"/>
          <w:position w:val="0"/>
        </w:rPr>
        <w:t xml:space="preserve"> edic. Bibl. Judicial, Madrid, 1889, t. </w:t>
      </w:r>
      <w:r>
        <w:rPr>
          <w:rStyle w:val="CharStyle190"/>
        </w:rPr>
        <w:t>6</w:t>
      </w:r>
      <w:r>
        <w:rPr>
          <w:lang w:val="es-ES" w:eastAsia="es-ES" w:bidi="es-ES"/>
          <w:w w:val="100"/>
          <w:spacing w:val="0"/>
          <w:color w:val="000000"/>
          <w:position w:val="0"/>
        </w:rPr>
        <w:t>, ps. 202 y 205.</w:t>
      </w:r>
    </w:p>
    <w:p>
      <w:pPr>
        <w:pStyle w:val="Style36"/>
        <w:framePr w:w="5653" w:h="179" w:hRule="exact" w:wrap="none" w:vAnchor="page" w:hAnchor="page" w:x="822" w:y="8351"/>
        <w:tabs>
          <w:tab w:leader="none" w:pos="528" w:val="left"/>
        </w:tabs>
        <w:widowControl w:val="0"/>
        <w:keepNext w:val="0"/>
        <w:keepLines w:val="0"/>
        <w:shd w:val="clear" w:color="auto" w:fill="auto"/>
        <w:bidi w:val="0"/>
        <w:jc w:val="both"/>
        <w:spacing w:before="0" w:after="0" w:line="173" w:lineRule="exact"/>
        <w:ind w:left="380" w:right="0" w:firstLine="0"/>
      </w:pPr>
      <w:r>
        <w:rPr>
          <w:rStyle w:val="CharStyle39"/>
          <w:vertAlign w:val="superscript"/>
          <w:i w:val="0"/>
          <w:iCs w:val="0"/>
        </w:rPr>
        <w:t>9</w:t>
      </w:r>
      <w:r>
        <w:rPr>
          <w:rStyle w:val="CharStyle39"/>
          <w:i w:val="0"/>
          <w:iCs w:val="0"/>
        </w:rPr>
        <w:tab/>
        <w:t xml:space="preserve">IbáSíez Frocham, </w:t>
      </w:r>
      <w:r>
        <w:rPr>
          <w:lang w:val="es-ES" w:eastAsia="es-ES" w:bidi="es-ES"/>
          <w:w w:val="100"/>
          <w:spacing w:val="0"/>
          <w:color w:val="000000"/>
          <w:position w:val="0"/>
        </w:rPr>
        <w:t>La organización judicial argentina,</w:t>
      </w:r>
      <w:r>
        <w:rPr>
          <w:rStyle w:val="CharStyle40"/>
          <w:i w:val="0"/>
          <w:iCs w:val="0"/>
        </w:rPr>
        <w:t xml:space="preserve"> Buenos Aires, 1938, p. 12.</w:t>
      </w:r>
    </w:p>
    <w:p>
      <w:pPr>
        <w:pStyle w:val="Style31"/>
        <w:framePr w:w="5653" w:h="872" w:hRule="exact" w:wrap="none" w:vAnchor="page" w:hAnchor="page" w:x="822" w:y="8523"/>
        <w:tabs>
          <w:tab w:leader="none" w:pos="539" w:val="left"/>
        </w:tabs>
        <w:widowControl w:val="0"/>
        <w:keepNext w:val="0"/>
        <w:keepLines w:val="0"/>
        <w:shd w:val="clear" w:color="auto" w:fill="auto"/>
        <w:bidi w:val="0"/>
        <w:spacing w:before="0" w:after="0" w:line="173" w:lineRule="exact"/>
        <w:ind w:left="0" w:right="0" w:firstLine="380"/>
      </w:pPr>
      <w:r>
        <w:rPr>
          <w:rStyle w:val="CharStyle190"/>
          <w:vertAlign w:val="superscript"/>
        </w:rPr>
        <w:t>10</w:t>
      </w:r>
      <w:r>
        <w:rPr>
          <w:lang w:val="es-ES" w:eastAsia="es-ES" w:bidi="es-ES"/>
          <w:w w:val="100"/>
          <w:spacing w:val="0"/>
          <w:color w:val="000000"/>
          <w:position w:val="0"/>
        </w:rPr>
        <w:tab/>
        <w:t xml:space="preserve">Una enumeración de las leyes que han suprimido la tercera instancia, con posterioridad a la codificación, aparece en </w:t>
      </w:r>
      <w:r>
        <w:rPr>
          <w:rStyle w:val="CharStyle35"/>
        </w:rPr>
        <w:t>El divorcio por voluntad de la mujer,</w:t>
      </w:r>
      <w:r>
        <w:rPr>
          <w:lang w:val="es-ES" w:eastAsia="es-ES" w:bidi="es-ES"/>
          <w:w w:val="100"/>
          <w:spacing w:val="0"/>
          <w:color w:val="000000"/>
          <w:position w:val="0"/>
        </w:rPr>
        <w:t xml:space="preserve"> Monte</w:t>
        <w:softHyphen/>
        <w:t>video, 1931, p. 186. Con posterioridad a esa fecha, el proceso de supresión se ha acelerado con la sanción del Codigo de Organización de los Tribunales y con la ley 9594, llamada "de abreviación de los juicios".</w:t>
      </w:r>
    </w:p>
    <w:p>
      <w:pPr>
        <w:pStyle w:val="Style31"/>
        <w:framePr w:w="5653" w:h="911" w:hRule="exact" w:wrap="none" w:vAnchor="page" w:hAnchor="page" w:x="822" w:y="9396"/>
        <w:tabs>
          <w:tab w:leader="none" w:pos="539" w:val="left"/>
        </w:tabs>
        <w:widowControl w:val="0"/>
        <w:keepNext w:val="0"/>
        <w:keepLines w:val="0"/>
        <w:shd w:val="clear" w:color="auto" w:fill="auto"/>
        <w:bidi w:val="0"/>
        <w:spacing w:before="0" w:after="0" w:line="173" w:lineRule="exact"/>
        <w:ind w:left="0" w:right="0" w:firstLine="380"/>
      </w:pPr>
      <w:r>
        <w:rPr>
          <w:rStyle w:val="CharStyle190"/>
          <w:vertAlign w:val="superscript"/>
        </w:rPr>
        <w:t>11</w:t>
      </w:r>
      <w:r>
        <w:rPr>
          <w:lang w:val="es-ES" w:eastAsia="es-ES" w:bidi="es-ES"/>
          <w:w w:val="100"/>
          <w:spacing w:val="0"/>
          <w:color w:val="000000"/>
          <w:position w:val="0"/>
        </w:rPr>
        <w:tab/>
        <w:t xml:space="preserve">Para las legislaciones más recientes, cfr. </w:t>
      </w:r>
      <w:r>
        <w:rPr>
          <w:rStyle w:val="CharStyle35"/>
        </w:rPr>
        <w:t>Relazione</w:t>
      </w:r>
      <w:r>
        <w:rPr>
          <w:lang w:val="es-ES" w:eastAsia="es-ES" w:bidi="es-ES"/>
          <w:w w:val="100"/>
          <w:spacing w:val="0"/>
          <w:color w:val="000000"/>
          <w:position w:val="0"/>
        </w:rPr>
        <w:t xml:space="preserve"> del Código italiano de 1940, p. 10; </w:t>
      </w:r>
      <w:r>
        <w:rPr>
          <w:rStyle w:val="CharStyle35"/>
        </w:rPr>
        <w:t>Exposifao de Motivos</w:t>
      </w:r>
      <w:r>
        <w:rPr>
          <w:lang w:val="es-ES" w:eastAsia="es-ES" w:bidi="es-ES"/>
          <w:w w:val="100"/>
          <w:spacing w:val="0"/>
          <w:color w:val="000000"/>
          <w:position w:val="0"/>
        </w:rPr>
        <w:t xml:space="preserve"> del Código brasileño de 1939; </w:t>
      </w:r>
      <w:r>
        <w:rPr>
          <w:rStyle w:val="CharStyle35"/>
        </w:rPr>
        <w:t>Anotaciones al Código de Pro</w:t>
        <w:softHyphen/>
        <w:t>cedimientos de la Provincia de Santa Fe,</w:t>
      </w:r>
      <w:r>
        <w:rPr>
          <w:lang w:val="es-ES" w:eastAsia="es-ES" w:bidi="es-ES"/>
          <w:w w:val="100"/>
          <w:spacing w:val="0"/>
          <w:color w:val="000000"/>
          <w:position w:val="0"/>
        </w:rPr>
        <w:t xml:space="preserve"> de </w:t>
      </w:r>
      <w:r>
        <w:rPr>
          <w:rStyle w:val="CharStyle34"/>
        </w:rPr>
        <w:t xml:space="preserve">Cabal </w:t>
      </w:r>
      <w:r>
        <w:rPr>
          <w:lang w:val="es-ES" w:eastAsia="es-ES" w:bidi="es-ES"/>
          <w:w w:val="100"/>
          <w:spacing w:val="0"/>
          <w:color w:val="000000"/>
          <w:position w:val="0"/>
        </w:rPr>
        <w:t xml:space="preserve">y </w:t>
      </w:r>
      <w:r>
        <w:rPr>
          <w:rStyle w:val="CharStyle34"/>
        </w:rPr>
        <w:t xml:space="preserve">Atiknza, </w:t>
      </w:r>
      <w:r>
        <w:rPr>
          <w:lang w:val="es-ES" w:eastAsia="es-ES" w:bidi="es-ES"/>
          <w:w w:val="100"/>
          <w:spacing w:val="0"/>
          <w:color w:val="000000"/>
          <w:position w:val="0"/>
        </w:rPr>
        <w:t xml:space="preserve">Rosario, 1940, p. XI. También la "Exposición de Motivos" de nuestro </w:t>
      </w:r>
      <w:r>
        <w:rPr>
          <w:rStyle w:val="CharStyle35"/>
        </w:rPr>
        <w:t>Proyecto,</w:t>
      </w:r>
      <w:r>
        <w:rPr>
          <w:lang w:val="es-ES" w:eastAsia="es-ES" w:bidi="es-ES"/>
          <w:w w:val="100"/>
          <w:spacing w:val="0"/>
          <w:color w:val="000000"/>
          <w:position w:val="0"/>
        </w:rPr>
        <w:t xml:space="preserve"> ps. 60 y ss. Pero en éste, por razones que allí se explican, hemos mantenido la tercera instancia.</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011" w:y="117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286</w:t>
      </w:r>
    </w:p>
    <w:p>
      <w:pPr>
        <w:pStyle w:val="Style122"/>
        <w:framePr w:wrap="none" w:vAnchor="page" w:hAnchor="page" w:x="2146" w:y="117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41" w:h="4101" w:hRule="exact" w:wrap="none" w:vAnchor="page" w:hAnchor="page" w:x="1015" w:y="1602"/>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procesal civil purifica todas las irregularidades</w:t>
      </w:r>
      <w:r>
        <w:rPr>
          <w:lang w:val="es-ES" w:eastAsia="es-ES" w:bidi="es-ES"/>
          <w:vertAlign w:val="superscript"/>
          <w:w w:val="100"/>
          <w:spacing w:val="0"/>
          <w:color w:val="000000"/>
          <w:position w:val="0"/>
        </w:rPr>
        <w:t>12</w:t>
      </w:r>
      <w:r>
        <w:rPr>
          <w:lang w:val="es-ES" w:eastAsia="es-ES" w:bidi="es-ES"/>
          <w:w w:val="100"/>
          <w:spacing w:val="0"/>
          <w:color w:val="000000"/>
          <w:position w:val="0"/>
        </w:rPr>
        <w:t>. Sólo la impugnación, oportuna del recurrente puede hacer mover los rodajes necesarios para obtener la enmienda o subsanación.</w:t>
      </w:r>
    </w:p>
    <w:p>
      <w:pPr>
        <w:pStyle w:val="Style5"/>
        <w:framePr w:w="5641" w:h="4101" w:hRule="exact" w:wrap="none" w:vAnchor="page" w:hAnchor="page" w:x="1015" w:y="1602"/>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La otra característica, complementaria, es la de que los recursos no son propiamente medios de subsanación a cargo de la parte, sino que son medios de subsanación que funcionan por </w:t>
      </w:r>
      <w:r>
        <w:rPr>
          <w:rStyle w:val="CharStyle23"/>
        </w:rPr>
        <w:t>iniciativa de la parte y a cargo del mismo juez</w:t>
      </w:r>
      <w:r>
        <w:rPr>
          <w:lang w:val="es-ES" w:eastAsia="es-ES" w:bidi="es-ES"/>
          <w:w w:val="100"/>
          <w:spacing w:val="0"/>
          <w:color w:val="000000"/>
          <w:position w:val="0"/>
        </w:rPr>
        <w:t xml:space="preserve"> (reposición) o </w:t>
      </w:r>
      <w:r>
        <w:rPr>
          <w:rStyle w:val="CharStyle23"/>
        </w:rPr>
        <w:t>de otro juez superior</w:t>
      </w:r>
      <w:r>
        <w:rPr>
          <w:lang w:val="es-ES" w:eastAsia="es-ES" w:bidi="es-ES"/>
          <w:w w:val="100"/>
          <w:spacing w:val="0"/>
          <w:color w:val="000000"/>
          <w:position w:val="0"/>
        </w:rPr>
        <w:t xml:space="preserve"> (apelación, nulidad).</w:t>
      </w:r>
    </w:p>
    <w:p>
      <w:pPr>
        <w:pStyle w:val="Style5"/>
        <w:framePr w:w="5641" w:h="4101" w:hRule="exact" w:wrap="none" w:vAnchor="page" w:hAnchor="page" w:x="1015" w:y="1602"/>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 parte lesionada se limita generalmente a una simple acusación: acusa o tacha la sentencia de injusta o de nula. De allí en adelante, la anulación o la revocación no serán actos de parte, sino actos del mis</w:t>
        <w:softHyphen/>
        <w:t>mo o de otro juez. La parte destaca los vicios de la sentencia para que sean los propios órganos del Poder Judicial quienes los corrijan.</w:t>
      </w:r>
    </w:p>
    <w:p>
      <w:pPr>
        <w:pStyle w:val="Style5"/>
        <w:framePr w:w="5641" w:h="4101" w:hRule="exact" w:wrap="none" w:vAnchor="page" w:hAnchor="page" w:x="1015" w:y="1602"/>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Dentro de los principios esquemáticamente expuestos, se desenvuel</w:t>
        <w:softHyphen/>
        <w:t>ve el tema de la revisión de la sentencia. Una exposición de los aspectos particulares de cada uno de esos medios de impugnación significaría dar al argumento una extensión superior a la consentida por el plan de este libro. Por ese motivo se eligen los dos recursos de más amplia significa</w:t>
        <w:softHyphen/>
        <w:t>ción en el derecho de nuestros países, la apelación y la nulidad, para exponer las nociones fundamentales que rigen esta materia.</w:t>
      </w:r>
    </w:p>
    <w:p>
      <w:pPr>
        <w:pStyle w:val="Style5"/>
        <w:framePr w:w="5641" w:h="1469" w:hRule="exact" w:wrap="none" w:vAnchor="page" w:hAnchor="page" w:x="1015" w:y="6053"/>
        <w:widowControl w:val="0"/>
        <w:keepNext w:val="0"/>
        <w:keepLines w:val="0"/>
        <w:shd w:val="clear" w:color="auto" w:fill="auto"/>
        <w:bidi w:val="0"/>
        <w:jc w:val="center"/>
        <w:spacing w:before="0" w:after="150" w:line="170" w:lineRule="exact"/>
        <w:ind w:left="20" w:right="0" w:firstLine="0"/>
      </w:pPr>
      <w:r>
        <w:rPr>
          <w:lang w:val="es-ES" w:eastAsia="es-ES" w:bidi="es-ES"/>
          <w:w w:val="100"/>
          <w:spacing w:val="0"/>
          <w:color w:val="000000"/>
          <w:position w:val="0"/>
        </w:rPr>
        <w:t>§ 2. EL RECURSO DE APELACIÓN*</w:t>
      </w:r>
    </w:p>
    <w:p>
      <w:pPr>
        <w:pStyle w:val="Style24"/>
        <w:numPr>
          <w:ilvl w:val="0"/>
          <w:numId w:val="177"/>
        </w:numPr>
        <w:framePr w:w="5641" w:h="1469" w:hRule="exact" w:wrap="none" w:vAnchor="page" w:hAnchor="page" w:x="1015" w:y="6053"/>
        <w:tabs>
          <w:tab w:leader="none" w:pos="436" w:val="left"/>
        </w:tabs>
        <w:widowControl w:val="0"/>
        <w:keepNext w:val="0"/>
        <w:keepLines w:val="0"/>
        <w:shd w:val="clear" w:color="auto" w:fill="auto"/>
        <w:bidi w:val="0"/>
        <w:jc w:val="both"/>
        <w:spacing w:before="0" w:after="115" w:line="170" w:lineRule="exact"/>
        <w:ind w:left="0" w:right="0" w:firstLine="0"/>
      </w:pPr>
      <w:r>
        <w:rPr>
          <w:lang w:val="es-ES" w:eastAsia="es-ES" w:bidi="es-ES"/>
          <w:w w:val="100"/>
          <w:spacing w:val="0"/>
          <w:color w:val="000000"/>
          <w:position w:val="0"/>
        </w:rPr>
        <w:t>Definición y elementos.</w:t>
      </w:r>
    </w:p>
    <w:p>
      <w:pPr>
        <w:pStyle w:val="Style5"/>
        <w:framePr w:w="5641" w:h="1469" w:hRule="exact" w:wrap="none" w:vAnchor="page" w:hAnchor="page" w:x="1015" w:y="6053"/>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apelación, o alzada, es el recurso concedido a un litigante que ha sufrido agravio por la sentencia del juez inferior, para reclamar de ella y obtener su revocación por el juez superior</w:t>
      </w:r>
      <w:r>
        <w:rPr>
          <w:lang w:val="es-ES" w:eastAsia="es-ES" w:bidi="es-ES"/>
          <w:vertAlign w:val="superscript"/>
          <w:w w:val="100"/>
          <w:spacing w:val="0"/>
          <w:color w:val="000000"/>
          <w:position w:val="0"/>
        </w:rPr>
        <w:t>13</w:t>
      </w:r>
      <w:r>
        <w:rPr>
          <w:lang w:val="es-ES" w:eastAsia="es-ES" w:bidi="es-ES"/>
          <w:w w:val="100"/>
          <w:spacing w:val="0"/>
          <w:color w:val="000000"/>
          <w:position w:val="0"/>
        </w:rPr>
        <w:t>.</w:t>
      </w:r>
    </w:p>
    <w:p>
      <w:pPr>
        <w:pStyle w:val="Style31"/>
        <w:framePr w:w="5600" w:h="2088" w:hRule="exact" w:wrap="none" w:vAnchor="page" w:hAnchor="page" w:x="1023" w:y="7832"/>
        <w:tabs>
          <w:tab w:leader="none" w:pos="569" w:val="left"/>
        </w:tabs>
        <w:widowControl w:val="0"/>
        <w:keepNext w:val="0"/>
        <w:keepLines w:val="0"/>
        <w:shd w:val="clear" w:color="auto" w:fill="auto"/>
        <w:bidi w:val="0"/>
        <w:spacing w:before="0" w:after="0" w:line="173" w:lineRule="exact"/>
        <w:ind w:left="0" w:right="0" w:firstLine="380"/>
      </w:pPr>
      <w:r>
        <w:rPr>
          <w:rStyle w:val="CharStyle190"/>
          <w:vertAlign w:val="superscript"/>
        </w:rPr>
        <w:t>12</w:t>
      </w:r>
      <w:r>
        <w:rPr>
          <w:lang w:val="es-ES" w:eastAsia="es-ES" w:bidi="es-ES"/>
          <w:w w:val="100"/>
          <w:spacing w:val="0"/>
          <w:color w:val="000000"/>
          <w:position w:val="0"/>
        </w:rPr>
        <w:tab/>
      </w:r>
      <w:r>
        <w:rPr>
          <w:rStyle w:val="CharStyle35"/>
          <w:lang w:val="it-IT" w:eastAsia="it-IT" w:bidi="it-IT"/>
        </w:rPr>
        <w:t>Infra,</w:t>
      </w:r>
      <w:r>
        <w:rPr>
          <w:lang w:val="it-IT" w:eastAsia="it-IT" w:bidi="it-IT"/>
          <w:w w:val="100"/>
          <w:spacing w:val="0"/>
          <w:color w:val="000000"/>
          <w:position w:val="0"/>
        </w:rPr>
        <w:t xml:space="preserve"> </w:t>
      </w:r>
      <w:r>
        <w:rPr>
          <w:lang w:val="es-ES" w:eastAsia="es-ES" w:bidi="es-ES"/>
          <w:w w:val="100"/>
          <w:spacing w:val="0"/>
          <w:color w:val="000000"/>
          <w:position w:val="0"/>
        </w:rPr>
        <w:t>n° 255.</w:t>
      </w:r>
    </w:p>
    <w:p>
      <w:pPr>
        <w:pStyle w:val="Style36"/>
        <w:framePr w:w="5600" w:h="2088" w:hRule="exact" w:wrap="none" w:vAnchor="page" w:hAnchor="page" w:x="1023" w:y="7832"/>
        <w:widowControl w:val="0"/>
        <w:keepNext w:val="0"/>
        <w:keepLines w:val="0"/>
        <w:shd w:val="clear" w:color="auto" w:fill="auto"/>
        <w:bidi w:val="0"/>
        <w:jc w:val="both"/>
        <w:spacing w:before="0" w:after="0" w:line="173" w:lineRule="exact"/>
        <w:ind w:left="0" w:right="0" w:firstLine="380"/>
      </w:pPr>
      <w:r>
        <w:rPr>
          <w:rStyle w:val="CharStyle40"/>
          <w:i w:val="0"/>
          <w:iCs w:val="0"/>
        </w:rPr>
        <w:t xml:space="preserve">* BIBLIOGRAFÍA: </w:t>
      </w:r>
      <w:r>
        <w:rPr>
          <w:rStyle w:val="CharStyle39"/>
          <w:i w:val="0"/>
          <w:iCs w:val="0"/>
        </w:rPr>
        <w:t xml:space="preserve">Beceña, </w:t>
      </w:r>
      <w:r>
        <w:rPr>
          <w:lang w:val="it-IT" w:eastAsia="it-IT" w:bidi="it-IT"/>
          <w:w w:val="100"/>
          <w:spacing w:val="0"/>
          <w:color w:val="000000"/>
          <w:position w:val="0"/>
        </w:rPr>
        <w:t xml:space="preserve">Sobri’ </w:t>
      </w:r>
      <w:r>
        <w:rPr>
          <w:lang w:val="es-ES" w:eastAsia="es-ES" w:bidi="es-ES"/>
          <w:w w:val="100"/>
          <w:spacing w:val="0"/>
          <w:color w:val="000000"/>
          <w:position w:val="0"/>
        </w:rPr>
        <w:t>la instancia única o doble en materia civil,</w:t>
      </w:r>
      <w:r>
        <w:rPr>
          <w:rStyle w:val="CharStyle40"/>
          <w:i w:val="0"/>
          <w:iCs w:val="0"/>
        </w:rPr>
        <w:t xml:space="preserve"> en "Rev. D. R", 1933, p. 67; </w:t>
      </w:r>
      <w:r>
        <w:rPr>
          <w:rStyle w:val="CharStyle39"/>
          <w:lang w:val="it-IT" w:eastAsia="it-IT" w:bidi="it-IT"/>
          <w:i w:val="0"/>
          <w:iCs w:val="0"/>
        </w:rPr>
        <w:t xml:space="preserve">Bellaviils, </w:t>
      </w:r>
      <w:r>
        <w:rPr>
          <w:lang w:val="it-IT" w:eastAsia="it-IT" w:bidi="it-IT"/>
          <w:w w:val="100"/>
          <w:spacing w:val="0"/>
          <w:color w:val="000000"/>
          <w:position w:val="0"/>
        </w:rPr>
        <w:t xml:space="preserve">Sui </w:t>
      </w:r>
      <w:r>
        <w:rPr>
          <w:lang w:val="es-ES" w:eastAsia="es-ES" w:bidi="es-ES"/>
          <w:w w:val="100"/>
          <w:spacing w:val="0"/>
          <w:color w:val="000000"/>
          <w:position w:val="0"/>
        </w:rPr>
        <w:t xml:space="preserve">limite </w:t>
      </w:r>
      <w:r>
        <w:rPr>
          <w:lang w:val="it-IT" w:eastAsia="it-IT" w:bidi="it-IT"/>
          <w:w w:val="100"/>
          <w:spacing w:val="0"/>
          <w:color w:val="000000"/>
          <w:position w:val="0"/>
        </w:rPr>
        <w:t xml:space="preserve">del concetto di doppio </w:t>
      </w:r>
      <w:r>
        <w:rPr>
          <w:lang w:val="es-ES" w:eastAsia="es-ES" w:bidi="es-ES"/>
          <w:w w:val="100"/>
          <w:spacing w:val="0"/>
          <w:color w:val="000000"/>
          <w:position w:val="0"/>
        </w:rPr>
        <w:t xml:space="preserve">grado </w:t>
      </w:r>
      <w:r>
        <w:rPr>
          <w:lang w:val="it-IT" w:eastAsia="it-IT" w:bidi="it-IT"/>
          <w:w w:val="100"/>
          <w:spacing w:val="0"/>
          <w:color w:val="000000"/>
          <w:position w:val="0"/>
        </w:rPr>
        <w:t>di giurisdizione,</w:t>
      </w:r>
      <w:r>
        <w:rPr>
          <w:rStyle w:val="CharStyle40"/>
          <w:lang w:val="it-IT" w:eastAsia="it-IT" w:bidi="it-IT"/>
          <w:i w:val="0"/>
          <w:iCs w:val="0"/>
        </w:rPr>
        <w:t xml:space="preserve"> </w:t>
      </w:r>
      <w:r>
        <w:rPr>
          <w:rStyle w:val="CharStyle40"/>
          <w:i w:val="0"/>
          <w:iCs w:val="0"/>
        </w:rPr>
        <w:t xml:space="preserve">en "Riv. D. P. C.", 1931, II, p. 3; </w:t>
      </w:r>
      <w:r>
        <w:rPr>
          <w:rStyle w:val="CharStyle39"/>
          <w:i w:val="0"/>
          <w:iCs w:val="0"/>
        </w:rPr>
        <w:t xml:space="preserve">Cazenave, </w:t>
      </w:r>
      <w:r>
        <w:rPr>
          <w:lang w:val="es-ES" w:eastAsia="es-ES" w:bidi="es-ES"/>
          <w:w w:val="100"/>
          <w:spacing w:val="0"/>
          <w:color w:val="000000"/>
          <w:position w:val="0"/>
        </w:rPr>
        <w:t>Recurso de alzada en las lei/es de previsión social,</w:t>
      </w:r>
      <w:r>
        <w:rPr>
          <w:rStyle w:val="CharStyle40"/>
          <w:i w:val="0"/>
          <w:iCs w:val="0"/>
        </w:rPr>
        <w:t xml:space="preserve"> en "Der. del Trabajo", Buenos Aires, abril 1948, p. 171; A. A. </w:t>
      </w:r>
      <w:r>
        <w:rPr>
          <w:rStyle w:val="CharStyle39"/>
          <w:i w:val="0"/>
          <w:iCs w:val="0"/>
        </w:rPr>
        <w:t xml:space="preserve">Costa, </w:t>
      </w:r>
      <w:r>
        <w:rPr>
          <w:lang w:val="es-ES" w:eastAsia="es-ES" w:bidi="es-ES"/>
          <w:w w:val="100"/>
          <w:spacing w:val="0"/>
          <w:color w:val="000000"/>
          <w:position w:val="0"/>
        </w:rPr>
        <w:t>El recurso de apelación,</w:t>
      </w:r>
      <w:r>
        <w:rPr>
          <w:rStyle w:val="CharStyle40"/>
          <w:i w:val="0"/>
          <w:iCs w:val="0"/>
        </w:rPr>
        <w:t xml:space="preserve"> en "La Ley", t. 12, p. 1194, y luego en un volumen postumo. </w:t>
      </w:r>
      <w:r>
        <w:rPr>
          <w:lang w:val="es-ES" w:eastAsia="es-ES" w:bidi="es-ES"/>
          <w:w w:val="100"/>
          <w:spacing w:val="0"/>
          <w:color w:val="000000"/>
          <w:position w:val="0"/>
        </w:rPr>
        <w:t>El recurso ordinario de apelación en el proceso civil,</w:t>
      </w:r>
      <w:r>
        <w:rPr>
          <w:rStyle w:val="CharStyle40"/>
          <w:i w:val="0"/>
          <w:iCs w:val="0"/>
        </w:rPr>
        <w:t xml:space="preserve"> Buenos Aires, 1950; </w:t>
      </w:r>
      <w:r>
        <w:rPr>
          <w:rStyle w:val="CharStyle39"/>
          <w:i w:val="0"/>
          <w:iCs w:val="0"/>
        </w:rPr>
        <w:t xml:space="preserve">Crfpon, </w:t>
      </w:r>
      <w:r>
        <w:rPr>
          <w:lang w:val="es-ES" w:eastAsia="es-ES" w:bidi="es-ES"/>
          <w:w w:val="100"/>
          <w:spacing w:val="0"/>
          <w:color w:val="000000"/>
          <w:position w:val="0"/>
        </w:rPr>
        <w:t xml:space="preserve">De l'appel en </w:t>
      </w:r>
      <w:r>
        <w:rPr>
          <w:lang w:val="it-IT" w:eastAsia="it-IT" w:bidi="it-IT"/>
          <w:w w:val="100"/>
          <w:spacing w:val="0"/>
          <w:color w:val="000000"/>
          <w:position w:val="0"/>
        </w:rPr>
        <w:t>matière civile,</w:t>
      </w:r>
      <w:r>
        <w:rPr>
          <w:rStyle w:val="CharStyle40"/>
          <w:lang w:val="it-IT" w:eastAsia="it-IT" w:bidi="it-IT"/>
          <w:i w:val="0"/>
          <w:iCs w:val="0"/>
        </w:rPr>
        <w:t xml:space="preserve"> Paris, </w:t>
      </w:r>
      <w:r>
        <w:rPr>
          <w:rStyle w:val="CharStyle40"/>
          <w:i w:val="0"/>
          <w:iCs w:val="0"/>
        </w:rPr>
        <w:t xml:space="preserve">1888; </w:t>
      </w:r>
      <w:r>
        <w:rPr>
          <w:rStyle w:val="CharStyle39"/>
          <w:i w:val="0"/>
          <w:iCs w:val="0"/>
        </w:rPr>
        <w:t xml:space="preserve">D'Onofrio, </w:t>
      </w:r>
      <w:r>
        <w:rPr>
          <w:lang w:val="it-IT" w:eastAsia="it-IT" w:bidi="it-IT"/>
          <w:w w:val="100"/>
          <w:spacing w:val="0"/>
          <w:color w:val="000000"/>
          <w:position w:val="0"/>
        </w:rPr>
        <w:t>Appello civile,</w:t>
      </w:r>
      <w:r>
        <w:rPr>
          <w:rStyle w:val="CharStyle40"/>
          <w:lang w:val="it-IT" w:eastAsia="it-IT" w:bidi="it-IT"/>
          <w:i w:val="0"/>
          <w:iCs w:val="0"/>
        </w:rPr>
        <w:t xml:space="preserve"> </w:t>
      </w:r>
      <w:r>
        <w:rPr>
          <w:rStyle w:val="CharStyle40"/>
          <w:i w:val="0"/>
          <w:iCs w:val="0"/>
        </w:rPr>
        <w:t xml:space="preserve">en el "N. D. </w:t>
      </w:r>
      <w:r>
        <w:rPr>
          <w:lang w:val="es-ES" w:eastAsia="es-ES" w:bidi="es-ES"/>
          <w:w w:val="100"/>
          <w:spacing w:val="0"/>
          <w:color w:val="000000"/>
          <w:position w:val="0"/>
        </w:rPr>
        <w:t>I.";</w:t>
      </w:r>
      <w:r>
        <w:rPr>
          <w:rStyle w:val="CharStyle40"/>
          <w:i w:val="0"/>
          <w:iCs w:val="0"/>
        </w:rPr>
        <w:t xml:space="preserve"> </w:t>
      </w:r>
      <w:r>
        <w:rPr>
          <w:rStyle w:val="CharStyle39"/>
          <w:i w:val="0"/>
          <w:iCs w:val="0"/>
        </w:rPr>
        <w:t xml:space="preserve">Fournier, </w:t>
      </w:r>
      <w:r>
        <w:rPr>
          <w:lang w:val="it-IT" w:eastAsia="it-IT" w:bidi="it-IT"/>
          <w:w w:val="100"/>
          <w:spacing w:val="0"/>
          <w:color w:val="000000"/>
          <w:position w:val="0"/>
        </w:rPr>
        <w:t xml:space="preserve">Essai </w:t>
      </w:r>
      <w:r>
        <w:rPr>
          <w:lang w:val="es-ES" w:eastAsia="es-ES" w:bidi="es-ES"/>
          <w:w w:val="100"/>
          <w:spacing w:val="0"/>
          <w:color w:val="000000"/>
          <w:position w:val="0"/>
        </w:rPr>
        <w:t xml:space="preserve">sur l’histoire du droit </w:t>
      </w:r>
      <w:r>
        <w:rPr>
          <w:lang w:val="it-IT" w:eastAsia="it-IT" w:bidi="it-IT"/>
          <w:w w:val="100"/>
          <w:spacing w:val="0"/>
          <w:color w:val="000000"/>
          <w:position w:val="0"/>
        </w:rPr>
        <w:t>d'appel,</w:t>
      </w:r>
      <w:r>
        <w:rPr>
          <w:rStyle w:val="CharStyle40"/>
          <w:lang w:val="it-IT" w:eastAsia="it-IT" w:bidi="it-IT"/>
          <w:i w:val="0"/>
          <w:iCs w:val="0"/>
        </w:rPr>
        <w:t xml:space="preserve"> Paris, </w:t>
      </w:r>
      <w:r>
        <w:rPr>
          <w:rStyle w:val="CharStyle40"/>
          <w:i w:val="0"/>
          <w:iCs w:val="0"/>
        </w:rPr>
        <w:t xml:space="preserve">1881; </w:t>
      </w:r>
      <w:r>
        <w:rPr>
          <w:rStyle w:val="CharStyle39"/>
          <w:i w:val="0"/>
          <w:iCs w:val="0"/>
        </w:rPr>
        <w:t xml:space="preserve">Jopré, </w:t>
      </w:r>
      <w:r>
        <w:rPr>
          <w:lang w:val="es-ES" w:eastAsia="es-ES" w:bidi="es-ES"/>
          <w:w w:val="100"/>
          <w:spacing w:val="0"/>
          <w:color w:val="000000"/>
          <w:position w:val="0"/>
        </w:rPr>
        <w:t xml:space="preserve">Doctrina de la doble </w:t>
      </w:r>
      <w:r>
        <w:rPr>
          <w:lang w:val="it-IT" w:eastAsia="it-IT" w:bidi="it-IT"/>
          <w:w w:val="100"/>
          <w:spacing w:val="0"/>
          <w:color w:val="000000"/>
          <w:position w:val="0"/>
        </w:rPr>
        <w:t>inslancia,</w:t>
      </w:r>
      <w:r>
        <w:rPr>
          <w:rStyle w:val="CharStyle40"/>
          <w:lang w:val="it-IT" w:eastAsia="it-IT" w:bidi="it-IT"/>
          <w:i w:val="0"/>
          <w:iCs w:val="0"/>
        </w:rPr>
        <w:t xml:space="preserve"> </w:t>
      </w:r>
      <w:r>
        <w:rPr>
          <w:rStyle w:val="CharStyle40"/>
          <w:i w:val="0"/>
          <w:iCs w:val="0"/>
        </w:rPr>
        <w:t xml:space="preserve">en </w:t>
      </w:r>
      <w:r>
        <w:rPr>
          <w:rStyle w:val="CharStyle38"/>
          <w:i w:val="0"/>
          <w:iCs w:val="0"/>
        </w:rPr>
        <w:t xml:space="preserve">"J. </w:t>
      </w:r>
      <w:r>
        <w:rPr>
          <w:rStyle w:val="CharStyle40"/>
          <w:i w:val="0"/>
          <w:iCs w:val="0"/>
        </w:rPr>
        <w:t xml:space="preserve">A.", </w:t>
      </w:r>
      <w:r>
        <w:rPr>
          <w:rStyle w:val="CharStyle38"/>
          <w:i w:val="0"/>
          <w:iCs w:val="0"/>
        </w:rPr>
        <w:t xml:space="preserve">t. </w:t>
      </w:r>
      <w:r>
        <w:rPr>
          <w:rStyle w:val="CharStyle40"/>
          <w:i w:val="0"/>
          <w:iCs w:val="0"/>
        </w:rPr>
        <w:t xml:space="preserve">1, p. 131; </w:t>
      </w:r>
      <w:r>
        <w:rPr>
          <w:rStyle w:val="CharStyle39"/>
          <w:i w:val="0"/>
          <w:iCs w:val="0"/>
        </w:rPr>
        <w:t xml:space="preserve">Mortara, </w:t>
      </w:r>
      <w:r>
        <w:rPr>
          <w:lang w:val="it-IT" w:eastAsia="it-IT" w:bidi="it-IT"/>
          <w:w w:val="100"/>
          <w:spacing w:val="0"/>
          <w:color w:val="000000"/>
          <w:position w:val="0"/>
        </w:rPr>
        <w:t>Appello civile,</w:t>
      </w:r>
      <w:r>
        <w:rPr>
          <w:rStyle w:val="CharStyle40"/>
          <w:lang w:val="it-IT" w:eastAsia="it-IT" w:bidi="it-IT"/>
          <w:i w:val="0"/>
          <w:iCs w:val="0"/>
        </w:rPr>
        <w:t xml:space="preserve"> </w:t>
      </w:r>
      <w:r>
        <w:rPr>
          <w:rStyle w:val="CharStyle40"/>
          <w:i w:val="0"/>
          <w:iCs w:val="0"/>
        </w:rPr>
        <w:t xml:space="preserve">en el </w:t>
      </w:r>
      <w:r>
        <w:rPr>
          <w:rStyle w:val="CharStyle40"/>
          <w:lang w:val="it-IT" w:eastAsia="it-IT" w:bidi="it-IT"/>
          <w:i w:val="0"/>
          <w:iCs w:val="0"/>
        </w:rPr>
        <w:t xml:space="preserve">"Digesto </w:t>
      </w:r>
      <w:r>
        <w:rPr>
          <w:rStyle w:val="CharStyle40"/>
          <w:i w:val="0"/>
          <w:iCs w:val="0"/>
        </w:rPr>
        <w:t xml:space="preserve">Italiano"; </w:t>
      </w:r>
      <w:r>
        <w:rPr>
          <w:rStyle w:val="CharStyle39"/>
          <w:lang w:val="it-IT" w:eastAsia="it-IT" w:bidi="it-IT"/>
          <w:i w:val="0"/>
          <w:iCs w:val="0"/>
        </w:rPr>
        <w:t xml:space="preserve">Pasini </w:t>
      </w:r>
      <w:r>
        <w:rPr>
          <w:rStyle w:val="CharStyle39"/>
          <w:i w:val="0"/>
          <w:iCs w:val="0"/>
        </w:rPr>
        <w:t xml:space="preserve">Costadoat, </w:t>
      </w:r>
      <w:r>
        <w:rPr>
          <w:lang w:val="es-ES" w:eastAsia="es-ES" w:bidi="es-ES"/>
          <w:w w:val="100"/>
          <w:spacing w:val="0"/>
          <w:color w:val="000000"/>
          <w:position w:val="0"/>
        </w:rPr>
        <w:t>Posibilidad de implantar la instancia única en el proce</w:t>
        <w:softHyphen/>
        <w:t>dimiento civil</w:t>
      </w:r>
      <w:r>
        <w:rPr>
          <w:rStyle w:val="CharStyle40"/>
          <w:i w:val="0"/>
          <w:iCs w:val="0"/>
        </w:rPr>
        <w:t xml:space="preserve"> i/ </w:t>
      </w:r>
      <w:r>
        <w:rPr>
          <w:lang w:val="es-ES" w:eastAsia="es-ES" w:bidi="es-ES"/>
          <w:w w:val="100"/>
          <w:spacing w:val="0"/>
          <w:color w:val="000000"/>
          <w:position w:val="0"/>
        </w:rPr>
        <w:t>comercial de la Capital Federa!,</w:t>
      </w:r>
      <w:r>
        <w:rPr>
          <w:rStyle w:val="CharStyle40"/>
          <w:i w:val="0"/>
          <w:iCs w:val="0"/>
        </w:rPr>
        <w:t xml:space="preserve"> Buenos Aires, 1946; </w:t>
      </w:r>
      <w:r>
        <w:rPr>
          <w:rStyle w:val="CharStyle39"/>
          <w:i w:val="0"/>
          <w:iCs w:val="0"/>
        </w:rPr>
        <w:t xml:space="preserve">Zanzucchi, </w:t>
      </w:r>
      <w:r>
        <w:rPr>
          <w:lang w:val="it-IT" w:eastAsia="it-IT" w:bidi="it-IT"/>
          <w:w w:val="100"/>
          <w:spacing w:val="0"/>
          <w:color w:val="000000"/>
          <w:position w:val="0"/>
        </w:rPr>
        <w:t>Nuove domande, nuove eccezioni e nuove prove in appello,</w:t>
      </w:r>
      <w:r>
        <w:rPr>
          <w:rStyle w:val="CharStyle40"/>
          <w:lang w:val="it-IT" w:eastAsia="it-IT" w:bidi="it-IT"/>
          <w:i w:val="0"/>
          <w:iCs w:val="0"/>
        </w:rPr>
        <w:t xml:space="preserve"> Milano, 1916.</w:t>
      </w:r>
    </w:p>
    <w:p>
      <w:pPr>
        <w:pStyle w:val="Style31"/>
        <w:framePr w:w="5600" w:h="381" w:hRule="exact" w:wrap="none" w:vAnchor="page" w:hAnchor="page" w:x="1023" w:y="9918"/>
        <w:tabs>
          <w:tab w:leader="none" w:pos="527" w:val="left"/>
        </w:tabs>
        <w:widowControl w:val="0"/>
        <w:keepNext w:val="0"/>
        <w:keepLines w:val="0"/>
        <w:shd w:val="clear" w:color="auto" w:fill="auto"/>
        <w:bidi w:val="0"/>
        <w:jc w:val="left"/>
        <w:spacing w:before="0" w:after="0" w:line="173" w:lineRule="exact"/>
        <w:ind w:left="0" w:right="0" w:firstLine="380"/>
      </w:pPr>
      <w:r>
        <w:rPr>
          <w:rStyle w:val="CharStyle190"/>
          <w:lang w:val="it-IT" w:eastAsia="it-IT" w:bidi="it-IT"/>
          <w:vertAlign w:val="superscript"/>
        </w:rPr>
        <w:t>13</w:t>
      </w:r>
      <w:r>
        <w:rPr>
          <w:lang w:val="it-IT" w:eastAsia="it-IT" w:bidi="it-IT"/>
          <w:w w:val="100"/>
          <w:spacing w:val="0"/>
          <w:color w:val="000000"/>
          <w:position w:val="0"/>
        </w:rPr>
        <w:tab/>
        <w:t xml:space="preserve">Uruguay, art. 654; Bolivia. 682; </w:t>
      </w:r>
      <w:r>
        <w:rPr>
          <w:lang w:val="es-ES" w:eastAsia="es-ES" w:bidi="es-ES"/>
          <w:w w:val="100"/>
          <w:spacing w:val="0"/>
          <w:color w:val="000000"/>
          <w:position w:val="0"/>
        </w:rPr>
        <w:t xml:space="preserve">en sentido semejante, </w:t>
      </w:r>
      <w:r>
        <w:rPr>
          <w:lang w:val="it-IT" w:eastAsia="it-IT" w:bidi="it-IT"/>
          <w:w w:val="100"/>
          <w:spacing w:val="0"/>
          <w:color w:val="000000"/>
          <w:position w:val="0"/>
        </w:rPr>
        <w:t xml:space="preserve">Ecuador, 343; Mexico, </w:t>
      </w:r>
      <w:r>
        <w:rPr>
          <w:rStyle w:val="CharStyle190"/>
          <w:lang w:val="it-IT" w:eastAsia="it-IT" w:bidi="it-IT"/>
        </w:rPr>
        <w:t>688</w:t>
      </w:r>
      <w:r>
        <w:rPr>
          <w:lang w:val="it-IT" w:eastAsia="it-IT" w:bidi="it-IT"/>
          <w:w w:val="100"/>
          <w:spacing w:val="0"/>
          <w:color w:val="000000"/>
          <w:position w:val="0"/>
        </w:rPr>
        <w:t>, D. F.; 231, Fed.</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84" w:y="1149"/>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366" w:y="114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287</w:t>
      </w:r>
    </w:p>
    <w:p>
      <w:pPr>
        <w:pStyle w:val="Style5"/>
        <w:framePr w:w="5678" w:h="4932" w:hRule="exact" w:wrap="none" w:vAnchor="page" w:hAnchor="page" w:x="997" w:y="157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Se distinguen en este concepto tres elementos. Por un lado </w:t>
      </w:r>
      <w:r>
        <w:rPr>
          <w:rStyle w:val="CharStyle23"/>
        </w:rPr>
        <w:t>el objeto</w:t>
      </w:r>
      <w:r>
        <w:rPr>
          <w:lang w:val="es-ES" w:eastAsia="es-ES" w:bidi="es-ES"/>
          <w:w w:val="100"/>
          <w:spacing w:val="0"/>
          <w:color w:val="000000"/>
          <w:position w:val="0"/>
        </w:rPr>
        <w:t xml:space="preserve"> mismo de la apelación, o sea el agravio y su necesidad de repa</w:t>
        <w:softHyphen/>
        <w:t>ración por acto del superior. El acto provocatorio del apelante no supone, como se verá, que la sentencia sea verdaderamente injusta: basta con que él la considere tal, para que el recurso sea otorgado y surja la segunda instancia. El objeto es, en consecuencia, la operación de revisión a cargo del superior, sobre la justicia o injusticia de la sentencia apelada.</w:t>
      </w:r>
    </w:p>
    <w:p>
      <w:pPr>
        <w:pStyle w:val="Style5"/>
        <w:framePr w:w="5678" w:h="4932" w:hRule="exact" w:wrap="none" w:vAnchor="page" w:hAnchor="page" w:x="997" w:y="157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Por otro, </w:t>
      </w:r>
      <w:r>
        <w:rPr>
          <w:rStyle w:val="CharStyle23"/>
        </w:rPr>
        <w:t>los sujetos</w:t>
      </w:r>
      <w:r>
        <w:rPr>
          <w:lang w:val="es-ES" w:eastAsia="es-ES" w:bidi="es-ES"/>
          <w:w w:val="100"/>
          <w:spacing w:val="0"/>
          <w:color w:val="000000"/>
          <w:position w:val="0"/>
        </w:rPr>
        <w:t xml:space="preserve"> de la apelación. Este punto tiene por objeto determinar quiénes pueden deducir recurso, y quiénes no pueden deducirlo; en términos técnicos, quiénes tienen legitimación procesal en la apelación. El recurso interpuesto por quien carece de legitima</w:t>
        <w:softHyphen/>
        <w:t>ción no surte efectos, ya que, como acaba de verse, la apelación sólo funciona a propuesta de parte legítima.</w:t>
      </w:r>
    </w:p>
    <w:p>
      <w:pPr>
        <w:pStyle w:val="Style5"/>
        <w:framePr w:w="5678" w:h="4932" w:hRule="exact" w:wrap="none" w:vAnchor="page" w:hAnchor="page" w:x="997" w:y="1578"/>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 xml:space="preserve">En último término, </w:t>
      </w:r>
      <w:r>
        <w:rPr>
          <w:rStyle w:val="CharStyle23"/>
        </w:rPr>
        <w:t>los efectos</w:t>
      </w:r>
      <w:r>
        <w:rPr>
          <w:lang w:val="es-ES" w:eastAsia="es-ES" w:bidi="es-ES"/>
          <w:w w:val="100"/>
          <w:spacing w:val="0"/>
          <w:color w:val="000000"/>
          <w:position w:val="0"/>
        </w:rPr>
        <w:t xml:space="preserve"> de la apelación. Interpuesto el recur</w:t>
        <w:softHyphen/>
        <w:t>so se produce la inmediata sumisión del asunto al juez superior (efec</w:t>
        <w:softHyphen/>
        <w:t>to devolutivo). Pero en la previsión natural de que la nueva sentencia pudiera ser revocatoria de la anterior, normalmente se suspenden (efecto suspensivo) los efectos de la sentencia recurrida. El problema de los efectos de la apelación trae aparejada, también, la cuestión ya examinada</w:t>
      </w:r>
      <w:r>
        <w:rPr>
          <w:lang w:val="es-ES" w:eastAsia="es-ES" w:bidi="es-ES"/>
          <w:vertAlign w:val="superscript"/>
          <w:w w:val="100"/>
          <w:spacing w:val="0"/>
          <w:color w:val="000000"/>
          <w:position w:val="0"/>
        </w:rPr>
        <w:t>14 15</w:t>
      </w:r>
      <w:r>
        <w:rPr>
          <w:lang w:val="es-ES" w:eastAsia="es-ES" w:bidi="es-ES"/>
          <w:w w:val="100"/>
          <w:spacing w:val="0"/>
          <w:color w:val="000000"/>
          <w:position w:val="0"/>
        </w:rPr>
        <w:t xml:space="preserve"> de saber cuál es la condición jurídica de la sentencia recurrida, en el tiempo que media entre la interposición del recurso y su decisión por el superior.</w:t>
      </w:r>
    </w:p>
    <w:p>
      <w:pPr>
        <w:pStyle w:val="Style24"/>
        <w:numPr>
          <w:ilvl w:val="0"/>
          <w:numId w:val="177"/>
        </w:numPr>
        <w:framePr w:w="5678" w:h="2551" w:hRule="exact" w:wrap="none" w:vAnchor="page" w:hAnchor="page" w:x="997" w:y="6905"/>
        <w:tabs>
          <w:tab w:leader="none" w:pos="444" w:val="left"/>
        </w:tabs>
        <w:widowControl w:val="0"/>
        <w:keepNext w:val="0"/>
        <w:keepLines w:val="0"/>
        <w:shd w:val="clear" w:color="auto" w:fill="auto"/>
        <w:bidi w:val="0"/>
        <w:jc w:val="both"/>
        <w:spacing w:before="0" w:after="178" w:line="170" w:lineRule="exact"/>
        <w:ind w:left="0" w:right="0" w:firstLine="0"/>
      </w:pPr>
      <w:r>
        <w:rPr>
          <w:lang w:val="es-ES" w:eastAsia="es-ES" w:bidi="es-ES"/>
          <w:w w:val="100"/>
          <w:spacing w:val="0"/>
          <w:color w:val="000000"/>
          <w:position w:val="0"/>
        </w:rPr>
        <w:t>Los problemas de la apelación.</w:t>
      </w:r>
    </w:p>
    <w:p>
      <w:pPr>
        <w:pStyle w:val="Style5"/>
        <w:framePr w:w="5678" w:h="2551" w:hRule="exact" w:wrap="none" w:vAnchor="page" w:hAnchor="page" w:x="997" w:y="6905"/>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Las páginas que siguen habrán de considerar tan sólo aquellas cuestiones cuya dilucidación tenga contacto directo con las nociones fundamentales del recurso de apelación.</w:t>
      </w:r>
    </w:p>
    <w:p>
      <w:pPr>
        <w:pStyle w:val="Style5"/>
        <w:framePr w:w="5678" w:h="2551" w:hRule="exact" w:wrap="none" w:vAnchor="page" w:hAnchor="page" w:x="997" w:y="6905"/>
        <w:widowControl w:val="0"/>
        <w:keepNext w:val="0"/>
        <w:keepLines w:val="0"/>
        <w:shd w:val="clear" w:color="auto" w:fill="auto"/>
        <w:bidi w:val="0"/>
        <w:jc w:val="both"/>
        <w:spacing w:before="0" w:after="0" w:line="210" w:lineRule="exact"/>
        <w:ind w:left="0" w:right="0" w:firstLine="380"/>
      </w:pPr>
      <w:r>
        <w:rPr>
          <w:lang w:val="es-ES" w:eastAsia="es-ES" w:bidi="es-ES"/>
          <w:w w:val="100"/>
          <w:spacing w:val="0"/>
          <w:color w:val="000000"/>
          <w:position w:val="0"/>
        </w:rPr>
        <w:t>Han de quedar, necesariamente, fuera del estudio, todas aquellas otras que son inherentes a su técnica. Así, especialmente, los problemas de sus diversas formas: apelación libre, apelación en relación, apelación adhesiva; los problemas inherentes a su desenvolvimiento procesal: inter</w:t>
        <w:softHyphen/>
        <w:t>posición, sustanciación, otorgamiento, trámite de la segunda instancia, decisión; las cuestiones relativas a sus posibles alteraciones: deserción en la segunda instancia, nuevas excepciones, nuevas pruebas, perención’</w:t>
      </w:r>
      <w:r>
        <w:rPr>
          <w:lang w:val="es-ES" w:eastAsia="es-ES" w:bidi="es-ES"/>
          <w:vertAlign w:val="superscript"/>
          <w:w w:val="100"/>
          <w:spacing w:val="0"/>
          <w:color w:val="000000"/>
          <w:position w:val="0"/>
        </w:rPr>
        <w:t>5</w:t>
      </w:r>
      <w:r>
        <w:rPr>
          <w:lang w:val="es-ES" w:eastAsia="es-ES" w:bidi="es-ES"/>
          <w:w w:val="100"/>
          <w:spacing w:val="0"/>
          <w:color w:val="000000"/>
          <w:position w:val="0"/>
        </w:rPr>
        <w:t>.</w:t>
      </w:r>
    </w:p>
    <w:p>
      <w:pPr>
        <w:pStyle w:val="Style31"/>
        <w:framePr w:w="5657" w:h="175" w:hRule="exact" w:wrap="none" w:vAnchor="page" w:hAnchor="page" w:x="997" w:y="9725"/>
        <w:tabs>
          <w:tab w:leader="none" w:pos="569" w:val="left"/>
        </w:tabs>
        <w:widowControl w:val="0"/>
        <w:keepNext w:val="0"/>
        <w:keepLines w:val="0"/>
        <w:shd w:val="clear" w:color="auto" w:fill="auto"/>
        <w:bidi w:val="0"/>
        <w:spacing w:before="0" w:after="0" w:line="173" w:lineRule="exact"/>
        <w:ind w:left="380" w:right="0" w:firstLine="0"/>
      </w:pPr>
      <w:r>
        <w:rPr>
          <w:rStyle w:val="CharStyle190"/>
          <w:vertAlign w:val="superscript"/>
        </w:rPr>
        <w:t>14</w:t>
      </w:r>
      <w:r>
        <w:rPr>
          <w:lang w:val="es-ES" w:eastAsia="es-ES" w:bidi="es-ES"/>
          <w:w w:val="100"/>
          <w:spacing w:val="0"/>
          <w:color w:val="000000"/>
          <w:position w:val="0"/>
        </w:rPr>
        <w:tab/>
      </w:r>
      <w:r>
        <w:rPr>
          <w:rStyle w:val="CharStyle35"/>
        </w:rPr>
        <w:t>Suprn,</w:t>
      </w:r>
      <w:r>
        <w:rPr>
          <w:lang w:val="es-ES" w:eastAsia="es-ES" w:bidi="es-ES"/>
          <w:w w:val="100"/>
          <w:spacing w:val="0"/>
          <w:color w:val="000000"/>
          <w:position w:val="0"/>
        </w:rPr>
        <w:t xml:space="preserve"> n° 211.</w:t>
      </w:r>
    </w:p>
    <w:p>
      <w:pPr>
        <w:pStyle w:val="Style31"/>
        <w:framePr w:w="5657" w:h="393" w:hRule="exact" w:wrap="none" w:vAnchor="page" w:hAnchor="page" w:x="997" w:y="9894"/>
        <w:tabs>
          <w:tab w:leader="none" w:pos="531" w:val="left"/>
        </w:tabs>
        <w:widowControl w:val="0"/>
        <w:keepNext w:val="0"/>
        <w:keepLines w:val="0"/>
        <w:shd w:val="clear" w:color="auto" w:fill="auto"/>
        <w:bidi w:val="0"/>
        <w:jc w:val="left"/>
        <w:spacing w:before="0" w:after="0" w:line="173" w:lineRule="exact"/>
        <w:ind w:left="0" w:right="0" w:firstLine="380"/>
      </w:pPr>
      <w:r>
        <w:rPr>
          <w:rStyle w:val="CharStyle190"/>
          <w:vertAlign w:val="superscript"/>
        </w:rPr>
        <w:t>15</w:t>
      </w:r>
      <w:r>
        <w:rPr>
          <w:lang w:val="es-ES" w:eastAsia="es-ES" w:bidi="es-ES"/>
          <w:w w:val="100"/>
          <w:spacing w:val="0"/>
          <w:color w:val="000000"/>
          <w:position w:val="0"/>
        </w:rPr>
        <w:tab/>
        <w:t xml:space="preserve">Sobre todos estos problemas véase, para el derecho uruguayo, </w:t>
      </w:r>
      <w:r>
        <w:rPr>
          <w:rStyle w:val="CharStyle395"/>
        </w:rPr>
        <w:t xml:space="preserve">Gai.linal, </w:t>
      </w:r>
      <w:r>
        <w:rPr>
          <w:rStyle w:val="CharStyle35"/>
        </w:rPr>
        <w:t xml:space="preserve">Manual, </w:t>
      </w:r>
      <w:r>
        <w:rPr>
          <w:lang w:val="es-ES" w:eastAsia="es-ES" w:bidi="es-ES"/>
          <w:w w:val="100"/>
          <w:spacing w:val="0"/>
          <w:color w:val="000000"/>
          <w:position w:val="0"/>
        </w:rPr>
        <w:t xml:space="preserve">t. 2, p. 229; para el derecho argentino, </w:t>
      </w:r>
      <w:r>
        <w:rPr>
          <w:rStyle w:val="CharStyle127"/>
        </w:rPr>
        <w:t xml:space="preserve">Jofrk, </w:t>
      </w:r>
      <w:r>
        <w:rPr>
          <w:rStyle w:val="CharStyle35"/>
        </w:rPr>
        <w:t>Doctrina de la doble instancia,</w:t>
      </w:r>
      <w:r>
        <w:rPr>
          <w:lang w:val="es-ES" w:eastAsia="es-ES" w:bidi="es-ES"/>
          <w:w w:val="100"/>
          <w:spacing w:val="0"/>
          <w:color w:val="000000"/>
          <w:position w:val="0"/>
        </w:rPr>
        <w:t xml:space="preserve"> cit.; A. A.</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358" w:y="123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288</w:t>
      </w:r>
    </w:p>
    <w:p>
      <w:pPr>
        <w:pStyle w:val="Style122"/>
        <w:framePr w:wrap="none" w:vAnchor="page" w:hAnchor="page" w:x="2450" w:y="123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ctvil</w:t>
      </w:r>
    </w:p>
    <w:p>
      <w:pPr>
        <w:pStyle w:val="Style11"/>
        <w:framePr w:w="5676" w:h="8590" w:hRule="exact" w:wrap="none" w:vAnchor="page" w:hAnchor="page" w:x="1118" w:y="1508"/>
        <w:widowControl w:val="0"/>
        <w:keepNext w:val="0"/>
        <w:keepLines w:val="0"/>
        <w:shd w:val="clear" w:color="auto" w:fill="auto"/>
        <w:bidi w:val="0"/>
        <w:spacing w:before="0" w:after="0" w:line="412" w:lineRule="exact"/>
        <w:ind w:left="0" w:right="220" w:firstLine="0"/>
      </w:pPr>
      <w:r>
        <w:rPr>
          <w:rStyle w:val="CharStyle587"/>
        </w:rPr>
        <w:t xml:space="preserve">A) </w:t>
      </w:r>
      <w:r>
        <w:rPr>
          <w:rStyle w:val="CharStyle224"/>
        </w:rPr>
        <w:t>Objeto de la apelación</w:t>
      </w:r>
    </w:p>
    <w:p>
      <w:pPr>
        <w:pStyle w:val="Style24"/>
        <w:numPr>
          <w:ilvl w:val="0"/>
          <w:numId w:val="177"/>
        </w:numPr>
        <w:framePr w:w="5676" w:h="8590" w:hRule="exact" w:wrap="none" w:vAnchor="page" w:hAnchor="page" w:x="1118" w:y="1508"/>
        <w:tabs>
          <w:tab w:leader="none" w:pos="692" w:val="left"/>
        </w:tabs>
        <w:widowControl w:val="0"/>
        <w:keepNext w:val="0"/>
        <w:keepLines w:val="0"/>
        <w:shd w:val="clear" w:color="auto" w:fill="auto"/>
        <w:bidi w:val="0"/>
        <w:jc w:val="both"/>
        <w:spacing w:before="0" w:after="0" w:line="412" w:lineRule="exact"/>
        <w:ind w:left="260" w:right="0" w:firstLine="0"/>
      </w:pPr>
      <w:r>
        <w:rPr>
          <w:lang w:val="es-ES" w:eastAsia="es-ES" w:bidi="es-ES"/>
          <w:w w:val="100"/>
          <w:spacing w:val="0"/>
          <w:color w:val="000000"/>
          <w:position w:val="0"/>
        </w:rPr>
        <w:t>La apelación como protesta.</w:t>
      </w:r>
    </w:p>
    <w:p>
      <w:pPr>
        <w:pStyle w:val="Style5"/>
        <w:framePr w:w="5676" w:h="8590" w:hRule="exact" w:wrap="none" w:vAnchor="page" w:hAnchor="page" w:x="1118" w:y="1508"/>
        <w:widowControl w:val="0"/>
        <w:keepNext w:val="0"/>
        <w:keepLines w:val="0"/>
        <w:shd w:val="clear" w:color="auto" w:fill="auto"/>
        <w:bidi w:val="0"/>
        <w:jc w:val="both"/>
        <w:spacing w:before="0" w:after="0" w:line="204" w:lineRule="exact"/>
        <w:ind w:left="260" w:right="0" w:firstLine="340"/>
      </w:pPr>
      <w:r>
        <w:rPr>
          <w:lang w:val="es-ES" w:eastAsia="es-ES" w:bidi="es-ES"/>
          <w:w w:val="100"/>
          <w:spacing w:val="0"/>
          <w:color w:val="000000"/>
          <w:position w:val="0"/>
        </w:rPr>
        <w:t>El objeto de la apelación es, como se ha dicho, la operación de revisión a que queda sometida la sentencia recurrida."</w:t>
      </w:r>
    </w:p>
    <w:p>
      <w:pPr>
        <w:pStyle w:val="Style5"/>
        <w:framePr w:w="5676" w:h="8590" w:hRule="exact" w:wrap="none" w:vAnchor="page" w:hAnchor="page" w:x="1118" w:y="1508"/>
        <w:widowControl w:val="0"/>
        <w:keepNext w:val="0"/>
        <w:keepLines w:val="0"/>
        <w:shd w:val="clear" w:color="auto" w:fill="auto"/>
        <w:bidi w:val="0"/>
        <w:jc w:val="both"/>
        <w:spacing w:before="0" w:after="0" w:line="204" w:lineRule="exact"/>
        <w:ind w:left="260" w:right="0" w:firstLine="340"/>
      </w:pPr>
      <w:r>
        <w:rPr>
          <w:lang w:val="es-ES" w:eastAsia="es-ES" w:bidi="es-ES"/>
          <w:w w:val="100"/>
          <w:spacing w:val="0"/>
          <w:color w:val="000000"/>
          <w:position w:val="0"/>
        </w:rPr>
        <w:t>El impulso instintivo de desobediencia de parte del perdedor, se sustituye en el derecho procesal por un instrumento técnico que reco</w:t>
        <w:softHyphen/>
        <w:t>ge esa misma protesta</w:t>
      </w:r>
      <w:r>
        <w:rPr>
          <w:lang w:val="es-ES" w:eastAsia="es-ES" w:bidi="es-ES"/>
          <w:vertAlign w:val="superscript"/>
          <w:w w:val="100"/>
          <w:spacing w:val="0"/>
          <w:color w:val="000000"/>
          <w:position w:val="0"/>
        </w:rPr>
        <w:t>16</w:t>
      </w:r>
      <w:r>
        <w:rPr>
          <w:lang w:val="es-ES" w:eastAsia="es-ES" w:bidi="es-ES"/>
          <w:w w:val="100"/>
          <w:spacing w:val="0"/>
          <w:color w:val="000000"/>
          <w:position w:val="0"/>
        </w:rPr>
        <w:t xml:space="preserve">. El </w:t>
      </w:r>
      <w:r>
        <w:rPr>
          <w:rStyle w:val="CharStyle23"/>
        </w:rPr>
        <w:t>alzarse por sublevarse</w:t>
      </w:r>
      <w:r>
        <w:rPr>
          <w:lang w:val="es-ES" w:eastAsia="es-ES" w:bidi="es-ES"/>
          <w:w w:val="100"/>
          <w:spacing w:val="0"/>
          <w:color w:val="000000"/>
          <w:position w:val="0"/>
        </w:rPr>
        <w:t xml:space="preserve"> se sustituye por la </w:t>
      </w:r>
      <w:r>
        <w:rPr>
          <w:rStyle w:val="CharStyle23"/>
        </w:rPr>
        <w:t>alzada por apelar.</w:t>
      </w:r>
      <w:r>
        <w:rPr>
          <w:lang w:val="es-ES" w:eastAsia="es-ES" w:bidi="es-ES"/>
          <w:w w:val="100"/>
          <w:spacing w:val="0"/>
          <w:color w:val="000000"/>
          <w:position w:val="0"/>
        </w:rPr>
        <w:t xml:space="preserve"> La justicia por mano propia se reemplaza por la jus</w:t>
        <w:softHyphen/>
        <w:t>ticia de un mayor juez.</w:t>
      </w:r>
    </w:p>
    <w:p>
      <w:pPr>
        <w:pStyle w:val="Style5"/>
        <w:framePr w:w="5676" w:h="8590" w:hRule="exact" w:wrap="none" w:vAnchor="page" w:hAnchor="page" w:x="1118" w:y="1508"/>
        <w:widowControl w:val="0"/>
        <w:keepNext w:val="0"/>
        <w:keepLines w:val="0"/>
        <w:shd w:val="clear" w:color="auto" w:fill="auto"/>
        <w:bidi w:val="0"/>
        <w:jc w:val="both"/>
        <w:spacing w:before="0" w:after="0" w:line="204" w:lineRule="exact"/>
        <w:ind w:left="260" w:right="0" w:firstLine="340"/>
      </w:pPr>
      <w:r>
        <w:rPr>
          <w:lang w:val="es-ES" w:eastAsia="es-ES" w:bidi="es-ES"/>
          <w:w w:val="100"/>
          <w:spacing w:val="0"/>
          <w:color w:val="000000"/>
          <w:position w:val="0"/>
        </w:rPr>
        <w:t>Una primera noción a destacar, como natural consecuencia de este concepto, es la de que no puede quedar al arbitrio del juez que dictó la sentencia, el otorgamiento o la denegación del recurso. Si el andamiento de la apelación quedara subordinado a la voluntad del juez apelado, lo probable es que el instituto quedara desnaturalizado. Por un lado, el amor propio excesivo conduciría a la conclusión de considerar justa la sentencia y no someterse a la autoridad de un mayor juez. Por otro, en un plano moral superior, existe la posibilidad de que el juez, sin amor propio excesivo, pero con sincero convenci</w:t>
        <w:softHyphen/>
        <w:t>miento, crea que es beneficioso para la causa de la justicia no suspen</w:t>
        <w:softHyphen/>
        <w:t>der los efectos de su fallo y niegue el recurso por sincera convicción de hacer el bien.</w:t>
      </w:r>
    </w:p>
    <w:p>
      <w:pPr>
        <w:pStyle w:val="Style5"/>
        <w:framePr w:w="5676" w:h="8590" w:hRule="exact" w:wrap="none" w:vAnchor="page" w:hAnchor="page" w:x="1118" w:y="1508"/>
        <w:widowControl w:val="0"/>
        <w:keepNext w:val="0"/>
        <w:keepLines w:val="0"/>
        <w:shd w:val="clear" w:color="auto" w:fill="auto"/>
        <w:bidi w:val="0"/>
        <w:jc w:val="both"/>
        <w:spacing w:before="0" w:after="0" w:line="204" w:lineRule="exact"/>
        <w:ind w:left="260" w:right="0" w:firstLine="340"/>
      </w:pPr>
      <w:r>
        <w:rPr>
          <w:lang w:val="es-ES" w:eastAsia="es-ES" w:bidi="es-ES"/>
          <w:w w:val="100"/>
          <w:spacing w:val="0"/>
          <w:color w:val="000000"/>
          <w:position w:val="0"/>
        </w:rPr>
        <w:t>Estas suposiciones no son simplemente imaginativas. Cuando se leen los autores clásicos que desarrollan esta materia en el derecho español</w:t>
      </w:r>
      <w:r>
        <w:rPr>
          <w:lang w:val="es-ES" w:eastAsia="es-ES" w:bidi="es-ES"/>
          <w:vertAlign w:val="superscript"/>
          <w:w w:val="100"/>
          <w:spacing w:val="0"/>
          <w:color w:val="000000"/>
          <w:position w:val="0"/>
        </w:rPr>
        <w:t>17</w:t>
      </w:r>
      <w:r>
        <w:rPr>
          <w:lang w:val="es-ES" w:eastAsia="es-ES" w:bidi="es-ES"/>
          <w:w w:val="100"/>
          <w:spacing w:val="0"/>
          <w:color w:val="000000"/>
          <w:position w:val="0"/>
        </w:rPr>
        <w:t>, se advierte que operan con un amplio y admirable concepto de la libertad individual, sobre la base de la defensa del hombre con</w:t>
        <w:softHyphen/>
        <w:t>tra el poder: el individuo sólo defendido por la ley, contra el abuso y el exceso de sus jueces. En su nombre primitivo, la apelación es la "querella contra la iniquidad de la sentencia". Su privación supone dejar al hombre indefenso frente a los desbordes de la autoridad.</w:t>
      </w:r>
    </w:p>
    <w:p>
      <w:pPr>
        <w:pStyle w:val="Style5"/>
        <w:framePr w:w="5676" w:h="8590" w:hRule="exact" w:wrap="none" w:vAnchor="page" w:hAnchor="page" w:x="1118" w:y="1508"/>
        <w:widowControl w:val="0"/>
        <w:keepNext w:val="0"/>
        <w:keepLines w:val="0"/>
        <w:shd w:val="clear" w:color="auto" w:fill="auto"/>
        <w:bidi w:val="0"/>
        <w:jc w:val="both"/>
        <w:spacing w:before="0" w:after="209" w:line="204" w:lineRule="exact"/>
        <w:ind w:left="260" w:right="0" w:firstLine="340"/>
      </w:pPr>
      <w:r>
        <w:rPr>
          <w:lang w:val="es-ES" w:eastAsia="es-ES" w:bidi="es-ES"/>
          <w:w w:val="100"/>
          <w:spacing w:val="0"/>
          <w:color w:val="000000"/>
          <w:position w:val="0"/>
        </w:rPr>
        <w:t>Pero a medida que se fortalece la ley, los recursos de fuerza y de queja, primitivamente destinados a amparar al individuo contra las injustificadas negativas de apelación, van perdiendo su primitivo sig</w:t>
        <w:softHyphen/>
        <w:t>nificado de amparo de la libertad individual, para trasformarse en</w:t>
      </w:r>
    </w:p>
    <w:p>
      <w:pPr>
        <w:pStyle w:val="Style93"/>
        <w:framePr w:w="5676" w:h="8590" w:hRule="exact" w:wrap="none" w:vAnchor="page" w:hAnchor="page" w:x="1118" w:y="1508"/>
        <w:widowControl w:val="0"/>
        <w:keepNext w:val="0"/>
        <w:keepLines w:val="0"/>
        <w:shd w:val="clear" w:color="auto" w:fill="auto"/>
        <w:bidi w:val="0"/>
        <w:spacing w:before="0" w:after="0" w:line="168" w:lineRule="exact"/>
        <w:ind w:left="260" w:right="0" w:firstLine="0"/>
      </w:pPr>
      <w:r>
        <w:rPr>
          <w:rStyle w:val="CharStyle95"/>
        </w:rPr>
        <w:t xml:space="preserve">Costa, </w:t>
      </w:r>
      <w:r>
        <w:rPr>
          <w:rStyle w:val="CharStyle588"/>
        </w:rPr>
        <w:t>El recurso ríe apelación,</w:t>
      </w:r>
      <w:r>
        <w:rPr>
          <w:rStyle w:val="CharStyle589"/>
        </w:rPr>
        <w:t xml:space="preserve"> </w:t>
      </w:r>
      <w:r>
        <w:rPr>
          <w:lang w:val="es-ES" w:eastAsia="es-ES" w:bidi="es-ES"/>
          <w:w w:val="100"/>
          <w:spacing w:val="0"/>
          <w:color w:val="000000"/>
          <w:position w:val="0"/>
        </w:rPr>
        <w:t xml:space="preserve">cit. </w:t>
      </w:r>
      <w:r>
        <w:rPr>
          <w:rStyle w:val="CharStyle589"/>
        </w:rPr>
        <w:t xml:space="preserve">En general, </w:t>
      </w:r>
      <w:r>
        <w:rPr>
          <w:lang w:val="es-ES" w:eastAsia="es-ES" w:bidi="es-ES"/>
          <w:w w:val="100"/>
          <w:spacing w:val="0"/>
          <w:color w:val="000000"/>
          <w:position w:val="0"/>
        </w:rPr>
        <w:t xml:space="preserve">como estudio excelente </w:t>
      </w:r>
      <w:r>
        <w:rPr>
          <w:rStyle w:val="CharStyle589"/>
        </w:rPr>
        <w:t xml:space="preserve">para </w:t>
      </w:r>
      <w:r>
        <w:rPr>
          <w:lang w:val="es-ES" w:eastAsia="es-ES" w:bidi="es-ES"/>
          <w:w w:val="100"/>
          <w:spacing w:val="0"/>
          <w:color w:val="000000"/>
          <w:position w:val="0"/>
        </w:rPr>
        <w:t xml:space="preserve">su tiempo, </w:t>
      </w:r>
      <w:r>
        <w:rPr>
          <w:rStyle w:val="CharStyle590"/>
        </w:rPr>
        <w:t xml:space="preserve">Mortara, </w:t>
      </w:r>
      <w:r>
        <w:rPr>
          <w:rStyle w:val="CharStyle588"/>
        </w:rPr>
        <w:t>Appello civile,</w:t>
      </w:r>
      <w:r>
        <w:rPr>
          <w:rStyle w:val="CharStyle589"/>
        </w:rPr>
        <w:t xml:space="preserve"> </w:t>
      </w:r>
      <w:r>
        <w:rPr>
          <w:lang w:val="es-ES" w:eastAsia="es-ES" w:bidi="es-ES"/>
          <w:w w:val="100"/>
          <w:spacing w:val="0"/>
          <w:color w:val="000000"/>
          <w:position w:val="0"/>
        </w:rPr>
        <w:t>cit.</w:t>
      </w:r>
    </w:p>
    <w:p>
      <w:pPr>
        <w:pStyle w:val="Style148"/>
        <w:numPr>
          <w:ilvl w:val="0"/>
          <w:numId w:val="179"/>
        </w:numPr>
        <w:framePr w:w="5676" w:h="8590" w:hRule="exact" w:wrap="none" w:vAnchor="page" w:hAnchor="page" w:x="1118" w:y="1508"/>
        <w:tabs>
          <w:tab w:leader="none" w:pos="844" w:val="left"/>
        </w:tabs>
        <w:widowControl w:val="0"/>
        <w:keepNext w:val="0"/>
        <w:keepLines w:val="0"/>
        <w:shd w:val="clear" w:color="auto" w:fill="auto"/>
        <w:bidi w:val="0"/>
        <w:spacing w:before="0" w:after="0"/>
        <w:ind w:left="260" w:right="0" w:firstLine="340"/>
      </w:pPr>
      <w:r>
        <w:rPr>
          <w:rStyle w:val="CharStyle376"/>
          <w:i w:val="0"/>
          <w:iCs w:val="0"/>
        </w:rPr>
        <w:t xml:space="preserve">Beceña, </w:t>
      </w:r>
      <w:r>
        <w:rPr>
          <w:lang w:val="es-ES" w:eastAsia="es-ES" w:bidi="es-ES"/>
          <w:w w:val="100"/>
          <w:spacing w:val="0"/>
          <w:color w:val="000000"/>
          <w:position w:val="0"/>
        </w:rPr>
        <w:t>Sobre la instancia única...,</w:t>
      </w:r>
      <w:r>
        <w:rPr>
          <w:rStyle w:val="CharStyle150"/>
          <w:i w:val="0"/>
          <w:iCs w:val="0"/>
        </w:rPr>
        <w:t xml:space="preserve"> cit., p. 67.</w:t>
      </w:r>
    </w:p>
    <w:p>
      <w:pPr>
        <w:pStyle w:val="Style148"/>
        <w:numPr>
          <w:ilvl w:val="0"/>
          <w:numId w:val="179"/>
        </w:numPr>
        <w:framePr w:w="5676" w:h="8590" w:hRule="exact" w:wrap="none" w:vAnchor="page" w:hAnchor="page" w:x="1118" w:y="1508"/>
        <w:tabs>
          <w:tab w:leader="none" w:pos="840" w:val="left"/>
        </w:tabs>
        <w:widowControl w:val="0"/>
        <w:keepNext w:val="0"/>
        <w:keepLines w:val="0"/>
        <w:shd w:val="clear" w:color="auto" w:fill="auto"/>
        <w:bidi w:val="0"/>
        <w:spacing w:before="0" w:after="0"/>
        <w:ind w:left="260" w:right="0" w:firstLine="340"/>
      </w:pPr>
      <w:r>
        <w:rPr>
          <w:rStyle w:val="CharStyle150"/>
          <w:i w:val="0"/>
          <w:iCs w:val="0"/>
        </w:rPr>
        <w:t xml:space="preserve">Así, </w:t>
      </w:r>
      <w:r>
        <w:rPr>
          <w:rStyle w:val="CharStyle376"/>
          <w:i w:val="0"/>
          <w:iCs w:val="0"/>
        </w:rPr>
        <w:t xml:space="preserve">Covarrubias, </w:t>
      </w:r>
      <w:r>
        <w:rPr>
          <w:lang w:val="es-ES" w:eastAsia="es-ES" w:bidi="es-ES"/>
          <w:w w:val="100"/>
          <w:spacing w:val="0"/>
          <w:color w:val="000000"/>
          <w:position w:val="0"/>
        </w:rPr>
        <w:t>Máximas sobre recursos de fuerza</w:t>
      </w:r>
      <w:r>
        <w:rPr>
          <w:rStyle w:val="CharStyle150"/>
          <w:i w:val="0"/>
          <w:iCs w:val="0"/>
        </w:rPr>
        <w:t xml:space="preserve"> y </w:t>
      </w:r>
      <w:r>
        <w:rPr>
          <w:lang w:val="es-ES" w:eastAsia="es-ES" w:bidi="es-ES"/>
          <w:w w:val="100"/>
          <w:spacing w:val="0"/>
          <w:color w:val="000000"/>
          <w:position w:val="0"/>
        </w:rPr>
        <w:t>protección,</w:t>
      </w:r>
      <w:r>
        <w:rPr>
          <w:rStyle w:val="CharStyle150"/>
          <w:i w:val="0"/>
          <w:iCs w:val="0"/>
        </w:rPr>
        <w:t xml:space="preserve"> </w:t>
      </w:r>
      <w:r>
        <w:rPr>
          <w:rStyle w:val="CharStyle591"/>
          <w:i w:val="0"/>
          <w:iCs w:val="0"/>
        </w:rPr>
        <w:t xml:space="preserve">t. </w:t>
      </w:r>
      <w:r>
        <w:rPr>
          <w:rStyle w:val="CharStyle150"/>
          <w:i w:val="0"/>
          <w:iCs w:val="0"/>
        </w:rPr>
        <w:t xml:space="preserve">1, caps. I y II; </w:t>
      </w:r>
      <w:r>
        <w:rPr>
          <w:rStyle w:val="CharStyle376"/>
          <w:i w:val="0"/>
          <w:iCs w:val="0"/>
        </w:rPr>
        <w:t xml:space="preserve">Conde de i.a Cañada, </w:t>
      </w:r>
      <w:r>
        <w:rPr>
          <w:lang w:val="es-ES" w:eastAsia="es-ES" w:bidi="es-ES"/>
          <w:w w:val="100"/>
          <w:spacing w:val="0"/>
          <w:color w:val="000000"/>
          <w:position w:val="0"/>
        </w:rPr>
        <w:t>Instituciones prácticas...,</w:t>
      </w:r>
      <w:r>
        <w:rPr>
          <w:rStyle w:val="CharStyle150"/>
          <w:i w:val="0"/>
          <w:iCs w:val="0"/>
        </w:rPr>
        <w:t xml:space="preserve"> Madrid, 1794, </w:t>
      </w:r>
      <w:r>
        <w:rPr>
          <w:rStyle w:val="CharStyle591"/>
          <w:i w:val="0"/>
          <w:iCs w:val="0"/>
        </w:rPr>
        <w:t xml:space="preserve">t. </w:t>
      </w:r>
      <w:r>
        <w:rPr>
          <w:rStyle w:val="CharStyle150"/>
          <w:i w:val="0"/>
          <w:iCs w:val="0"/>
        </w:rPr>
        <w:t>1, p. 238.</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180" w:y="1274"/>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156" w:y="127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289</w:t>
      </w:r>
    </w:p>
    <w:p>
      <w:pPr>
        <w:pStyle w:val="Style5"/>
        <w:framePr w:w="5500" w:h="1322" w:hRule="exact" w:wrap="none" w:vAnchor="page" w:hAnchor="page" w:x="956" w:y="1696"/>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rodajes técnicos de revisión sobre la apelabilidad o inapelabilidad de las resoluciones judiciales</w:t>
      </w:r>
      <w:r>
        <w:rPr>
          <w:lang w:val="es-ES" w:eastAsia="es-ES" w:bidi="es-ES"/>
          <w:vertAlign w:val="superscript"/>
          <w:w w:val="100"/>
          <w:spacing w:val="0"/>
          <w:color w:val="000000"/>
          <w:position w:val="0"/>
        </w:rPr>
        <w:t>18</w:t>
      </w:r>
      <w:r>
        <w:rPr>
          <w:lang w:val="es-ES" w:eastAsia="es-ES" w:bidi="es-ES"/>
          <w:w w:val="100"/>
          <w:spacing w:val="0"/>
          <w:color w:val="000000"/>
          <w:position w:val="0"/>
        </w:rPr>
        <w:t>.</w:t>
      </w:r>
    </w:p>
    <w:p>
      <w:pPr>
        <w:pStyle w:val="Style5"/>
        <w:framePr w:w="5500" w:h="1322" w:hRule="exact" w:wrap="none" w:vAnchor="page" w:hAnchor="page" w:x="956" w:y="169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norma en esta materia es la de que no queda al arbitrio del juez recurrido el otorgamiento del recurso. Y su corolario es el prin</w:t>
        <w:softHyphen/>
        <w:t>cipio de que sólo cuando la ley prohibe la apelación es permitido denegar el recurso</w:t>
      </w:r>
      <w:r>
        <w:rPr>
          <w:lang w:val="es-ES" w:eastAsia="es-ES" w:bidi="es-ES"/>
          <w:vertAlign w:val="superscript"/>
          <w:w w:val="100"/>
          <w:spacing w:val="0"/>
          <w:color w:val="000000"/>
          <w:position w:val="0"/>
        </w:rPr>
        <w:t>19</w:t>
      </w:r>
      <w:r>
        <w:rPr>
          <w:lang w:val="es-ES" w:eastAsia="es-ES" w:bidi="es-ES"/>
          <w:w w:val="100"/>
          <w:spacing w:val="0"/>
          <w:color w:val="000000"/>
          <w:position w:val="0"/>
        </w:rPr>
        <w:t>. En la duda, procede otorgar la apelación</w:t>
      </w:r>
      <w:r>
        <w:rPr>
          <w:lang w:val="es-ES" w:eastAsia="es-ES" w:bidi="es-ES"/>
          <w:vertAlign w:val="superscript"/>
          <w:w w:val="100"/>
          <w:spacing w:val="0"/>
          <w:color w:val="000000"/>
          <w:position w:val="0"/>
        </w:rPr>
        <w:t>20</w:t>
      </w:r>
      <w:r>
        <w:rPr>
          <w:lang w:val="es-ES" w:eastAsia="es-ES" w:bidi="es-ES"/>
          <w:w w:val="100"/>
          <w:spacing w:val="0"/>
          <w:color w:val="000000"/>
          <w:position w:val="0"/>
        </w:rPr>
        <w:t>.</w:t>
      </w:r>
    </w:p>
    <w:p>
      <w:pPr>
        <w:pStyle w:val="Style24"/>
        <w:numPr>
          <w:ilvl w:val="0"/>
          <w:numId w:val="177"/>
        </w:numPr>
        <w:framePr w:w="5500" w:h="4296" w:hRule="exact" w:wrap="none" w:vAnchor="page" w:hAnchor="page" w:x="956" w:y="3438"/>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Objeto de la reoisión.</w:t>
      </w:r>
    </w:p>
    <w:p>
      <w:pPr>
        <w:pStyle w:val="Style5"/>
        <w:framePr w:w="5500" w:h="4296" w:hRule="exact" w:wrap="none" w:vAnchor="page" w:hAnchor="page" w:x="956" w:y="343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aceptado que el objeto de la apelación es la revisión de la sentencia de primera instancia, surge la duda de saber cuál es el ob</w:t>
        <w:softHyphen/>
        <w:t xml:space="preserve">jeto exacto de esa revisión: si lo es </w:t>
      </w:r>
      <w:r>
        <w:rPr>
          <w:rStyle w:val="CharStyle23"/>
        </w:rPr>
        <w:t>la instancia</w:t>
      </w:r>
      <w:r>
        <w:rPr>
          <w:lang w:val="es-ES" w:eastAsia="es-ES" w:bidi="es-ES"/>
          <w:w w:val="100"/>
          <w:spacing w:val="0"/>
          <w:color w:val="000000"/>
          <w:position w:val="0"/>
        </w:rPr>
        <w:t xml:space="preserve"> anterior en su integridad o si lo es </w:t>
      </w:r>
      <w:r>
        <w:rPr>
          <w:rStyle w:val="CharStyle23"/>
        </w:rPr>
        <w:t>la sentencia</w:t>
      </w:r>
      <w:r>
        <w:rPr>
          <w:lang w:val="es-ES" w:eastAsia="es-ES" w:bidi="es-ES"/>
          <w:w w:val="100"/>
          <w:spacing w:val="0"/>
          <w:color w:val="000000"/>
          <w:position w:val="0"/>
        </w:rPr>
        <w:t xml:space="preserve"> misma</w:t>
      </w:r>
      <w:r>
        <w:rPr>
          <w:lang w:val="es-ES" w:eastAsia="es-ES" w:bidi="es-ES"/>
          <w:vertAlign w:val="superscript"/>
          <w:w w:val="100"/>
          <w:spacing w:val="0"/>
          <w:color w:val="000000"/>
          <w:position w:val="0"/>
        </w:rPr>
        <w:t>21</w:t>
      </w:r>
      <w:r>
        <w:rPr>
          <w:lang w:val="es-ES" w:eastAsia="es-ES" w:bidi="es-ES"/>
          <w:w w:val="100"/>
          <w:spacing w:val="0"/>
          <w:color w:val="000000"/>
          <w:position w:val="0"/>
        </w:rPr>
        <w:t>.</w:t>
      </w:r>
    </w:p>
    <w:p>
      <w:pPr>
        <w:pStyle w:val="Style5"/>
        <w:framePr w:w="5500" w:h="4296" w:hRule="exact" w:wrap="none" w:vAnchor="page" w:hAnchor="page" w:x="956" w:y="343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Se trata de lo que en doctrina ha sido estudiado, tradicionalmen</w:t>
        <w:softHyphen/>
        <w:t>te, bajo el nombre de "teoría del doble examen y juicio único".</w:t>
      </w:r>
    </w:p>
    <w:p>
      <w:pPr>
        <w:pStyle w:val="Style5"/>
        <w:framePr w:w="5500" w:h="4296" w:hRule="exact" w:wrap="none" w:vAnchor="page" w:hAnchor="page" w:x="956" w:y="343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Reducido a sus términos más simples el problema es el siguiente: ¿la apelación es un medio de reparación de los errores cometidos en la sentencia apelada, o de los errores cometidos en la instancia anterior?</w:t>
      </w:r>
    </w:p>
    <w:p>
      <w:pPr>
        <w:pStyle w:val="Style5"/>
        <w:framePr w:w="5500" w:h="4296" w:hRule="exact" w:wrap="none" w:vAnchor="page" w:hAnchor="page" w:x="956" w:y="343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respuesta que se dé a este pregunta reviste considerable im</w:t>
        <w:softHyphen/>
        <w:t>portancia práctica. Si es lo primero, la segunda instancia no puede consistir en una revisión de todo el material de hecho, ni de las cues</w:t>
        <w:softHyphen/>
        <w:t>tiones de derecho contenidas en la primera inst acia. El recurso de apelación no permitirá deducir nuevas pretensiones, ni excepciones, ni aportar nuevas pruebas. Es sólo con el material de primera instan</w:t>
        <w:softHyphen/>
        <w:t>cia, que habrá de ser considerada, por el juez superior, la apelación.</w:t>
      </w:r>
    </w:p>
    <w:p>
      <w:pPr>
        <w:pStyle w:val="Style5"/>
        <w:framePr w:w="5500" w:h="4296" w:hRule="exact" w:wrap="none" w:vAnchor="page" w:hAnchor="page" w:x="956" w:y="3438"/>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Si fuera lo segundo, si la apelación consistiera en una revisión de la instancia anterior, siempre serían posibles nuevas proposiciones de</w:t>
      </w:r>
    </w:p>
    <w:p>
      <w:pPr>
        <w:pStyle w:val="Style36"/>
        <w:framePr w:w="5476" w:h="370" w:hRule="exact" w:wrap="none" w:vAnchor="page" w:hAnchor="page" w:x="956" w:y="8040"/>
        <w:tabs>
          <w:tab w:leader="none" w:pos="524" w:val="left"/>
        </w:tabs>
        <w:widowControl w:val="0"/>
        <w:keepNext w:val="0"/>
        <w:keepLines w:val="0"/>
        <w:shd w:val="clear" w:color="auto" w:fill="auto"/>
        <w:bidi w:val="0"/>
        <w:jc w:val="left"/>
        <w:spacing w:before="0" w:after="0" w:line="168" w:lineRule="exact"/>
        <w:ind w:left="0" w:right="0" w:firstLine="380"/>
      </w:pPr>
      <w:r>
        <w:rPr>
          <w:rStyle w:val="CharStyle331"/>
          <w:vertAlign w:val="superscript"/>
          <w:i w:val="0"/>
          <w:iCs w:val="0"/>
        </w:rPr>
        <w:t>18</w:t>
      </w:r>
      <w:r>
        <w:rPr>
          <w:rStyle w:val="CharStyle40"/>
          <w:i w:val="0"/>
          <w:iCs w:val="0"/>
        </w:rPr>
        <w:tab/>
        <w:t xml:space="preserve">Cfr. últimamente. </w:t>
      </w:r>
      <w:r>
        <w:rPr>
          <w:lang w:val="es-ES" w:eastAsia="es-ES" w:bidi="es-ES"/>
          <w:w w:val="100"/>
          <w:spacing w:val="0"/>
          <w:color w:val="000000"/>
          <w:position w:val="0"/>
        </w:rPr>
        <w:t xml:space="preserve">El recurso de queja por apelaciones denegadas por la Admnistración, </w:t>
      </w:r>
      <w:r>
        <w:rPr>
          <w:rStyle w:val="CharStyle40"/>
          <w:i w:val="0"/>
          <w:iCs w:val="0"/>
        </w:rPr>
        <w:t xml:space="preserve">en </w:t>
      </w:r>
      <w:r>
        <w:rPr>
          <w:lang w:val="es-ES" w:eastAsia="es-ES" w:bidi="es-ES"/>
          <w:w w:val="100"/>
          <w:spacing w:val="0"/>
          <w:color w:val="000000"/>
          <w:position w:val="0"/>
        </w:rPr>
        <w:t>Estudios,</w:t>
      </w:r>
      <w:r>
        <w:rPr>
          <w:rStyle w:val="CharStyle40"/>
          <w:i w:val="0"/>
          <w:iCs w:val="0"/>
        </w:rPr>
        <w:t xml:space="preserve"> t. I, p. 219.</w:t>
      </w:r>
    </w:p>
    <w:p>
      <w:pPr>
        <w:pStyle w:val="Style31"/>
        <w:framePr w:w="5476" w:h="336" w:hRule="exact" w:wrap="none" w:vAnchor="page" w:hAnchor="page" w:x="956" w:y="8408"/>
        <w:tabs>
          <w:tab w:leader="none" w:pos="524"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19</w:t>
      </w:r>
      <w:r>
        <w:rPr>
          <w:lang w:val="es-ES" w:eastAsia="es-ES" w:bidi="es-ES"/>
          <w:w w:val="100"/>
          <w:spacing w:val="0"/>
          <w:color w:val="000000"/>
          <w:position w:val="0"/>
        </w:rPr>
        <w:tab/>
        <w:t>Uruguay, art. 654; Chile, 210; Colombia, 495; Cuba, 385; Ecuador, 344; México, 242, Fed.; Venezuela, 175.</w:t>
      </w:r>
    </w:p>
    <w:p>
      <w:pPr>
        <w:pStyle w:val="Style31"/>
        <w:framePr w:w="5476" w:h="336" w:hRule="exact" w:wrap="none" w:vAnchor="page" w:hAnchor="page" w:x="956" w:y="8744"/>
        <w:tabs>
          <w:tab w:leader="none" w:pos="524" w:val="left"/>
        </w:tabs>
        <w:widowControl w:val="0"/>
        <w:keepNext w:val="0"/>
        <w:keepLines w:val="0"/>
        <w:shd w:val="clear" w:color="auto" w:fill="auto"/>
        <w:bidi w:val="0"/>
        <w:jc w:val="left"/>
        <w:spacing w:before="0" w:after="0" w:line="168" w:lineRule="exact"/>
        <w:ind w:left="0" w:right="0"/>
      </w:pPr>
      <w:r>
        <w:rPr>
          <w:rStyle w:val="CharStyle190"/>
          <w:vertAlign w:val="superscript"/>
        </w:rPr>
        <w:t>20</w:t>
      </w:r>
      <w:r>
        <w:rPr>
          <w:lang w:val="es-ES" w:eastAsia="es-ES" w:bidi="es-ES"/>
          <w:w w:val="100"/>
          <w:spacing w:val="0"/>
          <w:color w:val="000000"/>
          <w:position w:val="0"/>
        </w:rPr>
        <w:tab/>
        <w:t xml:space="preserve">"Rev. D. J. A.", t. 21, p. 353; t. 22, p. 21, "Jur. A. S.", t. 9, caso 2465; t. 10, caso 2596, </w:t>
      </w:r>
      <w:r>
        <w:rPr>
          <w:rStyle w:val="CharStyle35"/>
        </w:rPr>
        <w:t>"L.</w:t>
      </w:r>
      <w:r>
        <w:rPr>
          <w:lang w:val="es-ES" w:eastAsia="es-ES" w:bidi="es-ES"/>
          <w:w w:val="100"/>
          <w:spacing w:val="0"/>
          <w:color w:val="000000"/>
          <w:position w:val="0"/>
        </w:rPr>
        <w:t xml:space="preserve"> J. U.", t. 4, caso 966.</w:t>
      </w:r>
    </w:p>
    <w:p>
      <w:pPr>
        <w:pStyle w:val="Style31"/>
        <w:framePr w:w="5476" w:h="1050" w:hRule="exact" w:wrap="none" w:vAnchor="page" w:hAnchor="page" w:x="956" w:y="9080"/>
        <w:tabs>
          <w:tab w:leader="none" w:pos="528" w:val="left"/>
        </w:tabs>
        <w:widowControl w:val="0"/>
        <w:keepNext w:val="0"/>
        <w:keepLines w:val="0"/>
        <w:shd w:val="clear" w:color="auto" w:fill="auto"/>
        <w:bidi w:val="0"/>
        <w:spacing w:before="0" w:after="0" w:line="168" w:lineRule="exact"/>
        <w:ind w:left="0" w:right="0"/>
      </w:pPr>
      <w:r>
        <w:rPr>
          <w:rStyle w:val="CharStyle190"/>
          <w:vertAlign w:val="superscript"/>
        </w:rPr>
        <w:t>21</w:t>
      </w:r>
      <w:r>
        <w:rPr>
          <w:lang w:val="es-ES" w:eastAsia="es-ES" w:bidi="es-ES"/>
          <w:w w:val="100"/>
          <w:spacing w:val="0"/>
          <w:color w:val="000000"/>
          <w:position w:val="0"/>
        </w:rPr>
        <w:tab/>
        <w:t xml:space="preserve">En el estudio de </w:t>
      </w:r>
      <w:r>
        <w:rPr>
          <w:rStyle w:val="CharStyle127"/>
        </w:rPr>
        <w:t xml:space="preserve">Etkin, </w:t>
      </w:r>
      <w:r>
        <w:rPr>
          <w:rStyle w:val="CharStyle35"/>
        </w:rPr>
        <w:t>Recurso de apelación. Facultades del tribunal de grado,</w:t>
      </w:r>
      <w:r>
        <w:rPr>
          <w:lang w:val="es-ES" w:eastAsia="es-ES" w:bidi="es-ES"/>
          <w:w w:val="100"/>
          <w:spacing w:val="0"/>
          <w:color w:val="000000"/>
          <w:position w:val="0"/>
        </w:rPr>
        <w:t xml:space="preserve"> en "J. A.", 1954-11, p. 324, se plantea este problema como una disyuntiva entre los poderes del juez de apelación para resolver "sobre la relación procesal" o "sobre la sentencia". Pero el problema de la relación procesal en sí, en cuanto depende de la existencia de sus presupuestos de validez, nunca puede escapar a los poderes del juez de apelación. El problema que aquí se examina se plantea en términos diferentes.</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21"/>
        <w:framePr w:wrap="none" w:vAnchor="page" w:hAnchor="page" w:x="1400" w:y="122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290</w:t>
      </w:r>
    </w:p>
    <w:p>
      <w:pPr>
        <w:pStyle w:val="Style122"/>
        <w:framePr w:wrap="none" w:vAnchor="page" w:hAnchor="page" w:x="2500" w:y="122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6" w:h="7294" w:hRule="exact" w:wrap="none" w:vAnchor="page" w:hAnchor="page" w:x="1376" w:y="1654"/>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derecho y la admisión de nuevas pruebas que por error, negligencia o ignorancia, no fueron aportadas en la instancia anterior.</w:t>
      </w:r>
    </w:p>
    <w:p>
      <w:pPr>
        <w:pStyle w:val="Style5"/>
        <w:framePr w:w="5476" w:h="7294" w:hRule="exact" w:wrap="none" w:vAnchor="page" w:hAnchor="page" w:x="1376" w:y="1654"/>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 conveniente destacar sobre este punto, de qué manera la doc</w:t>
        <w:softHyphen/>
        <w:t>trina europea, por regla general, trabajó tradicionalmente sobre esta segunda posibilidad. Textos expresos del derecho francés, italiano y alemán, establecieron inequívocamente la solución de que la segunda instancia es, por regla general, un proceso de revisión completa de la instancia anterior, sólo contenido por la prohibición de proponer nuevas demandas. La prohibición no se extendía a las nuevas excepciones, las que podían ser deducidas sin limitación, y las nuevas pruebas, las que podían ser recibidas también con cierta amplitud</w:t>
      </w:r>
      <w:r>
        <w:rPr>
          <w:lang w:val="es-ES" w:eastAsia="es-ES" w:bidi="es-ES"/>
          <w:vertAlign w:val="superscript"/>
          <w:w w:val="100"/>
          <w:spacing w:val="0"/>
          <w:color w:val="000000"/>
          <w:position w:val="0"/>
        </w:rPr>
        <w:t>22</w:t>
      </w:r>
      <w:r>
        <w:rPr>
          <w:lang w:val="es-ES" w:eastAsia="es-ES" w:bidi="es-ES"/>
          <w:w w:val="100"/>
          <w:spacing w:val="0"/>
          <w:color w:val="000000"/>
          <w:position w:val="0"/>
        </w:rPr>
        <w:t>.</w:t>
      </w:r>
    </w:p>
    <w:p>
      <w:pPr>
        <w:pStyle w:val="Style5"/>
        <w:framePr w:w="5476" w:h="7294" w:hRule="exact" w:wrap="none" w:vAnchor="page" w:hAnchor="page" w:x="1376" w:y="1654"/>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Sin embargo, se advertía en todos esos derechos, en los últimos tiempos, una evolución en sentido contrario.</w:t>
      </w:r>
    </w:p>
    <w:p>
      <w:pPr>
        <w:pStyle w:val="Style5"/>
        <w:framePr w:w="5476" w:h="7294" w:hRule="exact" w:wrap="none" w:vAnchor="page" w:hAnchor="page" w:x="1376" w:y="1654"/>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primitiva orientación del derecho alemán, de completa revi</w:t>
        <w:softHyphen/>
        <w:t xml:space="preserve">sión de la instancia anterior, había permitido hablar de una </w:t>
      </w:r>
      <w:r>
        <w:rPr>
          <w:rStyle w:val="CharStyle23"/>
        </w:rPr>
        <w:t>zweite Erstinstanz,</w:t>
      </w:r>
      <w:r>
        <w:rPr>
          <w:lang w:val="es-ES" w:eastAsia="es-ES" w:bidi="es-ES"/>
          <w:w w:val="100"/>
          <w:spacing w:val="0"/>
          <w:color w:val="000000"/>
          <w:position w:val="0"/>
        </w:rPr>
        <w:t xml:space="preserve"> esto es, de </w:t>
      </w:r>
      <w:r>
        <w:rPr>
          <w:rStyle w:val="CharStyle23"/>
        </w:rPr>
        <w:t>una segunda primera instancia</w:t>
      </w:r>
      <w:r>
        <w:rPr>
          <w:lang w:val="es-ES" w:eastAsia="es-ES" w:bidi="es-ES"/>
          <w:w w:val="100"/>
          <w:spacing w:val="0"/>
          <w:color w:val="000000"/>
          <w:position w:val="0"/>
        </w:rPr>
        <w:t xml:space="preserve"> sin diferencias fundamentales con la anterior. La evolución legislativa posterior ha ido variando el concepto. Las reformas a la Z. P. O. realizadas en 1924 y en 1933, fueron reduciendo los poderes del juez de apelación y limitando la revisión al material de hecho. "La apelación ya no es más —se ha dicho</w:t>
      </w:r>
      <w:r>
        <w:rPr>
          <w:lang w:val="es-ES" w:eastAsia="es-ES" w:bidi="es-ES"/>
          <w:vertAlign w:val="superscript"/>
          <w:w w:val="100"/>
          <w:spacing w:val="0"/>
          <w:color w:val="000000"/>
          <w:position w:val="0"/>
        </w:rPr>
        <w:t>23</w:t>
      </w:r>
      <w:r>
        <w:rPr>
          <w:lang w:val="es-ES" w:eastAsia="es-ES" w:bidi="es-ES"/>
          <w:w w:val="100"/>
          <w:spacing w:val="0"/>
          <w:color w:val="000000"/>
          <w:position w:val="0"/>
        </w:rPr>
        <w:t>— un remedio jurídico dirigido a una plena revisión de todo el material de hecho de la primera instancia, sino que constituye, en primera línea, un control de la sentencia del juez de primera instancia, con sus materiales de hecho y de derecho, a cargo del juez superior".</w:t>
      </w:r>
    </w:p>
    <w:p>
      <w:pPr>
        <w:pStyle w:val="Style5"/>
        <w:framePr w:w="5476" w:h="7294" w:hRule="exact" w:wrap="none" w:vAnchor="page" w:hAnchor="page" w:x="1376" w:y="1654"/>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Esta variante del derecho alemán, que viene a dirigirse así hacia la solución opuesta, ha tomado inspiración en las particularidades del proceso austríaco </w:t>
      </w:r>
      <w:r>
        <w:rPr>
          <w:rStyle w:val="CharStyle330"/>
        </w:rPr>
        <w:t xml:space="preserve">y </w:t>
      </w:r>
      <w:r>
        <w:rPr>
          <w:lang w:val="es-ES" w:eastAsia="es-ES" w:bidi="es-ES"/>
          <w:w w:val="100"/>
          <w:spacing w:val="0"/>
          <w:color w:val="000000"/>
          <w:position w:val="0"/>
        </w:rPr>
        <w:t xml:space="preserve">en especial el aforismo que sentó </w:t>
      </w:r>
      <w:r>
        <w:rPr>
          <w:rStyle w:val="CharStyle329"/>
        </w:rPr>
        <w:t xml:space="preserve">Klein </w:t>
      </w:r>
      <w:r>
        <w:rPr>
          <w:lang w:val="es-ES" w:eastAsia="es-ES" w:bidi="es-ES"/>
          <w:w w:val="100"/>
          <w:spacing w:val="0"/>
          <w:color w:val="000000"/>
          <w:position w:val="0"/>
        </w:rPr>
        <w:t xml:space="preserve">para su famosa Ordenanza Procesal: </w:t>
      </w:r>
      <w:r>
        <w:rPr>
          <w:rStyle w:val="CharStyle23"/>
        </w:rPr>
        <w:t>kontrolierend, nicht kreativ.</w:t>
      </w:r>
      <w:r>
        <w:rPr>
          <w:lang w:val="es-ES" w:eastAsia="es-ES" w:bidi="es-ES"/>
          <w:w w:val="100"/>
          <w:spacing w:val="0"/>
          <w:color w:val="000000"/>
          <w:position w:val="0"/>
        </w:rPr>
        <w:t xml:space="preserve"> La segunda instancia es control </w:t>
      </w:r>
      <w:r>
        <w:rPr>
          <w:rStyle w:val="CharStyle330"/>
        </w:rPr>
        <w:t xml:space="preserve">y </w:t>
      </w:r>
      <w:r>
        <w:rPr>
          <w:lang w:val="es-ES" w:eastAsia="es-ES" w:bidi="es-ES"/>
          <w:w w:val="100"/>
          <w:spacing w:val="0"/>
          <w:color w:val="000000"/>
          <w:position w:val="0"/>
        </w:rPr>
        <w:t>no creación.</w:t>
      </w:r>
    </w:p>
    <w:p>
      <w:pPr>
        <w:pStyle w:val="Style5"/>
        <w:framePr w:w="5476" w:h="7294" w:hRule="exact" w:wrap="none" w:vAnchor="page" w:hAnchor="page" w:x="1376" w:y="1654"/>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reforma francesa de 1935 consagró análoga solución. En ella se mantiene cierta autonomía de la segunda instancia, según el derecho anterior. Pero ésta se diferencia cada vez más de la anterior, rigiéndo</w:t>
        <w:softHyphen/>
        <w:t xml:space="preserve">se por principios propios (art. 470). Normalmente, no existe en la nueva instancia más prueba que la recogida por el </w:t>
      </w:r>
      <w:r>
        <w:rPr>
          <w:rStyle w:val="CharStyle23"/>
        </w:rPr>
        <w:t>juge rapporteur</w:t>
      </w:r>
      <w:r>
        <w:rPr>
          <w:lang w:val="es-ES" w:eastAsia="es-ES" w:bidi="es-ES"/>
          <w:w w:val="100"/>
          <w:spacing w:val="0"/>
          <w:color w:val="000000"/>
          <w:position w:val="0"/>
        </w:rPr>
        <w:t xml:space="preserve"> de</w:t>
      </w:r>
    </w:p>
    <w:p>
      <w:pPr>
        <w:pStyle w:val="Style36"/>
        <w:framePr w:w="5452" w:h="687" w:hRule="exact" w:wrap="none" w:vAnchor="page" w:hAnchor="page" w:x="1376" w:y="9213"/>
        <w:tabs>
          <w:tab w:leader="none" w:pos="512" w:val="left"/>
        </w:tabs>
        <w:widowControl w:val="0"/>
        <w:keepNext w:val="0"/>
        <w:keepLines w:val="0"/>
        <w:shd w:val="clear" w:color="auto" w:fill="auto"/>
        <w:bidi w:val="0"/>
        <w:jc w:val="both"/>
        <w:spacing w:before="0" w:after="0" w:line="164" w:lineRule="exact"/>
        <w:ind w:left="0" w:right="0" w:firstLine="360"/>
      </w:pPr>
      <w:r>
        <w:rPr>
          <w:lang w:val="es-ES" w:eastAsia="es-ES" w:bidi="es-ES"/>
          <w:vertAlign w:val="superscript"/>
          <w:w w:val="100"/>
          <w:spacing w:val="0"/>
          <w:color w:val="000000"/>
          <w:position w:val="0"/>
        </w:rPr>
        <w:t>22</w:t>
      </w:r>
      <w:r>
        <w:rPr>
          <w:lang w:val="es-ES" w:eastAsia="es-ES" w:bidi="es-ES"/>
          <w:w w:val="100"/>
          <w:spacing w:val="0"/>
          <w:color w:val="000000"/>
          <w:position w:val="0"/>
        </w:rPr>
        <w:tab/>
      </w:r>
      <w:r>
        <w:rPr>
          <w:rStyle w:val="CharStyle40"/>
          <w:i w:val="0"/>
          <w:iCs w:val="0"/>
        </w:rPr>
        <w:t xml:space="preserve">Ampliamente, </w:t>
      </w:r>
      <w:r>
        <w:rPr>
          <w:rStyle w:val="CharStyle131"/>
          <w:i w:val="0"/>
          <w:iCs w:val="0"/>
        </w:rPr>
        <w:t xml:space="preserve">Zanzucchi, </w:t>
      </w:r>
      <w:r>
        <w:rPr>
          <w:lang w:val="it-IT" w:eastAsia="it-IT" w:bidi="it-IT"/>
          <w:w w:val="100"/>
          <w:spacing w:val="0"/>
          <w:color w:val="000000"/>
          <w:position w:val="0"/>
        </w:rPr>
        <w:t xml:space="preserve">Nuove domande, nuove eccezioni e nuove prove in appello, </w:t>
      </w:r>
      <w:r>
        <w:rPr>
          <w:rStyle w:val="CharStyle282"/>
          <w:lang w:val="it-IT" w:eastAsia="it-IT" w:bidi="it-IT"/>
          <w:i w:val="0"/>
          <w:iCs w:val="0"/>
        </w:rPr>
        <w:t xml:space="preserve">cit., </w:t>
      </w:r>
      <w:r>
        <w:rPr>
          <w:rStyle w:val="CharStyle40"/>
          <w:lang w:val="it-IT" w:eastAsia="it-IT" w:bidi="it-IT"/>
          <w:i w:val="0"/>
          <w:iCs w:val="0"/>
        </w:rPr>
        <w:t xml:space="preserve">p. </w:t>
      </w:r>
      <w:r>
        <w:rPr>
          <w:rStyle w:val="CharStyle131"/>
          <w:lang w:val="it-IT" w:eastAsia="it-IT" w:bidi="it-IT"/>
          <w:i w:val="0"/>
          <w:iCs w:val="0"/>
        </w:rPr>
        <w:t xml:space="preserve">328; Mortara, </w:t>
      </w:r>
      <w:r>
        <w:rPr>
          <w:lang w:val="it-IT" w:eastAsia="it-IT" w:bidi="it-IT"/>
          <w:w w:val="100"/>
          <w:spacing w:val="0"/>
          <w:color w:val="000000"/>
          <w:position w:val="0"/>
        </w:rPr>
        <w:t>Appello civile,</w:t>
      </w:r>
      <w:r>
        <w:rPr>
          <w:rStyle w:val="CharStyle40"/>
          <w:lang w:val="it-IT" w:eastAsia="it-IT" w:bidi="it-IT"/>
          <w:i w:val="0"/>
          <w:iCs w:val="0"/>
        </w:rPr>
        <w:t xml:space="preserve"> ps. </w:t>
      </w:r>
      <w:r>
        <w:rPr>
          <w:rStyle w:val="CharStyle282"/>
          <w:lang w:val="it-IT" w:eastAsia="it-IT" w:bidi="it-IT"/>
          <w:i w:val="0"/>
          <w:iCs w:val="0"/>
        </w:rPr>
        <w:t xml:space="preserve">457 </w:t>
      </w:r>
      <w:r>
        <w:rPr>
          <w:rStyle w:val="CharStyle40"/>
          <w:lang w:val="it-IT" w:eastAsia="it-IT" w:bidi="it-IT"/>
          <w:i w:val="0"/>
          <w:iCs w:val="0"/>
        </w:rPr>
        <w:t xml:space="preserve">y </w:t>
      </w:r>
      <w:r>
        <w:rPr>
          <w:rStyle w:val="CharStyle282"/>
          <w:lang w:val="it-IT" w:eastAsia="it-IT" w:bidi="it-IT"/>
          <w:i w:val="0"/>
          <w:iCs w:val="0"/>
        </w:rPr>
        <w:t xml:space="preserve">ss.; </w:t>
      </w:r>
      <w:r>
        <w:rPr>
          <w:rStyle w:val="CharStyle131"/>
          <w:lang w:val="it-IT" w:eastAsia="it-IT" w:bidi="it-IT"/>
          <w:i w:val="0"/>
          <w:iCs w:val="0"/>
        </w:rPr>
        <w:t xml:space="preserve">Calamandrki, </w:t>
      </w:r>
      <w:r>
        <w:rPr>
          <w:lang w:val="it-IT" w:eastAsia="it-IT" w:bidi="it-IT"/>
          <w:w w:val="100"/>
          <w:spacing w:val="0"/>
          <w:color w:val="000000"/>
          <w:position w:val="0"/>
        </w:rPr>
        <w:t>Vizzi della sentenza...,</w:t>
      </w:r>
      <w:r>
        <w:rPr>
          <w:rStyle w:val="CharStyle40"/>
          <w:lang w:val="it-IT" w:eastAsia="it-IT" w:bidi="it-IT"/>
          <w:i w:val="0"/>
          <w:iCs w:val="0"/>
        </w:rPr>
        <w:t xml:space="preserve"> p. </w:t>
      </w:r>
      <w:r>
        <w:rPr>
          <w:rStyle w:val="CharStyle131"/>
          <w:lang w:val="it-IT" w:eastAsia="it-IT" w:bidi="it-IT"/>
          <w:i w:val="0"/>
          <w:iCs w:val="0"/>
        </w:rPr>
        <w:t xml:space="preserve">186; D'Onofrio, </w:t>
      </w:r>
      <w:r>
        <w:rPr>
          <w:lang w:val="it-IT" w:eastAsia="it-IT" w:bidi="it-IT"/>
          <w:w w:val="100"/>
          <w:spacing w:val="0"/>
          <w:color w:val="000000"/>
          <w:position w:val="0"/>
        </w:rPr>
        <w:t>Appello civile,</w:t>
      </w:r>
      <w:r>
        <w:rPr>
          <w:rStyle w:val="CharStyle40"/>
          <w:lang w:val="it-IT" w:eastAsia="it-IT" w:bidi="it-IT"/>
          <w:i w:val="0"/>
          <w:iCs w:val="0"/>
        </w:rPr>
        <w:t xml:space="preserve"> p. </w:t>
      </w:r>
      <w:r>
        <w:rPr>
          <w:rStyle w:val="CharStyle131"/>
          <w:lang w:val="it-IT" w:eastAsia="it-IT" w:bidi="it-IT"/>
          <w:i w:val="0"/>
          <w:iCs w:val="0"/>
        </w:rPr>
        <w:t xml:space="preserve">576; Gallinai., </w:t>
      </w:r>
      <w:r>
        <w:rPr>
          <w:lang w:val="es-ES" w:eastAsia="es-ES" w:bidi="es-ES"/>
          <w:w w:val="100"/>
          <w:spacing w:val="0"/>
          <w:color w:val="000000"/>
          <w:position w:val="0"/>
        </w:rPr>
        <w:t>Manual,</w:t>
      </w:r>
      <w:r>
        <w:rPr>
          <w:rStyle w:val="CharStyle40"/>
          <w:i w:val="0"/>
          <w:iCs w:val="0"/>
        </w:rPr>
        <w:t xml:space="preserve"> </w:t>
      </w:r>
      <w:r>
        <w:rPr>
          <w:rStyle w:val="CharStyle40"/>
          <w:lang w:val="it-IT" w:eastAsia="it-IT" w:bidi="it-IT"/>
          <w:i w:val="0"/>
          <w:iCs w:val="0"/>
        </w:rPr>
        <w:t xml:space="preserve">t. </w:t>
      </w:r>
      <w:r>
        <w:rPr>
          <w:rStyle w:val="CharStyle282"/>
          <w:lang w:val="it-IT" w:eastAsia="it-IT" w:bidi="it-IT"/>
          <w:i w:val="0"/>
          <w:iCs w:val="0"/>
        </w:rPr>
        <w:t xml:space="preserve">2, </w:t>
      </w:r>
      <w:r>
        <w:rPr>
          <w:rStyle w:val="CharStyle40"/>
          <w:lang w:val="it-IT" w:eastAsia="it-IT" w:bidi="it-IT"/>
          <w:i w:val="0"/>
          <w:iCs w:val="0"/>
        </w:rPr>
        <w:t xml:space="preserve">p. </w:t>
      </w:r>
      <w:r>
        <w:rPr>
          <w:rStyle w:val="CharStyle282"/>
          <w:lang w:val="it-IT" w:eastAsia="it-IT" w:bidi="it-IT"/>
          <w:i w:val="0"/>
          <w:iCs w:val="0"/>
        </w:rPr>
        <w:t xml:space="preserve">92; </w:t>
      </w:r>
      <w:r>
        <w:rPr>
          <w:rStyle w:val="CharStyle40"/>
          <w:lang w:val="it-IT" w:eastAsia="it-IT" w:bidi="it-IT"/>
          <w:i w:val="0"/>
          <w:iCs w:val="0"/>
        </w:rPr>
        <w:t xml:space="preserve">A. A. </w:t>
      </w:r>
      <w:r>
        <w:rPr>
          <w:rStyle w:val="CharStyle131"/>
          <w:lang w:val="it-IT" w:eastAsia="it-IT" w:bidi="it-IT"/>
          <w:i w:val="0"/>
          <w:iCs w:val="0"/>
        </w:rPr>
        <w:t xml:space="preserve">Costa, £/ </w:t>
      </w:r>
      <w:r>
        <w:rPr>
          <w:lang w:val="es-ES" w:eastAsia="es-ES" w:bidi="es-ES"/>
          <w:w w:val="100"/>
          <w:spacing w:val="0"/>
          <w:color w:val="000000"/>
          <w:position w:val="0"/>
        </w:rPr>
        <w:t xml:space="preserve">recurso </w:t>
      </w:r>
      <w:r>
        <w:rPr>
          <w:lang w:val="it-IT" w:eastAsia="it-IT" w:bidi="it-IT"/>
          <w:w w:val="100"/>
          <w:spacing w:val="0"/>
          <w:color w:val="000000"/>
          <w:position w:val="0"/>
        </w:rPr>
        <w:t xml:space="preserve">de </w:t>
      </w:r>
      <w:r>
        <w:rPr>
          <w:lang w:val="es-ES" w:eastAsia="es-ES" w:bidi="es-ES"/>
          <w:w w:val="100"/>
          <w:spacing w:val="0"/>
          <w:color w:val="000000"/>
          <w:position w:val="0"/>
        </w:rPr>
        <w:t>apelación,</w:t>
      </w:r>
      <w:r>
        <w:rPr>
          <w:rStyle w:val="CharStyle40"/>
          <w:i w:val="0"/>
          <w:iCs w:val="0"/>
        </w:rPr>
        <w:t xml:space="preserve"> </w:t>
      </w:r>
      <w:r>
        <w:rPr>
          <w:rStyle w:val="CharStyle40"/>
          <w:lang w:val="it-IT" w:eastAsia="it-IT" w:bidi="it-IT"/>
          <w:i w:val="0"/>
          <w:iCs w:val="0"/>
        </w:rPr>
        <w:t>cit., p. 1196.</w:t>
      </w:r>
    </w:p>
    <w:p>
      <w:pPr>
        <w:pStyle w:val="Style36"/>
        <w:framePr w:w="5452" w:h="199" w:hRule="exact" w:wrap="none" w:vAnchor="page" w:hAnchor="page" w:x="1376" w:y="9905"/>
        <w:widowControl w:val="0"/>
        <w:keepNext w:val="0"/>
        <w:keepLines w:val="0"/>
        <w:shd w:val="clear" w:color="auto" w:fill="auto"/>
        <w:bidi w:val="0"/>
        <w:jc w:val="left"/>
        <w:spacing w:before="0" w:after="0" w:line="164" w:lineRule="exact"/>
        <w:ind w:left="340" w:right="0" w:firstLine="0"/>
      </w:pPr>
      <w:r>
        <w:rPr>
          <w:rStyle w:val="CharStyle553"/>
          <w:lang w:val="it-IT" w:eastAsia="it-IT" w:bidi="it-IT"/>
          <w:vertAlign w:val="superscript"/>
          <w:i/>
          <w:iCs/>
        </w:rPr>
        <w:t>22</w:t>
      </w:r>
      <w:r>
        <w:rPr>
          <w:rStyle w:val="CharStyle39"/>
          <w:lang w:val="it-IT" w:eastAsia="it-IT" w:bidi="it-IT"/>
          <w:i w:val="0"/>
          <w:iCs w:val="0"/>
        </w:rPr>
        <w:t xml:space="preserve"> Sltiònkf, </w:t>
      </w:r>
      <w:r>
        <w:rPr>
          <w:lang w:val="it-IT" w:eastAsia="it-IT" w:bidi="it-IT"/>
          <w:w w:val="100"/>
          <w:spacing w:val="0"/>
          <w:color w:val="000000"/>
          <w:position w:val="0"/>
        </w:rPr>
        <w:t>Zivilprozessrecht,</w:t>
      </w:r>
      <w:r>
        <w:rPr>
          <w:rStyle w:val="CharStyle40"/>
          <w:lang w:val="it-IT" w:eastAsia="it-IT" w:bidi="it-IT"/>
          <w:i w:val="0"/>
          <w:iCs w:val="0"/>
        </w:rPr>
        <w:t xml:space="preserve"> </w:t>
      </w:r>
      <w:r>
        <w:rPr>
          <w:rStyle w:val="CharStyle282"/>
          <w:lang w:val="it-IT" w:eastAsia="it-IT" w:bidi="it-IT"/>
          <w:i w:val="0"/>
          <w:iCs w:val="0"/>
        </w:rPr>
        <w:t>p. 297.</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02" w:y="1120"/>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21"/>
        <w:framePr w:wrap="none" w:vAnchor="page" w:hAnchor="page" w:x="6202" w:y="1128"/>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291</w:t>
      </w:r>
    </w:p>
    <w:p>
      <w:pPr>
        <w:pStyle w:val="Style5"/>
        <w:framePr w:w="5512" w:h="6051" w:hRule="exact" w:wrap="none" w:vAnchor="page" w:hAnchor="page" w:x="998" w:y="1561"/>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la primera instancia. Y el debate no se modifica sobre sus términos ya propuestos, aclarándose que no significa deducir nuevas demandas ni nuevas excepciones "si éstas proceden directamente de la demanda originaria y tendiendo a los mismos fines, aunque se funden sobre causas y motivos diferentes". La nueva instancia se desenvuelve, en resumen, sobre el </w:t>
      </w:r>
      <w:r>
        <w:rPr>
          <w:rStyle w:val="CharStyle23"/>
        </w:rPr>
        <w:t>dossier</w:t>
      </w:r>
      <w:r>
        <w:rPr>
          <w:lang w:val="es-ES" w:eastAsia="es-ES" w:bidi="es-ES"/>
          <w:w w:val="100"/>
          <w:spacing w:val="0"/>
          <w:color w:val="000000"/>
          <w:position w:val="0"/>
        </w:rPr>
        <w:t xml:space="preserve"> de la instancia anterior</w:t>
      </w:r>
      <w:r>
        <w:rPr>
          <w:lang w:val="es-ES" w:eastAsia="es-ES" w:bidi="es-ES"/>
          <w:vertAlign w:val="superscript"/>
          <w:w w:val="100"/>
          <w:spacing w:val="0"/>
          <w:color w:val="000000"/>
          <w:position w:val="0"/>
        </w:rPr>
        <w:t>24 25</w:t>
      </w:r>
      <w:r>
        <w:rPr>
          <w:lang w:val="es-ES" w:eastAsia="es-ES" w:bidi="es-ES"/>
          <w:w w:val="100"/>
          <w:spacing w:val="0"/>
          <w:color w:val="000000"/>
          <w:position w:val="0"/>
        </w:rPr>
        <w:t>.</w:t>
      </w:r>
    </w:p>
    <w:p>
      <w:pPr>
        <w:pStyle w:val="Style5"/>
        <w:framePr w:w="5512" w:h="6051" w:hRule="exact" w:wrap="none" w:vAnchor="page" w:hAnchor="page" w:x="998" w:y="156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En cuanto al derecho italiano, cuya doctrina ha dado la base a la tesis dominante en nuestros países de que la segunda instancia con</w:t>
        <w:softHyphen/>
        <w:t>figura una posibilidad de revisión de toda la instancia anterior</w:t>
      </w:r>
      <w:r>
        <w:rPr>
          <w:lang w:val="es-ES" w:eastAsia="es-ES" w:bidi="es-ES"/>
          <w:vertAlign w:val="superscript"/>
          <w:w w:val="100"/>
          <w:spacing w:val="0"/>
          <w:color w:val="000000"/>
          <w:position w:val="0"/>
        </w:rPr>
        <w:t>23</w:t>
      </w:r>
      <w:r>
        <w:rPr>
          <w:lang w:val="es-ES" w:eastAsia="es-ES" w:bidi="es-ES"/>
          <w:w w:val="100"/>
          <w:spacing w:val="0"/>
          <w:color w:val="000000"/>
          <w:position w:val="0"/>
        </w:rPr>
        <w:t>, ha sufrido un cambio en el Código de 1940, el que surge nítidamente de la confrontación de ambos textos:</w:t>
      </w:r>
    </w:p>
    <w:p>
      <w:pPr>
        <w:pStyle w:val="Style5"/>
        <w:framePr w:w="5512" w:h="6051" w:hRule="exact" w:wrap="none" w:vAnchor="page" w:hAnchor="page" w:x="998" w:y="156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Decía el Código de 1865:</w:t>
      </w:r>
    </w:p>
    <w:p>
      <w:pPr>
        <w:pStyle w:val="Style5"/>
        <w:framePr w:w="5512" w:h="6051" w:hRule="exact" w:wrap="none" w:vAnchor="page" w:hAnchor="page" w:x="998" w:y="156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Art. 490.— En el juicio de apelación no se pueden proponer de</w:t>
        <w:softHyphen/>
        <w:t>mandas nuevas; si se las propusiera, se deben rechazar aun de oficio. Pueden demandarse los intereses, frutos y accesorios vencidos des</w:t>
        <w:softHyphen/>
        <w:t>pués de la sentencia de primera instancia, y el resarcimiento de los daños sufridos después de ella. Puede proponerse la compensación a la demanda principal. Pueden proponerse nuevas pruebas.</w:t>
      </w:r>
    </w:p>
    <w:p>
      <w:pPr>
        <w:pStyle w:val="Style5"/>
        <w:framePr w:w="5512" w:h="6051" w:hRule="exact" w:wrap="none" w:vAnchor="page" w:hAnchor="page" w:x="998" w:y="156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Dice el Código de 1940:</w:t>
      </w:r>
    </w:p>
    <w:p>
      <w:pPr>
        <w:pStyle w:val="Style5"/>
        <w:framePr w:w="5512" w:h="6051" w:hRule="exact" w:wrap="none" w:vAnchor="page" w:hAnchor="page" w:x="998" w:y="156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Art. 345.— En el juicio de apelación no pueden proponerse de</w:t>
        <w:softHyphen/>
        <w:t>mandas nuevas; si se las propusiera, deben rechazarse de oficio. Pero pueden demandarse los intereses, los frutos y los accesorios vencidos después de la sentencia impugnada así como los daños sufridos des</w:t>
        <w:softHyphen/>
        <w:t>pués de ella. Salvo que existan graves motivos declarados por el juez, no pueden proponerse nuevas excepciones, presentarse documentos ni solicitar la admisión de medios de prueba.</w:t>
      </w:r>
    </w:p>
    <w:p>
      <w:pPr>
        <w:pStyle w:val="Style5"/>
        <w:framePr w:w="5512" w:h="6051" w:hRule="exact" w:wrap="none" w:vAnchor="page" w:hAnchor="page" w:x="998" w:y="156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La exposición de motivos del nuevo Código aclara expresamente que ha sido abolida la concepción de la segunda instancia como </w:t>
      </w:r>
      <w:r>
        <w:rPr>
          <w:rStyle w:val="CharStyle23"/>
        </w:rPr>
        <w:t>novnm judicium</w:t>
      </w:r>
      <w:r>
        <w:rPr>
          <w:rStyle w:val="CharStyle23"/>
          <w:vertAlign w:val="superscript"/>
        </w:rPr>
        <w:t>26</w:t>
      </w:r>
      <w:r>
        <w:rPr>
          <w:rStyle w:val="CharStyle23"/>
        </w:rPr>
        <w:t>.</w:t>
      </w:r>
    </w:p>
    <w:p>
      <w:pPr>
        <w:pStyle w:val="Style24"/>
        <w:numPr>
          <w:ilvl w:val="0"/>
          <w:numId w:val="177"/>
        </w:numPr>
        <w:framePr w:w="5512" w:h="868" w:hRule="exact" w:wrap="none" w:vAnchor="page" w:hAnchor="page" w:x="998" w:y="7996"/>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Contenido de la segunda instancia.</w:t>
      </w:r>
    </w:p>
    <w:p>
      <w:pPr>
        <w:pStyle w:val="Style5"/>
        <w:framePr w:w="5512" w:h="868" w:hRule="exact" w:wrap="none" w:vAnchor="page" w:hAnchor="page" w:x="998" w:y="799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Sin embargo, esta tendencia hacia la que convergen los códigos y legislaciones europeas, luego de sus reformas recientes, fue la fór-</w:t>
      </w:r>
    </w:p>
    <w:p>
      <w:pPr>
        <w:pStyle w:val="Style36"/>
        <w:framePr w:w="5484" w:h="374" w:hRule="exact" w:wrap="none" w:vAnchor="page" w:hAnchor="page" w:x="1026" w:y="9114"/>
        <w:tabs>
          <w:tab w:leader="none" w:pos="516" w:val="left"/>
        </w:tabs>
        <w:widowControl w:val="0"/>
        <w:keepNext w:val="0"/>
        <w:keepLines w:val="0"/>
        <w:shd w:val="clear" w:color="auto" w:fill="auto"/>
        <w:bidi w:val="0"/>
        <w:jc w:val="left"/>
        <w:spacing w:before="0" w:after="0" w:line="168" w:lineRule="exact"/>
        <w:ind w:left="0" w:right="0" w:firstLine="380"/>
      </w:pPr>
      <w:r>
        <w:rPr>
          <w:rStyle w:val="CharStyle39"/>
          <w:vertAlign w:val="superscript"/>
          <w:i w:val="0"/>
          <w:iCs w:val="0"/>
        </w:rPr>
        <w:t>24</w:t>
      </w:r>
      <w:r>
        <w:rPr>
          <w:rStyle w:val="CharStyle39"/>
          <w:i w:val="0"/>
          <w:iCs w:val="0"/>
        </w:rPr>
        <w:tab/>
        <w:t xml:space="preserve">Hebraud, </w:t>
      </w:r>
      <w:r>
        <w:rPr>
          <w:lang w:val="es-ES" w:eastAsia="es-ES" w:bidi="es-ES"/>
          <w:w w:val="100"/>
          <w:spacing w:val="0"/>
          <w:color w:val="000000"/>
          <w:position w:val="0"/>
        </w:rPr>
        <w:t xml:space="preserve">La reforme </w:t>
      </w:r>
      <w:r>
        <w:rPr>
          <w:lang w:val="fr-FR" w:eastAsia="fr-FR" w:bidi="fr-FR"/>
          <w:w w:val="100"/>
          <w:spacing w:val="0"/>
          <w:color w:val="000000"/>
          <w:position w:val="0"/>
        </w:rPr>
        <w:t>de la procédure. Le décret-loi du</w:t>
      </w:r>
      <w:r>
        <w:rPr>
          <w:rStyle w:val="CharStyle40"/>
          <w:lang w:val="fr-FR" w:eastAsia="fr-FR" w:bidi="fr-FR"/>
          <w:i w:val="0"/>
          <w:iCs w:val="0"/>
        </w:rPr>
        <w:t xml:space="preserve"> </w:t>
      </w:r>
      <w:r>
        <w:rPr>
          <w:rStyle w:val="CharStyle40"/>
          <w:i w:val="0"/>
          <w:iCs w:val="0"/>
        </w:rPr>
        <w:t xml:space="preserve">30 </w:t>
      </w:r>
      <w:r>
        <w:rPr>
          <w:lang w:val="fr-FR" w:eastAsia="fr-FR" w:bidi="fr-FR"/>
          <w:w w:val="100"/>
          <w:spacing w:val="0"/>
          <w:color w:val="000000"/>
          <w:position w:val="0"/>
        </w:rPr>
        <w:t xml:space="preserve">octobre </w:t>
      </w:r>
      <w:r>
        <w:rPr>
          <w:lang w:val="es-ES" w:eastAsia="es-ES" w:bidi="es-ES"/>
          <w:w w:val="100"/>
          <w:spacing w:val="0"/>
          <w:color w:val="000000"/>
          <w:position w:val="0"/>
        </w:rPr>
        <w:t>1935,</w:t>
      </w:r>
      <w:r>
        <w:rPr>
          <w:rStyle w:val="CharStyle40"/>
          <w:i w:val="0"/>
          <w:iCs w:val="0"/>
        </w:rPr>
        <w:t xml:space="preserve"> </w:t>
      </w:r>
      <w:r>
        <w:rPr>
          <w:rStyle w:val="CharStyle40"/>
          <w:lang w:val="fr-FR" w:eastAsia="fr-FR" w:bidi="fr-FR"/>
          <w:i w:val="0"/>
          <w:iCs w:val="0"/>
        </w:rPr>
        <w:t xml:space="preserve">Paris, </w:t>
      </w:r>
      <w:r>
        <w:rPr>
          <w:rStyle w:val="CharStyle40"/>
          <w:i w:val="0"/>
          <w:iCs w:val="0"/>
        </w:rPr>
        <w:t xml:space="preserve">1936, ps. </w:t>
      </w:r>
      <w:r>
        <w:rPr>
          <w:lang w:val="es-ES" w:eastAsia="es-ES" w:bidi="es-ES"/>
          <w:w w:val="100"/>
          <w:spacing w:val="0"/>
          <w:color w:val="000000"/>
          <w:position w:val="0"/>
        </w:rPr>
        <w:t>73</w:t>
      </w:r>
      <w:r>
        <w:rPr>
          <w:rStyle w:val="CharStyle40"/>
          <w:i w:val="0"/>
          <w:iCs w:val="0"/>
        </w:rPr>
        <w:t xml:space="preserve"> </w:t>
      </w:r>
      <w:r>
        <w:rPr>
          <w:rStyle w:val="CharStyle40"/>
          <w:lang w:val="fr-FR" w:eastAsia="fr-FR" w:bidi="fr-FR"/>
          <w:i w:val="0"/>
          <w:iCs w:val="0"/>
        </w:rPr>
        <w:t xml:space="preserve">y </w:t>
      </w:r>
      <w:r>
        <w:rPr>
          <w:rStyle w:val="CharStyle40"/>
          <w:i w:val="0"/>
          <w:iCs w:val="0"/>
        </w:rPr>
        <w:t>79.</w:t>
      </w:r>
    </w:p>
    <w:p>
      <w:pPr>
        <w:pStyle w:val="Style31"/>
        <w:framePr w:w="5484" w:h="350" w:hRule="exact" w:wrap="none" w:vAnchor="page" w:hAnchor="page" w:x="1026" w:y="9478"/>
        <w:tabs>
          <w:tab w:leader="none" w:pos="512"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25</w:t>
      </w:r>
      <w:r>
        <w:rPr>
          <w:lang w:val="es-ES" w:eastAsia="es-ES" w:bidi="es-ES"/>
          <w:w w:val="100"/>
          <w:spacing w:val="0"/>
          <w:color w:val="000000"/>
          <w:position w:val="0"/>
        </w:rPr>
        <w:tab/>
        <w:t xml:space="preserve">Tal tesis es acogida por </w:t>
      </w:r>
      <w:r>
        <w:rPr>
          <w:rStyle w:val="CharStyle34"/>
        </w:rPr>
        <w:t xml:space="preserve">Gali.inal, </w:t>
      </w:r>
      <w:r>
        <w:rPr>
          <w:rStyle w:val="CharStyle35"/>
        </w:rPr>
        <w:t>Manual,</w:t>
      </w:r>
      <w:r>
        <w:rPr>
          <w:lang w:val="es-ES" w:eastAsia="es-ES" w:bidi="es-ES"/>
          <w:w w:val="100"/>
          <w:spacing w:val="0"/>
          <w:color w:val="000000"/>
          <w:position w:val="0"/>
        </w:rPr>
        <w:t xml:space="preserve"> t. 2, </w:t>
      </w:r>
      <w:r>
        <w:rPr>
          <w:rStyle w:val="CharStyle33"/>
        </w:rPr>
        <w:t xml:space="preserve">ps. </w:t>
      </w:r>
      <w:r>
        <w:rPr>
          <w:lang w:val="es-ES" w:eastAsia="es-ES" w:bidi="es-ES"/>
          <w:w w:val="100"/>
          <w:spacing w:val="0"/>
          <w:color w:val="000000"/>
          <w:position w:val="0"/>
        </w:rPr>
        <w:t xml:space="preserve">92 y ss., en nuestro país, y por </w:t>
      </w:r>
      <w:r>
        <w:rPr>
          <w:rStyle w:val="CharStyle34"/>
        </w:rPr>
        <w:t xml:space="preserve">Costa, </w:t>
      </w:r>
      <w:r>
        <w:rPr>
          <w:rStyle w:val="CharStyle35"/>
        </w:rPr>
        <w:t>El recurso de apelación,</w:t>
      </w:r>
      <w:r>
        <w:rPr>
          <w:lang w:val="es-ES" w:eastAsia="es-ES" w:bidi="es-ES"/>
          <w:w w:val="100"/>
          <w:spacing w:val="0"/>
          <w:color w:val="000000"/>
          <w:position w:val="0"/>
        </w:rPr>
        <w:t xml:space="preserve"> </w:t>
      </w:r>
      <w:r>
        <w:rPr>
          <w:rStyle w:val="CharStyle33"/>
        </w:rPr>
        <w:t xml:space="preserve">ps. </w:t>
      </w:r>
      <w:r>
        <w:rPr>
          <w:lang w:val="es-ES" w:eastAsia="es-ES" w:bidi="es-ES"/>
          <w:w w:val="100"/>
          <w:spacing w:val="0"/>
          <w:color w:val="000000"/>
          <w:position w:val="0"/>
        </w:rPr>
        <w:t xml:space="preserve">1196 </w:t>
      </w:r>
      <w:r>
        <w:rPr>
          <w:rStyle w:val="CharStyle33"/>
        </w:rPr>
        <w:t xml:space="preserve">y ss., </w:t>
      </w:r>
      <w:r>
        <w:rPr>
          <w:lang w:val="es-ES" w:eastAsia="es-ES" w:bidi="es-ES"/>
          <w:w w:val="100"/>
          <w:spacing w:val="0"/>
          <w:color w:val="000000"/>
          <w:position w:val="0"/>
        </w:rPr>
        <w:t>en la Argentina.</w:t>
      </w:r>
    </w:p>
    <w:p>
      <w:pPr>
        <w:pStyle w:val="Style36"/>
        <w:framePr w:w="5484" w:h="196" w:hRule="exact" w:wrap="none" w:vAnchor="page" w:hAnchor="page" w:x="1026" w:y="9818"/>
        <w:tabs>
          <w:tab w:leader="none" w:pos="572" w:val="left"/>
        </w:tabs>
        <w:widowControl w:val="0"/>
        <w:keepNext w:val="0"/>
        <w:keepLines w:val="0"/>
        <w:shd w:val="clear" w:color="auto" w:fill="auto"/>
        <w:bidi w:val="0"/>
        <w:jc w:val="both"/>
        <w:spacing w:before="0" w:after="0" w:line="168" w:lineRule="exact"/>
        <w:ind w:left="380" w:right="0" w:firstLine="0"/>
      </w:pPr>
      <w:r>
        <w:rPr>
          <w:rStyle w:val="CharStyle331"/>
          <w:vertAlign w:val="superscript"/>
          <w:i w:val="0"/>
          <w:iCs w:val="0"/>
        </w:rPr>
        <w:t>26</w:t>
      </w:r>
      <w:r>
        <w:rPr>
          <w:rStyle w:val="CharStyle40"/>
          <w:i w:val="0"/>
          <w:iCs w:val="0"/>
        </w:rPr>
        <w:tab/>
      </w:r>
      <w:r>
        <w:rPr>
          <w:lang w:val="es-ES" w:eastAsia="es-ES" w:bidi="es-ES"/>
          <w:w w:val="100"/>
          <w:spacing w:val="0"/>
          <w:color w:val="000000"/>
          <w:position w:val="0"/>
        </w:rPr>
        <w:t xml:space="preserve">Relazione </w:t>
      </w:r>
      <w:r>
        <w:rPr>
          <w:lang w:val="fr-FR" w:eastAsia="fr-FR" w:bidi="fr-FR"/>
          <w:w w:val="100"/>
          <w:spacing w:val="0"/>
          <w:color w:val="000000"/>
          <w:position w:val="0"/>
        </w:rPr>
        <w:t>Grandi,</w:t>
      </w:r>
      <w:r>
        <w:rPr>
          <w:rStyle w:val="CharStyle40"/>
          <w:lang w:val="fr-FR" w:eastAsia="fr-FR" w:bidi="fr-FR"/>
          <w:i w:val="0"/>
          <w:iCs w:val="0"/>
        </w:rPr>
        <w:t xml:space="preserve"> </w:t>
      </w:r>
      <w:r>
        <w:rPr>
          <w:rStyle w:val="CharStyle40"/>
          <w:i w:val="0"/>
          <w:iCs w:val="0"/>
        </w:rPr>
        <w:t>§ 30.</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021" w:y="102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292</w:t>
      </w:r>
    </w:p>
    <w:p>
      <w:pPr>
        <w:pStyle w:val="Style122"/>
        <w:framePr w:wrap="none" w:vAnchor="page" w:hAnchor="page" w:x="2165" w:y="101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70" w:h="6116" w:hRule="exact" w:wrap="none" w:vAnchor="page" w:hAnchor="page" w:x="997" w:y="1478"/>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muía tradicional del proceso español recogido en muchos códigos americanos.</w:t>
      </w:r>
    </w:p>
    <w:p>
      <w:pPr>
        <w:pStyle w:val="Style5"/>
        <w:framePr w:w="5670" w:h="6116" w:hRule="exact" w:wrap="none" w:vAnchor="page" w:hAnchor="page" w:x="997" w:y="147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Cuando se trata de buscar en las fuentes de nuestra codifica</w:t>
        <w:softHyphen/>
        <w:t>ción y en la enseñanza de los prácticos españoles del siglo XVIII y comienzos del XIX la fórmula de este problema, se advierte que tanto en los textos</w:t>
      </w:r>
      <w:r>
        <w:rPr>
          <w:lang w:val="es-ES" w:eastAsia="es-ES" w:bidi="es-ES"/>
          <w:vertAlign w:val="superscript"/>
          <w:w w:val="100"/>
          <w:spacing w:val="0"/>
          <w:color w:val="000000"/>
          <w:position w:val="0"/>
        </w:rPr>
        <w:t>27</w:t>
      </w:r>
      <w:r>
        <w:rPr>
          <w:lang w:val="es-ES" w:eastAsia="es-ES" w:bidi="es-ES"/>
          <w:w w:val="100"/>
          <w:spacing w:val="0"/>
          <w:color w:val="000000"/>
          <w:position w:val="0"/>
        </w:rPr>
        <w:t xml:space="preserve"> como en los autores</w:t>
      </w:r>
      <w:r>
        <w:rPr>
          <w:lang w:val="es-ES" w:eastAsia="es-ES" w:bidi="es-ES"/>
          <w:vertAlign w:val="superscript"/>
          <w:w w:val="100"/>
          <w:spacing w:val="0"/>
          <w:color w:val="000000"/>
          <w:position w:val="0"/>
        </w:rPr>
        <w:t>28</w:t>
      </w:r>
      <w:r>
        <w:rPr>
          <w:lang w:val="es-ES" w:eastAsia="es-ES" w:bidi="es-ES"/>
          <w:w w:val="100"/>
          <w:spacing w:val="0"/>
          <w:color w:val="000000"/>
          <w:position w:val="0"/>
        </w:rPr>
        <w:t xml:space="preserve"> domina la idea de que la segunda instancia es sólo un modo de revisión y no una renova</w:t>
        <w:softHyphen/>
        <w:t>ción plena del debate. Son prohibidas, conforme a la tradición ro</w:t>
        <w:softHyphen/>
        <w:t xml:space="preserve">mana, las nuevas demandas: </w:t>
      </w:r>
      <w:r>
        <w:rPr>
          <w:rStyle w:val="CharStyle23"/>
        </w:rPr>
        <w:t>jus novonmu,</w:t>
      </w:r>
      <w:r>
        <w:rPr>
          <w:lang w:val="es-ES" w:eastAsia="es-ES" w:bidi="es-ES"/>
          <w:w w:val="100"/>
          <w:spacing w:val="0"/>
          <w:color w:val="000000"/>
          <w:position w:val="0"/>
        </w:rPr>
        <w:t xml:space="preserve"> pero también son restrin</w:t>
        <w:softHyphen/>
        <w:t>gidas las excepciones y especialmente las pruebas, las que normal</w:t>
        <w:softHyphen/>
        <w:t>mente quedan tan sólo reducidas a los documentos posteriores y a la confesión.</w:t>
      </w:r>
    </w:p>
    <w:p>
      <w:pPr>
        <w:pStyle w:val="Style5"/>
        <w:framePr w:w="5670" w:h="6116" w:hRule="exact" w:wrap="none" w:vAnchor="page" w:hAnchor="page" w:x="997" w:y="147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nuestro derecho</w:t>
      </w:r>
      <w:r>
        <w:rPr>
          <w:lang w:val="es-ES" w:eastAsia="es-ES" w:bidi="es-ES"/>
          <w:vertAlign w:val="superscript"/>
          <w:w w:val="100"/>
          <w:spacing w:val="0"/>
          <w:color w:val="000000"/>
          <w:position w:val="0"/>
        </w:rPr>
        <w:t>29</w:t>
      </w:r>
      <w:r>
        <w:rPr>
          <w:lang w:val="es-ES" w:eastAsia="es-ES" w:bidi="es-ES"/>
          <w:w w:val="100"/>
          <w:spacing w:val="0"/>
          <w:color w:val="000000"/>
          <w:position w:val="0"/>
        </w:rPr>
        <w:t xml:space="preserve"> esta solución se subraya con un conjunto de elementos particulares que hacen muy clara la tesis de que la segunda instancia no supone una renovación del debate y de la prueba.</w:t>
      </w:r>
    </w:p>
    <w:p>
      <w:pPr>
        <w:pStyle w:val="Style5"/>
        <w:framePr w:w="5670" w:h="6116" w:hRule="exact" w:wrap="none" w:vAnchor="page" w:hAnchor="page" w:x="997" w:y="147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En primer término, debe aclararse que la situación es evidente en la apelación </w:t>
      </w:r>
      <w:r>
        <w:rPr>
          <w:rStyle w:val="CharStyle23"/>
        </w:rPr>
        <w:t>en relación,</w:t>
      </w:r>
      <w:r>
        <w:rPr>
          <w:lang w:val="es-ES" w:eastAsia="es-ES" w:bidi="es-ES"/>
          <w:w w:val="100"/>
          <w:spacing w:val="0"/>
          <w:color w:val="000000"/>
          <w:position w:val="0"/>
        </w:rPr>
        <w:t xml:space="preserve"> en la cual la segunda instancia se decide sólo con el material de la instancia anterior, no admitiéndose ni siquiera nuevos documentos, ni la confesión</w:t>
      </w:r>
      <w:r>
        <w:rPr>
          <w:lang w:val="es-ES" w:eastAsia="es-ES" w:bidi="es-ES"/>
          <w:vertAlign w:val="superscript"/>
          <w:w w:val="100"/>
          <w:spacing w:val="0"/>
          <w:color w:val="000000"/>
          <w:position w:val="0"/>
        </w:rPr>
        <w:t>30</w:t>
      </w:r>
      <w:r>
        <w:rPr>
          <w:lang w:val="es-ES" w:eastAsia="es-ES" w:bidi="es-ES"/>
          <w:w w:val="100"/>
          <w:spacing w:val="0"/>
          <w:color w:val="000000"/>
          <w:position w:val="0"/>
        </w:rPr>
        <w:t>. Esta institución es característica del dercho de Indias y no aparece en sus fuentes</w:t>
      </w:r>
      <w:r>
        <w:rPr>
          <w:lang w:val="es-ES" w:eastAsia="es-ES" w:bidi="es-ES"/>
          <w:vertAlign w:val="superscript"/>
          <w:w w:val="100"/>
          <w:spacing w:val="0"/>
          <w:color w:val="000000"/>
          <w:position w:val="0"/>
        </w:rPr>
        <w:t>31</w:t>
      </w:r>
      <w:r>
        <w:rPr>
          <w:lang w:val="es-ES" w:eastAsia="es-ES" w:bidi="es-ES"/>
          <w:w w:val="100"/>
          <w:spacing w:val="0"/>
          <w:color w:val="000000"/>
          <w:position w:val="0"/>
        </w:rPr>
        <w:t>.</w:t>
      </w:r>
    </w:p>
    <w:p>
      <w:pPr>
        <w:pStyle w:val="Style5"/>
        <w:framePr w:w="5670" w:h="6116" w:hRule="exact" w:wrap="none" w:vAnchor="page" w:hAnchor="page" w:x="997" w:y="1478"/>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segundo lugar, debe subrayarse la terminante exclusión de las nuevas demandas. Por tal se entiende la proposición de nuevas peticiones no contenidas en la demanda inicial. Pero no viola la prohibición de nuevas demandas, el que en la segunda instancia aporta una nueva fundamentación de derecho. Tal, p. ej-, la situación del que habiendo demandado en primera instancia la responsabili</w:t>
        <w:softHyphen/>
        <w:t>dad civil por el hecho de los dependientes, la funda en segunda instancia en el hecho de las cosas</w:t>
      </w:r>
      <w:r>
        <w:rPr>
          <w:lang w:val="es-ES" w:eastAsia="es-ES" w:bidi="es-ES"/>
          <w:vertAlign w:val="superscript"/>
          <w:w w:val="100"/>
          <w:spacing w:val="0"/>
          <w:color w:val="000000"/>
          <w:position w:val="0"/>
        </w:rPr>
        <w:t>32</w:t>
      </w:r>
      <w:r>
        <w:rPr>
          <w:lang w:val="es-ES" w:eastAsia="es-ES" w:bidi="es-ES"/>
          <w:w w:val="100"/>
          <w:spacing w:val="0"/>
          <w:color w:val="000000"/>
          <w:position w:val="0"/>
        </w:rPr>
        <w:t>. La prohibición de innovar no</w:t>
      </w:r>
    </w:p>
    <w:p>
      <w:pPr>
        <w:pStyle w:val="Style31"/>
        <w:framePr w:w="5641" w:h="212" w:hRule="exact" w:wrap="none" w:vAnchor="page" w:hAnchor="page" w:x="997" w:y="7859"/>
        <w:tabs>
          <w:tab w:leader="none" w:pos="573" w:val="left"/>
        </w:tabs>
        <w:widowControl w:val="0"/>
        <w:keepNext w:val="0"/>
        <w:keepLines w:val="0"/>
        <w:shd w:val="clear" w:color="auto" w:fill="auto"/>
        <w:bidi w:val="0"/>
        <w:spacing w:before="0" w:after="0" w:line="173" w:lineRule="exact"/>
        <w:ind w:left="380" w:right="0" w:firstLine="0"/>
      </w:pPr>
      <w:r>
        <w:rPr>
          <w:rStyle w:val="CharStyle190"/>
          <w:vertAlign w:val="superscript"/>
        </w:rPr>
        <w:t>27</w:t>
      </w:r>
      <w:r>
        <w:rPr>
          <w:lang w:val="es-ES" w:eastAsia="es-ES" w:bidi="es-ES"/>
          <w:w w:val="100"/>
          <w:spacing w:val="0"/>
          <w:color w:val="000000"/>
          <w:position w:val="0"/>
        </w:rPr>
        <w:tab/>
        <w:t xml:space="preserve">Partida III, ley 39, tit. 16. Novísima Recopilación, ley </w:t>
      </w:r>
      <w:r>
        <w:rPr>
          <w:rStyle w:val="CharStyle190"/>
        </w:rPr>
        <w:t>6</w:t>
      </w:r>
      <w:r>
        <w:rPr>
          <w:lang w:val="es-ES" w:eastAsia="es-ES" w:bidi="es-ES"/>
          <w:w w:val="100"/>
          <w:spacing w:val="0"/>
          <w:color w:val="000000"/>
          <w:position w:val="0"/>
        </w:rPr>
        <w:t xml:space="preserve">, tít. 10, párrafos </w:t>
      </w:r>
      <w:r>
        <w:rPr>
          <w:rStyle w:val="CharStyle190"/>
        </w:rPr>
        <w:t>1</w:t>
      </w:r>
      <w:r>
        <w:rPr>
          <w:lang w:val="es-ES" w:eastAsia="es-ES" w:bidi="es-ES"/>
          <w:w w:val="100"/>
          <w:spacing w:val="0"/>
          <w:color w:val="000000"/>
          <w:position w:val="0"/>
        </w:rPr>
        <w:t xml:space="preserve"> y 2.</w:t>
      </w:r>
    </w:p>
    <w:p>
      <w:pPr>
        <w:pStyle w:val="Style36"/>
        <w:framePr w:w="5641" w:h="360" w:hRule="exact" w:wrap="none" w:vAnchor="page" w:hAnchor="page" w:x="997" w:y="8065"/>
        <w:tabs>
          <w:tab w:leader="none" w:pos="527" w:val="left"/>
        </w:tabs>
        <w:widowControl w:val="0"/>
        <w:keepNext w:val="0"/>
        <w:keepLines w:val="0"/>
        <w:shd w:val="clear" w:color="auto" w:fill="auto"/>
        <w:bidi w:val="0"/>
        <w:jc w:val="left"/>
        <w:spacing w:before="0" w:after="0" w:line="173" w:lineRule="exact"/>
        <w:ind w:left="0" w:right="0" w:firstLine="380"/>
      </w:pPr>
      <w:r>
        <w:rPr>
          <w:rStyle w:val="CharStyle39"/>
          <w:vertAlign w:val="superscript"/>
          <w:i w:val="0"/>
          <w:iCs w:val="0"/>
        </w:rPr>
        <w:t>28</w:t>
      </w:r>
      <w:r>
        <w:rPr>
          <w:rStyle w:val="CharStyle39"/>
          <w:i w:val="0"/>
          <w:iCs w:val="0"/>
        </w:rPr>
        <w:tab/>
        <w:t xml:space="preserve">Conde de la Cañada, </w:t>
      </w:r>
      <w:r>
        <w:rPr>
          <w:lang w:val="es-ES" w:eastAsia="es-ES" w:bidi="es-ES"/>
          <w:w w:val="100"/>
          <w:spacing w:val="0"/>
          <w:color w:val="000000"/>
          <w:position w:val="0"/>
        </w:rPr>
        <w:t>Instituciones prácticos,</w:t>
      </w:r>
      <w:r>
        <w:rPr>
          <w:rStyle w:val="CharStyle40"/>
          <w:i w:val="0"/>
          <w:iCs w:val="0"/>
        </w:rPr>
        <w:t xml:space="preserve"> t. 1, ps. 270 y ss.; </w:t>
      </w:r>
      <w:r>
        <w:rPr>
          <w:rStyle w:val="CharStyle39"/>
          <w:i w:val="0"/>
          <w:iCs w:val="0"/>
        </w:rPr>
        <w:t xml:space="preserve">Tapia, </w:t>
      </w:r>
      <w:r>
        <w:rPr>
          <w:lang w:val="es-ES" w:eastAsia="es-ES" w:bidi="es-ES"/>
          <w:w w:val="100"/>
          <w:spacing w:val="0"/>
          <w:color w:val="000000"/>
          <w:position w:val="0"/>
        </w:rPr>
        <w:t>Febrero Novísimo,</w:t>
      </w:r>
      <w:r>
        <w:rPr>
          <w:rStyle w:val="CharStyle40"/>
          <w:i w:val="0"/>
          <w:iCs w:val="0"/>
        </w:rPr>
        <w:t xml:space="preserve"> t. 3, p. 358; </w:t>
      </w:r>
      <w:r>
        <w:rPr>
          <w:rStyle w:val="CharStyle39"/>
          <w:i w:val="0"/>
          <w:iCs w:val="0"/>
        </w:rPr>
        <w:t xml:space="preserve">Hevia Bolaños, </w:t>
      </w:r>
      <w:r>
        <w:rPr>
          <w:lang w:val="es-ES" w:eastAsia="es-ES" w:bidi="es-ES"/>
          <w:w w:val="100"/>
          <w:spacing w:val="0"/>
          <w:color w:val="000000"/>
          <w:position w:val="0"/>
        </w:rPr>
        <w:t>Curia Fiiipica,</w:t>
      </w:r>
      <w:r>
        <w:rPr>
          <w:rStyle w:val="CharStyle40"/>
          <w:i w:val="0"/>
          <w:iCs w:val="0"/>
        </w:rPr>
        <w:t xml:space="preserve"> p. 266.</w:t>
      </w:r>
    </w:p>
    <w:p>
      <w:pPr>
        <w:pStyle w:val="Style31"/>
        <w:framePr w:w="5641" w:h="360" w:hRule="exact" w:wrap="none" w:vAnchor="page" w:hAnchor="page" w:x="997" w:y="8419"/>
        <w:tabs>
          <w:tab w:leader="none" w:pos="523" w:val="left"/>
        </w:tabs>
        <w:widowControl w:val="0"/>
        <w:keepNext w:val="0"/>
        <w:keepLines w:val="0"/>
        <w:shd w:val="clear" w:color="auto" w:fill="auto"/>
        <w:bidi w:val="0"/>
        <w:jc w:val="left"/>
        <w:spacing w:before="0" w:after="0" w:line="173" w:lineRule="exact"/>
        <w:ind w:left="0" w:right="0" w:firstLine="380"/>
      </w:pPr>
      <w:r>
        <w:rPr>
          <w:rStyle w:val="CharStyle190"/>
          <w:vertAlign w:val="superscript"/>
        </w:rPr>
        <w:t>29</w:t>
      </w:r>
      <w:r>
        <w:rPr>
          <w:lang w:val="es-ES" w:eastAsia="es-ES" w:bidi="es-ES"/>
          <w:w w:val="100"/>
          <w:spacing w:val="0"/>
          <w:color w:val="000000"/>
          <w:position w:val="0"/>
        </w:rPr>
        <w:tab/>
        <w:t>Uruguay, arts. 348, 395 y 726. Últimamente, en estos mismos términos, "L. J. U.", 2611 y 2674.</w:t>
      </w:r>
    </w:p>
    <w:p>
      <w:pPr>
        <w:pStyle w:val="Style36"/>
        <w:framePr w:w="5641" w:h="537" w:hRule="exact" w:wrap="none" w:vAnchor="page" w:hAnchor="page" w:x="997" w:y="8764"/>
        <w:tabs>
          <w:tab w:leader="none" w:pos="535" w:val="left"/>
        </w:tabs>
        <w:widowControl w:val="0"/>
        <w:keepNext w:val="0"/>
        <w:keepLines w:val="0"/>
        <w:shd w:val="clear" w:color="auto" w:fill="auto"/>
        <w:bidi w:val="0"/>
        <w:jc w:val="both"/>
        <w:spacing w:before="0" w:after="0" w:line="173" w:lineRule="exact"/>
        <w:ind w:left="0" w:right="0" w:firstLine="380"/>
      </w:pPr>
      <w:r>
        <w:rPr>
          <w:rStyle w:val="CharStyle129"/>
          <w:i w:val="0"/>
          <w:iCs w:val="0"/>
        </w:rPr>
        <w:t>30</w:t>
        <w:tab/>
        <w:t xml:space="preserve">Gallinal, </w:t>
      </w:r>
      <w:r>
        <w:rPr>
          <w:lang w:val="es-ES" w:eastAsia="es-ES" w:bidi="es-ES"/>
          <w:w w:val="100"/>
          <w:spacing w:val="0"/>
          <w:color w:val="000000"/>
          <w:position w:val="0"/>
        </w:rPr>
        <w:t>Otorgada una apelación en relación, ¿se puede pedir que una parte absuel</w:t>
        <w:softHyphen/>
        <w:t>va posiciones ante el superior llamado a conocer en dicha apelación?,</w:t>
      </w:r>
      <w:r>
        <w:rPr>
          <w:rStyle w:val="CharStyle40"/>
          <w:i w:val="0"/>
          <w:iCs w:val="0"/>
        </w:rPr>
        <w:t xml:space="preserve"> en "Rev. D. J. A.", t, 16, p. 353. Sin embargo, en contra, "Rev. D. J. A.", 1.16, p. 340; "Jur. A. S.", t. 9, caso 2536.</w:t>
      </w:r>
    </w:p>
    <w:p>
      <w:pPr>
        <w:pStyle w:val="Style31"/>
        <w:framePr w:w="5641" w:h="360" w:hRule="exact" w:wrap="none" w:vAnchor="page" w:hAnchor="page" w:x="997" w:y="9287"/>
        <w:tabs>
          <w:tab w:leader="none" w:pos="535" w:val="left"/>
        </w:tabs>
        <w:widowControl w:val="0"/>
        <w:keepNext w:val="0"/>
        <w:keepLines w:val="0"/>
        <w:shd w:val="clear" w:color="auto" w:fill="auto"/>
        <w:bidi w:val="0"/>
        <w:jc w:val="left"/>
        <w:spacing w:before="0" w:after="0" w:line="173" w:lineRule="exact"/>
        <w:ind w:left="0" w:right="0" w:firstLine="380"/>
      </w:pPr>
      <w:r>
        <w:rPr>
          <w:rStyle w:val="CharStyle127"/>
        </w:rPr>
        <w:t>31</w:t>
        <w:tab/>
        <w:t xml:space="preserve">De </w:t>
      </w:r>
      <w:r>
        <w:rPr>
          <w:rStyle w:val="CharStyle120"/>
        </w:rPr>
        <w:t xml:space="preserve">María, </w:t>
      </w:r>
      <w:r>
        <w:rPr>
          <w:lang w:val="es-ES" w:eastAsia="es-ES" w:bidi="es-ES"/>
          <w:w w:val="100"/>
          <w:spacing w:val="0"/>
          <w:color w:val="000000"/>
          <w:position w:val="0"/>
        </w:rPr>
        <w:t xml:space="preserve">en "Rev. J. A.", t. 16, p. 355; </w:t>
      </w:r>
      <w:r>
        <w:rPr>
          <w:rStyle w:val="CharStyle120"/>
        </w:rPr>
        <w:t xml:space="preserve">Gallinal, </w:t>
      </w:r>
      <w:r>
        <w:rPr>
          <w:rStyle w:val="CharStyle35"/>
        </w:rPr>
        <w:t xml:space="preserve">Otorgada una apelación..., </w:t>
      </w:r>
      <w:r>
        <w:rPr>
          <w:lang w:val="es-ES" w:eastAsia="es-ES" w:bidi="es-ES"/>
          <w:w w:val="100"/>
          <w:spacing w:val="0"/>
          <w:color w:val="000000"/>
          <w:position w:val="0"/>
        </w:rPr>
        <w:t>cit-, p. 354.</w:t>
      </w:r>
    </w:p>
    <w:p>
      <w:pPr>
        <w:pStyle w:val="Style142"/>
        <w:framePr w:w="5641" w:h="570" w:hRule="exact" w:wrap="none" w:vAnchor="page" w:hAnchor="page" w:x="997" w:y="9637"/>
        <w:tabs>
          <w:tab w:leader="none" w:pos="543" w:val="left"/>
        </w:tabs>
        <w:widowControl w:val="0"/>
        <w:keepNext w:val="0"/>
        <w:keepLines w:val="0"/>
        <w:shd w:val="clear" w:color="auto" w:fill="auto"/>
        <w:bidi w:val="0"/>
        <w:jc w:val="both"/>
        <w:spacing w:before="0" w:after="0" w:line="173" w:lineRule="exact"/>
        <w:ind w:left="0" w:right="0" w:firstLine="380"/>
      </w:pPr>
      <w:r>
        <w:rPr>
          <w:lang w:val="es-ES" w:eastAsia="es-ES" w:bidi="es-ES"/>
          <w:w w:val="100"/>
          <w:spacing w:val="0"/>
          <w:color w:val="000000"/>
          <w:position w:val="0"/>
        </w:rPr>
        <w:t>32</w:t>
      </w:r>
      <w:r>
        <w:rPr>
          <w:rStyle w:val="CharStyle146"/>
          <w:b w:val="0"/>
          <w:bCs w:val="0"/>
        </w:rPr>
        <w:tab/>
      </w:r>
      <w:r>
        <w:rPr>
          <w:rStyle w:val="CharStyle144"/>
          <w:b/>
          <w:bCs/>
        </w:rPr>
        <w:t xml:space="preserve">DIaz df Guijarro, </w:t>
      </w:r>
      <w:r>
        <w:rPr>
          <w:rStyle w:val="CharStyle145"/>
          <w:b w:val="0"/>
          <w:bCs w:val="0"/>
        </w:rPr>
        <w:t>La litisconteslación y la invocación de preceptos legales,</w:t>
      </w:r>
      <w:r>
        <w:rPr>
          <w:rStyle w:val="CharStyle146"/>
          <w:b w:val="0"/>
          <w:bCs w:val="0"/>
        </w:rPr>
        <w:t xml:space="preserve"> </w:t>
      </w:r>
      <w:r>
        <w:rPr>
          <w:lang w:val="es-ES" w:eastAsia="es-ES" w:bidi="es-ES"/>
          <w:w w:val="100"/>
          <w:spacing w:val="0"/>
          <w:color w:val="000000"/>
          <w:position w:val="0"/>
        </w:rPr>
        <w:t xml:space="preserve">en "J. A-", </w:t>
      </w:r>
      <w:r>
        <w:rPr>
          <w:rStyle w:val="CharStyle146"/>
          <w:b w:val="0"/>
          <w:bCs w:val="0"/>
        </w:rPr>
        <w:t xml:space="preserve">t. </w:t>
      </w:r>
      <w:r>
        <w:rPr>
          <w:lang w:val="es-ES" w:eastAsia="es-ES" w:bidi="es-ES"/>
          <w:w w:val="100"/>
          <w:spacing w:val="0"/>
          <w:color w:val="000000"/>
          <w:position w:val="0"/>
        </w:rPr>
        <w:t xml:space="preserve">50, p. 703. </w:t>
      </w:r>
      <w:r>
        <w:rPr>
          <w:rStyle w:val="CharStyle146"/>
          <w:b w:val="0"/>
          <w:bCs w:val="0"/>
        </w:rPr>
        <w:t xml:space="preserve">Sobre </w:t>
      </w:r>
      <w:r>
        <w:rPr>
          <w:lang w:val="es-ES" w:eastAsia="es-ES" w:bidi="es-ES"/>
          <w:w w:val="100"/>
          <w:spacing w:val="0"/>
          <w:color w:val="000000"/>
          <w:position w:val="0"/>
        </w:rPr>
        <w:t xml:space="preserve">el ejemplo, </w:t>
      </w:r>
      <w:r>
        <w:rPr>
          <w:rStyle w:val="CharStyle144"/>
          <w:b/>
          <w:bCs/>
        </w:rPr>
        <w:t xml:space="preserve">Mazeaud, </w:t>
      </w:r>
      <w:r>
        <w:rPr>
          <w:rStyle w:val="CharStyle145"/>
          <w:b w:val="0"/>
          <w:bCs w:val="0"/>
        </w:rPr>
        <w:t>Responsabilité civile,</w:t>
      </w:r>
      <w:r>
        <w:rPr>
          <w:rStyle w:val="CharStyle146"/>
          <w:b w:val="0"/>
          <w:bCs w:val="0"/>
        </w:rPr>
        <w:t xml:space="preserve"> t. </w:t>
      </w:r>
      <w:r>
        <w:rPr>
          <w:lang w:val="es-ES" w:eastAsia="es-ES" w:bidi="es-ES"/>
          <w:w w:val="100"/>
          <w:spacing w:val="0"/>
          <w:color w:val="000000"/>
          <w:position w:val="0"/>
        </w:rPr>
        <w:t xml:space="preserve">3, n° 2079; </w:t>
      </w:r>
      <w:r>
        <w:rPr>
          <w:rStyle w:val="CharStyle144"/>
          <w:b/>
          <w:bCs/>
        </w:rPr>
        <w:t xml:space="preserve">Esmein, </w:t>
      </w:r>
      <w:r>
        <w:rPr>
          <w:rStyle w:val="CharStyle145"/>
          <w:b w:val="0"/>
          <w:bCs w:val="0"/>
        </w:rPr>
        <w:t>Sources des obligations,</w:t>
      </w:r>
      <w:r>
        <w:rPr>
          <w:rStyle w:val="CharStyle146"/>
          <w:b w:val="0"/>
          <w:bCs w:val="0"/>
        </w:rPr>
        <w:t xml:space="preserve"> </w:t>
      </w:r>
      <w:r>
        <w:rPr>
          <w:lang w:val="es-ES" w:eastAsia="es-ES" w:bidi="es-ES"/>
          <w:w w:val="100"/>
          <w:spacing w:val="0"/>
          <w:color w:val="000000"/>
          <w:position w:val="0"/>
        </w:rPr>
        <w:t xml:space="preserve">en el </w:t>
      </w:r>
      <w:r>
        <w:rPr>
          <w:rStyle w:val="CharStyle145"/>
          <w:b w:val="0"/>
          <w:bCs w:val="0"/>
        </w:rPr>
        <w:t>Traite</w:t>
      </w:r>
      <w:r>
        <w:rPr>
          <w:rStyle w:val="CharStyle146"/>
          <w:b w:val="0"/>
          <w:bCs w:val="0"/>
        </w:rPr>
        <w:t xml:space="preserve"> </w:t>
      </w:r>
      <w:r>
        <w:rPr>
          <w:lang w:val="es-ES" w:eastAsia="es-ES" w:bidi="es-ES"/>
          <w:w w:val="100"/>
          <w:spacing w:val="0"/>
          <w:color w:val="000000"/>
          <w:position w:val="0"/>
        </w:rPr>
        <w:t xml:space="preserve">de </w:t>
      </w:r>
      <w:r>
        <w:rPr>
          <w:rStyle w:val="CharStyle144"/>
          <w:b/>
          <w:bCs/>
        </w:rPr>
        <w:t>Planiol</w:t>
      </w:r>
      <w:r>
        <w:rPr>
          <w:lang w:val="es-ES" w:eastAsia="es-ES" w:bidi="es-ES"/>
          <w:w w:val="100"/>
          <w:spacing w:val="0"/>
          <w:color w:val="000000"/>
          <w:position w:val="0"/>
        </w:rPr>
        <w:t xml:space="preserve"> y </w:t>
      </w:r>
      <w:r>
        <w:rPr>
          <w:rStyle w:val="CharStyle144"/>
          <w:b/>
          <w:bCs/>
        </w:rPr>
        <w:t xml:space="preserve">Ripert, </w:t>
      </w:r>
      <w:r>
        <w:rPr>
          <w:rStyle w:val="CharStyle146"/>
          <w:b w:val="0"/>
          <w:bCs w:val="0"/>
        </w:rPr>
        <w:t>t. 6</w:t>
      </w:r>
      <w:r>
        <w:rPr>
          <w:lang w:val="es-ES" w:eastAsia="es-ES" w:bidi="es-ES"/>
          <w:w w:val="100"/>
          <w:spacing w:val="0"/>
          <w:color w:val="000000"/>
          <w:position w:val="0"/>
        </w:rPr>
        <w:t>, p. 912.</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2906" w:y="999"/>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5999" w:y="100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293</w:t>
      </w:r>
    </w:p>
    <w:p>
      <w:pPr>
        <w:pStyle w:val="Style5"/>
        <w:framePr w:w="5698" w:h="5729" w:hRule="exact" w:wrap="none" w:vAnchor="page" w:hAnchor="page" w:x="630" w:y="1457"/>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rige para los fundamentos, sino para la causa del litigio y su petición concreta.</w:t>
      </w:r>
    </w:p>
    <w:p>
      <w:pPr>
        <w:pStyle w:val="Style5"/>
        <w:framePr w:w="5698" w:h="5729" w:hRule="exact" w:wrap="none" w:vAnchor="page" w:hAnchor="page" w:x="630" w:y="145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Pero lo que en nuestro derecho da a la segunda instancia su nota más característica es la restricción de la prueba. El principio de que la prueba debe producirse plenamente en primera instancia, sin reservas para la segunda, es absoluta</w:t>
      </w:r>
      <w:r>
        <w:rPr>
          <w:lang w:val="es-ES" w:eastAsia="es-ES" w:bidi="es-ES"/>
          <w:vertAlign w:val="superscript"/>
          <w:w w:val="100"/>
          <w:spacing w:val="0"/>
          <w:color w:val="000000"/>
          <w:position w:val="0"/>
        </w:rPr>
        <w:t>33</w:t>
      </w:r>
      <w:r>
        <w:rPr>
          <w:lang w:val="es-ES" w:eastAsia="es-ES" w:bidi="es-ES"/>
          <w:w w:val="100"/>
          <w:spacing w:val="0"/>
          <w:color w:val="000000"/>
          <w:position w:val="0"/>
        </w:rPr>
        <w:t>. La jurisprudencia es de una firmeza perfecta en ese sentido. En la segunda instancia sólo pueden admitirse aquellas pruebas respecto de las cuales la imposibilidad de incorpo</w:t>
        <w:softHyphen/>
        <w:t>ración al juicio en la primera instancia era insuperable; la enumera</w:t>
        <w:softHyphen/>
        <w:t>ción es taxativa y la reapertura del período probatorio configura la rigurosa excepción</w:t>
      </w:r>
      <w:r>
        <w:rPr>
          <w:lang w:val="es-ES" w:eastAsia="es-ES" w:bidi="es-ES"/>
          <w:vertAlign w:val="superscript"/>
          <w:w w:val="100"/>
          <w:spacing w:val="0"/>
          <w:color w:val="000000"/>
          <w:position w:val="0"/>
        </w:rPr>
        <w:t>34</w:t>
      </w:r>
      <w:r>
        <w:rPr>
          <w:lang w:val="es-ES" w:eastAsia="es-ES" w:bidi="es-ES"/>
          <w:w w:val="100"/>
          <w:spacing w:val="0"/>
          <w:color w:val="000000"/>
          <w:position w:val="0"/>
        </w:rPr>
        <w:t>.</w:t>
      </w:r>
    </w:p>
    <w:p>
      <w:pPr>
        <w:pStyle w:val="Style5"/>
        <w:framePr w:w="5698" w:h="5729" w:hRule="exact" w:wrap="none" w:vAnchor="page" w:hAnchor="page" w:x="630" w:y="145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Si se compara esta solución con la italiana anterior a la reforma, en la cual la admisión de la prueba era amplia, se advierte que se está en presencia de dos sistemas enteramente distintos.</w:t>
      </w:r>
    </w:p>
    <w:p>
      <w:pPr>
        <w:pStyle w:val="Style5"/>
        <w:framePr w:w="5698" w:h="5729" w:hRule="exact" w:wrap="none" w:vAnchor="page" w:hAnchor="page" w:x="630" w:y="145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doctrina apoyada en las soluciones europeas, anteriores a las reformas recientes, no es, pues, de aplicación al derecho americano, en el cual, por razones anotadas, la segunda instancia no es renovación, sino revisión de la primera</w:t>
      </w:r>
      <w:r>
        <w:rPr>
          <w:lang w:val="es-ES" w:eastAsia="es-ES" w:bidi="es-ES"/>
          <w:vertAlign w:val="superscript"/>
          <w:w w:val="100"/>
          <w:spacing w:val="0"/>
          <w:color w:val="000000"/>
          <w:position w:val="0"/>
        </w:rPr>
        <w:t>35</w:t>
      </w:r>
      <w:r>
        <w:rPr>
          <w:lang w:val="es-ES" w:eastAsia="es-ES" w:bidi="es-ES"/>
          <w:w w:val="100"/>
          <w:spacing w:val="0"/>
          <w:color w:val="000000"/>
          <w:position w:val="0"/>
        </w:rPr>
        <w:t>.</w:t>
      </w:r>
    </w:p>
    <w:p>
      <w:pPr>
        <w:pStyle w:val="Style5"/>
        <w:framePr w:w="5698" w:h="5729" w:hRule="exact" w:wrap="none" w:vAnchor="page" w:hAnchor="page" w:x="630" w:y="145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Cabe aclarar que dicha solución rige en lo que se refiere a las partes y a su posibilidad de enmendar los errores de la instancia anterior. Pero no supone, en manera alguna, reducir los poderes del juez. El juez de la apelación podrá ordenar pruebas para mejor pro</w:t>
        <w:softHyphen/>
        <w:t>veer, utilizar distintos fundamentos de derecho de los invocados por las partes o por el juez de primera instancia, etc. En estos dos puntos, iniciativa en materia de prueba y facultad de innovar en materia de derecho, nada se modifica y rigen los principios generales</w:t>
      </w:r>
      <w:r>
        <w:rPr>
          <w:lang w:val="es-ES" w:eastAsia="es-ES" w:bidi="es-ES"/>
          <w:vertAlign w:val="superscript"/>
          <w:w w:val="100"/>
          <w:spacing w:val="0"/>
          <w:color w:val="000000"/>
          <w:position w:val="0"/>
        </w:rPr>
        <w:t>36</w:t>
      </w:r>
      <w:r>
        <w:rPr>
          <w:lang w:val="es-ES" w:eastAsia="es-ES" w:bidi="es-ES"/>
          <w:w w:val="100"/>
          <w:spacing w:val="0"/>
          <w:color w:val="000000"/>
          <w:position w:val="0"/>
        </w:rPr>
        <w:t>.</w:t>
      </w:r>
    </w:p>
    <w:p>
      <w:pPr>
        <w:pStyle w:val="Style142"/>
        <w:framePr w:w="5682" w:h="390" w:hRule="exact" w:wrap="none" w:vAnchor="page" w:hAnchor="page" w:x="647" w:y="7472"/>
        <w:tabs>
          <w:tab w:leader="none" w:pos="543" w:val="left"/>
        </w:tabs>
        <w:widowControl w:val="0"/>
        <w:keepNext w:val="0"/>
        <w:keepLines w:val="0"/>
        <w:shd w:val="clear" w:color="auto" w:fill="auto"/>
        <w:bidi w:val="0"/>
        <w:jc w:val="left"/>
        <w:spacing w:before="0" w:after="0" w:line="173" w:lineRule="exact"/>
        <w:ind w:left="0" w:right="0" w:firstLine="400"/>
      </w:pPr>
      <w:r>
        <w:rPr>
          <w:rStyle w:val="CharStyle146"/>
          <w:vertAlign w:val="superscript"/>
          <w:b w:val="0"/>
          <w:bCs w:val="0"/>
        </w:rPr>
        <w:t>33</w:t>
      </w:r>
      <w:r>
        <w:rPr>
          <w:rStyle w:val="CharStyle144"/>
          <w:b/>
          <w:bCs/>
        </w:rPr>
        <w:tab/>
        <w:t xml:space="preserve">Seabra Facundes, </w:t>
      </w:r>
      <w:r>
        <w:rPr>
          <w:rStyle w:val="CharStyle592"/>
          <w:b w:val="0"/>
          <w:bCs w:val="0"/>
        </w:rPr>
        <w:t xml:space="preserve">Dos </w:t>
      </w:r>
      <w:r>
        <w:rPr>
          <w:rStyle w:val="CharStyle145"/>
          <w:b w:val="0"/>
          <w:bCs w:val="0"/>
        </w:rPr>
        <w:t>recursos ordinarios en material civil,</w:t>
      </w:r>
      <w:r>
        <w:rPr>
          <w:rStyle w:val="CharStyle146"/>
          <w:b w:val="0"/>
          <w:bCs w:val="0"/>
        </w:rPr>
        <w:t xml:space="preserve"> </w:t>
      </w:r>
      <w:r>
        <w:rPr>
          <w:lang w:val="es-ES" w:eastAsia="es-ES" w:bidi="es-ES"/>
          <w:w w:val="100"/>
          <w:spacing w:val="0"/>
          <w:color w:val="000000"/>
          <w:position w:val="0"/>
        </w:rPr>
        <w:t>cit., p. 217, con exce</w:t>
        <w:softHyphen/>
        <w:t>lente desarrollo.</w:t>
      </w:r>
    </w:p>
    <w:p>
      <w:pPr>
        <w:pStyle w:val="Style31"/>
        <w:framePr w:w="5682" w:h="1772" w:hRule="exact" w:wrap="none" w:vAnchor="page" w:hAnchor="page" w:x="647" w:y="7859"/>
        <w:tabs>
          <w:tab w:leader="none" w:pos="547" w:val="left"/>
        </w:tabs>
        <w:widowControl w:val="0"/>
        <w:keepNext w:val="0"/>
        <w:keepLines w:val="0"/>
        <w:shd w:val="clear" w:color="auto" w:fill="auto"/>
        <w:bidi w:val="0"/>
        <w:spacing w:before="0" w:after="0" w:line="173" w:lineRule="exact"/>
        <w:ind w:left="0" w:right="0" w:firstLine="400"/>
      </w:pPr>
      <w:r>
        <w:rPr>
          <w:rStyle w:val="CharStyle190"/>
          <w:vertAlign w:val="superscript"/>
        </w:rPr>
        <w:t>34</w:t>
      </w:r>
      <w:r>
        <w:rPr>
          <w:lang w:val="es-ES" w:eastAsia="es-ES" w:bidi="es-ES"/>
          <w:w w:val="100"/>
          <w:spacing w:val="0"/>
          <w:color w:val="000000"/>
          <w:position w:val="0"/>
        </w:rPr>
        <w:tab/>
        <w:t>De entre la copiosa jurisprudencia de la Suprema Corte uruguaya se entresa</w:t>
        <w:softHyphen/>
        <w:t xml:space="preserve">can como más significativos los casos publ. en "Jur. A. S.", t. 1, n. 373; t. 2, n. 669; t. 3, n. 916, t. 3, n. 977; t. 3. n. 1140; t. 7, n. 1909; t. 7, n. 1951, t. 7, n. 1993; t. </w:t>
      </w:r>
      <w:r>
        <w:rPr>
          <w:rStyle w:val="CharStyle190"/>
        </w:rPr>
        <w:t>8</w:t>
      </w:r>
      <w:r>
        <w:rPr>
          <w:lang w:val="es-ES" w:eastAsia="es-ES" w:bidi="es-ES"/>
          <w:w w:val="100"/>
          <w:spacing w:val="0"/>
          <w:color w:val="000000"/>
          <w:position w:val="0"/>
        </w:rPr>
        <w:t xml:space="preserve">, n. 2181; t. </w:t>
      </w:r>
      <w:r>
        <w:rPr>
          <w:rStyle w:val="CharStyle190"/>
        </w:rPr>
        <w:t>8</w:t>
      </w:r>
      <w:r>
        <w:rPr>
          <w:lang w:val="es-ES" w:eastAsia="es-ES" w:bidi="es-ES"/>
          <w:w w:val="100"/>
          <w:spacing w:val="0"/>
          <w:color w:val="000000"/>
          <w:position w:val="0"/>
        </w:rPr>
        <w:t xml:space="preserve">, n. 2213; t. </w:t>
      </w:r>
      <w:r>
        <w:rPr>
          <w:rStyle w:val="CharStyle190"/>
        </w:rPr>
        <w:t>8</w:t>
      </w:r>
      <w:r>
        <w:rPr>
          <w:lang w:val="es-ES" w:eastAsia="es-ES" w:bidi="es-ES"/>
          <w:w w:val="100"/>
          <w:spacing w:val="0"/>
          <w:color w:val="000000"/>
          <w:position w:val="0"/>
        </w:rPr>
        <w:t xml:space="preserve">, n. 2294; t. 9, n. 2404; t. 9, n. 2471; t. 9, n. 2490; t. 9, n. 2493; t. 9, n. 2577; t. 9, n. 2587; t. 10, n. 2614; t. 10, n. 2657; t. 10, n. 2667; t. 10, n. 2747; t. 10, n. 2749; "Rev. D. </w:t>
      </w:r>
      <w:r>
        <w:rPr>
          <w:rStyle w:val="CharStyle560"/>
        </w:rPr>
        <w:t xml:space="preserve">C. S.", </w:t>
      </w:r>
      <w:r>
        <w:rPr>
          <w:lang w:val="es-ES" w:eastAsia="es-ES" w:bidi="es-ES"/>
          <w:w w:val="100"/>
          <w:spacing w:val="0"/>
          <w:color w:val="000000"/>
          <w:position w:val="0"/>
        </w:rPr>
        <w:t xml:space="preserve">t. 5, </w:t>
      </w:r>
      <w:r>
        <w:rPr>
          <w:rStyle w:val="CharStyle560"/>
        </w:rPr>
        <w:t xml:space="preserve">p. </w:t>
      </w:r>
      <w:r>
        <w:rPr>
          <w:lang w:val="es-ES" w:eastAsia="es-ES" w:bidi="es-ES"/>
          <w:w w:val="100"/>
          <w:spacing w:val="0"/>
          <w:color w:val="000000"/>
          <w:position w:val="0"/>
        </w:rPr>
        <w:t xml:space="preserve">371; </w:t>
      </w:r>
      <w:r>
        <w:rPr>
          <w:rStyle w:val="CharStyle35"/>
        </w:rPr>
        <w:t>"].</w:t>
      </w:r>
      <w:r>
        <w:rPr>
          <w:lang w:val="es-ES" w:eastAsia="es-ES" w:bidi="es-ES"/>
          <w:w w:val="100"/>
          <w:spacing w:val="0"/>
          <w:color w:val="000000"/>
          <w:position w:val="0"/>
        </w:rPr>
        <w:t xml:space="preserve"> U.", t. 1, p. 185; t. 5, p. 231; </w:t>
      </w:r>
      <w:r>
        <w:rPr>
          <w:rStyle w:val="CharStyle570"/>
        </w:rPr>
        <w:t xml:space="preserve">Sayagués Laso, </w:t>
      </w:r>
      <w:r>
        <w:rPr>
          <w:rStyle w:val="CharStyle35"/>
        </w:rPr>
        <w:t xml:space="preserve">Vista fiscales, </w:t>
      </w:r>
      <w:r>
        <w:rPr>
          <w:lang w:val="es-ES" w:eastAsia="es-ES" w:bidi="es-ES"/>
          <w:w w:val="100"/>
          <w:spacing w:val="0"/>
          <w:color w:val="000000"/>
          <w:position w:val="0"/>
        </w:rPr>
        <w:t xml:space="preserve">t. 2, p. 327. Un resumen de la jurisprudencia argentina, en sentido análogo, aparece en </w:t>
      </w:r>
      <w:r>
        <w:rPr>
          <w:rStyle w:val="CharStyle34"/>
        </w:rPr>
        <w:t xml:space="preserve">Fernández, </w:t>
      </w:r>
      <w:r>
        <w:rPr>
          <w:rStyle w:val="CharStyle35"/>
        </w:rPr>
        <w:t>Código,</w:t>
      </w:r>
      <w:r>
        <w:rPr>
          <w:lang w:val="es-ES" w:eastAsia="es-ES" w:bidi="es-ES"/>
          <w:w w:val="100"/>
          <w:spacing w:val="0"/>
          <w:color w:val="000000"/>
          <w:position w:val="0"/>
        </w:rPr>
        <w:t xml:space="preserve"> </w:t>
      </w:r>
      <w:r>
        <w:rPr>
          <w:rStyle w:val="CharStyle33"/>
        </w:rPr>
        <w:t xml:space="preserve">p. </w:t>
      </w:r>
      <w:r>
        <w:rPr>
          <w:lang w:val="es-ES" w:eastAsia="es-ES" w:bidi="es-ES"/>
          <w:w w:val="100"/>
          <w:spacing w:val="0"/>
          <w:color w:val="000000"/>
          <w:position w:val="0"/>
        </w:rPr>
        <w:t xml:space="preserve">229, y </w:t>
      </w:r>
      <w:r>
        <w:rPr>
          <w:rStyle w:val="CharStyle34"/>
        </w:rPr>
        <w:t xml:space="preserve">Acuña, </w:t>
      </w:r>
      <w:r>
        <w:rPr>
          <w:rStyle w:val="CharStyle35"/>
        </w:rPr>
        <w:t>Prueba en segunda instancia,</w:t>
      </w:r>
      <w:r>
        <w:rPr>
          <w:lang w:val="es-ES" w:eastAsia="es-ES" w:bidi="es-ES"/>
          <w:w w:val="100"/>
          <w:spacing w:val="0"/>
          <w:color w:val="000000"/>
          <w:position w:val="0"/>
        </w:rPr>
        <w:t xml:space="preserve"> en </w:t>
      </w:r>
      <w:r>
        <w:rPr>
          <w:rStyle w:val="CharStyle35"/>
        </w:rPr>
        <w:t>“).</w:t>
      </w:r>
      <w:r>
        <w:rPr>
          <w:lang w:val="es-ES" w:eastAsia="es-ES" w:bidi="es-ES"/>
          <w:w w:val="100"/>
          <w:spacing w:val="0"/>
          <w:color w:val="000000"/>
          <w:position w:val="0"/>
        </w:rPr>
        <w:t xml:space="preserve"> A.", t. 49, p. 132. Hemos tocado el tema en </w:t>
      </w:r>
      <w:r>
        <w:rPr>
          <w:rStyle w:val="CharStyle35"/>
        </w:rPr>
        <w:t>Apertura a prueba en segunda instancia,</w:t>
      </w:r>
      <w:r>
        <w:rPr>
          <w:lang w:val="es-ES" w:eastAsia="es-ES" w:bidi="es-ES"/>
          <w:w w:val="100"/>
          <w:spacing w:val="0"/>
          <w:color w:val="000000"/>
          <w:position w:val="0"/>
        </w:rPr>
        <w:t xml:space="preserve"> "Rev. D. J. A.", t. 47, p. 228 y en </w:t>
      </w:r>
      <w:r>
        <w:rPr>
          <w:rStyle w:val="CharStyle35"/>
        </w:rPr>
        <w:t>Estudios,</w:t>
      </w:r>
      <w:r>
        <w:rPr>
          <w:lang w:val="es-ES" w:eastAsia="es-ES" w:bidi="es-ES"/>
          <w:w w:val="100"/>
          <w:spacing w:val="0"/>
          <w:color w:val="000000"/>
          <w:position w:val="0"/>
        </w:rPr>
        <w:t xml:space="preserve"> t. 3.</w:t>
      </w:r>
    </w:p>
    <w:p>
      <w:pPr>
        <w:pStyle w:val="Style31"/>
        <w:framePr w:w="5682" w:h="369" w:hRule="exact" w:wrap="none" w:vAnchor="page" w:hAnchor="page" w:x="647" w:y="9608"/>
        <w:tabs>
          <w:tab w:leader="none" w:pos="560" w:val="left"/>
        </w:tabs>
        <w:widowControl w:val="0"/>
        <w:keepNext w:val="0"/>
        <w:keepLines w:val="0"/>
        <w:shd w:val="clear" w:color="auto" w:fill="auto"/>
        <w:bidi w:val="0"/>
        <w:jc w:val="left"/>
        <w:spacing w:before="0" w:after="0" w:line="173" w:lineRule="exact"/>
        <w:ind w:left="0" w:right="0" w:firstLine="400"/>
      </w:pPr>
      <w:r>
        <w:rPr>
          <w:rStyle w:val="CharStyle190"/>
          <w:vertAlign w:val="superscript"/>
        </w:rPr>
        <w:t>35</w:t>
      </w:r>
      <w:r>
        <w:rPr>
          <w:lang w:val="es-ES" w:eastAsia="es-ES" w:bidi="es-ES"/>
          <w:w w:val="100"/>
          <w:spacing w:val="0"/>
          <w:color w:val="000000"/>
          <w:position w:val="0"/>
        </w:rPr>
        <w:tab/>
        <w:t xml:space="preserve">En contra, sin embargo, pero sin argumentación, </w:t>
      </w:r>
      <w:r>
        <w:rPr>
          <w:rStyle w:val="CharStyle34"/>
        </w:rPr>
        <w:t xml:space="preserve">Loayza, </w:t>
      </w:r>
      <w:r>
        <w:rPr>
          <w:rStyle w:val="CharStyle35"/>
        </w:rPr>
        <w:t>Compendio de derecho procesal civil,</w:t>
      </w:r>
      <w:r>
        <w:rPr>
          <w:lang w:val="es-ES" w:eastAsia="es-ES" w:bidi="es-ES"/>
          <w:w w:val="100"/>
          <w:spacing w:val="0"/>
          <w:color w:val="000000"/>
          <w:position w:val="0"/>
        </w:rPr>
        <w:t xml:space="preserve"> La Paz, 1946, p. 229.</w:t>
      </w:r>
    </w:p>
    <w:p>
      <w:pPr>
        <w:pStyle w:val="Style31"/>
        <w:framePr w:w="5682" w:h="212" w:hRule="exact" w:wrap="none" w:vAnchor="page" w:hAnchor="page" w:x="647" w:y="9962"/>
        <w:widowControl w:val="0"/>
        <w:keepNext w:val="0"/>
        <w:keepLines w:val="0"/>
        <w:shd w:val="clear" w:color="auto" w:fill="auto"/>
        <w:bidi w:val="0"/>
        <w:jc w:val="left"/>
        <w:spacing w:before="0" w:after="0" w:line="173" w:lineRule="exact"/>
        <w:ind w:left="400" w:right="0" w:firstLine="0"/>
      </w:pPr>
      <w:r>
        <w:rPr>
          <w:rStyle w:val="CharStyle35"/>
        </w:rPr>
        <w:t>3f&gt; Supra,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178 y ss.</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485"/>
        <w:framePr w:wrap="none" w:vAnchor="page" w:hAnchor="page" w:x="1182" w:y="1122"/>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294</w:t>
      </w:r>
    </w:p>
    <w:p>
      <w:pPr>
        <w:pStyle w:val="Style226"/>
        <w:framePr w:wrap="none" w:vAnchor="page" w:hAnchor="page" w:x="2286" w:y="112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93"/>
        <w:framePr w:w="5520" w:h="4616" w:hRule="exact" w:wrap="none" w:vAnchor="page" w:hAnchor="page" w:x="1114" w:y="1408"/>
        <w:widowControl w:val="0"/>
        <w:keepNext w:val="0"/>
        <w:keepLines w:val="0"/>
        <w:shd w:val="clear" w:color="auto" w:fill="auto"/>
        <w:bidi w:val="0"/>
        <w:spacing w:before="0" w:after="0"/>
        <w:ind w:left="0" w:right="20" w:firstLine="0"/>
      </w:pPr>
      <w:r>
        <w:rPr>
          <w:rStyle w:val="CharStyle595"/>
        </w:rPr>
        <w:t xml:space="preserve">B) Los </w:t>
      </w:r>
      <w:r>
        <w:rPr>
          <w:lang w:val="es-ES" w:eastAsia="es-ES" w:bidi="es-ES"/>
          <w:w w:val="100"/>
          <w:spacing w:val="0"/>
          <w:color w:val="000000"/>
          <w:position w:val="0"/>
        </w:rPr>
        <w:t>SUJETOS DE LA APELACIÓN</w:t>
      </w:r>
    </w:p>
    <w:p>
      <w:pPr>
        <w:pStyle w:val="Style24"/>
        <w:numPr>
          <w:ilvl w:val="0"/>
          <w:numId w:val="177"/>
        </w:numPr>
        <w:framePr w:w="5520" w:h="4616" w:hRule="exact" w:wrap="none" w:vAnchor="page" w:hAnchor="page" w:x="1114" w:y="1408"/>
        <w:tabs>
          <w:tab w:leader="none" w:pos="432" w:val="left"/>
        </w:tabs>
        <w:widowControl w:val="0"/>
        <w:keepNext w:val="0"/>
        <w:keepLines w:val="0"/>
        <w:shd w:val="clear" w:color="auto" w:fill="auto"/>
        <w:bidi w:val="0"/>
        <w:jc w:val="both"/>
        <w:spacing w:before="0" w:after="0" w:line="408" w:lineRule="exact"/>
        <w:ind w:left="0" w:right="0" w:firstLine="0"/>
      </w:pPr>
      <w:r>
        <w:rPr>
          <w:lang w:val="es-ES" w:eastAsia="es-ES" w:bidi="es-ES"/>
          <w:w w:val="100"/>
          <w:spacing w:val="0"/>
          <w:color w:val="000000"/>
          <w:position w:val="0"/>
        </w:rPr>
        <w:t>Legitimación para apelar.</w:t>
      </w:r>
    </w:p>
    <w:p>
      <w:pPr>
        <w:pStyle w:val="Style5"/>
        <w:framePr w:w="5520" w:h="4616" w:hRule="exact" w:wrap="none" w:vAnchor="page" w:hAnchor="page" w:x="1114" w:y="140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El problema de los sujetos del recurso de apelación consiste en determinar quiénes se hallan investidos de esta facultad de alzarse contra la sentencia dictada.</w:t>
      </w:r>
    </w:p>
    <w:p>
      <w:pPr>
        <w:pStyle w:val="Style5"/>
        <w:framePr w:w="5520" w:h="4616" w:hRule="exact" w:wrap="none" w:vAnchor="page" w:hAnchor="page" w:x="1114" w:y="140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En principio, debe afirmarse que sujetos titulares del recurso de apelación son las partes (el actor, el demandado, eventualmente el tercerista). Pero esta regla no es totalmente exacta y se dan casos en los cuales las partes se hallan privadas de recurso. Además se dan situaciones en las cuales pueden deducir apelación aun aquellos que no han sido partes en el jucio.</w:t>
      </w:r>
    </w:p>
    <w:p>
      <w:pPr>
        <w:pStyle w:val="Style5"/>
        <w:framePr w:w="5520" w:h="4616" w:hRule="exact" w:wrap="none" w:vAnchor="page" w:hAnchor="page" w:x="1114" w:y="140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Resulta indispensable, en consecuencia, establecer en términos concretos quiénes pueden y quiénes no pueden apelar.</w:t>
      </w:r>
    </w:p>
    <w:p>
      <w:pPr>
        <w:pStyle w:val="Style5"/>
        <w:framePr w:w="5520" w:h="4616" w:hRule="exact" w:wrap="none" w:vAnchor="page" w:hAnchor="page" w:x="1114" w:y="140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Puede establecerse en esta materia una máxima de carácter gene</w:t>
        <w:softHyphen/>
        <w:t xml:space="preserve">ral. De manera paralela al aforismo de que </w:t>
      </w:r>
      <w:r>
        <w:rPr>
          <w:rStyle w:val="CharStyle23"/>
        </w:rPr>
        <w:t>el interés es la medida de la acción,</w:t>
      </w:r>
      <w:r>
        <w:rPr>
          <w:lang w:val="es-ES" w:eastAsia="es-ES" w:bidi="es-ES"/>
          <w:w w:val="100"/>
          <w:spacing w:val="0"/>
          <w:color w:val="000000"/>
          <w:position w:val="0"/>
        </w:rPr>
        <w:t xml:space="preserve"> podría aquí admitirse que </w:t>
      </w:r>
      <w:r>
        <w:rPr>
          <w:rStyle w:val="CharStyle23"/>
        </w:rPr>
        <w:t>el agravio es la medida de la apelación</w:t>
      </w:r>
      <w:r>
        <w:rPr>
          <w:rStyle w:val="CharStyle23"/>
          <w:vertAlign w:val="superscript"/>
        </w:rPr>
        <w:t>37</w:t>
      </w:r>
      <w:r>
        <w:rPr>
          <w:rStyle w:val="CharStyle23"/>
        </w:rPr>
        <w:t>.</w:t>
      </w:r>
    </w:p>
    <w:p>
      <w:pPr>
        <w:pStyle w:val="Style5"/>
        <w:framePr w:w="5520" w:h="4616" w:hRule="exact" w:wrap="none" w:vAnchor="page" w:hAnchor="page" w:x="1114" w:y="140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Puede deducir recurso, por lo tanto, aquel que ha sufrido agravio en la sentencia. Y esto puede ocurrir siendo parte en el juicio o siendo ajeno a él.</w:t>
      </w:r>
    </w:p>
    <w:p>
      <w:pPr>
        <w:pStyle w:val="Style24"/>
        <w:numPr>
          <w:ilvl w:val="0"/>
          <w:numId w:val="177"/>
        </w:numPr>
        <w:framePr w:w="5520" w:h="2572" w:hRule="exact" w:wrap="none" w:vAnchor="page" w:hAnchor="page" w:x="1114" w:y="6414"/>
        <w:tabs>
          <w:tab w:leader="none" w:pos="42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Apelación por las partes.</w:t>
      </w:r>
    </w:p>
    <w:p>
      <w:pPr>
        <w:pStyle w:val="Style5"/>
        <w:framePr w:w="5520" w:h="2572" w:hRule="exact" w:wrap="none" w:vAnchor="page" w:hAnchor="page" w:x="1114" w:y="6414"/>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Las partes tienen, en principio, legitimación para apelar.</w:t>
      </w:r>
    </w:p>
    <w:p>
      <w:pPr>
        <w:pStyle w:val="Style5"/>
        <w:framePr w:w="5520" w:h="2572" w:hRule="exact" w:wrap="none" w:vAnchor="page" w:hAnchor="page" w:x="1114" w:y="6414"/>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Pero estando subordinada la facultad de apelar al hecho de no haber visto satisfechas las pretensiones deducidas en el juicio, se llega naturalmente a la conclusión de que sólo puede hacer valer el recurso el que ha visto insatisfecha alguna de sus aspiraciones. Si la sentencia rechaza totalmente una pretensión, es apelable íntegramente; si la aco</w:t>
        <w:softHyphen/>
        <w:t>ge sólo en parte, es apelable en cuanto desecha; si la acoge totalmente, es inapelable.</w:t>
      </w:r>
    </w:p>
    <w:p>
      <w:pPr>
        <w:pStyle w:val="Style5"/>
        <w:framePr w:w="5520" w:h="2572" w:hRule="exact" w:wrap="none" w:vAnchor="page" w:hAnchor="page" w:x="1114" w:y="6414"/>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Por la misma circunstancia, el que ha triunfado no puede apelar</w:t>
      </w:r>
      <w:r>
        <w:rPr>
          <w:lang w:val="es-ES" w:eastAsia="es-ES" w:bidi="es-ES"/>
          <w:vertAlign w:val="superscript"/>
          <w:w w:val="100"/>
          <w:spacing w:val="0"/>
          <w:color w:val="000000"/>
          <w:position w:val="0"/>
        </w:rPr>
        <w:t>38</w:t>
      </w:r>
      <w:r>
        <w:rPr>
          <w:lang w:val="es-ES" w:eastAsia="es-ES" w:bidi="es-ES"/>
          <w:w w:val="100"/>
          <w:spacing w:val="0"/>
          <w:color w:val="000000"/>
          <w:position w:val="0"/>
        </w:rPr>
        <w:t>.</w:t>
      </w:r>
    </w:p>
    <w:p>
      <w:pPr>
        <w:pStyle w:val="Style5"/>
        <w:framePr w:w="5520" w:h="2572" w:hRule="exact" w:wrap="none" w:vAnchor="page" w:hAnchor="page" w:x="1114" w:y="6414"/>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La suposición de que desee apelar quien ha visto satisfechas sus</w:t>
      </w:r>
    </w:p>
    <w:p>
      <w:pPr>
        <w:pStyle w:val="Style31"/>
        <w:framePr w:w="5448" w:h="546" w:hRule="exact" w:wrap="none" w:vAnchor="page" w:hAnchor="page" w:x="1114" w:y="9280"/>
        <w:tabs>
          <w:tab w:leader="none" w:pos="524" w:val="left"/>
        </w:tabs>
        <w:widowControl w:val="0"/>
        <w:keepNext w:val="0"/>
        <w:keepLines w:val="0"/>
        <w:shd w:val="clear" w:color="auto" w:fill="auto"/>
        <w:bidi w:val="0"/>
        <w:spacing w:before="0" w:after="0" w:line="168" w:lineRule="exact"/>
        <w:ind w:left="0" w:right="0"/>
      </w:pPr>
      <w:r>
        <w:rPr>
          <w:rStyle w:val="CharStyle190"/>
          <w:vertAlign w:val="superscript"/>
        </w:rPr>
        <w:t>37</w:t>
      </w:r>
      <w:r>
        <w:rPr>
          <w:lang w:val="es-ES" w:eastAsia="es-ES" w:bidi="es-ES"/>
          <w:w w:val="100"/>
          <w:spacing w:val="0"/>
          <w:color w:val="000000"/>
          <w:position w:val="0"/>
        </w:rPr>
        <w:tab/>
        <w:t xml:space="preserve">La ley española de 18 de marzo de 1944 ha instituido el "recurso de agravios", dando al vocablo una acepción distinta de la que se le asigna en el derecho procesal civil. Cfr. </w:t>
      </w:r>
      <w:r>
        <w:rPr>
          <w:rStyle w:val="CharStyle34"/>
        </w:rPr>
        <w:t xml:space="preserve">Alvarado, </w:t>
      </w:r>
      <w:r>
        <w:rPr>
          <w:rStyle w:val="CharStyle35"/>
        </w:rPr>
        <w:t>El recurso de agravios,</w:t>
      </w:r>
      <w:r>
        <w:rPr>
          <w:lang w:val="es-ES" w:eastAsia="es-ES" w:bidi="es-ES"/>
          <w:w w:val="100"/>
          <w:spacing w:val="0"/>
          <w:color w:val="000000"/>
          <w:position w:val="0"/>
        </w:rPr>
        <w:t xml:space="preserve"> Madrid, 1950.</w:t>
      </w:r>
    </w:p>
    <w:p>
      <w:pPr>
        <w:pStyle w:val="Style31"/>
        <w:framePr w:w="5448" w:h="202" w:hRule="exact" w:wrap="none" w:vAnchor="page" w:hAnchor="page" w:x="1114" w:y="9820"/>
        <w:tabs>
          <w:tab w:leader="none" w:pos="552" w:val="left"/>
        </w:tabs>
        <w:widowControl w:val="0"/>
        <w:keepNext w:val="0"/>
        <w:keepLines w:val="0"/>
        <w:shd w:val="clear" w:color="auto" w:fill="auto"/>
        <w:bidi w:val="0"/>
        <w:spacing w:before="0" w:after="0" w:line="168" w:lineRule="exact"/>
        <w:ind w:left="360" w:right="0" w:firstLine="0"/>
      </w:pPr>
      <w:r>
        <w:rPr>
          <w:rStyle w:val="CharStyle190"/>
          <w:vertAlign w:val="superscript"/>
        </w:rPr>
        <w:t>38</w:t>
      </w:r>
      <w:r>
        <w:rPr>
          <w:lang w:val="es-ES" w:eastAsia="es-ES" w:bidi="es-ES"/>
          <w:w w:val="100"/>
          <w:spacing w:val="0"/>
          <w:color w:val="000000"/>
          <w:position w:val="0"/>
        </w:rPr>
        <w:tab/>
        <w:t xml:space="preserve">"Riv. D. P. C.", 1926, ti, p. 14, con nota de </w:t>
      </w:r>
      <w:r>
        <w:rPr>
          <w:rStyle w:val="CharStyle127"/>
        </w:rPr>
        <w:t>Carnelutti.</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084" w:y="1162"/>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41"/>
        <w:framePr w:wrap="none" w:vAnchor="page" w:hAnchor="page" w:x="6080" w:y="1174"/>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295</w:t>
      </w:r>
    </w:p>
    <w:p>
      <w:pPr>
        <w:pStyle w:val="Style5"/>
        <w:framePr w:w="5540" w:h="7618" w:hRule="exact" w:wrap="none" w:vAnchor="page" w:hAnchor="page" w:x="844" w:y="1608"/>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pretensiones parece algo inverosímil y apenas se concibe que pueda presentarse. Pero una meditación mejor convence de que no es así.</w:t>
      </w:r>
    </w:p>
    <w:p>
      <w:pPr>
        <w:pStyle w:val="Style5"/>
        <w:framePr w:w="5540" w:h="7618" w:hRule="exact" w:wrap="none" w:vAnchor="page" w:hAnchor="page" w:x="844" w:y="160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caso más frecuente es el del litigante que, no obstante haber triunfado, tiene un interés económico o moral en mantener el estado de litispendencia. Así, por ejemplo, se da la situación del cónyuge a quien se comunica la sentencia de divorcio, favorable a sus pretensio</w:t>
        <w:softHyphen/>
        <w:t>nes, cuando existe la posibilidad próxima de que, por fallecimiento de su otro cónyuge, pueda trasformarse en su heredero.</w:t>
      </w:r>
    </w:p>
    <w:p>
      <w:pPr>
        <w:pStyle w:val="Style5"/>
        <w:framePr w:w="5540" w:h="7618" w:hRule="exact" w:wrap="none" w:vAnchor="page" w:hAnchor="page" w:x="844" w:y="160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Una situación semejante, pero por razones morales superiores, es la de la esposa que después de dictada la sentencia de divorcio ad</w:t>
        <w:softHyphen/>
        <w:t>vierte los gravísimos peligros que para ella y para sus hijos puede traer aparejada la nueva situación. En esos casos un recurso de ape</w:t>
        <w:softHyphen/>
        <w:t>lación podría prolongar por algún tiempo el estado de litispendencia con consecuencias que el triunfador puede considerar más beneficio</w:t>
        <w:softHyphen/>
        <w:t>sas aún que la propia sentencia.</w:t>
      </w:r>
    </w:p>
    <w:p>
      <w:pPr>
        <w:pStyle w:val="Style5"/>
        <w:framePr w:w="5540" w:h="7618" w:hRule="exact" w:wrap="none" w:vAnchor="page" w:hAnchor="page" w:x="844" w:y="160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Sin embargo, intereses de esa índole no se hallan tutelados por la ley. Un caso famoso</w:t>
      </w:r>
      <w:r>
        <w:rPr>
          <w:lang w:val="es-ES" w:eastAsia="es-ES" w:bidi="es-ES"/>
          <w:vertAlign w:val="superscript"/>
          <w:w w:val="100"/>
          <w:spacing w:val="0"/>
          <w:color w:val="000000"/>
          <w:position w:val="0"/>
        </w:rPr>
        <w:t>39</w:t>
      </w:r>
      <w:r>
        <w:rPr>
          <w:lang w:val="es-ES" w:eastAsia="es-ES" w:bidi="es-ES"/>
          <w:w w:val="100"/>
          <w:spacing w:val="0"/>
          <w:color w:val="000000"/>
          <w:position w:val="0"/>
        </w:rPr>
        <w:t xml:space="preserve"> en que este tema fue debatido con amplitud culminó con la resolución ya anticipada de que el triunfador no tiene abiertas las vías de apelación.</w:t>
      </w:r>
    </w:p>
    <w:p>
      <w:pPr>
        <w:pStyle w:val="Style5"/>
        <w:framePr w:w="5540" w:h="7618" w:hRule="exact" w:wrap="none" w:vAnchor="page" w:hAnchor="page" w:x="844" w:y="160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da, asimismo, la situación del que ha visto triunfar sus preten</w:t>
        <w:softHyphen/>
        <w:t>siones pero por fundamentos que le son perjudiciales. Así, por ejem</w:t>
        <w:softHyphen/>
        <w:t>plo, la situación del asegurador que sostiene la validez de la cláusula de prescripción abreviada; la sentencia sostiene que esa cláusula es nula, pero que siendo una nulidad de interés privado que sólo puede declararse a pedido de parte, no corresponde rechazarla en el caso concreto decidido. El perjuicio para el asegurador no existe en la es</w:t>
        <w:softHyphen/>
        <w:t>pecie resuelta; pero para sus negocios futuros la tesis de la nulidad de la cláusula le resulta seriamente perjudicial. No obstante, ese agravio no da mérito al recurso de apelación. Los fundamentos de la sentencia no son motivo de recurso sino su parte dispositiva; y en el ejemplo propuesto, la parte dispositiva no causa agravio al litigante</w:t>
      </w:r>
      <w:r>
        <w:rPr>
          <w:lang w:val="es-ES" w:eastAsia="es-ES" w:bidi="es-ES"/>
          <w:vertAlign w:val="superscript"/>
          <w:w w:val="100"/>
          <w:spacing w:val="0"/>
          <w:color w:val="000000"/>
          <w:position w:val="0"/>
        </w:rPr>
        <w:t>40</w:t>
      </w:r>
      <w:r>
        <w:rPr>
          <w:lang w:val="es-ES" w:eastAsia="es-ES" w:bidi="es-ES"/>
          <w:w w:val="100"/>
          <w:spacing w:val="0"/>
          <w:color w:val="000000"/>
          <w:position w:val="0"/>
        </w:rPr>
        <w:t>.</w:t>
      </w:r>
    </w:p>
    <w:p>
      <w:pPr>
        <w:pStyle w:val="Style5"/>
        <w:framePr w:w="5540" w:h="7618" w:hRule="exact" w:wrap="none" w:vAnchor="page" w:hAnchor="page" w:x="844" w:y="160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regla no debe tomarse, sin embargo, en un sentido absoluto. En determinadas situaciones, los fundamentos del fallo pueden cau</w:t>
        <w:softHyphen/>
        <w:t>sar agravio y justificar un recurso de apelación. Así, el caso de la sentencia que condena por responsabilidad civil, dando en sus funda</w:t>
        <w:softHyphen/>
        <w:t>mentos las bases sobre las cuales deberá procederse a la liquidación</w:t>
      </w:r>
    </w:p>
    <w:p>
      <w:pPr>
        <w:pStyle w:val="Style31"/>
        <w:framePr w:w="5508" w:h="202" w:hRule="exact" w:wrap="none" w:vAnchor="page" w:hAnchor="page" w:x="844" w:y="9496"/>
        <w:tabs>
          <w:tab w:leader="none" w:pos="552" w:val="left"/>
        </w:tabs>
        <w:widowControl w:val="0"/>
        <w:keepNext w:val="0"/>
        <w:keepLines w:val="0"/>
        <w:shd w:val="clear" w:color="auto" w:fill="auto"/>
        <w:bidi w:val="0"/>
        <w:spacing w:before="0" w:after="0" w:line="168" w:lineRule="exact"/>
        <w:ind w:left="360" w:right="0" w:firstLine="0"/>
      </w:pPr>
      <w:r>
        <w:rPr>
          <w:lang w:val="es-ES" w:eastAsia="es-ES" w:bidi="es-ES"/>
          <w:w w:val="100"/>
          <w:spacing w:val="0"/>
          <w:color w:val="000000"/>
          <w:position w:val="0"/>
        </w:rPr>
        <w:t>39</w:t>
        <w:tab/>
        <w:t>El ya citado de "Riv. D. P. C.", 1926, 11, p. 14.</w:t>
      </w:r>
    </w:p>
    <w:p>
      <w:pPr>
        <w:pStyle w:val="Style31"/>
        <w:framePr w:w="5508" w:h="374" w:hRule="exact" w:wrap="none" w:vAnchor="page" w:hAnchor="page" w:x="844" w:y="9692"/>
        <w:tabs>
          <w:tab w:leader="none" w:pos="524"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40</w:t>
        <w:tab/>
        <w:t>Nuevamente volveremos sobre este tema al estudiar el valor de los fundamen</w:t>
        <w:softHyphen/>
        <w:t xml:space="preserve">tos frente a la cosa juzgada. </w:t>
      </w:r>
      <w:r>
        <w:rPr>
          <w:rStyle w:val="CharStyle35"/>
        </w:rPr>
        <w:t>Infra,</w:t>
      </w:r>
      <w:r>
        <w:rPr>
          <w:lang w:val="es-ES" w:eastAsia="es-ES" w:bidi="es-ES"/>
          <w:w w:val="100"/>
          <w:spacing w:val="0"/>
          <w:color w:val="000000"/>
          <w:position w:val="0"/>
        </w:rPr>
        <w:t xml:space="preserve"> </w:t>
      </w:r>
      <w:r>
        <w:rPr>
          <w:rStyle w:val="CharStyle596"/>
          <w:b w:val="0"/>
          <w:bCs w:val="0"/>
        </w:rPr>
        <w:t xml:space="preserve">nos. </w:t>
      </w:r>
      <w:r>
        <w:rPr>
          <w:lang w:val="es-ES" w:eastAsia="es-ES" w:bidi="es-ES"/>
          <w:w w:val="100"/>
          <w:spacing w:val="0"/>
          <w:color w:val="000000"/>
          <w:position w:val="0"/>
        </w:rPr>
        <w:t>278 y 279.</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072" w:y="1188"/>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296</w:t>
      </w:r>
    </w:p>
    <w:p>
      <w:pPr>
        <w:pStyle w:val="Style226"/>
        <w:framePr w:wrap="none" w:vAnchor="page" w:hAnchor="page" w:x="2172" w:y="1188"/>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476" w:h="1300" w:hRule="exact" w:wrap="none" w:vAnchor="page" w:hAnchor="page" w:x="1040" w:y="1629"/>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del daño causado y estableciendo en el fallo la llamada condena ge</w:t>
        <w:softHyphen/>
        <w:t>nérica en daños, los que deberán liquidarse en un procedimiento posterior. Al pasar en cosa juzgada el fallo, lo serán también, implíci</w:t>
        <w:softHyphen/>
        <w:t>tamente, las bases sobre las cuales debe hacerse la liquidación en el procedimiento posterior. El agravio que esas bases deparen justifica un recurso de apelación.</w:t>
      </w:r>
    </w:p>
    <w:p>
      <w:pPr>
        <w:pStyle w:val="Style24"/>
        <w:numPr>
          <w:ilvl w:val="0"/>
          <w:numId w:val="177"/>
        </w:numPr>
        <w:framePr w:w="5476" w:h="5242" w:hRule="exact" w:wrap="none" w:vAnchor="page" w:hAnchor="page" w:x="1040" w:y="3320"/>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Apelación por los terceros.</w:t>
      </w:r>
    </w:p>
    <w:p>
      <w:pPr>
        <w:pStyle w:val="Style5"/>
        <w:framePr w:w="5476" w:h="5242" w:hRule="exact" w:wrap="none" w:vAnchor="page" w:hAnchor="page" w:x="1040" w:y="332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terceros, en principio, no tienen legitimación para apelar.</w:t>
      </w:r>
    </w:p>
    <w:p>
      <w:pPr>
        <w:pStyle w:val="Style5"/>
        <w:framePr w:w="5476" w:h="5242" w:hRule="exact" w:wrap="none" w:vAnchor="page" w:hAnchor="page" w:x="1040" w:y="332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Esta conclusión se apoya no sólo en la razón de que la apelación es una facultad otorgada "al litigante", sino también en la de que los terceros, normalmente, no sufren agravios por la sentencia. La cosa juzgada no les alcanza, por regla general</w:t>
      </w:r>
      <w:r>
        <w:rPr>
          <w:lang w:val="es-ES" w:eastAsia="es-ES" w:bidi="es-ES"/>
          <w:vertAlign w:val="superscript"/>
          <w:w w:val="100"/>
          <w:spacing w:val="0"/>
          <w:color w:val="000000"/>
          <w:position w:val="0"/>
        </w:rPr>
        <w:t>41</w:t>
      </w:r>
      <w:r>
        <w:rPr>
          <w:lang w:val="es-ES" w:eastAsia="es-ES" w:bidi="es-ES"/>
          <w:w w:val="100"/>
          <w:spacing w:val="0"/>
          <w:color w:val="000000"/>
          <w:position w:val="0"/>
        </w:rPr>
        <w:t xml:space="preserve">. Y, en consecuencia, el día que se les obligue a someterse a ella, podrán alegar válidamente que el proceso es, a su respecto, </w:t>
      </w:r>
      <w:r>
        <w:rPr>
          <w:rStyle w:val="CharStyle23"/>
        </w:rPr>
        <w:t>res Ínter alios judicata.</w:t>
      </w:r>
      <w:r>
        <w:rPr>
          <w:lang w:val="es-ES" w:eastAsia="es-ES" w:bidi="es-ES"/>
          <w:w w:val="100"/>
          <w:spacing w:val="0"/>
          <w:color w:val="000000"/>
          <w:position w:val="0"/>
        </w:rPr>
        <w:t xml:space="preserve"> Esta posibilidad les libera del perjuicio consiguiente, no pudiendo, entonces, hablarse de agravio respecto de ellos.</w:t>
      </w:r>
    </w:p>
    <w:p>
      <w:pPr>
        <w:pStyle w:val="Style5"/>
        <w:framePr w:w="5476" w:h="5242" w:hRule="exact" w:wrap="none" w:vAnchor="page" w:hAnchor="page" w:x="1040" w:y="332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si bien es cierto que en principio la sentencia sólo afecta a las partes, en determinados casos ella proyecta sus efectos hacia terceros que no han litigado</w:t>
      </w:r>
      <w:r>
        <w:rPr>
          <w:lang w:val="es-ES" w:eastAsia="es-ES" w:bidi="es-ES"/>
          <w:vertAlign w:val="superscript"/>
          <w:w w:val="100"/>
          <w:spacing w:val="0"/>
          <w:color w:val="000000"/>
          <w:position w:val="0"/>
        </w:rPr>
        <w:t>42</w:t>
      </w:r>
      <w:r>
        <w:rPr>
          <w:lang w:val="es-ES" w:eastAsia="es-ES" w:bidi="es-ES"/>
          <w:w w:val="100"/>
          <w:spacing w:val="0"/>
          <w:color w:val="000000"/>
          <w:position w:val="0"/>
        </w:rPr>
        <w:t>. En esos casos, en principio, se admite en favor del tercero un recurso de apelación. La regla que podría darse en esta materia es la misma expuesta anteriormente: el agravio es la medida de la apelación. Si el tercero es ajeno a los límites subjetivos de la cosa juzgada y no resulta afectado por ella, carece de recursos: no habien</w:t>
        <w:softHyphen/>
        <w:t>do agravio no hay apelación. Pero si el tercero pertenece a aquellos a quienes la sentencia afecta, aun cuando no hayan litigado, entonces la vía de la apelación queda abierta a su respecto.</w:t>
      </w:r>
    </w:p>
    <w:p>
      <w:pPr>
        <w:pStyle w:val="Style5"/>
        <w:framePr w:w="5476" w:h="5242" w:hRule="exact" w:wrap="none" w:vAnchor="page" w:hAnchor="page" w:x="1040" w:y="332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En algunos procesos europeos los terceros se hallan sometidos a un régimen especial de impugnación de la sentencia: "la oposición del tercero" </w:t>
      </w:r>
      <w:r>
        <w:rPr>
          <w:rStyle w:val="CharStyle23"/>
        </w:rPr>
        <w:t>(tierce opposition; opposizione di terzo),</w:t>
      </w:r>
      <w:r>
        <w:rPr>
          <w:lang w:val="es-ES" w:eastAsia="es-ES" w:bidi="es-ES"/>
          <w:w w:val="100"/>
          <w:spacing w:val="0"/>
          <w:color w:val="000000"/>
          <w:position w:val="0"/>
        </w:rPr>
        <w:t xml:space="preserve"> mezcla de recurso y de acción revocatoria</w:t>
      </w:r>
      <w:r>
        <w:rPr>
          <w:lang w:val="es-ES" w:eastAsia="es-ES" w:bidi="es-ES"/>
          <w:vertAlign w:val="superscript"/>
          <w:w w:val="100"/>
          <w:spacing w:val="0"/>
          <w:color w:val="000000"/>
          <w:position w:val="0"/>
        </w:rPr>
        <w:t>43</w:t>
      </w:r>
      <w:r>
        <w:rPr>
          <w:lang w:val="es-ES" w:eastAsia="es-ES" w:bidi="es-ES"/>
          <w:w w:val="100"/>
          <w:spacing w:val="0"/>
          <w:color w:val="000000"/>
          <w:position w:val="0"/>
        </w:rPr>
        <w:t>. Entre nosotros no existe una institución similar.</w:t>
      </w:r>
    </w:p>
    <w:p>
      <w:pPr>
        <w:pStyle w:val="Style31"/>
        <w:framePr w:w="5468" w:h="178" w:hRule="exact" w:wrap="none" w:vAnchor="page" w:hAnchor="page" w:x="1040" w:y="8854"/>
        <w:tabs>
          <w:tab w:leader="none" w:pos="544" w:val="left"/>
        </w:tabs>
        <w:widowControl w:val="0"/>
        <w:keepNext w:val="0"/>
        <w:keepLines w:val="0"/>
        <w:shd w:val="clear" w:color="auto" w:fill="auto"/>
        <w:bidi w:val="0"/>
        <w:spacing w:before="0" w:after="0" w:line="168" w:lineRule="exact"/>
        <w:ind w:left="360" w:right="0" w:firstLine="0"/>
      </w:pPr>
      <w:r>
        <w:rPr>
          <w:lang w:val="es-ES" w:eastAsia="es-ES" w:bidi="es-ES"/>
          <w:w w:val="100"/>
          <w:spacing w:val="0"/>
          <w:color w:val="000000"/>
          <w:position w:val="0"/>
        </w:rPr>
        <w:t>41</w:t>
        <w:tab/>
      </w:r>
      <w:r>
        <w:rPr>
          <w:rStyle w:val="CharStyle35"/>
        </w:rPr>
        <w:t>Infrn,</w:t>
      </w:r>
      <w:r>
        <w:rPr>
          <w:lang w:val="es-ES" w:eastAsia="es-ES" w:bidi="es-ES"/>
          <w:w w:val="100"/>
          <w:spacing w:val="0"/>
          <w:color w:val="000000"/>
          <w:position w:val="0"/>
        </w:rPr>
        <w:t xml:space="preserve"> n° 275.</w:t>
      </w:r>
    </w:p>
    <w:p>
      <w:pPr>
        <w:pStyle w:val="Style31"/>
        <w:framePr w:w="5468" w:h="510" w:hRule="exact" w:wrap="none" w:vAnchor="page" w:hAnchor="page" w:x="1040" w:y="9034"/>
        <w:tabs>
          <w:tab w:leader="none" w:pos="516"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42</w:t>
        <w:tab/>
      </w:r>
      <w:r>
        <w:rPr>
          <w:rStyle w:val="CharStyle35"/>
        </w:rPr>
        <w:t>Infra,</w:t>
      </w:r>
      <w:r>
        <w:rPr>
          <w:lang w:val="es-ES" w:eastAsia="es-ES" w:bidi="es-ES"/>
          <w:w w:val="100"/>
          <w:spacing w:val="0"/>
          <w:color w:val="000000"/>
          <w:position w:val="0"/>
        </w:rPr>
        <w:t xml:space="preserve"> n° 276. Este principio rige también en el </w:t>
      </w:r>
      <w:r>
        <w:rPr>
          <w:rStyle w:val="CharStyle35"/>
        </w:rPr>
        <w:t>common law</w:t>
      </w:r>
      <w:r>
        <w:rPr>
          <w:lang w:val="es-ES" w:eastAsia="es-ES" w:bidi="es-ES"/>
          <w:w w:val="100"/>
          <w:spacing w:val="0"/>
          <w:color w:val="000000"/>
          <w:position w:val="0"/>
        </w:rPr>
        <w:t xml:space="preserve"> en singular analogía con nuestro derecho. Hasta el concepto de agravio (</w:t>
      </w:r>
      <w:r>
        <w:rPr>
          <w:rStyle w:val="CharStyle35"/>
        </w:rPr>
        <w:t>aggrieved</w:t>
      </w:r>
      <w:r>
        <w:rPr>
          <w:lang w:val="es-ES" w:eastAsia="es-ES" w:bidi="es-ES"/>
          <w:w w:val="100"/>
          <w:spacing w:val="0"/>
          <w:color w:val="000000"/>
          <w:position w:val="0"/>
        </w:rPr>
        <w:t xml:space="preserve">) es coincidente. Cfr. </w:t>
      </w:r>
      <w:r>
        <w:rPr>
          <w:rStyle w:val="CharStyle161"/>
        </w:rPr>
        <w:t xml:space="preserve">Appleton, </w:t>
      </w:r>
      <w:r>
        <w:rPr>
          <w:rStyle w:val="CharStyle35"/>
        </w:rPr>
        <w:t>New York Practice,</w:t>
      </w:r>
      <w:r>
        <w:rPr>
          <w:lang w:val="es-ES" w:eastAsia="es-ES" w:bidi="es-ES"/>
          <w:w w:val="100"/>
          <w:spacing w:val="0"/>
          <w:color w:val="000000"/>
          <w:position w:val="0"/>
        </w:rPr>
        <w:t xml:space="preserve"> 2</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ed., New York, 1948, p. 254.</w:t>
      </w:r>
    </w:p>
    <w:p>
      <w:pPr>
        <w:pStyle w:val="Style31"/>
        <w:framePr w:w="5468" w:h="542" w:hRule="exact" w:wrap="none" w:vAnchor="page" w:hAnchor="page" w:x="1040" w:y="9538"/>
        <w:tabs>
          <w:tab w:leader="none" w:pos="512" w:val="left"/>
        </w:tabs>
        <w:widowControl w:val="0"/>
        <w:keepNext w:val="0"/>
        <w:keepLines w:val="0"/>
        <w:shd w:val="clear" w:color="auto" w:fill="auto"/>
        <w:bidi w:val="0"/>
        <w:spacing w:before="0" w:after="0" w:line="168" w:lineRule="exact"/>
        <w:ind w:left="0" w:right="0"/>
      </w:pPr>
      <w:r>
        <w:rPr>
          <w:rStyle w:val="CharStyle162"/>
        </w:rPr>
        <w:t>43</w:t>
      </w:r>
      <w:r>
        <w:rPr>
          <w:lang w:val="es-ES" w:eastAsia="es-ES" w:bidi="es-ES"/>
          <w:w w:val="100"/>
          <w:spacing w:val="0"/>
          <w:color w:val="000000"/>
          <w:position w:val="0"/>
        </w:rPr>
        <w:tab/>
        <w:t xml:space="preserve">Ampliamente sobre este tema, </w:t>
      </w:r>
      <w:r>
        <w:rPr>
          <w:rStyle w:val="CharStyle161"/>
        </w:rPr>
        <w:t xml:space="preserve">Tessier, </w:t>
      </w:r>
      <w:r>
        <w:rPr>
          <w:rStyle w:val="CharStyle35"/>
        </w:rPr>
        <w:t>Traite théorique et pratique de la tierce oppoíition,</w:t>
      </w:r>
      <w:r>
        <w:rPr>
          <w:lang w:val="es-ES" w:eastAsia="es-ES" w:bidi="es-ES"/>
          <w:w w:val="100"/>
          <w:spacing w:val="0"/>
          <w:color w:val="000000"/>
          <w:position w:val="0"/>
        </w:rPr>
        <w:t xml:space="preserve"> París, 1890. Entre nosotros, culminando anteriores trabajos cuya mención aquí se omite, </w:t>
      </w:r>
      <w:r>
        <w:rPr>
          <w:rStyle w:val="CharStyle161"/>
        </w:rPr>
        <w:t xml:space="preserve">Podetti, </w:t>
      </w:r>
      <w:r>
        <w:rPr>
          <w:rStyle w:val="CharStyle35"/>
        </w:rPr>
        <w:t>Tratado de la tercería,</w:t>
      </w:r>
      <w:r>
        <w:rPr>
          <w:lang w:val="es-ES" w:eastAsia="es-ES" w:bidi="es-ES"/>
          <w:w w:val="100"/>
          <w:spacing w:val="0"/>
          <w:color w:val="000000"/>
          <w:position w:val="0"/>
        </w:rPr>
        <w:t xml:space="preserve"> Buenos Aires, 1949.</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36" w:y="1204"/>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220" w:y="1204"/>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29 7</w:t>
      </w:r>
    </w:p>
    <w:p>
      <w:pPr>
        <w:pStyle w:val="Style5"/>
        <w:framePr w:w="5492" w:h="3392" w:hRule="exact" w:wrap="none" w:vAnchor="page" w:hAnchor="page" w:x="1032" w:y="1638"/>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Si el tercero está ligado jurídicamente a la cosa juzgada, puede, por las razones de principio arriba referidas, apelar de la sentencia. Pero si no lo está, entonces el fallo no le alcanza y el recurso no se justifica.</w:t>
      </w:r>
    </w:p>
    <w:p>
      <w:pPr>
        <w:pStyle w:val="Style5"/>
        <w:framePr w:w="5492" w:h="3392" w:hRule="exact" w:wrap="none" w:vAnchor="page" w:hAnchor="page" w:x="1032" w:y="163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Pero puede darse el caso en que un tercero a quien </w:t>
      </w:r>
      <w:r>
        <w:rPr>
          <w:rStyle w:val="CharStyle23"/>
        </w:rPr>
        <w:t xml:space="preserve">jurídicamente </w:t>
      </w:r>
      <w:r>
        <w:rPr>
          <w:lang w:val="es-ES" w:eastAsia="es-ES" w:bidi="es-ES"/>
          <w:w w:val="100"/>
          <w:spacing w:val="0"/>
          <w:color w:val="000000"/>
          <w:position w:val="0"/>
        </w:rPr>
        <w:t xml:space="preserve">no alcance la sentencia, sea </w:t>
      </w:r>
      <w:r>
        <w:rPr>
          <w:rStyle w:val="CharStyle23"/>
        </w:rPr>
        <w:t>prácticamente</w:t>
      </w:r>
      <w:r>
        <w:rPr>
          <w:lang w:val="es-ES" w:eastAsia="es-ES" w:bidi="es-ES"/>
          <w:w w:val="100"/>
          <w:spacing w:val="0"/>
          <w:color w:val="000000"/>
          <w:position w:val="0"/>
        </w:rPr>
        <w:t xml:space="preserve"> perjudicado por ella. Así ocurre al acreedor a plazo que observa de qué manera el deudor, mediante una o varias ejecuciones simuladas va haciendo desaparecer su patrimonio. Es indudable que a ese tercero no le estará permitido apelar de las resoluciones dictadas en esos juicios ejecutivos entre su deudor y sus supuestos acreedores. Pero el perjuicio es evidente y, en apariencia, irreparable.</w:t>
      </w:r>
    </w:p>
    <w:p>
      <w:pPr>
        <w:pStyle w:val="Style5"/>
        <w:framePr w:w="5492" w:h="3392" w:hRule="exact" w:wrap="none" w:vAnchor="page" w:hAnchor="page" w:x="1032" w:y="163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esos casos extraordinarios de dolo, fraude o colusión, corres</w:t>
        <w:softHyphen/>
        <w:t>ponde una acción revocatoria autónoma</w:t>
      </w:r>
      <w:r>
        <w:rPr>
          <w:lang w:val="es-ES" w:eastAsia="es-ES" w:bidi="es-ES"/>
          <w:vertAlign w:val="superscript"/>
          <w:w w:val="100"/>
          <w:spacing w:val="0"/>
          <w:color w:val="000000"/>
          <w:position w:val="0"/>
        </w:rPr>
        <w:t>44</w:t>
      </w:r>
      <w:r>
        <w:rPr>
          <w:lang w:val="es-ES" w:eastAsia="es-ES" w:bidi="es-ES"/>
          <w:w w:val="100"/>
          <w:spacing w:val="0"/>
          <w:color w:val="000000"/>
          <w:position w:val="0"/>
        </w:rPr>
        <w:t>. Mediante ella se destruyen los efectos de sentencias que de cosa juzgada sólo tienen el nombre, pues en el fondo no son sino el fruto espurio del dolo y de la conni</w:t>
        <w:softHyphen/>
        <w:t>vencia ilícita</w:t>
      </w:r>
      <w:r>
        <w:rPr>
          <w:lang w:val="es-ES" w:eastAsia="es-ES" w:bidi="es-ES"/>
          <w:vertAlign w:val="superscript"/>
          <w:w w:val="100"/>
          <w:spacing w:val="0"/>
          <w:color w:val="000000"/>
          <w:position w:val="0"/>
        </w:rPr>
        <w:t>45</w:t>
      </w:r>
      <w:r>
        <w:rPr>
          <w:lang w:val="es-ES" w:eastAsia="es-ES" w:bidi="es-ES"/>
          <w:w w:val="100"/>
          <w:spacing w:val="0"/>
          <w:color w:val="000000"/>
          <w:position w:val="0"/>
        </w:rPr>
        <w:t>.</w:t>
      </w:r>
    </w:p>
    <w:p>
      <w:pPr>
        <w:pStyle w:val="Style24"/>
        <w:numPr>
          <w:ilvl w:val="0"/>
          <w:numId w:val="177"/>
        </w:numPr>
        <w:framePr w:w="5492" w:h="2756" w:hRule="exact" w:wrap="none" w:vAnchor="page" w:hAnchor="page" w:x="1032" w:y="5424"/>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Aspectos especiales de la apelación por los terceros.</w:t>
      </w:r>
    </w:p>
    <w:p>
      <w:pPr>
        <w:pStyle w:val="Style5"/>
        <w:framePr w:w="5492" w:h="2756" w:hRule="exact" w:wrap="none" w:vAnchor="page" w:hAnchor="page" w:x="1032" w:y="542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Debe hacerse referencia especial a la forma que adquiere en nues</w:t>
        <w:softHyphen/>
        <w:t>tro país este problema de la condición de los terceros frente al recurso de apelación.</w:t>
      </w:r>
    </w:p>
    <w:p>
      <w:pPr>
        <w:pStyle w:val="Style5"/>
        <w:framePr w:w="5492" w:h="2756" w:hRule="exact" w:wrap="none" w:vAnchor="page" w:hAnchor="page" w:x="1032" w:y="542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 capítulo especial ha sido destinado a legislar la condición de los terceros frente al juicio, reglamentando en forma minuciosa sus distintas posibilidades de actuación</w:t>
      </w:r>
      <w:r>
        <w:rPr>
          <w:lang w:val="es-ES" w:eastAsia="es-ES" w:bidi="es-ES"/>
          <w:vertAlign w:val="superscript"/>
          <w:w w:val="100"/>
          <w:spacing w:val="0"/>
          <w:color w:val="000000"/>
          <w:position w:val="0"/>
        </w:rPr>
        <w:t>46</w:t>
      </w:r>
      <w:r>
        <w:rPr>
          <w:lang w:val="es-ES" w:eastAsia="es-ES" w:bidi="es-ES"/>
          <w:w w:val="100"/>
          <w:spacing w:val="0"/>
          <w:color w:val="000000"/>
          <w:position w:val="0"/>
        </w:rPr>
        <w:t>.</w:t>
      </w:r>
    </w:p>
    <w:p>
      <w:pPr>
        <w:pStyle w:val="Style5"/>
        <w:framePr w:w="5492" w:h="2756" w:hRule="exact" w:wrap="none" w:vAnchor="page" w:hAnchor="page" w:x="1032" w:y="542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Según ese régimen, cualquiera puede constituirse parte en un juicio seguido entre otros, a condición de tener interés legítimo en el litigio ajeno. Su intervención puede ser coadyuvante o excluyente; puede aducirse el dominio o el mejor derecho; la ingerencia puede producirse en primera o en segunda instancia; procede, conforme a</w:t>
      </w:r>
    </w:p>
    <w:p>
      <w:pPr>
        <w:pStyle w:val="Style31"/>
        <w:framePr w:w="5488" w:h="542" w:hRule="exact" w:wrap="none" w:vAnchor="page" w:hAnchor="page" w:x="1032" w:y="8470"/>
        <w:tabs>
          <w:tab w:leader="none" w:pos="520" w:val="left"/>
        </w:tabs>
        <w:widowControl w:val="0"/>
        <w:keepNext w:val="0"/>
        <w:keepLines w:val="0"/>
        <w:shd w:val="clear" w:color="auto" w:fill="auto"/>
        <w:bidi w:val="0"/>
        <w:spacing w:before="0" w:after="0" w:line="168" w:lineRule="exact"/>
        <w:ind w:left="0" w:right="0" w:firstLine="380"/>
      </w:pPr>
      <w:r>
        <w:rPr>
          <w:lang w:val="es-ES" w:eastAsia="es-ES" w:bidi="es-ES"/>
          <w:w w:val="100"/>
          <w:spacing w:val="0"/>
          <w:color w:val="000000"/>
          <w:position w:val="0"/>
        </w:rPr>
        <w:t>44</w:t>
        <w:tab/>
        <w:t xml:space="preserve">Proyecto de Código Civil argentino, </w:t>
      </w:r>
      <w:r>
        <w:rPr>
          <w:lang w:val="fr-FR" w:eastAsia="fr-FR" w:bidi="fr-FR"/>
          <w:w w:val="100"/>
          <w:spacing w:val="0"/>
          <w:color w:val="000000"/>
          <w:position w:val="0"/>
        </w:rPr>
        <w:t xml:space="preserve">art. </w:t>
      </w:r>
      <w:r>
        <w:rPr>
          <w:lang w:val="es-ES" w:eastAsia="es-ES" w:bidi="es-ES"/>
          <w:w w:val="100"/>
          <w:spacing w:val="0"/>
          <w:color w:val="000000"/>
          <w:position w:val="0"/>
        </w:rPr>
        <w:t xml:space="preserve">302. </w:t>
      </w:r>
      <w:r>
        <w:rPr>
          <w:rStyle w:val="CharStyle161"/>
        </w:rPr>
        <w:t xml:space="preserve">Bibiloni, </w:t>
      </w:r>
      <w:r>
        <w:rPr>
          <w:rStyle w:val="CharStyle35"/>
        </w:rPr>
        <w:t>Anteproyecto,</w:t>
      </w:r>
      <w:r>
        <w:rPr>
          <w:lang w:val="es-ES" w:eastAsia="es-ES" w:bidi="es-ES"/>
          <w:w w:val="100"/>
          <w:spacing w:val="0"/>
          <w:color w:val="000000"/>
          <w:position w:val="0"/>
        </w:rPr>
        <w:t xml:space="preserve"> tit. X, </w:t>
      </w:r>
      <w:r>
        <w:rPr>
          <w:lang w:val="fr-FR" w:eastAsia="fr-FR" w:bidi="fr-FR"/>
          <w:w w:val="100"/>
          <w:spacing w:val="0"/>
          <w:color w:val="000000"/>
          <w:position w:val="0"/>
        </w:rPr>
        <w:t xml:space="preserve">art. </w:t>
      </w:r>
      <w:r>
        <w:rPr>
          <w:lang w:val="es-ES" w:eastAsia="es-ES" w:bidi="es-ES"/>
          <w:w w:val="100"/>
          <w:spacing w:val="0"/>
          <w:color w:val="000000"/>
          <w:position w:val="0"/>
        </w:rPr>
        <w:t xml:space="preserve">3; "De la cosa juzgada"; </w:t>
      </w:r>
      <w:r>
        <w:rPr>
          <w:rStyle w:val="CharStyle161"/>
        </w:rPr>
        <w:t xml:space="preserve">Marcadé, </w:t>
      </w:r>
      <w:r>
        <w:rPr>
          <w:rStyle w:val="CharStyle35"/>
          <w:lang w:val="fr-FR" w:eastAsia="fr-FR" w:bidi="fr-FR"/>
        </w:rPr>
        <w:t>Explications,</w:t>
      </w:r>
      <w:r>
        <w:rPr>
          <w:lang w:val="fr-FR" w:eastAsia="fr-FR" w:bidi="fr-FR"/>
          <w:w w:val="100"/>
          <w:spacing w:val="0"/>
          <w:color w:val="000000"/>
          <w:position w:val="0"/>
        </w:rPr>
        <w:t xml:space="preserve"> </w:t>
      </w:r>
      <w:r>
        <w:rPr>
          <w:lang w:val="es-ES" w:eastAsia="es-ES" w:bidi="es-ES"/>
          <w:w w:val="100"/>
          <w:spacing w:val="0"/>
          <w:color w:val="000000"/>
          <w:position w:val="0"/>
        </w:rPr>
        <w:t xml:space="preserve">L. 3, tít. 3, párr. 16; </w:t>
      </w:r>
      <w:r>
        <w:rPr>
          <w:rStyle w:val="CharStyle161"/>
        </w:rPr>
        <w:t xml:space="preserve">Demolombe, </w:t>
      </w:r>
      <w:r>
        <w:rPr>
          <w:rStyle w:val="CharStyle35"/>
          <w:lang w:val="fr-FR" w:eastAsia="fr-FR" w:bidi="fr-FR"/>
        </w:rPr>
        <w:t xml:space="preserve">Contrats, </w:t>
      </w:r>
      <w:r>
        <w:rPr>
          <w:lang w:val="es-ES" w:eastAsia="es-ES" w:bidi="es-ES"/>
          <w:w w:val="100"/>
          <w:spacing w:val="0"/>
          <w:color w:val="000000"/>
          <w:position w:val="0"/>
        </w:rPr>
        <w:t xml:space="preserve">t. 7, n° 394; </w:t>
      </w:r>
      <w:r>
        <w:rPr>
          <w:rStyle w:val="CharStyle161"/>
        </w:rPr>
        <w:t xml:space="preserve">Bartin, </w:t>
      </w:r>
      <w:r>
        <w:rPr>
          <w:lang w:val="es-ES" w:eastAsia="es-ES" w:bidi="es-ES"/>
          <w:w w:val="100"/>
          <w:spacing w:val="0"/>
          <w:color w:val="000000"/>
          <w:position w:val="0"/>
        </w:rPr>
        <w:t xml:space="preserve">sobre </w:t>
      </w:r>
      <w:r>
        <w:rPr>
          <w:rStyle w:val="CharStyle161"/>
          <w:lang w:val="fr-FR" w:eastAsia="fr-FR" w:bidi="fr-FR"/>
        </w:rPr>
        <w:t xml:space="preserve">Aubry </w:t>
      </w:r>
      <w:r>
        <w:rPr>
          <w:lang w:val="fr-FR" w:eastAsia="fr-FR" w:bidi="fr-FR"/>
          <w:w w:val="100"/>
          <w:spacing w:val="0"/>
          <w:color w:val="000000"/>
          <w:position w:val="0"/>
        </w:rPr>
        <w:t xml:space="preserve">y </w:t>
      </w:r>
      <w:r>
        <w:rPr>
          <w:rStyle w:val="CharStyle161"/>
        </w:rPr>
        <w:t xml:space="preserve">Rau, </w:t>
      </w:r>
      <w:r>
        <w:rPr>
          <w:rStyle w:val="CharStyle35"/>
          <w:lang w:val="fr-FR" w:eastAsia="fr-FR" w:bidi="fr-FR"/>
        </w:rPr>
        <w:t>Cours,</w:t>
      </w:r>
      <w:r>
        <w:rPr>
          <w:lang w:val="fr-FR" w:eastAsia="fr-FR" w:bidi="fr-FR"/>
          <w:w w:val="100"/>
          <w:spacing w:val="0"/>
          <w:color w:val="000000"/>
          <w:position w:val="0"/>
        </w:rPr>
        <w:t xml:space="preserve"> </w:t>
      </w:r>
      <w:r>
        <w:rPr>
          <w:lang w:val="es-ES" w:eastAsia="es-ES" w:bidi="es-ES"/>
          <w:w w:val="100"/>
          <w:spacing w:val="0"/>
          <w:color w:val="000000"/>
          <w:position w:val="0"/>
        </w:rPr>
        <w:t xml:space="preserve">t. 12, n° 769; </w:t>
      </w:r>
      <w:r>
        <w:rPr>
          <w:rStyle w:val="CharStyle161"/>
        </w:rPr>
        <w:t xml:space="preserve">Hellwic, </w:t>
      </w:r>
      <w:r>
        <w:rPr>
          <w:rStyle w:val="CharStyle35"/>
        </w:rPr>
        <w:t>System,</w:t>
      </w:r>
      <w:r>
        <w:rPr>
          <w:lang w:val="es-ES" w:eastAsia="es-ES" w:bidi="es-ES"/>
          <w:w w:val="100"/>
          <w:spacing w:val="0"/>
          <w:color w:val="000000"/>
          <w:position w:val="0"/>
        </w:rPr>
        <w:t xml:space="preserve"> t. 1, p. 786.</w:t>
      </w:r>
    </w:p>
    <w:p>
      <w:pPr>
        <w:pStyle w:val="Style31"/>
        <w:numPr>
          <w:ilvl w:val="0"/>
          <w:numId w:val="181"/>
        </w:numPr>
        <w:framePr w:w="5488" w:h="844" w:hRule="exact" w:wrap="none" w:vAnchor="page" w:hAnchor="page" w:x="1032" w:y="9006"/>
        <w:tabs>
          <w:tab w:leader="none" w:pos="540" w:val="left"/>
        </w:tabs>
        <w:widowControl w:val="0"/>
        <w:keepNext w:val="0"/>
        <w:keepLines w:val="0"/>
        <w:shd w:val="clear" w:color="auto" w:fill="auto"/>
        <w:bidi w:val="0"/>
        <w:spacing w:before="0" w:after="0" w:line="168" w:lineRule="exact"/>
        <w:ind w:left="0" w:right="0" w:firstLine="380"/>
      </w:pPr>
      <w:r>
        <w:rPr>
          <w:lang w:val="es-ES" w:eastAsia="es-ES" w:bidi="es-ES"/>
          <w:w w:val="100"/>
          <w:spacing w:val="0"/>
          <w:color w:val="000000"/>
          <w:position w:val="0"/>
        </w:rPr>
        <w:t xml:space="preserve">Hemos destinado al tema un vasto desarrollo en </w:t>
      </w:r>
      <w:r>
        <w:rPr>
          <w:rStyle w:val="CharStyle35"/>
        </w:rPr>
        <w:t>La acción revocatoria de la cosa juzgada fraudulenta,</w:t>
      </w:r>
      <w:r>
        <w:rPr>
          <w:lang w:val="es-ES" w:eastAsia="es-ES" w:bidi="es-ES"/>
          <w:w w:val="100"/>
          <w:spacing w:val="0"/>
          <w:color w:val="000000"/>
          <w:position w:val="0"/>
        </w:rPr>
        <w:t xml:space="preserve"> en "La Ley", t. 16, sec. doct., p. 194, y en </w:t>
      </w:r>
      <w:r>
        <w:rPr>
          <w:rStyle w:val="CharStyle35"/>
        </w:rPr>
        <w:t>Estudios,</w:t>
      </w:r>
      <w:r>
        <w:rPr>
          <w:lang w:val="es-ES" w:eastAsia="es-ES" w:bidi="es-ES"/>
          <w:w w:val="100"/>
          <w:spacing w:val="0"/>
          <w:color w:val="000000"/>
          <w:position w:val="0"/>
        </w:rPr>
        <w:t xml:space="preserve"> t. 3. Se adhiere a la tesis allí sostenida, </w:t>
      </w:r>
      <w:r>
        <w:rPr>
          <w:rStyle w:val="CharStyle161"/>
        </w:rPr>
        <w:t xml:space="preserve">Liebman, </w:t>
      </w:r>
      <w:r>
        <w:rPr>
          <w:rStyle w:val="CharStyle35"/>
        </w:rPr>
        <w:t>Límites a la cosa juzgada en las cuestiones de estado,</w:t>
      </w:r>
      <w:r>
        <w:rPr>
          <w:lang w:val="es-ES" w:eastAsia="es-ES" w:bidi="es-ES"/>
          <w:w w:val="100"/>
          <w:spacing w:val="0"/>
          <w:color w:val="000000"/>
          <w:position w:val="0"/>
        </w:rPr>
        <w:t xml:space="preserve"> en "La Ley", t. 19, </w:t>
      </w:r>
      <w:r>
        <w:rPr>
          <w:lang w:val="fr-FR" w:eastAsia="fr-FR" w:bidi="fr-FR"/>
          <w:w w:val="100"/>
          <w:spacing w:val="0"/>
          <w:color w:val="000000"/>
          <w:position w:val="0"/>
        </w:rPr>
        <w:t xml:space="preserve">sec. </w:t>
      </w:r>
      <w:r>
        <w:rPr>
          <w:lang w:val="es-ES" w:eastAsia="es-ES" w:bidi="es-ES"/>
          <w:w w:val="100"/>
          <w:spacing w:val="0"/>
          <w:color w:val="000000"/>
          <w:position w:val="0"/>
        </w:rPr>
        <w:t xml:space="preserve">doct., </w:t>
      </w:r>
      <w:r>
        <w:rPr>
          <w:lang w:val="fr-FR" w:eastAsia="fr-FR" w:bidi="fr-FR"/>
          <w:w w:val="100"/>
          <w:spacing w:val="0"/>
          <w:color w:val="000000"/>
          <w:position w:val="0"/>
        </w:rPr>
        <w:t xml:space="preserve">p. </w:t>
      </w:r>
      <w:r>
        <w:rPr>
          <w:rStyle w:val="CharStyle190"/>
        </w:rPr>
        <w:t>1</w:t>
      </w:r>
      <w:r>
        <w:rPr>
          <w:lang w:val="es-ES" w:eastAsia="es-ES" w:bidi="es-ES"/>
          <w:w w:val="100"/>
          <w:spacing w:val="0"/>
          <w:color w:val="000000"/>
          <w:position w:val="0"/>
        </w:rPr>
        <w:t xml:space="preserve">. Véase asimismo, la bibliografía citada </w:t>
      </w:r>
      <w:r>
        <w:rPr>
          <w:rStyle w:val="CharStyle35"/>
          <w:lang w:val="fr-FR" w:eastAsia="fr-FR" w:bidi="fr-FR"/>
        </w:rPr>
        <w:t>infra,</w:t>
      </w:r>
      <w:r>
        <w:rPr>
          <w:lang w:val="fr-FR" w:eastAsia="fr-FR" w:bidi="fr-FR"/>
          <w:w w:val="100"/>
          <w:spacing w:val="0"/>
          <w:color w:val="000000"/>
          <w:position w:val="0"/>
        </w:rPr>
        <w:t xml:space="preserve"> </w:t>
      </w:r>
      <w:r>
        <w:rPr>
          <w:lang w:val="es-ES" w:eastAsia="es-ES" w:bidi="es-ES"/>
          <w:w w:val="100"/>
          <w:spacing w:val="0"/>
          <w:color w:val="000000"/>
          <w:position w:val="0"/>
        </w:rPr>
        <w:t>n° 269, en nota.</w:t>
      </w:r>
    </w:p>
    <w:p>
      <w:pPr>
        <w:pStyle w:val="Style31"/>
        <w:framePr w:w="5488" w:h="206" w:hRule="exact" w:wrap="none" w:vAnchor="page" w:hAnchor="page" w:x="1032" w:y="9850"/>
        <w:tabs>
          <w:tab w:leader="none" w:pos="576" w:val="left"/>
        </w:tabs>
        <w:widowControl w:val="0"/>
        <w:keepNext w:val="0"/>
        <w:keepLines w:val="0"/>
        <w:shd w:val="clear" w:color="auto" w:fill="auto"/>
        <w:bidi w:val="0"/>
        <w:spacing w:before="0" w:after="0" w:line="168" w:lineRule="exact"/>
        <w:ind w:left="380" w:right="0" w:firstLine="0"/>
      </w:pPr>
      <w:r>
        <w:rPr>
          <w:lang w:val="es-ES" w:eastAsia="es-ES" w:bidi="es-ES"/>
          <w:w w:val="100"/>
          <w:spacing w:val="0"/>
          <w:color w:val="000000"/>
          <w:position w:val="0"/>
        </w:rPr>
        <w:t>46</w:t>
        <w:tab/>
        <w:t xml:space="preserve">Uruguay, </w:t>
      </w:r>
      <w:r>
        <w:rPr>
          <w:lang w:val="fr-FR" w:eastAsia="fr-FR" w:bidi="fr-FR"/>
          <w:w w:val="100"/>
          <w:spacing w:val="0"/>
          <w:color w:val="000000"/>
          <w:position w:val="0"/>
        </w:rPr>
        <w:t xml:space="preserve">arts. </w:t>
      </w:r>
      <w:r>
        <w:rPr>
          <w:lang w:val="es-ES" w:eastAsia="es-ES" w:bidi="es-ES"/>
          <w:w w:val="100"/>
          <w:spacing w:val="0"/>
          <w:color w:val="000000"/>
          <w:position w:val="0"/>
        </w:rPr>
        <w:t>520 y ss.; Bolivia, 317 y ss.; México, 429 y 430, Fed.</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41"/>
        <w:framePr w:wrap="none" w:vAnchor="page" w:hAnchor="page" w:x="1215" w:y="1058"/>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298</w:t>
      </w:r>
    </w:p>
    <w:p>
      <w:pPr>
        <w:pStyle w:val="Style226"/>
        <w:framePr w:wrap="none" w:vAnchor="page" w:hAnchor="page" w:x="2346" w:y="1054"/>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616" w:h="3929" w:hRule="exact" w:wrap="none" w:vAnchor="page" w:hAnchor="page" w:x="1206" w:y="1505"/>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esas disposiciones, en todo juicio ordinario, sin excepción, sin perjui</w:t>
        <w:softHyphen/>
        <w:t>cio del régimen especial a que se hallan sometidas las tercerías del juicio ejecutivo.</w:t>
      </w:r>
    </w:p>
    <w:p>
      <w:pPr>
        <w:pStyle w:val="Style5"/>
        <w:framePr w:w="5616" w:h="3929" w:hRule="exact" w:wrap="none" w:vAnchor="page" w:hAnchor="page" w:x="1206" w:y="1505"/>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Esa extensión tan considerable de las posibilidades de ingreso al juicio, permite que el tercero perjudicado por la sentencia pueda constituirse parte en el proceso ajeno, siendo lícito sif interés en la ingerencia. Esto puede ocurrir, según disposición expresa</w:t>
      </w:r>
      <w:r>
        <w:rPr>
          <w:lang w:val="es-ES" w:eastAsia="es-ES" w:bidi="es-ES"/>
          <w:vertAlign w:val="superscript"/>
          <w:w w:val="100"/>
          <w:spacing w:val="0"/>
          <w:color w:val="000000"/>
          <w:position w:val="0"/>
        </w:rPr>
        <w:t>47</w:t>
      </w:r>
      <w:r>
        <w:rPr>
          <w:lang w:val="es-ES" w:eastAsia="es-ES" w:bidi="es-ES"/>
          <w:w w:val="100"/>
          <w:spacing w:val="0"/>
          <w:color w:val="000000"/>
          <w:position w:val="0"/>
        </w:rPr>
        <w:t>, "en cual</w:t>
        <w:softHyphen/>
        <w:t>quier estado que tenga la causa", lo que significa que es muy posible que el tercero se constituya como parte dentro del término para apelar e inmediatamente interponga el recurso contra la sentencia dictada.</w:t>
      </w:r>
    </w:p>
    <w:p>
      <w:pPr>
        <w:pStyle w:val="Style5"/>
        <w:framePr w:w="5616" w:h="3929" w:hRule="exact" w:wrap="none" w:vAnchor="page" w:hAnchor="page" w:x="1206" w:y="1505"/>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Una solución de esta naturaleza quita extensión a la solución re</w:t>
        <w:softHyphen/>
        <w:t>ferida de la acción revocatoria del tercero. La mayor facilidad, rapidez y economía del recurso hacen preferible en todo caso esta solución. La acción revocatoria autónoma queda librada para aquellos casos en que los plazos de apelación ya se han agotado, o para aquellos regí</w:t>
        <w:softHyphen/>
        <w:t>menes que no consagran expresamente la incorporación de los terce</w:t>
        <w:softHyphen/>
        <w:t>ros al juicio</w:t>
      </w:r>
      <w:r>
        <w:rPr>
          <w:lang w:val="es-ES" w:eastAsia="es-ES" w:bidi="es-ES"/>
          <w:vertAlign w:val="superscript"/>
          <w:w w:val="100"/>
          <w:spacing w:val="0"/>
          <w:color w:val="000000"/>
          <w:position w:val="0"/>
        </w:rPr>
        <w:t>48</w:t>
      </w:r>
      <w:r>
        <w:rPr>
          <w:lang w:val="es-ES" w:eastAsia="es-ES" w:bidi="es-ES"/>
          <w:w w:val="100"/>
          <w:spacing w:val="0"/>
          <w:color w:val="000000"/>
          <w:position w:val="0"/>
        </w:rPr>
        <w:t>.</w:t>
      </w:r>
    </w:p>
    <w:p>
      <w:pPr>
        <w:pStyle w:val="Style534"/>
        <w:framePr w:w="5616" w:h="2839" w:hRule="exact" w:wrap="none" w:vAnchor="page" w:hAnchor="page" w:x="1206" w:y="5625"/>
        <w:widowControl w:val="0"/>
        <w:keepNext w:val="0"/>
        <w:keepLines w:val="0"/>
        <w:shd w:val="clear" w:color="auto" w:fill="auto"/>
        <w:bidi w:val="0"/>
        <w:spacing w:before="0" w:after="0" w:line="432" w:lineRule="exact"/>
        <w:ind w:left="0" w:right="0" w:firstLine="0"/>
      </w:pPr>
      <w:r>
        <w:rPr>
          <w:rStyle w:val="CharStyle538"/>
          <w:b w:val="0"/>
          <w:bCs w:val="0"/>
        </w:rPr>
        <w:t>C) Efectos de la apelación</w:t>
      </w:r>
    </w:p>
    <w:p>
      <w:pPr>
        <w:pStyle w:val="Style24"/>
        <w:numPr>
          <w:ilvl w:val="0"/>
          <w:numId w:val="177"/>
        </w:numPr>
        <w:framePr w:w="5616" w:h="2839" w:hRule="exact" w:wrap="none" w:vAnchor="page" w:hAnchor="page" w:x="1206" w:y="5625"/>
        <w:tabs>
          <w:tab w:leader="none" w:pos="440" w:val="left"/>
        </w:tabs>
        <w:widowControl w:val="0"/>
        <w:keepNext w:val="0"/>
        <w:keepLines w:val="0"/>
        <w:shd w:val="clear" w:color="auto" w:fill="auto"/>
        <w:bidi w:val="0"/>
        <w:jc w:val="both"/>
        <w:spacing w:before="0" w:after="0" w:line="432" w:lineRule="exact"/>
        <w:ind w:left="0" w:right="0" w:firstLine="0"/>
      </w:pPr>
      <w:r>
        <w:rPr>
          <w:lang w:val="es-ES" w:eastAsia="es-ES" w:bidi="es-ES"/>
          <w:w w:val="100"/>
          <w:spacing w:val="0"/>
          <w:color w:val="000000"/>
          <w:position w:val="0"/>
        </w:rPr>
        <w:t>Efectos devolutivo y suspensivo.</w:t>
      </w:r>
    </w:p>
    <w:p>
      <w:pPr>
        <w:pStyle w:val="Style5"/>
        <w:framePr w:w="5616" w:h="2839" w:hRule="exact" w:wrap="none" w:vAnchor="page" w:hAnchor="page" w:x="1206" w:y="5625"/>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Los efectos de la apelación son, tradicionalmente, dos: el efecto </w:t>
      </w:r>
      <w:r>
        <w:rPr>
          <w:rStyle w:val="CharStyle23"/>
        </w:rPr>
        <w:t>devolutivo</w:t>
      </w:r>
      <w:r>
        <w:rPr>
          <w:lang w:val="es-ES" w:eastAsia="es-ES" w:bidi="es-ES"/>
          <w:w w:val="100"/>
          <w:spacing w:val="0"/>
          <w:color w:val="000000"/>
          <w:position w:val="0"/>
        </w:rPr>
        <w:t xml:space="preserve"> y el </w:t>
      </w:r>
      <w:r>
        <w:rPr>
          <w:rStyle w:val="CharStyle23"/>
        </w:rPr>
        <w:t>suspensivo.</w:t>
      </w:r>
    </w:p>
    <w:p>
      <w:pPr>
        <w:pStyle w:val="Style5"/>
        <w:framePr w:w="5616" w:h="2839" w:hRule="exact" w:wrap="none" w:vAnchor="page" w:hAnchor="page" w:x="1206" w:y="5625"/>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Por efecto devolutivo se entiende, a pesar del error en que pue</w:t>
        <w:softHyphen/>
        <w:t>dan hacer incurrir las palabras, la remisión del fallo apelado al supe</w:t>
        <w:softHyphen/>
        <w:t>rior que está llamado, en el orden de la ley, a conocer de él.</w:t>
      </w:r>
    </w:p>
    <w:p>
      <w:pPr>
        <w:pStyle w:val="Style5"/>
        <w:framePr w:w="5616" w:h="2839" w:hRule="exact" w:wrap="none" w:vAnchor="page" w:hAnchor="page" w:x="1206" w:y="5625"/>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No hay propiamente devolución, sino envío para la revisión. La jurisdicción se desplaza, en la especie concreta, del juez apelado al juez que debe intervenir en la instancia superior</w:t>
      </w:r>
      <w:r>
        <w:rPr>
          <w:lang w:val="es-ES" w:eastAsia="es-ES" w:bidi="es-ES"/>
          <w:vertAlign w:val="superscript"/>
          <w:w w:val="100"/>
          <w:spacing w:val="0"/>
          <w:color w:val="000000"/>
          <w:position w:val="0"/>
        </w:rPr>
        <w:t>49</w:t>
      </w:r>
      <w:r>
        <w:rPr>
          <w:lang w:val="es-ES" w:eastAsia="es-ES" w:bidi="es-ES"/>
          <w:w w:val="100"/>
          <w:spacing w:val="0"/>
          <w:color w:val="000000"/>
          <w:position w:val="0"/>
        </w:rPr>
        <w:t>.</w:t>
      </w:r>
    </w:p>
    <w:p>
      <w:pPr>
        <w:pStyle w:val="Style31"/>
        <w:framePr w:w="5595" w:h="208" w:hRule="exact" w:wrap="none" w:vAnchor="page" w:hAnchor="page" w:x="1215" w:y="8729"/>
        <w:tabs>
          <w:tab w:leader="none" w:pos="577" w:val="left"/>
        </w:tabs>
        <w:widowControl w:val="0"/>
        <w:keepNext w:val="0"/>
        <w:keepLines w:val="0"/>
        <w:shd w:val="clear" w:color="auto" w:fill="auto"/>
        <w:bidi w:val="0"/>
        <w:spacing w:before="0" w:after="0" w:line="173" w:lineRule="exact"/>
        <w:ind w:left="380" w:right="0" w:firstLine="0"/>
      </w:pPr>
      <w:r>
        <w:rPr>
          <w:rStyle w:val="CharStyle190"/>
          <w:vertAlign w:val="superscript"/>
        </w:rPr>
        <w:t>47</w:t>
      </w:r>
      <w:r>
        <w:rPr>
          <w:lang w:val="es-ES" w:eastAsia="es-ES" w:bidi="es-ES"/>
          <w:w w:val="100"/>
          <w:spacing w:val="0"/>
          <w:color w:val="000000"/>
          <w:position w:val="0"/>
        </w:rPr>
        <w:tab/>
      </w:r>
      <w:r>
        <w:rPr>
          <w:lang w:val="fr-FR" w:eastAsia="fr-FR" w:bidi="fr-FR"/>
          <w:w w:val="100"/>
          <w:spacing w:val="0"/>
          <w:color w:val="000000"/>
          <w:position w:val="0"/>
        </w:rPr>
        <w:t xml:space="preserve">Uruguay, art. </w:t>
      </w:r>
      <w:r>
        <w:rPr>
          <w:lang w:val="es-ES" w:eastAsia="es-ES" w:bidi="es-ES"/>
          <w:w w:val="100"/>
          <w:spacing w:val="0"/>
          <w:color w:val="000000"/>
          <w:position w:val="0"/>
        </w:rPr>
        <w:t>522; Bolivia, 319, México (D.F.), 656.</w:t>
      </w:r>
    </w:p>
    <w:p>
      <w:pPr>
        <w:pStyle w:val="Style31"/>
        <w:framePr w:w="5595" w:h="702" w:hRule="exact" w:wrap="none" w:vAnchor="page" w:hAnchor="page" w:x="1215" w:y="8931"/>
        <w:tabs>
          <w:tab w:leader="none" w:pos="531" w:val="left"/>
        </w:tabs>
        <w:widowControl w:val="0"/>
        <w:keepNext w:val="0"/>
        <w:keepLines w:val="0"/>
        <w:shd w:val="clear" w:color="auto" w:fill="auto"/>
        <w:bidi w:val="0"/>
        <w:spacing w:before="0" w:after="0" w:line="173" w:lineRule="exact"/>
        <w:ind w:left="0" w:right="0" w:firstLine="380"/>
      </w:pPr>
      <w:r>
        <w:rPr>
          <w:rStyle w:val="CharStyle190"/>
          <w:vertAlign w:val="superscript"/>
        </w:rPr>
        <w:t>48</w:t>
      </w:r>
      <w:r>
        <w:rPr>
          <w:lang w:val="es-ES" w:eastAsia="es-ES" w:bidi="es-ES"/>
          <w:w w:val="100"/>
          <w:spacing w:val="0"/>
          <w:color w:val="000000"/>
          <w:position w:val="0"/>
        </w:rPr>
        <w:tab/>
        <w:t xml:space="preserve">Una prolija exposición del derecho de los terceros, expuesta en vista de una reforma legislativa en los países que carecen hoy de textos especiales, es la de </w:t>
      </w:r>
      <w:r>
        <w:rPr>
          <w:rStyle w:val="CharStyle161"/>
        </w:rPr>
        <w:t xml:space="preserve">Alsina, </w:t>
      </w:r>
      <w:r>
        <w:rPr>
          <w:rStyle w:val="CharStyle35"/>
        </w:rPr>
        <w:t>Extensión del proceso a terceros,</w:t>
      </w:r>
      <w:r>
        <w:rPr>
          <w:lang w:val="es-ES" w:eastAsia="es-ES" w:bidi="es-ES"/>
          <w:w w:val="100"/>
          <w:spacing w:val="0"/>
          <w:color w:val="000000"/>
          <w:position w:val="0"/>
        </w:rPr>
        <w:t xml:space="preserve"> en "Actas </w:t>
      </w:r>
      <w:r>
        <w:rPr>
          <w:lang w:val="fr-FR" w:eastAsia="fr-FR" w:bidi="fr-FR"/>
          <w:w w:val="100"/>
          <w:spacing w:val="0"/>
          <w:color w:val="000000"/>
          <w:position w:val="0"/>
        </w:rPr>
        <w:t xml:space="preserve">de la </w:t>
      </w:r>
      <w:r>
        <w:rPr>
          <w:lang w:val="es-ES" w:eastAsia="es-ES" w:bidi="es-ES"/>
          <w:w w:val="100"/>
          <w:spacing w:val="0"/>
          <w:color w:val="000000"/>
          <w:position w:val="0"/>
        </w:rPr>
        <w:t xml:space="preserve">V Conferencia Nacional de Abogados", Buenos Aires, 1941, p. 111. Posteriormente, </w:t>
      </w:r>
      <w:r>
        <w:rPr>
          <w:rStyle w:val="CharStyle161"/>
        </w:rPr>
        <w:t xml:space="preserve">Podetti, </w:t>
      </w:r>
      <w:r>
        <w:rPr>
          <w:rStyle w:val="CharStyle35"/>
        </w:rPr>
        <w:t>Trotado de la tercería,</w:t>
      </w:r>
      <w:r>
        <w:rPr>
          <w:lang w:val="es-ES" w:eastAsia="es-ES" w:bidi="es-ES"/>
          <w:w w:val="100"/>
          <w:spacing w:val="0"/>
          <w:color w:val="000000"/>
          <w:position w:val="0"/>
        </w:rPr>
        <w:t xml:space="preserve"> cit.</w:t>
      </w:r>
    </w:p>
    <w:p>
      <w:pPr>
        <w:pStyle w:val="Style31"/>
        <w:framePr w:w="5595" w:h="558" w:hRule="exact" w:wrap="none" w:vAnchor="page" w:hAnchor="page" w:x="1215" w:y="9626"/>
        <w:widowControl w:val="0"/>
        <w:keepNext w:val="0"/>
        <w:keepLines w:val="0"/>
        <w:shd w:val="clear" w:color="auto" w:fill="auto"/>
        <w:bidi w:val="0"/>
        <w:spacing w:before="0" w:after="0" w:line="173" w:lineRule="exact"/>
        <w:ind w:left="0" w:right="0" w:firstLine="380"/>
      </w:pPr>
      <w:r>
        <w:rPr>
          <w:rStyle w:val="CharStyle190"/>
          <w:vertAlign w:val="superscript"/>
        </w:rPr>
        <w:t>44</w:t>
      </w:r>
      <w:r>
        <w:rPr>
          <w:lang w:val="es-ES" w:eastAsia="es-ES" w:bidi="es-ES"/>
          <w:w w:val="100"/>
          <w:spacing w:val="0"/>
          <w:color w:val="000000"/>
          <w:position w:val="0"/>
        </w:rPr>
        <w:t xml:space="preserve"> Ampliamente, </w:t>
      </w:r>
      <w:r>
        <w:rPr>
          <w:rStyle w:val="CharStyle161"/>
          <w:lang w:val="fr-FR" w:eastAsia="fr-FR" w:bidi="fr-FR"/>
        </w:rPr>
        <w:t xml:space="preserve">Appleton, </w:t>
      </w:r>
      <w:r>
        <w:rPr>
          <w:rStyle w:val="CharStyle35"/>
          <w:lang w:val="fr-FR" w:eastAsia="fr-FR" w:bidi="fr-FR"/>
        </w:rPr>
        <w:t>Effet dévolutif,</w:t>
      </w:r>
      <w:r>
        <w:rPr>
          <w:lang w:val="fr-FR" w:eastAsia="fr-FR" w:bidi="fr-FR"/>
          <w:w w:val="100"/>
          <w:spacing w:val="0"/>
          <w:color w:val="000000"/>
          <w:position w:val="0"/>
        </w:rPr>
        <w:t xml:space="preserve"> en "Dalloz Périodique", 1935, VII. </w:t>
      </w:r>
      <w:r>
        <w:rPr>
          <w:lang w:val="es-ES" w:eastAsia="es-ES" w:bidi="es-ES"/>
          <w:w w:val="100"/>
          <w:spacing w:val="0"/>
          <w:color w:val="000000"/>
          <w:position w:val="0"/>
        </w:rPr>
        <w:t xml:space="preserve">Asimismo, </w:t>
      </w:r>
      <w:r>
        <w:rPr>
          <w:lang w:val="fr-FR" w:eastAsia="fr-FR" w:bidi="fr-FR"/>
          <w:w w:val="100"/>
          <w:spacing w:val="0"/>
          <w:color w:val="000000"/>
          <w:position w:val="0"/>
        </w:rPr>
        <w:t xml:space="preserve">L. </w:t>
      </w:r>
      <w:r>
        <w:rPr>
          <w:rStyle w:val="CharStyle161"/>
          <w:lang w:val="fr-FR" w:eastAsia="fr-FR" w:bidi="fr-FR"/>
        </w:rPr>
        <w:t xml:space="preserve">Colombo, </w:t>
      </w:r>
      <w:r>
        <w:rPr>
          <w:rStyle w:val="CharStyle35"/>
        </w:rPr>
        <w:t xml:space="preserve">Recurso </w:t>
      </w:r>
      <w:r>
        <w:rPr>
          <w:rStyle w:val="CharStyle35"/>
          <w:lang w:val="fr-FR" w:eastAsia="fr-FR" w:bidi="fr-FR"/>
        </w:rPr>
        <w:t xml:space="preserve">de </w:t>
      </w:r>
      <w:r>
        <w:rPr>
          <w:rStyle w:val="CharStyle35"/>
        </w:rPr>
        <w:t xml:space="preserve">apelación. Efectos suspensivo </w:t>
      </w:r>
      <w:r>
        <w:rPr>
          <w:rStyle w:val="CharStyle35"/>
          <w:lang w:val="fr-FR" w:eastAsia="fr-FR" w:bidi="fr-FR"/>
        </w:rPr>
        <w:t xml:space="preserve">y </w:t>
      </w:r>
      <w:r>
        <w:rPr>
          <w:rStyle w:val="CharStyle35"/>
        </w:rPr>
        <w:t>resolutorio,</w:t>
      </w:r>
      <w:r>
        <w:rPr>
          <w:lang w:val="es-ES" w:eastAsia="es-ES" w:bidi="es-ES"/>
          <w:w w:val="100"/>
          <w:spacing w:val="0"/>
          <w:color w:val="000000"/>
          <w:position w:val="0"/>
        </w:rPr>
        <w:t xml:space="preserve"> </w:t>
      </w:r>
      <w:r>
        <w:rPr>
          <w:rStyle w:val="CharStyle162"/>
          <w:lang w:val="fr-FR" w:eastAsia="fr-FR" w:bidi="fr-FR"/>
        </w:rPr>
        <w:t xml:space="preserve">en </w:t>
      </w:r>
      <w:r>
        <w:rPr>
          <w:lang w:val="fr-FR" w:eastAsia="fr-FR" w:bidi="fr-FR"/>
          <w:w w:val="100"/>
          <w:spacing w:val="0"/>
          <w:color w:val="000000"/>
          <w:position w:val="0"/>
        </w:rPr>
        <w:t xml:space="preserve">"La </w:t>
      </w:r>
      <w:r>
        <w:rPr>
          <w:lang w:val="es-ES" w:eastAsia="es-ES" w:bidi="es-ES"/>
          <w:w w:val="100"/>
          <w:spacing w:val="0"/>
          <w:color w:val="000000"/>
          <w:position w:val="0"/>
        </w:rPr>
        <w:t xml:space="preserve">Ley", </w:t>
      </w:r>
      <w:r>
        <w:rPr>
          <w:lang w:val="fr-FR" w:eastAsia="fr-FR" w:bidi="fr-FR"/>
          <w:w w:val="100"/>
          <w:spacing w:val="0"/>
          <w:color w:val="000000"/>
          <w:position w:val="0"/>
        </w:rPr>
        <w:t>t. 28, p. 964.</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16" w:y="1066"/>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290" w:y="1071"/>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299</w:t>
      </w:r>
    </w:p>
    <w:p>
      <w:pPr>
        <w:pStyle w:val="Style5"/>
        <w:framePr w:w="5657" w:h="4795" w:hRule="exact" w:wrap="none" w:vAnchor="page" w:hAnchor="page" w:x="933" w:y="150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efecto devolutivo se descompone en una serie de manifesta</w:t>
        <w:softHyphen/>
        <w:t>ciones particulares de especial importancia, que es menester enu</w:t>
        <w:softHyphen/>
        <w:t>merar:</w:t>
      </w:r>
    </w:p>
    <w:p>
      <w:pPr>
        <w:pStyle w:val="Style5"/>
        <w:numPr>
          <w:ilvl w:val="0"/>
          <w:numId w:val="183"/>
        </w:numPr>
        <w:framePr w:w="5657" w:h="4795" w:hRule="exact" w:wrap="none" w:vAnchor="page" w:hAnchor="page" w:x="933" w:y="1509"/>
        <w:tabs>
          <w:tab w:leader="none" w:pos="613" w:val="left"/>
        </w:tabs>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La sumisión al superior, hace cesar los poderes del juez </w:t>
      </w:r>
      <w:r>
        <w:rPr>
          <w:rStyle w:val="CharStyle23"/>
        </w:rPr>
        <w:t xml:space="preserve">a quo, </w:t>
      </w:r>
      <w:r>
        <w:rPr>
          <w:lang w:val="es-ES" w:eastAsia="es-ES" w:bidi="es-ES"/>
          <w:w w:val="100"/>
          <w:spacing w:val="0"/>
          <w:color w:val="000000"/>
          <w:position w:val="0"/>
        </w:rPr>
        <w:t xml:space="preserve">el que queda, según se dice en el lenguaje del foro, desprendido (o </w:t>
      </w:r>
      <w:r>
        <w:rPr>
          <w:rStyle w:val="CharStyle23"/>
        </w:rPr>
        <w:t>desasido,</w:t>
      </w:r>
      <w:r>
        <w:rPr>
          <w:lang w:val="es-ES" w:eastAsia="es-ES" w:bidi="es-ES"/>
          <w:w w:val="100"/>
          <w:spacing w:val="0"/>
          <w:color w:val="000000"/>
          <w:position w:val="0"/>
        </w:rPr>
        <w:t xml:space="preserve"> como se dice en Chile) de la jurisdicción</w:t>
      </w:r>
      <w:r>
        <w:rPr>
          <w:lang w:val="es-ES" w:eastAsia="es-ES" w:bidi="es-ES"/>
          <w:vertAlign w:val="superscript"/>
          <w:w w:val="100"/>
          <w:spacing w:val="0"/>
          <w:color w:val="000000"/>
          <w:position w:val="0"/>
        </w:rPr>
        <w:t>50</w:t>
      </w:r>
      <w:r>
        <w:rPr>
          <w:lang w:val="es-ES" w:eastAsia="es-ES" w:bidi="es-ES"/>
          <w:w w:val="100"/>
          <w:spacing w:val="0"/>
          <w:color w:val="000000"/>
          <w:position w:val="0"/>
        </w:rPr>
        <w:t>. Si este precepto fuere infringido, el juez incurre en atentado o innovación</w:t>
      </w:r>
      <w:r>
        <w:rPr>
          <w:lang w:val="es-ES" w:eastAsia="es-ES" w:bidi="es-ES"/>
          <w:vertAlign w:val="superscript"/>
          <w:w w:val="100"/>
          <w:spacing w:val="0"/>
          <w:color w:val="000000"/>
          <w:position w:val="0"/>
        </w:rPr>
        <w:t>51</w:t>
      </w:r>
      <w:r>
        <w:rPr>
          <w:lang w:val="es-ES" w:eastAsia="es-ES" w:bidi="es-ES"/>
          <w:w w:val="100"/>
          <w:spacing w:val="0"/>
          <w:color w:val="000000"/>
          <w:position w:val="0"/>
        </w:rPr>
        <w:t>.</w:t>
      </w:r>
    </w:p>
    <w:p>
      <w:pPr>
        <w:pStyle w:val="Style5"/>
        <w:numPr>
          <w:ilvl w:val="0"/>
          <w:numId w:val="183"/>
        </w:numPr>
        <w:framePr w:w="5657" w:h="4795" w:hRule="exact" w:wrap="none" w:vAnchor="page" w:hAnchor="page" w:x="933" w:y="1509"/>
        <w:tabs>
          <w:tab w:leader="none" w:pos="621" w:val="left"/>
        </w:tabs>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superior asume la facultad plena de revocación de la senten</w:t>
        <w:softHyphen/>
        <w:t>cia recurrida, dentro de los límites del recurso. Sus poderes consisten en la posibilidad de confirmar íntegramente el fallo, de confirmarlo en una parte y revocarlo en otra, y de revocarlo íntegramente.</w:t>
      </w:r>
    </w:p>
    <w:p>
      <w:pPr>
        <w:pStyle w:val="Style5"/>
        <w:numPr>
          <w:ilvl w:val="0"/>
          <w:numId w:val="183"/>
        </w:numPr>
        <w:framePr w:w="5657" w:h="4795" w:hRule="exact" w:wrap="none" w:vAnchor="page" w:hAnchor="page" w:x="933" w:y="1509"/>
        <w:tabs>
          <w:tab w:leader="none" w:pos="621" w:val="left"/>
        </w:tabs>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facultad se hace también extensiva a la posibilidad de decla</w:t>
        <w:softHyphen/>
        <w:t>rar improcedente el recurso en los casos en que se haya otorgado por el inferior. No obsta a esto la conformidad expresa o tácita que haya podido prestar el demandado al otorgamiento de la apelación: el or</w:t>
        <w:softHyphen/>
        <w:t>den de las apelaciones y de las instancias pertenece al sistema de la ley y no a la voluntad de las partes; éstas no pueden crear recursos en los casos en que la ley los niega.</w:t>
      </w:r>
    </w:p>
    <w:p>
      <w:pPr>
        <w:pStyle w:val="Style5"/>
        <w:framePr w:w="5657" w:h="4795" w:hRule="exact" w:wrap="none" w:vAnchor="page" w:hAnchor="page" w:x="933" w:y="150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Sin embargo, tan amplios poderes tienen dos limitaciones funda</w:t>
        <w:softHyphen/>
        <w:t xml:space="preserve">mentales. La primera es la prohibición de la </w:t>
      </w:r>
      <w:r>
        <w:rPr>
          <w:rStyle w:val="CharStyle23"/>
        </w:rPr>
        <w:t>reformatio in pejus</w:t>
      </w:r>
      <w:r>
        <w:rPr>
          <w:lang w:val="es-ES" w:eastAsia="es-ES" w:bidi="es-ES"/>
          <w:w w:val="100"/>
          <w:spacing w:val="0"/>
          <w:color w:val="000000"/>
          <w:position w:val="0"/>
        </w:rPr>
        <w:t>; la segunda, es la derivada del principio denominado de la personalidad de la apelación.</w:t>
      </w:r>
    </w:p>
    <w:p>
      <w:pPr>
        <w:pStyle w:val="Style24"/>
        <w:numPr>
          <w:ilvl w:val="0"/>
          <w:numId w:val="177"/>
        </w:numPr>
        <w:framePr w:w="5657" w:h="1983" w:hRule="exact" w:wrap="none" w:vAnchor="page" w:hAnchor="page" w:x="933" w:y="6707"/>
        <w:tabs>
          <w:tab w:leader="none" w:pos="440"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La "reformatio in pejus".</w:t>
      </w:r>
    </w:p>
    <w:p>
      <w:pPr>
        <w:pStyle w:val="Style5"/>
        <w:framePr w:w="5657" w:h="1983" w:hRule="exact" w:wrap="none" w:vAnchor="page" w:hAnchor="page" w:x="933" w:y="670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reforma en perjuicio (</w:t>
      </w:r>
      <w:r>
        <w:rPr>
          <w:rStyle w:val="CharStyle23"/>
        </w:rPr>
        <w:t>reformatio in pejus</w:t>
      </w:r>
      <w:r>
        <w:rPr>
          <w:lang w:val="es-ES" w:eastAsia="es-ES" w:bidi="es-ES"/>
          <w:w w:val="100"/>
          <w:spacing w:val="0"/>
          <w:color w:val="000000"/>
          <w:position w:val="0"/>
        </w:rPr>
        <w:t>) consiste en una pro</w:t>
        <w:softHyphen/>
        <w:t>hibición al juez superior de empeorar la situación del apelante, en los casos en que no ha mediado recurso de su adversario.</w:t>
      </w:r>
    </w:p>
    <w:p>
      <w:pPr>
        <w:pStyle w:val="Style5"/>
        <w:framePr w:w="5657" w:h="1983" w:hRule="exact" w:wrap="none" w:vAnchor="page" w:hAnchor="page" w:x="933" w:y="670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Un ejemplo explicará mejor este principio.</w:t>
      </w:r>
    </w:p>
    <w:p>
      <w:pPr>
        <w:pStyle w:val="Style5"/>
        <w:framePr w:w="5657" w:h="1983" w:hRule="exact" w:wrap="none" w:vAnchor="page" w:hAnchor="page" w:x="933" w:y="670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A demanda a B por $ 10.000; se dicta una sentencia en contra de B condenándolo al pago de $ 5.000; éste apela en cuanto lo condena; su adversario A no apela de la sentencia. La "reforma en perjuicio"</w:t>
      </w:r>
    </w:p>
    <w:p>
      <w:pPr>
        <w:pStyle w:val="Style31"/>
        <w:framePr w:w="5645" w:h="385" w:hRule="exact" w:wrap="none" w:vAnchor="page" w:hAnchor="page" w:x="933" w:y="8939"/>
        <w:widowControl w:val="0"/>
        <w:keepNext w:val="0"/>
        <w:keepLines w:val="0"/>
        <w:shd w:val="clear" w:color="auto" w:fill="auto"/>
        <w:bidi w:val="0"/>
        <w:jc w:val="right"/>
        <w:spacing w:before="0" w:after="0" w:line="173" w:lineRule="exact"/>
        <w:ind w:left="0" w:right="0" w:firstLine="0"/>
      </w:pPr>
      <w:r>
        <w:rPr>
          <w:lang w:val="es-ES" w:eastAsia="es-ES" w:bidi="es-ES"/>
          <w:w w:val="100"/>
          <w:spacing w:val="0"/>
          <w:color w:val="000000"/>
          <w:position w:val="0"/>
        </w:rPr>
        <w:t>50 Pero la apelación de lo principal no aparta del conocimiento de los incidentes que se tramitan por separado, ni viceversa, "B. t. 3, p. 408: "Jur. A. S.", t. 3, p. 1169.</w:t>
      </w:r>
    </w:p>
    <w:p>
      <w:pPr>
        <w:pStyle w:val="Style31"/>
        <w:framePr w:w="5645" w:h="912" w:hRule="exact" w:wrap="none" w:vAnchor="page" w:hAnchor="page" w:x="933" w:y="9317"/>
        <w:widowControl w:val="0"/>
        <w:keepNext w:val="0"/>
        <w:keepLines w:val="0"/>
        <w:shd w:val="clear" w:color="auto" w:fill="auto"/>
        <w:bidi w:val="0"/>
        <w:spacing w:before="0" w:after="0" w:line="173" w:lineRule="exact"/>
        <w:ind w:left="0" w:right="0" w:firstLine="380"/>
      </w:pPr>
      <w:r>
        <w:rPr>
          <w:lang w:val="es-ES" w:eastAsia="es-ES" w:bidi="es-ES"/>
          <w:w w:val="100"/>
          <w:spacing w:val="0"/>
          <w:color w:val="000000"/>
          <w:position w:val="0"/>
        </w:rPr>
        <w:t xml:space="preserve">5' El recurso de innovación o atentado subsiste en nuestras leyes procesales (C. P. C., art. 705). Pero en la legislación argentina se acude a él por aplicación subsidiaria de las antiguas leyes españolas. Así, </w:t>
      </w:r>
      <w:r>
        <w:rPr>
          <w:rStyle w:val="CharStyle161"/>
        </w:rPr>
        <w:t xml:space="preserve">Díaz de Guijarro, </w:t>
      </w:r>
      <w:r>
        <w:rPr>
          <w:rStyle w:val="CharStyle35"/>
        </w:rPr>
        <w:t>El recurso de atentado contra el cumplimiento de sentencias</w:t>
      </w:r>
      <w:r>
        <w:rPr>
          <w:lang w:val="es-ES" w:eastAsia="es-ES" w:bidi="es-ES"/>
          <w:w w:val="100"/>
          <w:spacing w:val="0"/>
          <w:color w:val="000000"/>
          <w:position w:val="0"/>
        </w:rPr>
        <w:t xml:space="preserve"> y </w:t>
      </w:r>
      <w:r>
        <w:rPr>
          <w:rStyle w:val="CharStyle35"/>
        </w:rPr>
        <w:t>autos no consentidos ni ejecutoriados,</w:t>
      </w:r>
      <w:r>
        <w:rPr>
          <w:lang w:val="es-ES" w:eastAsia="es-ES" w:bidi="es-ES"/>
          <w:w w:val="100"/>
          <w:spacing w:val="0"/>
          <w:color w:val="000000"/>
          <w:position w:val="0"/>
        </w:rPr>
        <w:t xml:space="preserve"> en </w:t>
      </w:r>
      <w:r>
        <w:rPr>
          <w:rStyle w:val="CharStyle35"/>
        </w:rPr>
        <w:t>Estudios en honor de H. Ahina,</w:t>
      </w:r>
      <w:r>
        <w:rPr>
          <w:lang w:val="es-ES" w:eastAsia="es-ES" w:bidi="es-ES"/>
          <w:w w:val="100"/>
          <w:spacing w:val="0"/>
          <w:color w:val="000000"/>
          <w:position w:val="0"/>
        </w:rPr>
        <w:t xml:space="preserve"> p. 217.</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164" w:y="1176"/>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300</w:t>
      </w:r>
    </w:p>
    <w:p>
      <w:pPr>
        <w:pStyle w:val="Style226"/>
        <w:framePr w:wrap="none" w:vAnchor="page" w:hAnchor="page" w:x="2272" w:y="117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476" w:h="5350" w:hRule="exact" w:wrap="none" w:vAnchor="page" w:hAnchor="page" w:x="1156" w:y="1610"/>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consistiría en que el juez de segunda instancia advirtiera que era funda</w:t>
        <w:softHyphen/>
        <w:t>da la demanda y revocara la sentencia de primera instancia y conde</w:t>
        <w:softHyphen/>
        <w:t>nara al pago de $ 10.000.</w:t>
      </w:r>
    </w:p>
    <w:p>
      <w:pPr>
        <w:pStyle w:val="Style5"/>
        <w:framePr w:w="5476" w:h="5350" w:hRule="exact" w:wrap="none" w:vAnchor="page" w:hAnchor="page" w:x="1156" w:y="161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principio de la reforma en perjuicio es, en cierto modo, un principio negativo: consiste fundamentalmente en una prohibición. No es posible reformar la sentencia apelada en perjuicio del único apelante.</w:t>
      </w:r>
    </w:p>
    <w:p>
      <w:pPr>
        <w:pStyle w:val="Style5"/>
        <w:framePr w:w="5476" w:h="5350" w:hRule="exact" w:wrap="none" w:vAnchor="page" w:hAnchor="page" w:x="1156" w:y="161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ha faltado un intento de doctrina, apoyado más bien en ciertas directivas del derecho penal, que sostuviera la inexistencia de este prin</w:t>
        <w:softHyphen/>
        <w:t>cipio en todas las vías de impugnación</w:t>
      </w:r>
      <w:r>
        <w:rPr>
          <w:lang w:val="es-ES" w:eastAsia="es-ES" w:bidi="es-ES"/>
          <w:vertAlign w:val="superscript"/>
          <w:w w:val="100"/>
          <w:spacing w:val="0"/>
          <w:color w:val="000000"/>
          <w:position w:val="0"/>
        </w:rPr>
        <w:t>52</w:t>
      </w:r>
      <w:r>
        <w:rPr>
          <w:lang w:val="es-ES" w:eastAsia="es-ES" w:bidi="es-ES"/>
          <w:w w:val="100"/>
          <w:spacing w:val="0"/>
          <w:color w:val="000000"/>
          <w:position w:val="0"/>
        </w:rPr>
        <w:t>. Pero, justificadamente, esa tesis no ha hallado eco en el pensamiento procesal civil más autorizado</w:t>
      </w:r>
      <w:r>
        <w:rPr>
          <w:lang w:val="es-ES" w:eastAsia="es-ES" w:bidi="es-ES"/>
          <w:vertAlign w:val="superscript"/>
          <w:w w:val="100"/>
          <w:spacing w:val="0"/>
          <w:color w:val="000000"/>
          <w:position w:val="0"/>
        </w:rPr>
        <w:t>53</w:t>
      </w:r>
      <w:r>
        <w:rPr>
          <w:lang w:val="es-ES" w:eastAsia="es-ES" w:bidi="es-ES"/>
          <w:w w:val="100"/>
          <w:spacing w:val="0"/>
          <w:color w:val="000000"/>
          <w:position w:val="0"/>
        </w:rPr>
        <w:t>.</w:t>
      </w:r>
    </w:p>
    <w:p>
      <w:pPr>
        <w:pStyle w:val="Style5"/>
        <w:framePr w:w="5476" w:h="5350" w:hRule="exact" w:wrap="none" w:vAnchor="page" w:hAnchor="page" w:x="1156" w:y="161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prohibición de reforma en contra del recurrente no es sino la consecuencia de ciertas normas generales ya anticipadas.</w:t>
      </w:r>
    </w:p>
    <w:p>
      <w:pPr>
        <w:pStyle w:val="Style5"/>
        <w:framePr w:w="5476" w:h="5350" w:hRule="exact" w:wrap="none" w:vAnchor="page" w:hAnchor="page" w:x="1156" w:y="161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Así, conducen hacia esa prohibición los principios del </w:t>
      </w:r>
      <w:r>
        <w:rPr>
          <w:rStyle w:val="CharStyle23"/>
        </w:rPr>
        <w:t>nemo judex sine adore,</w:t>
      </w:r>
      <w:r>
        <w:rPr>
          <w:lang w:val="es-ES" w:eastAsia="es-ES" w:bidi="es-ES"/>
          <w:w w:val="100"/>
          <w:spacing w:val="0"/>
          <w:color w:val="000000"/>
          <w:position w:val="0"/>
        </w:rPr>
        <w:t xml:space="preserve"> expresión clásica del proceso dispositivo vigente en nues</w:t>
        <w:softHyphen/>
        <w:t xml:space="preserve">tros países; del </w:t>
      </w:r>
      <w:r>
        <w:rPr>
          <w:rStyle w:val="CharStyle23"/>
        </w:rPr>
        <w:t>nec procedat judex ex officio,</w:t>
      </w:r>
      <w:r>
        <w:rPr>
          <w:lang w:val="es-ES" w:eastAsia="es-ES" w:bidi="es-ES"/>
          <w:w w:val="100"/>
          <w:spacing w:val="0"/>
          <w:color w:val="000000"/>
          <w:position w:val="0"/>
        </w:rPr>
        <w:t xml:space="preserve"> que prohíbe, en línea gene</w:t>
        <w:softHyphen/>
        <w:t xml:space="preserve">ral, la iniciativa del juez fuera de los casos señalados en la ley; y el principio del agravio, que conduce a la conclusión ya expuesta de que el agravio es la medida de la apelación. Si quien vio sucumbir su pretensión de obtener una condena superior a $ 5.000 no apeló del fallo en cuanto le era adverso, ya no es posible alterar ese estado de cosas. El juez de la apelación, conviene repetir, no tiene más poderes que los que caben dentro de los límites de los recursos deducidos. No hay más efecto devolutivo que el que cabe dentro del agravio y del recurso: </w:t>
      </w:r>
      <w:r>
        <w:rPr>
          <w:rStyle w:val="CharStyle23"/>
        </w:rPr>
        <w:t>tantum devolutum quantum appellatum.</w:t>
      </w:r>
    </w:p>
    <w:p>
      <w:pPr>
        <w:pStyle w:val="Style24"/>
        <w:numPr>
          <w:ilvl w:val="0"/>
          <w:numId w:val="177"/>
        </w:numPr>
        <w:framePr w:w="5476" w:h="1532" w:hRule="exact" w:wrap="none" w:vAnchor="page" w:hAnchor="page" w:x="1156" w:y="7360"/>
        <w:tabs>
          <w:tab w:leader="none" w:pos="42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Personalidad de la apelación.</w:t>
      </w:r>
    </w:p>
    <w:p>
      <w:pPr>
        <w:pStyle w:val="Style5"/>
        <w:framePr w:w="5476" w:h="1532" w:hRule="exact" w:wrap="none" w:vAnchor="page" w:hAnchor="page" w:x="1156" w:y="736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cuanto al principio llamado de la personalidad de la apela</w:t>
        <w:softHyphen/>
        <w:t>ción, no es sino otra forma particular de las mismas normas generales que ya han sido expuestas.</w:t>
      </w:r>
    </w:p>
    <w:p>
      <w:pPr>
        <w:pStyle w:val="Style5"/>
        <w:framePr w:w="5476" w:h="1532" w:hRule="exact" w:wrap="none" w:vAnchor="page" w:hAnchor="page" w:x="1156" w:y="736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situación que da motivo a la aplicación de este principio es la siguiente: A y B, herederos de C, demandan a D por reparación de un</w:t>
      </w:r>
    </w:p>
    <w:p>
      <w:pPr>
        <w:pStyle w:val="Style36"/>
        <w:framePr w:w="5448" w:h="198" w:hRule="exact" w:wrap="none" w:vAnchor="page" w:hAnchor="page" w:x="1156" w:y="9166"/>
        <w:tabs>
          <w:tab w:leader="none" w:pos="548" w:val="left"/>
        </w:tabs>
        <w:widowControl w:val="0"/>
        <w:keepNext w:val="0"/>
        <w:keepLines w:val="0"/>
        <w:shd w:val="clear" w:color="auto" w:fill="auto"/>
        <w:bidi w:val="0"/>
        <w:jc w:val="both"/>
        <w:spacing w:before="0" w:after="0" w:line="168" w:lineRule="exact"/>
        <w:ind w:left="360" w:right="0" w:firstLine="0"/>
      </w:pPr>
      <w:r>
        <w:rPr>
          <w:rStyle w:val="CharStyle159"/>
          <w:vertAlign w:val="superscript"/>
          <w:i w:val="0"/>
          <w:iCs w:val="0"/>
        </w:rPr>
        <w:t>52</w:t>
      </w:r>
      <w:r>
        <w:rPr>
          <w:rStyle w:val="CharStyle159"/>
          <w:i w:val="0"/>
          <w:iCs w:val="0"/>
        </w:rPr>
        <w:tab/>
        <w:t xml:space="preserve">Deutala, </w:t>
      </w:r>
      <w:r>
        <w:rPr>
          <w:lang w:val="it-IT" w:eastAsia="it-IT" w:bidi="it-IT"/>
          <w:w w:val="100"/>
          <w:spacing w:val="0"/>
          <w:color w:val="000000"/>
          <w:position w:val="0"/>
        </w:rPr>
        <w:t xml:space="preserve">Il divieto della </w:t>
      </w:r>
      <w:r>
        <w:rPr>
          <w:lang w:val="de-DE" w:eastAsia="de-DE" w:bidi="de-DE"/>
          <w:w w:val="100"/>
          <w:spacing w:val="0"/>
          <w:color w:val="000000"/>
          <w:position w:val="0"/>
        </w:rPr>
        <w:t xml:space="preserve">"reformatio in pejus" </w:t>
      </w:r>
      <w:r>
        <w:rPr>
          <w:lang w:val="it-IT" w:eastAsia="it-IT" w:bidi="it-IT"/>
          <w:w w:val="100"/>
          <w:spacing w:val="0"/>
          <w:color w:val="000000"/>
          <w:position w:val="0"/>
        </w:rPr>
        <w:t>nel processo penale,</w:t>
      </w:r>
      <w:r>
        <w:rPr>
          <w:rStyle w:val="CharStyle40"/>
          <w:lang w:val="it-IT" w:eastAsia="it-IT" w:bidi="it-IT"/>
          <w:i w:val="0"/>
          <w:iCs w:val="0"/>
        </w:rPr>
        <w:t xml:space="preserve"> Milano, 1921.</w:t>
      </w:r>
    </w:p>
    <w:p>
      <w:pPr>
        <w:pStyle w:val="Style36"/>
        <w:framePr w:w="5448" w:h="714" w:hRule="exact" w:wrap="none" w:vAnchor="page" w:hAnchor="page" w:x="1156" w:y="9362"/>
        <w:tabs>
          <w:tab w:leader="none" w:pos="520" w:val="left"/>
        </w:tabs>
        <w:widowControl w:val="0"/>
        <w:keepNext w:val="0"/>
        <w:keepLines w:val="0"/>
        <w:shd w:val="clear" w:color="auto" w:fill="auto"/>
        <w:bidi w:val="0"/>
        <w:jc w:val="both"/>
        <w:spacing w:before="0" w:after="0" w:line="168" w:lineRule="exact"/>
        <w:ind w:left="0" w:right="0" w:firstLine="360"/>
      </w:pPr>
      <w:r>
        <w:rPr>
          <w:rStyle w:val="CharStyle159"/>
          <w:lang w:val="it-IT" w:eastAsia="it-IT" w:bidi="it-IT"/>
          <w:vertAlign w:val="superscript"/>
          <w:i w:val="0"/>
          <w:iCs w:val="0"/>
        </w:rPr>
        <w:t>53</w:t>
      </w:r>
      <w:r>
        <w:rPr>
          <w:rStyle w:val="CharStyle159"/>
          <w:lang w:val="it-IT" w:eastAsia="it-IT" w:bidi="it-IT"/>
          <w:i w:val="0"/>
          <w:iCs w:val="0"/>
        </w:rPr>
        <w:tab/>
        <w:t xml:space="preserve">Carnelutti, </w:t>
      </w:r>
      <w:r>
        <w:rPr>
          <w:lang w:val="it-IT" w:eastAsia="it-IT" w:bidi="it-IT"/>
          <w:w w:val="100"/>
          <w:spacing w:val="0"/>
          <w:color w:val="000000"/>
          <w:position w:val="0"/>
        </w:rPr>
        <w:t>Sulla</w:t>
      </w:r>
      <w:r>
        <w:rPr>
          <w:rStyle w:val="CharStyle40"/>
          <w:lang w:val="it-IT" w:eastAsia="it-IT" w:bidi="it-IT"/>
          <w:i w:val="0"/>
          <w:iCs w:val="0"/>
        </w:rPr>
        <w:t xml:space="preserve"> </w:t>
      </w:r>
      <w:r>
        <w:rPr>
          <w:lang w:val="it-IT" w:eastAsia="it-IT" w:bidi="it-IT"/>
          <w:w w:val="100"/>
          <w:spacing w:val="0"/>
          <w:color w:val="000000"/>
          <w:position w:val="0"/>
        </w:rPr>
        <w:t>"</w:t>
      </w:r>
      <w:r>
        <w:rPr>
          <w:lang w:val="de-DE" w:eastAsia="de-DE" w:bidi="de-DE"/>
          <w:w w:val="100"/>
          <w:spacing w:val="0"/>
          <w:color w:val="000000"/>
          <w:position w:val="0"/>
        </w:rPr>
        <w:t xml:space="preserve">reformatio </w:t>
      </w:r>
      <w:r>
        <w:rPr>
          <w:lang w:val="it-IT" w:eastAsia="it-IT" w:bidi="it-IT"/>
          <w:w w:val="100"/>
          <w:spacing w:val="0"/>
          <w:color w:val="000000"/>
          <w:position w:val="0"/>
        </w:rPr>
        <w:t xml:space="preserve">in </w:t>
      </w:r>
      <w:r>
        <w:rPr>
          <w:lang w:val="de-DE" w:eastAsia="de-DE" w:bidi="de-DE"/>
          <w:w w:val="100"/>
          <w:spacing w:val="0"/>
          <w:color w:val="000000"/>
          <w:position w:val="0"/>
        </w:rPr>
        <w:t>pejus",</w:t>
      </w:r>
      <w:r>
        <w:rPr>
          <w:rStyle w:val="CharStyle40"/>
          <w:lang w:val="de-DE" w:eastAsia="de-DE" w:bidi="de-DE"/>
          <w:i w:val="0"/>
          <w:iCs w:val="0"/>
        </w:rPr>
        <w:t xml:space="preserve"> </w:t>
      </w:r>
      <w:r>
        <w:rPr>
          <w:rStyle w:val="CharStyle302"/>
          <w:i w:val="0"/>
          <w:iCs w:val="0"/>
        </w:rPr>
        <w:t xml:space="preserve">en </w:t>
      </w:r>
      <w:r>
        <w:rPr>
          <w:rStyle w:val="CharStyle40"/>
          <w:lang w:val="it-IT" w:eastAsia="it-IT" w:bidi="it-IT"/>
          <w:i w:val="0"/>
          <w:iCs w:val="0"/>
        </w:rPr>
        <w:t xml:space="preserve">"Riv. </w:t>
      </w:r>
      <w:r>
        <w:rPr>
          <w:rStyle w:val="CharStyle302"/>
          <w:lang w:val="it-IT" w:eastAsia="it-IT" w:bidi="it-IT"/>
          <w:i w:val="0"/>
          <w:iCs w:val="0"/>
        </w:rPr>
        <w:t xml:space="preserve">D. </w:t>
      </w:r>
      <w:r>
        <w:rPr>
          <w:rStyle w:val="CharStyle40"/>
          <w:lang w:val="it-IT" w:eastAsia="it-IT" w:bidi="it-IT"/>
          <w:i w:val="0"/>
          <w:iCs w:val="0"/>
        </w:rPr>
        <w:t xml:space="preserve">P. </w:t>
      </w:r>
      <w:r>
        <w:rPr>
          <w:rStyle w:val="CharStyle302"/>
          <w:lang w:val="it-IT" w:eastAsia="it-IT" w:bidi="it-IT"/>
          <w:i w:val="0"/>
          <w:iCs w:val="0"/>
        </w:rPr>
        <w:t xml:space="preserve">C.'', </w:t>
      </w:r>
      <w:r>
        <w:rPr>
          <w:rStyle w:val="CharStyle40"/>
          <w:lang w:val="it-IT" w:eastAsia="it-IT" w:bidi="it-IT"/>
          <w:i w:val="0"/>
          <w:iCs w:val="0"/>
        </w:rPr>
        <w:t xml:space="preserve">1927, </w:t>
      </w:r>
      <w:r>
        <w:rPr>
          <w:rStyle w:val="CharStyle302"/>
          <w:lang w:val="it-IT" w:eastAsia="it-IT" w:bidi="it-IT"/>
          <w:i w:val="0"/>
          <w:iCs w:val="0"/>
        </w:rPr>
        <w:t xml:space="preserve">I, p. </w:t>
      </w:r>
      <w:r>
        <w:rPr>
          <w:rStyle w:val="CharStyle40"/>
          <w:lang w:val="it-IT" w:eastAsia="it-IT" w:bidi="it-IT"/>
          <w:i w:val="0"/>
          <w:iCs w:val="0"/>
        </w:rPr>
        <w:t xml:space="preserve">181; </w:t>
      </w:r>
      <w:r>
        <w:rPr>
          <w:rStyle w:val="CharStyle159"/>
          <w:lang w:val="it-IT" w:eastAsia="it-IT" w:bidi="it-IT"/>
          <w:i w:val="0"/>
          <w:iCs w:val="0"/>
        </w:rPr>
        <w:t xml:space="preserve">Calamandrei, </w:t>
      </w:r>
      <w:r>
        <w:rPr>
          <w:lang w:val="it-IT" w:eastAsia="it-IT" w:bidi="it-IT"/>
          <w:w w:val="100"/>
          <w:spacing w:val="0"/>
          <w:color w:val="000000"/>
          <w:position w:val="0"/>
        </w:rPr>
        <w:t xml:space="preserve">Appunti sulla </w:t>
      </w:r>
      <w:r>
        <w:rPr>
          <w:lang w:val="de-DE" w:eastAsia="de-DE" w:bidi="de-DE"/>
          <w:w w:val="100"/>
          <w:spacing w:val="0"/>
          <w:color w:val="000000"/>
          <w:position w:val="0"/>
        </w:rPr>
        <w:t xml:space="preserve">"reformatio </w:t>
      </w:r>
      <w:r>
        <w:rPr>
          <w:lang w:val="it-IT" w:eastAsia="it-IT" w:bidi="it-IT"/>
          <w:w w:val="100"/>
          <w:spacing w:val="0"/>
          <w:color w:val="000000"/>
          <w:position w:val="0"/>
        </w:rPr>
        <w:t xml:space="preserve">in </w:t>
      </w:r>
      <w:r>
        <w:rPr>
          <w:lang w:val="de-DE" w:eastAsia="de-DE" w:bidi="de-DE"/>
          <w:w w:val="100"/>
          <w:spacing w:val="0"/>
          <w:color w:val="000000"/>
          <w:position w:val="0"/>
        </w:rPr>
        <w:t>pejus",</w:t>
      </w:r>
      <w:r>
        <w:rPr>
          <w:rStyle w:val="CharStyle40"/>
          <w:lang w:val="de-DE" w:eastAsia="de-DE" w:bidi="de-DE"/>
          <w:i w:val="0"/>
          <w:iCs w:val="0"/>
        </w:rPr>
        <w:t xml:space="preserve"> </w:t>
      </w:r>
      <w:r>
        <w:rPr>
          <w:rStyle w:val="CharStyle302"/>
          <w:i w:val="0"/>
          <w:iCs w:val="0"/>
        </w:rPr>
        <w:t xml:space="preserve">en </w:t>
      </w:r>
      <w:r>
        <w:rPr>
          <w:rStyle w:val="CharStyle40"/>
          <w:lang w:val="it-IT" w:eastAsia="it-IT" w:bidi="it-IT"/>
          <w:i w:val="0"/>
          <w:iCs w:val="0"/>
        </w:rPr>
        <w:t xml:space="preserve">"Riv. D. P. </w:t>
      </w:r>
      <w:r>
        <w:rPr>
          <w:rStyle w:val="CharStyle302"/>
          <w:lang w:val="it-IT" w:eastAsia="it-IT" w:bidi="it-IT"/>
          <w:i w:val="0"/>
          <w:iCs w:val="0"/>
        </w:rPr>
        <w:t xml:space="preserve">C", </w:t>
      </w:r>
      <w:r>
        <w:rPr>
          <w:rStyle w:val="CharStyle40"/>
          <w:lang w:val="it-IT" w:eastAsia="it-IT" w:bidi="it-IT"/>
          <w:i w:val="0"/>
          <w:iCs w:val="0"/>
        </w:rPr>
        <w:t xml:space="preserve">1929, </w:t>
      </w:r>
      <w:r>
        <w:rPr>
          <w:rStyle w:val="CharStyle302"/>
          <w:lang w:val="it-IT" w:eastAsia="it-IT" w:bidi="it-IT"/>
          <w:i w:val="0"/>
          <w:iCs w:val="0"/>
        </w:rPr>
        <w:t xml:space="preserve">I, p. </w:t>
      </w:r>
      <w:r>
        <w:rPr>
          <w:rStyle w:val="CharStyle40"/>
          <w:lang w:val="it-IT" w:eastAsia="it-IT" w:bidi="it-IT"/>
          <w:i w:val="0"/>
          <w:iCs w:val="0"/>
        </w:rPr>
        <w:t xml:space="preserve">297; </w:t>
      </w:r>
      <w:r>
        <w:rPr>
          <w:rStyle w:val="CharStyle159"/>
          <w:lang w:val="it-IT" w:eastAsia="it-IT" w:bidi="it-IT"/>
          <w:i w:val="0"/>
          <w:iCs w:val="0"/>
        </w:rPr>
        <w:t xml:space="preserve">D'Onofrio, </w:t>
      </w:r>
      <w:r>
        <w:rPr>
          <w:lang w:val="it-IT" w:eastAsia="it-IT" w:bidi="it-IT"/>
          <w:w w:val="100"/>
          <w:spacing w:val="0"/>
          <w:color w:val="000000"/>
          <w:position w:val="0"/>
        </w:rPr>
        <w:t>Appello civile,</w:t>
      </w:r>
      <w:r>
        <w:rPr>
          <w:rStyle w:val="CharStyle40"/>
          <w:lang w:val="it-IT" w:eastAsia="it-IT" w:bidi="it-IT"/>
          <w:i w:val="0"/>
          <w:iCs w:val="0"/>
        </w:rPr>
        <w:t xml:space="preserve"> cit., </w:t>
      </w:r>
      <w:r>
        <w:rPr>
          <w:rStyle w:val="CharStyle302"/>
          <w:lang w:val="it-IT" w:eastAsia="it-IT" w:bidi="it-IT"/>
          <w:i w:val="0"/>
          <w:iCs w:val="0"/>
        </w:rPr>
        <w:t xml:space="preserve">ps. </w:t>
      </w:r>
      <w:r>
        <w:rPr>
          <w:rStyle w:val="CharStyle40"/>
          <w:lang w:val="it-IT" w:eastAsia="it-IT" w:bidi="it-IT"/>
          <w:i w:val="0"/>
          <w:iCs w:val="0"/>
        </w:rPr>
        <w:t xml:space="preserve">585 </w:t>
      </w:r>
      <w:r>
        <w:rPr>
          <w:rStyle w:val="CharStyle302"/>
          <w:lang w:val="it-IT" w:eastAsia="it-IT" w:bidi="it-IT"/>
          <w:i w:val="0"/>
          <w:iCs w:val="0"/>
        </w:rPr>
        <w:t xml:space="preserve">y </w:t>
      </w:r>
      <w:r>
        <w:rPr>
          <w:rStyle w:val="CharStyle40"/>
          <w:lang w:val="it-IT" w:eastAsia="it-IT" w:bidi="it-IT"/>
          <w:i w:val="0"/>
          <w:iCs w:val="0"/>
        </w:rPr>
        <w:t xml:space="preserve">596; </w:t>
      </w:r>
      <w:r>
        <w:rPr>
          <w:rStyle w:val="CharStyle159"/>
          <w:i w:val="0"/>
          <w:iCs w:val="0"/>
        </w:rPr>
        <w:t xml:space="preserve">Rodríguez, </w:t>
      </w:r>
      <w:r>
        <w:rPr>
          <w:lang w:val="it-IT" w:eastAsia="it-IT" w:bidi="it-IT"/>
          <w:w w:val="100"/>
          <w:spacing w:val="0"/>
          <w:color w:val="000000"/>
          <w:position w:val="0"/>
        </w:rPr>
        <w:t xml:space="preserve">La </w:t>
      </w:r>
      <w:r>
        <w:rPr>
          <w:lang w:val="es-ES" w:eastAsia="es-ES" w:bidi="es-ES"/>
          <w:w w:val="100"/>
          <w:spacing w:val="0"/>
          <w:color w:val="000000"/>
          <w:position w:val="0"/>
        </w:rPr>
        <w:t xml:space="preserve">garantía </w:t>
      </w:r>
      <w:r>
        <w:rPr>
          <w:lang w:val="it-IT" w:eastAsia="it-IT" w:bidi="it-IT"/>
          <w:w w:val="100"/>
          <w:spacing w:val="0"/>
          <w:color w:val="000000"/>
          <w:position w:val="0"/>
        </w:rPr>
        <w:t xml:space="preserve">de la </w:t>
      </w:r>
      <w:r>
        <w:rPr>
          <w:lang w:val="de-DE" w:eastAsia="de-DE" w:bidi="de-DE"/>
          <w:w w:val="100"/>
          <w:spacing w:val="0"/>
          <w:color w:val="000000"/>
          <w:position w:val="0"/>
        </w:rPr>
        <w:t xml:space="preserve">"reformatio </w:t>
      </w:r>
      <w:r>
        <w:rPr>
          <w:lang w:val="it-IT" w:eastAsia="it-IT" w:bidi="it-IT"/>
          <w:w w:val="100"/>
          <w:spacing w:val="0"/>
          <w:color w:val="000000"/>
          <w:position w:val="0"/>
        </w:rPr>
        <w:t xml:space="preserve">in </w:t>
      </w:r>
      <w:r>
        <w:rPr>
          <w:lang w:val="de-DE" w:eastAsia="de-DE" w:bidi="de-DE"/>
          <w:w w:val="100"/>
          <w:spacing w:val="0"/>
          <w:color w:val="000000"/>
          <w:position w:val="0"/>
        </w:rPr>
        <w:t xml:space="preserve">pejus" </w:t>
      </w:r>
      <w:r>
        <w:rPr>
          <w:lang w:val="es-ES" w:eastAsia="es-ES" w:bidi="es-ES"/>
          <w:w w:val="100"/>
          <w:spacing w:val="0"/>
          <w:color w:val="000000"/>
          <w:position w:val="0"/>
        </w:rPr>
        <w:t xml:space="preserve">en </w:t>
      </w:r>
      <w:r>
        <w:rPr>
          <w:lang w:val="it-IT" w:eastAsia="it-IT" w:bidi="it-IT"/>
          <w:w w:val="100"/>
          <w:spacing w:val="0"/>
          <w:color w:val="000000"/>
          <w:position w:val="0"/>
        </w:rPr>
        <w:t xml:space="preserve">caso de una </w:t>
      </w:r>
      <w:r>
        <w:rPr>
          <w:lang w:val="es-ES" w:eastAsia="es-ES" w:bidi="es-ES"/>
          <w:w w:val="100"/>
          <w:spacing w:val="0"/>
          <w:color w:val="000000"/>
          <w:position w:val="0"/>
        </w:rPr>
        <w:t>sentencia anulada,</w:t>
      </w:r>
      <w:r>
        <w:rPr>
          <w:rStyle w:val="CharStyle40"/>
          <w:i w:val="0"/>
          <w:iCs w:val="0"/>
        </w:rPr>
        <w:t xml:space="preserve"> en </w:t>
      </w:r>
      <w:r>
        <w:rPr>
          <w:rStyle w:val="CharStyle40"/>
          <w:lang w:val="it-IT" w:eastAsia="it-IT" w:bidi="it-IT"/>
          <w:i w:val="0"/>
          <w:iCs w:val="0"/>
        </w:rPr>
        <w:t xml:space="preserve">"La </w:t>
      </w:r>
      <w:r>
        <w:rPr>
          <w:rStyle w:val="CharStyle40"/>
          <w:i w:val="0"/>
          <w:iCs w:val="0"/>
        </w:rPr>
        <w:t xml:space="preserve">Ley", </w:t>
      </w:r>
      <w:r>
        <w:rPr>
          <w:rStyle w:val="CharStyle40"/>
          <w:lang w:val="it-IT" w:eastAsia="it-IT" w:bidi="it-IT"/>
          <w:i w:val="0"/>
          <w:iCs w:val="0"/>
        </w:rPr>
        <w:t>t. 40, p. 894.</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194" w:y="1200"/>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7"/>
        <w:framePr w:wrap="none" w:vAnchor="page" w:hAnchor="page" w:x="6182" w:y="1180"/>
        <w:widowControl w:val="0"/>
        <w:keepNext w:val="0"/>
        <w:keepLines w:val="0"/>
        <w:shd w:val="clear" w:color="auto" w:fill="auto"/>
        <w:bidi w:val="0"/>
        <w:jc w:val="left"/>
        <w:spacing w:before="0" w:after="0" w:line="180" w:lineRule="exact"/>
        <w:ind w:left="0" w:right="0" w:firstLine="0"/>
      </w:pPr>
      <w:r>
        <w:rPr>
          <w:lang w:val="fr-FR" w:eastAsia="fr-FR" w:bidi="fr-FR"/>
          <w:w w:val="100"/>
          <w:spacing w:val="0"/>
          <w:color w:val="000000"/>
          <w:position w:val="0"/>
        </w:rPr>
        <w:t>301</w:t>
      </w:r>
    </w:p>
    <w:p>
      <w:pPr>
        <w:pStyle w:val="Style5"/>
        <w:framePr w:w="5560" w:h="7586" w:hRule="exact" w:wrap="none" w:vAnchor="page" w:hAnchor="page" w:x="926" w:y="1618"/>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acto ilícito que ha causado la muerte del padre de los actores; la sen</w:t>
        <w:softHyphen/>
        <w:t>tencia absuelve a D; A no apela de la sentencia y B lo hace en tiempo y forma; la sentencia de segunda instancia revoca la sentencia de primera instancia y condena a indemnizar a B el daño sufrido. ¿Aprove</w:t>
        <w:softHyphen/>
        <w:t>cha a A, que ha consentido la sentencia absolutoria, el fallo dictado en favor de B?</w:t>
      </w:r>
    </w:p>
    <w:p>
      <w:pPr>
        <w:pStyle w:val="Style5"/>
        <w:framePr w:w="5560" w:h="7586" w:hRule="exact" w:wrap="none" w:vAnchor="page" w:hAnchor="page" w:x="926" w:y="161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La doctrina y la jurisprudencia se pronuncian por la negativa: la condena obtenida por B no beneficia a A porque los efectos de la apelación son personales y no reales. No existe, como en el derecho romano, </w:t>
      </w:r>
      <w:r>
        <w:rPr>
          <w:rStyle w:val="CharStyle23"/>
        </w:rPr>
        <w:t>beneficio común,</w:t>
      </w:r>
      <w:r>
        <w:rPr>
          <w:lang w:val="es-ES" w:eastAsia="es-ES" w:bidi="es-ES"/>
          <w:w w:val="100"/>
          <w:spacing w:val="0"/>
          <w:color w:val="000000"/>
          <w:position w:val="0"/>
        </w:rPr>
        <w:t xml:space="preserve"> sino </w:t>
      </w:r>
      <w:r>
        <w:rPr>
          <w:rStyle w:val="CharStyle23"/>
        </w:rPr>
        <w:t>ventaja unilateral</w:t>
      </w:r>
      <w:r>
        <w:rPr>
          <w:rStyle w:val="CharStyle23"/>
          <w:vertAlign w:val="superscript"/>
        </w:rPr>
        <w:t>54</w:t>
      </w:r>
      <w:r>
        <w:rPr>
          <w:rStyle w:val="CharStyle23"/>
        </w:rPr>
        <w:t>.</w:t>
      </w:r>
    </w:p>
    <w:p>
      <w:pPr>
        <w:pStyle w:val="Style5"/>
        <w:framePr w:w="5560" w:h="7586" w:hRule="exact" w:wrap="none" w:vAnchor="page" w:hAnchor="page" w:x="926" w:y="161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solución del carácter real u objetivo de la apelación fue recha</w:t>
        <w:softHyphen/>
        <w:t xml:space="preserve">zada por </w:t>
      </w:r>
      <w:r>
        <w:rPr>
          <w:rStyle w:val="CharStyle573"/>
          <w:lang w:val="fr-FR" w:eastAsia="fr-FR" w:bidi="fr-FR"/>
        </w:rPr>
        <w:t xml:space="preserve">Merlin </w:t>
      </w:r>
      <w:r>
        <w:rPr>
          <w:lang w:val="es-ES" w:eastAsia="es-ES" w:bidi="es-ES"/>
          <w:w w:val="100"/>
          <w:spacing w:val="0"/>
          <w:color w:val="000000"/>
          <w:position w:val="0"/>
        </w:rPr>
        <w:t>y por los autores del Código francés, al que en esta materia ha seguido el pensamiento posterior sin esfuerzo alguno.</w:t>
      </w:r>
    </w:p>
    <w:p>
      <w:pPr>
        <w:pStyle w:val="Style5"/>
        <w:framePr w:w="5560" w:h="7586" w:hRule="exact" w:wrap="none" w:vAnchor="page" w:hAnchor="page" w:x="926" w:y="161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No disminuye el prestigio de esta solución la circunstancia de que aparezcan dos cosas juzgadas contradictorias: que mientras para B haya derecho de indemnización, A se vea privado de él. La razón no es tanto de carácter lógico como sistemático. Sus fundamentos se hallan esparci</w:t>
        <w:softHyphen/>
        <w:t>dos a lo largo de todos los principios del derecho procesal civil. En pri</w:t>
        <w:softHyphen/>
        <w:t>mer término, el principio de que la voluntad crea y extingue derechos. Quien consintió la sentencia de primera instancia es porque la conside</w:t>
        <w:softHyphen/>
        <w:t>raba justa; el agraviado tenía dos caminos: consentir o apelar; si optó por el primero, su voluntad lo liga definitivamente a ese consentimiento. Una segunda razón emana del principio mismo de la cosa juzgada. Nada excluye en derecho la posibilidad de dos sentencias contradictorias; las propias evoluciones de la jurisprudencia demuestran que este riesgo es connatural con el concepto de cosa juzgada. Una tercera razón fluye del principio mismo de la apelación. El tribunal superior no tiene más pode</w:t>
        <w:softHyphen/>
        <w:t>res que los que le ha asignado el recurso introducido; nada le autoriza a cambiar la parte de la sentencia que desecha la demanda en lo que se refiere a A si no ha medidado recurso a este respecto.</w:t>
      </w:r>
    </w:p>
    <w:p>
      <w:pPr>
        <w:pStyle w:val="Style5"/>
        <w:framePr w:w="5560" w:h="7586" w:hRule="exact" w:wrap="none" w:vAnchor="page" w:hAnchor="page" w:x="926" w:y="161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Se reserva, sin embargo, una solución distinta de ésta, en los casos de solidaridad o de indivisibilidad material de la cosa litigiosa, ya que en estos casos la sentencia beneficia o perjudica al deudor solidario o al comunero</w:t>
      </w:r>
      <w:r>
        <w:rPr>
          <w:lang w:val="es-ES" w:eastAsia="es-ES" w:bidi="es-ES"/>
          <w:vertAlign w:val="superscript"/>
          <w:w w:val="100"/>
          <w:spacing w:val="0"/>
          <w:color w:val="000000"/>
          <w:position w:val="0"/>
        </w:rPr>
        <w:t>55</w:t>
      </w:r>
      <w:r>
        <w:rPr>
          <w:lang w:val="es-ES" w:eastAsia="es-ES" w:bidi="es-ES"/>
          <w:w w:val="100"/>
          <w:spacing w:val="0"/>
          <w:color w:val="000000"/>
          <w:position w:val="0"/>
        </w:rPr>
        <w:t>. Pero esta circunstancia, impuesta por la fuerza misma de las cosas, no altera el alcance del principio de la personalidad de la apelación.</w:t>
      </w:r>
    </w:p>
    <w:p>
      <w:pPr>
        <w:pStyle w:val="Style36"/>
        <w:framePr w:w="5560" w:h="346" w:hRule="exact" w:wrap="none" w:vAnchor="page" w:hAnchor="page" w:x="926" w:y="9530"/>
        <w:tabs>
          <w:tab w:leader="none" w:pos="516" w:val="left"/>
        </w:tabs>
        <w:widowControl w:val="0"/>
        <w:keepNext w:val="0"/>
        <w:keepLines w:val="0"/>
        <w:shd w:val="clear" w:color="auto" w:fill="auto"/>
        <w:bidi w:val="0"/>
        <w:jc w:val="left"/>
        <w:spacing w:before="0" w:after="0" w:line="168" w:lineRule="exact"/>
        <w:ind w:left="0" w:right="0" w:firstLine="360"/>
      </w:pPr>
      <w:r>
        <w:rPr>
          <w:rStyle w:val="CharStyle159"/>
          <w:vertAlign w:val="superscript"/>
          <w:i w:val="0"/>
          <w:iCs w:val="0"/>
        </w:rPr>
        <w:t>54</w:t>
      </w:r>
      <w:r>
        <w:rPr>
          <w:rStyle w:val="CharStyle159"/>
          <w:i w:val="0"/>
          <w:iCs w:val="0"/>
        </w:rPr>
        <w:tab/>
      </w:r>
      <w:r>
        <w:rPr>
          <w:rStyle w:val="CharStyle159"/>
          <w:lang w:val="fr-FR" w:eastAsia="fr-FR" w:bidi="fr-FR"/>
          <w:i w:val="0"/>
          <w:iCs w:val="0"/>
        </w:rPr>
        <w:t xml:space="preserve">Crépon, </w:t>
      </w:r>
      <w:r>
        <w:rPr>
          <w:lang w:val="fr-FR" w:eastAsia="fr-FR" w:bidi="fr-FR"/>
          <w:w w:val="100"/>
          <w:spacing w:val="0"/>
          <w:color w:val="000000"/>
          <w:position w:val="0"/>
        </w:rPr>
        <w:t>De l'appel en matière civile,</w:t>
      </w:r>
      <w:r>
        <w:rPr>
          <w:rStyle w:val="CharStyle40"/>
          <w:lang w:val="fr-FR" w:eastAsia="fr-FR" w:bidi="fr-FR"/>
          <w:i w:val="0"/>
          <w:iCs w:val="0"/>
        </w:rPr>
        <w:t xml:space="preserve"> </w:t>
      </w:r>
      <w:r>
        <w:rPr>
          <w:rStyle w:val="CharStyle40"/>
          <w:i w:val="0"/>
          <w:iCs w:val="0"/>
        </w:rPr>
        <w:t xml:space="preserve">p. 167; A. A. </w:t>
      </w:r>
      <w:r>
        <w:rPr>
          <w:rStyle w:val="CharStyle159"/>
          <w:i w:val="0"/>
          <w:iCs w:val="0"/>
        </w:rPr>
        <w:t xml:space="preserve">Costa, </w:t>
      </w:r>
      <w:r>
        <w:rPr>
          <w:lang w:val="es-ES" w:eastAsia="es-ES" w:bidi="es-ES"/>
          <w:w w:val="100"/>
          <w:spacing w:val="0"/>
          <w:color w:val="000000"/>
          <w:position w:val="0"/>
        </w:rPr>
        <w:t xml:space="preserve">El recurso de apelación, </w:t>
      </w:r>
      <w:r>
        <w:rPr>
          <w:rStyle w:val="CharStyle40"/>
          <w:i w:val="0"/>
          <w:iCs w:val="0"/>
        </w:rPr>
        <w:t xml:space="preserve">p. 1198; </w:t>
      </w:r>
      <w:r>
        <w:rPr>
          <w:rStyle w:val="CharStyle159"/>
          <w:lang w:val="fr-FR" w:eastAsia="fr-FR" w:bidi="fr-FR"/>
          <w:i w:val="0"/>
          <w:iCs w:val="0"/>
        </w:rPr>
        <w:t xml:space="preserve">D'Onofrio, </w:t>
      </w:r>
      <w:r>
        <w:rPr>
          <w:lang w:val="fr-FR" w:eastAsia="fr-FR" w:bidi="fr-FR"/>
          <w:w w:val="100"/>
          <w:spacing w:val="0"/>
          <w:color w:val="000000"/>
          <w:position w:val="0"/>
        </w:rPr>
        <w:t>Appello civile,</w:t>
      </w:r>
      <w:r>
        <w:rPr>
          <w:rStyle w:val="CharStyle40"/>
          <w:lang w:val="fr-FR" w:eastAsia="fr-FR" w:bidi="fr-FR"/>
          <w:i w:val="0"/>
          <w:iCs w:val="0"/>
        </w:rPr>
        <w:t xml:space="preserve"> </w:t>
      </w:r>
      <w:r>
        <w:rPr>
          <w:rStyle w:val="CharStyle40"/>
          <w:i w:val="0"/>
          <w:iCs w:val="0"/>
        </w:rPr>
        <w:t>cit. p. 596.</w:t>
      </w:r>
    </w:p>
    <w:p>
      <w:pPr>
        <w:pStyle w:val="Style31"/>
        <w:framePr w:w="5560" w:h="210" w:hRule="exact" w:wrap="none" w:vAnchor="page" w:hAnchor="page" w:x="926" w:y="9870"/>
        <w:tabs>
          <w:tab w:leader="none" w:pos="552" w:val="left"/>
        </w:tabs>
        <w:widowControl w:val="0"/>
        <w:keepNext w:val="0"/>
        <w:keepLines w:val="0"/>
        <w:shd w:val="clear" w:color="auto" w:fill="auto"/>
        <w:bidi w:val="0"/>
        <w:spacing w:before="0" w:after="0" w:line="168" w:lineRule="exact"/>
        <w:ind w:left="360" w:right="0" w:firstLine="0"/>
      </w:pPr>
      <w:r>
        <w:rPr>
          <w:rStyle w:val="CharStyle190"/>
          <w:vertAlign w:val="superscript"/>
        </w:rPr>
        <w:t>55</w:t>
      </w:r>
      <w:r>
        <w:rPr>
          <w:lang w:val="es-ES" w:eastAsia="es-ES" w:bidi="es-ES"/>
          <w:w w:val="100"/>
          <w:spacing w:val="0"/>
          <w:color w:val="000000"/>
          <w:position w:val="0"/>
        </w:rPr>
        <w:tab/>
      </w:r>
      <w:r>
        <w:rPr>
          <w:lang w:val="fr-FR" w:eastAsia="fr-FR" w:bidi="fr-FR"/>
          <w:w w:val="100"/>
          <w:spacing w:val="0"/>
          <w:color w:val="000000"/>
          <w:position w:val="0"/>
        </w:rPr>
        <w:t xml:space="preserve">"Rev. </w:t>
      </w:r>
      <w:r>
        <w:rPr>
          <w:lang w:val="es-ES" w:eastAsia="es-ES" w:bidi="es-ES"/>
          <w:w w:val="100"/>
          <w:spacing w:val="0"/>
          <w:color w:val="000000"/>
          <w:position w:val="0"/>
        </w:rPr>
        <w:t xml:space="preserve">D. J. </w:t>
      </w:r>
      <w:r>
        <w:rPr>
          <w:rStyle w:val="CharStyle35"/>
        </w:rPr>
        <w:t>A.",</w:t>
      </w:r>
      <w:r>
        <w:rPr>
          <w:lang w:val="es-ES" w:eastAsia="es-ES" w:bidi="es-ES"/>
          <w:w w:val="100"/>
          <w:spacing w:val="0"/>
          <w:color w:val="000000"/>
          <w:position w:val="0"/>
        </w:rPr>
        <w:t xml:space="preserve"> t. 32, p. 203, </w:t>
      </w:r>
      <w:r>
        <w:rPr>
          <w:rStyle w:val="CharStyle34"/>
        </w:rPr>
        <w:t xml:space="preserve">Gallina!., </w:t>
      </w:r>
      <w:r>
        <w:rPr>
          <w:rStyle w:val="CharStyle35"/>
        </w:rPr>
        <w:t>Sentencias,</w:t>
      </w:r>
      <w:r>
        <w:rPr>
          <w:lang w:val="es-ES" w:eastAsia="es-ES" w:bidi="es-ES"/>
          <w:w w:val="100"/>
          <w:spacing w:val="0"/>
          <w:color w:val="000000"/>
          <w:position w:val="0"/>
        </w:rPr>
        <w:t xml:space="preserve"> p. 229.</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186" w:y="103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302</w:t>
      </w:r>
    </w:p>
    <w:p>
      <w:pPr>
        <w:pStyle w:val="Style226"/>
        <w:framePr w:wrap="none" w:vAnchor="page" w:hAnchor="page" w:x="2321" w:y="1021"/>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4"/>
        <w:numPr>
          <w:ilvl w:val="0"/>
          <w:numId w:val="177"/>
        </w:numPr>
        <w:framePr w:w="5608" w:h="4110" w:hRule="exact" w:wrap="none" w:vAnchor="page" w:hAnchor="page" w:x="1169" w:y="1507"/>
        <w:tabs>
          <w:tab w:leader="none" w:pos="440" w:val="left"/>
        </w:tabs>
        <w:widowControl w:val="0"/>
        <w:keepNext w:val="0"/>
        <w:keepLines w:val="0"/>
        <w:shd w:val="clear" w:color="auto" w:fill="auto"/>
        <w:bidi w:val="0"/>
        <w:jc w:val="both"/>
        <w:spacing w:before="0" w:after="171" w:line="170" w:lineRule="exact"/>
        <w:ind w:left="0" w:right="0" w:firstLine="0"/>
      </w:pPr>
      <w:r>
        <w:rPr>
          <w:lang w:val="es-ES" w:eastAsia="es-ES" w:bidi="es-ES"/>
          <w:w w:val="100"/>
          <w:spacing w:val="0"/>
          <w:color w:val="000000"/>
          <w:position w:val="0"/>
        </w:rPr>
        <w:t>Efecto suspensivo.</w:t>
      </w:r>
    </w:p>
    <w:p>
      <w:pPr>
        <w:pStyle w:val="Style5"/>
        <w:framePr w:w="5608" w:h="4110" w:hRule="exact" w:wrap="none" w:vAnchor="page" w:hAnchor="page" w:x="1169" w:y="150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cuanto al efecto suspensivo de la apelación consiste en el enervamiento provisional de los efectos de la sentencia, una vez intro</w:t>
        <w:softHyphen/>
        <w:t>ducido el recurso de apelación.</w:t>
      </w:r>
    </w:p>
    <w:p>
      <w:pPr>
        <w:pStyle w:val="Style5"/>
        <w:framePr w:w="5608" w:h="4110" w:hRule="exact" w:wrap="none" w:vAnchor="page" w:hAnchor="page" w:x="1169" w:y="150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Interpuesto el recurso, no sólo se opera el envío al superior para la revisión de la sentencia, sino que también, como complemento necesario, sus efectos quedan detenidos. Según el precepto clásico, </w:t>
      </w:r>
      <w:r>
        <w:rPr>
          <w:rStyle w:val="CharStyle23"/>
        </w:rPr>
        <w:t>appellatione pendente nihil innovandum.</w:t>
      </w:r>
    </w:p>
    <w:p>
      <w:pPr>
        <w:pStyle w:val="Style5"/>
        <w:framePr w:w="5608" w:h="4110" w:hRule="exact" w:wrap="none" w:vAnchor="page" w:hAnchor="page" w:x="1169" w:y="150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Esta consecuencia fluye directamente de la esencia misma de la segunda instancia. Si ésta es, como se ha sostenido</w:t>
      </w:r>
      <w:r>
        <w:rPr>
          <w:lang w:val="es-ES" w:eastAsia="es-ES" w:bidi="es-ES"/>
          <w:vertAlign w:val="superscript"/>
          <w:w w:val="100"/>
          <w:spacing w:val="0"/>
          <w:color w:val="000000"/>
          <w:position w:val="0"/>
        </w:rPr>
        <w:t>56</w:t>
      </w:r>
      <w:r>
        <w:rPr>
          <w:lang w:val="es-ES" w:eastAsia="es-ES" w:bidi="es-ES"/>
          <w:w w:val="100"/>
          <w:spacing w:val="0"/>
          <w:color w:val="000000"/>
          <w:position w:val="0"/>
        </w:rPr>
        <w:t>, un procedimien</w:t>
        <w:softHyphen/>
        <w:t>to de revisión sobre los vicios posibles de la sentencia, lo natural es que tal procedimiento sea previo a la ejecución y no posterior, cuando la sentencia se ha cumplido y sus efectos sean, acaso, irreparables.</w:t>
      </w:r>
    </w:p>
    <w:p>
      <w:pPr>
        <w:pStyle w:val="Style5"/>
        <w:framePr w:w="5608" w:h="4110" w:hRule="exact" w:wrap="none" w:vAnchor="page" w:hAnchor="page" w:x="1169" w:y="150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efecto suspensivo depara a la sentencia apelada la condición de expectativa a que oportunamente nos hemos referido. Pendiente el recurso, no es una sentencia sino un acto que puede devenir senten</w:t>
        <w:softHyphen/>
        <w:t>cia: mera situación jurídica a determinarse definitivamente por la conclusión que se admita en segunda instancia.</w:t>
      </w:r>
    </w:p>
    <w:p>
      <w:pPr>
        <w:pStyle w:val="Style24"/>
        <w:numPr>
          <w:ilvl w:val="0"/>
          <w:numId w:val="177"/>
        </w:numPr>
        <w:framePr w:w="5608" w:h="4131" w:hRule="exact" w:wrap="none" w:vAnchor="page" w:hAnchor="page" w:x="1169" w:y="6020"/>
        <w:tabs>
          <w:tab w:leader="none" w:pos="436" w:val="left"/>
        </w:tabs>
        <w:widowControl w:val="0"/>
        <w:keepNext w:val="0"/>
        <w:keepLines w:val="0"/>
        <w:shd w:val="clear" w:color="auto" w:fill="auto"/>
        <w:bidi w:val="0"/>
        <w:jc w:val="both"/>
        <w:spacing w:before="0" w:after="171" w:line="170" w:lineRule="exact"/>
        <w:ind w:left="0" w:right="0" w:firstLine="0"/>
      </w:pPr>
      <w:r>
        <w:rPr>
          <w:lang w:val="es-ES" w:eastAsia="es-ES" w:bidi="es-ES"/>
          <w:w w:val="100"/>
          <w:spacing w:val="0"/>
          <w:color w:val="000000"/>
          <w:position w:val="0"/>
        </w:rPr>
        <w:t>Ejecución provisional de la sentencia.</w:t>
      </w:r>
    </w:p>
    <w:p>
      <w:pPr>
        <w:pStyle w:val="Style5"/>
        <w:framePr w:w="5608" w:h="4131" w:hRule="exact" w:wrap="none" w:vAnchor="page" w:hAnchor="page" w:x="1169" w:y="6020"/>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el derecho europeo, la ejecución provisional de la sentencia apelada, bajo garantía y riesgo del vencedor, tiene considerable difu</w:t>
        <w:softHyphen/>
        <w:t>sión y es objeto de frecuentes textos legislativos.</w:t>
      </w:r>
    </w:p>
    <w:p>
      <w:pPr>
        <w:pStyle w:val="Style5"/>
        <w:framePr w:w="5608" w:h="4131" w:hRule="exact" w:wrap="none" w:vAnchor="page" w:hAnchor="page" w:x="1169" w:y="6020"/>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Pero en el derecho americano, salvo excepciones, la ejecución provisional no tiene en los códigos textos expresos de consagración</w:t>
      </w:r>
      <w:r>
        <w:rPr>
          <w:lang w:val="es-ES" w:eastAsia="es-ES" w:bidi="es-ES"/>
          <w:vertAlign w:val="superscript"/>
          <w:w w:val="100"/>
          <w:spacing w:val="0"/>
          <w:color w:val="000000"/>
          <w:position w:val="0"/>
        </w:rPr>
        <w:t>57</w:t>
      </w:r>
      <w:r>
        <w:rPr>
          <w:lang w:val="es-ES" w:eastAsia="es-ES" w:bidi="es-ES"/>
          <w:w w:val="100"/>
          <w:spacing w:val="0"/>
          <w:color w:val="000000"/>
          <w:position w:val="0"/>
        </w:rPr>
        <w:t xml:space="preserve">. La apelación se otorga normalmente </w:t>
      </w:r>
      <w:r>
        <w:rPr>
          <w:rStyle w:val="CharStyle23"/>
        </w:rPr>
        <w:t>en ambos efectos,</w:t>
      </w:r>
      <w:r>
        <w:rPr>
          <w:lang w:val="es-ES" w:eastAsia="es-ES" w:bidi="es-ES"/>
          <w:w w:val="100"/>
          <w:spacing w:val="0"/>
          <w:color w:val="000000"/>
          <w:position w:val="0"/>
        </w:rPr>
        <w:t xml:space="preserve"> y la interposición del recurso, aun cundo sea a todas luces maliciosa y dilatoria, suspen</w:t>
        <w:softHyphen/>
        <w:t>de la ejecución del fallo. Sólo frente a una especial disposición de ley que lo autorice, será posible al juez disponer el cumplimiento de la sentencia apelada y otorgar tan sólo con efecto devolutivo el recurso de apelación.</w:t>
      </w:r>
    </w:p>
    <w:p>
      <w:pPr>
        <w:pStyle w:val="Style5"/>
        <w:framePr w:w="5608" w:h="4131" w:hRule="exact" w:wrap="none" w:vAnchor="page" w:hAnchor="page" w:x="1169" w:y="6020"/>
        <w:widowControl w:val="0"/>
        <w:keepNext w:val="0"/>
        <w:keepLines w:val="0"/>
        <w:shd w:val="clear" w:color="auto" w:fill="auto"/>
        <w:bidi w:val="0"/>
        <w:jc w:val="both"/>
        <w:spacing w:before="0" w:after="299" w:line="214" w:lineRule="exact"/>
        <w:ind w:left="0" w:right="0" w:firstLine="380"/>
      </w:pPr>
      <w:r>
        <w:rPr>
          <w:lang w:val="es-ES" w:eastAsia="es-ES" w:bidi="es-ES"/>
          <w:w w:val="100"/>
          <w:spacing w:val="0"/>
          <w:color w:val="000000"/>
          <w:position w:val="0"/>
        </w:rPr>
        <w:t>Sin embargo, esa solución trae frecuentemente peligros graves. El caso más agudo lo trae aparejado la apelación de las resoluciones que decretan medidas de garantía. El efecto suspensivo es, en esos casos,</w:t>
      </w:r>
    </w:p>
    <w:p>
      <w:pPr>
        <w:pStyle w:val="Style11"/>
        <w:framePr w:w="5608" w:h="4131" w:hRule="exact" w:wrap="none" w:vAnchor="page" w:hAnchor="page" w:x="1169" w:y="6020"/>
        <w:widowControl w:val="0"/>
        <w:keepNext w:val="0"/>
        <w:keepLines w:val="0"/>
        <w:shd w:val="clear" w:color="auto" w:fill="auto"/>
        <w:bidi w:val="0"/>
        <w:jc w:val="both"/>
        <w:spacing w:before="0" w:after="0" w:line="140" w:lineRule="exact"/>
        <w:ind w:left="0" w:right="0" w:firstLine="380"/>
      </w:pPr>
      <w:r>
        <w:rPr>
          <w:lang w:val="es-ES" w:eastAsia="es-ES" w:bidi="es-ES"/>
          <w:vertAlign w:val="superscript"/>
          <w:w w:val="100"/>
          <w:spacing w:val="0"/>
          <w:color w:val="000000"/>
          <w:position w:val="0"/>
        </w:rPr>
        <w:t>5h</w:t>
      </w:r>
      <w:r>
        <w:rPr>
          <w:lang w:val="es-ES" w:eastAsia="es-ES" w:bidi="es-ES"/>
          <w:w w:val="100"/>
          <w:spacing w:val="0"/>
          <w:color w:val="000000"/>
          <w:position w:val="0"/>
        </w:rPr>
        <w:t xml:space="preserve"> </w:t>
      </w:r>
      <w:r>
        <w:rPr>
          <w:rStyle w:val="CharStyle152"/>
        </w:rPr>
        <w:t>Stipra,</w:t>
      </w:r>
      <w:r>
        <w:rPr>
          <w:lang w:val="es-ES" w:eastAsia="es-ES" w:bidi="es-ES"/>
          <w:w w:val="100"/>
          <w:spacing w:val="0"/>
          <w:color w:val="000000"/>
          <w:position w:val="0"/>
        </w:rPr>
        <w:t xml:space="preserve"> n° 219.</w:t>
      </w:r>
    </w:p>
    <w:p>
      <w:pPr>
        <w:pStyle w:val="Style11"/>
        <w:numPr>
          <w:ilvl w:val="0"/>
          <w:numId w:val="185"/>
        </w:numPr>
        <w:framePr w:w="5608" w:h="4131" w:hRule="exact" w:wrap="none" w:vAnchor="page" w:hAnchor="page" w:x="1169" w:y="6020"/>
        <w:tabs>
          <w:tab w:leader="none" w:pos="635" w:val="left"/>
        </w:tabs>
        <w:widowControl w:val="0"/>
        <w:keepNext w:val="0"/>
        <w:keepLines w:val="0"/>
        <w:shd w:val="clear" w:color="auto" w:fill="auto"/>
        <w:bidi w:val="0"/>
        <w:jc w:val="both"/>
        <w:spacing w:before="0" w:after="0" w:line="140" w:lineRule="exact"/>
        <w:ind w:left="0" w:right="0" w:firstLine="380"/>
      </w:pPr>
      <w:r>
        <w:rPr>
          <w:lang w:val="es-ES" w:eastAsia="es-ES" w:bidi="es-ES"/>
          <w:w w:val="100"/>
          <w:spacing w:val="0"/>
          <w:color w:val="000000"/>
          <w:position w:val="0"/>
        </w:rPr>
        <w:t xml:space="preserve">Hemos incorporado esta solución a nuestro </w:t>
      </w:r>
      <w:r>
        <w:rPr>
          <w:rStyle w:val="CharStyle152"/>
        </w:rPr>
        <w:t>Proyecto,</w:t>
      </w:r>
      <w:r>
        <w:rPr>
          <w:lang w:val="es-ES" w:eastAsia="es-ES" w:bidi="es-ES"/>
          <w:w w:val="100"/>
          <w:spacing w:val="0"/>
          <w:color w:val="000000"/>
          <w:position w:val="0"/>
        </w:rPr>
        <w:t xml:space="preserve"> arts. 407 a 415.</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78" w:y="1132"/>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339" w:y="1157"/>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303</w:t>
      </w:r>
    </w:p>
    <w:p>
      <w:pPr>
        <w:pStyle w:val="Style5"/>
        <w:framePr w:w="5665" w:h="4653" w:hRule="exact" w:wrap="none" w:vAnchor="page" w:hAnchor="page" w:x="982" w:y="1590"/>
        <w:widowControl w:val="0"/>
        <w:keepNext w:val="0"/>
        <w:keepLines w:val="0"/>
        <w:shd w:val="clear" w:color="auto" w:fill="auto"/>
        <w:bidi w:val="0"/>
        <w:jc w:val="both"/>
        <w:spacing w:before="0" w:after="0" w:line="210" w:lineRule="exact"/>
        <w:ind w:left="0" w:right="0" w:firstLine="0"/>
      </w:pPr>
      <w:r>
        <w:rPr>
          <w:lang w:val="fr-FR" w:eastAsia="fr-FR" w:bidi="fr-FR"/>
          <w:w w:val="100"/>
          <w:spacing w:val="0"/>
          <w:color w:val="000000"/>
          <w:position w:val="0"/>
        </w:rPr>
        <w:t xml:space="preserve">de </w:t>
      </w:r>
      <w:r>
        <w:rPr>
          <w:lang w:val="es-ES" w:eastAsia="es-ES" w:bidi="es-ES"/>
          <w:w w:val="100"/>
          <w:spacing w:val="0"/>
          <w:color w:val="000000"/>
          <w:position w:val="0"/>
        </w:rPr>
        <w:t>consecuencias casi siempre irreparables. La demora de la apelación es utilizada por el apelante para eludir la eficacia de dichas medidas y la ocultación de sus bienes es el fruto natural de un tardío otorga</w:t>
        <w:softHyphen/>
        <w:t>miento de la misma.</w:t>
      </w:r>
    </w:p>
    <w:p>
      <w:pPr>
        <w:pStyle w:val="Style5"/>
        <w:framePr w:w="5665" w:h="4653" w:hRule="exact" w:wrap="none" w:vAnchor="page" w:hAnchor="page" w:x="982" w:y="1590"/>
        <w:widowControl w:val="0"/>
        <w:keepNext w:val="0"/>
        <w:keepLines w:val="0"/>
        <w:shd w:val="clear" w:color="auto" w:fill="auto"/>
        <w:bidi w:val="0"/>
        <w:jc w:val="both"/>
        <w:spacing w:before="0" w:after="392" w:line="210" w:lineRule="exact"/>
        <w:ind w:left="0" w:right="0" w:firstLine="400"/>
      </w:pPr>
      <w:r>
        <w:rPr>
          <w:lang w:val="es-ES" w:eastAsia="es-ES" w:bidi="es-ES"/>
          <w:w w:val="100"/>
          <w:spacing w:val="0"/>
          <w:color w:val="000000"/>
          <w:position w:val="0"/>
        </w:rPr>
        <w:t>La jurisprudencia ha venido elaborando en los últimos años, en materia de providencias cautelares</w:t>
      </w:r>
      <w:r>
        <w:rPr>
          <w:lang w:val="es-ES" w:eastAsia="es-ES" w:bidi="es-ES"/>
          <w:vertAlign w:val="superscript"/>
          <w:w w:val="100"/>
          <w:spacing w:val="0"/>
          <w:color w:val="000000"/>
          <w:position w:val="0"/>
        </w:rPr>
        <w:t>58</w:t>
      </w:r>
      <w:r>
        <w:rPr>
          <w:lang w:val="es-ES" w:eastAsia="es-ES" w:bidi="es-ES"/>
          <w:w w:val="100"/>
          <w:spacing w:val="0"/>
          <w:color w:val="000000"/>
          <w:position w:val="0"/>
        </w:rPr>
        <w:t xml:space="preserve"> frente a ese problema, una inge</w:t>
        <w:softHyphen/>
        <w:t>niosa solución consistente en dividir los efectos y otorgar tan sólo el devolutivo, con el objeto de que la medida se cumpla, sin perjuicio de su eventual revocación por el juez de segunda instancia</w:t>
      </w:r>
      <w:r>
        <w:rPr>
          <w:lang w:val="es-ES" w:eastAsia="es-ES" w:bidi="es-ES"/>
          <w:vertAlign w:val="superscript"/>
          <w:w w:val="100"/>
          <w:spacing w:val="0"/>
          <w:color w:val="000000"/>
          <w:position w:val="0"/>
        </w:rPr>
        <w:t>59</w:t>
      </w:r>
      <w:r>
        <w:rPr>
          <w:lang w:val="es-ES" w:eastAsia="es-ES" w:bidi="es-ES"/>
          <w:w w:val="100"/>
          <w:spacing w:val="0"/>
          <w:color w:val="000000"/>
          <w:position w:val="0"/>
        </w:rPr>
        <w:t>. Esta solu</w:t>
        <w:softHyphen/>
        <w:t>ción, que tiene en otros códigos texto especial que la autoriza, toma punto de apoyo en el régimen común en la disposición que establece que las medidas de garantía se cumplirán sin audiencia de la parte contra quien se toman</w:t>
      </w:r>
      <w:r>
        <w:rPr>
          <w:lang w:val="es-ES" w:eastAsia="es-ES" w:bidi="es-ES"/>
          <w:vertAlign w:val="superscript"/>
          <w:w w:val="100"/>
          <w:spacing w:val="0"/>
          <w:color w:val="000000"/>
          <w:position w:val="0"/>
        </w:rPr>
        <w:t>60</w:t>
      </w:r>
      <w:r>
        <w:rPr>
          <w:lang w:val="es-ES" w:eastAsia="es-ES" w:bidi="es-ES"/>
          <w:w w:val="100"/>
          <w:spacing w:val="0"/>
          <w:color w:val="000000"/>
          <w:position w:val="0"/>
        </w:rPr>
        <w:t>.</w:t>
      </w:r>
    </w:p>
    <w:p>
      <w:pPr>
        <w:pStyle w:val="Style5"/>
        <w:framePr w:w="5665" w:h="4653" w:hRule="exact" w:wrap="none" w:vAnchor="page" w:hAnchor="page" w:x="982" w:y="1590"/>
        <w:widowControl w:val="0"/>
        <w:keepNext w:val="0"/>
        <w:keepLines w:val="0"/>
        <w:shd w:val="clear" w:color="auto" w:fill="auto"/>
        <w:bidi w:val="0"/>
        <w:jc w:val="center"/>
        <w:spacing w:before="0" w:after="202" w:line="170" w:lineRule="exact"/>
        <w:ind w:left="0" w:right="20" w:firstLine="0"/>
      </w:pPr>
      <w:r>
        <w:rPr>
          <w:lang w:val="es-ES" w:eastAsia="es-ES" w:bidi="es-ES"/>
          <w:w w:val="100"/>
          <w:spacing w:val="0"/>
          <w:color w:val="000000"/>
          <w:position w:val="0"/>
        </w:rPr>
        <w:t>§ 3. EL RECURSO DE NULIDAD*</w:t>
      </w:r>
    </w:p>
    <w:p>
      <w:pPr>
        <w:pStyle w:val="Style24"/>
        <w:numPr>
          <w:ilvl w:val="0"/>
          <w:numId w:val="177"/>
        </w:numPr>
        <w:framePr w:w="5665" w:h="4653" w:hRule="exact" w:wrap="none" w:vAnchor="page" w:hAnchor="page" w:x="982" w:y="1590"/>
        <w:tabs>
          <w:tab w:leader="none" w:pos="436" w:val="left"/>
        </w:tabs>
        <w:widowControl w:val="0"/>
        <w:keepNext w:val="0"/>
        <w:keepLines w:val="0"/>
        <w:shd w:val="clear" w:color="auto" w:fill="auto"/>
        <w:bidi w:val="0"/>
        <w:jc w:val="both"/>
        <w:spacing w:before="0" w:after="185" w:line="170" w:lineRule="exact"/>
        <w:ind w:left="0" w:right="0" w:firstLine="0"/>
      </w:pPr>
      <w:r>
        <w:rPr>
          <w:lang w:val="es-ES" w:eastAsia="es-ES" w:bidi="es-ES"/>
          <w:w w:val="100"/>
          <w:spacing w:val="0"/>
          <w:color w:val="000000"/>
          <w:position w:val="0"/>
        </w:rPr>
        <w:t>Definición y elementos.</w:t>
      </w:r>
    </w:p>
    <w:p>
      <w:pPr>
        <w:pStyle w:val="Style5"/>
        <w:framePr w:w="5665" w:h="4653" w:hRule="exact" w:wrap="none" w:vAnchor="page" w:hAnchor="page" w:x="982" w:y="1590"/>
        <w:widowControl w:val="0"/>
        <w:keepNext w:val="0"/>
        <w:keepLines w:val="0"/>
        <w:shd w:val="clear" w:color="auto" w:fill="auto"/>
        <w:bidi w:val="0"/>
        <w:jc w:val="both"/>
        <w:spacing w:before="0" w:after="0" w:line="206" w:lineRule="exact"/>
        <w:ind w:left="0" w:right="0" w:firstLine="400"/>
      </w:pPr>
      <w:r>
        <w:rPr>
          <w:lang w:val="es-ES" w:eastAsia="es-ES" w:bidi="es-ES"/>
          <w:w w:val="100"/>
          <w:spacing w:val="0"/>
          <w:color w:val="000000"/>
          <w:position w:val="0"/>
        </w:rPr>
        <w:t>El recurso de nulidad es un medio de impugnación dado a la parte perjudicada por un error de procedimiento, para obtener su reparación.</w:t>
      </w:r>
    </w:p>
    <w:p>
      <w:pPr>
        <w:pStyle w:val="Style31"/>
        <w:framePr w:w="5665" w:h="182" w:hRule="exact" w:wrap="none" w:vAnchor="page" w:hAnchor="page" w:x="982" w:y="6559"/>
        <w:tabs>
          <w:tab w:leader="none" w:pos="577" w:val="left"/>
        </w:tabs>
        <w:widowControl w:val="0"/>
        <w:keepNext w:val="0"/>
        <w:keepLines w:val="0"/>
        <w:shd w:val="clear" w:color="auto" w:fill="auto"/>
        <w:bidi w:val="0"/>
        <w:spacing w:before="0" w:after="0" w:line="165" w:lineRule="exact"/>
        <w:ind w:left="380" w:right="0" w:firstLine="0"/>
      </w:pPr>
      <w:r>
        <w:rPr>
          <w:rStyle w:val="CharStyle190"/>
          <w:vertAlign w:val="superscript"/>
        </w:rPr>
        <w:t>58</w:t>
      </w:r>
      <w:r>
        <w:rPr>
          <w:lang w:val="es-ES" w:eastAsia="es-ES" w:bidi="es-ES"/>
          <w:w w:val="100"/>
          <w:spacing w:val="0"/>
          <w:color w:val="000000"/>
          <w:position w:val="0"/>
        </w:rPr>
        <w:tab/>
        <w:t xml:space="preserve">Especialmente en los casos que hemos enumerado. </w:t>
      </w:r>
      <w:r>
        <w:rPr>
          <w:rStyle w:val="CharStyle35"/>
          <w:lang w:val="fr-FR" w:eastAsia="fr-FR" w:bidi="fr-FR"/>
        </w:rPr>
        <w:t>Supra,</w:t>
      </w:r>
      <w:r>
        <w:rPr>
          <w:lang w:val="fr-FR" w:eastAsia="fr-FR" w:bidi="fr-FR"/>
          <w:w w:val="100"/>
          <w:spacing w:val="0"/>
          <w:color w:val="000000"/>
          <w:position w:val="0"/>
        </w:rPr>
        <w:t xml:space="preserve"> </w:t>
      </w:r>
      <w:r>
        <w:rPr>
          <w:lang w:val="es-ES" w:eastAsia="es-ES" w:bidi="es-ES"/>
          <w:w w:val="100"/>
          <w:spacing w:val="0"/>
          <w:color w:val="000000"/>
          <w:position w:val="0"/>
        </w:rPr>
        <w:t>nos. 202 y 203.</w:t>
      </w:r>
    </w:p>
    <w:p>
      <w:pPr>
        <w:pStyle w:val="Style31"/>
        <w:framePr w:w="5665" w:h="350" w:hRule="exact" w:wrap="none" w:vAnchor="page" w:hAnchor="page" w:x="982" w:y="6727"/>
        <w:tabs>
          <w:tab w:leader="none" w:pos="539" w:val="left"/>
        </w:tabs>
        <w:widowControl w:val="0"/>
        <w:keepNext w:val="0"/>
        <w:keepLines w:val="0"/>
        <w:shd w:val="clear" w:color="auto" w:fill="auto"/>
        <w:bidi w:val="0"/>
        <w:jc w:val="left"/>
        <w:spacing w:before="0" w:after="0" w:line="165" w:lineRule="exact"/>
        <w:ind w:left="0" w:right="0" w:firstLine="380"/>
      </w:pPr>
      <w:r>
        <w:rPr>
          <w:rStyle w:val="CharStyle190"/>
          <w:vertAlign w:val="superscript"/>
        </w:rPr>
        <w:t>59</w:t>
      </w:r>
      <w:r>
        <w:rPr>
          <w:lang w:val="es-ES" w:eastAsia="es-ES" w:bidi="es-ES"/>
          <w:w w:val="100"/>
          <w:spacing w:val="0"/>
          <w:color w:val="000000"/>
          <w:position w:val="0"/>
        </w:rPr>
        <w:tab/>
      </w:r>
      <w:r>
        <w:rPr>
          <w:lang w:val="fr-FR" w:eastAsia="fr-FR" w:bidi="fr-FR"/>
          <w:w w:val="100"/>
          <w:spacing w:val="0"/>
          <w:color w:val="000000"/>
          <w:position w:val="0"/>
        </w:rPr>
        <w:t xml:space="preserve">"Rev. </w:t>
      </w:r>
      <w:r>
        <w:rPr>
          <w:lang w:val="es-ES" w:eastAsia="es-ES" w:bidi="es-ES"/>
          <w:w w:val="100"/>
          <w:spacing w:val="0"/>
          <w:color w:val="000000"/>
          <w:position w:val="0"/>
        </w:rPr>
        <w:t xml:space="preserve">D. J. A.", t. 38, p. 123. Sobre todo este movimiento y los fundamentos en que se apoya, </w:t>
      </w:r>
      <w:r>
        <w:rPr>
          <w:lang w:val="fr-FR" w:eastAsia="fr-FR" w:bidi="fr-FR"/>
          <w:w w:val="100"/>
          <w:spacing w:val="0"/>
          <w:color w:val="000000"/>
          <w:position w:val="0"/>
        </w:rPr>
        <w:t xml:space="preserve">"Rev. </w:t>
      </w:r>
      <w:r>
        <w:rPr>
          <w:lang w:val="es-ES" w:eastAsia="es-ES" w:bidi="es-ES"/>
          <w:w w:val="100"/>
          <w:spacing w:val="0"/>
          <w:color w:val="000000"/>
          <w:position w:val="0"/>
        </w:rPr>
        <w:t xml:space="preserve">D. J. A.", t. 39, p. 2. "L. </w:t>
      </w:r>
      <w:r>
        <w:rPr>
          <w:lang w:val="fr-FR" w:eastAsia="fr-FR" w:bidi="fr-FR"/>
          <w:w w:val="100"/>
          <w:spacing w:val="0"/>
          <w:color w:val="000000"/>
          <w:position w:val="0"/>
        </w:rPr>
        <w:t xml:space="preserve">J. U.", </w:t>
      </w:r>
      <w:r>
        <w:rPr>
          <w:lang w:val="es-ES" w:eastAsia="es-ES" w:bidi="es-ES"/>
          <w:w w:val="100"/>
          <w:spacing w:val="0"/>
          <w:color w:val="000000"/>
          <w:position w:val="0"/>
        </w:rPr>
        <w:t>t. 1, n</w:t>
      </w:r>
      <w:r>
        <w:rPr>
          <w:lang w:val="es-ES" w:eastAsia="es-ES" w:bidi="es-ES"/>
          <w:vertAlign w:val="superscript"/>
          <w:w w:val="100"/>
          <w:spacing w:val="0"/>
          <w:color w:val="000000"/>
          <w:position w:val="0"/>
        </w:rPr>
        <w:t>os</w:t>
      </w:r>
      <w:r>
        <w:rPr>
          <w:lang w:val="es-ES" w:eastAsia="es-ES" w:bidi="es-ES"/>
          <w:w w:val="100"/>
          <w:spacing w:val="0"/>
          <w:color w:val="000000"/>
          <w:position w:val="0"/>
        </w:rPr>
        <w:t>- 294 y 337.</w:t>
      </w:r>
    </w:p>
    <w:p>
      <w:pPr>
        <w:pStyle w:val="Style31"/>
        <w:framePr w:w="5665" w:h="3218" w:hRule="exact" w:wrap="none" w:vAnchor="page" w:hAnchor="page" w:x="982" w:y="7061"/>
        <w:tabs>
          <w:tab w:leader="none" w:pos="577" w:val="left"/>
        </w:tabs>
        <w:widowControl w:val="0"/>
        <w:keepNext w:val="0"/>
        <w:keepLines w:val="0"/>
        <w:shd w:val="clear" w:color="auto" w:fill="auto"/>
        <w:bidi w:val="0"/>
        <w:spacing w:before="0" w:after="0" w:line="165" w:lineRule="exact"/>
        <w:ind w:left="0" w:right="0" w:firstLine="380"/>
      </w:pPr>
      <w:r>
        <w:rPr>
          <w:rStyle w:val="CharStyle190"/>
          <w:vertAlign w:val="superscript"/>
        </w:rPr>
        <w:t>60</w:t>
      </w:r>
      <w:r>
        <w:rPr>
          <w:lang w:val="es-ES" w:eastAsia="es-ES" w:bidi="es-ES"/>
          <w:w w:val="100"/>
          <w:spacing w:val="0"/>
          <w:color w:val="000000"/>
          <w:position w:val="0"/>
        </w:rPr>
        <w:tab/>
        <w:t xml:space="preserve">Uruguay, </w:t>
      </w:r>
      <w:r>
        <w:rPr>
          <w:lang w:val="fr-FR" w:eastAsia="fr-FR" w:bidi="fr-FR"/>
          <w:w w:val="100"/>
          <w:spacing w:val="0"/>
          <w:color w:val="000000"/>
          <w:position w:val="0"/>
        </w:rPr>
        <w:t xml:space="preserve">art. </w:t>
      </w:r>
      <w:r>
        <w:rPr>
          <w:lang w:val="es-ES" w:eastAsia="es-ES" w:bidi="es-ES"/>
          <w:w w:val="100"/>
          <w:spacing w:val="0"/>
          <w:color w:val="000000"/>
          <w:position w:val="0"/>
        </w:rPr>
        <w:t>197.</w:t>
      </w:r>
    </w:p>
    <w:p>
      <w:pPr>
        <w:pStyle w:val="Style36"/>
        <w:framePr w:w="5665" w:h="3218" w:hRule="exact" w:wrap="none" w:vAnchor="page" w:hAnchor="page" w:x="982" w:y="7061"/>
        <w:widowControl w:val="0"/>
        <w:keepNext w:val="0"/>
        <w:keepLines w:val="0"/>
        <w:shd w:val="clear" w:color="auto" w:fill="auto"/>
        <w:bidi w:val="0"/>
        <w:jc w:val="both"/>
        <w:spacing w:before="0" w:after="0" w:line="165" w:lineRule="exact"/>
        <w:ind w:left="0" w:right="0" w:firstLine="380"/>
      </w:pPr>
      <w:r>
        <w:rPr>
          <w:rStyle w:val="CharStyle40"/>
          <w:i w:val="0"/>
          <w:iCs w:val="0"/>
        </w:rPr>
        <w:t xml:space="preserve">* BIBLIOGRAFÍA: A) </w:t>
      </w:r>
      <w:r>
        <w:rPr>
          <w:lang w:val="es-ES" w:eastAsia="es-ES" w:bidi="es-ES"/>
          <w:w w:val="100"/>
          <w:spacing w:val="0"/>
          <w:color w:val="000000"/>
          <w:position w:val="0"/>
        </w:rPr>
        <w:t>En materia de nulidades en derecho procesal.</w:t>
      </w:r>
      <w:r>
        <w:rPr>
          <w:rStyle w:val="CharStyle40"/>
          <w:i w:val="0"/>
          <w:iCs w:val="0"/>
        </w:rPr>
        <w:t xml:space="preserve"> </w:t>
      </w:r>
      <w:r>
        <w:rPr>
          <w:rStyle w:val="CharStyle159"/>
          <w:i w:val="0"/>
          <w:iCs w:val="0"/>
        </w:rPr>
        <w:t xml:space="preserve">Amaya, </w:t>
      </w:r>
      <w:r>
        <w:rPr>
          <w:lang w:val="es-ES" w:eastAsia="es-ES" w:bidi="es-ES"/>
          <w:w w:val="100"/>
          <w:spacing w:val="0"/>
          <w:color w:val="000000"/>
          <w:position w:val="0"/>
        </w:rPr>
        <w:t>La nuli</w:t>
        <w:softHyphen/>
        <w:t>dad en el proceso civil,</w:t>
      </w:r>
      <w:r>
        <w:rPr>
          <w:rStyle w:val="CharStyle40"/>
          <w:i w:val="0"/>
          <w:iCs w:val="0"/>
        </w:rPr>
        <w:t xml:space="preserve"> Buenos Aires, 1947; </w:t>
      </w:r>
      <w:r>
        <w:rPr>
          <w:rStyle w:val="CharStyle159"/>
          <w:i w:val="0"/>
          <w:iCs w:val="0"/>
        </w:rPr>
        <w:t xml:space="preserve">Baptista Martins, </w:t>
      </w:r>
      <w:r>
        <w:rPr>
          <w:lang w:val="es-ES" w:eastAsia="es-ES" w:bidi="es-ES"/>
          <w:w w:val="100"/>
          <w:spacing w:val="0"/>
          <w:color w:val="000000"/>
          <w:position w:val="0"/>
        </w:rPr>
        <w:t>De las nulidades en el proceso civil brasileño,</w:t>
      </w:r>
      <w:r>
        <w:rPr>
          <w:rStyle w:val="CharStyle40"/>
          <w:i w:val="0"/>
          <w:iCs w:val="0"/>
        </w:rPr>
        <w:t xml:space="preserve"> </w:t>
      </w:r>
      <w:r>
        <w:rPr>
          <w:rStyle w:val="CharStyle40"/>
          <w:lang w:val="fr-FR" w:eastAsia="fr-FR" w:bidi="fr-FR"/>
          <w:i w:val="0"/>
          <w:iCs w:val="0"/>
        </w:rPr>
        <w:t xml:space="preserve">en "Rev. D. </w:t>
      </w:r>
      <w:r>
        <w:rPr>
          <w:rStyle w:val="CharStyle40"/>
          <w:i w:val="0"/>
          <w:iCs w:val="0"/>
        </w:rPr>
        <w:t xml:space="preserve">R", 1944, I, p. 381; </w:t>
      </w:r>
      <w:r>
        <w:rPr>
          <w:rStyle w:val="CharStyle159"/>
          <w:lang w:val="fr-FR" w:eastAsia="fr-FR" w:bidi="fr-FR"/>
          <w:i w:val="0"/>
          <w:iCs w:val="0"/>
        </w:rPr>
        <w:t xml:space="preserve">Borges </w:t>
      </w:r>
      <w:r>
        <w:rPr>
          <w:rStyle w:val="CharStyle159"/>
          <w:i w:val="0"/>
          <w:iCs w:val="0"/>
        </w:rPr>
        <w:t xml:space="preserve">da Rosa, </w:t>
      </w:r>
      <w:r>
        <w:rPr>
          <w:lang w:val="es-ES" w:eastAsia="es-ES" w:bidi="es-ES"/>
          <w:w w:val="100"/>
          <w:spacing w:val="0"/>
          <w:color w:val="000000"/>
          <w:position w:val="0"/>
        </w:rPr>
        <w:t xml:space="preserve">Nulidades do processo, </w:t>
      </w:r>
      <w:r>
        <w:rPr>
          <w:rStyle w:val="CharStyle40"/>
          <w:i w:val="0"/>
          <w:iCs w:val="0"/>
        </w:rPr>
        <w:t xml:space="preserve">Porto Alegre, 1935; </w:t>
      </w:r>
      <w:r>
        <w:rPr>
          <w:rStyle w:val="CharStyle159"/>
          <w:i w:val="0"/>
          <w:iCs w:val="0"/>
        </w:rPr>
        <w:t xml:space="preserve">Carlos, </w:t>
      </w:r>
      <w:r>
        <w:rPr>
          <w:lang w:val="es-ES" w:eastAsia="es-ES" w:bidi="es-ES"/>
          <w:w w:val="100"/>
          <w:spacing w:val="0"/>
          <w:color w:val="000000"/>
          <w:position w:val="0"/>
        </w:rPr>
        <w:t>Nociones sumarias sobre nulidades procesales y sus medidas de impugnación,</w:t>
      </w:r>
      <w:r>
        <w:rPr>
          <w:rStyle w:val="CharStyle40"/>
          <w:i w:val="0"/>
          <w:iCs w:val="0"/>
        </w:rPr>
        <w:t xml:space="preserve"> "La Ley", t. 43, p. 831; </w:t>
      </w:r>
      <w:r>
        <w:rPr>
          <w:rStyle w:val="CharStyle159"/>
          <w:i w:val="0"/>
          <w:iCs w:val="0"/>
        </w:rPr>
        <w:t xml:space="preserve">De Toledo, </w:t>
      </w:r>
      <w:r>
        <w:rPr>
          <w:lang w:val="es-ES" w:eastAsia="es-ES" w:bidi="es-ES"/>
          <w:w w:val="100"/>
          <w:spacing w:val="0"/>
          <w:color w:val="000000"/>
          <w:position w:val="0"/>
        </w:rPr>
        <w:t xml:space="preserve">Nulidades do processo civil e </w:t>
      </w:r>
      <w:r>
        <w:rPr>
          <w:lang w:val="fr-FR" w:eastAsia="fr-FR" w:bidi="fr-FR"/>
          <w:w w:val="100"/>
          <w:spacing w:val="0"/>
          <w:color w:val="000000"/>
          <w:position w:val="0"/>
        </w:rPr>
        <w:t xml:space="preserve">commercial, </w:t>
      </w:r>
      <w:r>
        <w:rPr>
          <w:rStyle w:val="CharStyle40"/>
          <w:lang w:val="fr-FR" w:eastAsia="fr-FR" w:bidi="fr-FR"/>
          <w:i w:val="0"/>
          <w:iCs w:val="0"/>
        </w:rPr>
        <w:t xml:space="preserve">Sâo </w:t>
      </w:r>
      <w:r>
        <w:rPr>
          <w:rStyle w:val="CharStyle40"/>
          <w:i w:val="0"/>
          <w:iCs w:val="0"/>
        </w:rPr>
        <w:t xml:space="preserve">Paulo, 1906; </w:t>
      </w:r>
      <w:r>
        <w:rPr>
          <w:rStyle w:val="CharStyle159"/>
          <w:i w:val="0"/>
          <w:iCs w:val="0"/>
        </w:rPr>
        <w:t xml:space="preserve">Esclapez, </w:t>
      </w:r>
      <w:r>
        <w:rPr>
          <w:lang w:val="es-ES" w:eastAsia="es-ES" w:bidi="es-ES"/>
          <w:w w:val="100"/>
          <w:spacing w:val="0"/>
          <w:color w:val="000000"/>
          <w:position w:val="0"/>
        </w:rPr>
        <w:t>La nulidad procesal</w:t>
      </w:r>
      <w:r>
        <w:rPr>
          <w:rStyle w:val="CharStyle40"/>
          <w:i w:val="0"/>
          <w:iCs w:val="0"/>
        </w:rPr>
        <w:t xml:space="preserve"> y </w:t>
      </w:r>
      <w:r>
        <w:rPr>
          <w:lang w:val="es-ES" w:eastAsia="es-ES" w:bidi="es-ES"/>
          <w:w w:val="100"/>
          <w:spacing w:val="0"/>
          <w:color w:val="000000"/>
          <w:position w:val="0"/>
        </w:rPr>
        <w:t>sus proyecciones, "].</w:t>
      </w:r>
      <w:r>
        <w:rPr>
          <w:rStyle w:val="CharStyle40"/>
          <w:i w:val="0"/>
          <w:iCs w:val="0"/>
        </w:rPr>
        <w:t xml:space="preserve"> A.", 1948-111, sec. doct., p. 52; </w:t>
      </w:r>
      <w:r>
        <w:rPr>
          <w:rStyle w:val="CharStyle159"/>
          <w:i w:val="0"/>
          <w:iCs w:val="0"/>
        </w:rPr>
        <w:t xml:space="preserve">Gelsi Bidart, </w:t>
      </w:r>
      <w:r>
        <w:rPr>
          <w:lang w:val="es-ES" w:eastAsia="es-ES" w:bidi="es-ES"/>
          <w:w w:val="100"/>
          <w:spacing w:val="0"/>
          <w:color w:val="000000"/>
          <w:position w:val="0"/>
        </w:rPr>
        <w:t>De las nulidades de los actos procesales,</w:t>
      </w:r>
      <w:r>
        <w:rPr>
          <w:rStyle w:val="CharStyle40"/>
          <w:i w:val="0"/>
          <w:iCs w:val="0"/>
        </w:rPr>
        <w:t xml:space="preserve"> Montevideo, 1949; </w:t>
      </w:r>
      <w:r>
        <w:rPr>
          <w:rStyle w:val="CharStyle159"/>
          <w:i w:val="0"/>
          <w:iCs w:val="0"/>
        </w:rPr>
        <w:t xml:space="preserve">Lascano, </w:t>
      </w:r>
      <w:r>
        <w:rPr>
          <w:lang w:val="es-ES" w:eastAsia="es-ES" w:bidi="es-ES"/>
          <w:w w:val="100"/>
          <w:spacing w:val="0"/>
          <w:color w:val="000000"/>
          <w:position w:val="0"/>
        </w:rPr>
        <w:t>Ntdidades de procedimiento,</w:t>
      </w:r>
      <w:r>
        <w:rPr>
          <w:rStyle w:val="CharStyle40"/>
          <w:i w:val="0"/>
          <w:iCs w:val="0"/>
        </w:rPr>
        <w:t xml:space="preserve"> Buenos Aires, 1920; </w:t>
      </w:r>
      <w:r>
        <w:rPr>
          <w:rStyle w:val="CharStyle159"/>
          <w:i w:val="0"/>
          <w:iCs w:val="0"/>
        </w:rPr>
        <w:t xml:space="preserve">Parry, </w:t>
      </w:r>
      <w:r>
        <w:rPr>
          <w:lang w:val="es-ES" w:eastAsia="es-ES" w:bidi="es-ES"/>
          <w:w w:val="100"/>
          <w:spacing w:val="0"/>
          <w:color w:val="000000"/>
          <w:position w:val="0"/>
        </w:rPr>
        <w:t>Nulidad de sentencia por vicio de forma,</w:t>
      </w:r>
      <w:r>
        <w:rPr>
          <w:rStyle w:val="CharStyle40"/>
          <w:i w:val="0"/>
          <w:iCs w:val="0"/>
        </w:rPr>
        <w:t xml:space="preserve"> </w:t>
      </w:r>
      <w:r>
        <w:rPr>
          <w:rStyle w:val="CharStyle40"/>
          <w:lang w:val="fr-FR" w:eastAsia="fr-FR" w:bidi="fr-FR"/>
          <w:i w:val="0"/>
          <w:iCs w:val="0"/>
        </w:rPr>
        <w:t xml:space="preserve">en "Rev. D. </w:t>
      </w:r>
      <w:r>
        <w:rPr>
          <w:rStyle w:val="CharStyle40"/>
          <w:i w:val="0"/>
          <w:iCs w:val="0"/>
        </w:rPr>
        <w:t xml:space="preserve">P", 1944, I, p. 18; </w:t>
      </w:r>
      <w:r>
        <w:rPr>
          <w:rStyle w:val="CharStyle159"/>
          <w:i w:val="0"/>
          <w:iCs w:val="0"/>
        </w:rPr>
        <w:t xml:space="preserve">Prates da Fonseca, </w:t>
      </w:r>
      <w:r>
        <w:rPr>
          <w:lang w:val="es-ES" w:eastAsia="es-ES" w:bidi="es-ES"/>
          <w:w w:val="100"/>
          <w:spacing w:val="0"/>
          <w:color w:val="000000"/>
          <w:position w:val="0"/>
        </w:rPr>
        <w:t>Ntdidades do processo civil,</w:t>
      </w:r>
      <w:r>
        <w:rPr>
          <w:rStyle w:val="CharStyle40"/>
          <w:i w:val="0"/>
          <w:iCs w:val="0"/>
        </w:rPr>
        <w:t xml:space="preserve"> </w:t>
      </w:r>
      <w:r>
        <w:rPr>
          <w:rStyle w:val="CharStyle40"/>
          <w:lang w:val="fr-FR" w:eastAsia="fr-FR" w:bidi="fr-FR"/>
          <w:i w:val="0"/>
          <w:iCs w:val="0"/>
        </w:rPr>
        <w:t xml:space="preserve">Sâo </w:t>
      </w:r>
      <w:r>
        <w:rPr>
          <w:rStyle w:val="CharStyle40"/>
          <w:i w:val="0"/>
          <w:iCs w:val="0"/>
        </w:rPr>
        <w:t xml:space="preserve">Paulo, 1926; </w:t>
      </w:r>
      <w:r>
        <w:rPr>
          <w:rStyle w:val="CharStyle159"/>
          <w:i w:val="0"/>
          <w:iCs w:val="0"/>
        </w:rPr>
        <w:t xml:space="preserve">Sánchez Caballero, </w:t>
      </w:r>
      <w:r>
        <w:rPr>
          <w:lang w:val="es-ES" w:eastAsia="es-ES" w:bidi="es-ES"/>
          <w:w w:val="100"/>
          <w:spacing w:val="0"/>
          <w:color w:val="000000"/>
          <w:position w:val="0"/>
        </w:rPr>
        <w:t>Nulidad y sttbsanación</w:t>
      </w:r>
      <w:r>
        <w:rPr>
          <w:rStyle w:val="CharStyle40"/>
          <w:i w:val="0"/>
          <w:iCs w:val="0"/>
        </w:rPr>
        <w:t xml:space="preserve"> </w:t>
      </w:r>
      <w:r>
        <w:rPr>
          <w:lang w:val="es-ES" w:eastAsia="es-ES" w:bidi="es-ES"/>
          <w:w w:val="100"/>
          <w:spacing w:val="0"/>
          <w:color w:val="000000"/>
          <w:position w:val="0"/>
        </w:rPr>
        <w:t>"ex officio" en el proceso civil español,</w:t>
      </w:r>
      <w:r>
        <w:rPr>
          <w:rStyle w:val="CharStyle40"/>
          <w:i w:val="0"/>
          <w:iCs w:val="0"/>
        </w:rPr>
        <w:t xml:space="preserve"> </w:t>
      </w:r>
      <w:r>
        <w:rPr>
          <w:rStyle w:val="CharStyle40"/>
          <w:lang w:val="fr-FR" w:eastAsia="fr-FR" w:bidi="fr-FR"/>
          <w:i w:val="0"/>
          <w:iCs w:val="0"/>
        </w:rPr>
        <w:t xml:space="preserve">en "Rev. D. </w:t>
      </w:r>
      <w:r>
        <w:rPr>
          <w:rStyle w:val="CharStyle40"/>
          <w:i w:val="0"/>
          <w:iCs w:val="0"/>
        </w:rPr>
        <w:t xml:space="preserve">P esp.", 1945, p. 16; </w:t>
      </w:r>
      <w:r>
        <w:rPr>
          <w:rStyle w:val="CharStyle159"/>
          <w:i w:val="0"/>
          <w:iCs w:val="0"/>
        </w:rPr>
        <w:t xml:space="preserve">Sayagués Laso, </w:t>
      </w:r>
      <w:r>
        <w:rPr>
          <w:lang w:val="es-ES" w:eastAsia="es-ES" w:bidi="es-ES"/>
          <w:w w:val="100"/>
          <w:spacing w:val="0"/>
          <w:color w:val="000000"/>
          <w:position w:val="0"/>
        </w:rPr>
        <w:t>Recurso extraordinario de nulidad notoria,</w:t>
      </w:r>
      <w:r>
        <w:rPr>
          <w:rStyle w:val="CharStyle40"/>
          <w:i w:val="0"/>
          <w:iCs w:val="0"/>
        </w:rPr>
        <w:t xml:space="preserve"> Montevideo, 1934.</w:t>
      </w:r>
    </w:p>
    <w:p>
      <w:pPr>
        <w:pStyle w:val="Style36"/>
        <w:framePr w:w="5665" w:h="3218" w:hRule="exact" w:wrap="none" w:vAnchor="page" w:hAnchor="page" w:x="982" w:y="7061"/>
        <w:widowControl w:val="0"/>
        <w:keepNext w:val="0"/>
        <w:keepLines w:val="0"/>
        <w:shd w:val="clear" w:color="auto" w:fill="auto"/>
        <w:bidi w:val="0"/>
        <w:jc w:val="both"/>
        <w:spacing w:before="0" w:after="0" w:line="165" w:lineRule="exact"/>
        <w:ind w:left="0" w:right="0" w:firstLine="380"/>
      </w:pPr>
      <w:r>
        <w:rPr>
          <w:rStyle w:val="CharStyle40"/>
          <w:i w:val="0"/>
          <w:iCs w:val="0"/>
        </w:rPr>
        <w:t xml:space="preserve">B) </w:t>
      </w:r>
      <w:r>
        <w:rPr>
          <w:lang w:val="es-ES" w:eastAsia="es-ES" w:bidi="es-ES"/>
          <w:w w:val="100"/>
          <w:spacing w:val="0"/>
          <w:color w:val="000000"/>
          <w:position w:val="0"/>
        </w:rPr>
        <w:t>En la teoría general, aplicable al tema.</w:t>
      </w:r>
      <w:r>
        <w:rPr>
          <w:rStyle w:val="CharStyle40"/>
          <w:i w:val="0"/>
          <w:iCs w:val="0"/>
        </w:rPr>
        <w:t xml:space="preserve"> </w:t>
      </w:r>
      <w:r>
        <w:rPr>
          <w:rStyle w:val="CharStyle159"/>
          <w:i w:val="0"/>
          <w:iCs w:val="0"/>
        </w:rPr>
        <w:t xml:space="preserve">Amézaga, </w:t>
      </w:r>
      <w:r>
        <w:rPr>
          <w:lang w:val="es-ES" w:eastAsia="es-ES" w:bidi="es-ES"/>
          <w:w w:val="100"/>
          <w:spacing w:val="0"/>
          <w:color w:val="000000"/>
          <w:position w:val="0"/>
        </w:rPr>
        <w:t>De las nulidades en general,</w:t>
      </w:r>
      <w:r>
        <w:rPr>
          <w:rStyle w:val="CharStyle40"/>
          <w:i w:val="0"/>
          <w:iCs w:val="0"/>
        </w:rPr>
        <w:t xml:space="preserve"> Mon</w:t>
        <w:softHyphen/>
        <w:t xml:space="preserve">tevideo, 1909; </w:t>
      </w:r>
      <w:r>
        <w:rPr>
          <w:rStyle w:val="CharStyle159"/>
          <w:i w:val="0"/>
          <w:iCs w:val="0"/>
        </w:rPr>
        <w:t xml:space="preserve">Ferrara Santamaría, </w:t>
      </w:r>
      <w:r>
        <w:rPr>
          <w:lang w:val="es-ES" w:eastAsia="es-ES" w:bidi="es-ES"/>
          <w:w w:val="100"/>
          <w:spacing w:val="0"/>
          <w:color w:val="000000"/>
          <w:position w:val="0"/>
        </w:rPr>
        <w:t xml:space="preserve">Ineficacia </w:t>
      </w:r>
      <w:r>
        <w:rPr>
          <w:lang w:val="fr-FR" w:eastAsia="fr-FR" w:bidi="fr-FR"/>
          <w:w w:val="100"/>
          <w:spacing w:val="0"/>
          <w:color w:val="000000"/>
          <w:position w:val="0"/>
        </w:rPr>
        <w:t>e inopponibilità,</w:t>
      </w:r>
      <w:r>
        <w:rPr>
          <w:rStyle w:val="CharStyle40"/>
          <w:lang w:val="fr-FR" w:eastAsia="fr-FR" w:bidi="fr-FR"/>
          <w:i w:val="0"/>
          <w:iCs w:val="0"/>
        </w:rPr>
        <w:t xml:space="preserve"> </w:t>
      </w:r>
      <w:r>
        <w:rPr>
          <w:rStyle w:val="CharStyle40"/>
          <w:i w:val="0"/>
          <w:iCs w:val="0"/>
        </w:rPr>
        <w:t xml:space="preserve">Napoli, 1939; </w:t>
      </w:r>
      <w:r>
        <w:rPr>
          <w:rStyle w:val="CharStyle159"/>
          <w:i w:val="0"/>
          <w:iCs w:val="0"/>
        </w:rPr>
        <w:t xml:space="preserve">Japiot, </w:t>
      </w:r>
      <w:r>
        <w:rPr>
          <w:lang w:val="es-ES" w:eastAsia="es-ES" w:bidi="es-ES"/>
          <w:w w:val="100"/>
          <w:spacing w:val="0"/>
          <w:color w:val="000000"/>
          <w:position w:val="0"/>
        </w:rPr>
        <w:t xml:space="preserve">Des </w:t>
      </w:r>
      <w:r>
        <w:rPr>
          <w:lang w:val="fr-FR" w:eastAsia="fr-FR" w:bidi="fr-FR"/>
          <w:w w:val="100"/>
          <w:spacing w:val="0"/>
          <w:color w:val="000000"/>
          <w:position w:val="0"/>
        </w:rPr>
        <w:t>nullités en matière d'actes juridiques,</w:t>
      </w:r>
      <w:r>
        <w:rPr>
          <w:rStyle w:val="CharStyle40"/>
          <w:lang w:val="fr-FR" w:eastAsia="fr-FR" w:bidi="fr-FR"/>
          <w:i w:val="0"/>
          <w:iCs w:val="0"/>
        </w:rPr>
        <w:t xml:space="preserve"> Paris, 1909, </w:t>
      </w:r>
      <w:r>
        <w:rPr>
          <w:rStyle w:val="CharStyle159"/>
          <w:lang w:val="fr-FR" w:eastAsia="fr-FR" w:bidi="fr-FR"/>
          <w:i w:val="0"/>
          <w:iCs w:val="0"/>
        </w:rPr>
        <w:t xml:space="preserve">Moyano, </w:t>
      </w:r>
      <w:r>
        <w:rPr>
          <w:lang w:val="es-ES" w:eastAsia="es-ES" w:bidi="es-ES"/>
          <w:w w:val="100"/>
          <w:spacing w:val="0"/>
          <w:color w:val="000000"/>
          <w:position w:val="0"/>
        </w:rPr>
        <w:t xml:space="preserve">Efectos </w:t>
      </w:r>
      <w:r>
        <w:rPr>
          <w:lang w:val="fr-FR" w:eastAsia="fr-FR" w:bidi="fr-FR"/>
          <w:w w:val="100"/>
          <w:spacing w:val="0"/>
          <w:color w:val="000000"/>
          <w:position w:val="0"/>
        </w:rPr>
        <w:t xml:space="preserve">de </w:t>
      </w:r>
      <w:r>
        <w:rPr>
          <w:lang w:val="es-ES" w:eastAsia="es-ES" w:bidi="es-ES"/>
          <w:w w:val="100"/>
          <w:spacing w:val="0"/>
          <w:color w:val="000000"/>
          <w:position w:val="0"/>
        </w:rPr>
        <w:t xml:space="preserve">las nulidades </w:t>
      </w:r>
      <w:r>
        <w:rPr>
          <w:lang w:val="fr-FR" w:eastAsia="fr-FR" w:bidi="fr-FR"/>
          <w:w w:val="100"/>
          <w:spacing w:val="0"/>
          <w:color w:val="000000"/>
          <w:position w:val="0"/>
        </w:rPr>
        <w:t xml:space="preserve">de </w:t>
      </w:r>
      <w:r>
        <w:rPr>
          <w:lang w:val="es-ES" w:eastAsia="es-ES" w:bidi="es-ES"/>
          <w:w w:val="100"/>
          <w:spacing w:val="0"/>
          <w:color w:val="000000"/>
          <w:position w:val="0"/>
        </w:rPr>
        <w:t>los actos jurídicos,</w:t>
      </w:r>
      <w:r>
        <w:rPr>
          <w:rStyle w:val="CharStyle40"/>
          <w:i w:val="0"/>
          <w:iCs w:val="0"/>
        </w:rPr>
        <w:t xml:space="preserve"> </w:t>
      </w:r>
      <w:r>
        <w:rPr>
          <w:rStyle w:val="CharStyle40"/>
          <w:lang w:val="fr-FR" w:eastAsia="fr-FR" w:bidi="fr-FR"/>
          <w:i w:val="0"/>
          <w:iCs w:val="0"/>
        </w:rPr>
        <w:t xml:space="preserve">Buenos Aires, 1932; </w:t>
      </w:r>
      <w:r>
        <w:rPr>
          <w:rStyle w:val="CharStyle159"/>
          <w:lang w:val="fr-FR" w:eastAsia="fr-FR" w:bidi="fr-FR"/>
          <w:i w:val="0"/>
          <w:iCs w:val="0"/>
        </w:rPr>
        <w:t xml:space="preserve">Oieda </w:t>
      </w:r>
      <w:r>
        <w:rPr>
          <w:rStyle w:val="CharStyle53"/>
          <w:lang w:val="fr-FR" w:eastAsia="fr-FR" w:bidi="fr-FR"/>
          <w:i w:val="0"/>
          <w:iCs w:val="0"/>
        </w:rPr>
        <w:t>Fi.</w:t>
      </w:r>
      <w:r>
        <w:rPr>
          <w:rStyle w:val="CharStyle159"/>
          <w:lang w:val="fr-FR" w:eastAsia="fr-FR" w:bidi="fr-FR"/>
          <w:i w:val="0"/>
          <w:iCs w:val="0"/>
        </w:rPr>
        <w:t xml:space="preserve">on, </w:t>
      </w:r>
      <w:r>
        <w:rPr>
          <w:lang w:val="fr-FR" w:eastAsia="fr-FR" w:bidi="fr-FR"/>
          <w:w w:val="100"/>
          <w:spacing w:val="0"/>
          <w:color w:val="000000"/>
          <w:position w:val="0"/>
        </w:rPr>
        <w:t xml:space="preserve">La </w:t>
      </w:r>
      <w:r>
        <w:rPr>
          <w:lang w:val="es-ES" w:eastAsia="es-ES" w:bidi="es-ES"/>
          <w:w w:val="100"/>
          <w:spacing w:val="0"/>
          <w:color w:val="000000"/>
          <w:position w:val="0"/>
        </w:rPr>
        <w:t xml:space="preserve">nulidad </w:t>
      </w:r>
      <w:r>
        <w:rPr>
          <w:lang w:val="fr-FR" w:eastAsia="fr-FR" w:bidi="fr-FR"/>
          <w:w w:val="100"/>
          <w:spacing w:val="0"/>
          <w:color w:val="000000"/>
          <w:position w:val="0"/>
        </w:rPr>
        <w:t xml:space="preserve">en </w:t>
      </w:r>
      <w:r>
        <w:rPr>
          <w:lang w:val="es-ES" w:eastAsia="es-ES" w:bidi="es-ES"/>
          <w:w w:val="100"/>
          <w:spacing w:val="0"/>
          <w:color w:val="000000"/>
          <w:position w:val="0"/>
        </w:rPr>
        <w:t xml:space="preserve">el derecho procesal </w:t>
      </w:r>
      <w:r>
        <w:rPr>
          <w:lang w:val="fr-FR" w:eastAsia="fr-FR" w:bidi="fr-FR"/>
          <w:w w:val="100"/>
          <w:spacing w:val="0"/>
          <w:color w:val="000000"/>
          <w:position w:val="0"/>
        </w:rPr>
        <w:t xml:space="preserve">civil, </w:t>
      </w:r>
      <w:r>
        <w:rPr>
          <w:rStyle w:val="CharStyle40"/>
          <w:i w:val="0"/>
          <w:iCs w:val="0"/>
        </w:rPr>
        <w:t xml:space="preserve">México, </w:t>
      </w:r>
      <w:r>
        <w:rPr>
          <w:rStyle w:val="CharStyle40"/>
          <w:lang w:val="fr-FR" w:eastAsia="fr-FR" w:bidi="fr-FR"/>
          <w:i w:val="0"/>
          <w:iCs w:val="0"/>
        </w:rPr>
        <w:t xml:space="preserve">1946; </w:t>
      </w:r>
      <w:r>
        <w:rPr>
          <w:rStyle w:val="CharStyle159"/>
          <w:lang w:val="fr-FR" w:eastAsia="fr-FR" w:bidi="fr-FR"/>
          <w:i w:val="0"/>
          <w:iCs w:val="0"/>
        </w:rPr>
        <w:t xml:space="preserve">Piedelièvre, </w:t>
      </w:r>
      <w:r>
        <w:rPr>
          <w:lang w:val="fr-FR" w:eastAsia="fr-FR" w:bidi="fr-FR"/>
          <w:w w:val="100"/>
          <w:spacing w:val="0"/>
          <w:color w:val="000000"/>
          <w:position w:val="0"/>
        </w:rPr>
        <w:t>Des effets produits par les actes nuis,</w:t>
      </w:r>
      <w:r>
        <w:rPr>
          <w:rStyle w:val="CharStyle40"/>
          <w:lang w:val="fr-FR" w:eastAsia="fr-FR" w:bidi="fr-FR"/>
          <w:i w:val="0"/>
          <w:iCs w:val="0"/>
        </w:rPr>
        <w:t xml:space="preserve"> Paris, 1911; </w:t>
      </w:r>
      <w:r>
        <w:rPr>
          <w:rStyle w:val="CharStyle159"/>
          <w:lang w:val="fr-FR" w:eastAsia="fr-FR" w:bidi="fr-FR"/>
          <w:i w:val="0"/>
          <w:iCs w:val="0"/>
        </w:rPr>
        <w:t xml:space="preserve">Trifonescu, </w:t>
      </w:r>
      <w:r>
        <w:rPr>
          <w:lang w:val="fr-FR" w:eastAsia="fr-FR" w:bidi="fr-FR"/>
          <w:w w:val="100"/>
          <w:spacing w:val="0"/>
          <w:color w:val="000000"/>
          <w:position w:val="0"/>
        </w:rPr>
        <w:t xml:space="preserve">De la </w:t>
      </w:r>
      <w:r>
        <w:rPr>
          <w:lang w:val="es-ES" w:eastAsia="es-ES" w:bidi="es-ES"/>
          <w:w w:val="100"/>
          <w:spacing w:val="0"/>
          <w:color w:val="000000"/>
          <w:position w:val="0"/>
        </w:rPr>
        <w:t xml:space="preserve">confirmación </w:t>
      </w:r>
      <w:r>
        <w:rPr>
          <w:lang w:val="fr-FR" w:eastAsia="fr-FR" w:bidi="fr-FR"/>
          <w:w w:val="100"/>
          <w:spacing w:val="0"/>
          <w:color w:val="000000"/>
          <w:position w:val="0"/>
        </w:rPr>
        <w:t>des actes nuis,</w:t>
      </w:r>
      <w:r>
        <w:rPr>
          <w:rStyle w:val="CharStyle40"/>
          <w:lang w:val="fr-FR" w:eastAsia="fr-FR" w:bidi="fr-FR"/>
          <w:i w:val="0"/>
          <w:iCs w:val="0"/>
        </w:rPr>
        <w:t xml:space="preserve"> Paris, 1911.</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07"/>
        <w:framePr w:wrap="none" w:vAnchor="page" w:hAnchor="page" w:x="1044" w:y="1237"/>
        <w:widowControl w:val="0"/>
        <w:keepNext w:val="0"/>
        <w:keepLines w:val="0"/>
        <w:shd w:val="clear" w:color="auto" w:fill="auto"/>
        <w:bidi w:val="0"/>
        <w:jc w:val="left"/>
        <w:spacing w:before="0" w:after="0" w:line="160" w:lineRule="exact"/>
        <w:ind w:left="0" w:right="0" w:firstLine="0"/>
      </w:pPr>
      <w:r>
        <w:rPr>
          <w:rStyle w:val="CharStyle583"/>
          <w:lang w:val="en-US" w:eastAsia="en-US" w:bidi="en-US"/>
        </w:rPr>
        <w:t>304</w:t>
      </w:r>
    </w:p>
    <w:p>
      <w:pPr>
        <w:pStyle w:val="Style226"/>
        <w:framePr w:wrap="none" w:vAnchor="page" w:hAnchor="page" w:x="2148" w:y="1233"/>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664" w:h="3824" w:hRule="exact" w:wrap="none" w:vAnchor="page" w:hAnchor="page" w:x="1000" w:y="1679"/>
        <w:widowControl w:val="0"/>
        <w:keepNext w:val="0"/>
        <w:keepLines w:val="0"/>
        <w:shd w:val="clear" w:color="auto" w:fill="auto"/>
        <w:bidi w:val="0"/>
        <w:jc w:val="both"/>
        <w:spacing w:before="0" w:after="0" w:line="208" w:lineRule="exact"/>
        <w:ind w:left="0" w:right="220" w:firstLine="400"/>
      </w:pPr>
      <w:r>
        <w:rPr>
          <w:lang w:val="es-ES" w:eastAsia="es-ES" w:bidi="es-ES"/>
          <w:w w:val="100"/>
          <w:spacing w:val="0"/>
          <w:color w:val="000000"/>
          <w:position w:val="0"/>
        </w:rPr>
        <w:t>En el lenguaje del derecho procesal el vocablo "nulidad" men</w:t>
        <w:softHyphen/>
        <w:t>ciona, indistintamente, el error (acto nulo, como sinónimo de acto equivocado), los efectos de error (sentencia nula, como sentencia privada de eficacia), el medio de impugnación (recurso de nulidad) y el resultado de la impugnación (anulación de la sentencia o sen</w:t>
        <w:softHyphen/>
        <w:t>tencia anulada).</w:t>
      </w:r>
    </w:p>
    <w:p>
      <w:pPr>
        <w:pStyle w:val="Style5"/>
        <w:framePr w:w="5664" w:h="3824" w:hRule="exact" w:wrap="none" w:vAnchor="page" w:hAnchor="page" w:x="1000" w:y="1679"/>
        <w:widowControl w:val="0"/>
        <w:keepNext w:val="0"/>
        <w:keepLines w:val="0"/>
        <w:shd w:val="clear" w:color="auto" w:fill="auto"/>
        <w:bidi w:val="0"/>
        <w:jc w:val="both"/>
        <w:spacing w:before="0" w:after="0" w:line="208" w:lineRule="exact"/>
        <w:ind w:left="0" w:right="220" w:firstLine="400"/>
      </w:pPr>
      <w:r>
        <w:rPr>
          <w:lang w:val="es-ES" w:eastAsia="es-ES" w:bidi="es-ES"/>
          <w:w w:val="100"/>
          <w:spacing w:val="0"/>
          <w:color w:val="000000"/>
          <w:position w:val="0"/>
        </w:rPr>
        <w:t>El tema de la nulidad no corresponde, estrictamente, a los recur</w:t>
        <w:softHyphen/>
        <w:t>sos o medios de impugnación, sino a la teoría general de los actos procesales. Pero la mayoría de nuestros códigos</w:t>
      </w:r>
      <w:r>
        <w:rPr>
          <w:lang w:val="es-ES" w:eastAsia="es-ES" w:bidi="es-ES"/>
          <w:vertAlign w:val="superscript"/>
          <w:w w:val="100"/>
          <w:spacing w:val="0"/>
          <w:color w:val="000000"/>
          <w:position w:val="0"/>
        </w:rPr>
        <w:t>61</w:t>
      </w:r>
      <w:r>
        <w:rPr>
          <w:lang w:val="es-ES" w:eastAsia="es-ES" w:bidi="es-ES"/>
          <w:w w:val="100"/>
          <w:spacing w:val="0"/>
          <w:color w:val="000000"/>
          <w:position w:val="0"/>
        </w:rPr>
        <w:t xml:space="preserve"> sigue considerando este fenómeno jurídico desde el punto de vista de los recursos y no desde el punto de vista de los actos. Consideran el remedio, no la enfermedad.</w:t>
      </w:r>
    </w:p>
    <w:p>
      <w:pPr>
        <w:pStyle w:val="Style5"/>
        <w:framePr w:w="5664" w:h="3824" w:hRule="exact" w:wrap="none" w:vAnchor="page" w:hAnchor="page" w:x="1000" w:y="1679"/>
        <w:widowControl w:val="0"/>
        <w:keepNext w:val="0"/>
        <w:keepLines w:val="0"/>
        <w:shd w:val="clear" w:color="auto" w:fill="auto"/>
        <w:bidi w:val="0"/>
        <w:jc w:val="both"/>
        <w:spacing w:before="0" w:after="0" w:line="208" w:lineRule="exact"/>
        <w:ind w:left="0" w:right="220" w:firstLine="400"/>
      </w:pPr>
      <w:r>
        <w:rPr>
          <w:lang w:val="es-ES" w:eastAsia="es-ES" w:bidi="es-ES"/>
          <w:w w:val="100"/>
          <w:spacing w:val="0"/>
          <w:color w:val="000000"/>
          <w:position w:val="0"/>
        </w:rPr>
        <w:t>Trataremos, en consecuencia, con las limitaciones propias de un libro de la índole del presente, de examinar los elementos de la nuli</w:t>
        <w:softHyphen/>
        <w:t>dad desde el punto de vista de la impugnación.</w:t>
      </w:r>
    </w:p>
    <w:p>
      <w:pPr>
        <w:pStyle w:val="Style5"/>
        <w:framePr w:w="5664" w:h="3824" w:hRule="exact" w:wrap="none" w:vAnchor="page" w:hAnchor="page" w:x="1000" w:y="1679"/>
        <w:widowControl w:val="0"/>
        <w:keepNext w:val="0"/>
        <w:keepLines w:val="0"/>
        <w:shd w:val="clear" w:color="auto" w:fill="auto"/>
        <w:bidi w:val="0"/>
        <w:jc w:val="both"/>
        <w:spacing w:before="0" w:after="0" w:line="208" w:lineRule="exact"/>
        <w:ind w:left="0" w:right="220" w:firstLine="400"/>
      </w:pPr>
      <w:r>
        <w:rPr>
          <w:lang w:val="es-ES" w:eastAsia="es-ES" w:bidi="es-ES"/>
          <w:w w:val="100"/>
          <w:spacing w:val="0"/>
          <w:color w:val="000000"/>
          <w:position w:val="0"/>
        </w:rPr>
        <w:t>Éstos son, principalmente, el error, la impugnación y la repara</w:t>
        <w:softHyphen/>
        <w:t>ción.</w:t>
      </w:r>
    </w:p>
    <w:p>
      <w:pPr>
        <w:pStyle w:val="Style5"/>
        <w:framePr w:w="5664" w:h="3824" w:hRule="exact" w:wrap="none" w:vAnchor="page" w:hAnchor="page" w:x="1000" w:y="1679"/>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En este orden los iremos estudiando.</w:t>
      </w:r>
    </w:p>
    <w:p>
      <w:pPr>
        <w:pStyle w:val="Style534"/>
        <w:framePr w:w="5664" w:h="3729" w:hRule="exact" w:wrap="none" w:vAnchor="page" w:hAnchor="page" w:x="1000" w:y="5696"/>
        <w:widowControl w:val="0"/>
        <w:keepNext w:val="0"/>
        <w:keepLines w:val="0"/>
        <w:shd w:val="clear" w:color="auto" w:fill="auto"/>
        <w:bidi w:val="0"/>
        <w:spacing w:before="0" w:after="0" w:line="416" w:lineRule="exact"/>
        <w:ind w:left="140" w:right="0" w:firstLine="0"/>
      </w:pPr>
      <w:r>
        <w:rPr>
          <w:rStyle w:val="CharStyle536"/>
        </w:rPr>
        <w:t xml:space="preserve">A) </w:t>
      </w:r>
      <w:r>
        <w:rPr>
          <w:rStyle w:val="CharStyle538"/>
          <w:b w:val="0"/>
          <w:bCs w:val="0"/>
        </w:rPr>
        <w:t>Concepto de nulidad</w:t>
      </w:r>
    </w:p>
    <w:p>
      <w:pPr>
        <w:pStyle w:val="Style24"/>
        <w:numPr>
          <w:ilvl w:val="0"/>
          <w:numId w:val="177"/>
        </w:numPr>
        <w:framePr w:w="5664" w:h="3729" w:hRule="exact" w:wrap="none" w:vAnchor="page" w:hAnchor="page" w:x="1000" w:y="5696"/>
        <w:tabs>
          <w:tab w:leader="none" w:pos="432" w:val="left"/>
        </w:tabs>
        <w:widowControl w:val="0"/>
        <w:keepNext w:val="0"/>
        <w:keepLines w:val="0"/>
        <w:shd w:val="clear" w:color="auto" w:fill="auto"/>
        <w:bidi w:val="0"/>
        <w:jc w:val="both"/>
        <w:spacing w:before="0" w:after="0" w:line="416" w:lineRule="exact"/>
        <w:ind w:left="0" w:right="0" w:firstLine="0"/>
      </w:pPr>
      <w:r>
        <w:rPr>
          <w:lang w:val="es-ES" w:eastAsia="es-ES" w:bidi="es-ES"/>
          <w:w w:val="100"/>
          <w:spacing w:val="0"/>
          <w:color w:val="000000"/>
          <w:position w:val="0"/>
        </w:rPr>
        <w:t>Nulidad de los actos procesales.</w:t>
      </w:r>
    </w:p>
    <w:p>
      <w:pPr>
        <w:pStyle w:val="Style5"/>
        <w:framePr w:w="5664" w:h="3729" w:hRule="exact" w:wrap="none" w:vAnchor="page" w:hAnchor="page" w:x="1000" w:y="5696"/>
        <w:widowControl w:val="0"/>
        <w:keepNext w:val="0"/>
        <w:keepLines w:val="0"/>
        <w:shd w:val="clear" w:color="auto" w:fill="auto"/>
        <w:bidi w:val="0"/>
        <w:jc w:val="both"/>
        <w:spacing w:before="0" w:after="0" w:line="204" w:lineRule="exact"/>
        <w:ind w:left="0" w:right="220" w:firstLine="400"/>
      </w:pPr>
      <w:r>
        <w:rPr>
          <w:lang w:val="es-ES" w:eastAsia="es-ES" w:bidi="es-ES"/>
          <w:w w:val="100"/>
          <w:spacing w:val="0"/>
          <w:color w:val="000000"/>
          <w:position w:val="0"/>
        </w:rPr>
        <w:t>La cuestión preliminar consiste en determinar qué se entiende por nulidad.</w:t>
      </w:r>
    </w:p>
    <w:p>
      <w:pPr>
        <w:pStyle w:val="Style5"/>
        <w:framePr w:w="5664" w:h="3729" w:hRule="exact" w:wrap="none" w:vAnchor="page" w:hAnchor="page" w:x="1000" w:y="5696"/>
        <w:widowControl w:val="0"/>
        <w:keepNext w:val="0"/>
        <w:keepLines w:val="0"/>
        <w:shd w:val="clear" w:color="auto" w:fill="auto"/>
        <w:bidi w:val="0"/>
        <w:jc w:val="both"/>
        <w:spacing w:before="0" w:after="0" w:line="204" w:lineRule="exact"/>
        <w:ind w:left="0" w:right="220" w:firstLine="400"/>
      </w:pPr>
      <w:r>
        <w:rPr>
          <w:lang w:val="es-ES" w:eastAsia="es-ES" w:bidi="es-ES"/>
          <w:w w:val="100"/>
          <w:spacing w:val="0"/>
          <w:color w:val="000000"/>
          <w:position w:val="0"/>
        </w:rPr>
        <w:t xml:space="preserve">El prestigio del precepto </w:t>
      </w:r>
      <w:r>
        <w:rPr>
          <w:rStyle w:val="CharStyle23"/>
        </w:rPr>
        <w:t xml:space="preserve">nullum est quod nullum effectum producit, </w:t>
      </w:r>
      <w:r>
        <w:rPr>
          <w:lang w:val="es-ES" w:eastAsia="es-ES" w:bidi="es-ES"/>
          <w:w w:val="100"/>
          <w:spacing w:val="0"/>
          <w:color w:val="000000"/>
          <w:position w:val="0"/>
        </w:rPr>
        <w:t>parece no haber decaído sensiblemente, a juzgar por su constante repetición. Pero es fácil advertir que definir la nulidad como lo que no produce ningún efecto, significa, en todo caso, anotar sus consecuen</w:t>
        <w:softHyphen/>
        <w:t>cias, pero no su naturaleza.</w:t>
      </w:r>
    </w:p>
    <w:p>
      <w:pPr>
        <w:pStyle w:val="Style5"/>
        <w:framePr w:w="5664" w:h="3729" w:hRule="exact" w:wrap="none" w:vAnchor="page" w:hAnchor="page" w:x="1000" w:y="5696"/>
        <w:widowControl w:val="0"/>
        <w:keepNext w:val="0"/>
        <w:keepLines w:val="0"/>
        <w:shd w:val="clear" w:color="auto" w:fill="auto"/>
        <w:bidi w:val="0"/>
        <w:jc w:val="both"/>
        <w:spacing w:before="0" w:after="0" w:line="204" w:lineRule="exact"/>
        <w:ind w:left="0" w:right="220" w:firstLine="400"/>
      </w:pPr>
      <w:r>
        <w:rPr>
          <w:lang w:val="es-ES" w:eastAsia="es-ES" w:bidi="es-ES"/>
          <w:w w:val="100"/>
          <w:spacing w:val="0"/>
          <w:color w:val="000000"/>
          <w:position w:val="0"/>
        </w:rPr>
        <w:t>Si se traslada, entonces, la reflexión, de los efectos hacia la natu</w:t>
        <w:softHyphen/>
        <w:t>raleza, se encuentra una idea ya expuesta al comienzo de este tema: siendo el derecho procesal un conjunto de formas dadas de antemano por el orden jurídico, mediante las cuales se hace el juicio, la nulidad consiste en el apartamiento de ese conjunto de formas necesarias es</w:t>
        <w:softHyphen/>
        <w:t>tablecidas por la ley.</w:t>
      </w:r>
    </w:p>
    <w:p>
      <w:pPr>
        <w:pStyle w:val="Style31"/>
        <w:framePr w:w="5448" w:h="374" w:hRule="exact" w:wrap="none" w:vAnchor="page" w:hAnchor="page" w:x="1032" w:y="9739"/>
        <w:tabs>
          <w:tab w:leader="none" w:pos="520" w:val="left"/>
        </w:tabs>
        <w:widowControl w:val="0"/>
        <w:keepNext w:val="0"/>
        <w:keepLines w:val="0"/>
        <w:shd w:val="clear" w:color="auto" w:fill="auto"/>
        <w:bidi w:val="0"/>
        <w:jc w:val="left"/>
        <w:spacing w:before="0" w:after="0" w:line="168" w:lineRule="exact"/>
        <w:ind w:left="0" w:right="0" w:firstLine="400"/>
      </w:pPr>
      <w:r>
        <w:rPr>
          <w:rStyle w:val="CharStyle190"/>
          <w:vertAlign w:val="superscript"/>
        </w:rPr>
        <w:t>61</w:t>
      </w:r>
      <w:r>
        <w:rPr>
          <w:rStyle w:val="CharStyle190"/>
        </w:rPr>
        <w:tab/>
      </w:r>
      <w:r>
        <w:rPr>
          <w:lang w:val="es-ES" w:eastAsia="es-ES" w:bidi="es-ES"/>
          <w:w w:val="100"/>
          <w:spacing w:val="0"/>
          <w:color w:val="000000"/>
          <w:position w:val="0"/>
        </w:rPr>
        <w:t>Uruguay, art. 670; Cap. Fed., 237; Bolivia, 804; Colombia, 456; Ecuador, 370; Paraguay, 238; Perú, 1122; Venezuela, 730 (pero en forma de juicio y no de recurso).</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92" w:y="1249"/>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7"/>
        <w:framePr w:wrap="none" w:vAnchor="page" w:hAnchor="page" w:x="6276" w:y="1229"/>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305</w:t>
      </w:r>
    </w:p>
    <w:p>
      <w:pPr>
        <w:pStyle w:val="Style5"/>
        <w:framePr w:w="5496" w:h="3410" w:hRule="exact" w:wrap="none" w:vAnchor="page" w:hAnchor="page" w:x="1084" w:y="167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Este primer intento de fijar el sentido de la nulidad procesal, de</w:t>
        <w:softHyphen/>
        <w:t>muestra que no es cosa atinente al contenido mismo del derecho sino a sus formas; no un error en los fines de justicia queridos por la ley, sino de los medios dados para obtener esos fines de bien y de justicia.</w:t>
      </w:r>
    </w:p>
    <w:p>
      <w:pPr>
        <w:pStyle w:val="Style5"/>
        <w:framePr w:w="5496" w:h="3410" w:hRule="exact" w:wrap="none" w:vAnchor="page" w:hAnchor="page" w:x="1084" w:y="167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el desajuste entre la forma y el contenido, aparece en todos los terrenos del orden jurídico. En el derecho público se presenta bajo la forma de la nulidad de las Constituciones, de las leyes, de los reglamentos, de los actos administrativos decretados con exceso o desviación de poder. En el derecho privado abarca los actos jurídicos, su prueba y sus consecuencias. Su significación se acrecienta especial</w:t>
        <w:softHyphen/>
        <w:t>mente en los actos solemnes en los cuales muchas veces la desviación de las formas afecta la validez misma del acto, con prescindencia de su contenido.</w:t>
      </w:r>
    </w:p>
    <w:p>
      <w:pPr>
        <w:pStyle w:val="Style5"/>
        <w:framePr w:w="5496" w:h="3410" w:hRule="exact" w:wrap="none" w:vAnchor="page" w:hAnchor="page" w:x="1084" w:y="167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comprende, pues, que en el derecho procesal el tema tenga una importancia tan particular, ya que es una disciplina en la cual las formas constituyen una preocupación constante.</w:t>
      </w:r>
    </w:p>
    <w:p>
      <w:pPr>
        <w:pStyle w:val="Style24"/>
        <w:numPr>
          <w:ilvl w:val="0"/>
          <w:numId w:val="177"/>
        </w:numPr>
        <w:framePr w:w="5496" w:h="3944" w:hRule="exact" w:wrap="none" w:vAnchor="page" w:hAnchor="page" w:x="1084" w:y="5469"/>
        <w:tabs>
          <w:tab w:leader="none" w:pos="436" w:val="left"/>
        </w:tabs>
        <w:widowControl w:val="0"/>
        <w:keepNext w:val="0"/>
        <w:keepLines w:val="0"/>
        <w:shd w:val="clear" w:color="auto" w:fill="auto"/>
        <w:bidi w:val="0"/>
        <w:jc w:val="both"/>
        <w:spacing w:before="0" w:after="171" w:line="170" w:lineRule="exact"/>
        <w:ind w:left="0" w:right="0" w:firstLine="0"/>
      </w:pPr>
      <w:r>
        <w:rPr>
          <w:lang w:val="es-ES" w:eastAsia="es-ES" w:bidi="es-ES"/>
          <w:w w:val="100"/>
          <w:spacing w:val="0"/>
          <w:color w:val="000000"/>
          <w:position w:val="0"/>
        </w:rPr>
        <w:t>Caracteres genéricos y específicos.</w:t>
      </w:r>
    </w:p>
    <w:p>
      <w:pPr>
        <w:pStyle w:val="Style5"/>
        <w:framePr w:w="5496" w:h="3944" w:hRule="exact" w:wrap="none" w:vAnchor="page" w:hAnchor="page" w:x="1084" w:y="5469"/>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Por la razón que acaba de exponerse, la teoría de la nulidad es de carácter general a todo el derecho y no particular a cada una de sus ramas. Pero también por las razones anticipadas, se comprende que una vez admitidas ciertas nociones que forman la base de toda con</w:t>
        <w:softHyphen/>
        <w:t>cepción acerca de la nulidad, comunes a todos los campos del dere</w:t>
        <w:softHyphen/>
        <w:t>cho, las soluciones se desvían y se hacen específicas, particulares a cada una de las ramas del orden jurídico.</w:t>
      </w:r>
    </w:p>
    <w:p>
      <w:pPr>
        <w:pStyle w:val="Style5"/>
        <w:framePr w:w="5496" w:h="3944" w:hRule="exact" w:wrap="none" w:vAnchor="page" w:hAnchor="page" w:x="1084" w:y="5469"/>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Una noción cualquiera de la teoría general, por ejemplo la de competencia o aptitud para realizar el acto, aparece en todos los sec</w:t>
        <w:softHyphen/>
        <w:t>tores del mundo jurídico. Una Constitución es nula si se la sanciona a espaldas de la soberanía; un acto administrativo es nulo si lo san</w:t>
        <w:softHyphen/>
        <w:t>ciona quien ya no es administrador; un contrato es nulo si lo otorga un demente; una sentencia es nula si la expide un juez manifiesta</w:t>
        <w:softHyphen/>
        <w:t>mente incompetente. Pero la nulidad de la Constitución, la del acto administrativo, la del contrato y la de la sentencia, tienen, cada una de ellas, una disciplina propia, dada en consideración a necesidades de carácter político, social o económico</w:t>
      </w:r>
      <w:r>
        <w:rPr>
          <w:lang w:val="es-ES" w:eastAsia="es-ES" w:bidi="es-ES"/>
          <w:vertAlign w:val="superscript"/>
          <w:w w:val="100"/>
          <w:spacing w:val="0"/>
          <w:color w:val="000000"/>
          <w:position w:val="0"/>
        </w:rPr>
        <w:t>62</w:t>
      </w:r>
      <w:r>
        <w:rPr>
          <w:lang w:val="es-ES" w:eastAsia="es-ES" w:bidi="es-ES"/>
          <w:w w:val="100"/>
          <w:spacing w:val="0"/>
          <w:color w:val="000000"/>
          <w:position w:val="0"/>
        </w:rPr>
        <w:t>.</w:t>
      </w:r>
    </w:p>
    <w:p>
      <w:pPr>
        <w:pStyle w:val="Style31"/>
        <w:framePr w:w="5488" w:h="374" w:hRule="exact" w:wrap="none" w:vAnchor="page" w:hAnchor="page" w:x="1084" w:y="9731"/>
        <w:tabs>
          <w:tab w:leader="none" w:pos="524" w:val="left"/>
        </w:tabs>
        <w:widowControl w:val="0"/>
        <w:keepNext w:val="0"/>
        <w:keepLines w:val="0"/>
        <w:shd w:val="clear" w:color="auto" w:fill="auto"/>
        <w:bidi w:val="0"/>
        <w:jc w:val="left"/>
        <w:spacing w:before="0" w:after="0" w:line="168" w:lineRule="exact"/>
        <w:ind w:left="0" w:right="0"/>
      </w:pPr>
      <w:r>
        <w:rPr>
          <w:rStyle w:val="CharStyle190"/>
          <w:vertAlign w:val="superscript"/>
        </w:rPr>
        <w:t>62</w:t>
      </w:r>
      <w:r>
        <w:rPr>
          <w:rStyle w:val="CharStyle190"/>
        </w:rPr>
        <w:tab/>
      </w:r>
      <w:r>
        <w:rPr>
          <w:lang w:val="es-ES" w:eastAsia="es-ES" w:bidi="es-ES"/>
          <w:w w:val="100"/>
          <w:spacing w:val="0"/>
          <w:color w:val="000000"/>
          <w:position w:val="0"/>
        </w:rPr>
        <w:t xml:space="preserve">En contra, pero sin argumentación muy persuasiva, </w:t>
      </w:r>
      <w:r>
        <w:rPr>
          <w:rStyle w:val="CharStyle127"/>
        </w:rPr>
        <w:t xml:space="preserve">Oihda </w:t>
      </w:r>
      <w:r>
        <w:rPr>
          <w:rStyle w:val="CharStyle161"/>
        </w:rPr>
        <w:t xml:space="preserve">Flon, </w:t>
      </w:r>
      <w:r>
        <w:rPr>
          <w:rStyle w:val="CharStyle35"/>
        </w:rPr>
        <w:t xml:space="preserve">La nulidad, </w:t>
      </w:r>
      <w:r>
        <w:rPr>
          <w:lang w:val="es-ES" w:eastAsia="es-ES" w:bidi="es-ES"/>
          <w:w w:val="100"/>
          <w:spacing w:val="0"/>
          <w:color w:val="000000"/>
          <w:position w:val="0"/>
        </w:rPr>
        <w:t>cit., p. 38.</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98"/>
        <w:framePr w:wrap="none" w:vAnchor="page" w:hAnchor="page" w:x="1124" w:y="1245"/>
        <w:widowControl w:val="0"/>
        <w:keepNext w:val="0"/>
        <w:keepLines w:val="0"/>
        <w:shd w:val="clear" w:color="auto" w:fill="auto"/>
        <w:bidi w:val="0"/>
        <w:jc w:val="left"/>
        <w:spacing w:before="0" w:after="0" w:line="130" w:lineRule="exact"/>
        <w:ind w:left="0" w:right="0" w:firstLine="0"/>
      </w:pPr>
      <w:r>
        <w:rPr>
          <w:rStyle w:val="CharStyle492"/>
        </w:rPr>
        <w:t>306</w:t>
      </w:r>
    </w:p>
    <w:p>
      <w:pPr>
        <w:pStyle w:val="Style226"/>
        <w:framePr w:wrap="none" w:vAnchor="page" w:hAnchor="page" w:x="2220" w:y="1233"/>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448" w:h="3822" w:hRule="exact" w:wrap="none" w:vAnchor="page" w:hAnchor="page" w:x="1108" w:y="167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derecho procesal tiene, en cuanto a las nulidades, la unidad genérica y los principios específicos que caracterizan el amplio pano</w:t>
        <w:softHyphen/>
        <w:t>rama de este fenómeno.</w:t>
      </w:r>
    </w:p>
    <w:p>
      <w:pPr>
        <w:pStyle w:val="Style5"/>
        <w:framePr w:w="5448" w:h="3822" w:hRule="exact" w:wrap="none" w:vAnchor="page" w:hAnchor="page" w:x="1108" w:y="1675"/>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tanto la unidad genérica es común a todo el derecho, los principios específicos son variables y contingentes. Cambian en su sentido y en su técnica, en razón de circunstancias, dé lugar y de tiempo. Así, p. ej., el recurso de nulidad tal como se halla instituido en la mayoría de nuestros países, es desconocido en la mayoría de las legislaciones europeas, que incluyen la nulidad en el recurso de apelación</w:t>
      </w:r>
      <w:r>
        <w:rPr>
          <w:lang w:val="es-ES" w:eastAsia="es-ES" w:bidi="es-ES"/>
          <w:vertAlign w:val="superscript"/>
          <w:w w:val="100"/>
          <w:spacing w:val="0"/>
          <w:color w:val="000000"/>
          <w:position w:val="0"/>
        </w:rPr>
        <w:t>63</w:t>
      </w:r>
      <w:r>
        <w:rPr>
          <w:lang w:val="es-ES" w:eastAsia="es-ES" w:bidi="es-ES"/>
          <w:w w:val="100"/>
          <w:spacing w:val="0"/>
          <w:color w:val="000000"/>
          <w:position w:val="0"/>
        </w:rPr>
        <w:t>. En un mismo país, la nulidad puede ser creada artificialmente por el legislador para satisfacer determinados propó</w:t>
        <w:softHyphen/>
        <w:t>sitos jurídicos. Así, en el nuestro, la demora del juez en dictar la sentencia sólo dio lugar, hasta el año 1936, a una simple sanción disciplinaria, más teórica que real. Después de esa fecha y dentro de ciertas condiciones, aparejó la nulidad de la sentencia</w:t>
      </w:r>
      <w:r>
        <w:rPr>
          <w:lang w:val="es-ES" w:eastAsia="es-ES" w:bidi="es-ES"/>
          <w:vertAlign w:val="superscript"/>
          <w:w w:val="100"/>
          <w:spacing w:val="0"/>
          <w:color w:val="000000"/>
          <w:position w:val="0"/>
        </w:rPr>
        <w:t>64</w:t>
      </w:r>
      <w:r>
        <w:rPr>
          <w:lang w:val="es-ES" w:eastAsia="es-ES" w:bidi="es-ES"/>
          <w:w w:val="100"/>
          <w:spacing w:val="0"/>
          <w:color w:val="000000"/>
          <w:position w:val="0"/>
        </w:rPr>
        <w:t>. Ese régimen no se aplica a la materia penal. Y nada impide que mañana, si se considera excesiva esa sanción, se sustituya por otra que se juzgue más apropiada a los fines deseados.</w:t>
      </w:r>
    </w:p>
    <w:p>
      <w:pPr>
        <w:pStyle w:val="Style24"/>
        <w:numPr>
          <w:ilvl w:val="0"/>
          <w:numId w:val="177"/>
        </w:numPr>
        <w:framePr w:w="5448" w:h="3388" w:hRule="exact" w:wrap="none" w:vAnchor="page" w:hAnchor="page" w:x="1108" w:y="5877"/>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Terminología.</w:t>
      </w:r>
    </w:p>
    <w:p>
      <w:pPr>
        <w:pStyle w:val="Style5"/>
        <w:framePr w:w="5448" w:h="3388" w:hRule="exact" w:wrap="none" w:vAnchor="page" w:hAnchor="page" w:x="1108" w:y="587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problema de la terminología reclama en esta materia una con</w:t>
        <w:softHyphen/>
        <w:t>sideración especial.</w:t>
      </w:r>
    </w:p>
    <w:p>
      <w:pPr>
        <w:pStyle w:val="Style5"/>
        <w:framePr w:w="5448" w:h="3388" w:hRule="exact" w:wrap="none" w:vAnchor="page" w:hAnchor="page" w:x="1108" w:y="587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Se trata de una cuestión tan ardua, y ha dado lugar a un conjunto tan copioso de vocablos, que la elección de los más indicados siempre depara perplejidad. La decisión debe inclinarse, pues, por aquellos que, por haber sido objeto de un uso más prolongado, puedan consi</w:t>
        <w:softHyphen/>
        <w:t>derarse incorporados al lenguaje común.</w:t>
      </w:r>
    </w:p>
    <w:p>
      <w:pPr>
        <w:pStyle w:val="Style5"/>
        <w:framePr w:w="5448" w:h="3388" w:hRule="exact" w:wrap="none" w:vAnchor="page" w:hAnchor="page" w:x="1108" w:y="587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irregularidad del acto procesal, esto es, el desajuste entre la forma determinada en la ley y la forma utilizada en la vida, es en todo caso una cuestión de matices que corre desde el apartamiento gravísimo, alejado en absoluto de las formas requeridas, hasta el levísimo, apenas perceptible.</w:t>
      </w:r>
    </w:p>
    <w:p>
      <w:pPr>
        <w:pStyle w:val="Style5"/>
        <w:framePr w:w="5448" w:h="3388" w:hRule="exact" w:wrap="none" w:vAnchor="page" w:hAnchor="page" w:x="1108" w:y="587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Paralelamente a ese apartamiento se va produciendo la ineficacia del acto. El acto absolutamente irregular es absolutamente ineficaz; el</w:t>
      </w:r>
    </w:p>
    <w:p>
      <w:pPr>
        <w:pStyle w:val="Style31"/>
        <w:framePr w:w="5416" w:h="202" w:hRule="exact" w:wrap="none" w:vAnchor="page" w:hAnchor="page" w:x="1108" w:y="9519"/>
        <w:tabs>
          <w:tab w:leader="none" w:pos="556" w:val="left"/>
        </w:tabs>
        <w:widowControl w:val="0"/>
        <w:keepNext w:val="0"/>
        <w:keepLines w:val="0"/>
        <w:shd w:val="clear" w:color="auto" w:fill="auto"/>
        <w:bidi w:val="0"/>
        <w:spacing w:before="0" w:after="0" w:line="168" w:lineRule="exact"/>
        <w:ind w:left="360" w:right="0" w:firstLine="0"/>
      </w:pPr>
      <w:r>
        <w:rPr>
          <w:rStyle w:val="CharStyle190"/>
          <w:vertAlign w:val="superscript"/>
        </w:rPr>
        <w:t>63</w:t>
      </w:r>
      <w:r>
        <w:rPr>
          <w:lang w:val="es-ES" w:eastAsia="es-ES" w:bidi="es-ES"/>
          <w:w w:val="100"/>
          <w:spacing w:val="0"/>
          <w:color w:val="000000"/>
          <w:position w:val="0"/>
        </w:rPr>
        <w:tab/>
        <w:t xml:space="preserve">Hemos seguido esta orientación en nuestro </w:t>
      </w:r>
      <w:r>
        <w:rPr>
          <w:rStyle w:val="CharStyle35"/>
        </w:rPr>
        <w:t>Proyecto,</w:t>
      </w:r>
      <w:r>
        <w:rPr>
          <w:lang w:val="es-ES" w:eastAsia="es-ES" w:bidi="es-ES"/>
          <w:w w:val="100"/>
          <w:spacing w:val="0"/>
          <w:color w:val="000000"/>
          <w:position w:val="0"/>
        </w:rPr>
        <w:t xml:space="preserve"> art. 580.</w:t>
      </w:r>
    </w:p>
    <w:p>
      <w:pPr>
        <w:pStyle w:val="Style36"/>
        <w:framePr w:w="5416" w:h="374" w:hRule="exact" w:wrap="none" w:vAnchor="page" w:hAnchor="page" w:x="1108" w:y="9715"/>
        <w:tabs>
          <w:tab w:leader="none" w:pos="520" w:val="left"/>
        </w:tabs>
        <w:widowControl w:val="0"/>
        <w:keepNext w:val="0"/>
        <w:keepLines w:val="0"/>
        <w:shd w:val="clear" w:color="auto" w:fill="auto"/>
        <w:bidi w:val="0"/>
        <w:jc w:val="left"/>
        <w:spacing w:before="0" w:after="0" w:line="168" w:lineRule="exact"/>
        <w:ind w:left="0" w:right="0" w:firstLine="360"/>
      </w:pPr>
      <w:r>
        <w:rPr>
          <w:rStyle w:val="CharStyle331"/>
          <w:vertAlign w:val="superscript"/>
          <w:i w:val="0"/>
          <w:iCs w:val="0"/>
        </w:rPr>
        <w:t>64</w:t>
      </w:r>
      <w:r>
        <w:rPr>
          <w:rStyle w:val="CharStyle40"/>
          <w:i w:val="0"/>
          <w:iCs w:val="0"/>
        </w:rPr>
        <w:tab/>
      </w:r>
      <w:r>
        <w:rPr>
          <w:lang w:val="es-ES" w:eastAsia="es-ES" w:bidi="es-ES"/>
          <w:w w:val="100"/>
          <w:spacing w:val="0"/>
          <w:color w:val="000000"/>
          <w:position w:val="0"/>
        </w:rPr>
        <w:t>Nulidad de la sentencia dictada fuera de término,</w:t>
      </w:r>
      <w:r>
        <w:rPr>
          <w:rStyle w:val="CharStyle40"/>
          <w:i w:val="0"/>
          <w:iCs w:val="0"/>
        </w:rPr>
        <w:t xml:space="preserve"> "Rev. D. J. A.", t. 35, p. 5, y </w:t>
      </w:r>
      <w:r>
        <w:rPr>
          <w:lang w:val="es-ES" w:eastAsia="es-ES" w:bidi="es-ES"/>
          <w:w w:val="100"/>
          <w:spacing w:val="0"/>
          <w:color w:val="000000"/>
          <w:position w:val="0"/>
        </w:rPr>
        <w:t>Curso sobre la ley de abreviación de los juicios,</w:t>
      </w:r>
      <w:r>
        <w:rPr>
          <w:rStyle w:val="CharStyle40"/>
          <w:i w:val="0"/>
          <w:iCs w:val="0"/>
        </w:rPr>
        <w:t xml:space="preserve"> ps. 151 y ss.</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94" w:y="1297"/>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107"/>
        <w:framePr w:wrap="none" w:vAnchor="page" w:hAnchor="page" w:x="6270" w:y="1289"/>
        <w:widowControl w:val="0"/>
        <w:keepNext w:val="0"/>
        <w:keepLines w:val="0"/>
        <w:shd w:val="clear" w:color="auto" w:fill="auto"/>
        <w:bidi w:val="0"/>
        <w:jc w:val="left"/>
        <w:spacing w:before="0" w:after="0" w:line="160" w:lineRule="exact"/>
        <w:ind w:left="0" w:right="0" w:firstLine="0"/>
      </w:pPr>
      <w:r>
        <w:rPr>
          <w:rStyle w:val="CharStyle583"/>
          <w:lang w:val="de-DE" w:eastAsia="de-DE" w:bidi="de-DE"/>
        </w:rPr>
        <w:t>307</w:t>
      </w:r>
    </w:p>
    <w:p>
      <w:pPr>
        <w:pStyle w:val="Style5"/>
        <w:framePr w:w="5476" w:h="1931" w:hRule="exact" w:wrap="none" w:vAnchor="page" w:hAnchor="page" w:x="1094" w:y="1710"/>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acto gravemente irregular es gravemente ineficaz; el acto levemente irregular es levemente ineficaz.</w:t>
      </w:r>
    </w:p>
    <w:p>
      <w:pPr>
        <w:pStyle w:val="Style5"/>
        <w:framePr w:w="5476" w:h="1931" w:hRule="exact" w:wrap="none" w:vAnchor="page" w:hAnchor="page" w:x="1094" w:y="171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En ese sentido se han distinguido siempre tres grados de ineficacia: en un primer grado, de ineficacia máxima, la inexistencia; en un se</w:t>
        <w:softHyphen/>
        <w:t>gundo grado, capaz de producir determinados efectos en condiciones muy especiales, la nulidad absoluta; en un tercer grado, con mayores posibilidades de producir efectos jurídicos, la nulidad relativa.</w:t>
      </w:r>
    </w:p>
    <w:p>
      <w:pPr>
        <w:pStyle w:val="Style5"/>
        <w:framePr w:w="5476" w:h="1931" w:hRule="exact" w:wrap="none" w:vAnchor="page" w:hAnchor="page" w:x="1094" w:y="1710"/>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Esas tres categorías pueden considerarse aplicables al derecho procesal, con las aclaraciones y salvedades que pasan a formularse.</w:t>
      </w:r>
    </w:p>
    <w:p>
      <w:pPr>
        <w:pStyle w:val="Style24"/>
        <w:numPr>
          <w:ilvl w:val="0"/>
          <w:numId w:val="177"/>
        </w:numPr>
        <w:framePr w:w="5476" w:h="5060" w:hRule="exact" w:wrap="none" w:vAnchor="page" w:hAnchor="page" w:x="1094" w:y="4029"/>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Actos (hechos) jurídicamente inexistentes.</w:t>
      </w:r>
    </w:p>
    <w:p>
      <w:pPr>
        <w:pStyle w:val="Style5"/>
        <w:framePr w:w="5476" w:h="5060" w:hRule="exact" w:wrap="none" w:vAnchor="page" w:hAnchor="page" w:x="1094" w:y="402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La </w:t>
      </w:r>
      <w:r>
        <w:rPr>
          <w:rStyle w:val="CharStyle23"/>
        </w:rPr>
        <w:t>inexistencia</w:t>
      </w:r>
      <w:r>
        <w:rPr>
          <w:lang w:val="es-ES" w:eastAsia="es-ES" w:bidi="es-ES"/>
          <w:w w:val="100"/>
          <w:spacing w:val="0"/>
          <w:color w:val="000000"/>
          <w:position w:val="0"/>
        </w:rPr>
        <w:t xml:space="preserve"> del acto procesal plantea un problema anterior a toda consideración de validez de él.</w:t>
      </w:r>
    </w:p>
    <w:p>
      <w:pPr>
        <w:pStyle w:val="Style5"/>
        <w:framePr w:w="5476" w:h="5060" w:hRule="exact" w:wrap="none" w:vAnchor="page" w:hAnchor="page" w:x="1094" w:y="402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Es, en cierto modo, el problema del </w:t>
      </w:r>
      <w:r>
        <w:rPr>
          <w:rStyle w:val="CharStyle23"/>
        </w:rPr>
        <w:t>ser o no ser</w:t>
      </w:r>
      <w:r>
        <w:rPr>
          <w:lang w:val="es-ES" w:eastAsia="es-ES" w:bidi="es-ES"/>
          <w:w w:val="100"/>
          <w:spacing w:val="0"/>
          <w:color w:val="000000"/>
          <w:position w:val="0"/>
        </w:rPr>
        <w:t xml:space="preserve"> del acto. No se refiere a la eficacia, sino a su vida misma. No es posible a su respecto hablar de </w:t>
      </w:r>
      <w:r>
        <w:rPr>
          <w:rStyle w:val="CharStyle23"/>
        </w:rPr>
        <w:t>desviación,</w:t>
      </w:r>
      <w:r>
        <w:rPr>
          <w:lang w:val="es-ES" w:eastAsia="es-ES" w:bidi="es-ES"/>
          <w:w w:val="100"/>
          <w:spacing w:val="0"/>
          <w:color w:val="000000"/>
          <w:position w:val="0"/>
        </w:rPr>
        <w:t xml:space="preserve"> ya que se trata de algo que ni siquiera ha tenido la aptitud para estar en el camino. Una sentencia dictada por quien no es juez, no es una sentencia, sino una </w:t>
      </w:r>
      <w:r>
        <w:rPr>
          <w:rStyle w:val="CharStyle23"/>
        </w:rPr>
        <w:t>no sentencia</w:t>
      </w:r>
      <w:r>
        <w:rPr>
          <w:lang w:val="es-ES" w:eastAsia="es-ES" w:bidi="es-ES"/>
          <w:w w:val="100"/>
          <w:spacing w:val="0"/>
          <w:color w:val="000000"/>
          <w:position w:val="0"/>
        </w:rPr>
        <w:t xml:space="preserve"> (</w:t>
      </w:r>
      <w:r>
        <w:rPr>
          <w:rStyle w:val="CharStyle23"/>
        </w:rPr>
        <w:t>Nichturteil</w:t>
      </w:r>
      <w:r>
        <w:rPr>
          <w:lang w:val="es-ES" w:eastAsia="es-ES" w:bidi="es-ES"/>
          <w:w w:val="100"/>
          <w:spacing w:val="0"/>
          <w:color w:val="000000"/>
          <w:position w:val="0"/>
        </w:rPr>
        <w:t>). No es un acto sino un simple hecho</w:t>
      </w:r>
      <w:r>
        <w:rPr>
          <w:lang w:val="es-ES" w:eastAsia="es-ES" w:bidi="es-ES"/>
          <w:vertAlign w:val="superscript"/>
          <w:w w:val="100"/>
          <w:spacing w:val="0"/>
          <w:color w:val="000000"/>
          <w:position w:val="0"/>
        </w:rPr>
        <w:t>65</w:t>
      </w:r>
      <w:r>
        <w:rPr>
          <w:lang w:val="es-ES" w:eastAsia="es-ES" w:bidi="es-ES"/>
          <w:w w:val="100"/>
          <w:spacing w:val="0"/>
          <w:color w:val="000000"/>
          <w:position w:val="0"/>
        </w:rPr>
        <w:t>.</w:t>
      </w:r>
    </w:p>
    <w:p>
      <w:pPr>
        <w:pStyle w:val="Style5"/>
        <w:framePr w:w="5476" w:h="5060" w:hRule="exact" w:wrap="none" w:vAnchor="page" w:hAnchor="page" w:x="1094" w:y="402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El concepto de inexistencia se utiliza, pues, para denotar algo que carece de aquellos elementos que son de la esencia y de la vida misma del acto; un </w:t>
      </w:r>
      <w:r>
        <w:rPr>
          <w:rStyle w:val="CharStyle23"/>
        </w:rPr>
        <w:t>quid</w:t>
      </w:r>
      <w:r>
        <w:rPr>
          <w:lang w:val="es-ES" w:eastAsia="es-ES" w:bidi="es-ES"/>
          <w:w w:val="100"/>
          <w:spacing w:val="0"/>
          <w:color w:val="000000"/>
          <w:position w:val="0"/>
        </w:rPr>
        <w:t xml:space="preserve"> incapaz de todo efecto</w:t>
      </w:r>
      <w:r>
        <w:rPr>
          <w:lang w:val="es-ES" w:eastAsia="es-ES" w:bidi="es-ES"/>
          <w:vertAlign w:val="superscript"/>
          <w:w w:val="100"/>
          <w:spacing w:val="0"/>
          <w:color w:val="000000"/>
          <w:position w:val="0"/>
        </w:rPr>
        <w:t>66</w:t>
      </w:r>
      <w:r>
        <w:rPr>
          <w:lang w:val="es-ES" w:eastAsia="es-ES" w:bidi="es-ES"/>
          <w:w w:val="100"/>
          <w:spacing w:val="0"/>
          <w:color w:val="000000"/>
          <w:position w:val="0"/>
        </w:rPr>
        <w:t xml:space="preserve">. </w:t>
      </w:r>
      <w:r>
        <w:rPr>
          <w:rStyle w:val="CharStyle333"/>
        </w:rPr>
        <w:t xml:space="preserve">A </w:t>
      </w:r>
      <w:r>
        <w:rPr>
          <w:lang w:val="es-ES" w:eastAsia="es-ES" w:bidi="es-ES"/>
          <w:w w:val="100"/>
          <w:spacing w:val="0"/>
          <w:color w:val="000000"/>
          <w:position w:val="0"/>
        </w:rPr>
        <w:t>su respecto se puede hablar tan sólo mediante proposiciones negativas, ya que el concepto de inexistencia es una idea absolutamente convencional que significa la negación de lo que puede constituir un objeto jurídico.</w:t>
      </w:r>
    </w:p>
    <w:p>
      <w:pPr>
        <w:pStyle w:val="Style5"/>
        <w:framePr w:w="5476" w:h="5060" w:hRule="exact" w:wrap="none" w:vAnchor="page" w:hAnchor="page" w:x="1094" w:y="402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Cuando se trata de determinar los efectos del acto inexistente, se observa que no sólo carece en absoluto de efectos, sino que sobre él nada puede construirse: </w:t>
      </w:r>
      <w:r>
        <w:rPr>
          <w:rStyle w:val="CharStyle23"/>
        </w:rPr>
        <w:t>quod non est confirmare nequit.</w:t>
      </w:r>
    </w:p>
    <w:p>
      <w:pPr>
        <w:pStyle w:val="Style24"/>
        <w:framePr w:w="5476" w:h="5060" w:hRule="exact" w:wrap="none" w:vAnchor="page" w:hAnchor="page" w:x="1094" w:y="4029"/>
        <w:widowControl w:val="0"/>
        <w:keepNext w:val="0"/>
        <w:keepLines w:val="0"/>
        <w:shd w:val="clear" w:color="auto" w:fill="auto"/>
        <w:bidi w:val="0"/>
        <w:jc w:val="both"/>
        <w:spacing w:before="0" w:after="0" w:line="208" w:lineRule="exact"/>
        <w:ind w:left="0" w:right="0" w:firstLine="360"/>
      </w:pPr>
      <w:r>
        <w:rPr>
          <w:rStyle w:val="CharStyle30"/>
          <w:i w:val="0"/>
          <w:iCs w:val="0"/>
        </w:rPr>
        <w:t xml:space="preserve">La fórmula que defina esta condición sería, pues, la de que </w:t>
      </w:r>
      <w:r>
        <w:rPr>
          <w:lang w:val="es-ES" w:eastAsia="es-ES" w:bidi="es-ES"/>
          <w:w w:val="100"/>
          <w:spacing w:val="0"/>
          <w:color w:val="000000"/>
          <w:position w:val="0"/>
        </w:rPr>
        <w:t>el acto inexistente (hecho) no puede ser convalidado, ni necesita ser invalidado.</w:t>
      </w:r>
    </w:p>
    <w:p>
      <w:pPr>
        <w:pStyle w:val="Style5"/>
        <w:framePr w:w="5476" w:h="5060" w:hRule="exact" w:wrap="none" w:vAnchor="page" w:hAnchor="page" w:x="1094" w:y="402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No resulta necesario a su respecto un acto posterior que le prive de validez, ni es posible que actos posteriores lo confirmen u homo</w:t>
        <w:softHyphen/>
        <w:t>loguen, dándole eficacia.</w:t>
      </w:r>
    </w:p>
    <w:p>
      <w:pPr>
        <w:pStyle w:val="Style36"/>
        <w:framePr w:w="5460" w:h="374" w:hRule="exact" w:wrap="none" w:vAnchor="page" w:hAnchor="page" w:x="1102" w:y="9375"/>
        <w:tabs>
          <w:tab w:leader="none" w:pos="520" w:val="left"/>
        </w:tabs>
        <w:widowControl w:val="0"/>
        <w:keepNext w:val="0"/>
        <w:keepLines w:val="0"/>
        <w:shd w:val="clear" w:color="auto" w:fill="auto"/>
        <w:bidi w:val="0"/>
        <w:jc w:val="left"/>
        <w:spacing w:before="0" w:after="0" w:line="168" w:lineRule="exact"/>
        <w:ind w:left="0" w:right="0" w:firstLine="360"/>
      </w:pPr>
      <w:r>
        <w:rPr>
          <w:rStyle w:val="CharStyle331"/>
          <w:vertAlign w:val="superscript"/>
          <w:i w:val="0"/>
          <w:iCs w:val="0"/>
        </w:rPr>
        <w:t>65</w:t>
      </w:r>
      <w:r>
        <w:rPr>
          <w:rStyle w:val="CharStyle40"/>
          <w:i w:val="0"/>
          <w:iCs w:val="0"/>
        </w:rPr>
        <w:tab/>
      </w:r>
      <w:r>
        <w:rPr>
          <w:lang w:val="es-ES" w:eastAsia="es-ES" w:bidi="es-ES"/>
          <w:w w:val="100"/>
          <w:spacing w:val="0"/>
          <w:color w:val="000000"/>
          <w:position w:val="0"/>
        </w:rPr>
        <w:t>Supra,</w:t>
      </w:r>
      <w:r>
        <w:rPr>
          <w:rStyle w:val="CharStyle40"/>
          <w:i w:val="0"/>
          <w:iCs w:val="0"/>
        </w:rPr>
        <w:t xml:space="preserve"> </w:t>
      </w:r>
      <w:r>
        <w:rPr>
          <w:rStyle w:val="CharStyle302"/>
          <w:i w:val="0"/>
          <w:iCs w:val="0"/>
        </w:rPr>
        <w:t xml:space="preserve">n° 177. </w:t>
      </w:r>
      <w:r>
        <w:rPr>
          <w:rStyle w:val="CharStyle159"/>
          <w:i w:val="0"/>
          <w:iCs w:val="0"/>
        </w:rPr>
        <w:t xml:space="preserve">Windsoieid, </w:t>
      </w:r>
      <w:r>
        <w:rPr>
          <w:lang w:val="it-IT" w:eastAsia="it-IT" w:bidi="it-IT"/>
          <w:w w:val="100"/>
          <w:spacing w:val="0"/>
          <w:color w:val="000000"/>
          <w:position w:val="0"/>
        </w:rPr>
        <w:t>Diritto delle Pandette,</w:t>
      </w:r>
      <w:r>
        <w:rPr>
          <w:rStyle w:val="CharStyle40"/>
          <w:lang w:val="it-IT" w:eastAsia="it-IT" w:bidi="it-IT"/>
          <w:i w:val="0"/>
          <w:iCs w:val="0"/>
        </w:rPr>
        <w:t xml:space="preserve"> </w:t>
      </w:r>
      <w:r>
        <w:rPr>
          <w:rStyle w:val="CharStyle40"/>
          <w:i w:val="0"/>
          <w:iCs w:val="0"/>
        </w:rPr>
        <w:t xml:space="preserve">§ </w:t>
      </w:r>
      <w:r>
        <w:rPr>
          <w:rStyle w:val="CharStyle302"/>
          <w:i w:val="0"/>
          <w:iCs w:val="0"/>
        </w:rPr>
        <w:t xml:space="preserve">82, </w:t>
      </w:r>
      <w:r>
        <w:rPr>
          <w:rStyle w:val="CharStyle302"/>
          <w:lang w:val="it-IT" w:eastAsia="it-IT" w:bidi="it-IT"/>
          <w:i w:val="0"/>
          <w:iCs w:val="0"/>
        </w:rPr>
        <w:t xml:space="preserve">nota 2; </w:t>
      </w:r>
      <w:r>
        <w:rPr>
          <w:rStyle w:val="CharStyle159"/>
          <w:lang w:val="it-IT" w:eastAsia="it-IT" w:bidi="it-IT"/>
          <w:i w:val="0"/>
          <w:iCs w:val="0"/>
        </w:rPr>
        <w:t xml:space="preserve">Ferrara Santamaria, </w:t>
      </w:r>
      <w:r>
        <w:rPr>
          <w:lang w:val="it-IT" w:eastAsia="it-IT" w:bidi="it-IT"/>
          <w:w w:val="100"/>
          <w:spacing w:val="0"/>
          <w:color w:val="000000"/>
          <w:position w:val="0"/>
        </w:rPr>
        <w:t>Inefficacia</w:t>
      </w:r>
      <w:r>
        <w:rPr>
          <w:rStyle w:val="CharStyle40"/>
          <w:lang w:val="it-IT" w:eastAsia="it-IT" w:bidi="it-IT"/>
          <w:i w:val="0"/>
          <w:iCs w:val="0"/>
        </w:rPr>
        <w:t xml:space="preserve"> ■ </w:t>
      </w:r>
      <w:r>
        <w:rPr>
          <w:lang w:val="it-IT" w:eastAsia="it-IT" w:bidi="it-IT"/>
          <w:w w:val="100"/>
          <w:spacing w:val="0"/>
          <w:color w:val="000000"/>
          <w:position w:val="0"/>
        </w:rPr>
        <w:t>mopponibilità,</w:t>
      </w:r>
      <w:r>
        <w:rPr>
          <w:rStyle w:val="CharStyle40"/>
          <w:lang w:val="it-IT" w:eastAsia="it-IT" w:bidi="it-IT"/>
          <w:i w:val="0"/>
          <w:iCs w:val="0"/>
        </w:rPr>
        <w:t xml:space="preserve"> </w:t>
      </w:r>
      <w:r>
        <w:rPr>
          <w:rStyle w:val="CharStyle302"/>
          <w:lang w:val="it-IT" w:eastAsia="it-IT" w:bidi="it-IT"/>
          <w:i w:val="0"/>
          <w:iCs w:val="0"/>
        </w:rPr>
        <w:t xml:space="preserve">p. 9; </w:t>
      </w:r>
      <w:r>
        <w:rPr>
          <w:rStyle w:val="CharStyle159"/>
          <w:lang w:val="it-IT" w:eastAsia="it-IT" w:bidi="it-IT"/>
          <w:i w:val="0"/>
          <w:iCs w:val="0"/>
        </w:rPr>
        <w:t xml:space="preserve">Wurzer, </w:t>
      </w:r>
      <w:r>
        <w:rPr>
          <w:lang w:val="es-ES" w:eastAsia="es-ES" w:bidi="es-ES"/>
          <w:w w:val="100"/>
          <w:spacing w:val="0"/>
          <w:color w:val="000000"/>
          <w:position w:val="0"/>
        </w:rPr>
        <w:t xml:space="preserve">Nichturteil </w:t>
      </w:r>
      <w:r>
        <w:rPr>
          <w:lang w:val="de-DE" w:eastAsia="de-DE" w:bidi="de-DE"/>
          <w:w w:val="100"/>
          <w:spacing w:val="0"/>
          <w:color w:val="000000"/>
          <w:position w:val="0"/>
        </w:rPr>
        <w:t>und nichtiges Urteil,</w:t>
      </w:r>
      <w:r>
        <w:rPr>
          <w:rStyle w:val="CharStyle40"/>
          <w:lang w:val="de-DE" w:eastAsia="de-DE" w:bidi="de-DE"/>
          <w:i w:val="0"/>
          <w:iCs w:val="0"/>
        </w:rPr>
        <w:t xml:space="preserve"> </w:t>
      </w:r>
      <w:r>
        <w:rPr>
          <w:rStyle w:val="CharStyle302"/>
          <w:lang w:val="de-DE" w:eastAsia="de-DE" w:bidi="de-DE"/>
          <w:i w:val="0"/>
          <w:iCs w:val="0"/>
        </w:rPr>
        <w:t>1927.</w:t>
      </w:r>
    </w:p>
    <w:p>
      <w:pPr>
        <w:pStyle w:val="Style36"/>
        <w:framePr w:w="5460" w:h="374" w:hRule="exact" w:wrap="none" w:vAnchor="page" w:hAnchor="page" w:x="1102" w:y="9739"/>
        <w:tabs>
          <w:tab w:leader="none" w:pos="516" w:val="left"/>
        </w:tabs>
        <w:widowControl w:val="0"/>
        <w:keepNext w:val="0"/>
        <w:keepLines w:val="0"/>
        <w:shd w:val="clear" w:color="auto" w:fill="auto"/>
        <w:bidi w:val="0"/>
        <w:jc w:val="left"/>
        <w:spacing w:before="0" w:after="0" w:line="168" w:lineRule="exact"/>
        <w:ind w:left="0" w:right="0" w:firstLine="360"/>
      </w:pPr>
      <w:r>
        <w:rPr>
          <w:rStyle w:val="CharStyle331"/>
          <w:lang w:val="de-DE" w:eastAsia="de-DE" w:bidi="de-DE"/>
          <w:vertAlign w:val="superscript"/>
          <w:i w:val="0"/>
          <w:iCs w:val="0"/>
        </w:rPr>
        <w:t>66</w:t>
      </w:r>
      <w:r>
        <w:rPr>
          <w:rStyle w:val="CharStyle40"/>
          <w:lang w:val="de-DE" w:eastAsia="de-DE" w:bidi="de-DE"/>
          <w:i w:val="0"/>
          <w:iCs w:val="0"/>
        </w:rPr>
        <w:tab/>
        <w:t xml:space="preserve">Di </w:t>
      </w:r>
      <w:r>
        <w:rPr>
          <w:rStyle w:val="CharStyle159"/>
          <w:lang w:val="de-DE" w:eastAsia="de-DE" w:bidi="de-DE"/>
          <w:i w:val="0"/>
          <w:iCs w:val="0"/>
        </w:rPr>
        <w:t xml:space="preserve">Sereco, </w:t>
      </w:r>
      <w:r>
        <w:rPr>
          <w:lang w:val="de-DE" w:eastAsia="de-DE" w:bidi="de-DE"/>
          <w:w w:val="100"/>
          <w:spacing w:val="0"/>
          <w:color w:val="000000"/>
          <w:position w:val="0"/>
        </w:rPr>
        <w:t xml:space="preserve">La </w:t>
      </w:r>
      <w:r>
        <w:rPr>
          <w:lang w:val="it-IT" w:eastAsia="it-IT" w:bidi="it-IT"/>
          <w:w w:val="100"/>
          <w:spacing w:val="0"/>
          <w:color w:val="000000"/>
          <w:position w:val="0"/>
        </w:rPr>
        <w:t>sentenza inesistente,</w:t>
      </w:r>
      <w:r>
        <w:rPr>
          <w:rStyle w:val="CharStyle40"/>
          <w:lang w:val="it-IT" w:eastAsia="it-IT" w:bidi="it-IT"/>
          <w:i w:val="0"/>
          <w:iCs w:val="0"/>
        </w:rPr>
        <w:t xml:space="preserve"> </w:t>
      </w:r>
      <w:r>
        <w:rPr>
          <w:rStyle w:val="CharStyle302"/>
          <w:lang w:val="de-DE" w:eastAsia="de-DE" w:bidi="de-DE"/>
          <w:i w:val="0"/>
          <w:iCs w:val="0"/>
        </w:rPr>
        <w:t xml:space="preserve">p. 45; </w:t>
      </w:r>
      <w:r>
        <w:rPr>
          <w:rStyle w:val="CharStyle159"/>
          <w:lang w:val="de-DE" w:eastAsia="de-DE" w:bidi="de-DE"/>
          <w:i w:val="0"/>
          <w:iCs w:val="0"/>
        </w:rPr>
        <w:t xml:space="preserve">Llambias, </w:t>
      </w:r>
      <w:r>
        <w:rPr>
          <w:lang w:val="es-ES" w:eastAsia="es-ES" w:bidi="es-ES"/>
          <w:w w:val="100"/>
          <w:spacing w:val="0"/>
          <w:color w:val="000000"/>
          <w:position w:val="0"/>
        </w:rPr>
        <w:t xml:space="preserve">Diferencia específica entre </w:t>
      </w:r>
      <w:r>
        <w:rPr>
          <w:lang w:val="it-IT" w:eastAsia="it-IT" w:bidi="it-IT"/>
          <w:w w:val="100"/>
          <w:spacing w:val="0"/>
          <w:color w:val="000000"/>
          <w:position w:val="0"/>
        </w:rPr>
        <w:t xml:space="preserve">la </w:t>
      </w:r>
      <w:r>
        <w:rPr>
          <w:lang w:val="es-ES" w:eastAsia="es-ES" w:bidi="es-ES"/>
          <w:w w:val="100"/>
          <w:spacing w:val="0"/>
          <w:color w:val="000000"/>
          <w:position w:val="0"/>
        </w:rPr>
        <w:t>nulidad y la inexistencia de ios actos jurídicos,</w:t>
      </w:r>
      <w:r>
        <w:rPr>
          <w:rStyle w:val="CharStyle40"/>
          <w:i w:val="0"/>
          <w:iCs w:val="0"/>
        </w:rPr>
        <w:t xml:space="preserve"> en "La Lev", </w:t>
      </w:r>
      <w:r>
        <w:rPr>
          <w:rStyle w:val="CharStyle302"/>
          <w:i w:val="0"/>
          <w:iCs w:val="0"/>
        </w:rPr>
        <w:t xml:space="preserve">t. 50, </w:t>
      </w:r>
      <w:r>
        <w:rPr>
          <w:rStyle w:val="CharStyle40"/>
          <w:i w:val="0"/>
          <w:iCs w:val="0"/>
        </w:rPr>
        <w:t xml:space="preserve">p. </w:t>
      </w:r>
      <w:r>
        <w:rPr>
          <w:rStyle w:val="CharStyle302"/>
          <w:i w:val="0"/>
          <w:iCs w:val="0"/>
        </w:rPr>
        <w:t>876.</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122" w:y="124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308</w:t>
      </w:r>
    </w:p>
    <w:p>
      <w:pPr>
        <w:pStyle w:val="Style122"/>
        <w:framePr w:wrap="none" w:vAnchor="page" w:hAnchor="page" w:x="2226" w:y="123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177"/>
        </w:numPr>
        <w:framePr w:w="5476" w:h="5676" w:hRule="exact" w:wrap="none" w:vAnchor="page" w:hAnchor="page" w:x="1094" w:y="1709"/>
        <w:tabs>
          <w:tab w:leader="none" w:pos="432"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Actos absolutamente nulos.</w:t>
      </w:r>
    </w:p>
    <w:p>
      <w:pPr>
        <w:pStyle w:val="Style5"/>
        <w:framePr w:w="5476" w:h="5676" w:hRule="exact" w:wrap="none" w:vAnchor="page" w:hAnchor="page" w:x="1094" w:y="170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acto </w:t>
      </w:r>
      <w:r>
        <w:rPr>
          <w:rStyle w:val="CharStyle23"/>
        </w:rPr>
        <w:t>absolutamente nulo</w:t>
      </w:r>
      <w:r>
        <w:rPr>
          <w:lang w:val="es-ES" w:eastAsia="es-ES" w:bidi="es-ES"/>
          <w:w w:val="100"/>
          <w:spacing w:val="0"/>
          <w:color w:val="000000"/>
          <w:position w:val="0"/>
        </w:rPr>
        <w:t xml:space="preserve"> es, como se decía, un grado superior en el sentido de la eficacia.</w:t>
      </w:r>
    </w:p>
    <w:p>
      <w:pPr>
        <w:pStyle w:val="Style5"/>
        <w:framePr w:w="5476" w:h="5676" w:hRule="exact" w:wrap="none" w:vAnchor="page" w:hAnchor="page" w:x="1094" w:y="170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tanto que el acto inexistente no tiene la categoría_ de acto, sino de simple hecho, el acto absolutamente nulo tiene la condición de acto jurídico, aunque gravemente afectado.</w:t>
      </w:r>
    </w:p>
    <w:p>
      <w:pPr>
        <w:pStyle w:val="Style5"/>
        <w:framePr w:w="5476" w:h="5676" w:hRule="exact" w:wrap="none" w:vAnchor="page" w:hAnchor="page" w:x="1094" w:y="170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Puede hablarse en él de existencia y de ese mínimo de elementos requeridos para que un acto adquiera realidad jurídica. Pero la grave</w:t>
        <w:softHyphen/>
        <w:t>dad de la desviación es tal que resulta indispensable enervar sus efec</w:t>
        <w:softHyphen/>
        <w:t>tos, ya que el error apareja normalmente una disminución tal de ga</w:t>
        <w:softHyphen/>
        <w:t>rantías que hace peligrosa su subsistencia. Se decide, entonces, a su respecto, que una vez comprobada la nulidad, el acto debe ser inva</w:t>
        <w:softHyphen/>
        <w:t>lidado, aun de oficio y sin requerimiento de parte interesada; y que una vez invalidado el acto, no es posible ratificación u homologación.</w:t>
      </w:r>
    </w:p>
    <w:p>
      <w:pPr>
        <w:pStyle w:val="Style5"/>
        <w:framePr w:w="5476" w:h="5676" w:hRule="exact" w:wrap="none" w:vAnchor="page" w:hAnchor="page" w:x="1094" w:y="170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acto absolutamente nulo tiene una especie de vida artificial hasta el día de su efectiva invalidación; pero la gravedad de su defec</w:t>
        <w:softHyphen/>
        <w:t>to impide que sobre él se eleve un acto válido.</w:t>
      </w:r>
    </w:p>
    <w:p>
      <w:pPr>
        <w:pStyle w:val="Style24"/>
        <w:framePr w:w="5476" w:h="5676" w:hRule="exact" w:wrap="none" w:vAnchor="page" w:hAnchor="page" w:x="1094" w:y="1709"/>
        <w:widowControl w:val="0"/>
        <w:keepNext w:val="0"/>
        <w:keepLines w:val="0"/>
        <w:shd w:val="clear" w:color="auto" w:fill="auto"/>
        <w:bidi w:val="0"/>
        <w:jc w:val="both"/>
        <w:spacing w:before="0" w:after="0" w:line="208" w:lineRule="exact"/>
        <w:ind w:left="0" w:right="0" w:firstLine="380"/>
      </w:pPr>
      <w:r>
        <w:rPr>
          <w:rStyle w:val="CharStyle30"/>
          <w:i w:val="0"/>
          <w:iCs w:val="0"/>
        </w:rPr>
        <w:t xml:space="preserve">La fórmula sería, pues, la de que </w:t>
      </w:r>
      <w:r>
        <w:rPr>
          <w:lang w:val="es-ES" w:eastAsia="es-ES" w:bidi="es-ES"/>
          <w:w w:val="100"/>
          <w:spacing w:val="0"/>
          <w:color w:val="000000"/>
          <w:position w:val="0"/>
        </w:rPr>
        <w:t>la nulidad absoluta no puede ser convalidada, pero necesita ser invalidada.</w:t>
      </w:r>
    </w:p>
    <w:p>
      <w:pPr>
        <w:pStyle w:val="Style5"/>
        <w:framePr w:w="5476" w:h="5676" w:hRule="exact" w:wrap="none" w:vAnchor="page" w:hAnchor="page" w:x="1094" w:y="170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 una nulidad de esta índole existe en el derecho procesal, es punto que requiere un examen muy atento del derecho positivo sobre el cual debe darse la respuesta. La conclusión a que habrá de llegarse oportunamente</w:t>
      </w:r>
      <w:r>
        <w:rPr>
          <w:lang w:val="es-ES" w:eastAsia="es-ES" w:bidi="es-ES"/>
          <w:vertAlign w:val="superscript"/>
          <w:w w:val="100"/>
          <w:spacing w:val="0"/>
          <w:color w:val="000000"/>
          <w:position w:val="0"/>
        </w:rPr>
        <w:t>67</w:t>
      </w:r>
      <w:r>
        <w:rPr>
          <w:lang w:val="es-ES" w:eastAsia="es-ES" w:bidi="es-ES"/>
          <w:w w:val="100"/>
          <w:spacing w:val="0"/>
          <w:color w:val="000000"/>
          <w:position w:val="0"/>
        </w:rPr>
        <w:t xml:space="preserve"> es la de que en nuestro sistema codificado no se consagra este tipo de nulidad. Pero la respuesta es de excepcional delicadeza y sólo puede formularse luego de un examen muy pene</w:t>
        <w:softHyphen/>
        <w:t>trante del sistema de recursos instituido en las leyes.</w:t>
      </w:r>
    </w:p>
    <w:p>
      <w:pPr>
        <w:pStyle w:val="Style24"/>
        <w:numPr>
          <w:ilvl w:val="0"/>
          <w:numId w:val="177"/>
        </w:numPr>
        <w:framePr w:w="5476" w:h="1892" w:hRule="exact" w:wrap="none" w:vAnchor="page" w:hAnchor="page" w:x="1094" w:y="7769"/>
        <w:tabs>
          <w:tab w:leader="none" w:pos="436"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Actos relativamente nulos.</w:t>
      </w:r>
    </w:p>
    <w:p>
      <w:pPr>
        <w:pStyle w:val="Style5"/>
        <w:framePr w:w="5476" w:h="1892" w:hRule="exact" w:wrap="none" w:vAnchor="page" w:hAnchor="page" w:x="1094" w:y="7769"/>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El acto viciado de </w:t>
      </w:r>
      <w:r>
        <w:rPr>
          <w:rStyle w:val="CharStyle23"/>
        </w:rPr>
        <w:t>nulidad relativa</w:t>
      </w:r>
      <w:r>
        <w:rPr>
          <w:lang w:val="es-ES" w:eastAsia="es-ES" w:bidi="es-ES"/>
          <w:w w:val="100"/>
          <w:spacing w:val="0"/>
          <w:color w:val="000000"/>
          <w:position w:val="0"/>
        </w:rPr>
        <w:t xml:space="preserve"> puede adquirir eficacia.</w:t>
      </w:r>
    </w:p>
    <w:p>
      <w:pPr>
        <w:pStyle w:val="Style5"/>
        <w:framePr w:w="5476" w:h="1892" w:hRule="exact" w:wrap="none" w:vAnchor="page" w:hAnchor="page" w:x="1094" w:y="7769"/>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En él existe un vicio de apartamiento de las formas dadas para la realización del acto; pero el error no es grave sino leve. Sólo cuando haya derivado en efectivo perjuicio, podrá ser conveniente su invali</w:t>
        <w:softHyphen/>
        <w:t>dación. Pero si no lo trajera aparejado, o si trayéndolo, la parte per</w:t>
        <w:softHyphen/>
        <w:t>judicada cree más conveniente a sus intereses no acudir a la impug</w:t>
        <w:softHyphen/>
        <w:t>nación, el acto nulo puede subsanarse. El consentimiento purifica el</w:t>
      </w:r>
    </w:p>
    <w:p>
      <w:pPr>
        <w:pStyle w:val="Style31"/>
        <w:framePr w:wrap="none" w:vAnchor="page" w:hAnchor="page" w:x="1430" w:y="9909"/>
        <w:widowControl w:val="0"/>
        <w:keepNext w:val="0"/>
        <w:keepLines w:val="0"/>
        <w:shd w:val="clear" w:color="auto" w:fill="auto"/>
        <w:bidi w:val="0"/>
        <w:jc w:val="left"/>
        <w:spacing w:before="0" w:after="0" w:line="140" w:lineRule="exact"/>
        <w:ind w:left="360" w:right="0" w:firstLine="0"/>
      </w:pPr>
      <w:r>
        <w:rPr>
          <w:rStyle w:val="CharStyle190"/>
          <w:vertAlign w:val="superscript"/>
        </w:rPr>
        <w:t>67</w:t>
      </w:r>
      <w:r>
        <w:rPr>
          <w:lang w:val="es-ES" w:eastAsia="es-ES" w:bidi="es-ES"/>
          <w:w w:val="100"/>
          <w:spacing w:val="0"/>
          <w:color w:val="000000"/>
          <w:position w:val="0"/>
        </w:rPr>
        <w:t xml:space="preserve"> </w:t>
      </w:r>
      <w:r>
        <w:rPr>
          <w:rStyle w:val="CharStyle35"/>
          <w:lang w:val="en-US" w:eastAsia="en-US" w:bidi="en-US"/>
        </w:rPr>
        <w:t>Infra,</w:t>
      </w:r>
      <w:r>
        <w:rPr>
          <w:lang w:val="en-US" w:eastAsia="en-US" w:bidi="en-US"/>
          <w:w w:val="100"/>
          <w:spacing w:val="0"/>
          <w:color w:val="000000"/>
          <w:position w:val="0"/>
        </w:rPr>
        <w:t xml:space="preserve"> </w:t>
      </w:r>
      <w:r>
        <w:rPr>
          <w:lang w:val="es-ES" w:eastAsia="es-ES" w:bidi="es-ES"/>
          <w:w w:val="100"/>
          <w:spacing w:val="0"/>
          <w:color w:val="000000"/>
          <w:position w:val="0"/>
        </w:rPr>
        <w:t>n° 252.</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90" w:y="1261"/>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274" w:y="126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309</w:t>
      </w:r>
    </w:p>
    <w:p>
      <w:pPr>
        <w:pStyle w:val="Style5"/>
        <w:framePr w:w="5492" w:h="1724" w:hRule="exact" w:wrap="none" w:vAnchor="page" w:hAnchor="page" w:x="1086" w:y="167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error y opera la homologación o convalidación del acto. Sus efectos subsisten hasta el día de la invalidación; y si ésta no se produjera, la ratificación da firmeza definitiva a esos efectos.</w:t>
      </w:r>
    </w:p>
    <w:p>
      <w:pPr>
        <w:pStyle w:val="Style24"/>
        <w:framePr w:w="5492" w:h="1724" w:hRule="exact" w:wrap="none" w:vAnchor="page" w:hAnchor="page" w:x="1086" w:y="1679"/>
        <w:widowControl w:val="0"/>
        <w:keepNext w:val="0"/>
        <w:keepLines w:val="0"/>
        <w:shd w:val="clear" w:color="auto" w:fill="auto"/>
        <w:bidi w:val="0"/>
        <w:jc w:val="both"/>
        <w:spacing w:before="0" w:after="0" w:line="208" w:lineRule="exact"/>
        <w:ind w:left="0" w:right="0" w:firstLine="360"/>
      </w:pPr>
      <w:r>
        <w:rPr>
          <w:rStyle w:val="CharStyle30"/>
          <w:i w:val="0"/>
          <w:iCs w:val="0"/>
        </w:rPr>
        <w:t xml:space="preserve">La fórmula sería la de que el </w:t>
      </w:r>
      <w:r>
        <w:rPr>
          <w:lang w:val="es-ES" w:eastAsia="es-ES" w:bidi="es-ES"/>
          <w:w w:val="100"/>
          <w:spacing w:val="0"/>
          <w:color w:val="000000"/>
          <w:position w:val="0"/>
        </w:rPr>
        <w:t>acto relativmente nulo admite ser inva</w:t>
        <w:softHyphen/>
        <w:t>lidado y puede ser convalidado.</w:t>
      </w:r>
    </w:p>
    <w:p>
      <w:pPr>
        <w:pStyle w:val="Style5"/>
        <w:framePr w:w="5492" w:h="1724" w:hRule="exact" w:wrap="none" w:vAnchor="page" w:hAnchor="page" w:x="1086" w:y="1679"/>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 ésta la categoría de nulidades más frecuente en materia proce</w:t>
        <w:softHyphen/>
        <w:t>sal y sobre ella habrá de desarrollarse la parte principal de esta expo</w:t>
        <w:softHyphen/>
        <w:t>sición</w:t>
      </w:r>
      <w:r>
        <w:rPr>
          <w:lang w:val="es-ES" w:eastAsia="es-ES" w:bidi="es-ES"/>
          <w:vertAlign w:val="superscript"/>
          <w:w w:val="100"/>
          <w:spacing w:val="0"/>
          <w:color w:val="000000"/>
          <w:position w:val="0"/>
        </w:rPr>
        <w:t>68</w:t>
      </w:r>
      <w:r>
        <w:rPr>
          <w:lang w:val="es-ES" w:eastAsia="es-ES" w:bidi="es-ES"/>
          <w:w w:val="100"/>
          <w:spacing w:val="0"/>
          <w:color w:val="000000"/>
          <w:position w:val="0"/>
        </w:rPr>
        <w:t>.</w:t>
      </w:r>
    </w:p>
    <w:p>
      <w:pPr>
        <w:pStyle w:val="Style11"/>
        <w:framePr w:w="5492" w:h="4211" w:hRule="exact" w:wrap="none" w:vAnchor="page" w:hAnchor="page" w:x="1086" w:y="3594"/>
        <w:widowControl w:val="0"/>
        <w:keepNext w:val="0"/>
        <w:keepLines w:val="0"/>
        <w:shd w:val="clear" w:color="auto" w:fill="auto"/>
        <w:bidi w:val="0"/>
        <w:spacing w:before="0" w:after="0" w:line="424" w:lineRule="exact"/>
        <w:ind w:left="0" w:right="0" w:firstLine="0"/>
      </w:pPr>
      <w:r>
        <w:rPr>
          <w:rStyle w:val="CharStyle224"/>
        </w:rPr>
        <w:t>B) Impugnación de las nulidades</w:t>
      </w:r>
    </w:p>
    <w:p>
      <w:pPr>
        <w:pStyle w:val="Style24"/>
        <w:numPr>
          <w:ilvl w:val="0"/>
          <w:numId w:val="177"/>
        </w:numPr>
        <w:framePr w:w="5492" w:h="4211" w:hRule="exact" w:wrap="none" w:vAnchor="page" w:hAnchor="page" w:x="1086" w:y="3594"/>
        <w:tabs>
          <w:tab w:leader="none" w:pos="436" w:val="left"/>
        </w:tabs>
        <w:widowControl w:val="0"/>
        <w:keepNext w:val="0"/>
        <w:keepLines w:val="0"/>
        <w:shd w:val="clear" w:color="auto" w:fill="auto"/>
        <w:bidi w:val="0"/>
        <w:jc w:val="both"/>
        <w:spacing w:before="0" w:after="0" w:line="424" w:lineRule="exact"/>
        <w:ind w:left="0" w:right="0" w:firstLine="0"/>
      </w:pPr>
      <w:r>
        <w:rPr>
          <w:lang w:val="es-ES" w:eastAsia="es-ES" w:bidi="es-ES"/>
          <w:w w:val="100"/>
          <w:spacing w:val="0"/>
          <w:color w:val="000000"/>
          <w:position w:val="0"/>
        </w:rPr>
        <w:t>Formas de la impugnación.</w:t>
      </w:r>
    </w:p>
    <w:p>
      <w:pPr>
        <w:pStyle w:val="Style5"/>
        <w:framePr w:w="5492" w:h="4211" w:hRule="exact" w:wrap="none" w:vAnchor="page" w:hAnchor="page" w:x="1086" w:y="359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nulidad puede producirse durante el trascurso del juicio, mien</w:t>
        <w:softHyphen/>
        <w:t>tras los actos procesales se van cumpliendo, o en la sentencia misma.</w:t>
      </w:r>
    </w:p>
    <w:p>
      <w:pPr>
        <w:pStyle w:val="Style5"/>
        <w:framePr w:w="5492" w:h="4211" w:hRule="exact" w:wrap="none" w:vAnchor="page" w:hAnchor="page" w:x="1086" w:y="359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Así, durante el juicio puede producirse, dentro de los términos de nuestro derecho, la nulidad por defectos de forma en el emplazamien</w:t>
        <w:softHyphen/>
        <w:t>to (art. 311), por omisión de comunicar al adversario los documentos del juicio (art. 676, inc. 3), por omisión de abrir la causa a prueba (art. cit., inc. 5), por omitir la comunicación de un señalamiento de prueba (inc. 6), por omitir la citación para sentencia (inc. 8), etc.</w:t>
      </w:r>
    </w:p>
    <w:p>
      <w:pPr>
        <w:pStyle w:val="Style5"/>
        <w:framePr w:w="5492" w:h="4211" w:hRule="exact" w:wrap="none" w:vAnchor="page" w:hAnchor="page" w:x="1086" w:y="359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la cuestión que se plantea al intérprete de cualquier derecho positivo, es la de saber si las nulidades no tienen otro medio de impug</w:t>
        <w:softHyphen/>
        <w:t>nación que el recurso de nulidad instituido expresamente para tal fin.</w:t>
      </w:r>
    </w:p>
    <w:p>
      <w:pPr>
        <w:pStyle w:val="Style5"/>
        <w:framePr w:w="5492" w:h="4211" w:hRule="exact" w:wrap="none" w:vAnchor="page" w:hAnchor="page" w:x="1086" w:y="3594"/>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problema que debe abordarse no puede ser resuelto en función de tal o cual precepto determinado, sino de una coordinación de todas las disposiciones vigentes y de los principios generales que en ellas están implícitos.</w:t>
      </w:r>
    </w:p>
    <w:p>
      <w:pPr>
        <w:pStyle w:val="Style24"/>
        <w:numPr>
          <w:ilvl w:val="0"/>
          <w:numId w:val="177"/>
        </w:numPr>
        <w:framePr w:w="5492" w:h="1240" w:hRule="exact" w:wrap="none" w:vAnchor="page" w:hAnchor="page" w:x="1086" w:y="8201"/>
        <w:tabs>
          <w:tab w:leader="none" w:pos="432"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Principios vigentes.</w:t>
      </w:r>
    </w:p>
    <w:p>
      <w:pPr>
        <w:pStyle w:val="Style5"/>
        <w:framePr w:w="5492" w:h="1240" w:hRule="exact" w:wrap="none" w:vAnchor="page" w:hAnchor="page" w:x="1086" w:y="8201"/>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Una coordinación de los principios vigentes, circunscrita por la trascendencia misma del problema a los términos del derecho proce</w:t>
        <w:softHyphen/>
        <w:t>sal uruguayo, permite afirmar que existen, expresos e implícitos, cua</w:t>
        <w:softHyphen/>
        <w:t>tro medios de impugnación de una nulidad procesal.</w:t>
      </w:r>
    </w:p>
    <w:p>
      <w:pPr>
        <w:pStyle w:val="Style133"/>
        <w:framePr w:w="5472" w:h="370" w:hRule="exact" w:wrap="none" w:vAnchor="page" w:hAnchor="page" w:x="1090" w:y="9743"/>
        <w:widowControl w:val="0"/>
        <w:keepNext w:val="0"/>
        <w:keepLines w:val="0"/>
        <w:shd w:val="clear" w:color="auto" w:fill="auto"/>
        <w:bidi w:val="0"/>
        <w:jc w:val="left"/>
        <w:spacing w:before="0" w:after="0"/>
        <w:ind w:left="0" w:right="0" w:firstLine="360"/>
      </w:pPr>
      <w:r>
        <w:rPr>
          <w:lang w:val="es-ES" w:eastAsia="es-ES" w:bidi="es-ES"/>
          <w:vertAlign w:val="superscript"/>
          <w:w w:val="100"/>
          <w:spacing w:val="0"/>
          <w:color w:val="000000"/>
          <w:position w:val="0"/>
        </w:rPr>
        <w:t>68</w:t>
      </w:r>
      <w:r>
        <w:rPr>
          <w:lang w:val="es-ES" w:eastAsia="es-ES" w:bidi="es-ES"/>
          <w:w w:val="100"/>
          <w:spacing w:val="0"/>
          <w:color w:val="000000"/>
          <w:position w:val="0"/>
        </w:rPr>
        <w:t xml:space="preserve"> Confróntese este esquema con el que, para el derecho italiano, establece </w:t>
      </w:r>
      <w:r>
        <w:rPr>
          <w:rStyle w:val="CharStyle138"/>
        </w:rPr>
        <w:t xml:space="preserve">Carnelutti, </w:t>
      </w:r>
      <w:r>
        <w:rPr>
          <w:rStyle w:val="CharStyle135"/>
        </w:rPr>
        <w:t>Sistema,</w:t>
      </w:r>
      <w:r>
        <w:rPr>
          <w:rStyle w:val="CharStyle136"/>
        </w:rPr>
        <w:t xml:space="preserve"> </w:t>
      </w:r>
      <w:r>
        <w:rPr>
          <w:lang w:val="es-ES" w:eastAsia="es-ES" w:bidi="es-ES"/>
          <w:w w:val="100"/>
          <w:spacing w:val="0"/>
          <w:color w:val="000000"/>
          <w:position w:val="0"/>
        </w:rPr>
        <w:t>t. 2, ps. 504 y ss.</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280" w:y="1196"/>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310</w:t>
      </w:r>
    </w:p>
    <w:p>
      <w:pPr>
        <w:pStyle w:val="Style122"/>
        <w:framePr w:wrap="none" w:vAnchor="page" w:hAnchor="page" w:x="2376" w:y="120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48" w:h="887" w:hRule="exact" w:wrap="none" w:vAnchor="page" w:hAnchor="page" w:x="1260" w:y="164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Dichos medios son: </w:t>
      </w:r>
      <w:r>
        <w:rPr>
          <w:rStyle w:val="CharStyle23"/>
        </w:rPr>
        <w:t>a)</w:t>
      </w:r>
      <w:r>
        <w:rPr>
          <w:lang w:val="es-ES" w:eastAsia="es-ES" w:bidi="es-ES"/>
          <w:w w:val="100"/>
          <w:spacing w:val="0"/>
          <w:color w:val="000000"/>
          <w:position w:val="0"/>
        </w:rPr>
        <w:t xml:space="preserve"> los recursos, no sólo los de nulidad, sino también los de reposición y apelación; </w:t>
      </w:r>
      <w:r>
        <w:rPr>
          <w:rStyle w:val="CharStyle23"/>
        </w:rPr>
        <w:t>b)</w:t>
      </w:r>
      <w:r>
        <w:rPr>
          <w:lang w:val="es-ES" w:eastAsia="es-ES" w:bidi="es-ES"/>
          <w:w w:val="100"/>
          <w:spacing w:val="0"/>
          <w:color w:val="000000"/>
          <w:position w:val="0"/>
        </w:rPr>
        <w:t xml:space="preserve"> el incidente; c) la excepción;</w:t>
      </w:r>
    </w:p>
    <w:p>
      <w:pPr>
        <w:pStyle w:val="Style5"/>
        <w:numPr>
          <w:ilvl w:val="0"/>
          <w:numId w:val="183"/>
        </w:numPr>
        <w:framePr w:w="5448" w:h="887" w:hRule="exact" w:wrap="none" w:vAnchor="page" w:hAnchor="page" w:x="1260" w:y="1645"/>
        <w:tabs>
          <w:tab w:leader="none" w:pos="276" w:val="left"/>
        </w:tabs>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el juicio ordinario posterior.</w:t>
      </w:r>
    </w:p>
    <w:p>
      <w:pPr>
        <w:pStyle w:val="Style5"/>
        <w:framePr w:w="5448" w:h="887" w:hRule="exact" w:wrap="none" w:vAnchor="page" w:hAnchor="page" w:x="1260" w:y="1645"/>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Cada uno de esos medios tienen su técnica y su alcance propios.</w:t>
      </w:r>
    </w:p>
    <w:p>
      <w:pPr>
        <w:pStyle w:val="Style24"/>
        <w:framePr w:w="5448" w:h="3176" w:hRule="exact" w:wrap="none" w:vAnchor="page" w:hAnchor="page" w:x="1260" w:y="2912"/>
        <w:widowControl w:val="0"/>
        <w:keepNext w:val="0"/>
        <w:keepLines w:val="0"/>
        <w:shd w:val="clear" w:color="auto" w:fill="auto"/>
        <w:bidi w:val="0"/>
        <w:jc w:val="both"/>
        <w:spacing w:before="0" w:after="176" w:line="170" w:lineRule="exact"/>
        <w:ind w:left="0" w:right="0" w:firstLine="0"/>
      </w:pPr>
      <w:r>
        <w:rPr>
          <w:rStyle w:val="CharStyle30"/>
          <w:i w:val="0"/>
          <w:iCs w:val="0"/>
        </w:rPr>
        <w:t xml:space="preserve">2^9. </w:t>
      </w:r>
      <w:r>
        <w:rPr>
          <w:lang w:val="es-ES" w:eastAsia="es-ES" w:bidi="es-ES"/>
          <w:w w:val="100"/>
          <w:spacing w:val="0"/>
          <w:color w:val="000000"/>
          <w:position w:val="0"/>
        </w:rPr>
        <w:t>Impugnación mediante recurso de reposición.</w:t>
      </w:r>
    </w:p>
    <w:p>
      <w:pPr>
        <w:pStyle w:val="Style5"/>
        <w:framePr w:w="5448" w:h="3176" w:hRule="exact" w:wrap="none" w:vAnchor="page" w:hAnchor="page" w:x="1260" w:y="29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recursos otorgados para provocar la declaración de nulidad son, en nuestro derecho, la reposición, la apelación, el recurso ordina</w:t>
        <w:softHyphen/>
        <w:t>rio de nulidad y el recurso extraordinario de nulidad notoria.</w:t>
      </w:r>
    </w:p>
    <w:p>
      <w:pPr>
        <w:pStyle w:val="Style5"/>
        <w:framePr w:w="5448" w:h="3176" w:hRule="exact" w:wrap="none" w:vAnchor="page" w:hAnchor="page" w:x="1260" w:y="29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La </w:t>
      </w:r>
      <w:r>
        <w:rPr>
          <w:rStyle w:val="CharStyle23"/>
        </w:rPr>
        <w:t>reposición</w:t>
      </w:r>
      <w:r>
        <w:rPr>
          <w:lang w:val="es-ES" w:eastAsia="es-ES" w:bidi="es-ES"/>
          <w:w w:val="100"/>
          <w:spacing w:val="0"/>
          <w:color w:val="000000"/>
          <w:position w:val="0"/>
        </w:rPr>
        <w:t xml:space="preserve"> aparece mencionada en texto expreso</w:t>
      </w:r>
      <w:r>
        <w:rPr>
          <w:lang w:val="es-ES" w:eastAsia="es-ES" w:bidi="es-ES"/>
          <w:vertAlign w:val="superscript"/>
          <w:w w:val="100"/>
          <w:spacing w:val="0"/>
          <w:color w:val="000000"/>
          <w:position w:val="0"/>
        </w:rPr>
        <w:t>69</w:t>
      </w:r>
      <w:r>
        <w:rPr>
          <w:lang w:val="es-ES" w:eastAsia="es-ES" w:bidi="es-ES"/>
          <w:w w:val="100"/>
          <w:spacing w:val="0"/>
          <w:color w:val="000000"/>
          <w:position w:val="0"/>
        </w:rPr>
        <w:t>, que establece que la rectificación de los errores de procedimiento se hace en la mis</w:t>
        <w:softHyphen/>
        <w:t>ma instancia mediante dicho recurso. Es el medio de más breve alcan</w:t>
        <w:softHyphen/>
        <w:t>ce y de efecto inmediato</w:t>
      </w:r>
      <w:r>
        <w:rPr>
          <w:lang w:val="es-ES" w:eastAsia="es-ES" w:bidi="es-ES"/>
          <w:vertAlign w:val="superscript"/>
          <w:w w:val="100"/>
          <w:spacing w:val="0"/>
          <w:color w:val="000000"/>
          <w:position w:val="0"/>
        </w:rPr>
        <w:t>70</w:t>
      </w:r>
      <w:r>
        <w:rPr>
          <w:lang w:val="es-ES" w:eastAsia="es-ES" w:bidi="es-ES"/>
          <w:w w:val="100"/>
          <w:spacing w:val="0"/>
          <w:color w:val="000000"/>
          <w:position w:val="0"/>
        </w:rPr>
        <w:t>.</w:t>
      </w:r>
    </w:p>
    <w:p>
      <w:pPr>
        <w:pStyle w:val="Style5"/>
        <w:framePr w:w="5448" w:h="3176" w:hRule="exact" w:wrap="none" w:vAnchor="page" w:hAnchor="page" w:x="1260" w:y="29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 el juez, en lugar de abrir a prueba un juicio de hecho, cita a las partes para sentencia, incurre en nulidad prevista expresamente en la ley. Corresponde, entonces, advertir al propio juez que incurrió en el error, solicitando la reposición del auto equivocado. Si el juez advierte su error y repone el auto, la nulidad queda reparada y no es menester acudir a otros medios de impugnación.</w:t>
      </w:r>
    </w:p>
    <w:p>
      <w:pPr>
        <w:pStyle w:val="Style24"/>
        <w:numPr>
          <w:ilvl w:val="0"/>
          <w:numId w:val="187"/>
        </w:numPr>
        <w:framePr w:w="5448" w:h="2584" w:hRule="exact" w:wrap="none" w:vAnchor="page" w:hAnchor="page" w:x="1260" w:y="6476"/>
        <w:tabs>
          <w:tab w:leader="none" w:pos="428"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Impugnación mediante recurso de apelación.</w:t>
      </w:r>
    </w:p>
    <w:p>
      <w:pPr>
        <w:pStyle w:val="Style5"/>
        <w:framePr w:w="5448" w:h="2584" w:hRule="exact" w:wrap="none" w:vAnchor="page" w:hAnchor="page" w:x="1260" w:y="647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puede ocurrir que el juez no comparta los puntos de vista del recurrente y considere que no se trata de la situación especialmen</w:t>
        <w:softHyphen/>
        <w:t>te prevista en la disposición legal citada y deniegue el pedido de revocación.</w:t>
      </w:r>
    </w:p>
    <w:p>
      <w:pPr>
        <w:pStyle w:val="Style5"/>
        <w:framePr w:w="5448" w:h="2584" w:hRule="exact" w:wrap="none" w:vAnchor="page" w:hAnchor="page" w:x="1260" w:y="647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ese caso, la providencia, aunque mere-interlocutoria, apareja gravamen irreparable y es susceptible del recurso de apelación. Pero como la resolución que no hace lugar a la reposición no es susceptible de recurso alguno</w:t>
      </w:r>
      <w:r>
        <w:rPr>
          <w:lang w:val="es-ES" w:eastAsia="es-ES" w:bidi="es-ES"/>
          <w:vertAlign w:val="superscript"/>
          <w:w w:val="100"/>
          <w:spacing w:val="0"/>
          <w:color w:val="000000"/>
          <w:position w:val="0"/>
        </w:rPr>
        <w:t>71</w:t>
      </w:r>
      <w:r>
        <w:rPr>
          <w:lang w:val="es-ES" w:eastAsia="es-ES" w:bidi="es-ES"/>
          <w:w w:val="100"/>
          <w:spacing w:val="0"/>
          <w:color w:val="000000"/>
          <w:position w:val="0"/>
        </w:rPr>
        <w:t>, al primitivo pedido de reposición es menester añadir, eventualmente, el pedido de apelación. Éste se halla autoriza</w:t>
        <w:softHyphen/>
        <w:t>do expresamente para el caso que sirve de ejemplo (C. P. C., art. 333).</w:t>
      </w:r>
    </w:p>
    <w:p>
      <w:pPr>
        <w:pStyle w:val="Style31"/>
        <w:framePr w:w="5428" w:h="370" w:hRule="exact" w:wrap="none" w:vAnchor="page" w:hAnchor="page" w:x="1260" w:y="9346"/>
        <w:widowControl w:val="0"/>
        <w:keepNext w:val="0"/>
        <w:keepLines w:val="0"/>
        <w:shd w:val="clear" w:color="auto" w:fill="auto"/>
        <w:bidi w:val="0"/>
        <w:jc w:val="left"/>
        <w:spacing w:before="0" w:after="0" w:line="168" w:lineRule="exact"/>
        <w:ind w:left="0" w:right="0"/>
      </w:pPr>
      <w:r>
        <w:rPr>
          <w:rStyle w:val="CharStyle190"/>
          <w:vertAlign w:val="superscript"/>
        </w:rPr>
        <w:t>69</w:t>
      </w:r>
      <w:r>
        <w:rPr>
          <w:lang w:val="es-ES" w:eastAsia="es-ES" w:bidi="es-ES"/>
          <w:w w:val="100"/>
          <w:spacing w:val="0"/>
          <w:color w:val="000000"/>
          <w:position w:val="0"/>
        </w:rPr>
        <w:t xml:space="preserve"> Uruguay, art. 673. Su aplicación por la jurisprudencia es constante, y en nu</w:t>
        <w:softHyphen/>
        <w:t>merosos fallos, que es innecesario mencionar aquí, se hace uso del precepto.</w:t>
      </w:r>
    </w:p>
    <w:p>
      <w:pPr>
        <w:pStyle w:val="Style31"/>
        <w:framePr w:w="5428" w:h="168" w:hRule="exact" w:wrap="none" w:vAnchor="page" w:hAnchor="page" w:x="1260" w:y="9714"/>
        <w:widowControl w:val="0"/>
        <w:keepNext w:val="0"/>
        <w:keepLines w:val="0"/>
        <w:shd w:val="clear" w:color="auto" w:fill="auto"/>
        <w:bidi w:val="0"/>
        <w:jc w:val="left"/>
        <w:spacing w:before="0" w:after="0" w:line="168" w:lineRule="exact"/>
        <w:ind w:left="360" w:right="0" w:firstLine="0"/>
      </w:pP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En estos mismos términos, "L. ]. U.", caso 2732.</w:t>
      </w:r>
    </w:p>
    <w:p>
      <w:pPr>
        <w:pStyle w:val="Style31"/>
        <w:framePr w:w="5428" w:h="206" w:hRule="exact" w:wrap="none" w:vAnchor="page" w:hAnchor="page" w:x="1260" w:y="9882"/>
        <w:widowControl w:val="0"/>
        <w:keepNext w:val="0"/>
        <w:keepLines w:val="0"/>
        <w:shd w:val="clear" w:color="auto" w:fill="auto"/>
        <w:bidi w:val="0"/>
        <w:jc w:val="left"/>
        <w:spacing w:before="0" w:after="0" w:line="168" w:lineRule="exact"/>
        <w:ind w:left="540" w:right="0" w:firstLine="0"/>
      </w:pPr>
      <w:r>
        <w:rPr>
          <w:lang w:val="es-ES" w:eastAsia="es-ES" w:bidi="es-ES"/>
          <w:w w:val="100"/>
          <w:spacing w:val="0"/>
          <w:color w:val="000000"/>
          <w:position w:val="0"/>
        </w:rPr>
        <w:t>Uruguay, art. 651, inc. 3.</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168" w:y="1268"/>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148" w:y="126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311</w:t>
      </w:r>
    </w:p>
    <w:p>
      <w:pPr>
        <w:pStyle w:val="Style5"/>
        <w:framePr w:w="5516" w:h="3383" w:hRule="exact" w:wrap="none" w:vAnchor="page" w:hAnchor="page" w:x="928" w:y="1681"/>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Pero aunque no hubiera texto expreso, el auto nulo, o el auto que sea consecuencia de una omisión que constituya nulidad, admitiría, en razón del gravamen irreparable, el recurso de apelación</w:t>
      </w:r>
      <w:r>
        <w:rPr>
          <w:lang w:val="es-ES" w:eastAsia="es-ES" w:bidi="es-ES"/>
          <w:vertAlign w:val="superscript"/>
          <w:w w:val="100"/>
          <w:spacing w:val="0"/>
          <w:color w:val="000000"/>
          <w:position w:val="0"/>
        </w:rPr>
        <w:t>72</w:t>
      </w:r>
      <w:r>
        <w:rPr>
          <w:lang w:val="es-ES" w:eastAsia="es-ES" w:bidi="es-ES"/>
          <w:w w:val="100"/>
          <w:spacing w:val="0"/>
          <w:color w:val="000000"/>
          <w:position w:val="0"/>
        </w:rPr>
        <w:t>.</w:t>
      </w:r>
    </w:p>
    <w:p>
      <w:pPr>
        <w:pStyle w:val="Style5"/>
        <w:framePr w:w="5516" w:h="3383" w:hRule="exact" w:wrap="none" w:vAnchor="page" w:hAnchor="page" w:x="928" w:y="168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Por lo demás, por una confusión inexplicable, la ley establece que el recurso ordinario de nulidad no tiene autonomía procesal y que debe ser interpuesto juntamente con el recurso de apelación</w:t>
      </w:r>
      <w:r>
        <w:rPr>
          <w:lang w:val="es-ES" w:eastAsia="es-ES" w:bidi="es-ES"/>
          <w:vertAlign w:val="superscript"/>
          <w:w w:val="100"/>
          <w:spacing w:val="0"/>
          <w:color w:val="000000"/>
          <w:position w:val="0"/>
        </w:rPr>
        <w:t>73</w:t>
      </w:r>
      <w:r>
        <w:rPr>
          <w:lang w:val="es-ES" w:eastAsia="es-ES" w:bidi="es-ES"/>
          <w:w w:val="100"/>
          <w:spacing w:val="0"/>
          <w:color w:val="000000"/>
          <w:position w:val="0"/>
        </w:rPr>
        <w:t>. La in</w:t>
        <w:softHyphen/>
        <w:t>terferencia de la nulidad con el agravio es en este caso evidente, y se ha llegado a implantar la solución de que las resoluciones que no admiten apelación tampoco admiten nulidad</w:t>
      </w:r>
      <w:r>
        <w:rPr>
          <w:lang w:val="es-ES" w:eastAsia="es-ES" w:bidi="es-ES"/>
          <w:vertAlign w:val="superscript"/>
          <w:w w:val="100"/>
          <w:spacing w:val="0"/>
          <w:color w:val="000000"/>
          <w:position w:val="0"/>
        </w:rPr>
        <w:t>74</w:t>
      </w:r>
      <w:r>
        <w:rPr>
          <w:lang w:val="es-ES" w:eastAsia="es-ES" w:bidi="es-ES"/>
          <w:w w:val="100"/>
          <w:spacing w:val="0"/>
          <w:color w:val="000000"/>
          <w:position w:val="0"/>
        </w:rPr>
        <w:t>.</w:t>
      </w:r>
    </w:p>
    <w:p>
      <w:pPr>
        <w:pStyle w:val="Style5"/>
        <w:framePr w:w="5516" w:h="3383" w:hRule="exact" w:wrap="none" w:vAnchor="page" w:hAnchor="page" w:x="928" w:y="168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Al avocarse el conocimiento del asunto, por virtud del recurso de apelación, el superior examinará la cuestión discutida y decidirá si, efectivamente, se consumó la nulidad. En caso afirmativo, revocará el auto recurrido y en su lugar dispondrá la apertura de la causa a prueba; la nulidad, entonces, queda subsanada por efecto natural del recurso de apelación. Pero si la sentencia fuera confirmatoria, la deci</w:t>
        <w:softHyphen/>
        <w:t>sión causa ejecutoria y queda firme.</w:t>
      </w:r>
    </w:p>
    <w:p>
      <w:pPr>
        <w:pStyle w:val="Style24"/>
        <w:numPr>
          <w:ilvl w:val="0"/>
          <w:numId w:val="187"/>
        </w:numPr>
        <w:framePr w:w="5516" w:h="2724" w:hRule="exact" w:wrap="none" w:vAnchor="page" w:hAnchor="page" w:x="928" w:y="5440"/>
        <w:tabs>
          <w:tab w:leader="none" w:pos="43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Impugnación mediante recurso ordinario de nulidad.</w:t>
      </w:r>
    </w:p>
    <w:p>
      <w:pPr>
        <w:pStyle w:val="Style5"/>
        <w:framePr w:w="5516" w:h="2724" w:hRule="exact" w:wrap="none" w:vAnchor="page" w:hAnchor="page" w:x="928" w:y="544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Podría ocurrir, asimismo, que la nulidad fuera consumada sin posibilidad de impugnación en el trascurso de la instancia.</w:t>
      </w:r>
    </w:p>
    <w:p>
      <w:pPr>
        <w:pStyle w:val="Style5"/>
        <w:framePr w:w="5516" w:h="2724" w:hRule="exact" w:wrap="none" w:vAnchor="page" w:hAnchor="page" w:x="928" w:y="544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Así ocurriría, p. ej., si el juez hubiera omitido la citación para sentencia</w:t>
      </w:r>
      <w:r>
        <w:rPr>
          <w:lang w:val="es-ES" w:eastAsia="es-ES" w:bidi="es-ES"/>
          <w:vertAlign w:val="superscript"/>
          <w:w w:val="100"/>
          <w:spacing w:val="0"/>
          <w:color w:val="000000"/>
          <w:position w:val="0"/>
        </w:rPr>
        <w:t>75</w:t>
      </w:r>
      <w:r>
        <w:rPr>
          <w:lang w:val="es-ES" w:eastAsia="es-ES" w:bidi="es-ES"/>
          <w:w w:val="100"/>
          <w:spacing w:val="0"/>
          <w:color w:val="000000"/>
          <w:position w:val="0"/>
        </w:rPr>
        <w:t>, ya que la parte perjudicada sólo podría enterarse de la omisión luego de dictada la sentencia definitiva. En este caso, como en el de que la nulidad se hallara en la sentencia misma</w:t>
      </w:r>
      <w:r>
        <w:rPr>
          <w:lang w:val="es-ES" w:eastAsia="es-ES" w:bidi="es-ES"/>
          <w:vertAlign w:val="superscript"/>
          <w:w w:val="100"/>
          <w:spacing w:val="0"/>
          <w:color w:val="000000"/>
          <w:position w:val="0"/>
        </w:rPr>
        <w:t>76</w:t>
      </w:r>
      <w:r>
        <w:rPr>
          <w:lang w:val="es-ES" w:eastAsia="es-ES" w:bidi="es-ES"/>
          <w:w w:val="100"/>
          <w:spacing w:val="0"/>
          <w:color w:val="000000"/>
          <w:position w:val="0"/>
        </w:rPr>
        <w:t>, también será menester la interposición del recurso de apelación contra la sen</w:t>
        <w:softHyphen/>
        <w:t>tencia definitiva.</w:t>
      </w:r>
    </w:p>
    <w:p>
      <w:pPr>
        <w:pStyle w:val="Style5"/>
        <w:framePr w:w="5516" w:h="2724" w:hRule="exact" w:wrap="none" w:vAnchor="page" w:hAnchor="page" w:x="928" w:y="544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este caso, al recurso de apelación interpuesto contra la senten</w:t>
        <w:softHyphen/>
        <w:t>cia, debe añadirse el de nulidad. No basta la impugnación por apela</w:t>
        <w:softHyphen/>
        <w:t xml:space="preserve">ción, ya que ésta se refiere tan sólo a </w:t>
      </w:r>
      <w:r>
        <w:rPr>
          <w:rStyle w:val="CharStyle23"/>
        </w:rPr>
        <w:t>la justicia</w:t>
      </w:r>
      <w:r>
        <w:rPr>
          <w:lang w:val="es-ES" w:eastAsia="es-ES" w:bidi="es-ES"/>
          <w:w w:val="100"/>
          <w:spacing w:val="0"/>
          <w:color w:val="000000"/>
          <w:position w:val="0"/>
        </w:rPr>
        <w:t xml:space="preserve"> de la sentencia y no a</w:t>
      </w:r>
    </w:p>
    <w:p>
      <w:pPr>
        <w:pStyle w:val="Style31"/>
        <w:framePr w:w="5492" w:h="1014" w:hRule="exact" w:wrap="none" w:vAnchor="page" w:hAnchor="page" w:x="928" w:y="8442"/>
        <w:tabs>
          <w:tab w:leader="none" w:pos="528"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72</w:t>
        <w:tab/>
        <w:t xml:space="preserve">No hay en el C. P. C. disposición expresa que diga que admiten apelación las mere-interlocutorias que traen aparejado gravamen irreparable. La solución se extrae </w:t>
      </w:r>
      <w:r>
        <w:rPr>
          <w:rStyle w:val="CharStyle35"/>
        </w:rPr>
        <w:t>a contrarío sensu</w:t>
      </w:r>
      <w:r>
        <w:rPr>
          <w:lang w:val="es-ES" w:eastAsia="es-ES" w:bidi="es-ES"/>
          <w:w w:val="100"/>
          <w:spacing w:val="0"/>
          <w:color w:val="000000"/>
          <w:position w:val="0"/>
        </w:rPr>
        <w:t xml:space="preserve"> de la disposición legal citada. Pero la doctrina y la jurisprudencia son muy firmes en el sentido de esta solución. En contra, </w:t>
      </w:r>
      <w:r>
        <w:rPr>
          <w:rStyle w:val="CharStyle199"/>
        </w:rPr>
        <w:t xml:space="preserve">Pérez Varela, </w:t>
      </w:r>
      <w:r>
        <w:rPr>
          <w:lang w:val="es-ES" w:eastAsia="es-ES" w:bidi="es-ES"/>
          <w:w w:val="100"/>
          <w:spacing w:val="0"/>
          <w:color w:val="000000"/>
          <w:position w:val="0"/>
        </w:rPr>
        <w:t xml:space="preserve">en "El Derecho" (Órgano de los Estudiantes de Notariado), 1936, n° 69, p. 97. Asimismo, </w:t>
      </w:r>
      <w:r>
        <w:rPr>
          <w:rStyle w:val="CharStyle199"/>
        </w:rPr>
        <w:t xml:space="preserve">Arlas, </w:t>
      </w:r>
      <w:r>
        <w:rPr>
          <w:rStyle w:val="CharStyle35"/>
        </w:rPr>
        <w:t>Inapelabilidad de los autos mere-interlocutorios,</w:t>
      </w:r>
      <w:r>
        <w:rPr>
          <w:lang w:val="es-ES" w:eastAsia="es-ES" w:bidi="es-ES"/>
          <w:w w:val="100"/>
          <w:spacing w:val="0"/>
          <w:color w:val="000000"/>
          <w:position w:val="0"/>
        </w:rPr>
        <w:t xml:space="preserve"> en "L. J. U.", t. 19, p. 31, doctr.</w:t>
      </w:r>
    </w:p>
    <w:p>
      <w:pPr>
        <w:pStyle w:val="Style31"/>
        <w:framePr w:w="5492" w:h="174" w:hRule="exact" w:wrap="none" w:vAnchor="page" w:hAnchor="page" w:x="928" w:y="9450"/>
        <w:tabs>
          <w:tab w:leader="none" w:pos="548" w:val="left"/>
        </w:tabs>
        <w:widowControl w:val="0"/>
        <w:keepNext w:val="0"/>
        <w:keepLines w:val="0"/>
        <w:shd w:val="clear" w:color="auto" w:fill="auto"/>
        <w:bidi w:val="0"/>
        <w:spacing w:before="0" w:after="0" w:line="168" w:lineRule="exact"/>
        <w:ind w:left="360" w:right="0" w:firstLine="0"/>
      </w:pPr>
      <w:r>
        <w:rPr>
          <w:lang w:val="es-ES" w:eastAsia="es-ES" w:bidi="es-ES"/>
          <w:w w:val="100"/>
          <w:spacing w:val="0"/>
          <w:color w:val="000000"/>
          <w:position w:val="0"/>
        </w:rPr>
        <w:t>73</w:t>
        <w:tab/>
        <w:t>Uruguay, art. 672.</w:t>
      </w:r>
    </w:p>
    <w:p>
      <w:pPr>
        <w:pStyle w:val="Style31"/>
        <w:framePr w:w="5492" w:h="174" w:hRule="exact" w:wrap="none" w:vAnchor="page" w:hAnchor="page" w:x="928" w:y="9618"/>
        <w:tabs>
          <w:tab w:leader="none" w:pos="548" w:val="left"/>
        </w:tabs>
        <w:widowControl w:val="0"/>
        <w:keepNext w:val="0"/>
        <w:keepLines w:val="0"/>
        <w:shd w:val="clear" w:color="auto" w:fill="auto"/>
        <w:bidi w:val="0"/>
        <w:spacing w:before="0" w:after="0" w:line="168" w:lineRule="exact"/>
        <w:ind w:left="360" w:right="0" w:firstLine="0"/>
      </w:pPr>
      <w:r>
        <w:rPr>
          <w:lang w:val="es-ES" w:eastAsia="es-ES" w:bidi="es-ES"/>
          <w:w w:val="100"/>
          <w:spacing w:val="0"/>
          <w:color w:val="000000"/>
          <w:position w:val="0"/>
        </w:rPr>
        <w:t>74</w:t>
        <w:tab/>
        <w:t xml:space="preserve">Uruguay, art. 671; </w:t>
      </w:r>
      <w:r>
        <w:rPr>
          <w:rStyle w:val="CharStyle35"/>
        </w:rPr>
        <w:t>infra,</w:t>
      </w:r>
      <w:r>
        <w:rPr>
          <w:lang w:val="es-ES" w:eastAsia="es-ES" w:bidi="es-ES"/>
          <w:w w:val="100"/>
          <w:spacing w:val="0"/>
          <w:color w:val="000000"/>
          <w:position w:val="0"/>
        </w:rPr>
        <w:t xml:space="preserve"> n° 251.</w:t>
      </w:r>
    </w:p>
    <w:p>
      <w:pPr>
        <w:pStyle w:val="Style31"/>
        <w:framePr w:w="5492" w:h="178" w:hRule="exact" w:wrap="none" w:vAnchor="page" w:hAnchor="page" w:x="928" w:y="9786"/>
        <w:tabs>
          <w:tab w:leader="none" w:pos="548" w:val="left"/>
        </w:tabs>
        <w:widowControl w:val="0"/>
        <w:keepNext w:val="0"/>
        <w:keepLines w:val="0"/>
        <w:shd w:val="clear" w:color="auto" w:fill="auto"/>
        <w:bidi w:val="0"/>
        <w:spacing w:before="0" w:after="0" w:line="168" w:lineRule="exact"/>
        <w:ind w:left="360" w:right="0" w:firstLine="0"/>
      </w:pPr>
      <w:r>
        <w:rPr>
          <w:rStyle w:val="CharStyle597"/>
        </w:rPr>
        <w:t>75</w:t>
      </w:r>
      <w:r>
        <w:rPr>
          <w:lang w:val="es-ES" w:eastAsia="es-ES" w:bidi="es-ES"/>
          <w:w w:val="100"/>
          <w:spacing w:val="0"/>
          <w:color w:val="000000"/>
          <w:position w:val="0"/>
        </w:rPr>
        <w:tab/>
        <w:t xml:space="preserve">Uruguay, art. 676, inc. </w:t>
      </w:r>
      <w:r>
        <w:rPr>
          <w:rStyle w:val="CharStyle190"/>
        </w:rPr>
        <w:t>8</w:t>
      </w:r>
      <w:r>
        <w:rPr>
          <w:lang w:val="es-ES" w:eastAsia="es-ES" w:bidi="es-ES"/>
          <w:w w:val="100"/>
          <w:spacing w:val="0"/>
          <w:color w:val="000000"/>
          <w:position w:val="0"/>
        </w:rPr>
        <w:t>.</w:t>
      </w:r>
    </w:p>
    <w:p>
      <w:pPr>
        <w:pStyle w:val="Style31"/>
        <w:framePr w:w="5492" w:h="206" w:hRule="exact" w:wrap="none" w:vAnchor="page" w:hAnchor="page" w:x="928" w:y="9954"/>
        <w:tabs>
          <w:tab w:leader="none" w:pos="548" w:val="left"/>
        </w:tabs>
        <w:widowControl w:val="0"/>
        <w:keepNext w:val="0"/>
        <w:keepLines w:val="0"/>
        <w:shd w:val="clear" w:color="auto" w:fill="auto"/>
        <w:bidi w:val="0"/>
        <w:spacing w:before="0" w:after="0" w:line="168" w:lineRule="exact"/>
        <w:ind w:left="360" w:right="0" w:firstLine="0"/>
      </w:pPr>
      <w:r>
        <w:rPr>
          <w:rStyle w:val="CharStyle597"/>
        </w:rPr>
        <w:t>76</w:t>
      </w:r>
      <w:r>
        <w:rPr>
          <w:lang w:val="es-ES" w:eastAsia="es-ES" w:bidi="es-ES"/>
          <w:w w:val="100"/>
          <w:spacing w:val="0"/>
          <w:color w:val="000000"/>
          <w:position w:val="0"/>
        </w:rPr>
        <w:tab/>
        <w:t>Uruguay, art. 738.</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290" w:y="124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312</w:t>
      </w:r>
    </w:p>
    <w:p>
      <w:pPr>
        <w:pStyle w:val="Style122"/>
        <w:framePr w:wrap="none" w:vAnchor="page" w:hAnchor="page" w:x="2390" w:y="122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48" w:h="686" w:hRule="exact" w:wrap="none" w:vAnchor="page" w:hAnchor="page" w:x="1270" w:y="1670"/>
        <w:widowControl w:val="0"/>
        <w:keepNext w:val="0"/>
        <w:keepLines w:val="0"/>
        <w:shd w:val="clear" w:color="auto" w:fill="auto"/>
        <w:bidi w:val="0"/>
        <w:jc w:val="both"/>
        <w:spacing w:before="0" w:after="0" w:line="208" w:lineRule="exact"/>
        <w:ind w:left="0" w:right="0" w:firstLine="0"/>
      </w:pPr>
      <w:r>
        <w:rPr>
          <w:rStyle w:val="CharStyle23"/>
        </w:rPr>
        <w:t>su validez</w:t>
      </w:r>
      <w:r>
        <w:rPr>
          <w:lang w:val="es-ES" w:eastAsia="es-ES" w:bidi="es-ES"/>
          <w:w w:val="100"/>
          <w:spacing w:val="0"/>
          <w:color w:val="000000"/>
          <w:position w:val="0"/>
        </w:rPr>
        <w:t xml:space="preserve"> formal. Si se deduce la apelación y no se deduce la nulidad, el superior sólo puede examinar los agravios, pero no los puntos de nulidad, los que han quedado convalidados</w:t>
      </w:r>
      <w:r>
        <w:rPr>
          <w:lang w:val="es-ES" w:eastAsia="es-ES" w:bidi="es-ES"/>
          <w:vertAlign w:val="superscript"/>
          <w:w w:val="100"/>
          <w:spacing w:val="0"/>
          <w:color w:val="000000"/>
          <w:position w:val="0"/>
        </w:rPr>
        <w:t>77</w:t>
      </w:r>
      <w:r>
        <w:rPr>
          <w:lang w:val="es-ES" w:eastAsia="es-ES" w:bidi="es-ES"/>
          <w:w w:val="100"/>
          <w:spacing w:val="0"/>
          <w:color w:val="000000"/>
          <w:position w:val="0"/>
        </w:rPr>
        <w:t>.</w:t>
      </w:r>
    </w:p>
    <w:p>
      <w:pPr>
        <w:pStyle w:val="Style24"/>
        <w:numPr>
          <w:ilvl w:val="0"/>
          <w:numId w:val="187"/>
        </w:numPr>
        <w:framePr w:w="5448" w:h="4020" w:hRule="exact" w:wrap="none" w:vAnchor="page" w:hAnchor="page" w:x="1270" w:y="2672"/>
        <w:tabs>
          <w:tab w:leader="none" w:pos="432" w:val="left"/>
        </w:tabs>
        <w:widowControl w:val="0"/>
        <w:keepNext w:val="0"/>
        <w:keepLines w:val="0"/>
        <w:shd w:val="clear" w:color="auto" w:fill="auto"/>
        <w:bidi w:val="0"/>
        <w:jc w:val="both"/>
        <w:spacing w:before="0" w:after="236" w:line="170" w:lineRule="exact"/>
        <w:ind w:left="0" w:right="0" w:firstLine="0"/>
      </w:pPr>
      <w:r>
        <w:rPr>
          <w:lang w:val="es-ES" w:eastAsia="es-ES" w:bidi="es-ES"/>
          <w:w w:val="100"/>
          <w:spacing w:val="0"/>
          <w:color w:val="000000"/>
          <w:position w:val="0"/>
        </w:rPr>
        <w:t>Impugnación mediante recurso extraordinario.</w:t>
      </w:r>
    </w:p>
    <w:p>
      <w:pPr>
        <w:pStyle w:val="Style5"/>
        <w:framePr w:w="5448" w:h="4020" w:hRule="exact" w:wrap="none" w:vAnchor="page" w:hAnchor="page" w:x="1270" w:y="2672"/>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puede ocurrir que una sentencia nula no admita recurso de apelación.</w:t>
      </w:r>
    </w:p>
    <w:p>
      <w:pPr>
        <w:pStyle w:val="Style5"/>
        <w:framePr w:w="5448" w:h="4020" w:hRule="exact" w:wrap="none" w:vAnchor="page" w:hAnchor="page" w:x="1270" w:y="2672"/>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Tal es el caso de la sentencia de segunda instancia confirmatoria de la de primera. Aunque su nulidad sea evidente</w:t>
      </w:r>
      <w:r>
        <w:rPr>
          <w:lang w:val="es-ES" w:eastAsia="es-ES" w:bidi="es-ES"/>
          <w:vertAlign w:val="superscript"/>
          <w:w w:val="100"/>
          <w:spacing w:val="0"/>
          <w:color w:val="000000"/>
          <w:position w:val="0"/>
        </w:rPr>
        <w:t>78</w:t>
      </w:r>
      <w:r>
        <w:rPr>
          <w:lang w:val="es-ES" w:eastAsia="es-ES" w:bidi="es-ES"/>
          <w:w w:val="100"/>
          <w:spacing w:val="0"/>
          <w:color w:val="000000"/>
          <w:position w:val="0"/>
        </w:rPr>
        <w:t>, la reparación por el recurso ordinario de nulidad no procede en razón de no existir nulidad donde no existe apelación</w:t>
      </w:r>
      <w:r>
        <w:rPr>
          <w:lang w:val="es-ES" w:eastAsia="es-ES" w:bidi="es-ES"/>
          <w:vertAlign w:val="superscript"/>
          <w:w w:val="100"/>
          <w:spacing w:val="0"/>
          <w:color w:val="000000"/>
          <w:position w:val="0"/>
        </w:rPr>
        <w:t>79</w:t>
      </w:r>
      <w:r>
        <w:rPr>
          <w:lang w:val="es-ES" w:eastAsia="es-ES" w:bidi="es-ES"/>
          <w:w w:val="100"/>
          <w:spacing w:val="0"/>
          <w:color w:val="000000"/>
          <w:position w:val="0"/>
        </w:rPr>
        <w:t>.</w:t>
      </w:r>
    </w:p>
    <w:p>
      <w:pPr>
        <w:pStyle w:val="Style5"/>
        <w:framePr w:w="5448" w:h="4020" w:hRule="exact" w:wrap="none" w:vAnchor="page" w:hAnchor="page" w:x="1270" w:y="2672"/>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El error se repara, entonces, mediante el </w:t>
      </w:r>
      <w:r>
        <w:rPr>
          <w:rStyle w:val="CharStyle23"/>
        </w:rPr>
        <w:t>recurso extraordinario de nulidad notoria</w:t>
      </w:r>
      <w:r>
        <w:rPr>
          <w:lang w:val="es-ES" w:eastAsia="es-ES" w:bidi="es-ES"/>
          <w:w w:val="100"/>
          <w:spacing w:val="0"/>
          <w:color w:val="000000"/>
          <w:position w:val="0"/>
        </w:rPr>
        <w:t xml:space="preserve"> que se da en contra de las sentencias que han pasado en autoridad de cosa juzgada</w:t>
      </w:r>
      <w:r>
        <w:rPr>
          <w:lang w:val="es-ES" w:eastAsia="es-ES" w:bidi="es-ES"/>
          <w:vertAlign w:val="superscript"/>
          <w:w w:val="100"/>
          <w:spacing w:val="0"/>
          <w:color w:val="000000"/>
          <w:position w:val="0"/>
        </w:rPr>
        <w:t>80</w:t>
      </w:r>
      <w:r>
        <w:rPr>
          <w:lang w:val="es-ES" w:eastAsia="es-ES" w:bidi="es-ES"/>
          <w:w w:val="100"/>
          <w:spacing w:val="0"/>
          <w:color w:val="000000"/>
          <w:position w:val="0"/>
        </w:rPr>
        <w:t>.</w:t>
      </w:r>
    </w:p>
    <w:p>
      <w:pPr>
        <w:pStyle w:val="Style5"/>
        <w:framePr w:w="5448" w:h="4020" w:hRule="exact" w:wrap="none" w:vAnchor="page" w:hAnchor="page" w:x="1270" w:y="2672"/>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nuestro derecho, como un arrastre histórico de sus anteceden</w:t>
        <w:softHyphen/>
        <w:t>tes coloniales</w:t>
      </w:r>
      <w:r>
        <w:rPr>
          <w:lang w:val="es-ES" w:eastAsia="es-ES" w:bidi="es-ES"/>
          <w:vertAlign w:val="superscript"/>
          <w:w w:val="100"/>
          <w:spacing w:val="0"/>
          <w:color w:val="000000"/>
          <w:position w:val="0"/>
        </w:rPr>
        <w:t>81</w:t>
      </w:r>
      <w:r>
        <w:rPr>
          <w:lang w:val="es-ES" w:eastAsia="es-ES" w:bidi="es-ES"/>
          <w:w w:val="100"/>
          <w:spacing w:val="0"/>
          <w:color w:val="000000"/>
          <w:position w:val="0"/>
        </w:rPr>
        <w:t xml:space="preserve">, el recurso extraordinario de </w:t>
      </w:r>
      <w:r>
        <w:rPr>
          <w:rStyle w:val="CharStyle23"/>
        </w:rPr>
        <w:t>nulidad notoria</w:t>
      </w:r>
      <w:r>
        <w:rPr>
          <w:lang w:val="es-ES" w:eastAsia="es-ES" w:bidi="es-ES"/>
          <w:w w:val="100"/>
          <w:spacing w:val="0"/>
          <w:color w:val="000000"/>
          <w:position w:val="0"/>
        </w:rPr>
        <w:t xml:space="preserve"> lo es tam</w:t>
        <w:softHyphen/>
        <w:t xml:space="preserve">bién, en cierto modo, </w:t>
      </w:r>
      <w:r>
        <w:rPr>
          <w:rStyle w:val="CharStyle23"/>
        </w:rPr>
        <w:t>de injusticia notoria.</w:t>
      </w:r>
      <w:r>
        <w:rPr>
          <w:lang w:val="es-ES" w:eastAsia="es-ES" w:bidi="es-ES"/>
          <w:w w:val="100"/>
          <w:spacing w:val="0"/>
          <w:color w:val="000000"/>
          <w:position w:val="0"/>
        </w:rPr>
        <w:t xml:space="preserve"> Este recurso se da aún en razón de la nulidad de "algún fundamento esencial y determinante de la sentencia" o de una "ley (sin distinguir si sustancial o procesal) infringida".</w:t>
      </w:r>
    </w:p>
    <w:p>
      <w:pPr>
        <w:pStyle w:val="Style5"/>
        <w:framePr w:w="5448" w:h="4020" w:hRule="exact" w:wrap="none" w:vAnchor="page" w:hAnchor="page" w:x="1270" w:y="2672"/>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Esta asimilación del agravio y de la nulidad, aparece a cada ins</w:t>
        <w:softHyphen/>
        <w:t>tante dentro del sistema de nuestro Código.</w:t>
      </w:r>
    </w:p>
    <w:p>
      <w:pPr>
        <w:pStyle w:val="Style24"/>
        <w:numPr>
          <w:ilvl w:val="0"/>
          <w:numId w:val="187"/>
        </w:numPr>
        <w:framePr w:w="5448" w:h="1524" w:hRule="exact" w:wrap="none" w:vAnchor="page" w:hAnchor="page" w:x="1270" w:y="7032"/>
        <w:tabs>
          <w:tab w:leader="none" w:pos="432" w:val="left"/>
        </w:tabs>
        <w:widowControl w:val="0"/>
        <w:keepNext w:val="0"/>
        <w:keepLines w:val="0"/>
        <w:shd w:val="clear" w:color="auto" w:fill="auto"/>
        <w:bidi w:val="0"/>
        <w:jc w:val="both"/>
        <w:spacing w:before="0" w:after="232" w:line="170" w:lineRule="exact"/>
        <w:ind w:left="0" w:right="0" w:firstLine="0"/>
      </w:pPr>
      <w:r>
        <w:rPr>
          <w:lang w:val="es-ES" w:eastAsia="es-ES" w:bidi="es-ES"/>
          <w:w w:val="100"/>
          <w:spacing w:val="0"/>
          <w:color w:val="000000"/>
          <w:position w:val="0"/>
        </w:rPr>
        <w:t>Impugnación mediante incidente.</w:t>
      </w:r>
    </w:p>
    <w:p>
      <w:pPr>
        <w:pStyle w:val="Style5"/>
        <w:framePr w:w="5448" w:h="1524" w:hRule="exact" w:wrap="none" w:vAnchor="page" w:hAnchor="page" w:x="1270" w:y="7032"/>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Puede suceder que el perjudicado por un acto nulo se vea priva</w:t>
        <w:softHyphen/>
        <w:t>do de impugnarlo en razón de haber vencido el término legal dado para la interposición de los recursos.</w:t>
      </w:r>
    </w:p>
    <w:p>
      <w:pPr>
        <w:pStyle w:val="Style5"/>
        <w:framePr w:w="5448" w:h="1524" w:hRule="exact" w:wrap="none" w:vAnchor="page" w:hAnchor="page" w:x="1270" w:y="7032"/>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Se trata, por ejemplo, del demandado que se entera del juicio que se le sigue, por conocimiento logrado fuera de éste. La omisión de</w:t>
      </w:r>
    </w:p>
    <w:p>
      <w:pPr>
        <w:pStyle w:val="Style31"/>
        <w:framePr w:w="5428" w:h="370" w:hRule="exact" w:wrap="none" w:vAnchor="page" w:hAnchor="page" w:x="1274" w:y="8850"/>
        <w:tabs>
          <w:tab w:leader="none" w:pos="508" w:val="left"/>
        </w:tabs>
        <w:widowControl w:val="0"/>
        <w:keepNext w:val="0"/>
        <w:keepLines w:val="0"/>
        <w:shd w:val="clear" w:color="auto" w:fill="auto"/>
        <w:bidi w:val="0"/>
        <w:jc w:val="left"/>
        <w:spacing w:before="0" w:after="0" w:line="168" w:lineRule="exact"/>
        <w:ind w:left="0" w:right="0"/>
      </w:pPr>
      <w:r>
        <w:rPr>
          <w:rStyle w:val="CharStyle190"/>
          <w:vertAlign w:val="superscript"/>
        </w:rPr>
        <w:t>77</w:t>
      </w:r>
      <w:r>
        <w:rPr>
          <w:lang w:val="es-ES" w:eastAsia="es-ES" w:bidi="es-ES"/>
          <w:w w:val="100"/>
          <w:spacing w:val="0"/>
          <w:color w:val="000000"/>
          <w:position w:val="0"/>
        </w:rPr>
        <w:tab/>
      </w:r>
      <w:r>
        <w:rPr>
          <w:lang w:val="it-IT" w:eastAsia="it-IT" w:bidi="it-IT"/>
          <w:w w:val="100"/>
          <w:spacing w:val="0"/>
          <w:color w:val="000000"/>
          <w:position w:val="0"/>
        </w:rPr>
        <w:t xml:space="preserve">Coni. </w:t>
      </w:r>
      <w:r>
        <w:rPr>
          <w:lang w:val="es-ES" w:eastAsia="es-ES" w:bidi="es-ES"/>
          <w:w w:val="100"/>
          <w:spacing w:val="0"/>
          <w:color w:val="000000"/>
          <w:position w:val="0"/>
        </w:rPr>
        <w:t xml:space="preserve">"L. ). U.", t. 2, p. 403. Asimismo, la nota: </w:t>
      </w:r>
      <w:r>
        <w:rPr>
          <w:rStyle w:val="CharStyle35"/>
        </w:rPr>
        <w:t>El recurso de nulidad no puede tenerse en cuenta si no ha sido concedido,</w:t>
      </w:r>
      <w:r>
        <w:rPr>
          <w:lang w:val="es-ES" w:eastAsia="es-ES" w:bidi="es-ES"/>
          <w:w w:val="100"/>
          <w:spacing w:val="0"/>
          <w:color w:val="000000"/>
          <w:position w:val="0"/>
        </w:rPr>
        <w:t xml:space="preserve"> </w:t>
      </w:r>
      <w:r>
        <w:rPr>
          <w:lang w:val="it-IT" w:eastAsia="it-IT" w:bidi="it-IT"/>
          <w:w w:val="100"/>
          <w:spacing w:val="0"/>
          <w:color w:val="000000"/>
          <w:position w:val="0"/>
        </w:rPr>
        <w:t xml:space="preserve">pubi, </w:t>
      </w:r>
      <w:r>
        <w:rPr>
          <w:lang w:val="es-ES" w:eastAsia="es-ES" w:bidi="es-ES"/>
          <w:w w:val="100"/>
          <w:spacing w:val="0"/>
          <w:color w:val="000000"/>
          <w:position w:val="0"/>
        </w:rPr>
        <w:t xml:space="preserve">en </w:t>
      </w:r>
      <w:r>
        <w:rPr>
          <w:rStyle w:val="CharStyle35"/>
        </w:rPr>
        <w:t>").</w:t>
      </w:r>
      <w:r>
        <w:rPr>
          <w:lang w:val="es-ES" w:eastAsia="es-ES" w:bidi="es-ES"/>
          <w:w w:val="100"/>
          <w:spacing w:val="0"/>
          <w:color w:val="000000"/>
          <w:position w:val="0"/>
        </w:rPr>
        <w:t xml:space="preserve"> A.", t. </w:t>
      </w:r>
      <w:r>
        <w:rPr>
          <w:rStyle w:val="CharStyle190"/>
        </w:rPr>
        <w:t>6</w:t>
      </w:r>
      <w:r>
        <w:rPr>
          <w:lang w:val="es-ES" w:eastAsia="es-ES" w:bidi="es-ES"/>
          <w:w w:val="100"/>
          <w:spacing w:val="0"/>
          <w:color w:val="000000"/>
          <w:position w:val="0"/>
        </w:rPr>
        <w:t>, p. 622.</w:t>
      </w:r>
    </w:p>
    <w:p>
      <w:pPr>
        <w:pStyle w:val="Style31"/>
        <w:framePr w:w="5428" w:h="174" w:hRule="exact" w:wrap="none" w:vAnchor="page" w:hAnchor="page" w:x="1274" w:y="9218"/>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78</w:t>
      </w:r>
      <w:r>
        <w:rPr>
          <w:lang w:val="es-ES" w:eastAsia="es-ES" w:bidi="es-ES"/>
          <w:w w:val="100"/>
          <w:spacing w:val="0"/>
          <w:color w:val="000000"/>
          <w:position w:val="0"/>
        </w:rPr>
        <w:tab/>
        <w:t xml:space="preserve">Uruguay, </w:t>
      </w:r>
      <w:r>
        <w:rPr>
          <w:lang w:val="fr-FR" w:eastAsia="fr-FR" w:bidi="fr-FR"/>
          <w:w w:val="100"/>
          <w:spacing w:val="0"/>
          <w:color w:val="000000"/>
          <w:position w:val="0"/>
        </w:rPr>
        <w:t xml:space="preserve">art. </w:t>
      </w:r>
      <w:r>
        <w:rPr>
          <w:lang w:val="es-ES" w:eastAsia="es-ES" w:bidi="es-ES"/>
          <w:w w:val="100"/>
          <w:spacing w:val="0"/>
          <w:color w:val="000000"/>
          <w:position w:val="0"/>
        </w:rPr>
        <w:t xml:space="preserve">738. Véase, sin embargo, "Jur. A. S.", t. </w:t>
      </w:r>
      <w:r>
        <w:rPr>
          <w:rStyle w:val="CharStyle190"/>
        </w:rPr>
        <w:t>6</w:t>
      </w:r>
      <w:r>
        <w:rPr>
          <w:lang w:val="es-ES" w:eastAsia="es-ES" w:bidi="es-ES"/>
          <w:w w:val="100"/>
          <w:spacing w:val="0"/>
          <w:color w:val="000000"/>
          <w:position w:val="0"/>
        </w:rPr>
        <w:t>, caso 1692.</w:t>
      </w:r>
    </w:p>
    <w:p>
      <w:pPr>
        <w:pStyle w:val="Style31"/>
        <w:framePr w:w="5428" w:h="174" w:hRule="exact" w:wrap="none" w:vAnchor="page" w:hAnchor="page" w:x="1274" w:y="9386"/>
        <w:tabs>
          <w:tab w:leader="none" w:pos="552" w:val="left"/>
        </w:tabs>
        <w:widowControl w:val="0"/>
        <w:keepNext w:val="0"/>
        <w:keepLines w:val="0"/>
        <w:shd w:val="clear" w:color="auto" w:fill="auto"/>
        <w:bidi w:val="0"/>
        <w:spacing w:before="0" w:after="0" w:line="168" w:lineRule="exact"/>
        <w:ind w:left="360" w:right="0" w:firstLine="0"/>
      </w:pPr>
      <w:r>
        <w:rPr>
          <w:rStyle w:val="CharStyle190"/>
          <w:vertAlign w:val="superscript"/>
        </w:rPr>
        <w:t>79</w:t>
      </w:r>
      <w:r>
        <w:rPr>
          <w:lang w:val="es-ES" w:eastAsia="es-ES" w:bidi="es-ES"/>
          <w:w w:val="100"/>
          <w:spacing w:val="0"/>
          <w:color w:val="000000"/>
          <w:position w:val="0"/>
        </w:rPr>
        <w:tab/>
        <w:t xml:space="preserve">Uruguay, </w:t>
      </w:r>
      <w:r>
        <w:rPr>
          <w:lang w:val="fr-FR" w:eastAsia="fr-FR" w:bidi="fr-FR"/>
          <w:w w:val="100"/>
          <w:spacing w:val="0"/>
          <w:color w:val="000000"/>
          <w:position w:val="0"/>
        </w:rPr>
        <w:t xml:space="preserve">art. </w:t>
      </w:r>
      <w:r>
        <w:rPr>
          <w:lang w:val="es-ES" w:eastAsia="es-ES" w:bidi="es-ES"/>
          <w:w w:val="100"/>
          <w:spacing w:val="0"/>
          <w:color w:val="000000"/>
          <w:position w:val="0"/>
        </w:rPr>
        <w:t xml:space="preserve">671. </w:t>
      </w:r>
      <w:r>
        <w:rPr>
          <w:rStyle w:val="CharStyle35"/>
          <w:lang w:val="fr-FR" w:eastAsia="fr-FR" w:bidi="fr-FR"/>
        </w:rPr>
        <w:t>Infra,</w:t>
      </w:r>
      <w:r>
        <w:rPr>
          <w:lang w:val="fr-FR" w:eastAsia="fr-FR" w:bidi="fr-FR"/>
          <w:w w:val="100"/>
          <w:spacing w:val="0"/>
          <w:color w:val="000000"/>
          <w:position w:val="0"/>
        </w:rPr>
        <w:t xml:space="preserve"> </w:t>
      </w:r>
      <w:r>
        <w:rPr>
          <w:lang w:val="es-ES" w:eastAsia="es-ES" w:bidi="es-ES"/>
          <w:w w:val="100"/>
          <w:spacing w:val="0"/>
          <w:color w:val="000000"/>
          <w:position w:val="0"/>
        </w:rPr>
        <w:t>n° 251.</w:t>
      </w:r>
    </w:p>
    <w:p>
      <w:pPr>
        <w:pStyle w:val="Style31"/>
        <w:framePr w:w="5428" w:h="178" w:hRule="exact" w:wrap="none" w:vAnchor="page" w:hAnchor="page" w:x="1274" w:y="9550"/>
        <w:tabs>
          <w:tab w:leader="none" w:pos="556" w:val="left"/>
        </w:tabs>
        <w:widowControl w:val="0"/>
        <w:keepNext w:val="0"/>
        <w:keepLines w:val="0"/>
        <w:shd w:val="clear" w:color="auto" w:fill="auto"/>
        <w:bidi w:val="0"/>
        <w:spacing w:before="0" w:after="0" w:line="168" w:lineRule="exact"/>
        <w:ind w:left="360" w:right="0" w:firstLine="0"/>
      </w:pPr>
      <w:r>
        <w:rPr>
          <w:rStyle w:val="CharStyle190"/>
          <w:vertAlign w:val="superscript"/>
        </w:rPr>
        <w:t>80</w:t>
      </w:r>
      <w:r>
        <w:rPr>
          <w:lang w:val="es-ES" w:eastAsia="es-ES" w:bidi="es-ES"/>
          <w:w w:val="100"/>
          <w:spacing w:val="0"/>
          <w:color w:val="000000"/>
          <w:position w:val="0"/>
        </w:rPr>
        <w:tab/>
        <w:t xml:space="preserve">Uruguay, </w:t>
      </w:r>
      <w:r>
        <w:rPr>
          <w:lang w:val="fr-FR" w:eastAsia="fr-FR" w:bidi="fr-FR"/>
          <w:w w:val="100"/>
          <w:spacing w:val="0"/>
          <w:color w:val="000000"/>
          <w:position w:val="0"/>
        </w:rPr>
        <w:t xml:space="preserve">art. </w:t>
      </w:r>
      <w:r>
        <w:rPr>
          <w:lang w:val="es-ES" w:eastAsia="es-ES" w:bidi="es-ES"/>
          <w:w w:val="100"/>
          <w:spacing w:val="0"/>
          <w:color w:val="000000"/>
          <w:position w:val="0"/>
        </w:rPr>
        <w:t>677.</w:t>
      </w:r>
    </w:p>
    <w:p>
      <w:pPr>
        <w:pStyle w:val="Style36"/>
        <w:framePr w:w="5428" w:h="378" w:hRule="exact" w:wrap="none" w:vAnchor="page" w:hAnchor="page" w:x="1274" w:y="9722"/>
        <w:tabs>
          <w:tab w:leader="none" w:pos="504" w:val="left"/>
        </w:tabs>
        <w:widowControl w:val="0"/>
        <w:keepNext w:val="0"/>
        <w:keepLines w:val="0"/>
        <w:shd w:val="clear" w:color="auto" w:fill="auto"/>
        <w:bidi w:val="0"/>
        <w:jc w:val="left"/>
        <w:spacing w:before="0" w:after="0" w:line="168" w:lineRule="exact"/>
        <w:ind w:left="0" w:right="0" w:firstLine="360"/>
      </w:pPr>
      <w:r>
        <w:rPr>
          <w:rStyle w:val="CharStyle178"/>
          <w:vertAlign w:val="superscript"/>
          <w:i w:val="0"/>
          <w:iCs w:val="0"/>
        </w:rPr>
        <w:t>81</w:t>
      </w:r>
      <w:r>
        <w:rPr>
          <w:rStyle w:val="CharStyle178"/>
          <w:i w:val="0"/>
          <w:iCs w:val="0"/>
        </w:rPr>
        <w:tab/>
        <w:t xml:space="preserve">Sayagués Laso, </w:t>
      </w:r>
      <w:r>
        <w:rPr>
          <w:lang w:val="es-ES" w:eastAsia="es-ES" w:bidi="es-ES"/>
          <w:w w:val="100"/>
          <w:spacing w:val="0"/>
          <w:color w:val="000000"/>
          <w:position w:val="0"/>
        </w:rPr>
        <w:t>Recurso extraordinario de nulidad notoria,</w:t>
      </w:r>
      <w:r>
        <w:rPr>
          <w:rStyle w:val="CharStyle40"/>
          <w:i w:val="0"/>
          <w:iCs w:val="0"/>
        </w:rPr>
        <w:t xml:space="preserve"> Montevideo, 1934, ps. 15 y 40.</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140" w:y="1176"/>
        <w:widowControl w:val="0"/>
        <w:keepNext w:val="0"/>
        <w:keepLines w:val="0"/>
        <w:shd w:val="clear" w:color="auto" w:fill="auto"/>
        <w:bidi w:val="0"/>
        <w:jc w:val="left"/>
        <w:spacing w:before="0" w:after="0" w:line="120" w:lineRule="exact"/>
        <w:ind w:left="0" w:right="0" w:firstLine="0"/>
      </w:pPr>
      <w:r>
        <w:rPr>
          <w:rStyle w:val="CharStyle586"/>
        </w:rPr>
        <w:t>LOS RECURSOS</w:t>
      </w:r>
    </w:p>
    <w:p>
      <w:pPr>
        <w:pStyle w:val="Style69"/>
        <w:framePr w:wrap="none" w:vAnchor="page" w:hAnchor="page" w:x="6116" w:y="117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313</w:t>
      </w:r>
    </w:p>
    <w:p>
      <w:pPr>
        <w:pStyle w:val="Style5"/>
        <w:framePr w:w="5488" w:h="5790" w:hRule="exact" w:wrap="none" w:vAnchor="page" w:hAnchor="page" w:x="924" w:y="1590"/>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notificarle la demanda en su domicilio real, como en el caso en que se le ha notificado en un domicilio anterior ya abandonado, trae apare</w:t>
        <w:softHyphen/>
        <w:t>jada la nulidad del emplazamiento y de los actos que son su conse</w:t>
        <w:softHyphen/>
        <w:t>cuencia</w:t>
      </w:r>
      <w:r>
        <w:rPr>
          <w:lang w:val="es-ES" w:eastAsia="es-ES" w:bidi="es-ES"/>
          <w:vertAlign w:val="superscript"/>
          <w:w w:val="100"/>
          <w:spacing w:val="0"/>
          <w:color w:val="000000"/>
          <w:position w:val="0"/>
        </w:rPr>
        <w:t>82</w:t>
      </w:r>
      <w:r>
        <w:rPr>
          <w:lang w:val="es-ES" w:eastAsia="es-ES" w:bidi="es-ES"/>
          <w:w w:val="100"/>
          <w:spacing w:val="0"/>
          <w:color w:val="000000"/>
          <w:position w:val="0"/>
        </w:rPr>
        <w:t>.</w:t>
      </w:r>
    </w:p>
    <w:p>
      <w:pPr>
        <w:pStyle w:val="Style5"/>
        <w:framePr w:w="5488" w:h="5790" w:hRule="exact" w:wrap="none" w:vAnchor="page" w:hAnchor="page" w:x="924" w:y="159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al ir a deducir los recursos legales, se rechaza su pretensión en virtud del principio que señala a dichos recursos un plazo perentorio. Es claro que esta solución es errónea, ya que el demandado se hallaba justamente impedido de conocer el juicio y el término no le corre. Pero no sería la primera vez que dicha pretensión fuera desechada.</w:t>
      </w:r>
    </w:p>
    <w:p>
      <w:pPr>
        <w:pStyle w:val="Style5"/>
        <w:framePr w:w="5488" w:h="5790" w:hRule="exact" w:wrap="none" w:vAnchor="page" w:hAnchor="page" w:x="924" w:y="159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ese caso, la impugnación de nulidad procede mediante un incidente dirigido a obtener la invalidación de los actos procesales nulos</w:t>
      </w:r>
      <w:r>
        <w:rPr>
          <w:lang w:val="es-ES" w:eastAsia="es-ES" w:bidi="es-ES"/>
          <w:vertAlign w:val="superscript"/>
          <w:w w:val="100"/>
          <w:spacing w:val="0"/>
          <w:color w:val="000000"/>
          <w:position w:val="0"/>
        </w:rPr>
        <w:t>8</w:t>
      </w:r>
      <w:r>
        <w:rPr>
          <w:lang w:val="es-ES" w:eastAsia="es-ES" w:bidi="es-ES"/>
          <w:w w:val="100"/>
          <w:spacing w:val="0"/>
          <w:color w:val="000000"/>
          <w:position w:val="0"/>
        </w:rPr>
        <w:t>’. La parte perjudicada solicita, en vía incidental, que se declare la nulidad de los procedimientos consumados y se repongan las cosas al estado que tenían antes de consumarse la nulidad.</w:t>
      </w:r>
    </w:p>
    <w:p>
      <w:pPr>
        <w:pStyle w:val="Style5"/>
        <w:framePr w:w="5488" w:h="5790" w:hRule="exact" w:wrap="none" w:vAnchor="page" w:hAnchor="page" w:x="924" w:y="159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Esta solución cuenta con la conformidad de la doctrina</w:t>
      </w:r>
      <w:r>
        <w:rPr>
          <w:lang w:val="es-ES" w:eastAsia="es-ES" w:bidi="es-ES"/>
          <w:vertAlign w:val="superscript"/>
          <w:w w:val="100"/>
          <w:spacing w:val="0"/>
          <w:color w:val="000000"/>
          <w:position w:val="0"/>
        </w:rPr>
        <w:t>84</w:t>
      </w:r>
      <w:r>
        <w:rPr>
          <w:lang w:val="es-ES" w:eastAsia="es-ES" w:bidi="es-ES"/>
          <w:w w:val="100"/>
          <w:spacing w:val="0"/>
          <w:color w:val="000000"/>
          <w:position w:val="0"/>
        </w:rPr>
        <w:t xml:space="preserve"> y de la jurisprudencia</w:t>
      </w:r>
      <w:r>
        <w:rPr>
          <w:lang w:val="es-ES" w:eastAsia="es-ES" w:bidi="es-ES"/>
          <w:vertAlign w:val="superscript"/>
          <w:w w:val="100"/>
          <w:spacing w:val="0"/>
          <w:color w:val="000000"/>
          <w:position w:val="0"/>
        </w:rPr>
        <w:t>85</w:t>
      </w:r>
      <w:r>
        <w:rPr>
          <w:lang w:val="es-ES" w:eastAsia="es-ES" w:bidi="es-ES"/>
          <w:w w:val="100"/>
          <w:spacing w:val="0"/>
          <w:color w:val="000000"/>
          <w:position w:val="0"/>
        </w:rPr>
        <w:t xml:space="preserve">, en los casos llamados de </w:t>
      </w:r>
      <w:r>
        <w:rPr>
          <w:rStyle w:val="CharStyle23"/>
        </w:rPr>
        <w:t>indefensión.</w:t>
      </w:r>
    </w:p>
    <w:p>
      <w:pPr>
        <w:pStyle w:val="Style5"/>
        <w:framePr w:w="5488" w:h="5790" w:hRule="exact" w:wrap="none" w:vAnchor="page" w:hAnchor="page" w:x="924" w:y="159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Algunas legislaciones, como la española, en sus arts. 741, 744 y 745, han regulado, si bien desdibujadamente, este incidente particular, dándole a veces el aspecto de un recurso y otras el de un incidente extraordinario. Acudiendo a una metáfora, algunos de sus intérpretes han dicho que se trata de un remedio</w:t>
      </w:r>
      <w:r>
        <w:rPr>
          <w:lang w:val="es-ES" w:eastAsia="es-ES" w:bidi="es-ES"/>
          <w:vertAlign w:val="superscript"/>
          <w:w w:val="100"/>
          <w:spacing w:val="0"/>
          <w:color w:val="000000"/>
          <w:position w:val="0"/>
        </w:rPr>
        <w:t>86</w:t>
      </w:r>
      <w:r>
        <w:rPr>
          <w:lang w:val="es-ES" w:eastAsia="es-ES" w:bidi="es-ES"/>
          <w:w w:val="100"/>
          <w:spacing w:val="0"/>
          <w:color w:val="000000"/>
          <w:position w:val="0"/>
        </w:rPr>
        <w:t>. Pero esta acepción ha sido refutada</w:t>
      </w:r>
      <w:r>
        <w:rPr>
          <w:lang w:val="es-ES" w:eastAsia="es-ES" w:bidi="es-ES"/>
          <w:vertAlign w:val="superscript"/>
          <w:w w:val="100"/>
          <w:spacing w:val="0"/>
          <w:color w:val="000000"/>
          <w:position w:val="0"/>
        </w:rPr>
        <w:t>87</w:t>
      </w:r>
      <w:r>
        <w:rPr>
          <w:lang w:val="es-ES" w:eastAsia="es-ES" w:bidi="es-ES"/>
          <w:w w:val="100"/>
          <w:spacing w:val="0"/>
          <w:color w:val="000000"/>
          <w:position w:val="0"/>
        </w:rPr>
        <w:t>. Dentro de nuestro derecho, remedios son, virtualmente, todos los medios idóneos para reparar los actos procesales desviados de los medios señalados en la ley: no sería, pues, ésta, una configura</w:t>
        <w:softHyphen/>
        <w:t>ción científica de este medio de impugnación.</w:t>
      </w:r>
    </w:p>
    <w:p>
      <w:pPr>
        <w:pStyle w:val="Style5"/>
        <w:framePr w:w="5488" w:h="5790" w:hRule="exact" w:wrap="none" w:vAnchor="page" w:hAnchor="page" w:x="924" w:y="159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nuestro sistema legal, el incidente de anulación procede, como se acaba de exponer, en casos excepcionales, cuando la extinción de</w:t>
      </w:r>
    </w:p>
    <w:p>
      <w:pPr>
        <w:pStyle w:val="Style31"/>
        <w:framePr w:w="5480" w:h="202" w:hRule="exact" w:wrap="none" w:vAnchor="page" w:hAnchor="page" w:x="924" w:y="7758"/>
        <w:tabs>
          <w:tab w:leader="none" w:pos="572" w:val="left"/>
        </w:tabs>
        <w:widowControl w:val="0"/>
        <w:keepNext w:val="0"/>
        <w:keepLines w:val="0"/>
        <w:shd w:val="clear" w:color="auto" w:fill="auto"/>
        <w:bidi w:val="0"/>
        <w:spacing w:before="0" w:after="0" w:line="168" w:lineRule="exact"/>
        <w:ind w:left="380" w:right="0" w:firstLine="0"/>
      </w:pPr>
      <w:r>
        <w:rPr>
          <w:lang w:val="es-ES" w:eastAsia="es-ES" w:bidi="es-ES"/>
          <w:vertAlign w:val="superscript"/>
          <w:w w:val="100"/>
          <w:spacing w:val="0"/>
          <w:color w:val="000000"/>
          <w:position w:val="0"/>
        </w:rPr>
        <w:t>82</w:t>
      </w:r>
      <w:r>
        <w:rPr>
          <w:lang w:val="es-ES" w:eastAsia="es-ES" w:bidi="es-ES"/>
          <w:w w:val="100"/>
          <w:spacing w:val="0"/>
          <w:color w:val="000000"/>
          <w:position w:val="0"/>
        </w:rPr>
        <w:tab/>
        <w:t>Uruguay, art. 311.</w:t>
      </w:r>
    </w:p>
    <w:p>
      <w:pPr>
        <w:pStyle w:val="Style36"/>
        <w:numPr>
          <w:ilvl w:val="0"/>
          <w:numId w:val="189"/>
        </w:numPr>
        <w:framePr w:w="5480" w:h="342" w:hRule="exact" w:wrap="none" w:vAnchor="page" w:hAnchor="page" w:x="924" w:y="7958"/>
        <w:tabs>
          <w:tab w:leader="none" w:pos="520" w:val="left"/>
        </w:tabs>
        <w:widowControl w:val="0"/>
        <w:keepNext w:val="0"/>
        <w:keepLines w:val="0"/>
        <w:shd w:val="clear" w:color="auto" w:fill="auto"/>
        <w:bidi w:val="0"/>
        <w:jc w:val="left"/>
        <w:spacing w:before="0" w:after="0" w:line="168" w:lineRule="exact"/>
        <w:ind w:left="0" w:right="0" w:firstLine="380"/>
      </w:pPr>
      <w:r>
        <w:rPr>
          <w:rStyle w:val="CharStyle40"/>
          <w:i w:val="0"/>
          <w:iCs w:val="0"/>
        </w:rPr>
        <w:t xml:space="preserve">Cfr. </w:t>
      </w:r>
      <w:r>
        <w:rPr>
          <w:rStyle w:val="CharStyle178"/>
          <w:lang w:val="it-IT" w:eastAsia="it-IT" w:bidi="it-IT"/>
          <w:i w:val="0"/>
          <w:iCs w:val="0"/>
        </w:rPr>
        <w:t xml:space="preserve">Calamandrei, </w:t>
      </w:r>
      <w:r>
        <w:rPr>
          <w:lang w:val="it-IT" w:eastAsia="it-IT" w:bidi="it-IT"/>
          <w:w w:val="100"/>
          <w:spacing w:val="0"/>
          <w:color w:val="000000"/>
          <w:position w:val="0"/>
        </w:rPr>
        <w:t xml:space="preserve">Sopravvivenza della </w:t>
      </w:r>
      <w:r>
        <w:rPr>
          <w:lang w:val="es-ES" w:eastAsia="es-ES" w:bidi="es-ES"/>
          <w:w w:val="100"/>
          <w:spacing w:val="0"/>
          <w:color w:val="000000"/>
          <w:position w:val="0"/>
        </w:rPr>
        <w:t xml:space="preserve">querella </w:t>
      </w:r>
      <w:r>
        <w:rPr>
          <w:lang w:val="it-IT" w:eastAsia="it-IT" w:bidi="it-IT"/>
          <w:w w:val="100"/>
          <w:spacing w:val="0"/>
          <w:color w:val="000000"/>
          <w:position w:val="0"/>
        </w:rPr>
        <w:t xml:space="preserve">di nullità nel processo civile vigente, </w:t>
      </w:r>
      <w:r>
        <w:rPr>
          <w:rStyle w:val="CharStyle40"/>
          <w:i w:val="0"/>
          <w:iCs w:val="0"/>
        </w:rPr>
        <w:t xml:space="preserve">en </w:t>
      </w:r>
      <w:r>
        <w:rPr>
          <w:rStyle w:val="CharStyle40"/>
          <w:lang w:val="it-IT" w:eastAsia="it-IT" w:bidi="it-IT"/>
          <w:i w:val="0"/>
          <w:iCs w:val="0"/>
        </w:rPr>
        <w:t xml:space="preserve">"Riv. D. P", 1951, I, p. 5, con </w:t>
      </w:r>
      <w:r>
        <w:rPr>
          <w:rStyle w:val="CharStyle40"/>
          <w:i w:val="0"/>
          <w:iCs w:val="0"/>
        </w:rPr>
        <w:t>perspectiva histórica.</w:t>
      </w:r>
    </w:p>
    <w:p>
      <w:pPr>
        <w:pStyle w:val="Style133"/>
        <w:framePr w:w="5480" w:h="518" w:hRule="exact" w:wrap="none" w:vAnchor="page" w:hAnchor="page" w:x="924" w:y="8298"/>
        <w:widowControl w:val="0"/>
        <w:keepNext w:val="0"/>
        <w:keepLines w:val="0"/>
        <w:shd w:val="clear" w:color="auto" w:fill="auto"/>
        <w:bidi w:val="0"/>
        <w:spacing w:before="0" w:after="0"/>
        <w:ind w:left="0" w:right="0" w:firstLine="380"/>
      </w:pPr>
      <w:r>
        <w:rPr>
          <w:rStyle w:val="CharStyle598"/>
          <w:lang w:val="it-IT" w:eastAsia="it-IT" w:bidi="it-IT"/>
          <w:vertAlign w:val="superscript"/>
        </w:rPr>
        <w:t>84</w:t>
      </w:r>
      <w:r>
        <w:rPr>
          <w:rStyle w:val="CharStyle598"/>
          <w:lang w:val="it-IT" w:eastAsia="it-IT" w:bidi="it-IT"/>
        </w:rPr>
        <w:t xml:space="preserve"> </w:t>
      </w:r>
      <w:r>
        <w:rPr>
          <w:rStyle w:val="CharStyle598"/>
        </w:rPr>
        <w:t xml:space="preserve">Ibáñez </w:t>
      </w:r>
      <w:r>
        <w:rPr>
          <w:rStyle w:val="CharStyle138"/>
          <w:lang w:val="it-IT" w:eastAsia="it-IT" w:bidi="it-IT"/>
        </w:rPr>
        <w:t xml:space="preserve">Frocham, </w:t>
      </w:r>
      <w:r>
        <w:rPr>
          <w:rStyle w:val="CharStyle135"/>
        </w:rPr>
        <w:t>Nulidad procesal por indefensión,</w:t>
      </w:r>
      <w:r>
        <w:rPr>
          <w:rStyle w:val="CharStyle136"/>
        </w:rPr>
        <w:t xml:space="preserve"> </w:t>
      </w:r>
      <w:r>
        <w:rPr>
          <w:lang w:val="es-ES" w:eastAsia="es-ES" w:bidi="es-ES"/>
          <w:w w:val="100"/>
          <w:spacing w:val="0"/>
          <w:color w:val="000000"/>
          <w:position w:val="0"/>
        </w:rPr>
        <w:t xml:space="preserve">en </w:t>
      </w:r>
      <w:r>
        <w:rPr>
          <w:rStyle w:val="CharStyle136"/>
        </w:rPr>
        <w:t xml:space="preserve">"J. A.'', 1955-1, p. 87; </w:t>
      </w:r>
      <w:r>
        <w:rPr>
          <w:lang w:val="es-ES" w:eastAsia="es-ES" w:bidi="es-ES"/>
          <w:w w:val="100"/>
          <w:spacing w:val="0"/>
          <w:color w:val="000000"/>
          <w:position w:val="0"/>
        </w:rPr>
        <w:t xml:space="preserve">antes, </w:t>
      </w:r>
      <w:r>
        <w:rPr>
          <w:rStyle w:val="CharStyle138"/>
        </w:rPr>
        <w:t xml:space="preserve">Jofré, </w:t>
      </w:r>
      <w:r>
        <w:rPr>
          <w:rStyle w:val="CharStyle135"/>
        </w:rPr>
        <w:t>Manual,</w:t>
      </w:r>
      <w:r>
        <w:rPr>
          <w:rStyle w:val="CharStyle136"/>
        </w:rPr>
        <w:t xml:space="preserve"> </w:t>
      </w:r>
      <w:r>
        <w:rPr>
          <w:lang w:val="es-ES" w:eastAsia="es-ES" w:bidi="es-ES"/>
          <w:w w:val="100"/>
          <w:spacing w:val="0"/>
          <w:color w:val="000000"/>
          <w:position w:val="0"/>
        </w:rPr>
        <w:t xml:space="preserve">t. 4, </w:t>
      </w:r>
      <w:r>
        <w:rPr>
          <w:rStyle w:val="CharStyle136"/>
        </w:rPr>
        <w:t xml:space="preserve">p. </w:t>
      </w:r>
      <w:r>
        <w:rPr>
          <w:rStyle w:val="CharStyle138"/>
        </w:rPr>
        <w:t xml:space="preserve">66; Alsina, </w:t>
      </w:r>
      <w:r>
        <w:rPr>
          <w:rStyle w:val="CharStyle135"/>
        </w:rPr>
        <w:t>Tratado,</w:t>
      </w:r>
      <w:r>
        <w:rPr>
          <w:rStyle w:val="CharStyle136"/>
        </w:rPr>
        <w:t xml:space="preserve"> </w:t>
      </w:r>
      <w:r>
        <w:rPr>
          <w:lang w:val="es-ES" w:eastAsia="es-ES" w:bidi="es-ES"/>
          <w:w w:val="100"/>
          <w:spacing w:val="0"/>
          <w:color w:val="000000"/>
          <w:position w:val="0"/>
        </w:rPr>
        <w:t xml:space="preserve">t. 1, p. 728; </w:t>
      </w:r>
      <w:r>
        <w:rPr>
          <w:rStyle w:val="CharStyle598"/>
        </w:rPr>
        <w:t xml:space="preserve">Fernández, </w:t>
      </w:r>
      <w:r>
        <w:rPr>
          <w:rStyle w:val="CharStyle135"/>
        </w:rPr>
        <w:t>Código,</w:t>
      </w:r>
      <w:r>
        <w:rPr>
          <w:rStyle w:val="CharStyle136"/>
        </w:rPr>
        <w:t xml:space="preserve"> p. </w:t>
      </w:r>
      <w:r>
        <w:rPr>
          <w:rStyle w:val="CharStyle138"/>
        </w:rPr>
        <w:t xml:space="preserve">315; </w:t>
      </w:r>
      <w:r>
        <w:rPr>
          <w:rStyle w:val="CharStyle138"/>
          <w:lang w:val="it-IT" w:eastAsia="it-IT" w:bidi="it-IT"/>
        </w:rPr>
        <w:t xml:space="preserve">Secco </w:t>
      </w:r>
      <w:r>
        <w:rPr>
          <w:rStyle w:val="CharStyle138"/>
        </w:rPr>
        <w:t xml:space="preserve">García, </w:t>
      </w:r>
      <w:r>
        <w:rPr>
          <w:rStyle w:val="CharStyle135"/>
        </w:rPr>
        <w:t>Nulidad procesal mediante incidente,</w:t>
      </w:r>
      <w:r>
        <w:rPr>
          <w:rStyle w:val="CharStyle136"/>
        </w:rPr>
        <w:t xml:space="preserve"> </w:t>
      </w:r>
      <w:r>
        <w:rPr>
          <w:lang w:val="es-ES" w:eastAsia="es-ES" w:bidi="es-ES"/>
          <w:w w:val="100"/>
          <w:spacing w:val="0"/>
          <w:color w:val="000000"/>
          <w:position w:val="0"/>
        </w:rPr>
        <w:t xml:space="preserve">en "Rev. </w:t>
      </w:r>
      <w:r>
        <w:rPr>
          <w:rStyle w:val="CharStyle136"/>
        </w:rPr>
        <w:t xml:space="preserve">D. </w:t>
      </w:r>
      <w:r>
        <w:rPr>
          <w:lang w:val="es-ES" w:eastAsia="es-ES" w:bidi="es-ES"/>
          <w:w w:val="100"/>
          <w:spacing w:val="0"/>
          <w:color w:val="000000"/>
          <w:position w:val="0"/>
        </w:rPr>
        <w:t xml:space="preserve">J. A.", t. 44, </w:t>
      </w:r>
      <w:r>
        <w:rPr>
          <w:rStyle w:val="CharStyle136"/>
        </w:rPr>
        <w:t xml:space="preserve">p. </w:t>
      </w:r>
      <w:r>
        <w:rPr>
          <w:lang w:val="es-ES" w:eastAsia="es-ES" w:bidi="es-ES"/>
          <w:w w:val="100"/>
          <w:spacing w:val="0"/>
          <w:color w:val="000000"/>
          <w:position w:val="0"/>
        </w:rPr>
        <w:t>219.</w:t>
      </w:r>
    </w:p>
    <w:p>
      <w:pPr>
        <w:pStyle w:val="Style31"/>
        <w:framePr w:w="5480" w:h="510" w:hRule="exact" w:wrap="none" w:vAnchor="page" w:hAnchor="page" w:x="924" w:y="8802"/>
        <w:widowControl w:val="0"/>
        <w:keepNext w:val="0"/>
        <w:keepLines w:val="0"/>
        <w:shd w:val="clear" w:color="auto" w:fill="auto"/>
        <w:bidi w:val="0"/>
        <w:spacing w:before="0" w:after="0" w:line="168" w:lineRule="exact"/>
        <w:ind w:left="0" w:right="0" w:firstLine="380"/>
      </w:pPr>
      <w:r>
        <w:rPr>
          <w:lang w:val="es-ES" w:eastAsia="es-ES" w:bidi="es-ES"/>
          <w:vertAlign w:val="superscript"/>
          <w:w w:val="100"/>
          <w:spacing w:val="0"/>
          <w:color w:val="000000"/>
          <w:position w:val="0"/>
        </w:rPr>
        <w:t>88</w:t>
      </w:r>
      <w:r>
        <w:rPr>
          <w:lang w:val="es-ES" w:eastAsia="es-ES" w:bidi="es-ES"/>
          <w:w w:val="100"/>
          <w:spacing w:val="0"/>
          <w:color w:val="000000"/>
          <w:position w:val="0"/>
        </w:rPr>
        <w:t xml:space="preserve"> "L. J. U.", t. 2, caso 472, y t. 3, caso 781, </w:t>
      </w:r>
      <w:r>
        <w:rPr>
          <w:rStyle w:val="CharStyle35"/>
        </w:rPr>
        <w:t>"}.</w:t>
      </w:r>
      <w:r>
        <w:rPr>
          <w:lang w:val="es-ES" w:eastAsia="es-ES" w:bidi="es-ES"/>
          <w:w w:val="100"/>
          <w:spacing w:val="0"/>
          <w:color w:val="000000"/>
          <w:position w:val="0"/>
        </w:rPr>
        <w:t xml:space="preserve"> A.'', t. 4, p. 363; t. 17, p. 256; t. 30, p. 140; t. 38, p. 670. "La Ley", t. 2, </w:t>
      </w:r>
      <w:r>
        <w:rPr>
          <w:rStyle w:val="CharStyle284"/>
        </w:rPr>
        <w:t xml:space="preserve">p. </w:t>
      </w:r>
      <w:r>
        <w:rPr>
          <w:lang w:val="es-ES" w:eastAsia="es-ES" w:bidi="es-ES"/>
          <w:w w:val="100"/>
          <w:spacing w:val="0"/>
          <w:color w:val="000000"/>
          <w:position w:val="0"/>
        </w:rPr>
        <w:t xml:space="preserve">533; t. 12, </w:t>
      </w:r>
      <w:r>
        <w:rPr>
          <w:rStyle w:val="CharStyle284"/>
        </w:rPr>
        <w:t xml:space="preserve">p. </w:t>
      </w:r>
      <w:r>
        <w:rPr>
          <w:lang w:val="es-ES" w:eastAsia="es-ES" w:bidi="es-ES"/>
          <w:w w:val="100"/>
          <w:spacing w:val="0"/>
          <w:color w:val="000000"/>
          <w:position w:val="0"/>
        </w:rPr>
        <w:t xml:space="preserve">943; t. 14. p. 107; </w:t>
      </w:r>
      <w:r>
        <w:rPr>
          <w:rStyle w:val="CharStyle199"/>
        </w:rPr>
        <w:t xml:space="preserve">Bengoa, </w:t>
      </w:r>
      <w:r>
        <w:rPr>
          <w:rStyle w:val="CharStyle35"/>
        </w:rPr>
        <w:t>Sentencias judiciales,</w:t>
      </w:r>
      <w:r>
        <w:rPr>
          <w:lang w:val="es-ES" w:eastAsia="es-ES" w:bidi="es-ES"/>
          <w:w w:val="100"/>
          <w:spacing w:val="0"/>
          <w:color w:val="000000"/>
          <w:position w:val="0"/>
        </w:rPr>
        <w:t xml:space="preserve"> p. 65.</w:t>
      </w:r>
    </w:p>
    <w:p>
      <w:pPr>
        <w:pStyle w:val="Style31"/>
        <w:framePr w:w="5480" w:h="338" w:hRule="exact" w:wrap="none" w:vAnchor="page" w:hAnchor="page" w:x="924" w:y="9310"/>
        <w:tabs>
          <w:tab w:leader="none" w:pos="520" w:val="left"/>
        </w:tabs>
        <w:widowControl w:val="0"/>
        <w:keepNext w:val="0"/>
        <w:keepLines w:val="0"/>
        <w:shd w:val="clear" w:color="auto" w:fill="auto"/>
        <w:bidi w:val="0"/>
        <w:jc w:val="left"/>
        <w:spacing w:before="0" w:after="0" w:line="168" w:lineRule="exact"/>
        <w:ind w:left="0" w:right="0" w:firstLine="380"/>
      </w:pPr>
      <w:r>
        <w:rPr>
          <w:rStyle w:val="CharStyle199"/>
          <w:vertAlign w:val="superscript"/>
        </w:rPr>
        <w:t>86</w:t>
      </w:r>
      <w:r>
        <w:rPr>
          <w:rStyle w:val="CharStyle199"/>
        </w:rPr>
        <w:tab/>
        <w:t xml:space="preserve">Prieto Castro, </w:t>
      </w:r>
      <w:r>
        <w:rPr>
          <w:rStyle w:val="CharStyle35"/>
        </w:rPr>
        <w:t>Exposición,</w:t>
      </w:r>
      <w:r>
        <w:rPr>
          <w:lang w:val="es-ES" w:eastAsia="es-ES" w:bidi="es-ES"/>
          <w:w w:val="100"/>
          <w:spacing w:val="0"/>
          <w:color w:val="000000"/>
          <w:position w:val="0"/>
        </w:rPr>
        <w:t xml:space="preserve"> t. 1, p. </w:t>
      </w:r>
      <w:r>
        <w:rPr>
          <w:rStyle w:val="CharStyle290"/>
        </w:rPr>
        <w:t xml:space="preserve">223; De </w:t>
      </w:r>
      <w:r>
        <w:rPr>
          <w:rStyle w:val="CharStyle395"/>
        </w:rPr>
        <w:t xml:space="preserve">la </w:t>
      </w:r>
      <w:r>
        <w:rPr>
          <w:rStyle w:val="CharStyle199"/>
        </w:rPr>
        <w:t xml:space="preserve">Plaza, </w:t>
      </w:r>
      <w:r>
        <w:rPr>
          <w:rStyle w:val="CharStyle35"/>
        </w:rPr>
        <w:t>Derecho procesal civil, 2°</w:t>
      </w:r>
      <w:r>
        <w:rPr>
          <w:lang w:val="es-ES" w:eastAsia="es-ES" w:bidi="es-ES"/>
          <w:w w:val="100"/>
          <w:spacing w:val="0"/>
          <w:color w:val="000000"/>
          <w:position w:val="0"/>
        </w:rPr>
        <w:t xml:space="preserve"> ed., t. I, p. 470, y t. 2, p. 248.</w:t>
      </w:r>
    </w:p>
    <w:p>
      <w:pPr>
        <w:pStyle w:val="Style31"/>
        <w:framePr w:w="5480" w:h="366" w:hRule="exact" w:wrap="none" w:vAnchor="page" w:hAnchor="page" w:x="924" w:y="9650"/>
        <w:tabs>
          <w:tab w:leader="none" w:pos="520" w:val="left"/>
        </w:tabs>
        <w:widowControl w:val="0"/>
        <w:keepNext w:val="0"/>
        <w:keepLines w:val="0"/>
        <w:shd w:val="clear" w:color="auto" w:fill="auto"/>
        <w:bidi w:val="0"/>
        <w:jc w:val="left"/>
        <w:spacing w:before="0" w:after="0" w:line="168" w:lineRule="exact"/>
        <w:ind w:left="0" w:right="0" w:firstLine="380"/>
      </w:pPr>
      <w:r>
        <w:rPr>
          <w:rStyle w:val="CharStyle199"/>
          <w:vertAlign w:val="superscript"/>
        </w:rPr>
        <w:t>87</w:t>
      </w:r>
      <w:r>
        <w:rPr>
          <w:rStyle w:val="CharStyle199"/>
        </w:rPr>
        <w:tab/>
        <w:t xml:space="preserve">Guasp, </w:t>
      </w:r>
      <w:r>
        <w:rPr>
          <w:rStyle w:val="CharStyle35"/>
        </w:rPr>
        <w:t>Comentarios,</w:t>
      </w:r>
      <w:r>
        <w:rPr>
          <w:lang w:val="es-ES" w:eastAsia="es-ES" w:bidi="es-ES"/>
          <w:w w:val="100"/>
          <w:spacing w:val="0"/>
          <w:color w:val="000000"/>
          <w:position w:val="0"/>
        </w:rPr>
        <w:t xml:space="preserve"> t. 1, p. 1045; </w:t>
      </w:r>
      <w:r>
        <w:rPr>
          <w:rStyle w:val="CharStyle199"/>
        </w:rPr>
        <w:t xml:space="preserve">Gimeno Gamarra, </w:t>
      </w:r>
      <w:r>
        <w:rPr>
          <w:rStyle w:val="CharStyle35"/>
        </w:rPr>
        <w:t>El incidente de nulidad de actuaciones,</w:t>
      </w:r>
      <w:r>
        <w:rPr>
          <w:lang w:val="es-ES" w:eastAsia="es-ES" w:bidi="es-ES"/>
          <w:w w:val="100"/>
          <w:spacing w:val="0"/>
          <w:color w:val="000000"/>
          <w:position w:val="0"/>
        </w:rPr>
        <w:t xml:space="preserve"> en "Rev. D. P. esp.", 1949, p. 511.</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306" w:y="116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314</w:t>
      </w:r>
    </w:p>
    <w:p>
      <w:pPr>
        <w:pStyle w:val="Style122"/>
        <w:framePr w:wrap="none" w:vAnchor="page" w:hAnchor="page" w:x="2398" w:y="116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0" w:h="478" w:hRule="exact" w:wrap="none" w:vAnchor="page" w:hAnchor="page" w:x="1278" w:y="1594"/>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los plazos de recurso priva a las partes de sus normales medios de impugnación.</w:t>
      </w:r>
    </w:p>
    <w:p>
      <w:pPr>
        <w:pStyle w:val="Style24"/>
        <w:numPr>
          <w:ilvl w:val="0"/>
          <w:numId w:val="187"/>
        </w:numPr>
        <w:framePr w:w="5460" w:h="3786" w:hRule="exact" w:wrap="none" w:vAnchor="page" w:hAnchor="page" w:x="1278" w:y="2448"/>
        <w:tabs>
          <w:tab w:leader="none" w:pos="424"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Impugnación mediante excepción.</w:t>
      </w:r>
    </w:p>
    <w:p>
      <w:pPr>
        <w:pStyle w:val="Style5"/>
        <w:framePr w:w="5460" w:h="3786" w:hRule="exact" w:wrap="none" w:vAnchor="page" w:hAnchor="page" w:x="1278" w:y="244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numerosas situaciones, la nulidad procesal puede hacerse valer por vía de excepción.</w:t>
      </w:r>
    </w:p>
    <w:p>
      <w:pPr>
        <w:pStyle w:val="Style5"/>
        <w:framePr w:w="5460" w:h="3786" w:hRule="exact" w:wrap="none" w:vAnchor="page" w:hAnchor="page" w:x="1278" w:y="244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Así, en el juicio ejecutivo, la nulidad de las diligencias de recono</w:t>
        <w:softHyphen/>
        <w:t>cimiento del documento privado, practicadas en un domicilio que no era el del demandado, se repara mediante una excepción de falta de título ejecutivo. De la misma manera, el reconocimiento practicado ante juez incompetente</w:t>
      </w:r>
      <w:r>
        <w:rPr>
          <w:lang w:val="es-ES" w:eastAsia="es-ES" w:bidi="es-ES"/>
          <w:vertAlign w:val="superscript"/>
          <w:w w:val="100"/>
          <w:spacing w:val="0"/>
          <w:color w:val="000000"/>
          <w:position w:val="0"/>
        </w:rPr>
        <w:t>88</w:t>
      </w:r>
      <w:r>
        <w:rPr>
          <w:lang w:val="es-ES" w:eastAsia="es-ES" w:bidi="es-ES"/>
          <w:w w:val="100"/>
          <w:spacing w:val="0"/>
          <w:color w:val="000000"/>
          <w:position w:val="0"/>
        </w:rPr>
        <w:t>.</w:t>
      </w:r>
    </w:p>
    <w:p>
      <w:pPr>
        <w:pStyle w:val="Style5"/>
        <w:framePr w:w="5460" w:h="3786" w:hRule="exact" w:wrap="none" w:vAnchor="page" w:hAnchor="page" w:x="1278" w:y="244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la sentencia que se ejecuta fuera de los noventa días (C. P. C., art. 495), podría oponerse la excepción de nulidad si hubiera motivo para ello.</w:t>
      </w:r>
    </w:p>
    <w:p>
      <w:pPr>
        <w:pStyle w:val="Style5"/>
        <w:framePr w:w="5460" w:h="3786" w:hRule="exact" w:wrap="none" w:vAnchor="page" w:hAnchor="page" w:x="1278" w:y="244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la ejecución, aun en vía de apremio, de la sentencia dictada fuera de término, podría excepcionarse el deudor en razón de lo dis</w:t>
        <w:softHyphen/>
        <w:t>puesto en el art. 20 de la ley 9594. Si el cumplimiento de la sentencia debe ser denegado por el juez, de oficio, conforme advierta la nuli</w:t>
        <w:softHyphen/>
        <w:t>dad, con mayor razón debe denegarse tal cumplimiento si la parte denuncia la nulidad.</w:t>
      </w:r>
    </w:p>
    <w:p>
      <w:pPr>
        <w:pStyle w:val="Style24"/>
        <w:numPr>
          <w:ilvl w:val="0"/>
          <w:numId w:val="187"/>
        </w:numPr>
        <w:framePr w:w="5460" w:h="1928" w:hRule="exact" w:wrap="none" w:vAnchor="page" w:hAnchor="page" w:x="1278" w:y="6628"/>
        <w:tabs>
          <w:tab w:leader="none" w:pos="43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Impugnación mediante juicio ordinario posterior.</w:t>
      </w:r>
    </w:p>
    <w:p>
      <w:pPr>
        <w:pStyle w:val="Style5"/>
        <w:framePr w:w="5460" w:h="1928" w:hRule="exact" w:wrap="none" w:vAnchor="page" w:hAnchor="page" w:x="1278" w:y="662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Una acción rescisoria de un juicio nulo ha tenido siempre consa</w:t>
        <w:softHyphen/>
        <w:t>gración especial, bajo distintas formas, en el derecho positivo</w:t>
      </w:r>
      <w:r>
        <w:rPr>
          <w:lang w:val="es-ES" w:eastAsia="es-ES" w:bidi="es-ES"/>
          <w:vertAlign w:val="superscript"/>
          <w:w w:val="100"/>
          <w:spacing w:val="0"/>
          <w:color w:val="000000"/>
          <w:position w:val="0"/>
        </w:rPr>
        <w:t>89</w:t>
      </w:r>
      <w:r>
        <w:rPr>
          <w:lang w:val="es-ES" w:eastAsia="es-ES" w:bidi="es-ES"/>
          <w:w w:val="100"/>
          <w:spacing w:val="0"/>
          <w:color w:val="000000"/>
          <w:position w:val="0"/>
        </w:rPr>
        <w:t>.</w:t>
      </w:r>
    </w:p>
    <w:p>
      <w:pPr>
        <w:pStyle w:val="Style5"/>
        <w:framePr w:w="5460" w:h="1928" w:hRule="exact" w:wrap="none" w:vAnchor="page" w:hAnchor="page" w:x="1278" w:y="662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nuestra misma legislación tiene disposiciones especiales en lo referente al juicio ordinario posterior al ejecutivo, a las acciones posesorias, etc.</w:t>
      </w:r>
    </w:p>
    <w:p>
      <w:pPr>
        <w:pStyle w:val="Style5"/>
        <w:framePr w:w="5460" w:h="1928" w:hRule="exact" w:wrap="none" w:vAnchor="page" w:hAnchor="page" w:x="1278" w:y="6628"/>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Y para casos excepcionales de fraude, dolo o colusión, debe conceptuarse concedida y no negada una acción revocatoria dirigida</w:t>
      </w:r>
    </w:p>
    <w:p>
      <w:pPr>
        <w:pStyle w:val="Style31"/>
        <w:framePr w:w="5436" w:h="196" w:hRule="exact" w:wrap="none" w:vAnchor="page" w:hAnchor="page" w:x="1278" w:y="8770"/>
        <w:tabs>
          <w:tab w:leader="none" w:pos="548" w:val="left"/>
        </w:tabs>
        <w:widowControl w:val="0"/>
        <w:keepNext w:val="0"/>
        <w:keepLines w:val="0"/>
        <w:shd w:val="clear" w:color="auto" w:fill="auto"/>
        <w:bidi w:val="0"/>
        <w:spacing w:before="0" w:after="0" w:line="168" w:lineRule="exact"/>
        <w:ind w:left="360" w:right="0" w:firstLine="0"/>
      </w:pPr>
      <w:r>
        <w:rPr>
          <w:rStyle w:val="CharStyle190"/>
        </w:rPr>
        <w:t>88</w:t>
      </w:r>
      <w:r>
        <w:rPr>
          <w:lang w:val="es-ES" w:eastAsia="es-ES" w:bidi="es-ES"/>
          <w:w w:val="100"/>
          <w:spacing w:val="0"/>
          <w:color w:val="000000"/>
          <w:position w:val="0"/>
        </w:rPr>
        <w:tab/>
        <w:t>Así, "Rev. D. J. A.", t. 45, n° 94.</w:t>
      </w:r>
    </w:p>
    <w:p>
      <w:pPr>
        <w:pStyle w:val="Style31"/>
        <w:framePr w:w="5436" w:h="1040" w:hRule="exact" w:wrap="none" w:vAnchor="page" w:hAnchor="page" w:x="1278" w:y="8966"/>
        <w:tabs>
          <w:tab w:leader="none" w:pos="524" w:val="left"/>
        </w:tabs>
        <w:widowControl w:val="0"/>
        <w:keepNext w:val="0"/>
        <w:keepLines w:val="0"/>
        <w:shd w:val="clear" w:color="auto" w:fill="auto"/>
        <w:bidi w:val="0"/>
        <w:spacing w:before="0" w:after="0" w:line="168" w:lineRule="exact"/>
        <w:ind w:left="0" w:right="0"/>
      </w:pPr>
      <w:r>
        <w:rPr>
          <w:rStyle w:val="CharStyle199"/>
        </w:rPr>
        <w:t>89</w:t>
        <w:tab/>
        <w:t xml:space="preserve">Puntes de Miranda, </w:t>
      </w:r>
      <w:r>
        <w:rPr>
          <w:rStyle w:val="CharStyle35"/>
        </w:rPr>
        <w:t>Ac(ño rescisoria contra as sen lencas,</w:t>
      </w:r>
      <w:r>
        <w:rPr>
          <w:lang w:val="es-ES" w:eastAsia="es-ES" w:bidi="es-ES"/>
          <w:w w:val="100"/>
          <w:spacing w:val="0"/>
          <w:color w:val="000000"/>
          <w:position w:val="0"/>
        </w:rPr>
        <w:t xml:space="preserve"> Río de Janeiro, 1934; </w:t>
      </w:r>
      <w:r>
        <w:rPr>
          <w:rStyle w:val="CharStyle199"/>
        </w:rPr>
        <w:t xml:space="preserve">Hamnemann Guimaraes, </w:t>
      </w:r>
      <w:r>
        <w:rPr>
          <w:rStyle w:val="CharStyle35"/>
        </w:rPr>
        <w:t>Acfdo rescisoria para anular sentenga proferida em concurso de crédores,</w:t>
      </w:r>
      <w:r>
        <w:rPr>
          <w:lang w:val="es-ES" w:eastAsia="es-ES" w:bidi="es-ES"/>
          <w:w w:val="100"/>
          <w:spacing w:val="0"/>
          <w:color w:val="000000"/>
          <w:position w:val="0"/>
        </w:rPr>
        <w:t xml:space="preserve"> en "Revista de Crítica Judiciaria", Río de Janeiro, 1934, t. 20, p. 19; </w:t>
      </w:r>
      <w:r>
        <w:rPr>
          <w:rStyle w:val="CharStyle199"/>
        </w:rPr>
        <w:t xml:space="preserve">Romero Sánchez, </w:t>
      </w:r>
      <w:r>
        <w:rPr>
          <w:rStyle w:val="CharStyle35"/>
        </w:rPr>
        <w:t>La pauliana contra las sentencias que son efecto de fraude de las partes,</w:t>
      </w:r>
      <w:r>
        <w:rPr>
          <w:lang w:val="es-ES" w:eastAsia="es-ES" w:bidi="es-ES"/>
          <w:w w:val="100"/>
          <w:spacing w:val="0"/>
          <w:color w:val="000000"/>
          <w:position w:val="0"/>
        </w:rPr>
        <w:t xml:space="preserve"> en "Revista de la Escuela Nac. de Jurisprudencia", México, t. 3, p. 377. Asimismo, la bibliografía referida </w:t>
      </w:r>
      <w:r>
        <w:rPr>
          <w:rStyle w:val="CharStyle35"/>
        </w:rPr>
        <w:t>supra,</w:t>
      </w:r>
      <w:r>
        <w:rPr>
          <w:lang w:val="es-ES" w:eastAsia="es-ES" w:bidi="es-ES"/>
          <w:w w:val="100"/>
          <w:spacing w:val="0"/>
          <w:color w:val="000000"/>
          <w:position w:val="0"/>
        </w:rPr>
        <w:t xml:space="preserve"> n° 223.</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12" w:y="1287"/>
        <w:widowControl w:val="0"/>
        <w:keepNext w:val="0"/>
        <w:keepLines w:val="0"/>
        <w:shd w:val="clear" w:color="auto" w:fill="auto"/>
        <w:bidi w:val="0"/>
        <w:jc w:val="left"/>
        <w:spacing w:before="0" w:after="0" w:line="120" w:lineRule="exact"/>
        <w:ind w:left="0" w:right="0" w:firstLine="0"/>
      </w:pPr>
      <w:r>
        <w:rPr>
          <w:rStyle w:val="CharStyle582"/>
        </w:rPr>
        <w:t>LOS RECURSOS</w:t>
      </w:r>
    </w:p>
    <w:p>
      <w:pPr>
        <w:pStyle w:val="Style69"/>
        <w:framePr w:wrap="none" w:vAnchor="page" w:hAnchor="page" w:x="6188" w:y="128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315</w:t>
      </w:r>
    </w:p>
    <w:p>
      <w:pPr>
        <w:pStyle w:val="Style5"/>
        <w:framePr w:w="5492" w:h="486" w:hRule="exact" w:wrap="none" w:vAnchor="page" w:hAnchor="page" w:x="1000" w:y="172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a obtener la invalidación de los actos ilícitos, cubiertos de formas procesales, realizados en perjuicio de terceros que no han litigado</w:t>
      </w:r>
      <w:r>
        <w:rPr>
          <w:lang w:val="es-ES" w:eastAsia="es-ES" w:bidi="es-ES"/>
          <w:vertAlign w:val="superscript"/>
          <w:w w:val="100"/>
          <w:spacing w:val="0"/>
          <w:color w:val="000000"/>
          <w:position w:val="0"/>
        </w:rPr>
        <w:t>90</w:t>
      </w:r>
      <w:r>
        <w:rPr>
          <w:lang w:val="es-ES" w:eastAsia="es-ES" w:bidi="es-ES"/>
          <w:w w:val="100"/>
          <w:spacing w:val="0"/>
          <w:color w:val="000000"/>
          <w:position w:val="0"/>
        </w:rPr>
        <w:t>.</w:t>
      </w:r>
    </w:p>
    <w:p>
      <w:pPr>
        <w:pStyle w:val="Style534"/>
        <w:framePr w:w="5492" w:h="2559" w:hRule="exact" w:wrap="none" w:vAnchor="page" w:hAnchor="page" w:x="1000" w:y="2376"/>
        <w:widowControl w:val="0"/>
        <w:keepNext w:val="0"/>
        <w:keepLines w:val="0"/>
        <w:shd w:val="clear" w:color="auto" w:fill="auto"/>
        <w:bidi w:val="0"/>
        <w:spacing w:before="0" w:after="0" w:line="424" w:lineRule="exact"/>
        <w:ind w:left="0" w:right="0" w:firstLine="0"/>
      </w:pPr>
      <w:r>
        <w:rPr>
          <w:rStyle w:val="CharStyle536"/>
        </w:rPr>
        <w:t xml:space="preserve">C) </w:t>
      </w:r>
      <w:r>
        <w:rPr>
          <w:rStyle w:val="CharStyle538"/>
          <w:b w:val="0"/>
          <w:bCs w:val="0"/>
        </w:rPr>
        <w:t>Principios aplicables</w:t>
      </w:r>
    </w:p>
    <w:p>
      <w:pPr>
        <w:pStyle w:val="Style24"/>
        <w:numPr>
          <w:ilvl w:val="0"/>
          <w:numId w:val="191"/>
        </w:numPr>
        <w:framePr w:w="5492" w:h="2559" w:hRule="exact" w:wrap="none" w:vAnchor="page" w:hAnchor="page" w:x="1000" w:y="2376"/>
        <w:tabs>
          <w:tab w:leader="none" w:pos="436" w:val="left"/>
        </w:tabs>
        <w:widowControl w:val="0"/>
        <w:keepNext w:val="0"/>
        <w:keepLines w:val="0"/>
        <w:shd w:val="clear" w:color="auto" w:fill="auto"/>
        <w:bidi w:val="0"/>
        <w:jc w:val="both"/>
        <w:spacing w:before="0" w:after="0" w:line="424" w:lineRule="exact"/>
        <w:ind w:left="0" w:right="0" w:firstLine="0"/>
      </w:pPr>
      <w:r>
        <w:rPr>
          <w:lang w:val="es-ES" w:eastAsia="es-ES" w:bidi="es-ES"/>
          <w:w w:val="100"/>
          <w:spacing w:val="0"/>
          <w:color w:val="000000"/>
          <w:position w:val="0"/>
        </w:rPr>
        <w:t>Importancia del derecho positivo.</w:t>
      </w:r>
    </w:p>
    <w:p>
      <w:pPr>
        <w:pStyle w:val="Style5"/>
        <w:framePr w:w="5492" w:h="2559" w:hRule="exact" w:wrap="none" w:vAnchor="page" w:hAnchor="page" w:x="1000" w:y="237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Como queda dicho, las fórmulas especiales de nulidad pueden ser establecidas en cada derecho positivo, por el legislador, guiándose por exigencias sociales o políticas.</w:t>
      </w:r>
    </w:p>
    <w:p>
      <w:pPr>
        <w:pStyle w:val="Style5"/>
        <w:framePr w:w="5492" w:h="2559" w:hRule="exact" w:wrap="none" w:vAnchor="page" w:hAnchor="page" w:x="1000" w:y="237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No coinciden en esta materia los textos de los diversos códigos, aun los de orientación similar. Es por ese motivo que, también en este punto, la exposición de las nociones fundamentales habrá de circuns</w:t>
        <w:softHyphen/>
        <w:t>cribirse al régimen vigente en el derecho uruguayo.</w:t>
      </w:r>
    </w:p>
    <w:p>
      <w:pPr>
        <w:pStyle w:val="Style24"/>
        <w:numPr>
          <w:ilvl w:val="0"/>
          <w:numId w:val="191"/>
        </w:numPr>
        <w:framePr w:w="5492" w:h="3616" w:hRule="exact" w:wrap="none" w:vAnchor="page" w:hAnchor="page" w:x="1000" w:y="5327"/>
        <w:tabs>
          <w:tab w:leader="none" w:pos="440"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Nulidad de fondo y de forma.</w:t>
      </w:r>
    </w:p>
    <w:p>
      <w:pPr>
        <w:pStyle w:val="Style5"/>
        <w:framePr w:w="5492" w:h="3616" w:hRule="exact" w:wrap="none" w:vAnchor="page" w:hAnchor="page" w:x="1000" w:y="532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primera cuestión a abordar es la de que, frecuentemente, la materia de nulidad procesal no está señalada en los códigos desde un punto de vista estrictamente formal, sino que la propia legislación la considera también en un sentido sustancial.</w:t>
      </w:r>
    </w:p>
    <w:p>
      <w:pPr>
        <w:pStyle w:val="Style5"/>
        <w:framePr w:w="5492" w:h="3616" w:hRule="exact" w:wrap="none" w:vAnchor="page" w:hAnchor="page" w:x="1000" w:y="532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Nuestro Código da a la nulidad un doble contenido: por un lado, habla de nulidad de las sentencias pronunciadas con infración a la ley; y por otro, de nulidad de las sentencias pronunciadas con viola</w:t>
        <w:softHyphen/>
        <w:t>ción de la forma y solemnidad que prescriben las leyes para la ritualidad de los juicios.</w:t>
      </w:r>
    </w:p>
    <w:p>
      <w:pPr>
        <w:pStyle w:val="Style5"/>
        <w:framePr w:w="5492" w:h="3616" w:hRule="exact" w:wrap="none" w:vAnchor="page" w:hAnchor="page" w:x="1000" w:y="532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Este doble contenido, que está en la base misma de nuestro dere</w:t>
        <w:softHyphen/>
        <w:t>cho, crea la constante interferencia ya anotada entre la forma y el contenido de los actos.</w:t>
      </w:r>
    </w:p>
    <w:p>
      <w:pPr>
        <w:pStyle w:val="Style5"/>
        <w:framePr w:w="5492" w:h="3616" w:hRule="exact" w:wrap="none" w:vAnchor="page" w:hAnchor="page" w:x="1000" w:y="532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cuando se trata de analizar esta circunstancia, y de determi</w:t>
        <w:softHyphen/>
        <w:t>nar en qué puede consistir "la nulidad por infracción a la ley", se advierte que no es otra cosa que el agravio. El juez que dicta sentencia</w:t>
      </w:r>
    </w:p>
    <w:p>
      <w:pPr>
        <w:pStyle w:val="Style31"/>
        <w:framePr w:w="5484" w:h="874" w:hRule="exact" w:wrap="none" w:vAnchor="page" w:hAnchor="page" w:x="1000" w:y="9277"/>
        <w:tabs>
          <w:tab w:leader="none" w:pos="532" w:val="left"/>
        </w:tabs>
        <w:widowControl w:val="0"/>
        <w:keepNext w:val="0"/>
        <w:keepLines w:val="0"/>
        <w:shd w:val="clear" w:color="auto" w:fill="auto"/>
        <w:bidi w:val="0"/>
        <w:spacing w:before="0" w:after="0" w:line="168" w:lineRule="exact"/>
        <w:ind w:left="0" w:right="0"/>
      </w:pPr>
      <w:r>
        <w:rPr>
          <w:rStyle w:val="CharStyle190"/>
          <w:vertAlign w:val="superscript"/>
        </w:rPr>
        <w:t>90</w:t>
      </w:r>
      <w:r>
        <w:rPr>
          <w:rStyle w:val="CharStyle190"/>
        </w:rPr>
        <w:tab/>
      </w:r>
      <w:r>
        <w:rPr>
          <w:rStyle w:val="CharStyle35"/>
        </w:rPr>
        <w:t>Suprn,</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1</w:t>
      </w:r>
      <w:r>
        <w:rPr>
          <w:lang w:val="es-ES" w:eastAsia="es-ES" w:bidi="es-ES"/>
          <w:w w:val="100"/>
          <w:spacing w:val="0"/>
          <w:color w:val="000000"/>
          <w:position w:val="0"/>
        </w:rPr>
        <w:t xml:space="preserve">»- 223 y 224, e </w:t>
      </w:r>
      <w:r>
        <w:rPr>
          <w:rStyle w:val="CharStyle35"/>
        </w:rPr>
        <w:t>infrn,</w:t>
      </w:r>
      <w:r>
        <w:rPr>
          <w:lang w:val="es-ES" w:eastAsia="es-ES" w:bidi="es-ES"/>
          <w:w w:val="100"/>
          <w:spacing w:val="0"/>
          <w:color w:val="000000"/>
          <w:position w:val="0"/>
        </w:rPr>
        <w:t xml:space="preserve"> n° 275. Esta tesis ha sido acogida por la jurispru</w:t>
        <w:softHyphen/>
        <w:t xml:space="preserve">dencia uruguaya y argentina, en los fallos respectivamente consignados en "L. J. U.", caso 1337, y en "J. A.", 1946-11, p. 430. Sobre este último fallo, véase </w:t>
      </w:r>
      <w:r>
        <w:rPr>
          <w:rStyle w:val="CharStyle395"/>
        </w:rPr>
        <w:t xml:space="preserve">D(az de Guijarro, </w:t>
      </w:r>
      <w:r>
        <w:rPr>
          <w:rStyle w:val="CharStyle35"/>
        </w:rPr>
        <w:t>La jurisprudencia en materia procesal civil,</w:t>
      </w:r>
      <w:r>
        <w:rPr>
          <w:lang w:val="es-ES" w:eastAsia="es-ES" w:bidi="es-ES"/>
          <w:w w:val="100"/>
          <w:spacing w:val="0"/>
          <w:color w:val="000000"/>
          <w:position w:val="0"/>
        </w:rPr>
        <w:t xml:space="preserve"> en "Rev. D. P.", 1947, II, p. 197. En nuestro </w:t>
      </w:r>
      <w:r>
        <w:rPr>
          <w:rStyle w:val="CharStyle35"/>
        </w:rPr>
        <w:t>Proyecto</w:t>
      </w:r>
      <w:r>
        <w:rPr>
          <w:lang w:val="es-ES" w:eastAsia="es-ES" w:bidi="es-ES"/>
          <w:w w:val="100"/>
          <w:spacing w:val="0"/>
          <w:color w:val="000000"/>
          <w:position w:val="0"/>
        </w:rPr>
        <w:t xml:space="preserve"> aparece consagrada en el art. 577.</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21"/>
        <w:framePr w:wrap="none" w:vAnchor="page" w:hAnchor="page" w:x="1022" w:y="1291"/>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316</w:t>
      </w:r>
    </w:p>
    <w:p>
      <w:pPr>
        <w:pStyle w:val="Style122"/>
        <w:framePr w:wrap="none" w:vAnchor="page" w:hAnchor="page" w:x="2126" w:y="128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4" w:h="1098" w:hRule="exact" w:wrap="none" w:vAnchor="page" w:hAnchor="page" w:x="1014" w:y="172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aplicando una ley derogada, o no aplicando la ley que rige el caso concreto, o falseando en su interpretación la letra o el espíritu de ella, no dicta una sentencia nula en su forma, sino errónea en su fondo. Es una sentencia injusta que causa agravio, y que se corrige mediante el recurso de apelación</w:t>
      </w:r>
      <w:r>
        <w:rPr>
          <w:lang w:val="es-ES" w:eastAsia="es-ES" w:bidi="es-ES"/>
          <w:vertAlign w:val="superscript"/>
          <w:w w:val="100"/>
          <w:spacing w:val="0"/>
          <w:color w:val="000000"/>
          <w:position w:val="0"/>
        </w:rPr>
        <w:t>51</w:t>
      </w:r>
      <w:r>
        <w:rPr>
          <w:lang w:val="es-ES" w:eastAsia="es-ES" w:bidi="es-ES"/>
          <w:w w:val="100"/>
          <w:spacing w:val="0"/>
          <w:color w:val="000000"/>
          <w:position w:val="0"/>
        </w:rPr>
        <w:t>.</w:t>
      </w:r>
    </w:p>
    <w:p>
      <w:pPr>
        <w:pStyle w:val="Style24"/>
        <w:numPr>
          <w:ilvl w:val="0"/>
          <w:numId w:val="191"/>
        </w:numPr>
        <w:framePr w:w="5464" w:h="4024" w:hRule="exact" w:wrap="none" w:vAnchor="page" w:hAnchor="page" w:x="1014" w:y="3211"/>
        <w:tabs>
          <w:tab w:leader="none" w:pos="42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Consecuencias de la distinción.</w:t>
      </w:r>
    </w:p>
    <w:p>
      <w:pPr>
        <w:pStyle w:val="Style5"/>
        <w:framePr w:w="5464" w:h="4024" w:hRule="exact" w:wrap="none" w:vAnchor="page" w:hAnchor="page" w:x="1014" w:y="32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Este principio trae las consecuencias que a continuación se anotan.</w:t>
      </w:r>
    </w:p>
    <w:p>
      <w:pPr>
        <w:pStyle w:val="Style5"/>
        <w:framePr w:w="5464" w:h="4024" w:hRule="exact" w:wrap="none" w:vAnchor="page" w:hAnchor="page" w:x="1014" w:y="32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Debe ser distinta la conducta procesal cuando la nulidad recae sobre la forma y cuando recae sobre el fondo. Si el superior a quien se ha llamado a conocer para entender en el recurso de nulidad ad</w:t>
        <w:softHyphen/>
        <w:t xml:space="preserve">vierte que la infracción es a la ley de forma, entonces debe realizar lo que se llama tradicionalmente </w:t>
      </w:r>
      <w:r>
        <w:rPr>
          <w:rStyle w:val="CharStyle23"/>
        </w:rPr>
        <w:t>renvoi:</w:t>
      </w:r>
      <w:r>
        <w:rPr>
          <w:lang w:val="es-ES" w:eastAsia="es-ES" w:bidi="es-ES"/>
          <w:w w:val="100"/>
          <w:spacing w:val="0"/>
          <w:color w:val="000000"/>
          <w:position w:val="0"/>
        </w:rPr>
        <w:t xml:space="preserve"> mandar devolver los autos al inferior para que éste se pronuncie con arreglo a derecho</w:t>
      </w:r>
      <w:r>
        <w:rPr>
          <w:lang w:val="es-ES" w:eastAsia="es-ES" w:bidi="es-ES"/>
          <w:vertAlign w:val="superscript"/>
          <w:w w:val="100"/>
          <w:spacing w:val="0"/>
          <w:color w:val="000000"/>
          <w:position w:val="0"/>
        </w:rPr>
        <w:t>91 92</w:t>
      </w:r>
      <w:r>
        <w:rPr>
          <w:lang w:val="es-ES" w:eastAsia="es-ES" w:bidi="es-ES"/>
          <w:w w:val="100"/>
          <w:spacing w:val="0"/>
          <w:color w:val="000000"/>
          <w:position w:val="0"/>
        </w:rPr>
        <w:t>. Se tiene por no hecho todo lo nulo y se coloca el juicio en el punto en que estaba en el momento en que se consumó la nulidad. Es ésta una consecuencia necesaria de la nulidad por vicio de forma, ya que rige también en derecho procesal el principio de la teoría general de que la nulidad de un acto entraña la invalidación de todos los posteriores que dependen de aquél</w:t>
      </w:r>
      <w:r>
        <w:rPr>
          <w:lang w:val="es-ES" w:eastAsia="es-ES" w:bidi="es-ES"/>
          <w:vertAlign w:val="superscript"/>
          <w:w w:val="100"/>
          <w:spacing w:val="0"/>
          <w:color w:val="000000"/>
          <w:position w:val="0"/>
        </w:rPr>
        <w:t>93</w:t>
      </w:r>
      <w:r>
        <w:rPr>
          <w:lang w:val="es-ES" w:eastAsia="es-ES" w:bidi="es-ES"/>
          <w:w w:val="100"/>
          <w:spacing w:val="0"/>
          <w:color w:val="000000"/>
          <w:position w:val="0"/>
        </w:rPr>
        <w:t>.</w:t>
      </w:r>
    </w:p>
    <w:p>
      <w:pPr>
        <w:pStyle w:val="Style5"/>
        <w:framePr w:w="5464" w:h="4024" w:hRule="exact" w:wrap="none" w:vAnchor="page" w:hAnchor="page" w:x="1014" w:y="321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cambio, si la nulidad fuera en cuanto al fondo, entonces, como el vicio no radica en el procedimiento sino en la sentencia misma, el juez de la nulidad asume los poderes de juez de apelación y dicta sentencia "como lo juzgue de ley y de justicia"</w:t>
      </w:r>
      <w:r>
        <w:rPr>
          <w:lang w:val="es-ES" w:eastAsia="es-ES" w:bidi="es-ES"/>
          <w:vertAlign w:val="superscript"/>
          <w:w w:val="100"/>
          <w:spacing w:val="0"/>
          <w:color w:val="000000"/>
          <w:position w:val="0"/>
        </w:rPr>
        <w:t>94</w:t>
      </w:r>
      <w:r>
        <w:rPr>
          <w:lang w:val="es-ES" w:eastAsia="es-ES" w:bidi="es-ES"/>
          <w:w w:val="100"/>
          <w:spacing w:val="0"/>
          <w:color w:val="000000"/>
          <w:position w:val="0"/>
        </w:rPr>
        <w:t>.</w:t>
      </w:r>
    </w:p>
    <w:p>
      <w:pPr>
        <w:pStyle w:val="Style24"/>
        <w:numPr>
          <w:ilvl w:val="0"/>
          <w:numId w:val="191"/>
        </w:numPr>
        <w:framePr w:w="5464" w:h="880" w:hRule="exact" w:wrap="none" w:vAnchor="page" w:hAnchor="page" w:x="1014" w:y="7623"/>
        <w:tabs>
          <w:tab w:leader="none" w:pos="436"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Principio de especificidad.</w:t>
      </w:r>
    </w:p>
    <w:p>
      <w:pPr>
        <w:pStyle w:val="Style5"/>
        <w:framePr w:w="5464" w:h="880" w:hRule="exact" w:wrap="none" w:vAnchor="page" w:hAnchor="page" w:x="1014" w:y="762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Un segundo principio básico de nuestro sistema procesal es el de que no hay nulidad sin ley específica que la establezca</w:t>
      </w:r>
      <w:r>
        <w:rPr>
          <w:lang w:val="es-ES" w:eastAsia="es-ES" w:bidi="es-ES"/>
          <w:vertAlign w:val="superscript"/>
          <w:w w:val="100"/>
          <w:spacing w:val="0"/>
          <w:color w:val="000000"/>
          <w:position w:val="0"/>
        </w:rPr>
        <w:t>95</w:t>
      </w:r>
      <w:r>
        <w:rPr>
          <w:lang w:val="es-ES" w:eastAsia="es-ES" w:bidi="es-ES"/>
          <w:w w:val="100"/>
          <w:spacing w:val="0"/>
          <w:color w:val="000000"/>
          <w:position w:val="0"/>
        </w:rPr>
        <w:t>.</w:t>
      </w:r>
    </w:p>
    <w:p>
      <w:pPr>
        <w:pStyle w:val="Style142"/>
        <w:framePr w:w="5444" w:h="198" w:hRule="exact" w:wrap="none" w:vAnchor="page" w:hAnchor="page" w:x="1034" w:y="8773"/>
        <w:tabs>
          <w:tab w:leader="none" w:pos="572" w:val="left"/>
        </w:tabs>
        <w:widowControl w:val="0"/>
        <w:keepNext w:val="0"/>
        <w:keepLines w:val="0"/>
        <w:shd w:val="clear" w:color="auto" w:fill="auto"/>
        <w:bidi w:val="0"/>
        <w:jc w:val="both"/>
        <w:spacing w:before="0" w:after="0"/>
        <w:ind w:left="380" w:right="0" w:firstLine="0"/>
      </w:pPr>
      <w:r>
        <w:rPr>
          <w:rStyle w:val="CharStyle461"/>
          <w:vertAlign w:val="superscript"/>
          <w:b w:val="0"/>
          <w:bCs w:val="0"/>
        </w:rPr>
        <w:t>91</w:t>
      </w:r>
      <w:r>
        <w:rPr>
          <w:rStyle w:val="CharStyle146"/>
          <w:b w:val="0"/>
          <w:bCs w:val="0"/>
        </w:rPr>
        <w:tab/>
      </w:r>
      <w:r>
        <w:rPr>
          <w:rStyle w:val="CharStyle145"/>
          <w:lang w:val="en-US" w:eastAsia="en-US" w:bidi="en-US"/>
          <w:b w:val="0"/>
          <w:bCs w:val="0"/>
        </w:rPr>
        <w:t>Supra,</w:t>
      </w:r>
      <w:r>
        <w:rPr>
          <w:rStyle w:val="CharStyle146"/>
          <w:lang w:val="en-US" w:eastAsia="en-US" w:bidi="en-US"/>
          <w:b w:val="0"/>
          <w:bCs w:val="0"/>
        </w:rPr>
        <w:t xml:space="preserve"> </w:t>
      </w:r>
      <w:r>
        <w:rPr>
          <w:lang w:val="es-ES" w:eastAsia="es-ES" w:bidi="es-ES"/>
          <w:w w:val="100"/>
          <w:spacing w:val="0"/>
          <w:color w:val="000000"/>
          <w:position w:val="0"/>
        </w:rPr>
        <w:t>n° 213.</w:t>
      </w:r>
    </w:p>
    <w:p>
      <w:pPr>
        <w:pStyle w:val="Style31"/>
        <w:framePr w:w="5444" w:h="340" w:hRule="exact" w:wrap="none" w:vAnchor="page" w:hAnchor="page" w:x="1034" w:y="8973"/>
        <w:tabs>
          <w:tab w:leader="none" w:pos="520"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92</w:t>
      </w:r>
      <w:r>
        <w:rPr>
          <w:lang w:val="es-ES" w:eastAsia="es-ES" w:bidi="es-ES"/>
          <w:w w:val="100"/>
          <w:spacing w:val="0"/>
          <w:color w:val="000000"/>
          <w:position w:val="0"/>
        </w:rPr>
        <w:tab/>
        <w:t xml:space="preserve">Uruguay, </w:t>
      </w:r>
      <w:r>
        <w:rPr>
          <w:lang w:val="en-US" w:eastAsia="en-US" w:bidi="en-US"/>
          <w:w w:val="100"/>
          <w:spacing w:val="0"/>
          <w:color w:val="000000"/>
          <w:position w:val="0"/>
        </w:rPr>
        <w:t xml:space="preserve">art. </w:t>
      </w:r>
      <w:r>
        <w:rPr>
          <w:lang w:val="es-ES" w:eastAsia="es-ES" w:bidi="es-ES"/>
          <w:w w:val="100"/>
          <w:spacing w:val="0"/>
          <w:color w:val="000000"/>
          <w:position w:val="0"/>
        </w:rPr>
        <w:t>675. Para su aplicación, "Jur. A. S.", t. 4, caso 1277; "L. J. U.", t. 3, caso 472.</w:t>
      </w:r>
    </w:p>
    <w:p>
      <w:pPr>
        <w:pStyle w:val="Style36"/>
        <w:framePr w:w="5444" w:h="346" w:hRule="exact" w:wrap="none" w:vAnchor="page" w:hAnchor="page" w:x="1034" w:y="9309"/>
        <w:tabs>
          <w:tab w:leader="none" w:pos="524" w:val="left"/>
        </w:tabs>
        <w:widowControl w:val="0"/>
        <w:keepNext w:val="0"/>
        <w:keepLines w:val="0"/>
        <w:shd w:val="clear" w:color="auto" w:fill="auto"/>
        <w:bidi w:val="0"/>
        <w:jc w:val="left"/>
        <w:spacing w:before="0" w:after="0" w:line="168" w:lineRule="exact"/>
        <w:ind w:left="0" w:right="0" w:firstLine="380"/>
      </w:pPr>
      <w:r>
        <w:rPr>
          <w:rStyle w:val="CharStyle129"/>
          <w:i w:val="0"/>
          <w:iCs w:val="0"/>
        </w:rPr>
        <w:t>93</w:t>
        <w:tab/>
      </w:r>
      <w:r>
        <w:rPr>
          <w:rStyle w:val="CharStyle129"/>
          <w:lang w:val="de-DE" w:eastAsia="de-DE" w:bidi="de-DE"/>
          <w:i w:val="0"/>
          <w:iCs w:val="0"/>
        </w:rPr>
        <w:t xml:space="preserve">Borges </w:t>
      </w:r>
      <w:r>
        <w:rPr>
          <w:rStyle w:val="CharStyle129"/>
          <w:i w:val="0"/>
          <w:iCs w:val="0"/>
        </w:rPr>
        <w:t xml:space="preserve">da Rosa, </w:t>
      </w:r>
      <w:r>
        <w:rPr>
          <w:lang w:val="es-ES" w:eastAsia="es-ES" w:bidi="es-ES"/>
          <w:w w:val="100"/>
          <w:spacing w:val="0"/>
          <w:color w:val="000000"/>
          <w:position w:val="0"/>
        </w:rPr>
        <w:t xml:space="preserve">Nulidades </w:t>
      </w:r>
      <w:r>
        <w:rPr>
          <w:lang w:val="it-IT" w:eastAsia="it-IT" w:bidi="it-IT"/>
          <w:w w:val="100"/>
          <w:spacing w:val="0"/>
          <w:color w:val="000000"/>
          <w:position w:val="0"/>
        </w:rPr>
        <w:t>do processo,</w:t>
      </w:r>
      <w:r>
        <w:rPr>
          <w:rStyle w:val="CharStyle40"/>
          <w:lang w:val="it-IT" w:eastAsia="it-IT" w:bidi="it-IT"/>
          <w:i w:val="0"/>
          <w:iCs w:val="0"/>
        </w:rPr>
        <w:t xml:space="preserve"> </w:t>
      </w:r>
      <w:r>
        <w:rPr>
          <w:rStyle w:val="CharStyle130"/>
          <w:i w:val="0"/>
          <w:iCs w:val="0"/>
        </w:rPr>
        <w:t xml:space="preserve">p. 174; </w:t>
      </w:r>
      <w:r>
        <w:rPr>
          <w:rStyle w:val="CharStyle129"/>
          <w:lang w:val="en-US" w:eastAsia="en-US" w:bidi="en-US"/>
          <w:i w:val="0"/>
          <w:iCs w:val="0"/>
        </w:rPr>
        <w:t xml:space="preserve">Prates </w:t>
      </w:r>
      <w:r>
        <w:rPr>
          <w:rStyle w:val="CharStyle129"/>
          <w:i w:val="0"/>
          <w:iCs w:val="0"/>
        </w:rPr>
        <w:t xml:space="preserve">da </w:t>
      </w:r>
      <w:r>
        <w:rPr>
          <w:rStyle w:val="CharStyle129"/>
          <w:lang w:val="en-US" w:eastAsia="en-US" w:bidi="en-US"/>
          <w:i w:val="0"/>
          <w:iCs w:val="0"/>
        </w:rPr>
        <w:t xml:space="preserve">Fonseca, </w:t>
      </w:r>
      <w:r>
        <w:rPr>
          <w:lang w:val="es-ES" w:eastAsia="es-ES" w:bidi="es-ES"/>
          <w:w w:val="100"/>
          <w:spacing w:val="0"/>
          <w:color w:val="000000"/>
          <w:position w:val="0"/>
        </w:rPr>
        <w:t xml:space="preserve">Nulidades no </w:t>
      </w:r>
      <w:r>
        <w:rPr>
          <w:lang w:val="it-IT" w:eastAsia="it-IT" w:bidi="it-IT"/>
          <w:w w:val="100"/>
          <w:spacing w:val="0"/>
          <w:color w:val="000000"/>
          <w:position w:val="0"/>
        </w:rPr>
        <w:t xml:space="preserve">processo </w:t>
      </w:r>
      <w:r>
        <w:rPr>
          <w:lang w:val="es-ES" w:eastAsia="es-ES" w:bidi="es-ES"/>
          <w:w w:val="100"/>
          <w:spacing w:val="0"/>
          <w:color w:val="000000"/>
          <w:position w:val="0"/>
        </w:rPr>
        <w:t>civil,</w:t>
      </w:r>
      <w:r>
        <w:rPr>
          <w:rStyle w:val="CharStyle40"/>
          <w:i w:val="0"/>
          <w:iCs w:val="0"/>
        </w:rPr>
        <w:t xml:space="preserve"> p. 133.</w:t>
      </w:r>
    </w:p>
    <w:p>
      <w:pPr>
        <w:pStyle w:val="Style31"/>
        <w:framePr w:w="5444" w:h="174" w:hRule="exact" w:wrap="none" w:vAnchor="page" w:hAnchor="page" w:x="1034" w:y="9649"/>
        <w:tabs>
          <w:tab w:leader="none" w:pos="572" w:val="left"/>
        </w:tabs>
        <w:widowControl w:val="0"/>
        <w:keepNext w:val="0"/>
        <w:keepLines w:val="0"/>
        <w:shd w:val="clear" w:color="auto" w:fill="auto"/>
        <w:bidi w:val="0"/>
        <w:spacing w:before="0" w:after="0" w:line="168" w:lineRule="exact"/>
        <w:ind w:left="380" w:right="0" w:firstLine="0"/>
      </w:pPr>
      <w:r>
        <w:rPr>
          <w:lang w:val="es-ES" w:eastAsia="es-ES" w:bidi="es-ES"/>
          <w:w w:val="100"/>
          <w:spacing w:val="0"/>
          <w:color w:val="000000"/>
          <w:position w:val="0"/>
        </w:rPr>
        <w:t>94</w:t>
        <w:tab/>
        <w:t xml:space="preserve">Uruguay, </w:t>
      </w:r>
      <w:r>
        <w:rPr>
          <w:lang w:val="en-US" w:eastAsia="en-US" w:bidi="en-US"/>
          <w:w w:val="100"/>
          <w:spacing w:val="0"/>
          <w:color w:val="000000"/>
          <w:position w:val="0"/>
        </w:rPr>
        <w:t xml:space="preserve">arts. </w:t>
      </w:r>
      <w:r>
        <w:rPr>
          <w:rStyle w:val="CharStyle35"/>
        </w:rPr>
        <w:t>694 y</w:t>
      </w:r>
      <w:r>
        <w:rPr>
          <w:lang w:val="es-ES" w:eastAsia="es-ES" w:bidi="es-ES"/>
          <w:w w:val="100"/>
          <w:spacing w:val="0"/>
          <w:color w:val="000000"/>
          <w:position w:val="0"/>
        </w:rPr>
        <w:t xml:space="preserve"> 697. Acogiendo la solución del texto, "L. J. U.", caso 2680.</w:t>
      </w:r>
    </w:p>
    <w:p>
      <w:pPr>
        <w:pStyle w:val="Style31"/>
        <w:framePr w:w="5444" w:h="364" w:hRule="exact" w:wrap="none" w:vAnchor="page" w:hAnchor="page" w:x="1034" w:y="9817"/>
        <w:tabs>
          <w:tab w:leader="none" w:pos="516" w:val="left"/>
        </w:tabs>
        <w:widowControl w:val="0"/>
        <w:keepNext w:val="0"/>
        <w:keepLines w:val="0"/>
        <w:shd w:val="clear" w:color="auto" w:fill="auto"/>
        <w:bidi w:val="0"/>
        <w:jc w:val="left"/>
        <w:spacing w:before="0" w:after="0" w:line="168" w:lineRule="exact"/>
        <w:ind w:left="0" w:right="0" w:firstLine="380"/>
      </w:pPr>
      <w:r>
        <w:rPr>
          <w:lang w:val="es-ES" w:eastAsia="es-ES" w:bidi="es-ES"/>
          <w:w w:val="100"/>
          <w:spacing w:val="0"/>
          <w:color w:val="000000"/>
          <w:position w:val="0"/>
        </w:rPr>
        <w:t>95</w:t>
        <w:tab/>
        <w:t xml:space="preserve">Uruguay, </w:t>
      </w:r>
      <w:r>
        <w:rPr>
          <w:lang w:val="en-US" w:eastAsia="en-US" w:bidi="en-US"/>
          <w:w w:val="100"/>
          <w:spacing w:val="0"/>
          <w:color w:val="000000"/>
          <w:position w:val="0"/>
        </w:rPr>
        <w:t xml:space="preserve">art. </w:t>
      </w:r>
      <w:r>
        <w:rPr>
          <w:lang w:val="es-ES" w:eastAsia="es-ES" w:bidi="es-ES"/>
          <w:w w:val="100"/>
          <w:spacing w:val="0"/>
          <w:color w:val="000000"/>
          <w:position w:val="0"/>
        </w:rPr>
        <w:t xml:space="preserve">676. </w:t>
      </w:r>
      <w:r>
        <w:rPr>
          <w:rStyle w:val="CharStyle120"/>
          <w:lang w:val="it-IT" w:eastAsia="it-IT" w:bidi="it-IT"/>
        </w:rPr>
        <w:t xml:space="preserve">Gallinai, </w:t>
      </w:r>
      <w:r>
        <w:rPr>
          <w:rStyle w:val="CharStyle35"/>
        </w:rPr>
        <w:t>Manual,</w:t>
      </w:r>
      <w:r>
        <w:rPr>
          <w:lang w:val="es-ES" w:eastAsia="es-ES" w:bidi="es-ES"/>
          <w:w w:val="100"/>
          <w:spacing w:val="0"/>
          <w:color w:val="000000"/>
          <w:position w:val="0"/>
        </w:rPr>
        <w:t xml:space="preserve"> t. 2, p. 299. "L. </w:t>
      </w:r>
      <w:r>
        <w:rPr>
          <w:lang w:val="en-US" w:eastAsia="en-US" w:bidi="en-US"/>
          <w:w w:val="100"/>
          <w:spacing w:val="0"/>
          <w:color w:val="000000"/>
          <w:position w:val="0"/>
        </w:rPr>
        <w:t xml:space="preserve">J. </w:t>
      </w:r>
      <w:r>
        <w:rPr>
          <w:lang w:val="es-ES" w:eastAsia="es-ES" w:bidi="es-ES"/>
          <w:w w:val="100"/>
          <w:spacing w:val="0"/>
          <w:color w:val="000000"/>
          <w:position w:val="0"/>
        </w:rPr>
        <w:t>U.", t. 2, caso 409; "Jur. A. S.", t. 1, caso 222; t. 1, caso 317; t. 2, caso 622.</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210" w:y="1283"/>
        <w:widowControl w:val="0"/>
        <w:keepNext w:val="0"/>
        <w:keepLines w:val="0"/>
        <w:shd w:val="clear" w:color="auto" w:fill="auto"/>
        <w:bidi w:val="0"/>
        <w:jc w:val="left"/>
        <w:spacing w:before="0" w:after="0" w:line="120" w:lineRule="exact"/>
        <w:ind w:left="0" w:right="0" w:firstLine="0"/>
      </w:pPr>
      <w:r>
        <w:rPr>
          <w:rStyle w:val="CharStyle582"/>
        </w:rPr>
        <w:t>LOS RECURSOS</w:t>
      </w:r>
    </w:p>
    <w:p>
      <w:pPr>
        <w:pStyle w:val="Style69"/>
        <w:framePr w:wrap="none" w:vAnchor="page" w:hAnchor="page" w:x="6190" w:y="127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317</w:t>
      </w:r>
    </w:p>
    <w:p>
      <w:pPr>
        <w:pStyle w:val="Style5"/>
        <w:framePr w:w="5496" w:h="2610" w:hRule="exact" w:wrap="none" w:vAnchor="page" w:hAnchor="page" w:x="998" w:y="171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Este principio, que es característico del derecho francés, no está emitido en texto especial</w:t>
      </w:r>
      <w:r>
        <w:rPr>
          <w:lang w:val="es-ES" w:eastAsia="es-ES" w:bidi="es-ES"/>
          <w:vertAlign w:val="superscript"/>
          <w:w w:val="100"/>
          <w:spacing w:val="0"/>
          <w:color w:val="000000"/>
          <w:position w:val="0"/>
        </w:rPr>
        <w:t>96</w:t>
      </w:r>
      <w:r>
        <w:rPr>
          <w:lang w:val="es-ES" w:eastAsia="es-ES" w:bidi="es-ES"/>
          <w:w w:val="100"/>
          <w:spacing w:val="0"/>
          <w:color w:val="000000"/>
          <w:position w:val="0"/>
        </w:rPr>
        <w:t>. Pero de la propia forma como se configu</w:t>
        <w:softHyphen/>
        <w:t>ran las nulidades en nuestro Código, surge esta consecuencia.</w:t>
      </w:r>
    </w:p>
    <w:p>
      <w:pPr>
        <w:pStyle w:val="Style5"/>
        <w:framePr w:w="5496" w:h="2610" w:hRule="exact" w:wrap="none" w:vAnchor="page" w:hAnchor="page" w:x="998" w:y="171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Los textos consignan frente a cada infracción especial, la sanción de nulidad. Y el inc. 13 del art. 667 concluye que hay nulidad si se hubiese faltado a cualquier otro trámite o formalidad por cuyo defec</w:t>
        <w:softHyphen/>
        <w:t xml:space="preserve">to las leyes </w:t>
      </w:r>
      <w:r>
        <w:rPr>
          <w:rStyle w:val="CharStyle23"/>
        </w:rPr>
        <w:t>prevengan expresamente</w:t>
      </w:r>
      <w:r>
        <w:rPr>
          <w:lang w:val="es-ES" w:eastAsia="es-ES" w:bidi="es-ES"/>
          <w:w w:val="100"/>
          <w:spacing w:val="0"/>
          <w:color w:val="000000"/>
          <w:position w:val="0"/>
        </w:rPr>
        <w:t xml:space="preserve"> que hay nulidad. Además, en el comienzo del mismo art. 676 se anticipa que sólo procederá la nulidad en los casos que a continuación se mencionan.</w:t>
      </w:r>
    </w:p>
    <w:p>
      <w:pPr>
        <w:pStyle w:val="Style5"/>
        <w:framePr w:w="5496" w:h="2610" w:hRule="exact" w:wrap="none" w:vAnchor="page" w:hAnchor="page" w:x="998" w:y="171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Quiere decir que puede darse por vigente en nuestro derecho el principio de que no hay nulidad sin ley que la establezca; no son admisibles, en consecuencia, nulidades por analogía o por extensión.</w:t>
      </w:r>
    </w:p>
    <w:p>
      <w:pPr>
        <w:pStyle w:val="Style24"/>
        <w:numPr>
          <w:ilvl w:val="0"/>
          <w:numId w:val="191"/>
        </w:numPr>
        <w:framePr w:w="5496" w:h="2154" w:hRule="exact" w:wrap="none" w:vAnchor="page" w:hAnchor="page" w:x="998" w:y="4755"/>
        <w:tabs>
          <w:tab w:leader="none" w:pos="428"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Consecuencias de este principio.</w:t>
      </w:r>
    </w:p>
    <w:p>
      <w:pPr>
        <w:pStyle w:val="Style5"/>
        <w:framePr w:w="5496" w:h="2154" w:hRule="exact" w:wrap="none" w:vAnchor="page" w:hAnchor="page" w:x="998" w:y="4755"/>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La derivación de este principio es que la materia de nulidad debe manejarse cuidadosamente y aplicándose a los casos en que sea estrictamente indispensable. Corresponde a la jurisprudencia la misión de contener los frecuentes impulsos de los litigantes, siempre propensos a hallar motivos de nulidad, declarando éstos solamente en los casos en que se los haya señalado como una solución expresa del derecho positivo. Ésa parece ser, por lo demás, su orientación tradicional</w:t>
      </w:r>
      <w:r>
        <w:rPr>
          <w:lang w:val="es-ES" w:eastAsia="es-ES" w:bidi="es-ES"/>
          <w:vertAlign w:val="superscript"/>
          <w:w w:val="100"/>
          <w:spacing w:val="0"/>
          <w:color w:val="000000"/>
          <w:position w:val="0"/>
        </w:rPr>
        <w:t>97</w:t>
      </w:r>
      <w:r>
        <w:rPr>
          <w:lang w:val="es-ES" w:eastAsia="es-ES" w:bidi="es-ES"/>
          <w:w w:val="100"/>
          <w:spacing w:val="0"/>
          <w:color w:val="000000"/>
          <w:position w:val="0"/>
        </w:rPr>
        <w:t>.</w:t>
      </w:r>
    </w:p>
    <w:p>
      <w:pPr>
        <w:pStyle w:val="Style24"/>
        <w:numPr>
          <w:ilvl w:val="0"/>
          <w:numId w:val="191"/>
        </w:numPr>
        <w:framePr w:w="5496" w:h="1100" w:hRule="exact" w:wrap="none" w:vAnchor="page" w:hAnchor="page" w:x="998" w:y="7335"/>
        <w:tabs>
          <w:tab w:leader="none" w:pos="432" w:val="left"/>
        </w:tabs>
        <w:widowControl w:val="0"/>
        <w:keepNext w:val="0"/>
        <w:keepLines w:val="0"/>
        <w:shd w:val="clear" w:color="auto" w:fill="auto"/>
        <w:bidi w:val="0"/>
        <w:jc w:val="both"/>
        <w:spacing w:before="0" w:after="169" w:line="170" w:lineRule="exact"/>
        <w:ind w:left="0" w:right="0" w:firstLine="0"/>
      </w:pPr>
      <w:r>
        <w:rPr>
          <w:lang w:val="es-ES" w:eastAsia="es-ES" w:bidi="es-ES"/>
          <w:w w:val="100"/>
          <w:spacing w:val="0"/>
          <w:color w:val="000000"/>
          <w:position w:val="0"/>
        </w:rPr>
        <w:t>Principio de trascendencia.</w:t>
      </w:r>
    </w:p>
    <w:p>
      <w:pPr>
        <w:pStyle w:val="Style5"/>
        <w:framePr w:w="5496" w:h="1100" w:hRule="exact" w:wrap="none" w:vAnchor="page" w:hAnchor="page" w:x="998" w:y="7335"/>
        <w:widowControl w:val="0"/>
        <w:keepNext w:val="0"/>
        <w:keepLines w:val="0"/>
        <w:shd w:val="clear" w:color="auto" w:fill="auto"/>
        <w:bidi w:val="0"/>
        <w:jc w:val="both"/>
        <w:spacing w:before="0" w:after="0" w:line="216" w:lineRule="exact"/>
        <w:ind w:left="0" w:right="0" w:firstLine="360"/>
      </w:pPr>
      <w:r>
        <w:rPr>
          <w:lang w:val="es-ES" w:eastAsia="es-ES" w:bidi="es-ES"/>
          <w:w w:val="100"/>
          <w:spacing w:val="0"/>
          <w:color w:val="000000"/>
          <w:position w:val="0"/>
        </w:rPr>
        <w:t>Un tercer principio es el de que no hay nulidad de forma, si la desviación no tiene trascendencia sobre las garantías esenciales de defensa en juicio.</w:t>
      </w:r>
    </w:p>
    <w:p>
      <w:pPr>
        <w:pStyle w:val="Style31"/>
        <w:framePr w:w="5488" w:h="874" w:hRule="exact" w:wrap="none" w:vAnchor="page" w:hAnchor="page" w:x="998" w:y="8757"/>
        <w:tabs>
          <w:tab w:leader="none" w:pos="524" w:val="left"/>
        </w:tabs>
        <w:widowControl w:val="0"/>
        <w:keepNext w:val="0"/>
        <w:keepLines w:val="0"/>
        <w:shd w:val="clear" w:color="auto" w:fill="auto"/>
        <w:bidi w:val="0"/>
        <w:spacing w:before="0" w:after="0" w:line="168" w:lineRule="exact"/>
        <w:ind w:left="0" w:right="0"/>
      </w:pPr>
      <w:r>
        <w:rPr>
          <w:rStyle w:val="CharStyle190"/>
          <w:vertAlign w:val="superscript"/>
        </w:rPr>
        <w:t>96</w:t>
      </w:r>
      <w:r>
        <w:rPr>
          <w:lang w:val="es-ES" w:eastAsia="es-ES" w:bidi="es-ES"/>
          <w:w w:val="100"/>
          <w:spacing w:val="0"/>
          <w:color w:val="000000"/>
          <w:position w:val="0"/>
        </w:rPr>
        <w:tab/>
        <w:t xml:space="preserve">No obstante, cabe señalar que también en las leyes españolas anteriores a nuestra codificación, </w:t>
      </w:r>
      <w:r>
        <w:rPr>
          <w:rStyle w:val="CharStyle34"/>
        </w:rPr>
        <w:t xml:space="preserve">Vélez Sarsfield </w:t>
      </w:r>
      <w:r>
        <w:rPr>
          <w:lang w:val="es-ES" w:eastAsia="es-ES" w:bidi="es-ES"/>
          <w:w w:val="100"/>
          <w:spacing w:val="0"/>
          <w:color w:val="000000"/>
          <w:position w:val="0"/>
        </w:rPr>
        <w:t xml:space="preserve">hallaba consistente punto de apoyo para sostener que la nulidad procesal derivada de la insuficiencia de un mandato, no podía ser declarada </w:t>
      </w:r>
      <w:r>
        <w:rPr>
          <w:rStyle w:val="CharStyle35"/>
        </w:rPr>
        <w:t>ex officio.</w:t>
      </w:r>
      <w:r>
        <w:rPr>
          <w:lang w:val="es-ES" w:eastAsia="es-ES" w:bidi="es-ES"/>
          <w:w w:val="100"/>
          <w:spacing w:val="0"/>
          <w:color w:val="000000"/>
          <w:position w:val="0"/>
        </w:rPr>
        <w:t xml:space="preserve"> Así en su famoso escrito </w:t>
      </w:r>
      <w:r>
        <w:rPr>
          <w:rStyle w:val="CharStyle35"/>
        </w:rPr>
        <w:t>Nulidades absolutas y relativas,</w:t>
      </w:r>
      <w:r>
        <w:rPr>
          <w:lang w:val="es-ES" w:eastAsia="es-ES" w:bidi="es-ES"/>
          <w:w w:val="100"/>
          <w:spacing w:val="0"/>
          <w:color w:val="000000"/>
          <w:position w:val="0"/>
        </w:rPr>
        <w:t xml:space="preserve"> reedición Buenos Aires, 1953, p. 18.</w:t>
      </w:r>
    </w:p>
    <w:p>
      <w:pPr>
        <w:pStyle w:val="Style31"/>
        <w:framePr w:w="5488" w:h="540" w:hRule="exact" w:wrap="none" w:vAnchor="page" w:hAnchor="page" w:x="998" w:y="9629"/>
        <w:tabs>
          <w:tab w:leader="none" w:pos="524" w:val="left"/>
        </w:tabs>
        <w:widowControl w:val="0"/>
        <w:keepNext w:val="0"/>
        <w:keepLines w:val="0"/>
        <w:shd w:val="clear" w:color="auto" w:fill="auto"/>
        <w:bidi w:val="0"/>
        <w:spacing w:before="0" w:after="0" w:line="168" w:lineRule="exact"/>
        <w:ind w:left="0" w:right="0"/>
      </w:pPr>
      <w:r>
        <w:rPr>
          <w:rStyle w:val="CharStyle190"/>
          <w:vertAlign w:val="superscript"/>
        </w:rPr>
        <w:t>97</w:t>
      </w:r>
      <w:r>
        <w:rPr>
          <w:lang w:val="es-ES" w:eastAsia="es-ES" w:bidi="es-ES"/>
          <w:w w:val="100"/>
          <w:spacing w:val="0"/>
          <w:color w:val="000000"/>
          <w:position w:val="0"/>
        </w:rPr>
        <w:tab/>
        <w:t>Esta afirmación queda justificada con sólo acudir a los repertorios de jurispru</w:t>
        <w:softHyphen/>
        <w:t>dencia, donde los casos de denegación superan en gran proporción a los de acogimien</w:t>
        <w:softHyphen/>
        <w:t>to de las alegaciones de nulidad.</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69"/>
        <w:framePr w:wrap="none" w:vAnchor="page" w:hAnchor="page" w:x="1270" w:y="129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318</w:t>
      </w:r>
    </w:p>
    <w:p>
      <w:pPr>
        <w:pStyle w:val="Style122"/>
        <w:framePr w:wrap="none" w:vAnchor="page" w:hAnchor="page" w:x="2366" w:y="127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2" w:h="6198" w:hRule="exact" w:wrap="none" w:vAnchor="page" w:hAnchor="page" w:x="1254" w:y="172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La antigua máxima </w:t>
      </w:r>
      <w:r>
        <w:rPr>
          <w:rStyle w:val="CharStyle23"/>
        </w:rPr>
        <w:t>"pas de nullité sans grief'</w:t>
      </w:r>
      <w:r>
        <w:rPr>
          <w:lang w:val="es-ES" w:eastAsia="es-ES" w:bidi="es-ES"/>
          <w:w w:val="100"/>
          <w:spacing w:val="0"/>
          <w:color w:val="000000"/>
          <w:position w:val="0"/>
        </w:rPr>
        <w:t xml:space="preserve"> recuerda que las nulidades no tienen por finalidad satisfacer pruritos formales, sino enmendar los perjuicios efectivos que pudieran surgir de la desvia</w:t>
        <w:softHyphen/>
        <w:t>ción de los métodos de debate cada vez que esta desviación suponga restricción de las garantías a que tienen derecho los litigantes.</w:t>
      </w:r>
    </w:p>
    <w:p>
      <w:pPr>
        <w:pStyle w:val="Style5"/>
        <w:framePr w:w="5472" w:h="6198" w:hRule="exact" w:wrap="none" w:vAnchor="page" w:hAnchor="page" w:x="1254" w:y="172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Sería incurrir en una excesiva solemnidad y en un formalismo vacío, sancionar con nulidad todos los apartamientos del texto legal, aun aquellos que no provocan perjuicio alguno. El proceso sería, como se dijo de sus primeros tiempos, </w:t>
      </w:r>
      <w:r>
        <w:rPr>
          <w:rStyle w:val="CharStyle23"/>
        </w:rPr>
        <w:t>una misa jurídica,</w:t>
      </w:r>
      <w:r>
        <w:rPr>
          <w:lang w:val="es-ES" w:eastAsia="es-ES" w:bidi="es-ES"/>
          <w:w w:val="100"/>
          <w:spacing w:val="0"/>
          <w:color w:val="000000"/>
          <w:position w:val="0"/>
        </w:rPr>
        <w:t xml:space="preserve"> ajena a sus actuales necesidades</w:t>
      </w:r>
      <w:r>
        <w:rPr>
          <w:lang w:val="es-ES" w:eastAsia="es-ES" w:bidi="es-ES"/>
          <w:vertAlign w:val="superscript"/>
          <w:w w:val="100"/>
          <w:spacing w:val="0"/>
          <w:color w:val="000000"/>
          <w:position w:val="0"/>
        </w:rPr>
        <w:t>98</w:t>
      </w:r>
      <w:r>
        <w:rPr>
          <w:lang w:val="es-ES" w:eastAsia="es-ES" w:bidi="es-ES"/>
          <w:w w:val="100"/>
          <w:spacing w:val="0"/>
          <w:color w:val="000000"/>
          <w:position w:val="0"/>
        </w:rPr>
        <w:t>.</w:t>
      </w:r>
    </w:p>
    <w:p>
      <w:pPr>
        <w:pStyle w:val="Style5"/>
        <w:framePr w:w="5472" w:h="6198" w:hRule="exact" w:wrap="none" w:vAnchor="page" w:hAnchor="page" w:x="1254" w:y="172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máxima "no hay nulidad sin perjuicio", no tiene disposicción expresa en nuestro Código. Tampoco la tiene en el Código francés, y sin embargo la jurisprudencia es unánime en el sentido de sostener que no puede hacerse valer la nulidad cuando la parte, mediante la infracción, no haya sufrido un gravamen</w:t>
      </w:r>
      <w:r>
        <w:rPr>
          <w:lang w:val="es-ES" w:eastAsia="es-ES" w:bidi="es-ES"/>
          <w:vertAlign w:val="superscript"/>
          <w:w w:val="100"/>
          <w:spacing w:val="0"/>
          <w:color w:val="000000"/>
          <w:position w:val="0"/>
        </w:rPr>
        <w:t>99</w:t>
      </w:r>
      <w:r>
        <w:rPr>
          <w:lang w:val="es-ES" w:eastAsia="es-ES" w:bidi="es-ES"/>
          <w:w w:val="100"/>
          <w:spacing w:val="0"/>
          <w:color w:val="000000"/>
          <w:position w:val="0"/>
        </w:rPr>
        <w:t>.</w:t>
      </w:r>
    </w:p>
    <w:p>
      <w:pPr>
        <w:pStyle w:val="Style5"/>
        <w:framePr w:w="5472" w:h="6198" w:hRule="exact" w:wrap="none" w:vAnchor="page" w:hAnchor="page" w:x="1254" w:y="172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en nuestro derecho, la carencia de texto no es absoluta, ya que la solución está consagrada en las disposiciones de los arts. 671 y 672. Según esos textos, contra las sentencias que no admiten ape</w:t>
        <w:softHyphen/>
        <w:t>lación, tampoco hay recurso de nulidad. Quiere decir, en conse</w:t>
        <w:softHyphen/>
        <w:t>cuencia, que la vía de la nulidad, que es el principal medio de subsanar el vicio formal, sólo procede cundo la sentencia admite apelación, o, en otros términos, cuando causa gravamen. Para la ley vigente la sentencia inapelable no es pasible de nulidad ordina</w:t>
        <w:softHyphen/>
        <w:t>ria. Y esto significa, entonces, que cuando en su concepto una sen</w:t>
        <w:softHyphen/>
        <w:t>tencia no es susceptible de causar perjuicio, tampoco admite el recurso de nulidad</w:t>
      </w:r>
      <w:r>
        <w:rPr>
          <w:lang w:val="es-ES" w:eastAsia="es-ES" w:bidi="es-ES"/>
          <w:vertAlign w:val="superscript"/>
          <w:w w:val="100"/>
          <w:spacing w:val="0"/>
          <w:color w:val="000000"/>
          <w:position w:val="0"/>
        </w:rPr>
        <w:t>100</w:t>
      </w:r>
      <w:r>
        <w:rPr>
          <w:lang w:val="es-ES" w:eastAsia="es-ES" w:bidi="es-ES"/>
          <w:w w:val="100"/>
          <w:spacing w:val="0"/>
          <w:color w:val="000000"/>
          <w:position w:val="0"/>
        </w:rPr>
        <w:t>.</w:t>
      </w:r>
    </w:p>
    <w:p>
      <w:pPr>
        <w:pStyle w:val="Style5"/>
        <w:framePr w:w="5472" w:h="6198" w:hRule="exact" w:wrap="none" w:vAnchor="page" w:hAnchor="page" w:x="1254" w:y="1720"/>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Se trata, como se ve, de una formulación indirecta. Pero constitu</w:t>
        <w:softHyphen/>
        <w:t>ye, sin duda, un firme apoyo para el principio expuesto, el que tiene, por lo demás, la franca adhesión de la jurisprudencia.</w:t>
      </w:r>
    </w:p>
    <w:p>
      <w:pPr>
        <w:pStyle w:val="Style36"/>
        <w:framePr w:w="5472" w:h="174" w:hRule="exact" w:wrap="none" w:vAnchor="page" w:hAnchor="page" w:x="1254" w:y="8248"/>
        <w:tabs>
          <w:tab w:leader="none" w:pos="548" w:val="left"/>
        </w:tabs>
        <w:widowControl w:val="0"/>
        <w:keepNext w:val="0"/>
        <w:keepLines w:val="0"/>
        <w:shd w:val="clear" w:color="auto" w:fill="auto"/>
        <w:bidi w:val="0"/>
        <w:jc w:val="both"/>
        <w:spacing w:before="0" w:after="0" w:line="168" w:lineRule="exact"/>
        <w:ind w:left="360" w:right="0" w:firstLine="0"/>
      </w:pPr>
      <w:r>
        <w:rPr>
          <w:rStyle w:val="CharStyle140"/>
          <w:vertAlign w:val="superscript"/>
          <w:i w:val="0"/>
          <w:iCs w:val="0"/>
        </w:rPr>
        <w:t>98</w:t>
      </w:r>
      <w:r>
        <w:rPr>
          <w:rStyle w:val="CharStyle140"/>
          <w:i w:val="0"/>
          <w:iCs w:val="0"/>
        </w:rPr>
        <w:tab/>
        <w:t xml:space="preserve">Lascano, </w:t>
      </w:r>
      <w:r>
        <w:rPr>
          <w:lang w:val="es-ES" w:eastAsia="es-ES" w:bidi="es-ES"/>
          <w:w w:val="100"/>
          <w:spacing w:val="0"/>
          <w:color w:val="000000"/>
          <w:position w:val="0"/>
        </w:rPr>
        <w:t>Nulidades de procedimiento,</w:t>
      </w:r>
      <w:r>
        <w:rPr>
          <w:rStyle w:val="CharStyle40"/>
          <w:i w:val="0"/>
          <w:iCs w:val="0"/>
        </w:rPr>
        <w:t xml:space="preserve"> </w:t>
      </w:r>
      <w:r>
        <w:rPr>
          <w:rStyle w:val="CharStyle379"/>
          <w:i w:val="0"/>
          <w:iCs w:val="0"/>
        </w:rPr>
        <w:t>p. 6.</w:t>
      </w:r>
    </w:p>
    <w:p>
      <w:pPr>
        <w:pStyle w:val="Style31"/>
        <w:framePr w:w="5472" w:h="1350" w:hRule="exact" w:wrap="none" w:vAnchor="page" w:hAnchor="page" w:x="1254" w:y="8420"/>
        <w:tabs>
          <w:tab w:leader="none" w:pos="516" w:val="left"/>
        </w:tabs>
        <w:widowControl w:val="0"/>
        <w:keepNext w:val="0"/>
        <w:keepLines w:val="0"/>
        <w:shd w:val="clear" w:color="auto" w:fill="auto"/>
        <w:bidi w:val="0"/>
        <w:spacing w:before="0" w:after="0" w:line="168" w:lineRule="exact"/>
        <w:ind w:left="0" w:right="0"/>
      </w:pPr>
      <w:r>
        <w:rPr>
          <w:rStyle w:val="CharStyle120"/>
          <w:vertAlign w:val="superscript"/>
        </w:rPr>
        <w:t>99</w:t>
      </w:r>
      <w:r>
        <w:rPr>
          <w:rStyle w:val="CharStyle120"/>
        </w:rPr>
        <w:tab/>
        <w:t xml:space="preserve">Japiot, </w:t>
      </w:r>
      <w:r>
        <w:rPr>
          <w:rStyle w:val="CharStyle35"/>
        </w:rPr>
        <w:t>Traite,</w:t>
      </w:r>
      <w:r>
        <w:rPr>
          <w:lang w:val="es-ES" w:eastAsia="es-ES" w:bidi="es-ES"/>
          <w:w w:val="100"/>
          <w:spacing w:val="0"/>
          <w:color w:val="000000"/>
          <w:position w:val="0"/>
        </w:rPr>
        <w:t xml:space="preserve"> p. 35; </w:t>
      </w:r>
      <w:r>
        <w:rPr>
          <w:rStyle w:val="CharStyle120"/>
        </w:rPr>
        <w:t xml:space="preserve">Garsonnet </w:t>
      </w:r>
      <w:r>
        <w:rPr>
          <w:lang w:val="es-ES" w:eastAsia="es-ES" w:bidi="es-ES"/>
          <w:w w:val="100"/>
          <w:spacing w:val="0"/>
          <w:color w:val="000000"/>
          <w:position w:val="0"/>
        </w:rPr>
        <w:t xml:space="preserve">y </w:t>
      </w:r>
      <w:r>
        <w:rPr>
          <w:rStyle w:val="CharStyle120"/>
        </w:rPr>
        <w:t xml:space="preserve">Cézar-Bru, </w:t>
      </w:r>
      <w:r>
        <w:rPr>
          <w:rStyle w:val="CharStyle35"/>
        </w:rPr>
        <w:t>Traite,</w:t>
      </w:r>
      <w:r>
        <w:rPr>
          <w:lang w:val="es-ES" w:eastAsia="es-ES" w:bidi="es-ES"/>
          <w:w w:val="100"/>
          <w:spacing w:val="0"/>
          <w:color w:val="000000"/>
          <w:position w:val="0"/>
        </w:rPr>
        <w:t xml:space="preserve"> t. 2, p. 103. Una reciente discusión sobre la aplicación de este principio ha sido resumida por </w:t>
      </w:r>
      <w:r>
        <w:rPr>
          <w:rStyle w:val="CharStyle120"/>
        </w:rPr>
        <w:t xml:space="preserve">Raynaud, </w:t>
      </w:r>
      <w:r>
        <w:rPr>
          <w:rStyle w:val="CharStyle35"/>
        </w:rPr>
        <w:t>La nullité est-elle toujours subordonné a la preuve d'une atteinte aux intérets de la partie adverse?,</w:t>
      </w:r>
      <w:r>
        <w:rPr>
          <w:lang w:val="es-ES" w:eastAsia="es-ES" w:bidi="es-ES"/>
          <w:w w:val="100"/>
          <w:spacing w:val="0"/>
          <w:color w:val="000000"/>
          <w:position w:val="0"/>
        </w:rPr>
        <w:t xml:space="preserve"> en "Rev. D. T. C.", 1949, p. 454. Sobre el alcance de la actitud de la Corte de Casación, habían discrepado </w:t>
      </w:r>
      <w:r>
        <w:rPr>
          <w:rStyle w:val="CharStyle120"/>
        </w:rPr>
        <w:t xml:space="preserve">Solus, </w:t>
      </w:r>
      <w:r>
        <w:rPr>
          <w:lang w:val="es-ES" w:eastAsia="es-ES" w:bidi="es-ES"/>
          <w:w w:val="100"/>
          <w:spacing w:val="0"/>
          <w:color w:val="000000"/>
          <w:position w:val="0"/>
        </w:rPr>
        <w:t xml:space="preserve">nota en "Sirey", 1948, 1, p. 137, y </w:t>
      </w:r>
      <w:r>
        <w:rPr>
          <w:rStyle w:val="CharStyle120"/>
        </w:rPr>
        <w:t xml:space="preserve">Hebraud, </w:t>
      </w:r>
      <w:r>
        <w:rPr>
          <w:lang w:val="es-ES" w:eastAsia="es-ES" w:bidi="es-ES"/>
          <w:w w:val="100"/>
          <w:spacing w:val="0"/>
          <w:color w:val="000000"/>
          <w:position w:val="0"/>
        </w:rPr>
        <w:t xml:space="preserve">nota en "Dalloz", 1947, </w:t>
      </w:r>
      <w:r>
        <w:rPr>
          <w:rStyle w:val="CharStyle190"/>
        </w:rPr>
        <w:t>1</w:t>
      </w:r>
      <w:r>
        <w:rPr>
          <w:lang w:val="es-ES" w:eastAsia="es-ES" w:bidi="es-ES"/>
          <w:w w:val="100"/>
          <w:spacing w:val="0"/>
          <w:color w:val="000000"/>
          <w:position w:val="0"/>
        </w:rPr>
        <w:t xml:space="preserve">, p. 177. Pero en nuestro concepto el alcance del precepto </w:t>
      </w:r>
      <w:r>
        <w:rPr>
          <w:rStyle w:val="CharStyle35"/>
        </w:rPr>
        <w:t>"pas de nullité saris grief</w:t>
      </w:r>
      <w:r>
        <w:rPr>
          <w:lang w:val="es-ES" w:eastAsia="es-ES" w:bidi="es-ES"/>
          <w:w w:val="100"/>
          <w:spacing w:val="0"/>
          <w:color w:val="000000"/>
          <w:position w:val="0"/>
        </w:rPr>
        <w:t xml:space="preserve"> no estaba en juego en el caso, sino una aplicación muy particular de él.</w:t>
      </w:r>
    </w:p>
    <w:p>
      <w:pPr>
        <w:pStyle w:val="Style36"/>
        <w:framePr w:w="5472" w:h="370" w:hRule="exact" w:wrap="none" w:vAnchor="page" w:hAnchor="page" w:x="1254" w:y="9768"/>
        <w:tabs>
          <w:tab w:leader="none" w:pos="568" w:val="left"/>
        </w:tabs>
        <w:widowControl w:val="0"/>
        <w:keepNext w:val="0"/>
        <w:keepLines w:val="0"/>
        <w:shd w:val="clear" w:color="auto" w:fill="auto"/>
        <w:bidi w:val="0"/>
        <w:jc w:val="left"/>
        <w:spacing w:before="0" w:after="0" w:line="168" w:lineRule="exact"/>
        <w:ind w:left="0" w:right="0" w:firstLine="360"/>
      </w:pPr>
      <w:r>
        <w:rPr>
          <w:rStyle w:val="CharStyle331"/>
          <w:vertAlign w:val="superscript"/>
          <w:i w:val="0"/>
          <w:iCs w:val="0"/>
        </w:rPr>
        <w:t>100</w:t>
      </w:r>
      <w:r>
        <w:rPr>
          <w:rStyle w:val="CharStyle40"/>
          <w:i w:val="0"/>
          <w:iCs w:val="0"/>
        </w:rPr>
        <w:tab/>
        <w:t xml:space="preserve">Así, </w:t>
      </w:r>
      <w:r>
        <w:rPr>
          <w:rStyle w:val="CharStyle140"/>
          <w:i w:val="0"/>
          <w:iCs w:val="0"/>
        </w:rPr>
        <w:t xml:space="preserve">Parry, </w:t>
      </w:r>
      <w:r>
        <w:rPr>
          <w:lang w:val="es-ES" w:eastAsia="es-ES" w:bidi="es-ES"/>
          <w:w w:val="100"/>
          <w:spacing w:val="0"/>
          <w:color w:val="000000"/>
          <w:position w:val="0"/>
        </w:rPr>
        <w:t>Improcedencia del recurso de nulidad contra sentencia de última instan</w:t>
        <w:softHyphen/>
        <w:t>cia,</w:t>
      </w:r>
      <w:r>
        <w:rPr>
          <w:rStyle w:val="CharStyle40"/>
          <w:i w:val="0"/>
          <w:iCs w:val="0"/>
        </w:rPr>
        <w:t xml:space="preserve"> en "La Ley", t. 23, p. 539.</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2974" w:y="1286"/>
        <w:widowControl w:val="0"/>
        <w:keepNext w:val="0"/>
        <w:keepLines w:val="0"/>
        <w:shd w:val="clear" w:color="auto" w:fill="auto"/>
        <w:bidi w:val="0"/>
        <w:jc w:val="left"/>
        <w:spacing w:before="0" w:after="0" w:line="120" w:lineRule="exact"/>
        <w:ind w:left="0" w:right="0" w:firstLine="0"/>
      </w:pPr>
      <w:r>
        <w:rPr>
          <w:rStyle w:val="CharStyle582"/>
        </w:rPr>
        <w:t>LOS RECURSOS</w:t>
      </w:r>
    </w:p>
    <w:p>
      <w:pPr>
        <w:pStyle w:val="Style107"/>
        <w:framePr w:wrap="none" w:vAnchor="page" w:hAnchor="page" w:x="5974" w:y="1298"/>
        <w:widowControl w:val="0"/>
        <w:keepNext w:val="0"/>
        <w:keepLines w:val="0"/>
        <w:shd w:val="clear" w:color="auto" w:fill="auto"/>
        <w:bidi w:val="0"/>
        <w:jc w:val="left"/>
        <w:spacing w:before="0" w:after="0" w:line="160" w:lineRule="exact"/>
        <w:ind w:left="0" w:right="0" w:firstLine="0"/>
      </w:pPr>
      <w:r>
        <w:rPr>
          <w:rStyle w:val="CharStyle278"/>
        </w:rPr>
        <w:t>319</w:t>
      </w:r>
    </w:p>
    <w:p>
      <w:pPr>
        <w:pStyle w:val="Style24"/>
        <w:numPr>
          <w:ilvl w:val="0"/>
          <w:numId w:val="191"/>
        </w:numPr>
        <w:framePr w:w="5564" w:h="4004" w:hRule="exact" w:wrap="none" w:vAnchor="page" w:hAnchor="page" w:x="694" w:y="1758"/>
        <w:tabs>
          <w:tab w:leader="none" w:pos="44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Principio de convalidación.</w:t>
      </w:r>
    </w:p>
    <w:p>
      <w:pPr>
        <w:pStyle w:val="Style5"/>
        <w:framePr w:w="5564" w:h="4004" w:hRule="exact" w:wrap="none" w:vAnchor="page" w:hAnchor="page" w:x="694" w:y="175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En principio, en derecho procesal civil, toda nulidad se convalida por el consentimiento.</w:t>
      </w:r>
    </w:p>
    <w:p>
      <w:pPr>
        <w:pStyle w:val="Style5"/>
        <w:framePr w:w="5564" w:h="4004" w:hRule="exact" w:wrap="none" w:vAnchor="page" w:hAnchor="page" w:x="694" w:y="175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Siendo el recurso la forma principal de impugnación, su no inter</w:t>
        <w:softHyphen/>
        <w:t>posición en el tiempo y en la forma requeridos, opera la ejecutoriedad del acto.</w:t>
      </w:r>
    </w:p>
    <w:p>
      <w:pPr>
        <w:pStyle w:val="Style5"/>
        <w:framePr w:w="5564" w:h="4004" w:hRule="exact" w:wrap="none" w:vAnchor="page" w:hAnchor="page" w:x="694" w:y="175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Aunque la conclusión parezca excesiva a primera vista, es menes</w:t>
        <w:softHyphen/>
        <w:t xml:space="preserve">ter no alejar de la consideración de este problema la idea anotada en el comienzo de todo este desarrollo, de que el derecho procesal está dominado por ciertas exigencias de firmeza y de efectividad en los actos, superiores a las de las otras ramas del orden jurídico. Frente a la necesidad de obtener actos procesales </w:t>
      </w:r>
      <w:r>
        <w:rPr>
          <w:rStyle w:val="CharStyle23"/>
        </w:rPr>
        <w:t>válidos</w:t>
      </w:r>
      <w:r>
        <w:rPr>
          <w:lang w:val="es-ES" w:eastAsia="es-ES" w:bidi="es-ES"/>
          <w:w w:val="100"/>
          <w:spacing w:val="0"/>
          <w:color w:val="000000"/>
          <w:position w:val="0"/>
        </w:rPr>
        <w:t xml:space="preserve"> y no nulos, se halla la necesidad de obtener actos procesales </w:t>
      </w:r>
      <w:r>
        <w:rPr>
          <w:rStyle w:val="CharStyle23"/>
        </w:rPr>
        <w:t>firmes,</w:t>
      </w:r>
      <w:r>
        <w:rPr>
          <w:lang w:val="es-ES" w:eastAsia="es-ES" w:bidi="es-ES"/>
          <w:w w:val="100"/>
          <w:spacing w:val="0"/>
          <w:color w:val="000000"/>
          <w:position w:val="0"/>
        </w:rPr>
        <w:t xml:space="preserve"> sobre los cuales pueda consolidarse el derecho.</w:t>
      </w:r>
    </w:p>
    <w:p>
      <w:pPr>
        <w:pStyle w:val="Style5"/>
        <w:framePr w:w="5564" w:h="4004" w:hRule="exact" w:wrap="none" w:vAnchor="page" w:hAnchor="page" w:x="694" w:y="1758"/>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conclusión de que en derecho procesal civil todo vicio de for</w:t>
        <w:softHyphen/>
        <w:t>ma se convalida por el consentimiento, tiene amplio ascendiente en la doctrina extranjera, aun aquella en la cual la nulidad no se impugna por vía de recurso especial</w:t>
      </w:r>
      <w:r>
        <w:rPr>
          <w:lang w:val="es-ES" w:eastAsia="es-ES" w:bidi="es-ES"/>
          <w:vertAlign w:val="superscript"/>
          <w:w w:val="100"/>
          <w:spacing w:val="0"/>
          <w:color w:val="000000"/>
          <w:position w:val="0"/>
        </w:rPr>
        <w:t>101</w:t>
      </w:r>
      <w:r>
        <w:rPr>
          <w:lang w:val="es-ES" w:eastAsia="es-ES" w:bidi="es-ES"/>
          <w:w w:val="100"/>
          <w:spacing w:val="0"/>
          <w:color w:val="000000"/>
          <w:position w:val="0"/>
        </w:rPr>
        <w:t>.</w:t>
      </w:r>
    </w:p>
    <w:p>
      <w:pPr>
        <w:pStyle w:val="Style24"/>
        <w:numPr>
          <w:ilvl w:val="0"/>
          <w:numId w:val="191"/>
        </w:numPr>
        <w:framePr w:w="5564" w:h="3176" w:hRule="exact" w:wrap="none" w:vAnchor="page" w:hAnchor="page" w:x="694" w:y="6146"/>
        <w:tabs>
          <w:tab w:leader="none" w:pos="44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Consecuencias de este principio.</w:t>
      </w:r>
    </w:p>
    <w:p>
      <w:pPr>
        <w:pStyle w:val="Style5"/>
        <w:framePr w:w="5564" w:h="3176" w:hRule="exact" w:wrap="none" w:vAnchor="page" w:hAnchor="page" w:x="694" w:y="6146"/>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Para determinar el fundamento de este principio es necesario retroceder a la primitiva distinción de nuestro derecho positivo, entre nulidades de fondo y nulidades de forma.</w:t>
      </w:r>
    </w:p>
    <w:p>
      <w:pPr>
        <w:pStyle w:val="Style5"/>
        <w:framePr w:w="5564" w:h="3176" w:hRule="exact" w:wrap="none" w:vAnchor="page" w:hAnchor="page" w:x="694" w:y="6146"/>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En lo que se refiere a las llamadas nulidades de fondo, que, como se ha visto, no son sino motivos de injusticia del fallo, la consecuencia lógica es que aunque la nulidad se consume, ese acto no admite im</w:t>
        <w:softHyphen/>
        <w:t>pugnación por recurso de nulidad si contra él no se otorga en la ley recurso de apelación.</w:t>
      </w:r>
    </w:p>
    <w:p>
      <w:pPr>
        <w:pStyle w:val="Style5"/>
        <w:framePr w:w="5564" w:h="3176" w:hRule="exact" w:wrap="none" w:vAnchor="page" w:hAnchor="page" w:x="694" w:y="6146"/>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Si la sentencia no aplica la ley aplicable, o la aplica mal, o aprecia mal los hechos, la parte perjudicada puede interponer contra ese fallo los recursos de apelación, de nulidad ordinario y extraordinario de nulidad notoria que la ley le concede. Pero si no interpone esos recur</w:t>
        <w:softHyphen/>
        <w:t>sos en tiempo, la injusticia queda cubierta por el consentimiento tácito</w:t>
      </w:r>
    </w:p>
    <w:p>
      <w:pPr>
        <w:pStyle w:val="Style31"/>
        <w:framePr w:w="5496" w:h="574" w:hRule="exact" w:wrap="none" w:vAnchor="page" w:hAnchor="page" w:x="694" w:y="9584"/>
        <w:widowControl w:val="0"/>
        <w:keepNext w:val="0"/>
        <w:keepLines w:val="0"/>
        <w:shd w:val="clear" w:color="auto" w:fill="auto"/>
        <w:bidi w:val="0"/>
        <w:spacing w:before="0" w:after="0" w:line="168" w:lineRule="exact"/>
        <w:ind w:left="0" w:right="0" w:firstLine="380"/>
      </w:pPr>
      <w:r>
        <w:rPr>
          <w:rStyle w:val="CharStyle190"/>
        </w:rPr>
        <w:t>101</w:t>
      </w:r>
      <w:r>
        <w:rPr>
          <w:lang w:val="es-ES" w:eastAsia="es-ES" w:bidi="es-ES"/>
          <w:w w:val="100"/>
          <w:spacing w:val="0"/>
          <w:color w:val="000000"/>
          <w:position w:val="0"/>
        </w:rPr>
        <w:t xml:space="preserve"> En los distintos regímenes, </w:t>
      </w:r>
      <w:r>
        <w:rPr>
          <w:rStyle w:val="CharStyle120"/>
        </w:rPr>
        <w:t xml:space="preserve">Gallinal, </w:t>
      </w:r>
      <w:r>
        <w:rPr>
          <w:rStyle w:val="CharStyle35"/>
        </w:rPr>
        <w:t>Manual,</w:t>
      </w:r>
      <w:r>
        <w:rPr>
          <w:lang w:val="es-ES" w:eastAsia="es-ES" w:bidi="es-ES"/>
          <w:w w:val="100"/>
          <w:spacing w:val="0"/>
          <w:color w:val="000000"/>
          <w:position w:val="0"/>
        </w:rPr>
        <w:t xml:space="preserve"> t. 2, ps. 261 y ss.; </w:t>
      </w:r>
      <w:r>
        <w:rPr>
          <w:rStyle w:val="CharStyle120"/>
        </w:rPr>
        <w:t xml:space="preserve">Fernandez, </w:t>
      </w:r>
      <w:r>
        <w:rPr>
          <w:rStyle w:val="CharStyle35"/>
        </w:rPr>
        <w:t>Código,</w:t>
      </w:r>
      <w:r>
        <w:rPr>
          <w:lang w:val="es-ES" w:eastAsia="es-ES" w:bidi="es-ES"/>
          <w:w w:val="100"/>
          <w:spacing w:val="0"/>
          <w:color w:val="000000"/>
          <w:position w:val="0"/>
        </w:rPr>
        <w:t xml:space="preserve"> ps. 121 y 226 y autores allí citados; </w:t>
      </w:r>
      <w:r>
        <w:rPr>
          <w:rStyle w:val="CharStyle120"/>
        </w:rPr>
        <w:t xml:space="preserve">Mendes, </w:t>
      </w:r>
      <w:r>
        <w:rPr>
          <w:rStyle w:val="CharStyle35"/>
        </w:rPr>
        <w:t>Direito judiciario,</w:t>
      </w:r>
      <w:r>
        <w:rPr>
          <w:lang w:val="es-ES" w:eastAsia="es-ES" w:bidi="es-ES"/>
          <w:w w:val="100"/>
          <w:spacing w:val="0"/>
          <w:color w:val="000000"/>
          <w:position w:val="0"/>
        </w:rPr>
        <w:t xml:space="preserve"> p. 333; </w:t>
      </w:r>
      <w:r>
        <w:rPr>
          <w:rStyle w:val="CharStyle120"/>
        </w:rPr>
        <w:t xml:space="preserve">Japiot, </w:t>
      </w:r>
      <w:r>
        <w:rPr>
          <w:rStyle w:val="CharStyle35"/>
        </w:rPr>
        <w:t>Traité,</w:t>
      </w:r>
      <w:r>
        <w:rPr>
          <w:lang w:val="es-ES" w:eastAsia="es-ES" w:bidi="es-ES"/>
          <w:w w:val="100"/>
          <w:spacing w:val="0"/>
          <w:color w:val="000000"/>
          <w:position w:val="0"/>
        </w:rPr>
        <w:t xml:space="preserve"> p. 34.</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98"/>
        <w:framePr w:wrap="none" w:vAnchor="page" w:hAnchor="page" w:x="1188" w:y="1230"/>
        <w:widowControl w:val="0"/>
        <w:keepNext w:val="0"/>
        <w:keepLines w:val="0"/>
        <w:shd w:val="clear" w:color="auto" w:fill="auto"/>
        <w:bidi w:val="0"/>
        <w:jc w:val="left"/>
        <w:spacing w:before="0" w:after="0" w:line="130" w:lineRule="exact"/>
        <w:ind w:left="0" w:right="0" w:firstLine="0"/>
      </w:pPr>
      <w:r>
        <w:rPr>
          <w:rStyle w:val="CharStyle469"/>
        </w:rPr>
        <w:t>320</w:t>
      </w:r>
    </w:p>
    <w:p>
      <w:pPr>
        <w:pStyle w:val="Style122"/>
        <w:framePr w:wrap="none" w:vAnchor="page" w:hAnchor="page" w:x="2292" w:y="123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96" w:h="5530" w:hRule="exact" w:wrap="none" w:vAnchor="page" w:hAnchor="page" w:x="1172" w:y="1648"/>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de la parte. La nulidad se convalida, porque vencidos los plazos de impugnación no existe manera de atacar la cosa juzgada.</w:t>
      </w:r>
    </w:p>
    <w:p>
      <w:pPr>
        <w:pStyle w:val="Style5"/>
        <w:framePr w:w="5496" w:h="5530" w:hRule="exact" w:wrap="none" w:vAnchor="page" w:hAnchor="page" w:x="1172" w:y="164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 la situación se refiere a las nulidades de forma, aunque el es</w:t>
        <w:softHyphen/>
        <w:t>tado de cosas parezca diferente, lo cierto es que el problema se plan</w:t>
        <w:softHyphen/>
        <w:t>tea dentro de los mismos términos. La parte a quien la nulidad causa perjuicio, puede deducir la impugnación mediante los recursos de nulidad citados: el ordinario y el extraordinario. Si deja vencer los términos de interposición sin hacerlo, debe lógicamente presumirse que la nulidad, aunque exista, no le perjudica gravemente y que re</w:t>
        <w:softHyphen/>
        <w:t>nuncia a los medios de impugnación. Y fenecidos los plazos respecti</w:t>
        <w:softHyphen/>
        <w:t>vos, se opera la preclusión de su etapa procesal y los actos, aun nulos, quedan convalidados</w:t>
      </w:r>
      <w:r>
        <w:rPr>
          <w:lang w:val="es-ES" w:eastAsia="es-ES" w:bidi="es-ES"/>
          <w:vertAlign w:val="superscript"/>
          <w:w w:val="100"/>
          <w:spacing w:val="0"/>
          <w:color w:val="000000"/>
          <w:position w:val="0"/>
        </w:rPr>
        <w:t>102</w:t>
      </w:r>
      <w:r>
        <w:rPr>
          <w:lang w:val="es-ES" w:eastAsia="es-ES" w:bidi="es-ES"/>
          <w:w w:val="100"/>
          <w:spacing w:val="0"/>
          <w:color w:val="000000"/>
          <w:position w:val="0"/>
        </w:rPr>
        <w:t>.</w:t>
      </w:r>
    </w:p>
    <w:p>
      <w:pPr>
        <w:pStyle w:val="Style5"/>
        <w:framePr w:w="5496" w:h="5530" w:hRule="exact" w:wrap="none" w:vAnchor="page" w:hAnchor="page" w:x="1172" w:y="164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Siendo esos principios la base misma del sistema, tal como ya se ha destacado, es evidente que sin la interposición del recurso de la parte, la nulidad no puede ser declarada por el juez. El litigante es libre de impugnar el acto o de acatarlo. Si lo acata es porque no lo considera lesivo para sus intereses. Y como el interés es la medida del recurso, el juez no puede sustituirse en un acto que incumbe sólo a la parte y no a él.</w:t>
      </w:r>
    </w:p>
    <w:p>
      <w:pPr>
        <w:pStyle w:val="Style5"/>
        <w:framePr w:w="5496" w:h="5530" w:hRule="exact" w:wrap="none" w:vAnchor="page" w:hAnchor="page" w:x="1172" w:y="164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Cuando la jurisprudencia ha establecido, reiteradamente, que sin la interposición formal del recurso de nulidad, aunque se haya deducido la apelación, aquélla no puede ser declarada</w:t>
      </w:r>
      <w:r>
        <w:rPr>
          <w:lang w:val="es-ES" w:eastAsia="es-ES" w:bidi="es-ES"/>
          <w:vertAlign w:val="superscript"/>
          <w:w w:val="100"/>
          <w:spacing w:val="0"/>
          <w:color w:val="000000"/>
          <w:position w:val="0"/>
        </w:rPr>
        <w:t>103</w:t>
      </w:r>
      <w:r>
        <w:rPr>
          <w:lang w:val="es-ES" w:eastAsia="es-ES" w:bidi="es-ES"/>
          <w:w w:val="100"/>
          <w:spacing w:val="0"/>
          <w:color w:val="000000"/>
          <w:position w:val="0"/>
        </w:rPr>
        <w:t>, ha sido consecuente con el principio general de que los recursos procesales son instrumentos en manos de las partes para usarlos en la medida de su necesidad y no en manos de los jueces para revocar actos que las partes han considerado, presumiblemente, beneficiosos a su condición.</w:t>
      </w:r>
    </w:p>
    <w:p>
      <w:pPr>
        <w:pStyle w:val="Style24"/>
        <w:numPr>
          <w:ilvl w:val="0"/>
          <w:numId w:val="191"/>
        </w:numPr>
        <w:framePr w:w="5496" w:h="1720" w:hRule="exact" w:wrap="none" w:vAnchor="page" w:hAnchor="page" w:x="1172" w:y="7578"/>
        <w:tabs>
          <w:tab w:leader="none" w:pos="428"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Rectificación de errores procesales.</w:t>
      </w:r>
    </w:p>
    <w:p>
      <w:pPr>
        <w:pStyle w:val="Style5"/>
        <w:framePr w:w="5496" w:h="1720" w:hRule="exact" w:wrap="none" w:vAnchor="page" w:hAnchor="page" w:x="1172" w:y="757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Sin embargo, la admisión de la tesis de que no hay en derecho procesal nulidades que no se convalidan con el consentimiento, impo</w:t>
        <w:softHyphen/>
        <w:t>ne la necesidad de dar precisión a algunos puntos que podrían con</w:t>
        <w:softHyphen/>
        <w:t>ducir a exageraciones y extremos equívocos.</w:t>
      </w:r>
    </w:p>
    <w:p>
      <w:pPr>
        <w:pStyle w:val="Style5"/>
        <w:framePr w:w="5496" w:h="1720" w:hRule="exact" w:wrap="none" w:vAnchor="page" w:hAnchor="page" w:x="1172" w:y="7578"/>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Por lo pronto, es menester anticipar que la tesis no alcanza a los actos inexistentes, ya que éstos, como se ha visto, carecen de las par</w:t>
        <w:softHyphen/>
      </w:r>
    </w:p>
    <w:p>
      <w:pPr>
        <w:pStyle w:val="Style493"/>
        <w:framePr w:w="5472" w:h="378" w:hRule="exact" w:wrap="none" w:vAnchor="page" w:hAnchor="page" w:x="1172" w:y="9568"/>
        <w:tabs>
          <w:tab w:leader="none" w:pos="560" w:val="left"/>
        </w:tabs>
        <w:widowControl w:val="0"/>
        <w:keepNext w:val="0"/>
        <w:keepLines w:val="0"/>
        <w:shd w:val="clear" w:color="auto" w:fill="auto"/>
        <w:bidi w:val="0"/>
        <w:jc w:val="left"/>
        <w:spacing w:before="0" w:after="0" w:line="172" w:lineRule="exact"/>
        <w:ind w:left="0" w:right="0" w:firstLine="380"/>
      </w:pPr>
      <w:r>
        <w:rPr>
          <w:lang w:val="es-ES" w:eastAsia="es-ES" w:bidi="es-ES"/>
          <w:vertAlign w:val="superscript"/>
          <w:w w:val="100"/>
          <w:spacing w:val="0"/>
          <w:color w:val="000000"/>
          <w:position w:val="0"/>
        </w:rPr>
        <w:t>102</w:t>
      </w:r>
      <w:r>
        <w:rPr>
          <w:lang w:val="es-ES" w:eastAsia="es-ES" w:bidi="es-ES"/>
          <w:w w:val="100"/>
          <w:spacing w:val="0"/>
          <w:color w:val="000000"/>
          <w:position w:val="0"/>
        </w:rPr>
        <w:tab/>
        <w:t xml:space="preserve">Confróntese esta conclusión con la de </w:t>
      </w:r>
      <w:r>
        <w:rPr>
          <w:rStyle w:val="CharStyle599"/>
        </w:rPr>
        <w:t xml:space="preserve">Gelsi </w:t>
      </w:r>
      <w:r>
        <w:rPr>
          <w:rStyle w:val="CharStyle495"/>
        </w:rPr>
        <w:t xml:space="preserve">Bidart, </w:t>
      </w:r>
      <w:r>
        <w:rPr>
          <w:rStyle w:val="CharStyle600"/>
        </w:rPr>
        <w:t>De las nulidades de los actos procesales,</w:t>
      </w:r>
      <w:r>
        <w:rPr>
          <w:lang w:val="es-ES" w:eastAsia="es-ES" w:bidi="es-ES"/>
          <w:w w:val="100"/>
          <w:spacing w:val="0"/>
          <w:color w:val="000000"/>
          <w:position w:val="0"/>
        </w:rPr>
        <w:t xml:space="preserve"> cit., p. 282.</w:t>
      </w:r>
    </w:p>
    <w:p>
      <w:pPr>
        <w:pStyle w:val="Style493"/>
        <w:framePr w:w="5472" w:h="202" w:hRule="exact" w:wrap="none" w:vAnchor="page" w:hAnchor="page" w:x="1172" w:y="9940"/>
        <w:tabs>
          <w:tab w:leader="none" w:pos="588" w:val="left"/>
        </w:tabs>
        <w:widowControl w:val="0"/>
        <w:keepNext w:val="0"/>
        <w:keepLines w:val="0"/>
        <w:shd w:val="clear" w:color="auto" w:fill="auto"/>
        <w:bidi w:val="0"/>
        <w:spacing w:before="0" w:after="0" w:line="172" w:lineRule="exact"/>
        <w:ind w:left="360" w:right="0" w:firstLine="0"/>
      </w:pPr>
      <w:r>
        <w:rPr>
          <w:lang w:val="es-ES" w:eastAsia="es-ES" w:bidi="es-ES"/>
          <w:vertAlign w:val="superscript"/>
          <w:w w:val="100"/>
          <w:spacing w:val="0"/>
          <w:color w:val="000000"/>
          <w:position w:val="0"/>
        </w:rPr>
        <w:t>103</w:t>
      </w:r>
      <w:r>
        <w:rPr>
          <w:lang w:val="es-ES" w:eastAsia="es-ES" w:bidi="es-ES"/>
          <w:w w:val="100"/>
          <w:spacing w:val="0"/>
          <w:color w:val="000000"/>
          <w:position w:val="0"/>
        </w:rPr>
        <w:tab/>
      </w:r>
      <w:r>
        <w:rPr>
          <w:rStyle w:val="CharStyle600"/>
        </w:rPr>
        <w:t>Supra,</w:t>
      </w:r>
      <w:r>
        <w:rPr>
          <w:lang w:val="es-ES" w:eastAsia="es-ES" w:bidi="es-ES"/>
          <w:w w:val="100"/>
          <w:spacing w:val="0"/>
          <w:color w:val="000000"/>
          <w:position w:val="0"/>
        </w:rPr>
        <w:t xml:space="preserve"> n° 222.</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412" w:y="1222"/>
        <w:widowControl w:val="0"/>
        <w:keepNext w:val="0"/>
        <w:keepLines w:val="0"/>
        <w:shd w:val="clear" w:color="auto" w:fill="auto"/>
        <w:bidi w:val="0"/>
        <w:jc w:val="left"/>
        <w:spacing w:before="0" w:after="0" w:line="120" w:lineRule="exact"/>
        <w:ind w:left="0" w:right="0" w:firstLine="0"/>
      </w:pPr>
      <w:r>
        <w:rPr>
          <w:rStyle w:val="CharStyle582"/>
        </w:rPr>
        <w:t>LOS RECURSOS</w:t>
      </w:r>
    </w:p>
    <w:p>
      <w:pPr>
        <w:pStyle w:val="Style69"/>
        <w:framePr w:wrap="none" w:vAnchor="page" w:hAnchor="page" w:x="6416" w:y="121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321</w:t>
      </w:r>
    </w:p>
    <w:p>
      <w:pPr>
        <w:pStyle w:val="Style5"/>
        <w:framePr w:w="5592" w:h="6482" w:hRule="exact" w:wrap="none" w:vAnchor="page" w:hAnchor="page" w:x="1124" w:y="1644"/>
        <w:widowControl w:val="0"/>
        <w:keepNext w:val="0"/>
        <w:keepLines w:val="0"/>
        <w:shd w:val="clear" w:color="auto" w:fill="auto"/>
        <w:bidi w:val="0"/>
        <w:jc w:val="both"/>
        <w:spacing w:before="0" w:after="0" w:line="212" w:lineRule="exact"/>
        <w:ind w:left="0" w:right="0" w:firstLine="0"/>
      </w:pPr>
      <w:r>
        <w:rPr>
          <w:lang w:val="es-ES" w:eastAsia="es-ES" w:bidi="es-ES"/>
          <w:w w:val="100"/>
          <w:spacing w:val="0"/>
          <w:color w:val="000000"/>
          <w:position w:val="0"/>
        </w:rPr>
        <w:t>tículas indispensables, mínimas, requeridas para que el acto tenga vida jurídica y validez formal. La sentencia de Porcia contra Shylock, que ha sido reiteradamente puesta como ejemplo de no-sentencia</w:t>
      </w:r>
      <w:r>
        <w:rPr>
          <w:lang w:val="es-ES" w:eastAsia="es-ES" w:bidi="es-ES"/>
          <w:vertAlign w:val="superscript"/>
          <w:w w:val="100"/>
          <w:spacing w:val="0"/>
          <w:color w:val="000000"/>
          <w:position w:val="0"/>
        </w:rPr>
        <w:t>104</w:t>
      </w:r>
      <w:r>
        <w:rPr>
          <w:lang w:val="es-ES" w:eastAsia="es-ES" w:bidi="es-ES"/>
          <w:w w:val="100"/>
          <w:spacing w:val="0"/>
          <w:color w:val="000000"/>
          <w:position w:val="0"/>
        </w:rPr>
        <w:t>, no habría podido pasar nunca en autoridad de cosa juzgada ni convalidarse por el consentimiento.</w:t>
      </w:r>
    </w:p>
    <w:p>
      <w:pPr>
        <w:pStyle w:val="Style5"/>
        <w:framePr w:w="5592" w:h="6482" w:hRule="exact" w:wrap="none" w:vAnchor="page" w:hAnchor="page" w:x="1124" w:y="1644"/>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Otro tanto puede decirse de la ausencia de otros presupuestos procesales, como la capacidad de las partes. El proceso seguido por o contra un menor de edad, es nulo. Esa nulidad subsiste mientras dure la incapacidad, sean cuales fueren los actos que se realicen. Pero nada impide que cuando el menor llegue a la mayoría de edad ratifique lo actuado anteriormente; o cuando se le provea de tutor éste acepte, expresa o tácitamente, los actos anteriores</w:t>
      </w:r>
      <w:r>
        <w:rPr>
          <w:lang w:val="es-ES" w:eastAsia="es-ES" w:bidi="es-ES"/>
          <w:vertAlign w:val="superscript"/>
          <w:w w:val="100"/>
          <w:spacing w:val="0"/>
          <w:color w:val="000000"/>
          <w:position w:val="0"/>
        </w:rPr>
        <w:t>105</w:t>
      </w:r>
      <w:r>
        <w:rPr>
          <w:lang w:val="es-ES" w:eastAsia="es-ES" w:bidi="es-ES"/>
          <w:w w:val="100"/>
          <w:spacing w:val="0"/>
          <w:color w:val="000000"/>
          <w:position w:val="0"/>
        </w:rPr>
        <w:t>.</w:t>
      </w:r>
    </w:p>
    <w:p>
      <w:pPr>
        <w:pStyle w:val="Style5"/>
        <w:framePr w:w="5592" w:h="6482" w:hRule="exact" w:wrap="none" w:vAnchor="page" w:hAnchor="page" w:x="1124" w:y="1644"/>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También es menester aclarar que cuando la nulidad se consuma sin posibilidades prácticas de impugnación por recurso, como en el ejemplo del demandado que se entera del juicio y de la sentencia cuando han vencido todos los plazos de apelación</w:t>
      </w:r>
      <w:r>
        <w:rPr>
          <w:lang w:val="es-ES" w:eastAsia="es-ES" w:bidi="es-ES"/>
          <w:vertAlign w:val="superscript"/>
          <w:w w:val="100"/>
          <w:spacing w:val="0"/>
          <w:color w:val="000000"/>
          <w:position w:val="0"/>
        </w:rPr>
        <w:t>106</w:t>
      </w:r>
      <w:r>
        <w:rPr>
          <w:lang w:val="es-ES" w:eastAsia="es-ES" w:bidi="es-ES"/>
          <w:w w:val="100"/>
          <w:spacing w:val="0"/>
          <w:color w:val="000000"/>
          <w:position w:val="0"/>
        </w:rPr>
        <w:t>, la nulidad que se produce es también sanable por el consentimiento. Sólo ocurre que el plazo para expresar ese consentimiento comenzará a contarse cuan</w:t>
        <w:softHyphen/>
        <w:t>do el demandado haya tenido conocimiento real del juicio y se haga presente en él</w:t>
      </w:r>
      <w:r>
        <w:rPr>
          <w:lang w:val="es-ES" w:eastAsia="es-ES" w:bidi="es-ES"/>
          <w:vertAlign w:val="superscript"/>
          <w:w w:val="100"/>
          <w:spacing w:val="0"/>
          <w:color w:val="000000"/>
          <w:position w:val="0"/>
        </w:rPr>
        <w:t>107</w:t>
      </w:r>
      <w:r>
        <w:rPr>
          <w:lang w:val="es-ES" w:eastAsia="es-ES" w:bidi="es-ES"/>
          <w:w w:val="100"/>
          <w:spacing w:val="0"/>
          <w:color w:val="000000"/>
          <w:position w:val="0"/>
        </w:rPr>
        <w:t>.</w:t>
      </w:r>
    </w:p>
    <w:p>
      <w:pPr>
        <w:pStyle w:val="Style5"/>
        <w:framePr w:w="5592" w:h="6482" w:hRule="exact" w:wrap="none" w:vAnchor="page" w:hAnchor="page" w:x="1124" w:y="1644"/>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Y, por último, debe aclararse también que esta solución pertenece al sistema general de nuestra codificación. No alcanza a aquellos ca</w:t>
        <w:softHyphen/>
        <w:t>sos en que las leyes especiales consagran la existencia de nulidades absolutas especialmente previstas</w:t>
      </w:r>
      <w:r>
        <w:rPr>
          <w:lang w:val="es-ES" w:eastAsia="es-ES" w:bidi="es-ES"/>
          <w:vertAlign w:val="superscript"/>
          <w:w w:val="100"/>
          <w:spacing w:val="0"/>
          <w:color w:val="000000"/>
          <w:position w:val="0"/>
        </w:rPr>
        <w:t>108</w:t>
      </w:r>
      <w:r>
        <w:rPr>
          <w:lang w:val="es-ES" w:eastAsia="es-ES" w:bidi="es-ES"/>
          <w:w w:val="100"/>
          <w:spacing w:val="0"/>
          <w:color w:val="000000"/>
          <w:position w:val="0"/>
        </w:rPr>
        <w:t>. En esos casos la regla general, extraída por interpretación sistemática, cede frente al arbitrio del le</w:t>
        <w:softHyphen/>
        <w:t>gislador. Tal como se ha sostenido al comienzo de este capítulo, per</w:t>
        <w:softHyphen/>
        <w:t>tenece a la competencia legislativa regular el régimen de las nulidades en consideración a las exigencias políticas o sociales de una situación determinada, consagrando, si se conceptúa necesario, nulidades que no se convaliden por el consentimiento.</w:t>
      </w:r>
    </w:p>
    <w:p>
      <w:pPr>
        <w:pStyle w:val="Style36"/>
        <w:framePr w:w="5512" w:h="370" w:hRule="exact" w:wrap="none" w:vAnchor="page" w:hAnchor="page" w:x="1148" w:y="8724"/>
        <w:tabs>
          <w:tab w:leader="none" w:pos="576" w:val="left"/>
        </w:tabs>
        <w:widowControl w:val="0"/>
        <w:keepNext w:val="0"/>
        <w:keepLines w:val="0"/>
        <w:shd w:val="clear" w:color="auto" w:fill="auto"/>
        <w:bidi w:val="0"/>
        <w:jc w:val="left"/>
        <w:spacing w:before="0" w:after="0" w:line="168" w:lineRule="exact"/>
        <w:ind w:left="0" w:right="0" w:firstLine="380"/>
      </w:pPr>
      <w:r>
        <w:rPr>
          <w:rStyle w:val="CharStyle129"/>
          <w:i w:val="0"/>
          <w:iCs w:val="0"/>
        </w:rPr>
        <w:t>104</w:t>
        <w:tab/>
        <w:t xml:space="preserve">Wach, </w:t>
      </w:r>
      <w:r>
        <w:rPr>
          <w:lang w:val="es-ES" w:eastAsia="es-ES" w:bidi="es-ES"/>
          <w:w w:val="100"/>
          <w:spacing w:val="0"/>
          <w:color w:val="000000"/>
          <w:position w:val="0"/>
        </w:rPr>
        <w:t>Urteilsnichtigkeit,</w:t>
      </w:r>
      <w:r>
        <w:rPr>
          <w:rStyle w:val="CharStyle40"/>
          <w:i w:val="0"/>
          <w:iCs w:val="0"/>
        </w:rPr>
        <w:t xml:space="preserve"> p. 408; </w:t>
      </w:r>
      <w:r>
        <w:rPr>
          <w:rStyle w:val="CharStyle129"/>
          <w:lang w:val="it-IT" w:eastAsia="it-IT" w:bidi="it-IT"/>
          <w:i w:val="0"/>
          <w:iCs w:val="0"/>
        </w:rPr>
        <w:t xml:space="preserve">Calamandrei, </w:t>
      </w:r>
      <w:r>
        <w:rPr>
          <w:lang w:val="it-IT" w:eastAsia="it-IT" w:bidi="it-IT"/>
          <w:w w:val="100"/>
          <w:spacing w:val="0"/>
          <w:color w:val="000000"/>
          <w:position w:val="0"/>
        </w:rPr>
        <w:t>Vizzi della sentenza,</w:t>
      </w:r>
      <w:r>
        <w:rPr>
          <w:rStyle w:val="CharStyle40"/>
          <w:lang w:val="it-IT" w:eastAsia="it-IT" w:bidi="it-IT"/>
          <w:i w:val="0"/>
          <w:iCs w:val="0"/>
        </w:rPr>
        <w:t xml:space="preserve"> p. 208; </w:t>
      </w:r>
      <w:r>
        <w:rPr>
          <w:rStyle w:val="CharStyle129"/>
          <w:lang w:val="it-IT" w:eastAsia="it-IT" w:bidi="it-IT"/>
          <w:i w:val="0"/>
          <w:iCs w:val="0"/>
        </w:rPr>
        <w:t xml:space="preserve">Florian, </w:t>
      </w:r>
      <w:r>
        <w:rPr>
          <w:lang w:val="it-IT" w:eastAsia="it-IT" w:bidi="it-IT"/>
          <w:w w:val="100"/>
          <w:spacing w:val="0"/>
          <w:color w:val="000000"/>
          <w:position w:val="0"/>
        </w:rPr>
        <w:t>Principli di diritto processuale penate,</w:t>
      </w:r>
      <w:r>
        <w:rPr>
          <w:rStyle w:val="CharStyle40"/>
          <w:lang w:val="it-IT" w:eastAsia="it-IT" w:bidi="it-IT"/>
          <w:i w:val="0"/>
          <w:iCs w:val="0"/>
        </w:rPr>
        <w:t xml:space="preserve"> p. 450.</w:t>
      </w:r>
    </w:p>
    <w:p>
      <w:pPr>
        <w:pStyle w:val="Style31"/>
        <w:framePr w:w="5512" w:h="332" w:hRule="exact" w:wrap="none" w:vAnchor="page" w:hAnchor="page" w:x="1148" w:y="9092"/>
        <w:tabs>
          <w:tab w:leader="none" w:pos="572" w:val="left"/>
        </w:tabs>
        <w:widowControl w:val="0"/>
        <w:keepNext w:val="0"/>
        <w:keepLines w:val="0"/>
        <w:shd w:val="clear" w:color="auto" w:fill="auto"/>
        <w:bidi w:val="0"/>
        <w:jc w:val="left"/>
        <w:spacing w:before="0" w:after="0" w:line="168" w:lineRule="exact"/>
        <w:ind w:left="0" w:right="0" w:firstLine="380"/>
      </w:pPr>
      <w:r>
        <w:rPr>
          <w:rStyle w:val="CharStyle147"/>
          <w:lang w:val="it-IT" w:eastAsia="it-IT" w:bidi="it-IT"/>
        </w:rPr>
        <w:t>105</w:t>
      </w:r>
      <w:r>
        <w:rPr>
          <w:lang w:val="it-IT" w:eastAsia="it-IT" w:bidi="it-IT"/>
          <w:w w:val="100"/>
          <w:spacing w:val="0"/>
          <w:color w:val="000000"/>
          <w:position w:val="0"/>
        </w:rPr>
        <w:tab/>
        <w:t xml:space="preserve">Para la </w:t>
      </w:r>
      <w:r>
        <w:rPr>
          <w:lang w:val="es-ES" w:eastAsia="es-ES" w:bidi="es-ES"/>
          <w:w w:val="100"/>
          <w:spacing w:val="0"/>
          <w:color w:val="000000"/>
          <w:position w:val="0"/>
        </w:rPr>
        <w:t xml:space="preserve">jurisprudencia uruguaya, </w:t>
      </w:r>
      <w:r>
        <w:rPr>
          <w:lang w:val="it-IT" w:eastAsia="it-IT" w:bidi="it-IT"/>
          <w:w w:val="100"/>
          <w:spacing w:val="0"/>
          <w:color w:val="000000"/>
          <w:position w:val="0"/>
        </w:rPr>
        <w:t xml:space="preserve">"L. J. U.", t. 4, caso 900, con </w:t>
      </w:r>
      <w:r>
        <w:rPr>
          <w:lang w:val="es-ES" w:eastAsia="es-ES" w:bidi="es-ES"/>
          <w:w w:val="100"/>
          <w:spacing w:val="0"/>
          <w:color w:val="000000"/>
          <w:position w:val="0"/>
        </w:rPr>
        <w:t xml:space="preserve">excelente </w:t>
      </w:r>
      <w:r>
        <w:rPr>
          <w:lang w:val="it-IT" w:eastAsia="it-IT" w:bidi="it-IT"/>
          <w:w w:val="100"/>
          <w:spacing w:val="0"/>
          <w:color w:val="000000"/>
          <w:position w:val="0"/>
        </w:rPr>
        <w:t>fundamentación.</w:t>
      </w:r>
    </w:p>
    <w:p>
      <w:pPr>
        <w:pStyle w:val="Style36"/>
        <w:framePr w:w="5512" w:h="174" w:hRule="exact" w:wrap="none" w:vAnchor="page" w:hAnchor="page" w:x="1148" w:y="9420"/>
        <w:tabs>
          <w:tab w:leader="none" w:pos="616" w:val="left"/>
        </w:tabs>
        <w:widowControl w:val="0"/>
        <w:keepNext w:val="0"/>
        <w:keepLines w:val="0"/>
        <w:shd w:val="clear" w:color="auto" w:fill="auto"/>
        <w:bidi w:val="0"/>
        <w:jc w:val="both"/>
        <w:spacing w:before="0" w:after="0" w:line="168" w:lineRule="exact"/>
        <w:ind w:left="380" w:right="0" w:firstLine="0"/>
      </w:pPr>
      <w:r>
        <w:rPr>
          <w:rStyle w:val="CharStyle130"/>
          <w:lang w:val="it-IT" w:eastAsia="it-IT" w:bidi="it-IT"/>
          <w:i w:val="0"/>
          <w:iCs w:val="0"/>
        </w:rPr>
        <w:t>106</w:t>
      </w:r>
      <w:r>
        <w:rPr>
          <w:rStyle w:val="CharStyle40"/>
          <w:lang w:val="it-IT" w:eastAsia="it-IT" w:bidi="it-IT"/>
          <w:i w:val="0"/>
          <w:iCs w:val="0"/>
        </w:rPr>
        <w:tab/>
      </w:r>
      <w:r>
        <w:rPr>
          <w:lang w:val="it-IT" w:eastAsia="it-IT" w:bidi="it-IT"/>
          <w:w w:val="100"/>
          <w:spacing w:val="0"/>
          <w:color w:val="000000"/>
          <w:position w:val="0"/>
        </w:rPr>
        <w:t>Supra, n°</w:t>
      </w:r>
      <w:r>
        <w:rPr>
          <w:rStyle w:val="CharStyle40"/>
          <w:lang w:val="it-IT" w:eastAsia="it-IT" w:bidi="it-IT"/>
          <w:i w:val="0"/>
          <w:iCs w:val="0"/>
        </w:rPr>
        <w:t xml:space="preserve"> 243.</w:t>
      </w:r>
    </w:p>
    <w:p>
      <w:pPr>
        <w:pStyle w:val="Style31"/>
        <w:framePr w:w="5512" w:h="178" w:hRule="exact" w:wrap="none" w:vAnchor="page" w:hAnchor="page" w:x="1148" w:y="9592"/>
        <w:tabs>
          <w:tab w:leader="none" w:pos="620" w:val="left"/>
        </w:tabs>
        <w:widowControl w:val="0"/>
        <w:keepNext w:val="0"/>
        <w:keepLines w:val="0"/>
        <w:shd w:val="clear" w:color="auto" w:fill="auto"/>
        <w:bidi w:val="0"/>
        <w:spacing w:before="0" w:after="0" w:line="168" w:lineRule="exact"/>
        <w:ind w:left="380" w:right="0" w:firstLine="0"/>
      </w:pPr>
      <w:r>
        <w:rPr>
          <w:lang w:val="it-IT" w:eastAsia="it-IT" w:bidi="it-IT"/>
          <w:w w:val="100"/>
          <w:spacing w:val="0"/>
          <w:color w:val="000000"/>
          <w:position w:val="0"/>
        </w:rPr>
        <w:t>107</w:t>
        <w:tab/>
        <w:t>"J. A.", t. 4, p. 337.</w:t>
      </w:r>
    </w:p>
    <w:p>
      <w:pPr>
        <w:pStyle w:val="Style31"/>
        <w:framePr w:w="5512" w:h="378" w:hRule="exact" w:wrap="none" w:vAnchor="page" w:hAnchor="page" w:x="1148" w:y="9768"/>
        <w:tabs>
          <w:tab w:leader="none" w:pos="572" w:val="left"/>
        </w:tabs>
        <w:widowControl w:val="0"/>
        <w:keepNext w:val="0"/>
        <w:keepLines w:val="0"/>
        <w:shd w:val="clear" w:color="auto" w:fill="auto"/>
        <w:bidi w:val="0"/>
        <w:jc w:val="left"/>
        <w:spacing w:before="0" w:after="0" w:line="168" w:lineRule="exact"/>
        <w:ind w:left="0" w:right="0" w:firstLine="380"/>
      </w:pPr>
      <w:r>
        <w:rPr>
          <w:lang w:val="it-IT" w:eastAsia="it-IT" w:bidi="it-IT"/>
          <w:w w:val="100"/>
          <w:spacing w:val="0"/>
          <w:color w:val="000000"/>
          <w:position w:val="0"/>
        </w:rPr>
        <w:t>108</w:t>
        <w:tab/>
        <w:t xml:space="preserve">Uruguay, </w:t>
      </w:r>
      <w:r>
        <w:rPr>
          <w:lang w:val="es-ES" w:eastAsia="es-ES" w:bidi="es-ES"/>
          <w:w w:val="100"/>
          <w:spacing w:val="0"/>
          <w:color w:val="000000"/>
          <w:position w:val="0"/>
        </w:rPr>
        <w:t xml:space="preserve">ley </w:t>
      </w:r>
      <w:r>
        <w:rPr>
          <w:lang w:val="it-IT" w:eastAsia="it-IT" w:bidi="it-IT"/>
          <w:w w:val="100"/>
          <w:spacing w:val="0"/>
          <w:color w:val="000000"/>
          <w:position w:val="0"/>
        </w:rPr>
        <w:t xml:space="preserve">9594, art. 20, </w:t>
      </w:r>
      <w:r>
        <w:rPr>
          <w:lang w:val="es-ES" w:eastAsia="es-ES" w:bidi="es-ES"/>
          <w:w w:val="100"/>
          <w:spacing w:val="0"/>
          <w:color w:val="000000"/>
          <w:position w:val="0"/>
        </w:rPr>
        <w:t xml:space="preserve">sobre nulidad absoluta </w:t>
      </w:r>
      <w:r>
        <w:rPr>
          <w:lang w:val="it-IT" w:eastAsia="it-IT" w:bidi="it-IT"/>
          <w:w w:val="100"/>
          <w:spacing w:val="0"/>
          <w:color w:val="000000"/>
          <w:position w:val="0"/>
        </w:rPr>
        <w:t xml:space="preserve">de la </w:t>
      </w:r>
      <w:r>
        <w:rPr>
          <w:lang w:val="es-ES" w:eastAsia="es-ES" w:bidi="es-ES"/>
          <w:w w:val="100"/>
          <w:spacing w:val="0"/>
          <w:color w:val="000000"/>
          <w:position w:val="0"/>
        </w:rPr>
        <w:t>sentencia dictada fuera de término. Sobre este tema, el ya citado estudio de "Rev. D. J. A.'', t. 35, p. 5.</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01"/>
        <w:framePr w:wrap="none" w:vAnchor="page" w:hAnchor="page" w:x="1194" w:y="1210"/>
        <w:widowControl w:val="0"/>
        <w:keepNext w:val="0"/>
        <w:keepLines w:val="0"/>
        <w:shd w:val="clear" w:color="auto" w:fill="auto"/>
        <w:bidi w:val="0"/>
        <w:jc w:val="left"/>
        <w:spacing w:before="0" w:after="0" w:line="150" w:lineRule="exact"/>
        <w:ind w:left="0" w:right="0" w:firstLine="0"/>
      </w:pPr>
      <w:r>
        <w:rPr>
          <w:rStyle w:val="CharStyle139"/>
        </w:rPr>
        <w:t>322</w:t>
      </w:r>
    </w:p>
    <w:p>
      <w:pPr>
        <w:pStyle w:val="Style122"/>
        <w:framePr w:wrap="none" w:vAnchor="page" w:hAnchor="page" w:x="2290" w:y="120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191"/>
        </w:numPr>
        <w:framePr w:w="5460" w:h="6636" w:hRule="exact" w:wrap="none" w:vAnchor="page" w:hAnchor="page" w:x="1190" w:y="1678"/>
        <w:tabs>
          <w:tab w:leader="none" w:pos="428" w:val="left"/>
        </w:tabs>
        <w:widowControl w:val="0"/>
        <w:keepNext w:val="0"/>
        <w:keepLines w:val="0"/>
        <w:shd w:val="clear" w:color="auto" w:fill="auto"/>
        <w:bidi w:val="0"/>
        <w:jc w:val="both"/>
        <w:spacing w:before="0" w:after="228" w:line="170" w:lineRule="exact"/>
        <w:ind w:left="0" w:right="0" w:firstLine="0"/>
      </w:pPr>
      <w:r>
        <w:rPr>
          <w:lang w:val="es-ES" w:eastAsia="es-ES" w:bidi="es-ES"/>
          <w:w w:val="100"/>
          <w:spacing w:val="0"/>
          <w:color w:val="000000"/>
          <w:position w:val="0"/>
        </w:rPr>
        <w:t>Impugnación tardía de las nulidades.</w:t>
      </w:r>
    </w:p>
    <w:p>
      <w:pPr>
        <w:pStyle w:val="Style5"/>
        <w:framePr w:w="5460" w:h="6636" w:hRule="exact" w:wrap="none" w:vAnchor="page" w:hAnchor="page" w:x="1190" w:y="1678"/>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No han faltado en la doctrina opiniones muy autorizadas que llegan a la conclusión de que ciertas nulidades pueden hacerse valer aun después de vencidos los plazos de impugnación dados en la ley</w:t>
      </w:r>
      <w:r>
        <w:rPr>
          <w:lang w:val="es-ES" w:eastAsia="es-ES" w:bidi="es-ES"/>
          <w:vertAlign w:val="superscript"/>
          <w:w w:val="100"/>
          <w:spacing w:val="0"/>
          <w:color w:val="000000"/>
          <w:position w:val="0"/>
        </w:rPr>
        <w:t>109</w:t>
      </w:r>
      <w:r>
        <w:rPr>
          <w:lang w:val="es-ES" w:eastAsia="es-ES" w:bidi="es-ES"/>
          <w:w w:val="100"/>
          <w:spacing w:val="0"/>
          <w:color w:val="000000"/>
          <w:position w:val="0"/>
        </w:rPr>
        <w:t>, poniendo en duda la tesis de que no existen en derecho procesal nulidades absolutas.</w:t>
      </w:r>
    </w:p>
    <w:p>
      <w:pPr>
        <w:pStyle w:val="Style5"/>
        <w:framePr w:w="5460" w:h="6636" w:hRule="exact" w:wrap="none" w:vAnchor="page" w:hAnchor="page" w:x="1190" w:y="1678"/>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Los ejemplos propuestos, de sentencias ininteligibles, o contradic</w:t>
        <w:softHyphen/>
        <w:t>torias, o imposibles de ejecutar, son ejemplos de cátedra que con muy poca frecuencia se dan en la vida. Mas así y todo, eso no significa que no puedan convalidarse por el consentimiento. Una sentencia ininte</w:t>
        <w:softHyphen/>
        <w:t>ligible será nula en cuanto no pueda ser interpretada y esa nulidad podrá ser objeto de impugnación aun después de los plazos de recur</w:t>
        <w:softHyphen/>
        <w:t>so, o por vía de excepción, mediante incidente, o hasta en un juicio posterior, tal como se ha sostenido a lo largo de este estudio</w:t>
      </w:r>
      <w:r>
        <w:rPr>
          <w:lang w:val="es-ES" w:eastAsia="es-ES" w:bidi="es-ES"/>
          <w:vertAlign w:val="superscript"/>
          <w:w w:val="100"/>
          <w:spacing w:val="0"/>
          <w:color w:val="000000"/>
          <w:position w:val="0"/>
        </w:rPr>
        <w:t>110</w:t>
      </w:r>
      <w:r>
        <w:rPr>
          <w:lang w:val="es-ES" w:eastAsia="es-ES" w:bidi="es-ES"/>
          <w:w w:val="100"/>
          <w:spacing w:val="0"/>
          <w:color w:val="000000"/>
          <w:position w:val="0"/>
        </w:rPr>
        <w:t>. La tesis ya anticipada de que la nulidad tiene varias formas de impug</w:t>
        <w:softHyphen/>
        <w:t>nación además del recurso, significa, en último término, que aun después de vencidos los plazos legales, será posible atacar los actos irregulares. Por lo demás, siempre será posible al tribunal rectificar sus errores, si estuviere en tiempo de hacerlo</w:t>
      </w:r>
      <w:r>
        <w:rPr>
          <w:lang w:val="es-ES" w:eastAsia="es-ES" w:bidi="es-ES"/>
          <w:vertAlign w:val="superscript"/>
          <w:w w:val="100"/>
          <w:spacing w:val="0"/>
          <w:color w:val="000000"/>
          <w:position w:val="0"/>
        </w:rPr>
        <w:t>111</w:t>
      </w:r>
      <w:r>
        <w:rPr>
          <w:lang w:val="es-ES" w:eastAsia="es-ES" w:bidi="es-ES"/>
          <w:w w:val="100"/>
          <w:spacing w:val="0"/>
          <w:color w:val="000000"/>
          <w:position w:val="0"/>
        </w:rPr>
        <w:t>.</w:t>
      </w:r>
    </w:p>
    <w:p>
      <w:pPr>
        <w:pStyle w:val="Style5"/>
        <w:framePr w:w="5460" w:h="6636" w:hRule="exact" w:wrap="none" w:vAnchor="page" w:hAnchor="page" w:x="1190" w:y="1678"/>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Pero la parte que tiene en su mano el medio de impugnación de una sentencia y no lo hace valer en el tiempo y en la forma adecuada, presta su conformidad a los vicios del procedimiento, y en ese caso su conformidad trae aparejada la aceptación. Si tiene conocimiento de la nulidad durante el juicio y no la impugna mediante recurso, la nuli</w:t>
        <w:softHyphen/>
        <w:t>dad queda convalidada. Si vencido el plazo del recurso y pudiéndola atacar mediante un incidente, deja concluirse el juicio sin promoverlo, también consiente. Y si pudiendo promover un juicio ordinario, hace expresa declaración de que renuncia a él, también debe reputarse que con su conformidad convalida los vicios y errores que pudieran exis</w:t>
        <w:softHyphen/>
        <w:t>tir en el proceso</w:t>
      </w:r>
      <w:r>
        <w:rPr>
          <w:lang w:val="es-ES" w:eastAsia="es-ES" w:bidi="es-ES"/>
          <w:vertAlign w:val="superscript"/>
          <w:w w:val="100"/>
          <w:spacing w:val="0"/>
          <w:color w:val="000000"/>
          <w:position w:val="0"/>
        </w:rPr>
        <w:t>112</w:t>
      </w:r>
      <w:r>
        <w:rPr>
          <w:lang w:val="es-ES" w:eastAsia="es-ES" w:bidi="es-ES"/>
          <w:w w:val="100"/>
          <w:spacing w:val="0"/>
          <w:color w:val="000000"/>
          <w:position w:val="0"/>
        </w:rPr>
        <w:t>.</w:t>
      </w:r>
    </w:p>
    <w:p>
      <w:pPr>
        <w:pStyle w:val="Style148"/>
        <w:framePr w:w="5460" w:h="1410" w:hRule="exact" w:wrap="none" w:vAnchor="page" w:hAnchor="page" w:x="1190" w:y="8668"/>
        <w:widowControl w:val="0"/>
        <w:keepNext w:val="0"/>
        <w:keepLines w:val="0"/>
        <w:shd w:val="clear" w:color="auto" w:fill="auto"/>
        <w:bidi w:val="0"/>
        <w:spacing w:before="0" w:after="0"/>
        <w:ind w:left="0" w:right="0" w:firstLine="360"/>
      </w:pPr>
      <w:r>
        <w:rPr>
          <w:rStyle w:val="CharStyle150"/>
          <w:i w:val="0"/>
          <w:iCs w:val="0"/>
        </w:rPr>
        <w:t xml:space="preserve">'09 </w:t>
      </w:r>
      <w:r>
        <w:rPr>
          <w:rStyle w:val="CharStyle489"/>
          <w:i w:val="0"/>
          <w:iCs w:val="0"/>
        </w:rPr>
        <w:t xml:space="preserve">Chiovenda, </w:t>
      </w:r>
      <w:r>
        <w:rPr>
          <w:lang w:val="it-IT" w:eastAsia="it-IT" w:bidi="it-IT"/>
          <w:w w:val="100"/>
          <w:spacing w:val="0"/>
          <w:color w:val="000000"/>
          <w:position w:val="0"/>
        </w:rPr>
        <w:t>Istituzioni,</w:t>
      </w:r>
      <w:r>
        <w:rPr>
          <w:rStyle w:val="CharStyle150"/>
          <w:lang w:val="it-IT" w:eastAsia="it-IT" w:bidi="it-IT"/>
          <w:i w:val="0"/>
          <w:iCs w:val="0"/>
        </w:rPr>
        <w:t xml:space="preserve"> </w:t>
      </w:r>
      <w:r>
        <w:rPr>
          <w:rStyle w:val="CharStyle150"/>
          <w:i w:val="0"/>
          <w:iCs w:val="0"/>
        </w:rPr>
        <w:t xml:space="preserve">t. 22, p. 312; </w:t>
      </w:r>
      <w:r>
        <w:rPr>
          <w:rStyle w:val="CharStyle489"/>
          <w:lang w:val="it-IT" w:eastAsia="it-IT" w:bidi="it-IT"/>
          <w:i w:val="0"/>
          <w:iCs w:val="0"/>
        </w:rPr>
        <w:t xml:space="preserve">Calamandrei, </w:t>
      </w:r>
      <w:r>
        <w:rPr>
          <w:lang w:val="it-IT" w:eastAsia="it-IT" w:bidi="it-IT"/>
          <w:w w:val="100"/>
          <w:spacing w:val="0"/>
          <w:color w:val="000000"/>
          <w:position w:val="0"/>
        </w:rPr>
        <w:t>Vizzi della sentenza...,</w:t>
      </w:r>
      <w:r>
        <w:rPr>
          <w:rStyle w:val="CharStyle150"/>
          <w:lang w:val="it-IT" w:eastAsia="it-IT" w:bidi="it-IT"/>
          <w:i w:val="0"/>
          <w:iCs w:val="0"/>
        </w:rPr>
        <w:t xml:space="preserve"> p. 172.</w:t>
      </w:r>
    </w:p>
    <w:p>
      <w:pPr>
        <w:pStyle w:val="Style11"/>
        <w:framePr w:w="5460" w:h="1410" w:hRule="exact" w:wrap="none" w:vAnchor="page" w:hAnchor="page" w:x="1190" w:y="8668"/>
        <w:widowControl w:val="0"/>
        <w:keepNext w:val="0"/>
        <w:keepLines w:val="0"/>
        <w:shd w:val="clear" w:color="auto" w:fill="auto"/>
        <w:bidi w:val="0"/>
        <w:jc w:val="both"/>
        <w:spacing w:before="0" w:after="0" w:line="168" w:lineRule="exact"/>
        <w:ind w:left="0" w:right="0" w:firstLine="360"/>
      </w:pPr>
      <w:r>
        <w:rPr>
          <w:lang w:val="it-IT" w:eastAsia="it-IT" w:bidi="it-IT"/>
          <w:w w:val="100"/>
          <w:spacing w:val="0"/>
          <w:color w:val="000000"/>
          <w:position w:val="0"/>
        </w:rPr>
        <w:t xml:space="preserve">"0 </w:t>
      </w:r>
      <w:r>
        <w:rPr>
          <w:rStyle w:val="CharStyle152"/>
          <w:lang w:val="it-IT" w:eastAsia="it-IT" w:bidi="it-IT"/>
        </w:rPr>
        <w:t>Supra,</w:t>
      </w:r>
      <w:r>
        <w:rPr>
          <w:lang w:val="it-IT" w:eastAsia="it-IT" w:bidi="it-IT"/>
          <w:w w:val="100"/>
          <w:spacing w:val="0"/>
          <w:color w:val="000000"/>
          <w:position w:val="0"/>
        </w:rPr>
        <w:t xml:space="preserve"> n</w:t>
      </w:r>
      <w:r>
        <w:rPr>
          <w:lang w:val="it-IT" w:eastAsia="it-IT" w:bidi="it-IT"/>
          <w:vertAlign w:val="superscript"/>
          <w:w w:val="100"/>
          <w:spacing w:val="0"/>
          <w:color w:val="000000"/>
          <w:position w:val="0"/>
        </w:rPr>
        <w:t>os</w:t>
      </w:r>
      <w:r>
        <w:rPr>
          <w:lang w:val="it-IT" w:eastAsia="it-IT" w:bidi="it-IT"/>
          <w:w w:val="100"/>
          <w:spacing w:val="0"/>
          <w:color w:val="000000"/>
          <w:position w:val="0"/>
        </w:rPr>
        <w:t>' 237 y ss.</w:t>
      </w:r>
    </w:p>
    <w:p>
      <w:pPr>
        <w:pStyle w:val="Style11"/>
        <w:numPr>
          <w:ilvl w:val="0"/>
          <w:numId w:val="193"/>
        </w:numPr>
        <w:framePr w:w="5460" w:h="1410" w:hRule="exact" w:wrap="none" w:vAnchor="page" w:hAnchor="page" w:x="1190" w:y="8668"/>
        <w:tabs>
          <w:tab w:leader="none" w:pos="604" w:val="left"/>
        </w:tabs>
        <w:widowControl w:val="0"/>
        <w:keepNext w:val="0"/>
        <w:keepLines w:val="0"/>
        <w:shd w:val="clear" w:color="auto" w:fill="auto"/>
        <w:bidi w:val="0"/>
        <w:jc w:val="both"/>
        <w:spacing w:before="0" w:after="0" w:line="168" w:lineRule="exact"/>
        <w:ind w:left="0" w:right="0" w:firstLine="360"/>
      </w:pPr>
      <w:r>
        <w:rPr>
          <w:lang w:val="it-IT" w:eastAsia="it-IT" w:bidi="it-IT"/>
          <w:w w:val="100"/>
          <w:spacing w:val="0"/>
          <w:color w:val="000000"/>
          <w:position w:val="0"/>
        </w:rPr>
        <w:t xml:space="preserve">Cfr. </w:t>
      </w:r>
      <w:r>
        <w:rPr>
          <w:rStyle w:val="CharStyle151"/>
        </w:rPr>
        <w:t xml:space="preserve">Márquez Caballero, </w:t>
      </w:r>
      <w:r>
        <w:rPr>
          <w:rStyle w:val="CharStyle152"/>
        </w:rPr>
        <w:t xml:space="preserve">Nulidad y subsanación </w:t>
      </w:r>
      <w:r>
        <w:rPr>
          <w:rStyle w:val="CharStyle152"/>
          <w:lang w:val="it-IT" w:eastAsia="it-IT" w:bidi="it-IT"/>
        </w:rPr>
        <w:t xml:space="preserve">"ex officio" </w:t>
      </w:r>
      <w:r>
        <w:rPr>
          <w:rStyle w:val="CharStyle152"/>
        </w:rPr>
        <w:t xml:space="preserve">en el proceso civil, </w:t>
      </w:r>
      <w:r>
        <w:rPr>
          <w:lang w:val="es-ES" w:eastAsia="es-ES" w:bidi="es-ES"/>
          <w:w w:val="100"/>
          <w:spacing w:val="0"/>
          <w:color w:val="000000"/>
          <w:position w:val="0"/>
        </w:rPr>
        <w:t xml:space="preserve">cit., p. 22, con relación al derecho español. La limitación es la que deriva del principio de preclusión, según se expresa más adelante: </w:t>
      </w:r>
      <w:r>
        <w:rPr>
          <w:lang w:val="it-IT" w:eastAsia="it-IT" w:bidi="it-IT"/>
          <w:w w:val="100"/>
          <w:spacing w:val="0"/>
          <w:color w:val="000000"/>
          <w:position w:val="0"/>
        </w:rPr>
        <w:t xml:space="preserve">infra, </w:t>
      </w:r>
      <w:r>
        <w:rPr>
          <w:lang w:val="es-ES" w:eastAsia="es-ES" w:bidi="es-ES"/>
          <w:w w:val="100"/>
          <w:spacing w:val="0"/>
          <w:color w:val="000000"/>
          <w:position w:val="0"/>
        </w:rPr>
        <w:t>n° 272.</w:t>
      </w:r>
    </w:p>
    <w:p>
      <w:pPr>
        <w:pStyle w:val="Style11"/>
        <w:numPr>
          <w:ilvl w:val="0"/>
          <w:numId w:val="193"/>
        </w:numPr>
        <w:framePr w:w="5460" w:h="1410" w:hRule="exact" w:wrap="none" w:vAnchor="page" w:hAnchor="page" w:x="1190" w:y="8668"/>
        <w:tabs>
          <w:tab w:leader="none" w:pos="624" w:val="left"/>
        </w:tabs>
        <w:widowControl w:val="0"/>
        <w:keepNext w:val="0"/>
        <w:keepLines w:val="0"/>
        <w:shd w:val="clear" w:color="auto" w:fill="auto"/>
        <w:bidi w:val="0"/>
        <w:jc w:val="both"/>
        <w:spacing w:before="0" w:after="0" w:line="168" w:lineRule="exact"/>
        <w:ind w:left="0" w:right="0" w:firstLine="360"/>
      </w:pPr>
      <w:r>
        <w:rPr>
          <w:lang w:val="es-ES" w:eastAsia="es-ES" w:bidi="es-ES"/>
          <w:w w:val="100"/>
          <w:spacing w:val="0"/>
          <w:color w:val="000000"/>
          <w:position w:val="0"/>
        </w:rPr>
        <w:t xml:space="preserve">Cfr. la nota </w:t>
      </w:r>
      <w:r>
        <w:rPr>
          <w:rStyle w:val="CharStyle152"/>
        </w:rPr>
        <w:t>Prescripción de las nulidades procesales,</w:t>
      </w:r>
      <w:r>
        <w:rPr>
          <w:lang w:val="es-ES" w:eastAsia="es-ES" w:bidi="es-ES"/>
          <w:w w:val="100"/>
          <w:spacing w:val="0"/>
          <w:color w:val="000000"/>
          <w:position w:val="0"/>
        </w:rPr>
        <w:t xml:space="preserve"> en "Rev. D. J. A", t. 41, p. 350. Asimismo, para un caso singular, </w:t>
      </w:r>
      <w:r>
        <w:rPr>
          <w:rStyle w:val="CharStyle151"/>
        </w:rPr>
        <w:t xml:space="preserve">Ibáñez Frocham, </w:t>
      </w:r>
      <w:r>
        <w:rPr>
          <w:rStyle w:val="CharStyle152"/>
        </w:rPr>
        <w:t>Nulidad de sentencia por "acción" o derogabilidad de la cosa juzgada,</w:t>
      </w:r>
      <w:r>
        <w:rPr>
          <w:lang w:val="es-ES" w:eastAsia="es-ES" w:bidi="es-ES"/>
          <w:w w:val="100"/>
          <w:spacing w:val="0"/>
          <w:color w:val="000000"/>
          <w:position w:val="0"/>
        </w:rPr>
        <w:t xml:space="preserve"> en "J. </w:t>
      </w:r>
      <w:r>
        <w:rPr>
          <w:lang w:val="it-IT" w:eastAsia="it-IT" w:bidi="it-IT"/>
          <w:w w:val="100"/>
          <w:spacing w:val="0"/>
          <w:color w:val="000000"/>
          <w:position w:val="0"/>
        </w:rPr>
        <w:t xml:space="preserve">A.", </w:t>
      </w:r>
      <w:r>
        <w:rPr>
          <w:lang w:val="es-ES" w:eastAsia="es-ES" w:bidi="es-ES"/>
          <w:w w:val="100"/>
          <w:spacing w:val="0"/>
          <w:color w:val="000000"/>
          <w:position w:val="0"/>
        </w:rPr>
        <w:t>1955-III, p. 16.</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113"/>
        <w:framePr w:wrap="none" w:vAnchor="page" w:hAnchor="page" w:x="3052" w:y="1216"/>
        <w:widowControl w:val="0"/>
        <w:keepNext w:val="0"/>
        <w:keepLines w:val="0"/>
        <w:shd w:val="clear" w:color="auto" w:fill="auto"/>
        <w:bidi w:val="0"/>
        <w:jc w:val="left"/>
        <w:spacing w:before="0" w:after="0" w:line="120" w:lineRule="exact"/>
        <w:ind w:left="0" w:right="0" w:firstLine="0"/>
      </w:pPr>
      <w:r>
        <w:rPr>
          <w:rStyle w:val="CharStyle582"/>
        </w:rPr>
        <w:t>LOS RECURSOS</w:t>
      </w:r>
    </w:p>
    <w:p>
      <w:pPr>
        <w:pStyle w:val="Style41"/>
        <w:framePr w:wrap="none" w:vAnchor="page" w:hAnchor="page" w:x="6040" w:y="121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323</w:t>
      </w:r>
    </w:p>
    <w:p>
      <w:pPr>
        <w:pStyle w:val="Style5"/>
        <w:framePr w:w="5552" w:h="679" w:hRule="exact" w:wrap="none" w:vAnchor="page" w:hAnchor="page" w:x="784" w:y="1637"/>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Si el que puede y debe atacar no ataca, aprueba: </w:t>
      </w:r>
      <w:r>
        <w:rPr>
          <w:rStyle w:val="CharStyle23"/>
        </w:rPr>
        <w:t>consensus non minus ex fado quam ex verbis colligitur.</w:t>
      </w:r>
      <w:r>
        <w:rPr>
          <w:lang w:val="es-ES" w:eastAsia="es-ES" w:bidi="es-ES"/>
          <w:w w:val="100"/>
          <w:spacing w:val="0"/>
          <w:color w:val="000000"/>
          <w:position w:val="0"/>
        </w:rPr>
        <w:t xml:space="preserve"> En derecho procesal este pre</w:t>
        <w:softHyphen/>
        <w:t>cepto es poco menos que absoluto.</w:t>
      </w:r>
    </w:p>
    <w:p>
      <w:pPr>
        <w:pStyle w:val="Style24"/>
        <w:numPr>
          <w:ilvl w:val="0"/>
          <w:numId w:val="191"/>
        </w:numPr>
        <w:framePr w:w="5552" w:h="7396" w:hRule="exact" w:wrap="none" w:vAnchor="page" w:hAnchor="page" w:x="784" w:y="2696"/>
        <w:tabs>
          <w:tab w:leader="none" w:pos="428"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Principio de protección.</w:t>
      </w:r>
    </w:p>
    <w:p>
      <w:pPr>
        <w:pStyle w:val="Style5"/>
        <w:framePr w:w="5552" w:h="7396" w:hRule="exact" w:wrap="none" w:vAnchor="page" w:hAnchor="page" w:x="784" w:y="269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 último principio que rige en esta materia, se refiere a la esen</w:t>
        <w:softHyphen/>
        <w:t>cia misma de la nulidad como medio de impugnación procesal.</w:t>
      </w:r>
    </w:p>
    <w:p>
      <w:pPr>
        <w:pStyle w:val="Style5"/>
        <w:framePr w:w="5552" w:h="7396" w:hRule="exact" w:wrap="none" w:vAnchor="page" w:hAnchor="page" w:x="784" w:y="269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doctrina y la jurisprudencia son uniformes en el sentido de que la nulidad sólo puede hacerse valer cuando a consecuencia de ella quedan indefensos los intereses del litigante o de ciertos terceros a quienes alcanza la sentencia</w:t>
      </w:r>
      <w:r>
        <w:rPr>
          <w:lang w:val="es-ES" w:eastAsia="es-ES" w:bidi="es-ES"/>
          <w:vertAlign w:val="superscript"/>
          <w:w w:val="100"/>
          <w:spacing w:val="0"/>
          <w:color w:val="000000"/>
          <w:position w:val="0"/>
        </w:rPr>
        <w:t>113</w:t>
      </w:r>
      <w:r>
        <w:rPr>
          <w:lang w:val="es-ES" w:eastAsia="es-ES" w:bidi="es-ES"/>
          <w:w w:val="100"/>
          <w:spacing w:val="0"/>
          <w:color w:val="000000"/>
          <w:position w:val="0"/>
        </w:rPr>
        <w:t>. Sin ese ataque al derecho, la nulidad no tiene por qué reclamarse y su declaración carece de sentido.</w:t>
      </w:r>
    </w:p>
    <w:p>
      <w:pPr>
        <w:pStyle w:val="Style5"/>
        <w:framePr w:w="5552" w:h="7396" w:hRule="exact" w:wrap="none" w:vAnchor="page" w:hAnchor="page" w:x="784" w:y="269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definitiva, este recurso no es sino un medio de protección de los intereses jurídicos lesionados a raíz del apartamiento de las formas.</w:t>
      </w:r>
    </w:p>
    <w:p>
      <w:pPr>
        <w:pStyle w:val="Style5"/>
        <w:framePr w:w="5552" w:h="7396" w:hRule="exact" w:wrap="none" w:vAnchor="page" w:hAnchor="page" w:x="784" w:y="269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Las consecuencias de este principio son las siguientes:</w:t>
      </w:r>
    </w:p>
    <w:p>
      <w:pPr>
        <w:pStyle w:val="Style5"/>
        <w:numPr>
          <w:ilvl w:val="0"/>
          <w:numId w:val="195"/>
        </w:numPr>
        <w:framePr w:w="5552" w:h="7396" w:hRule="exact" w:wrap="none" w:vAnchor="page" w:hAnchor="page" w:x="784" w:y="2696"/>
        <w:tabs>
          <w:tab w:leader="none" w:pos="592"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No existe impugnación de nulidad, en ninguna de sus formas, si no existe un interés lesionado que reclame protección. La anulación por la anulación no vale. Esta consecuencia lo es también del principio general ya expuesto de que no hay nulidad sin perjuicio al recurrente.</w:t>
      </w:r>
    </w:p>
    <w:p>
      <w:pPr>
        <w:pStyle w:val="Style5"/>
        <w:numPr>
          <w:ilvl w:val="0"/>
          <w:numId w:val="195"/>
        </w:numPr>
        <w:framePr w:w="5552" w:h="7396" w:hRule="exact" w:wrap="none" w:vAnchor="page" w:hAnchor="page" w:x="784" w:y="2696"/>
        <w:tabs>
          <w:tab w:leader="none" w:pos="608"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Sólo pueden invocar las nulidades constituidas en protección de los incapaces, éstos mismos o sus representantes legales. La nuli</w:t>
        <w:softHyphen/>
        <w:t>dad no pueden aducirla quienes han gozado de capacidad durante la consumación de los actos</w:t>
      </w:r>
      <w:r>
        <w:rPr>
          <w:lang w:val="es-ES" w:eastAsia="es-ES" w:bidi="es-ES"/>
          <w:vertAlign w:val="superscript"/>
          <w:w w:val="100"/>
          <w:spacing w:val="0"/>
          <w:color w:val="000000"/>
          <w:position w:val="0"/>
        </w:rPr>
        <w:t>114</w:t>
      </w:r>
      <w:r>
        <w:rPr>
          <w:lang w:val="es-ES" w:eastAsia="es-ES" w:bidi="es-ES"/>
          <w:w w:val="100"/>
          <w:spacing w:val="0"/>
          <w:color w:val="000000"/>
          <w:position w:val="0"/>
        </w:rPr>
        <w:t>.</w:t>
      </w:r>
    </w:p>
    <w:p>
      <w:pPr>
        <w:pStyle w:val="Style5"/>
        <w:numPr>
          <w:ilvl w:val="0"/>
          <w:numId w:val="195"/>
        </w:numPr>
        <w:framePr w:w="5552" w:h="7396" w:hRule="exact" w:wrap="none" w:vAnchor="page" w:hAnchor="page" w:x="784" w:y="2696"/>
        <w:tabs>
          <w:tab w:leader="none" w:pos="596"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la consecuencia más importante derivada de este criterio general, es que no puede ampararse en la nulidad el que ha celebrado el acto nulo sabiendo o debiendo saber el vicio que lo invalidaba.</w:t>
      </w:r>
    </w:p>
    <w:p>
      <w:pPr>
        <w:pStyle w:val="Style5"/>
        <w:framePr w:w="5552" w:h="7396" w:hRule="exact" w:wrap="none" w:vAnchor="page" w:hAnchor="page" w:x="784" w:y="2696"/>
        <w:widowControl w:val="0"/>
        <w:keepNext w:val="0"/>
        <w:keepLines w:val="0"/>
        <w:shd w:val="clear" w:color="auto" w:fill="auto"/>
        <w:bidi w:val="0"/>
        <w:jc w:val="both"/>
        <w:spacing w:before="0" w:after="275" w:line="212" w:lineRule="exact"/>
        <w:ind w:left="0" w:right="0" w:firstLine="380"/>
      </w:pPr>
      <w:r>
        <w:rPr>
          <w:lang w:val="es-ES" w:eastAsia="es-ES" w:bidi="es-ES"/>
          <w:w w:val="100"/>
          <w:spacing w:val="0"/>
          <w:color w:val="000000"/>
          <w:position w:val="0"/>
        </w:rPr>
        <w:t>Esta situación, que es común a toda la teoría de las nulidades</w:t>
      </w:r>
      <w:r>
        <w:rPr>
          <w:lang w:val="es-ES" w:eastAsia="es-ES" w:bidi="es-ES"/>
          <w:vertAlign w:val="superscript"/>
          <w:w w:val="100"/>
          <w:spacing w:val="0"/>
          <w:color w:val="000000"/>
          <w:position w:val="0"/>
        </w:rPr>
        <w:t>115</w:t>
      </w:r>
      <w:r>
        <w:rPr>
          <w:lang w:val="es-ES" w:eastAsia="es-ES" w:bidi="es-ES"/>
          <w:w w:val="100"/>
          <w:spacing w:val="0"/>
          <w:color w:val="000000"/>
          <w:position w:val="0"/>
        </w:rPr>
        <w:t xml:space="preserve">, no es más que una aplicación específica del precepto </w:t>
      </w:r>
      <w:r>
        <w:rPr>
          <w:rStyle w:val="CharStyle23"/>
        </w:rPr>
        <w:t>nemo auditur propriam turpitudine allegans.</w:t>
      </w:r>
    </w:p>
    <w:p>
      <w:pPr>
        <w:pStyle w:val="Style11"/>
        <w:framePr w:w="5552" w:h="7396" w:hRule="exact" w:wrap="none" w:vAnchor="page" w:hAnchor="page" w:x="784" w:y="2696"/>
        <w:widowControl w:val="0"/>
        <w:keepNext w:val="0"/>
        <w:keepLines w:val="0"/>
        <w:shd w:val="clear" w:color="auto" w:fill="auto"/>
        <w:bidi w:val="0"/>
        <w:jc w:val="both"/>
        <w:spacing w:before="0" w:after="0" w:line="168" w:lineRule="exact"/>
        <w:ind w:left="0" w:right="0" w:firstLine="380"/>
      </w:pPr>
      <w:r>
        <w:rPr>
          <w:lang w:val="es-ES" w:eastAsia="es-ES" w:bidi="es-ES"/>
          <w:w w:val="100"/>
          <w:spacing w:val="0"/>
          <w:color w:val="000000"/>
          <w:position w:val="0"/>
        </w:rPr>
        <w:t>U</w:t>
      </w:r>
      <w:r>
        <w:rPr>
          <w:rStyle w:val="CharStyle402"/>
        </w:rPr>
        <w:t>3</w:t>
      </w:r>
      <w:r>
        <w:rPr>
          <w:lang w:val="es-ES" w:eastAsia="es-ES" w:bidi="es-ES"/>
          <w:w w:val="100"/>
          <w:spacing w:val="0"/>
          <w:color w:val="000000"/>
          <w:position w:val="0"/>
        </w:rPr>
        <w:t xml:space="preserve"> Así, "Rev. D. J. A.", t. 40, p. 117; "L. J. U.", 3153, en un caso de exceso de trámites procesales; "Rev. D. J. A.", t. 40, p. 349, en un caso análogo en que el actor promovía un juicio ordinario cuando pudo haber elegido uno extraordinario con menos garantías. Desde un punto de vista doctrinal amplio, y en sus relaciones con la teoría general, </w:t>
      </w:r>
      <w:r>
        <w:rPr>
          <w:rStyle w:val="CharStyle151"/>
        </w:rPr>
        <w:t xml:space="preserve">Ferrara Santamaría, </w:t>
      </w:r>
      <w:r>
        <w:rPr>
          <w:rStyle w:val="CharStyle152"/>
        </w:rPr>
        <w:t>¡nefficacia e inopponibilita,</w:t>
      </w:r>
      <w:r>
        <w:rPr>
          <w:lang w:val="es-ES" w:eastAsia="es-ES" w:bidi="es-ES"/>
          <w:w w:val="100"/>
          <w:spacing w:val="0"/>
          <w:color w:val="000000"/>
          <w:position w:val="0"/>
        </w:rPr>
        <w:t xml:space="preserve"> Napoli, 1939, p. 184. </w:t>
      </w:r>
      <w:r>
        <w:rPr>
          <w:rStyle w:val="CharStyle151"/>
        </w:rPr>
        <w:t xml:space="preserve">Borces da Rosa, </w:t>
      </w:r>
      <w:r>
        <w:rPr>
          <w:rStyle w:val="CharStyle152"/>
        </w:rPr>
        <w:t>Nulidades do processo,</w:t>
      </w:r>
      <w:r>
        <w:rPr>
          <w:lang w:val="es-ES" w:eastAsia="es-ES" w:bidi="es-ES"/>
          <w:w w:val="100"/>
          <w:spacing w:val="0"/>
          <w:color w:val="000000"/>
          <w:position w:val="0"/>
        </w:rPr>
        <w:t xml:space="preserve"> p. </w:t>
      </w:r>
      <w:r>
        <w:rPr>
          <w:rStyle w:val="CharStyle183"/>
        </w:rPr>
        <w:t>176.</w:t>
      </w:r>
    </w:p>
    <w:p>
      <w:pPr>
        <w:pStyle w:val="Style601"/>
        <w:framePr w:w="5552" w:h="7396" w:hRule="exact" w:wrap="none" w:vAnchor="page" w:hAnchor="page" w:x="784" w:y="2696"/>
        <w:widowControl w:val="0"/>
        <w:keepNext w:val="0"/>
        <w:keepLines w:val="0"/>
        <w:shd w:val="clear" w:color="auto" w:fill="auto"/>
        <w:bidi w:val="0"/>
        <w:spacing w:before="0" w:after="0"/>
        <w:ind w:left="0" w:right="0"/>
      </w:pPr>
      <w:r>
        <w:rPr>
          <w:rStyle w:val="CharStyle603"/>
          <w:b/>
          <w:bCs/>
        </w:rPr>
        <w:t xml:space="preserve">U4 Alsina, </w:t>
      </w:r>
      <w:r>
        <w:rPr>
          <w:rStyle w:val="CharStyle604"/>
          <w:b w:val="0"/>
          <w:bCs w:val="0"/>
        </w:rPr>
        <w:t>Tratado,</w:t>
      </w:r>
      <w:r>
        <w:rPr>
          <w:rStyle w:val="CharStyle605"/>
          <w:b w:val="0"/>
          <w:bCs w:val="0"/>
        </w:rPr>
        <w:t xml:space="preserve"> </w:t>
      </w:r>
      <w:r>
        <w:rPr>
          <w:lang w:val="es-ES" w:eastAsia="es-ES" w:bidi="es-ES"/>
          <w:w w:val="100"/>
          <w:spacing w:val="0"/>
          <w:color w:val="000000"/>
          <w:position w:val="0"/>
        </w:rPr>
        <w:t>t. 1, p. 724 y jurisprudencia allí citada.</w:t>
      </w:r>
    </w:p>
    <w:p>
      <w:pPr>
        <w:pStyle w:val="Style601"/>
        <w:framePr w:w="5552" w:h="7396" w:hRule="exact" w:wrap="none" w:vAnchor="page" w:hAnchor="page" w:x="784" w:y="2696"/>
        <w:widowControl w:val="0"/>
        <w:keepNext w:val="0"/>
        <w:keepLines w:val="0"/>
        <w:shd w:val="clear" w:color="auto" w:fill="auto"/>
        <w:bidi w:val="0"/>
        <w:spacing w:before="0" w:after="0"/>
        <w:ind w:left="0" w:right="0"/>
      </w:pPr>
      <w:r>
        <w:rPr>
          <w:rStyle w:val="CharStyle603"/>
          <w:b/>
          <w:bCs/>
        </w:rPr>
        <w:t xml:space="preserve">U5 Amézaca, </w:t>
      </w:r>
      <w:r>
        <w:rPr>
          <w:rStyle w:val="CharStyle604"/>
          <w:b w:val="0"/>
          <w:bCs w:val="0"/>
        </w:rPr>
        <w:t>De las nulidades,</w:t>
      </w:r>
      <w:r>
        <w:rPr>
          <w:rStyle w:val="CharStyle605"/>
          <w:b w:val="0"/>
          <w:bCs w:val="0"/>
        </w:rPr>
        <w:t xml:space="preserve"> </w:t>
      </w:r>
      <w:r>
        <w:rPr>
          <w:lang w:val="es-ES" w:eastAsia="es-ES" w:bidi="es-ES"/>
          <w:w w:val="100"/>
          <w:spacing w:val="0"/>
          <w:color w:val="000000"/>
          <w:position w:val="0"/>
        </w:rPr>
        <w:t xml:space="preserve">p. 154; </w:t>
      </w:r>
      <w:r>
        <w:rPr>
          <w:rStyle w:val="CharStyle606"/>
          <w:b w:val="0"/>
          <w:bCs w:val="0"/>
        </w:rPr>
        <w:t>De Ruc,</w:t>
      </w:r>
      <w:r>
        <w:rPr>
          <w:rStyle w:val="CharStyle603"/>
          <w:b/>
          <w:bCs/>
        </w:rPr>
        <w:t xml:space="preserve">cuero, </w:t>
      </w:r>
      <w:r>
        <w:rPr>
          <w:rStyle w:val="CharStyle604"/>
          <w:b w:val="0"/>
          <w:bCs w:val="0"/>
        </w:rPr>
        <w:t>Istituzioni,</w:t>
      </w:r>
      <w:r>
        <w:rPr>
          <w:rStyle w:val="CharStyle605"/>
          <w:b w:val="0"/>
          <w:bCs w:val="0"/>
        </w:rPr>
        <w:t xml:space="preserve"> </w:t>
      </w:r>
      <w:r>
        <w:rPr>
          <w:lang w:val="es-ES" w:eastAsia="es-ES" w:bidi="es-ES"/>
          <w:w w:val="100"/>
          <w:spacing w:val="0"/>
          <w:color w:val="000000"/>
          <w:position w:val="0"/>
        </w:rPr>
        <w:t>t. 3, § 105, y biblio</w:t>
        <w:softHyphen/>
        <w:t xml:space="preserve">grafía </w:t>
      </w:r>
      <w:r>
        <w:rPr>
          <w:rStyle w:val="CharStyle605"/>
          <w:b w:val="0"/>
          <w:bCs w:val="0"/>
        </w:rPr>
        <w:t xml:space="preserve">allí </w:t>
      </w:r>
      <w:r>
        <w:rPr>
          <w:lang w:val="es-ES" w:eastAsia="es-ES" w:bidi="es-ES"/>
          <w:w w:val="100"/>
          <w:spacing w:val="0"/>
          <w:color w:val="000000"/>
          <w:position w:val="0"/>
        </w:rPr>
        <w:t xml:space="preserve">citada; </w:t>
      </w:r>
      <w:r>
        <w:rPr>
          <w:rStyle w:val="CharStyle607"/>
          <w:b w:val="0"/>
          <w:bCs w:val="0"/>
        </w:rPr>
        <w:t xml:space="preserve">Ripert, </w:t>
      </w:r>
      <w:r>
        <w:rPr>
          <w:rStyle w:val="CharStyle604"/>
          <w:b w:val="0"/>
          <w:bCs w:val="0"/>
        </w:rPr>
        <w:t>La régle mótale...,</w:t>
      </w:r>
      <w:r>
        <w:rPr>
          <w:rStyle w:val="CharStyle605"/>
          <w:b w:val="0"/>
          <w:bCs w:val="0"/>
        </w:rPr>
        <w:t xml:space="preserve"> </w:t>
      </w:r>
      <w:r>
        <w:rPr>
          <w:lang w:val="es-ES" w:eastAsia="es-ES" w:bidi="es-ES"/>
          <w:w w:val="100"/>
          <w:spacing w:val="0"/>
          <w:color w:val="000000"/>
          <w:position w:val="0"/>
        </w:rPr>
        <w:t>ps. 188 y ss.</w:t>
      </w:r>
    </w:p>
    <w:p>
      <w:pPr>
        <w:widowControl w:val="0"/>
        <w:rPr>
          <w:sz w:val="2"/>
          <w:szCs w:val="2"/>
        </w:rPr>
        <w:sectPr>
          <w:footnotePr>
            <w:pos w:val="pageBottom"/>
            <w:numFmt w:val="decimal"/>
            <w:numRestart w:val="continuous"/>
          </w:footnotePr>
          <w:pgSz w:w="7735" w:h="11187"/>
          <w:pgMar w:top="360" w:left="360" w:right="360" w:bottom="360" w:header="0" w:footer="3" w:gutter="0"/>
          <w:rtlGutter w:val="0"/>
          <w:cols w:space="720"/>
          <w:noEndnote/>
          <w:docGrid w:linePitch="360"/>
        </w:sectPr>
      </w:pPr>
    </w:p>
    <w:p>
      <w:pPr>
        <w:pStyle w:val="Style362"/>
        <w:framePr w:wrap="none" w:vAnchor="page" w:hAnchor="page" w:x="1025" w:y="1008"/>
        <w:widowControl w:val="0"/>
        <w:keepNext w:val="0"/>
        <w:keepLines w:val="0"/>
        <w:shd w:val="clear" w:color="auto" w:fill="auto"/>
        <w:bidi w:val="0"/>
        <w:jc w:val="left"/>
        <w:spacing w:before="0" w:after="0" w:line="210" w:lineRule="exact"/>
        <w:ind w:left="0" w:right="0" w:firstLine="0"/>
      </w:pPr>
      <w:r>
        <w:rPr>
          <w:rStyle w:val="CharStyle608"/>
        </w:rPr>
        <w:t>324</w:t>
      </w:r>
    </w:p>
    <w:p>
      <w:pPr>
        <w:pStyle w:val="Style373"/>
        <w:framePr w:wrap="none" w:vAnchor="page" w:hAnchor="page" w:x="2359" w:y="1028"/>
        <w:widowControl w:val="0"/>
        <w:keepNext w:val="0"/>
        <w:keepLines w:val="0"/>
        <w:shd w:val="clear" w:color="auto" w:fill="auto"/>
        <w:bidi w:val="0"/>
        <w:jc w:val="left"/>
        <w:spacing w:before="0" w:after="0" w:line="160" w:lineRule="exact"/>
        <w:ind w:left="0" w:right="0" w:firstLine="0"/>
      </w:pPr>
      <w:r>
        <w:rPr>
          <w:rStyle w:val="CharStyle609"/>
          <w:i/>
          <w:iCs/>
        </w:rPr>
        <w:t>Fundamentos del derecho procesal civil</w:t>
      </w:r>
    </w:p>
    <w:p>
      <w:pPr>
        <w:pStyle w:val="Style229"/>
        <w:framePr w:w="6586" w:h="2567" w:hRule="exact" w:wrap="none" w:vAnchor="page" w:hAnchor="page" w:x="1030" w:y="1552"/>
        <w:widowControl w:val="0"/>
        <w:keepNext w:val="0"/>
        <w:keepLines w:val="0"/>
        <w:shd w:val="clear" w:color="auto" w:fill="auto"/>
        <w:bidi w:val="0"/>
        <w:spacing w:before="0" w:after="0" w:line="250" w:lineRule="exact"/>
        <w:ind w:left="0" w:right="0"/>
      </w:pPr>
      <w:r>
        <w:rPr>
          <w:lang w:val="es-ES" w:eastAsia="es-ES" w:bidi="es-ES"/>
          <w:w w:val="100"/>
          <w:spacing w:val="0"/>
          <w:color w:val="000000"/>
          <w:position w:val="0"/>
        </w:rPr>
        <w:t>Nada impide y todo insta a que tal precepto se extienda a la teoría de las nulidades procesales.</w:t>
      </w:r>
    </w:p>
    <w:p>
      <w:pPr>
        <w:pStyle w:val="Style229"/>
        <w:framePr w:w="6586" w:h="2567" w:hRule="exact" w:wrap="none" w:vAnchor="page" w:hAnchor="page" w:x="1030" w:y="1552"/>
        <w:widowControl w:val="0"/>
        <w:keepNext w:val="0"/>
        <w:keepLines w:val="0"/>
        <w:shd w:val="clear" w:color="auto" w:fill="auto"/>
        <w:bidi w:val="0"/>
        <w:spacing w:before="0" w:after="0" w:line="250" w:lineRule="exact"/>
        <w:ind w:left="0" w:right="0"/>
      </w:pPr>
      <w:r>
        <w:rPr>
          <w:lang w:val="es-ES" w:eastAsia="es-ES" w:bidi="es-ES"/>
          <w:w w:val="100"/>
          <w:spacing w:val="0"/>
          <w:color w:val="000000"/>
          <w:position w:val="0"/>
        </w:rPr>
        <w:t>El litigante que realiza el acto nulo no puede tener la disyuntiva de optar por sus efectos: aceptarlos si le son favorables o rechazarlos si le son adversos. Una antigua corriente de doctrina ve en esta acti</w:t>
        <w:softHyphen/>
        <w:t>tud un atentado contra los principios de lealtad y de buena fe que deben reinar en el proceso. Pero en verdad, la conclusión puede apo</w:t>
        <w:softHyphen/>
        <w:t>yarse además en razones técnicas que forman parte de la estructura misma del sistema de las nulidades en el derecho procesal civil, den</w:t>
        <w:softHyphen/>
        <w:t>tro de las ideas que acaban de exponerse.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16"/>
        <w:framePr w:wrap="none" w:vAnchor="page" w:hAnchor="page" w:x="3378" w:y="2560"/>
        <w:widowControl w:val="0"/>
        <w:keepNext w:val="0"/>
        <w:keepLines w:val="0"/>
        <w:shd w:val="clear" w:color="auto" w:fill="auto"/>
        <w:bidi w:val="0"/>
        <w:jc w:val="left"/>
        <w:spacing w:before="0" w:after="0" w:line="130" w:lineRule="exact"/>
        <w:ind w:left="0" w:right="0" w:firstLine="0"/>
      </w:pPr>
      <w:r>
        <w:rPr>
          <w:rStyle w:val="CharStyle246"/>
        </w:rPr>
        <w:t>Capítulo II</w:t>
      </w:r>
    </w:p>
    <w:p>
      <w:pPr>
        <w:pStyle w:val="Style229"/>
        <w:framePr w:w="6552" w:h="254" w:hRule="exact" w:wrap="none" w:vAnchor="page" w:hAnchor="page" w:x="632" w:y="3064"/>
        <w:widowControl w:val="0"/>
        <w:keepNext w:val="0"/>
        <w:keepLines w:val="0"/>
        <w:shd w:val="clear" w:color="auto" w:fill="auto"/>
        <w:bidi w:val="0"/>
        <w:jc w:val="center"/>
        <w:spacing w:before="0" w:after="0" w:line="190" w:lineRule="exact"/>
        <w:ind w:left="0" w:right="0" w:firstLine="0"/>
      </w:pPr>
      <w:r>
        <w:rPr>
          <w:lang w:val="es-ES" w:eastAsia="es-ES" w:bidi="es-ES"/>
          <w:w w:val="100"/>
          <w:spacing w:val="0"/>
          <w:color w:val="000000"/>
          <w:position w:val="0"/>
        </w:rPr>
        <w:t>LA COSA JUZGADA*</w:t>
      </w:r>
    </w:p>
    <w:p>
      <w:pPr>
        <w:pStyle w:val="Style431"/>
        <w:framePr w:w="6552" w:h="2287" w:hRule="exact" w:wrap="none" w:vAnchor="page" w:hAnchor="page" w:x="632" w:y="3883"/>
        <w:widowControl w:val="0"/>
        <w:keepNext w:val="0"/>
        <w:keepLines w:val="0"/>
        <w:shd w:val="clear" w:color="auto" w:fill="auto"/>
        <w:bidi w:val="0"/>
        <w:jc w:val="left"/>
        <w:spacing w:before="0" w:after="218" w:line="200" w:lineRule="exact"/>
        <w:ind w:left="0" w:right="0" w:firstLine="0"/>
      </w:pPr>
      <w:bookmarkStart w:id="32" w:name="bookmark32"/>
      <w:r>
        <w:rPr>
          <w:rStyle w:val="CharStyle433"/>
          <w:b w:val="0"/>
          <w:bCs w:val="0"/>
          <w:i w:val="0"/>
          <w:iCs w:val="0"/>
        </w:rPr>
        <w:t xml:space="preserve">257. </w:t>
      </w:r>
      <w:r>
        <w:rPr>
          <w:lang w:val="es-ES" w:eastAsia="es-ES" w:bidi="es-ES"/>
          <w:w w:val="100"/>
          <w:spacing w:val="0"/>
          <w:color w:val="000000"/>
          <w:position w:val="0"/>
        </w:rPr>
        <w:t>Definición.</w:t>
      </w:r>
      <w:bookmarkEnd w:id="32"/>
    </w:p>
    <w:p>
      <w:pPr>
        <w:pStyle w:val="Style229"/>
        <w:framePr w:w="6552" w:h="2287" w:hRule="exact" w:wrap="none" w:vAnchor="page" w:hAnchor="page" w:x="632" w:y="3883"/>
        <w:widowControl w:val="0"/>
        <w:keepNext w:val="0"/>
        <w:keepLines w:val="0"/>
        <w:shd w:val="clear" w:color="auto" w:fill="auto"/>
        <w:bidi w:val="0"/>
        <w:spacing w:before="0" w:after="0" w:line="250" w:lineRule="exact"/>
        <w:ind w:left="0" w:right="0" w:firstLine="460"/>
      </w:pPr>
      <w:r>
        <w:rPr>
          <w:lang w:val="es-ES" w:eastAsia="es-ES" w:bidi="es-ES"/>
          <w:w w:val="100"/>
          <w:spacing w:val="0"/>
          <w:color w:val="000000"/>
          <w:position w:val="0"/>
        </w:rPr>
        <w:t>L? cosa juzgada es un concepto jurídico cuyo contenido difiere del simple enunciado en sus dos términos.</w:t>
      </w:r>
    </w:p>
    <w:p>
      <w:pPr>
        <w:pStyle w:val="Style229"/>
        <w:framePr w:w="6552" w:h="2287" w:hRule="exact" w:wrap="none" w:vAnchor="page" w:hAnchor="page" w:x="632" w:y="3883"/>
        <w:widowControl w:val="0"/>
        <w:keepNext w:val="0"/>
        <w:keepLines w:val="0"/>
        <w:shd w:val="clear" w:color="auto" w:fill="auto"/>
        <w:bidi w:val="0"/>
        <w:spacing w:before="0" w:after="0" w:line="250" w:lineRule="exact"/>
        <w:ind w:left="0" w:right="0" w:firstLine="460"/>
      </w:pPr>
      <w:r>
        <w:rPr>
          <w:rStyle w:val="CharStyle232"/>
          <w:b w:val="0"/>
          <w:bCs w:val="0"/>
        </w:rPr>
        <w:t>A</w:t>
      </w:r>
      <w:r>
        <w:rPr>
          <w:lang w:val="es-ES" w:eastAsia="es-ES" w:bidi="es-ES"/>
          <w:w w:val="100"/>
          <w:spacing w:val="0"/>
          <w:color w:val="000000"/>
          <w:position w:val="0"/>
        </w:rPr>
        <w:t xml:space="preserve"> estar a la acepción literal de los vocablos, parecería que </w:t>
      </w:r>
      <w:r>
        <w:rPr>
          <w:rStyle w:val="CharStyle232"/>
          <w:b w:val="0"/>
          <w:bCs w:val="0"/>
        </w:rPr>
        <w:t xml:space="preserve">cosa </w:t>
      </w:r>
      <w:r>
        <w:rPr>
          <w:lang w:val="es-ES" w:eastAsia="es-ES" w:bidi="es-ES"/>
          <w:w w:val="100"/>
          <w:spacing w:val="0"/>
          <w:color w:val="000000"/>
          <w:position w:val="0"/>
        </w:rPr>
        <w:t xml:space="preserve">significa objeto, o como dice el Código Civil, denominación genérica dada a todo aquello que tiene una medida de valor y que puede ser objeto del derecho de propiedad. </w:t>
      </w:r>
      <w:r>
        <w:rPr>
          <w:rStyle w:val="CharStyle232"/>
          <w:b w:val="0"/>
          <w:bCs w:val="0"/>
        </w:rPr>
        <w:t>Juzgada,</w:t>
      </w:r>
      <w:r>
        <w:rPr>
          <w:lang w:val="es-ES" w:eastAsia="es-ES" w:bidi="es-ES"/>
          <w:w w:val="100"/>
          <w:spacing w:val="0"/>
          <w:color w:val="000000"/>
          <w:position w:val="0"/>
        </w:rPr>
        <w:t xml:space="preserve"> a su vez, como participio del verbo juzgar, califica a lo que ha sido materia de un juicio.</w:t>
      </w:r>
    </w:p>
    <w:p>
      <w:pPr>
        <w:pStyle w:val="Style24"/>
        <w:framePr w:w="6552" w:h="4555" w:hRule="exact" w:wrap="none" w:vAnchor="page" w:hAnchor="page" w:x="632" w:y="6546"/>
        <w:widowControl w:val="0"/>
        <w:keepNext w:val="0"/>
        <w:keepLines w:val="0"/>
        <w:shd w:val="clear" w:color="auto" w:fill="auto"/>
        <w:bidi w:val="0"/>
        <w:jc w:val="both"/>
        <w:spacing w:before="0" w:after="0" w:line="202" w:lineRule="exact"/>
        <w:ind w:left="0" w:right="0" w:firstLine="460"/>
      </w:pPr>
      <w:r>
        <w:rPr>
          <w:rStyle w:val="CharStyle30"/>
          <w:i w:val="0"/>
          <w:iCs w:val="0"/>
        </w:rPr>
        <w:t xml:space="preserve">* BIBLIOGRAFÍA (Parte general): </w:t>
      </w:r>
      <w:r>
        <w:rPr>
          <w:rStyle w:val="CharStyle555"/>
          <w:lang w:val="fr-FR" w:eastAsia="fr-FR" w:bidi="fr-FR"/>
          <w:i w:val="0"/>
          <w:iCs w:val="0"/>
        </w:rPr>
        <w:t xml:space="preserve">Allard, </w:t>
      </w:r>
      <w:r>
        <w:rPr>
          <w:lang w:val="fr-FR" w:eastAsia="fr-FR" w:bidi="fr-FR"/>
          <w:w w:val="100"/>
          <w:spacing w:val="0"/>
          <w:color w:val="000000"/>
          <w:position w:val="0"/>
        </w:rPr>
        <w:t xml:space="preserve">Étude </w:t>
      </w:r>
      <w:r>
        <w:rPr>
          <w:lang w:val="es-ES" w:eastAsia="es-ES" w:bidi="es-ES"/>
          <w:w w:val="100"/>
          <w:spacing w:val="0"/>
          <w:color w:val="000000"/>
          <w:position w:val="0"/>
        </w:rPr>
        <w:t>s</w:t>
      </w:r>
      <w:r>
        <w:rPr>
          <w:lang w:val="it-IT" w:eastAsia="it-IT" w:bidi="it-IT"/>
          <w:w w:val="100"/>
          <w:spacing w:val="0"/>
          <w:color w:val="000000"/>
          <w:position w:val="0"/>
        </w:rPr>
        <w:t xml:space="preserve">tir In </w:t>
      </w:r>
      <w:r>
        <w:rPr>
          <w:lang w:val="fr-FR" w:eastAsia="fr-FR" w:bidi="fr-FR"/>
          <w:w w:val="100"/>
          <w:spacing w:val="0"/>
          <w:color w:val="000000"/>
          <w:position w:val="0"/>
        </w:rPr>
        <w:t>chose jugée,</w:t>
      </w:r>
      <w:r>
        <w:rPr>
          <w:rStyle w:val="CharStyle30"/>
          <w:lang w:val="fr-FR" w:eastAsia="fr-FR" w:bidi="fr-FR"/>
          <w:i w:val="0"/>
          <w:iCs w:val="0"/>
        </w:rPr>
        <w:t xml:space="preserve"> Paris,1875; </w:t>
      </w:r>
      <w:r>
        <w:rPr>
          <w:rStyle w:val="CharStyle555"/>
          <w:lang w:val="fr-FR" w:eastAsia="fr-FR" w:bidi="fr-FR"/>
          <w:i w:val="0"/>
          <w:iCs w:val="0"/>
        </w:rPr>
        <w:t xml:space="preserve">Allorio, </w:t>
      </w:r>
      <w:r>
        <w:rPr>
          <w:lang w:val="de-DE" w:eastAsia="de-DE" w:bidi="de-DE"/>
          <w:w w:val="100"/>
          <w:spacing w:val="0"/>
          <w:color w:val="000000"/>
          <w:position w:val="0"/>
        </w:rPr>
        <w:t xml:space="preserve">Natura </w:t>
      </w:r>
      <w:r>
        <w:rPr>
          <w:lang w:val="it-IT" w:eastAsia="it-IT" w:bidi="it-IT"/>
          <w:w w:val="100"/>
          <w:spacing w:val="0"/>
          <w:color w:val="000000"/>
          <w:position w:val="0"/>
        </w:rPr>
        <w:t>della cosa giudicata,</w:t>
      </w:r>
      <w:r>
        <w:rPr>
          <w:rStyle w:val="CharStyle30"/>
          <w:lang w:val="it-IT" w:eastAsia="it-IT" w:bidi="it-IT"/>
          <w:i w:val="0"/>
          <w:iCs w:val="0"/>
        </w:rPr>
        <w:t xml:space="preserve"> </w:t>
      </w:r>
      <w:r>
        <w:rPr>
          <w:rStyle w:val="CharStyle30"/>
          <w:lang w:val="fr-FR" w:eastAsia="fr-FR" w:bidi="fr-FR"/>
          <w:i w:val="0"/>
          <w:iCs w:val="0"/>
        </w:rPr>
        <w:t xml:space="preserve">en </w:t>
      </w:r>
      <w:r>
        <w:rPr>
          <w:rStyle w:val="CharStyle30"/>
          <w:lang w:val="it-IT" w:eastAsia="it-IT" w:bidi="it-IT"/>
          <w:i w:val="0"/>
          <w:iCs w:val="0"/>
        </w:rPr>
        <w:t xml:space="preserve">"Riv. D. </w:t>
      </w:r>
      <w:r>
        <w:rPr>
          <w:rStyle w:val="CharStyle30"/>
          <w:lang w:val="fr-FR" w:eastAsia="fr-FR" w:bidi="fr-FR"/>
          <w:i w:val="0"/>
          <w:iCs w:val="0"/>
        </w:rPr>
        <w:t xml:space="preserve">P. </w:t>
      </w:r>
      <w:r>
        <w:rPr>
          <w:rStyle w:val="CharStyle30"/>
          <w:lang w:val="it-IT" w:eastAsia="it-IT" w:bidi="it-IT"/>
          <w:i w:val="0"/>
          <w:iCs w:val="0"/>
        </w:rPr>
        <w:t xml:space="preserve">C.", I, p. 215; </w:t>
      </w:r>
      <w:r>
        <w:rPr>
          <w:rStyle w:val="CharStyle555"/>
          <w:lang w:val="it-IT" w:eastAsia="it-IT" w:bidi="it-IT"/>
          <w:i w:val="0"/>
          <w:iCs w:val="0"/>
        </w:rPr>
        <w:t xml:space="preserve">Bielsa, </w:t>
      </w:r>
      <w:r>
        <w:rPr>
          <w:lang w:val="es-ES" w:eastAsia="es-ES" w:bidi="es-ES"/>
          <w:w w:val="100"/>
          <w:spacing w:val="0"/>
          <w:color w:val="000000"/>
          <w:position w:val="0"/>
        </w:rPr>
        <w:t xml:space="preserve">Nociones sumarias sobre </w:t>
      </w:r>
      <w:r>
        <w:rPr>
          <w:lang w:val="it-IT" w:eastAsia="it-IT" w:bidi="it-IT"/>
          <w:w w:val="100"/>
          <w:spacing w:val="0"/>
          <w:color w:val="000000"/>
          <w:position w:val="0"/>
        </w:rPr>
        <w:t xml:space="preserve">cosa </w:t>
      </w:r>
      <w:r>
        <w:rPr>
          <w:lang w:val="es-ES" w:eastAsia="es-ES" w:bidi="es-ES"/>
          <w:w w:val="100"/>
          <w:spacing w:val="0"/>
          <w:color w:val="000000"/>
          <w:position w:val="0"/>
        </w:rPr>
        <w:t>juzgada en el derecho administrativo,</w:t>
      </w:r>
      <w:r>
        <w:rPr>
          <w:rStyle w:val="CharStyle30"/>
          <w:i w:val="0"/>
          <w:iCs w:val="0"/>
        </w:rPr>
        <w:t xml:space="preserve"> "Anuario del Instituto de Derecho Públi</w:t>
        <w:softHyphen/>
        <w:t xml:space="preserve">co", Rosario, julio 1945, p. 67; </w:t>
      </w:r>
      <w:r>
        <w:rPr>
          <w:rStyle w:val="CharStyle555"/>
          <w:lang w:val="de-DE" w:eastAsia="de-DE" w:bidi="de-DE"/>
          <w:i w:val="0"/>
          <w:iCs w:val="0"/>
        </w:rPr>
        <w:t xml:space="preserve">Bötticher, </w:t>
      </w:r>
      <w:r>
        <w:rPr>
          <w:lang w:val="de-DE" w:eastAsia="de-DE" w:bidi="de-DE"/>
          <w:w w:val="100"/>
          <w:spacing w:val="0"/>
          <w:color w:val="000000"/>
          <w:position w:val="0"/>
        </w:rPr>
        <w:t>Kritische Beiträge zur Lehre von der materiellen Rechtskraft,</w:t>
      </w:r>
      <w:r>
        <w:rPr>
          <w:rStyle w:val="CharStyle30"/>
          <w:lang w:val="de-DE" w:eastAsia="de-DE" w:bidi="de-DE"/>
          <w:i w:val="0"/>
          <w:iCs w:val="0"/>
        </w:rPr>
        <w:t xml:space="preserve"> 1930; </w:t>
      </w:r>
      <w:r>
        <w:rPr>
          <w:rStyle w:val="CharStyle555"/>
          <w:lang w:val="de-DE" w:eastAsia="de-DE" w:bidi="de-DE"/>
          <w:i w:val="0"/>
          <w:iCs w:val="0"/>
        </w:rPr>
        <w:t xml:space="preserve">Cocliolo, </w:t>
      </w:r>
      <w:r>
        <w:rPr>
          <w:lang w:val="it-IT" w:eastAsia="it-IT" w:bidi="it-IT"/>
          <w:w w:val="100"/>
          <w:spacing w:val="0"/>
          <w:color w:val="000000"/>
          <w:position w:val="0"/>
        </w:rPr>
        <w:t>Trattato teorico pratico dell'eccezione di cosa giudicata,</w:t>
      </w:r>
      <w:r>
        <w:rPr>
          <w:rStyle w:val="CharStyle30"/>
          <w:lang w:val="it-IT" w:eastAsia="it-IT" w:bidi="it-IT"/>
          <w:i w:val="0"/>
          <w:iCs w:val="0"/>
        </w:rPr>
        <w:t xml:space="preserve"> Torino, 1883; </w:t>
      </w:r>
      <w:r>
        <w:rPr>
          <w:rStyle w:val="CharStyle555"/>
          <w:i w:val="0"/>
          <w:iCs w:val="0"/>
        </w:rPr>
        <w:t xml:space="preserve">Cuenca, </w:t>
      </w:r>
      <w:r>
        <w:rPr>
          <w:lang w:val="it-IT" w:eastAsia="it-IT" w:bidi="it-IT"/>
          <w:w w:val="100"/>
          <w:spacing w:val="0"/>
          <w:color w:val="000000"/>
          <w:position w:val="0"/>
        </w:rPr>
        <w:t xml:space="preserve">La cosa </w:t>
      </w:r>
      <w:r>
        <w:rPr>
          <w:lang w:val="es-ES" w:eastAsia="es-ES" w:bidi="es-ES"/>
          <w:w w:val="100"/>
          <w:spacing w:val="0"/>
          <w:color w:val="000000"/>
          <w:position w:val="0"/>
        </w:rPr>
        <w:t>juzgada en el derecho civil venezolano,</w:t>
      </w:r>
      <w:r>
        <w:rPr>
          <w:rStyle w:val="CharStyle30"/>
          <w:i w:val="0"/>
          <w:iCs w:val="0"/>
        </w:rPr>
        <w:t xml:space="preserve"> Caracas, 1936; </w:t>
      </w:r>
      <w:r>
        <w:rPr>
          <w:rStyle w:val="CharStyle555"/>
          <w:i w:val="0"/>
          <w:iCs w:val="0"/>
        </w:rPr>
        <w:t xml:space="preserve">Ciiiovenda, </w:t>
      </w:r>
      <w:r>
        <w:rPr>
          <w:lang w:val="es-ES" w:eastAsia="es-ES" w:bidi="es-ES"/>
          <w:w w:val="100"/>
          <w:spacing w:val="0"/>
          <w:color w:val="000000"/>
          <w:position w:val="0"/>
        </w:rPr>
        <w:t xml:space="preserve">Sulla </w:t>
      </w:r>
      <w:r>
        <w:rPr>
          <w:lang w:val="it-IT" w:eastAsia="it-IT" w:bidi="it-IT"/>
          <w:w w:val="100"/>
          <w:spacing w:val="0"/>
          <w:color w:val="000000"/>
          <w:position w:val="0"/>
        </w:rPr>
        <w:t>cosa giudicata,</w:t>
      </w:r>
      <w:r>
        <w:rPr>
          <w:rStyle w:val="CharStyle30"/>
          <w:lang w:val="it-IT" w:eastAsia="it-IT" w:bidi="it-IT"/>
          <w:i w:val="0"/>
          <w:iCs w:val="0"/>
        </w:rPr>
        <w:t xml:space="preserve"> </w:t>
      </w:r>
      <w:r>
        <w:rPr>
          <w:rStyle w:val="CharStyle30"/>
          <w:i w:val="0"/>
          <w:iCs w:val="0"/>
        </w:rPr>
        <w:t xml:space="preserve">en </w:t>
      </w:r>
      <w:r>
        <w:rPr>
          <w:lang w:val="it-IT" w:eastAsia="it-IT" w:bidi="it-IT"/>
          <w:w w:val="100"/>
          <w:spacing w:val="0"/>
          <w:color w:val="000000"/>
          <w:position w:val="0"/>
        </w:rPr>
        <w:t>Saggi,</w:t>
      </w:r>
      <w:r>
        <w:rPr>
          <w:rStyle w:val="CharStyle30"/>
          <w:lang w:val="it-IT" w:eastAsia="it-IT" w:bidi="it-IT"/>
          <w:i w:val="0"/>
          <w:iCs w:val="0"/>
        </w:rPr>
        <w:t xml:space="preserve"> </w:t>
      </w:r>
      <w:r>
        <w:rPr>
          <w:rStyle w:val="CharStyle30"/>
          <w:i w:val="0"/>
          <w:iCs w:val="0"/>
        </w:rPr>
        <w:t xml:space="preserve">t. 2, p. 399; P. </w:t>
      </w:r>
      <w:r>
        <w:rPr>
          <w:rStyle w:val="CharStyle555"/>
          <w:i w:val="0"/>
          <w:iCs w:val="0"/>
        </w:rPr>
        <w:t xml:space="preserve">DIaz, </w:t>
      </w:r>
      <w:r>
        <w:rPr>
          <w:lang w:val="es-ES" w:eastAsia="es-ES" w:bidi="es-ES"/>
          <w:w w:val="100"/>
          <w:spacing w:val="0"/>
          <w:color w:val="000000"/>
          <w:position w:val="0"/>
        </w:rPr>
        <w:t>Cosa juzgada,</w:t>
      </w:r>
      <w:r>
        <w:rPr>
          <w:rStyle w:val="CharStyle30"/>
          <w:i w:val="0"/>
          <w:iCs w:val="0"/>
        </w:rPr>
        <w:t xml:space="preserve"> 2</w:t>
      </w:r>
      <w:r>
        <w:rPr>
          <w:rStyle w:val="CharStyle30"/>
          <w:vertAlign w:val="superscript"/>
          <w:i w:val="0"/>
          <w:iCs w:val="0"/>
        </w:rPr>
        <w:t>a</w:t>
      </w:r>
      <w:r>
        <w:rPr>
          <w:rStyle w:val="CharStyle30"/>
          <w:i w:val="0"/>
          <w:iCs w:val="0"/>
        </w:rPr>
        <w:t xml:space="preserve"> ed., Montevideo, 1927; </w:t>
      </w:r>
      <w:r>
        <w:rPr>
          <w:rStyle w:val="CharStyle555"/>
          <w:i w:val="0"/>
          <w:iCs w:val="0"/>
        </w:rPr>
        <w:t xml:space="preserve">Estellita, </w:t>
      </w:r>
      <w:r>
        <w:rPr>
          <w:lang w:val="es-ES" w:eastAsia="es-ES" w:bidi="es-ES"/>
          <w:w w:val="100"/>
          <w:spacing w:val="0"/>
          <w:color w:val="000000"/>
          <w:position w:val="0"/>
        </w:rPr>
        <w:t>Da coisa julgada,</w:t>
      </w:r>
      <w:r>
        <w:rPr>
          <w:rStyle w:val="CharStyle30"/>
          <w:i w:val="0"/>
          <w:iCs w:val="0"/>
        </w:rPr>
        <w:t xml:space="preserve"> Río de Janeiro, 1936; </w:t>
      </w:r>
      <w:r>
        <w:rPr>
          <w:rStyle w:val="CharStyle555"/>
          <w:i w:val="0"/>
          <w:iCs w:val="0"/>
        </w:rPr>
        <w:t xml:space="preserve">Flores López, </w:t>
      </w:r>
      <w:r>
        <w:rPr>
          <w:lang w:val="es-ES" w:eastAsia="es-ES" w:bidi="es-ES"/>
          <w:w w:val="100"/>
          <w:spacing w:val="0"/>
          <w:color w:val="000000"/>
          <w:position w:val="0"/>
        </w:rPr>
        <w:t>Cosa juzgada,</w:t>
      </w:r>
      <w:r>
        <w:rPr>
          <w:rStyle w:val="CharStyle30"/>
          <w:i w:val="0"/>
          <w:iCs w:val="0"/>
        </w:rPr>
        <w:t xml:space="preserve"> "Rev. Perua</w:t>
        <w:softHyphen/>
        <w:t xml:space="preserve">na de Ciencias Jurídicas", enero-junio, 1946, p. 23; </w:t>
      </w:r>
      <w:r>
        <w:rPr>
          <w:rStyle w:val="CharStyle555"/>
          <w:i w:val="0"/>
          <w:iCs w:val="0"/>
        </w:rPr>
        <w:t xml:space="preserve">Gómez Orbaneja, </w:t>
      </w:r>
      <w:r>
        <w:rPr>
          <w:lang w:val="es-ES" w:eastAsia="es-ES" w:bidi="es-ES"/>
          <w:w w:val="100"/>
          <w:spacing w:val="0"/>
          <w:color w:val="000000"/>
          <w:position w:val="0"/>
        </w:rPr>
        <w:t>Las teorías de la cosa juzgada,</w:t>
      </w:r>
      <w:r>
        <w:rPr>
          <w:rStyle w:val="CharStyle30"/>
          <w:i w:val="0"/>
          <w:iCs w:val="0"/>
        </w:rPr>
        <w:t xml:space="preserve"> Madrid, 1931; </w:t>
      </w:r>
      <w:r>
        <w:rPr>
          <w:rStyle w:val="CharStyle555"/>
          <w:lang w:val="de-DE" w:eastAsia="de-DE" w:bidi="de-DE"/>
          <w:i w:val="0"/>
          <w:iCs w:val="0"/>
        </w:rPr>
        <w:t xml:space="preserve">Hellwig, </w:t>
      </w:r>
      <w:r>
        <w:rPr>
          <w:lang w:val="de-DE" w:eastAsia="de-DE" w:bidi="de-DE"/>
          <w:w w:val="100"/>
          <w:spacing w:val="0"/>
          <w:color w:val="000000"/>
          <w:position w:val="0"/>
        </w:rPr>
        <w:t>Wesen und subjektive Begrenzung der Rechtskraft;</w:t>
      </w:r>
      <w:r>
        <w:rPr>
          <w:rStyle w:val="CharStyle30"/>
          <w:lang w:val="de-DE" w:eastAsia="de-DE" w:bidi="de-DE"/>
          <w:i w:val="0"/>
          <w:iCs w:val="0"/>
        </w:rPr>
        <w:t xml:space="preserve"> 1901; </w:t>
      </w:r>
      <w:r>
        <w:rPr>
          <w:rStyle w:val="CharStyle30"/>
          <w:i w:val="0"/>
          <w:iCs w:val="0"/>
        </w:rPr>
        <w:t xml:space="preserve">JoFRÉ, </w:t>
      </w:r>
      <w:r>
        <w:rPr>
          <w:lang w:val="es-ES" w:eastAsia="es-ES" w:bidi="es-ES"/>
          <w:w w:val="100"/>
          <w:spacing w:val="0"/>
          <w:color w:val="000000"/>
          <w:position w:val="0"/>
        </w:rPr>
        <w:t xml:space="preserve">Requisitos </w:t>
      </w:r>
      <w:r>
        <w:rPr>
          <w:lang w:val="de-DE" w:eastAsia="de-DE" w:bidi="de-DE"/>
          <w:w w:val="100"/>
          <w:spacing w:val="0"/>
          <w:color w:val="000000"/>
          <w:position w:val="0"/>
        </w:rPr>
        <w:t xml:space="preserve">de </w:t>
      </w:r>
      <w:r>
        <w:rPr>
          <w:lang w:val="es-ES" w:eastAsia="es-ES" w:bidi="es-ES"/>
          <w:w w:val="100"/>
          <w:spacing w:val="0"/>
          <w:color w:val="000000"/>
          <w:position w:val="0"/>
        </w:rPr>
        <w:t>la cosa juzgada,</w:t>
      </w:r>
      <w:r>
        <w:rPr>
          <w:rStyle w:val="CharStyle30"/>
          <w:i w:val="0"/>
          <w:iCs w:val="0"/>
        </w:rPr>
        <w:t xml:space="preserve"> </w:t>
      </w:r>
      <w:r>
        <w:rPr>
          <w:rStyle w:val="CharStyle30"/>
          <w:lang w:val="fr-FR" w:eastAsia="fr-FR" w:bidi="fr-FR"/>
          <w:i w:val="0"/>
          <w:iCs w:val="0"/>
        </w:rPr>
        <w:t xml:space="preserve">en "J. A.", t. 2, p. 152; </w:t>
      </w:r>
      <w:r>
        <w:rPr>
          <w:rStyle w:val="CharStyle555"/>
          <w:lang w:val="fr-FR" w:eastAsia="fr-FR" w:bidi="fr-FR"/>
          <w:i w:val="0"/>
          <w:iCs w:val="0"/>
        </w:rPr>
        <w:t xml:space="preserve">Lacoste, </w:t>
      </w:r>
      <w:r>
        <w:rPr>
          <w:lang w:val="fr-FR" w:eastAsia="fr-FR" w:bidi="fr-FR"/>
          <w:w w:val="100"/>
          <w:spacing w:val="0"/>
          <w:color w:val="000000"/>
          <w:position w:val="0"/>
        </w:rPr>
        <w:t>De la chose jugée en matière civile, criminelle, disciplinaire et correctionnelle,</w:t>
      </w:r>
      <w:r>
        <w:rPr>
          <w:rStyle w:val="CharStyle30"/>
          <w:lang w:val="fr-FR" w:eastAsia="fr-FR" w:bidi="fr-FR"/>
          <w:i w:val="0"/>
          <w:iCs w:val="0"/>
        </w:rPr>
        <w:t xml:space="preserve"> 3'</w:t>
      </w:r>
      <w:r>
        <w:rPr>
          <w:rStyle w:val="CharStyle30"/>
          <w:lang w:val="fr-FR" w:eastAsia="fr-FR" w:bidi="fr-FR"/>
          <w:vertAlign w:val="superscript"/>
          <w:i w:val="0"/>
          <w:iCs w:val="0"/>
        </w:rPr>
        <w:t>1</w:t>
      </w:r>
      <w:r>
        <w:rPr>
          <w:rStyle w:val="CharStyle30"/>
          <w:lang w:val="fr-FR" w:eastAsia="fr-FR" w:bidi="fr-FR"/>
          <w:i w:val="0"/>
          <w:iCs w:val="0"/>
        </w:rPr>
        <w:t xml:space="preserve"> </w:t>
      </w:r>
      <w:r>
        <w:rPr>
          <w:rStyle w:val="CharStyle30"/>
          <w:lang w:val="it-IT" w:eastAsia="it-IT" w:bidi="it-IT"/>
          <w:i w:val="0"/>
          <w:iCs w:val="0"/>
        </w:rPr>
        <w:t xml:space="preserve">ed. por </w:t>
      </w:r>
      <w:r>
        <w:rPr>
          <w:rStyle w:val="CharStyle555"/>
          <w:lang w:val="fr-FR" w:eastAsia="fr-FR" w:bidi="fr-FR"/>
          <w:i w:val="0"/>
          <w:iCs w:val="0"/>
        </w:rPr>
        <w:t xml:space="preserve">Bonnecarrère, </w:t>
      </w:r>
      <w:r>
        <w:rPr>
          <w:rStyle w:val="CharStyle30"/>
          <w:lang w:val="fr-FR" w:eastAsia="fr-FR" w:bidi="fr-FR"/>
          <w:i w:val="0"/>
          <w:iCs w:val="0"/>
        </w:rPr>
        <w:t xml:space="preserve">Paris, 1914; </w:t>
      </w:r>
      <w:r>
        <w:rPr>
          <w:rStyle w:val="CharStyle555"/>
          <w:lang w:val="fr-FR" w:eastAsia="fr-FR" w:bidi="fr-FR"/>
          <w:i w:val="0"/>
          <w:iCs w:val="0"/>
        </w:rPr>
        <w:t xml:space="preserve">Liebman, </w:t>
      </w:r>
      <w:r>
        <w:rPr>
          <w:lang w:val="it-IT" w:eastAsia="it-IT" w:bidi="it-IT"/>
          <w:w w:val="100"/>
          <w:spacing w:val="0"/>
          <w:color w:val="000000"/>
          <w:position w:val="0"/>
        </w:rPr>
        <w:t xml:space="preserve">Efficacia </w:t>
      </w:r>
      <w:r>
        <w:rPr>
          <w:lang w:val="fr-FR" w:eastAsia="fr-FR" w:bidi="fr-FR"/>
          <w:w w:val="100"/>
          <w:spacing w:val="0"/>
          <w:color w:val="000000"/>
          <w:position w:val="0"/>
        </w:rPr>
        <w:t xml:space="preserve">et </w:t>
      </w:r>
      <w:r>
        <w:rPr>
          <w:lang w:val="it-IT" w:eastAsia="it-IT" w:bidi="it-IT"/>
          <w:w w:val="100"/>
          <w:spacing w:val="0"/>
          <w:color w:val="000000"/>
          <w:position w:val="0"/>
        </w:rPr>
        <w:t>autorità della sentenza,</w:t>
      </w:r>
      <w:r>
        <w:rPr>
          <w:rStyle w:val="CharStyle30"/>
          <w:lang w:val="it-IT" w:eastAsia="it-IT" w:bidi="it-IT"/>
          <w:i w:val="0"/>
          <w:iCs w:val="0"/>
        </w:rPr>
        <w:t xml:space="preserve"> </w:t>
      </w:r>
      <w:r>
        <w:rPr>
          <w:rStyle w:val="CharStyle30"/>
          <w:lang w:val="fr-FR" w:eastAsia="fr-FR" w:bidi="fr-FR"/>
          <w:i w:val="0"/>
          <w:iCs w:val="0"/>
        </w:rPr>
        <w:t xml:space="preserve">Milano, 1936; </w:t>
      </w:r>
      <w:r>
        <w:rPr>
          <w:rStyle w:val="CharStyle30"/>
          <w:i w:val="0"/>
          <w:iCs w:val="0"/>
        </w:rPr>
        <w:t xml:space="preserve">ídem, </w:t>
      </w:r>
      <w:r>
        <w:rPr>
          <w:lang w:val="fr-FR" w:eastAsia="fr-FR" w:bidi="fr-FR"/>
          <w:w w:val="100"/>
          <w:spacing w:val="0"/>
          <w:color w:val="000000"/>
          <w:position w:val="0"/>
        </w:rPr>
        <w:t xml:space="preserve">La </w:t>
      </w:r>
      <w:r>
        <w:rPr>
          <w:lang w:val="es-ES" w:eastAsia="es-ES" w:bidi="es-ES"/>
          <w:w w:val="100"/>
          <w:spacing w:val="0"/>
          <w:color w:val="000000"/>
          <w:position w:val="0"/>
        </w:rPr>
        <w:t xml:space="preserve">cosa juzgada </w:t>
      </w:r>
      <w:r>
        <w:rPr>
          <w:lang w:val="fr-FR" w:eastAsia="fr-FR" w:bidi="fr-FR"/>
          <w:w w:val="100"/>
          <w:spacing w:val="0"/>
          <w:color w:val="000000"/>
          <w:position w:val="0"/>
        </w:rPr>
        <w:t xml:space="preserve">en </w:t>
      </w:r>
      <w:r>
        <w:rPr>
          <w:lang w:val="es-ES" w:eastAsia="es-ES" w:bidi="es-ES"/>
          <w:w w:val="100"/>
          <w:spacing w:val="0"/>
          <w:color w:val="000000"/>
          <w:position w:val="0"/>
        </w:rPr>
        <w:t>las cuestiones de estado,</w:t>
      </w:r>
      <w:r>
        <w:rPr>
          <w:rStyle w:val="CharStyle30"/>
          <w:i w:val="0"/>
          <w:iCs w:val="0"/>
        </w:rPr>
        <w:t xml:space="preserve"> Buenos Aires, 1939; ídem, </w:t>
      </w:r>
      <w:r>
        <w:rPr>
          <w:lang w:val="es-ES" w:eastAsia="es-ES" w:bidi="es-ES"/>
          <w:w w:val="100"/>
          <w:spacing w:val="0"/>
          <w:color w:val="000000"/>
          <w:position w:val="0"/>
        </w:rPr>
        <w:t>Decisño e coisa julgada,</w:t>
      </w:r>
      <w:r>
        <w:rPr>
          <w:rStyle w:val="CharStyle30"/>
          <w:i w:val="0"/>
          <w:iCs w:val="0"/>
        </w:rPr>
        <w:t xml:space="preserve"> en "Revista da Faculdade de Direito de Sao Paulo", 1945, p. 203; </w:t>
      </w:r>
      <w:r>
        <w:rPr>
          <w:rStyle w:val="CharStyle555"/>
          <w:i w:val="0"/>
          <w:iCs w:val="0"/>
        </w:rPr>
        <w:t xml:space="preserve">Linares, </w:t>
      </w:r>
      <w:r>
        <w:rPr>
          <w:lang w:val="es-ES" w:eastAsia="es-ES" w:bidi="es-ES"/>
          <w:w w:val="100"/>
          <w:spacing w:val="0"/>
          <w:color w:val="000000"/>
          <w:position w:val="0"/>
        </w:rPr>
        <w:t>Cosa juzgada administrativa en la jurisprudencia de la Corte Suprema de la Nación,</w:t>
      </w:r>
      <w:r>
        <w:rPr>
          <w:rStyle w:val="CharStyle30"/>
          <w:i w:val="0"/>
          <w:iCs w:val="0"/>
        </w:rPr>
        <w:t xml:space="preserve"> Buenos Aires, 1945; </w:t>
      </w:r>
      <w:r>
        <w:rPr>
          <w:rStyle w:val="CharStyle555"/>
          <w:i w:val="0"/>
          <w:iCs w:val="0"/>
        </w:rPr>
        <w:t xml:space="preserve">Mendelsoohn </w:t>
      </w:r>
      <w:r>
        <w:rPr>
          <w:rStyle w:val="CharStyle610"/>
          <w:i w:val="0"/>
          <w:iCs w:val="0"/>
        </w:rPr>
        <w:t xml:space="preserve">y </w:t>
      </w:r>
      <w:r>
        <w:rPr>
          <w:rStyle w:val="CharStyle555"/>
          <w:lang w:val="de-DE" w:eastAsia="de-DE" w:bidi="de-DE"/>
          <w:i w:val="0"/>
          <w:iCs w:val="0"/>
        </w:rPr>
        <w:t xml:space="preserve">Bartholdy, </w:t>
      </w:r>
      <w:r>
        <w:rPr>
          <w:lang w:val="de-DE" w:eastAsia="de-DE" w:bidi="de-DE"/>
          <w:w w:val="100"/>
          <w:spacing w:val="0"/>
          <w:color w:val="000000"/>
          <w:position w:val="0"/>
        </w:rPr>
        <w:t>Grenzen der Rechtskraft,</w:t>
      </w:r>
      <w:r>
        <w:rPr>
          <w:rStyle w:val="CharStyle30"/>
          <w:lang w:val="de-DE" w:eastAsia="de-DE" w:bidi="de-DE"/>
          <w:i w:val="0"/>
          <w:iCs w:val="0"/>
        </w:rPr>
        <w:t xml:space="preserve"> </w:t>
      </w:r>
      <w:r>
        <w:rPr>
          <w:rStyle w:val="CharStyle30"/>
          <w:i w:val="0"/>
          <w:iCs w:val="0"/>
        </w:rPr>
        <w:t xml:space="preserve">1900; </w:t>
      </w:r>
      <w:r>
        <w:rPr>
          <w:rStyle w:val="CharStyle555"/>
          <w:lang w:val="de-DE" w:eastAsia="de-DE" w:bidi="de-DE"/>
          <w:i w:val="0"/>
          <w:iCs w:val="0"/>
        </w:rPr>
        <w:t xml:space="preserve">Merkel, </w:t>
      </w:r>
      <w:r>
        <w:rPr>
          <w:lang w:val="de-DE" w:eastAsia="de-DE" w:bidi="de-DE"/>
          <w:w w:val="100"/>
          <w:spacing w:val="0"/>
          <w:color w:val="000000"/>
          <w:position w:val="0"/>
        </w:rPr>
        <w:t>Die Lehre von der Rechtskraft,</w:t>
      </w:r>
      <w:r>
        <w:rPr>
          <w:rStyle w:val="CharStyle30"/>
          <w:lang w:val="de-DE" w:eastAsia="de-DE" w:bidi="de-DE"/>
          <w:i w:val="0"/>
          <w:iCs w:val="0"/>
        </w:rPr>
        <w:t xml:space="preserve"> 1923; </w:t>
      </w:r>
      <w:r>
        <w:rPr>
          <w:rStyle w:val="CharStyle555"/>
          <w:lang w:val="it-IT" w:eastAsia="it-IT" w:bidi="it-IT"/>
          <w:i w:val="0"/>
          <w:iCs w:val="0"/>
        </w:rPr>
        <w:t xml:space="preserve">Migliore, </w:t>
      </w:r>
      <w:r>
        <w:rPr>
          <w:lang w:val="es-ES" w:eastAsia="es-ES" w:bidi="es-ES"/>
          <w:w w:val="100"/>
          <w:spacing w:val="0"/>
          <w:color w:val="000000"/>
          <w:position w:val="0"/>
        </w:rPr>
        <w:t xml:space="preserve">Autoridad </w:t>
      </w:r>
      <w:r>
        <w:rPr>
          <w:lang w:val="de-DE" w:eastAsia="de-DE" w:bidi="de-DE"/>
          <w:w w:val="100"/>
          <w:spacing w:val="0"/>
          <w:color w:val="000000"/>
          <w:position w:val="0"/>
        </w:rPr>
        <w:t xml:space="preserve">de </w:t>
      </w:r>
      <w:r>
        <w:rPr>
          <w:lang w:val="es-ES" w:eastAsia="es-ES" w:bidi="es-ES"/>
          <w:w w:val="100"/>
          <w:spacing w:val="0"/>
          <w:color w:val="000000"/>
          <w:position w:val="0"/>
        </w:rPr>
        <w:t>la cosa juzgada,</w:t>
      </w:r>
      <w:r>
        <w:rPr>
          <w:rStyle w:val="CharStyle30"/>
          <w:i w:val="0"/>
          <w:iCs w:val="0"/>
        </w:rPr>
        <w:t xml:space="preserve"> Buenos Aires, 1945; </w:t>
      </w:r>
      <w:r>
        <w:rPr>
          <w:rStyle w:val="CharStyle555"/>
          <w:lang w:val="de-DE" w:eastAsia="de-DE" w:bidi="de-DE"/>
          <w:i w:val="0"/>
          <w:iCs w:val="0"/>
        </w:rPr>
        <w:t xml:space="preserve">Pagenstecher, </w:t>
      </w:r>
      <w:r>
        <w:rPr>
          <w:lang w:val="de-DE" w:eastAsia="de-DE" w:bidi="de-DE"/>
          <w:w w:val="100"/>
          <w:spacing w:val="0"/>
          <w:color w:val="000000"/>
          <w:position w:val="0"/>
        </w:rPr>
        <w:t>Materielle Rechtskraft,</w:t>
      </w:r>
      <w:r>
        <w:rPr>
          <w:rStyle w:val="CharStyle30"/>
          <w:lang w:val="de-DE" w:eastAsia="de-DE" w:bidi="de-DE"/>
          <w:i w:val="0"/>
          <w:iCs w:val="0"/>
        </w:rPr>
        <w:t xml:space="preserve"> </w:t>
      </w:r>
      <w:r>
        <w:rPr>
          <w:rStyle w:val="CharStyle30"/>
          <w:i w:val="0"/>
          <w:iCs w:val="0"/>
        </w:rPr>
        <w:t xml:space="preserve">1905; R. </w:t>
      </w:r>
      <w:r>
        <w:rPr>
          <w:rStyle w:val="CharStyle555"/>
          <w:i w:val="0"/>
          <w:iCs w:val="0"/>
        </w:rPr>
        <w:t xml:space="preserve">Palacios, </w:t>
      </w:r>
      <w:r>
        <w:rPr>
          <w:lang w:val="es-ES" w:eastAsia="es-ES" w:bidi="es-ES"/>
          <w:w w:val="100"/>
          <w:spacing w:val="0"/>
          <w:color w:val="000000"/>
          <w:position w:val="0"/>
        </w:rPr>
        <w:t>La cosa juzgada,</w:t>
      </w:r>
      <w:r>
        <w:rPr>
          <w:rStyle w:val="CharStyle30"/>
          <w:i w:val="0"/>
          <w:iCs w:val="0"/>
        </w:rPr>
        <w:t xml:space="preserve"> México, 1954; J. </w:t>
      </w:r>
      <w:r>
        <w:rPr>
          <w:rStyle w:val="CharStyle555"/>
          <w:i w:val="0"/>
          <w:iCs w:val="0"/>
        </w:rPr>
        <w:t xml:space="preserve">Ramírez, </w:t>
      </w:r>
      <w:r>
        <w:rPr>
          <w:lang w:val="es-ES" w:eastAsia="es-ES" w:bidi="es-ES"/>
          <w:w w:val="100"/>
          <w:spacing w:val="0"/>
          <w:color w:val="000000"/>
          <w:position w:val="0"/>
        </w:rPr>
        <w:t xml:space="preserve">La cosa juzgada, </w:t>
      </w:r>
      <w:r>
        <w:rPr>
          <w:rStyle w:val="CharStyle30"/>
          <w:lang w:val="it-IT" w:eastAsia="it-IT" w:bidi="it-IT"/>
          <w:i w:val="0"/>
          <w:iCs w:val="0"/>
        </w:rPr>
        <w:t xml:space="preserve">Santiago de </w:t>
      </w:r>
      <w:r>
        <w:rPr>
          <w:rStyle w:val="CharStyle30"/>
          <w:lang w:val="de-DE" w:eastAsia="de-DE" w:bidi="de-DE"/>
          <w:i w:val="0"/>
          <w:iCs w:val="0"/>
        </w:rPr>
        <w:t xml:space="preserve">Chile, </w:t>
      </w:r>
      <w:r>
        <w:rPr>
          <w:rStyle w:val="CharStyle30"/>
          <w:lang w:val="it-IT" w:eastAsia="it-IT" w:bidi="it-IT"/>
          <w:i w:val="0"/>
          <w:iCs w:val="0"/>
        </w:rPr>
        <w:t xml:space="preserve">1910; </w:t>
      </w:r>
      <w:r>
        <w:rPr>
          <w:rStyle w:val="CharStyle555"/>
          <w:lang w:val="it-IT" w:eastAsia="it-IT" w:bidi="it-IT"/>
          <w:i w:val="0"/>
          <w:iCs w:val="0"/>
        </w:rPr>
        <w:t xml:space="preserve">Ugo Rocco, </w:t>
      </w:r>
      <w:r>
        <w:rPr>
          <w:lang w:val="it-IT" w:eastAsia="it-IT" w:bidi="it-IT"/>
          <w:w w:val="100"/>
          <w:spacing w:val="0"/>
          <w:color w:val="000000"/>
          <w:position w:val="0"/>
        </w:rPr>
        <w:t xml:space="preserve">L'autorità della cosa giudicata e i suoi limiti soggettivi </w:t>
      </w:r>
      <w:r>
        <w:rPr>
          <w:rStyle w:val="CharStyle30"/>
          <w:lang w:val="fr-FR" w:eastAsia="fr-FR" w:bidi="fr-FR"/>
          <w:i w:val="0"/>
          <w:iCs w:val="0"/>
        </w:rPr>
        <w:t xml:space="preserve">(t. </w:t>
      </w:r>
      <w:r>
        <w:rPr>
          <w:rStyle w:val="CharStyle30"/>
          <w:lang w:val="it-IT" w:eastAsia="it-IT" w:bidi="it-IT"/>
          <w:i w:val="0"/>
          <w:iCs w:val="0"/>
        </w:rPr>
        <w:t xml:space="preserve">I), Roma, 1917; </w:t>
      </w:r>
      <w:r>
        <w:rPr>
          <w:rStyle w:val="CharStyle555"/>
          <w:i w:val="0"/>
          <w:iCs w:val="0"/>
        </w:rPr>
        <w:t xml:space="preserve">Silva Melero, </w:t>
      </w:r>
      <w:r>
        <w:rPr>
          <w:lang w:val="it-IT" w:eastAsia="it-IT" w:bidi="it-IT"/>
          <w:w w:val="100"/>
          <w:spacing w:val="0"/>
          <w:color w:val="000000"/>
          <w:position w:val="0"/>
        </w:rPr>
        <w:t xml:space="preserve">La cosa </w:t>
      </w:r>
      <w:r>
        <w:rPr>
          <w:lang w:val="es-ES" w:eastAsia="es-ES" w:bidi="es-ES"/>
          <w:w w:val="100"/>
          <w:spacing w:val="0"/>
          <w:color w:val="000000"/>
          <w:position w:val="0"/>
        </w:rPr>
        <w:t>juzgada en el proceso civil,</w:t>
      </w:r>
      <w:r>
        <w:rPr>
          <w:rStyle w:val="CharStyle30"/>
          <w:i w:val="0"/>
          <w:iCs w:val="0"/>
        </w:rPr>
        <w:t xml:space="preserve"> </w:t>
      </w:r>
      <w:r>
        <w:rPr>
          <w:rStyle w:val="CharStyle30"/>
          <w:lang w:val="fr-FR" w:eastAsia="fr-FR" w:bidi="fr-FR"/>
          <w:i w:val="0"/>
          <w:iCs w:val="0"/>
        </w:rPr>
        <w:t xml:space="preserve">en "Rev. G. </w:t>
      </w:r>
      <w:r>
        <w:rPr>
          <w:rStyle w:val="CharStyle30"/>
          <w:i w:val="0"/>
          <w:iCs w:val="0"/>
        </w:rPr>
        <w:t xml:space="preserve">L. </w:t>
      </w:r>
      <w:r>
        <w:rPr>
          <w:rStyle w:val="CharStyle610"/>
          <w:i w:val="0"/>
          <w:iCs w:val="0"/>
        </w:rPr>
        <w:t xml:space="preserve">y </w:t>
      </w:r>
      <w:r>
        <w:rPr>
          <w:rStyle w:val="CharStyle611"/>
          <w:i/>
          <w:iCs/>
        </w:rPr>
        <w:t xml:space="preserve">, </w:t>
      </w:r>
      <w:r>
        <w:rPr>
          <w:rStyle w:val="CharStyle30"/>
          <w:i w:val="0"/>
          <w:iCs w:val="0"/>
        </w:rPr>
        <w:t>1936, n" 1.</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118" w:y="106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326</w:t>
      </w:r>
    </w:p>
    <w:p>
      <w:pPr>
        <w:pStyle w:val="Style122"/>
        <w:framePr w:wrap="none" w:vAnchor="page" w:hAnchor="page" w:x="2218" w:y="105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2" w:h="8446" w:hRule="exact" w:wrap="none" w:vAnchor="page" w:hAnchor="page" w:x="1094" w:y="149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sus términos literales, la cosa juzgada podría definirse, en</w:t>
        <w:softHyphen/>
        <w:t>tonces, como un objeto que ha sido motivo de un juicio. La propo</w:t>
        <w:softHyphen/>
        <w:t>sición "este vaso es de plata" es, en esta primera acepción, una cosa juzgada. La cosa, objeto material, aparece unida al atributo, de ser de plata.</w:t>
      </w:r>
    </w:p>
    <w:p>
      <w:pPr>
        <w:pStyle w:val="Style5"/>
        <w:framePr w:w="5472" w:h="8446" w:hRule="exact" w:wrap="none" w:vAnchor="page" w:hAnchor="page" w:x="1094" w:y="149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En una segunda acepción, se advierte que la idea de </w:t>
      </w:r>
      <w:r>
        <w:rPr>
          <w:rStyle w:val="CharStyle23"/>
        </w:rPr>
        <w:t>cosa</w:t>
      </w:r>
      <w:r>
        <w:rPr>
          <w:lang w:val="es-ES" w:eastAsia="es-ES" w:bidi="es-ES"/>
          <w:w w:val="100"/>
          <w:spacing w:val="0"/>
          <w:color w:val="000000"/>
          <w:position w:val="0"/>
        </w:rPr>
        <w:t xml:space="preserve"> se ensancha y desborda el simple objeto material. Cosa también es, en nuestro idioma, todo lo que tiene existencia corporal o espiritual, real, abstracta o imaginaria. En este segundo sentido, también un hombre puede ser una cosa. Así cuando decimos "Sócrates es un hombre", el objeto se ha trasformado y sin ser susceptible del dere</w:t>
        <w:softHyphen/>
        <w:t>cho de propiedad, constituye a su vez una cosa sobre la que se vierte un juicio.</w:t>
      </w:r>
    </w:p>
    <w:p>
      <w:pPr>
        <w:pStyle w:val="Style5"/>
        <w:framePr w:w="5472" w:h="8446" w:hRule="exact" w:wrap="none" w:vAnchor="page" w:hAnchor="page" w:x="1094" w:y="149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También el vocablo </w:t>
      </w:r>
      <w:r>
        <w:rPr>
          <w:rStyle w:val="CharStyle23"/>
        </w:rPr>
        <w:t>juzgado</w:t>
      </w:r>
      <w:r>
        <w:rPr>
          <w:lang w:val="es-ES" w:eastAsia="es-ES" w:bidi="es-ES"/>
          <w:w w:val="100"/>
          <w:spacing w:val="0"/>
          <w:color w:val="000000"/>
          <w:position w:val="0"/>
        </w:rPr>
        <w:t xml:space="preserve"> o su femenino juzgada, tiene una se</w:t>
        <w:softHyphen/>
        <w:t>gunda acepción. No se refiere ya, genéricamente, a lo que ha sido objeto de una operación lógica destinada a relacionar dos conceptos. Abarca, también, el juicio jurídico. Cuando decimos "este vaso es de Sócrates", el juicio se hace jurídico, si lo que se está disputando es la propiedad del vaso.</w:t>
      </w:r>
    </w:p>
    <w:p>
      <w:pPr>
        <w:pStyle w:val="Style5"/>
        <w:framePr w:w="5472" w:h="8446" w:hRule="exact" w:wrap="none" w:vAnchor="page" w:hAnchor="page" w:x="1094" w:y="149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esta segunda acepción de los vocablos, es también cosa juzga</w:t>
        <w:softHyphen/>
        <w:t>da la proposición "Sócrates es inocente".</w:t>
      </w:r>
    </w:p>
    <w:p>
      <w:pPr>
        <w:pStyle w:val="Style5"/>
        <w:framePr w:w="5472" w:h="8446" w:hRule="exact" w:wrap="none" w:vAnchor="page" w:hAnchor="page" w:x="1094" w:y="149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Pero, como decíamos en un comienzo, el concepto jurídico de cosa juzgada es algo más que la suma de sus dos términos. En esta tercera acepción, la cosa juzgada es una forma de autoridad y una medida de eficacia. En idioma alemán el concepto se expresa con los vocablos </w:t>
      </w:r>
      <w:r>
        <w:rPr>
          <w:rStyle w:val="CharStyle23"/>
        </w:rPr>
        <w:t>Recht</w:t>
      </w:r>
      <w:r>
        <w:rPr>
          <w:lang w:val="es-ES" w:eastAsia="es-ES" w:bidi="es-ES"/>
          <w:w w:val="100"/>
          <w:spacing w:val="0"/>
          <w:color w:val="000000"/>
          <w:position w:val="0"/>
        </w:rPr>
        <w:t xml:space="preserve"> y </w:t>
      </w:r>
      <w:r>
        <w:rPr>
          <w:rStyle w:val="CharStyle23"/>
        </w:rPr>
        <w:t>Kraft,</w:t>
      </w:r>
      <w:r>
        <w:rPr>
          <w:lang w:val="es-ES" w:eastAsia="es-ES" w:bidi="es-ES"/>
          <w:w w:val="100"/>
          <w:spacing w:val="0"/>
          <w:color w:val="000000"/>
          <w:position w:val="0"/>
        </w:rPr>
        <w:t xml:space="preserve"> derecho y fuerza, fuerza legal, fuerza dada por la ley. En idioma castellano, como en todos los idiomas latinos, cosa juzgada es </w:t>
      </w:r>
      <w:r>
        <w:rPr>
          <w:rStyle w:val="CharStyle23"/>
        </w:rPr>
        <w:t>res judicata,</w:t>
      </w:r>
      <w:r>
        <w:rPr>
          <w:lang w:val="es-ES" w:eastAsia="es-ES" w:bidi="es-ES"/>
          <w:w w:val="100"/>
          <w:spacing w:val="0"/>
          <w:color w:val="000000"/>
          <w:position w:val="0"/>
        </w:rPr>
        <w:t xml:space="preserve"> lo decidido, lo que ha sido materia de decisión judicial. En inglés no existen los vocablos y se usa la expre</w:t>
        <w:softHyphen/>
        <w:t>sión latina.</w:t>
      </w:r>
    </w:p>
    <w:p>
      <w:pPr>
        <w:pStyle w:val="Style5"/>
        <w:framePr w:w="5472" w:h="8446" w:hRule="exact" w:wrap="none" w:vAnchor="page" w:hAnchor="page" w:x="1094" w:y="149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ninguno de esos idiomas los vocablos expresan plenamente el concepto. Éste debe ser extraído por el jurista, del conjunto de normas positivas. Tal concepto varía en el tiempo y en el espacio. La idea romana clásica no coincide con la idea romana de nuestros días; la cosa juzgada del derecho inglés no coincide con la del derecho francés.</w:t>
      </w:r>
    </w:p>
    <w:p>
      <w:pPr>
        <w:pStyle w:val="Style5"/>
        <w:framePr w:w="5472" w:h="8446" w:hRule="exact" w:wrap="none" w:vAnchor="page" w:hAnchor="page" w:x="1094" w:y="149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Tratando, pues, de definir el concepto jurídico de cosa juzgada, luego de tantas advertencias preliminares, podemos decir que es </w:t>
      </w:r>
      <w:r>
        <w:rPr>
          <w:rStyle w:val="CharStyle23"/>
        </w:rPr>
        <w:t>la autoridad y eficacia de una sentencia judicial cuando no existen contra ella medios de impugnación que permitan modificarla.</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3044" w:y="1188"/>
        <w:widowControl w:val="0"/>
        <w:keepNext w:val="0"/>
        <w:keepLines w:val="0"/>
        <w:shd w:val="clear" w:color="auto" w:fill="auto"/>
        <w:bidi w:val="0"/>
        <w:jc w:val="left"/>
        <w:spacing w:before="0" w:after="0" w:line="120" w:lineRule="exact"/>
        <w:ind w:left="0" w:right="0" w:firstLine="0"/>
      </w:pPr>
      <w:r>
        <w:rPr>
          <w:rStyle w:val="CharStyle364"/>
        </w:rPr>
        <w:t>La cosa juzgada</w:t>
      </w:r>
    </w:p>
    <w:p>
      <w:pPr>
        <w:pStyle w:val="Style69"/>
        <w:framePr w:wrap="none" w:vAnchor="page" w:hAnchor="page" w:x="6148" w:y="120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32 7</w:t>
      </w:r>
    </w:p>
    <w:p>
      <w:pPr>
        <w:pStyle w:val="Style24"/>
        <w:numPr>
          <w:ilvl w:val="0"/>
          <w:numId w:val="197"/>
        </w:numPr>
        <w:framePr w:w="5508" w:h="3495" w:hRule="exact" w:wrap="none" w:vAnchor="page" w:hAnchor="page" w:x="948" w:y="1660"/>
        <w:tabs>
          <w:tab w:leader="none" w:pos="436" w:val="left"/>
        </w:tabs>
        <w:widowControl w:val="0"/>
        <w:keepNext w:val="0"/>
        <w:keepLines w:val="0"/>
        <w:shd w:val="clear" w:color="auto" w:fill="auto"/>
        <w:bidi w:val="0"/>
        <w:jc w:val="both"/>
        <w:spacing w:before="0" w:after="165" w:line="170" w:lineRule="exact"/>
        <w:ind w:left="0" w:right="0" w:firstLine="0"/>
      </w:pPr>
      <w:r>
        <w:rPr>
          <w:lang w:val="es-ES" w:eastAsia="es-ES" w:bidi="es-ES"/>
          <w:w w:val="100"/>
          <w:spacing w:val="0"/>
          <w:color w:val="000000"/>
          <w:position w:val="0"/>
        </w:rPr>
        <w:t>La cosa juzgada como autoridad.</w:t>
      </w:r>
    </w:p>
    <w:p>
      <w:pPr>
        <w:pStyle w:val="Style5"/>
        <w:framePr w:w="5508" w:h="3495" w:hRule="exact" w:wrap="none" w:vAnchor="page" w:hAnchor="page" w:x="948" w:y="1660"/>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La definición propuesta subraya que la cosa juzgada es una forma de autoridad.</w:t>
      </w:r>
    </w:p>
    <w:p>
      <w:pPr>
        <w:pStyle w:val="Style5"/>
        <w:framePr w:w="5508" w:h="3495" w:hRule="exact" w:wrap="none" w:vAnchor="page" w:hAnchor="page" w:x="948" w:y="1660"/>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Como tal, es una calidad, una inherencia. En el lenguaje común se repite diariamente el concepto "autoridad de cosa juzgada" para referirse a los efectos de ella. Pero cuando bien se observa, se advierte que no es posible confundir la autoridad con el efecto: el poder de mando con la orden impartida por el que manda.</w:t>
      </w:r>
    </w:p>
    <w:p>
      <w:pPr>
        <w:pStyle w:val="Style5"/>
        <w:framePr w:w="5508" w:h="3495" w:hRule="exact" w:wrap="none" w:vAnchor="page" w:hAnchor="page" w:x="948" w:y="1660"/>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Autoridad de la cosa juzgada es, pues, calidad, atributo propio del fallo que emana de un órgano jurisdiccional cuando ha adquirido carácter definitivo.</w:t>
      </w:r>
    </w:p>
    <w:p>
      <w:pPr>
        <w:pStyle w:val="Style5"/>
        <w:framePr w:w="5508" w:h="3495" w:hRule="exact" w:wrap="none" w:vAnchor="page" w:hAnchor="page" w:x="948" w:y="1660"/>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 xml:space="preserve">En ese sentido, es bien perceptible la diferencia entre la sentencia judicial y el laudo arbitral. Ambos pueden se igualmente eficaces. Pero en tanto la sentencia tiene su atributo de autoridad, el </w:t>
      </w:r>
      <w:r>
        <w:rPr>
          <w:rStyle w:val="CharStyle23"/>
        </w:rPr>
        <w:t xml:space="preserve">imperium, </w:t>
      </w:r>
      <w:r>
        <w:rPr>
          <w:lang w:val="es-ES" w:eastAsia="es-ES" w:bidi="es-ES"/>
          <w:w w:val="100"/>
          <w:spacing w:val="0"/>
          <w:color w:val="000000"/>
          <w:position w:val="0"/>
        </w:rPr>
        <w:t>el laudo arbitral carece de esa calidad o inherencia.</w:t>
      </w:r>
    </w:p>
    <w:p>
      <w:pPr>
        <w:pStyle w:val="Style24"/>
        <w:numPr>
          <w:ilvl w:val="0"/>
          <w:numId w:val="197"/>
        </w:numPr>
        <w:framePr w:w="5508" w:h="4360" w:hRule="exact" w:wrap="none" w:vAnchor="page" w:hAnchor="page" w:x="948" w:y="5648"/>
        <w:tabs>
          <w:tab w:leader="none" w:pos="432" w:val="left"/>
        </w:tabs>
        <w:widowControl w:val="0"/>
        <w:keepNext w:val="0"/>
        <w:keepLines w:val="0"/>
        <w:shd w:val="clear" w:color="auto" w:fill="auto"/>
        <w:bidi w:val="0"/>
        <w:jc w:val="both"/>
        <w:spacing w:before="0" w:after="165" w:line="170" w:lineRule="exact"/>
        <w:ind w:left="0" w:right="0" w:firstLine="0"/>
      </w:pPr>
      <w:r>
        <w:rPr>
          <w:lang w:val="es-ES" w:eastAsia="es-ES" w:bidi="es-ES"/>
          <w:w w:val="100"/>
          <w:spacing w:val="0"/>
          <w:color w:val="000000"/>
          <w:position w:val="0"/>
        </w:rPr>
        <w:t>La cosa juzgada como eficacia.</w:t>
      </w:r>
    </w:p>
    <w:p>
      <w:pPr>
        <w:pStyle w:val="Style5"/>
        <w:framePr w:w="5508" w:h="4360" w:hRule="exact" w:wrap="none" w:vAnchor="page" w:hAnchor="page" w:x="948" w:y="5648"/>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Además de la autoridad, el concepto de cosa juzgada se comple</w:t>
        <w:softHyphen/>
        <w:t>menta con una medida de eficacia.</w:t>
      </w:r>
    </w:p>
    <w:p>
      <w:pPr>
        <w:pStyle w:val="Style5"/>
        <w:framePr w:w="5508" w:h="4360" w:hRule="exact" w:wrap="none" w:vAnchor="page" w:hAnchor="page" w:x="948" w:y="5648"/>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Esa medida se resume en tres posibilidades que serán analizadas en este capítulo: la inimpugnabilidad, la inmutabilidad y la coercibi- lidad.</w:t>
      </w:r>
    </w:p>
    <w:p>
      <w:pPr>
        <w:pStyle w:val="Style5"/>
        <w:framePr w:w="5508" w:h="4360" w:hRule="exact" w:wrap="none" w:vAnchor="page" w:hAnchor="page" w:x="948" w:y="5648"/>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 xml:space="preserve">La cosa juzgada es inimpugnable, en cuanto la ley impide todo ataque ulterior tendiente a obtener la revisión de la misma materia: </w:t>
      </w:r>
      <w:r>
        <w:rPr>
          <w:rStyle w:val="CharStyle23"/>
        </w:rPr>
        <w:t>non bis in eadem.</w:t>
      </w:r>
      <w:r>
        <w:rPr>
          <w:lang w:val="es-ES" w:eastAsia="es-ES" w:bidi="es-ES"/>
          <w:w w:val="100"/>
          <w:spacing w:val="0"/>
          <w:color w:val="000000"/>
          <w:position w:val="0"/>
        </w:rPr>
        <w:t xml:space="preserve"> Si ese proceso se promoviera, puede ser detenido en su comienzo con la invocación de la propia cosa juzgada esgrimida como excepción.</w:t>
      </w:r>
    </w:p>
    <w:p>
      <w:pPr>
        <w:pStyle w:val="Style5"/>
        <w:framePr w:w="5508" w:h="4360" w:hRule="exact" w:wrap="none" w:vAnchor="page" w:hAnchor="page" w:x="948" w:y="5648"/>
        <w:widowControl w:val="0"/>
        <w:keepNext w:val="0"/>
        <w:keepLines w:val="0"/>
        <w:shd w:val="clear" w:color="auto" w:fill="auto"/>
        <w:bidi w:val="0"/>
        <w:jc w:val="both"/>
        <w:spacing w:before="0" w:after="0" w:line="216" w:lineRule="exact"/>
        <w:ind w:left="0" w:right="0" w:firstLine="380"/>
      </w:pPr>
      <w:r>
        <w:rPr>
          <w:lang w:val="es-ES" w:eastAsia="es-ES" w:bidi="es-ES"/>
          <w:w w:val="100"/>
          <w:spacing w:val="0"/>
          <w:color w:val="000000"/>
          <w:position w:val="0"/>
        </w:rPr>
        <w:t>También es inmutable o inmodificable. Como se verá en el mo</w:t>
        <w:softHyphen/>
        <w:t>mento oportuno, esta inmodificabilidad no se refiere a la actitud que las partes puedan asumir frente a ella, ya que en materia de derecho privado siempre pueden las partes, de común acuerdo, modificar los términos de la cosa juzgada. La inmodificabilidad de la sentencia con</w:t>
        <w:softHyphen/>
        <w:t>siste en que, en ningún caso, de oficio o a petición de parte, otra autoridad podrá alterar los términos de una sentencia pasada en cosa juzgada.</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998" w:y="120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328</w:t>
      </w:r>
    </w:p>
    <w:p>
      <w:pPr>
        <w:pStyle w:val="Style122"/>
        <w:framePr w:wrap="none" w:vAnchor="page" w:hAnchor="page" w:x="2098" w:y="119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4" w:h="2119" w:hRule="exact" w:wrap="none" w:vAnchor="page" w:hAnchor="page" w:x="970" w:y="1629"/>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coercibilidad consiste en la eventualidad de ejecución forzada</w:t>
      </w:r>
      <w:r>
        <w:rPr>
          <w:lang w:val="es-ES" w:eastAsia="es-ES" w:bidi="es-ES"/>
          <w:vertAlign w:val="superscript"/>
          <w:w w:val="100"/>
          <w:spacing w:val="0"/>
          <w:color w:val="000000"/>
          <w:position w:val="0"/>
        </w:rPr>
        <w:t>1</w:t>
      </w:r>
      <w:r>
        <w:rPr>
          <w:lang w:val="es-ES" w:eastAsia="es-ES" w:bidi="es-ES"/>
          <w:w w:val="100"/>
          <w:spacing w:val="0"/>
          <w:color w:val="000000"/>
          <w:position w:val="0"/>
        </w:rPr>
        <w:t>. Tal como se expondrá en su momento, la coerción es una consecuen</w:t>
        <w:softHyphen/>
        <w:t>cia de las sentencias de condena pasadas en cosa juzgada. Pero esa consecuencia no significa que toda sentencia de condena se ejecute, sino que toda sentencia de condena es susceptible de ejecución si el acreedor la pide.</w:t>
      </w:r>
    </w:p>
    <w:p>
      <w:pPr>
        <w:pStyle w:val="Style5"/>
        <w:framePr w:w="5464" w:h="2119" w:hRule="exact" w:wrap="none" w:vAnchor="page" w:hAnchor="page" w:x="970" w:y="1629"/>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Una de las tantas paradojas de la cosa juzgada consiste en que, siendo más vigorosa que cualquier norma del orden jurídico, es al mis</w:t>
        <w:softHyphen/>
        <w:t>mo tiempo tan frágil que puede modificarla un simple acuerdo de los particulares, en cuanto a los derechos y obligaciones en ella atribuidos.</w:t>
      </w:r>
    </w:p>
    <w:p>
      <w:pPr>
        <w:pStyle w:val="Style24"/>
        <w:numPr>
          <w:ilvl w:val="0"/>
          <w:numId w:val="197"/>
        </w:numPr>
        <w:framePr w:w="5464" w:h="3333" w:hRule="exact" w:wrap="none" w:vAnchor="page" w:hAnchor="page" w:x="970" w:y="4072"/>
        <w:tabs>
          <w:tab w:leader="none" w:pos="428"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Alcance del tema.</w:t>
      </w:r>
    </w:p>
    <w:p>
      <w:pPr>
        <w:pStyle w:val="Style5"/>
        <w:framePr w:w="5464" w:h="3333" w:hRule="exact" w:wrap="none" w:vAnchor="page" w:hAnchor="page" w:x="970" w:y="4072"/>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Como en materia de acción y de excepción, no ha faltado, en materia de cosa juzgada, la evolución impuesta por las trasformacio</w:t>
        <w:softHyphen/>
        <w:t>nes históricas, que han ido variando el concepto a medida que iba modificándose la esencia y la estructura del proceso civil</w:t>
      </w:r>
      <w:r>
        <w:rPr>
          <w:lang w:val="es-ES" w:eastAsia="es-ES" w:bidi="es-ES"/>
          <w:vertAlign w:val="superscript"/>
          <w:w w:val="100"/>
          <w:spacing w:val="0"/>
          <w:color w:val="000000"/>
          <w:position w:val="0"/>
        </w:rPr>
        <w:t>2</w:t>
      </w:r>
      <w:r>
        <w:rPr>
          <w:lang w:val="es-ES" w:eastAsia="es-ES" w:bidi="es-ES"/>
          <w:w w:val="100"/>
          <w:spacing w:val="0"/>
          <w:color w:val="000000"/>
          <w:position w:val="0"/>
        </w:rPr>
        <w:t>. No han faltado, tampoco, la concepción sustancial y procesal como acontece respecto de la acción, de la excepción y de la sentencia</w:t>
      </w:r>
      <w:r>
        <w:rPr>
          <w:lang w:val="es-ES" w:eastAsia="es-ES" w:bidi="es-ES"/>
          <w:vertAlign w:val="superscript"/>
          <w:w w:val="100"/>
          <w:spacing w:val="0"/>
          <w:color w:val="000000"/>
          <w:position w:val="0"/>
        </w:rPr>
        <w:t>3</w:t>
      </w:r>
      <w:r>
        <w:rPr>
          <w:lang w:val="es-ES" w:eastAsia="es-ES" w:bidi="es-ES"/>
          <w:w w:val="100"/>
          <w:spacing w:val="0"/>
          <w:color w:val="000000"/>
          <w:position w:val="0"/>
        </w:rPr>
        <w:t>. Y hasta ha aparecido en el panorama doctrinal, como no podía ser de otra mane</w:t>
        <w:softHyphen/>
        <w:t>ra, la teoría o conjunto de teorías que, por razones de carácter político, propugnan la abolición de la cosa juzgada y la absorción de la juris</w:t>
        <w:softHyphen/>
        <w:t>dicción por la actividad administrativa</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5"/>
        <w:framePr w:w="5464" w:h="3333" w:hRule="exact" w:wrap="none" w:vAnchor="page" w:hAnchor="page" w:x="970" w:y="4072"/>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Se hace necesario, en consecuencia, también en esta materia, al igual que en los temas desarrollados, tratar de reconstruir las princi</w:t>
        <w:softHyphen/>
        <w:t>pales corrientes de pensamiento y señalar el concepto aplicable a nues</w:t>
        <w:softHyphen/>
        <w:t>tro derecho.</w:t>
      </w:r>
    </w:p>
    <w:p>
      <w:pPr>
        <w:pStyle w:val="Style24"/>
        <w:numPr>
          <w:ilvl w:val="0"/>
          <w:numId w:val="197"/>
        </w:numPr>
        <w:framePr w:w="5464" w:h="2372" w:hRule="exact" w:wrap="none" w:vAnchor="page" w:hAnchor="page" w:x="970" w:y="7732"/>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Los problemas de la cosa juzgada.</w:t>
      </w:r>
    </w:p>
    <w:p>
      <w:pPr>
        <w:pStyle w:val="Style5"/>
        <w:framePr w:w="5464" w:h="2372" w:hRule="exact" w:wrap="none" w:vAnchor="page" w:hAnchor="page" w:x="970" w:y="7732"/>
        <w:widowControl w:val="0"/>
        <w:keepNext w:val="0"/>
        <w:keepLines w:val="0"/>
        <w:shd w:val="clear" w:color="auto" w:fill="auto"/>
        <w:bidi w:val="0"/>
        <w:jc w:val="both"/>
        <w:spacing w:before="0" w:after="272" w:line="208" w:lineRule="exact"/>
        <w:ind w:left="0" w:right="0" w:firstLine="380"/>
      </w:pPr>
      <w:r>
        <w:rPr>
          <w:lang w:val="es-ES" w:eastAsia="es-ES" w:bidi="es-ES"/>
          <w:w w:val="100"/>
          <w:spacing w:val="0"/>
          <w:color w:val="000000"/>
          <w:position w:val="0"/>
        </w:rPr>
        <w:t>Los puntos principales que deben abordarse en materia de cosa juzgada son, fundamentalmente, dos: el de su naturaleza y el de sus límites.</w:t>
      </w:r>
    </w:p>
    <w:p>
      <w:pPr>
        <w:pStyle w:val="Style273"/>
        <w:framePr w:w="5464" w:h="2372" w:hRule="exact" w:wrap="none" w:vAnchor="page" w:hAnchor="page" w:x="970" w:y="7732"/>
        <w:widowControl w:val="0"/>
        <w:keepNext w:val="0"/>
        <w:keepLines w:val="0"/>
        <w:shd w:val="clear" w:color="auto" w:fill="auto"/>
        <w:bidi w:val="0"/>
        <w:spacing w:before="0" w:after="0" w:line="168" w:lineRule="exact"/>
        <w:ind w:left="0" w:right="0"/>
      </w:pPr>
      <w:r>
        <w:rPr>
          <w:rStyle w:val="CharStyle275"/>
        </w:rPr>
        <w:t xml:space="preserve">' </w:t>
      </w:r>
      <w:r>
        <w:rPr>
          <w:rStyle w:val="CharStyle277"/>
        </w:rPr>
        <w:t>infra,</w:t>
      </w:r>
      <w:r>
        <w:rPr>
          <w:rStyle w:val="CharStyle275"/>
          <w:lang w:val="it-IT" w:eastAsia="it-IT" w:bidi="it-IT"/>
        </w:rPr>
        <w:t xml:space="preserve"> </w:t>
      </w:r>
      <w:r>
        <w:rPr>
          <w:lang w:val="es-ES" w:eastAsia="es-ES" w:bidi="es-ES"/>
          <w:w w:val="100"/>
          <w:spacing w:val="0"/>
          <w:color w:val="000000"/>
          <w:position w:val="0"/>
        </w:rPr>
        <w:t>n° 284.</w:t>
      </w:r>
    </w:p>
    <w:p>
      <w:pPr>
        <w:pStyle w:val="Style273"/>
        <w:numPr>
          <w:ilvl w:val="0"/>
          <w:numId w:val="199"/>
        </w:numPr>
        <w:framePr w:w="5464" w:h="2372" w:hRule="exact" w:wrap="none" w:vAnchor="page" w:hAnchor="page" w:x="970" w:y="7732"/>
        <w:tabs>
          <w:tab w:leader="none" w:pos="536" w:val="left"/>
        </w:tabs>
        <w:widowControl w:val="0"/>
        <w:keepNext w:val="0"/>
        <w:keepLines w:val="0"/>
        <w:shd w:val="clear" w:color="auto" w:fill="auto"/>
        <w:bidi w:val="0"/>
        <w:spacing w:before="0" w:after="0" w:line="168" w:lineRule="exact"/>
        <w:ind w:left="0" w:right="0"/>
      </w:pPr>
      <w:r>
        <w:rPr>
          <w:rStyle w:val="CharStyle276"/>
        </w:rPr>
        <w:t xml:space="preserve">Windscheid, </w:t>
      </w:r>
      <w:r>
        <w:rPr>
          <w:rStyle w:val="CharStyle277"/>
        </w:rPr>
        <w:t>Diritto delle Pandette,</w:t>
      </w:r>
      <w:r>
        <w:rPr>
          <w:rStyle w:val="CharStyle275"/>
          <w:lang w:val="it-IT" w:eastAsia="it-IT" w:bidi="it-IT"/>
        </w:rPr>
        <w:t xml:space="preserve"> </w:t>
      </w:r>
      <w:r>
        <w:rPr>
          <w:lang w:val="es-ES" w:eastAsia="es-ES" w:bidi="es-ES"/>
          <w:w w:val="100"/>
          <w:spacing w:val="0"/>
          <w:color w:val="000000"/>
          <w:position w:val="0"/>
        </w:rPr>
        <w:t xml:space="preserve">t. 1, p. 505; </w:t>
      </w:r>
      <w:r>
        <w:rPr>
          <w:rStyle w:val="CharStyle276"/>
        </w:rPr>
        <w:t xml:space="preserve">Chiovenda, </w:t>
      </w:r>
      <w:r>
        <w:rPr>
          <w:rStyle w:val="CharStyle277"/>
        </w:rPr>
        <w:t xml:space="preserve">Sulla cosa giudicata, </w:t>
      </w:r>
      <w:r>
        <w:rPr>
          <w:lang w:val="es-ES" w:eastAsia="es-ES" w:bidi="es-ES"/>
          <w:w w:val="100"/>
          <w:spacing w:val="0"/>
          <w:color w:val="000000"/>
          <w:position w:val="0"/>
        </w:rPr>
        <w:t xml:space="preserve">cit., p. 340; </w:t>
      </w:r>
      <w:r>
        <w:rPr>
          <w:rStyle w:val="CharStyle276"/>
        </w:rPr>
        <w:t xml:space="preserve">Liebman, </w:t>
      </w:r>
      <w:r>
        <w:rPr>
          <w:rStyle w:val="CharStyle277"/>
        </w:rPr>
        <w:t>Efficacia ed autorità,</w:t>
      </w:r>
      <w:r>
        <w:rPr>
          <w:rStyle w:val="CharStyle275"/>
          <w:lang w:val="it-IT" w:eastAsia="it-IT" w:bidi="it-IT"/>
        </w:rPr>
        <w:t xml:space="preserve"> </w:t>
      </w:r>
      <w:r>
        <w:rPr>
          <w:lang w:val="es-ES" w:eastAsia="es-ES" w:bidi="es-ES"/>
          <w:w w:val="100"/>
          <w:spacing w:val="0"/>
          <w:color w:val="000000"/>
          <w:position w:val="0"/>
        </w:rPr>
        <w:t xml:space="preserve">ps. 2 y </w:t>
      </w:r>
      <w:r>
        <w:rPr>
          <w:lang w:val="it-IT" w:eastAsia="it-IT" w:bidi="it-IT"/>
          <w:w w:val="100"/>
          <w:spacing w:val="0"/>
          <w:color w:val="000000"/>
          <w:position w:val="0"/>
        </w:rPr>
        <w:t>ss.</w:t>
      </w:r>
    </w:p>
    <w:p>
      <w:pPr>
        <w:pStyle w:val="Style273"/>
        <w:numPr>
          <w:ilvl w:val="0"/>
          <w:numId w:val="199"/>
        </w:numPr>
        <w:framePr w:w="5464" w:h="2372" w:hRule="exact" w:wrap="none" w:vAnchor="page" w:hAnchor="page" w:x="970" w:y="7732"/>
        <w:tabs>
          <w:tab w:leader="none" w:pos="568" w:val="left"/>
        </w:tabs>
        <w:widowControl w:val="0"/>
        <w:keepNext w:val="0"/>
        <w:keepLines w:val="0"/>
        <w:shd w:val="clear" w:color="auto" w:fill="auto"/>
        <w:bidi w:val="0"/>
        <w:spacing w:before="0" w:after="0" w:line="168" w:lineRule="exact"/>
        <w:ind w:left="0" w:right="0"/>
      </w:pPr>
      <w:r>
        <w:rPr>
          <w:rStyle w:val="CharStyle277"/>
          <w:lang w:val="es-ES" w:eastAsia="es-ES" w:bidi="es-ES"/>
        </w:rPr>
        <w:t>Supra,</w:t>
      </w:r>
      <w:r>
        <w:rPr>
          <w:rStyle w:val="CharStyle275"/>
        </w:rPr>
        <w:t xml:space="preserve"> </w:t>
      </w:r>
      <w:r>
        <w:rPr>
          <w:lang w:val="es-ES" w:eastAsia="es-ES" w:bidi="es-ES"/>
          <w:w w:val="100"/>
          <w:spacing w:val="0"/>
          <w:color w:val="000000"/>
          <w:position w:val="0"/>
        </w:rPr>
        <w:t xml:space="preserve">n“- 37 </w:t>
      </w:r>
      <w:r>
        <w:rPr>
          <w:rStyle w:val="CharStyle275"/>
        </w:rPr>
        <w:t xml:space="preserve">y </w:t>
      </w:r>
      <w:r>
        <w:rPr>
          <w:lang w:val="es-ES" w:eastAsia="es-ES" w:bidi="es-ES"/>
          <w:vertAlign w:val="subscript"/>
          <w:w w:val="100"/>
          <w:spacing w:val="0"/>
          <w:color w:val="000000"/>
          <w:position w:val="0"/>
        </w:rPr>
        <w:t>SSi/</w:t>
      </w:r>
      <w:r>
        <w:rPr>
          <w:lang w:val="es-ES" w:eastAsia="es-ES" w:bidi="es-ES"/>
          <w:w w:val="100"/>
          <w:spacing w:val="0"/>
          <w:color w:val="000000"/>
          <w:position w:val="0"/>
        </w:rPr>
        <w:t xml:space="preserve"> 57 </w:t>
      </w:r>
      <w:r>
        <w:rPr>
          <w:rStyle w:val="CharStyle275"/>
        </w:rPr>
        <w:t xml:space="preserve">y </w:t>
      </w:r>
      <w:r>
        <w:rPr>
          <w:rStyle w:val="CharStyle275"/>
          <w:vertAlign w:val="subscript"/>
        </w:rPr>
        <w:t>SSi</w:t>
      </w:r>
      <w:r>
        <w:rPr>
          <w:rStyle w:val="CharStyle275"/>
        </w:rPr>
        <w:t xml:space="preserve"> y </w:t>
      </w:r>
      <w:r>
        <w:rPr>
          <w:lang w:val="es-ES" w:eastAsia="es-ES" w:bidi="es-ES"/>
          <w:w w:val="100"/>
          <w:spacing w:val="0"/>
          <w:color w:val="000000"/>
          <w:position w:val="0"/>
        </w:rPr>
        <w:t xml:space="preserve">192 </w:t>
      </w:r>
      <w:r>
        <w:rPr>
          <w:rStyle w:val="CharStyle275"/>
        </w:rPr>
        <w:t xml:space="preserve">y </w:t>
      </w:r>
      <w:r>
        <w:rPr>
          <w:lang w:val="it-IT" w:eastAsia="it-IT" w:bidi="it-IT"/>
          <w:w w:val="100"/>
          <w:spacing w:val="0"/>
          <w:color w:val="000000"/>
          <w:position w:val="0"/>
        </w:rPr>
        <w:t>ss.</w:t>
      </w:r>
    </w:p>
    <w:p>
      <w:pPr>
        <w:pStyle w:val="Style148"/>
        <w:numPr>
          <w:ilvl w:val="0"/>
          <w:numId w:val="199"/>
        </w:numPr>
        <w:framePr w:w="5464" w:h="2372" w:hRule="exact" w:wrap="none" w:vAnchor="page" w:hAnchor="page" w:x="970" w:y="7732"/>
        <w:tabs>
          <w:tab w:leader="none" w:pos="536" w:val="left"/>
        </w:tabs>
        <w:widowControl w:val="0"/>
        <w:keepNext w:val="0"/>
        <w:keepLines w:val="0"/>
        <w:shd w:val="clear" w:color="auto" w:fill="auto"/>
        <w:bidi w:val="0"/>
        <w:spacing w:before="0" w:after="0"/>
        <w:ind w:left="0" w:right="0" w:firstLine="380"/>
      </w:pPr>
      <w:r>
        <w:rPr>
          <w:rStyle w:val="CharStyle150"/>
          <w:i w:val="0"/>
          <w:iCs w:val="0"/>
        </w:rPr>
        <w:t xml:space="preserve">Una exposición resumida de estas ideas en </w:t>
      </w:r>
      <w:r>
        <w:rPr>
          <w:lang w:val="es-ES" w:eastAsia="es-ES" w:bidi="es-ES"/>
          <w:w w:val="100"/>
          <w:spacing w:val="0"/>
          <w:color w:val="000000"/>
          <w:position w:val="0"/>
        </w:rPr>
        <w:t>Trayectoria y destino del derecho procesal hispanoamericano,</w:t>
      </w:r>
      <w:r>
        <w:rPr>
          <w:rStyle w:val="CharStyle150"/>
          <w:i w:val="0"/>
          <w:iCs w:val="0"/>
        </w:rPr>
        <w:t xml:space="preserve"> </w:t>
      </w:r>
      <w:r>
        <w:rPr>
          <w:rStyle w:val="CharStyle613"/>
          <w:i w:val="0"/>
          <w:iCs w:val="0"/>
        </w:rPr>
        <w:t>cit., p. 49.</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3032" w:y="1172"/>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cosa juzgada</w:t>
      </w:r>
    </w:p>
    <w:p>
      <w:pPr>
        <w:pStyle w:val="Style41"/>
        <w:framePr w:wrap="none" w:vAnchor="page" w:hAnchor="page" w:x="6128" w:y="1176"/>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329</w:t>
      </w:r>
    </w:p>
    <w:p>
      <w:pPr>
        <w:pStyle w:val="Style5"/>
        <w:framePr w:w="5488" w:h="4666" w:hRule="exact" w:wrap="none" w:vAnchor="page" w:hAnchor="page" w:x="948" w:y="161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problema de la naturaleza de la cosa juzgada no consiste, como se admite habitualmente, en dilucidar si se trata de una presunción de verdad, o una ficción jurídica, o una verdad formal, etc. Todas estas interpretaciones, que han dado lugar a una masa de doctrina extraor</w:t>
        <w:softHyphen/>
        <w:t>dinaria</w:t>
      </w:r>
      <w:r>
        <w:rPr>
          <w:lang w:val="es-ES" w:eastAsia="es-ES" w:bidi="es-ES"/>
          <w:vertAlign w:val="superscript"/>
          <w:w w:val="100"/>
          <w:spacing w:val="0"/>
          <w:color w:val="000000"/>
          <w:position w:val="0"/>
        </w:rPr>
        <w:t>5</w:t>
      </w:r>
      <w:r>
        <w:rPr>
          <w:lang w:val="es-ES" w:eastAsia="es-ES" w:bidi="es-ES"/>
          <w:w w:val="100"/>
          <w:spacing w:val="0"/>
          <w:color w:val="000000"/>
          <w:position w:val="0"/>
        </w:rPr>
        <w:t>, no procuran explicar la esencia de la cosa juzgada, sino dar su justificación. Cuando se dice que la cosa juzgada es una presunción de verdad, se da una razón de carácter social, político o en todo caso técnico, que explica de qué argumento ha debido valerse el derecho para hacer indiscutibles las sentencias ejecutoriadas. Pero eso se refie</w:t>
        <w:softHyphen/>
        <w:t xml:space="preserve">re a </w:t>
      </w:r>
      <w:r>
        <w:rPr>
          <w:rStyle w:val="CharStyle23"/>
        </w:rPr>
        <w:t>cómo funciona</w:t>
      </w:r>
      <w:r>
        <w:rPr>
          <w:lang w:val="es-ES" w:eastAsia="es-ES" w:bidi="es-ES"/>
          <w:w w:val="100"/>
          <w:spacing w:val="0"/>
          <w:color w:val="000000"/>
          <w:position w:val="0"/>
        </w:rPr>
        <w:t xml:space="preserve"> la cosa juzgada; no dice, en cambio, su naturaleza el </w:t>
      </w:r>
      <w:r>
        <w:rPr>
          <w:rStyle w:val="CharStyle23"/>
        </w:rPr>
        <w:t>qué es,</w:t>
      </w:r>
      <w:r>
        <w:rPr>
          <w:lang w:val="es-ES" w:eastAsia="es-ES" w:bidi="es-ES"/>
          <w:w w:val="100"/>
          <w:spacing w:val="0"/>
          <w:color w:val="000000"/>
          <w:position w:val="0"/>
        </w:rPr>
        <w:t xml:space="preserve"> o </w:t>
      </w:r>
      <w:r>
        <w:rPr>
          <w:rStyle w:val="CharStyle23"/>
        </w:rPr>
        <w:t>en qué consiste,</w:t>
      </w:r>
      <w:r>
        <w:rPr>
          <w:lang w:val="es-ES" w:eastAsia="es-ES" w:bidi="es-ES"/>
          <w:w w:val="100"/>
          <w:spacing w:val="0"/>
          <w:color w:val="000000"/>
          <w:position w:val="0"/>
        </w:rPr>
        <w:t xml:space="preserve"> ese mismo fenómeno.</w:t>
      </w:r>
    </w:p>
    <w:p>
      <w:pPr>
        <w:pStyle w:val="Style5"/>
        <w:framePr w:w="5488" w:h="4666" w:hRule="exact" w:wrap="none" w:vAnchor="page" w:hAnchor="page" w:x="948" w:y="161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Para hallar la naturaleza misma de la cosa juzgada, lo que es necesario analizar es otra cosa. Debe explicarse si la cosa juzgada es </w:t>
      </w:r>
      <w:r>
        <w:rPr>
          <w:rStyle w:val="CharStyle23"/>
        </w:rPr>
        <w:t>el mismo derecho sustancial</w:t>
      </w:r>
      <w:r>
        <w:rPr>
          <w:lang w:val="es-ES" w:eastAsia="es-ES" w:bidi="es-ES"/>
          <w:w w:val="100"/>
          <w:spacing w:val="0"/>
          <w:color w:val="000000"/>
          <w:position w:val="0"/>
        </w:rPr>
        <w:t xml:space="preserve"> que existía antes del proceso, trasformado en indiscutible y en ejecutable coercitivamente; o si, por el contrario, la cosa juzgada es </w:t>
      </w:r>
      <w:r>
        <w:rPr>
          <w:rStyle w:val="CharStyle23"/>
        </w:rPr>
        <w:t>otro derecho,</w:t>
      </w:r>
      <w:r>
        <w:rPr>
          <w:lang w:val="es-ES" w:eastAsia="es-ES" w:bidi="es-ES"/>
          <w:w w:val="100"/>
          <w:spacing w:val="0"/>
          <w:color w:val="000000"/>
          <w:position w:val="0"/>
        </w:rPr>
        <w:t xml:space="preserve"> independiente del anterior, nacido en función del proceso y de la sentencia.</w:t>
      </w:r>
    </w:p>
    <w:p>
      <w:pPr>
        <w:pStyle w:val="Style5"/>
        <w:framePr w:w="5488" w:h="4666" w:hRule="exact" w:wrap="none" w:vAnchor="page" w:hAnchor="page" w:x="948" w:y="1610"/>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 es lo primero, la cosa juzgada se explica por las mismas razo</w:t>
        <w:softHyphen/>
        <w:t>nes por la cuales se explica el derecho sustancial, y participa de su misma naturaleza. Si es lo segundo, la cosa juzgada es un nuevo derecho, de distinta esencia, que no existía antes del proceso y que requiere una justificación particular.</w:t>
      </w:r>
    </w:p>
    <w:p>
      <w:pPr>
        <w:pStyle w:val="Style24"/>
        <w:numPr>
          <w:ilvl w:val="0"/>
          <w:numId w:val="197"/>
        </w:numPr>
        <w:framePr w:w="5488" w:h="2520" w:hRule="exact" w:wrap="none" w:vAnchor="page" w:hAnchor="page" w:x="948" w:y="6664"/>
        <w:tabs>
          <w:tab w:leader="none" w:pos="432"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Límites de la cosa juzgada.</w:t>
      </w:r>
    </w:p>
    <w:p>
      <w:pPr>
        <w:pStyle w:val="Style5"/>
        <w:framePr w:w="5488" w:h="2520" w:hRule="exact" w:wrap="none" w:vAnchor="page" w:hAnchor="page" w:x="948" w:y="666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segundo de los temas enunciados, el relativo a la eficacia de la cosa juzgada, ya ha sido planteado</w:t>
      </w:r>
      <w:r>
        <w:rPr>
          <w:lang w:val="es-ES" w:eastAsia="es-ES" w:bidi="es-ES"/>
          <w:vertAlign w:val="superscript"/>
          <w:w w:val="100"/>
          <w:spacing w:val="0"/>
          <w:color w:val="000000"/>
          <w:position w:val="0"/>
        </w:rPr>
        <w:t>6 7</w:t>
      </w:r>
      <w:r>
        <w:rPr>
          <w:lang w:val="es-ES" w:eastAsia="es-ES" w:bidi="es-ES"/>
          <w:w w:val="100"/>
          <w:spacing w:val="0"/>
          <w:color w:val="000000"/>
          <w:position w:val="0"/>
        </w:rPr>
        <w:t>.</w:t>
      </w:r>
    </w:p>
    <w:p>
      <w:pPr>
        <w:pStyle w:val="Style5"/>
        <w:framePr w:w="5488" w:h="2520" w:hRule="exact" w:wrap="none" w:vAnchor="page" w:hAnchor="page" w:x="948" w:y="666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fenómeno que aun se sigue llamando con los vocablos latinos </w:t>
      </w:r>
      <w:r>
        <w:rPr>
          <w:rStyle w:val="CharStyle23"/>
        </w:rPr>
        <w:t>actio judicati</w:t>
      </w:r>
      <w:r>
        <w:rPr>
          <w:lang w:val="es-ES" w:eastAsia="es-ES" w:bidi="es-ES"/>
          <w:w w:val="100"/>
          <w:spacing w:val="0"/>
          <w:color w:val="000000"/>
          <w:position w:val="0"/>
        </w:rPr>
        <w:t xml:space="preserve"> y que de tal no conserva más que el nombre, ya que tal </w:t>
      </w:r>
      <w:r>
        <w:rPr>
          <w:rStyle w:val="CharStyle23"/>
        </w:rPr>
        <w:t>actio</w:t>
      </w:r>
      <w:r>
        <w:rPr>
          <w:lang w:val="es-ES" w:eastAsia="es-ES" w:bidi="es-ES"/>
          <w:w w:val="100"/>
          <w:spacing w:val="0"/>
          <w:color w:val="000000"/>
          <w:position w:val="0"/>
        </w:rPr>
        <w:t xml:space="preserve"> no existe en el derecho moderno, constituye el tema de la ejecución. Ese tema es uno de los aspectos esenciales de la eficacia del pi oceso.</w:t>
      </w:r>
    </w:p>
    <w:p>
      <w:pPr>
        <w:pStyle w:val="Style5"/>
        <w:framePr w:w="5488" w:h="2520" w:hRule="exact" w:wrap="none" w:vAnchor="page" w:hAnchor="page" w:x="948" w:y="666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segundo de los aspectos, es decir, la irrevisibilidad de la sen</w:t>
        <w:softHyphen/>
        <w:t>tencia, se resuelve en una defensa que impide renovar el mismo de</w:t>
        <w:softHyphen/>
        <w:t xml:space="preserve">bate en lo futuro. Se hace valer </w:t>
      </w:r>
      <w:r>
        <w:rPr>
          <w:rStyle w:val="CharStyle23"/>
        </w:rPr>
        <w:t>in limine litis,</w:t>
      </w:r>
      <w:r>
        <w:rPr>
          <w:lang w:val="es-ES" w:eastAsia="es-ES" w:bidi="es-ES"/>
          <w:w w:val="100"/>
          <w:spacing w:val="0"/>
          <w:color w:val="000000"/>
          <w:position w:val="0"/>
        </w:rPr>
        <w:t xml:space="preserve"> ya que es ésa la única forma de evitar una revisión plena de todo el proceso anterior".</w:t>
      </w:r>
    </w:p>
    <w:p>
      <w:pPr>
        <w:pStyle w:val="Style31"/>
        <w:framePr w:w="5480" w:h="174" w:hRule="exact" w:wrap="none" w:vAnchor="page" w:hAnchor="page" w:x="956" w:y="9542"/>
        <w:tabs>
          <w:tab w:leader="none" w:pos="576" w:val="left"/>
        </w:tabs>
        <w:widowControl w:val="0"/>
        <w:keepNext w:val="0"/>
        <w:keepLines w:val="0"/>
        <w:shd w:val="clear" w:color="auto" w:fill="auto"/>
        <w:bidi w:val="0"/>
        <w:spacing w:before="0" w:after="0" w:line="168" w:lineRule="exact"/>
        <w:ind w:left="380" w:right="0" w:firstLine="0"/>
      </w:pPr>
      <w:r>
        <w:rPr>
          <w:rStyle w:val="CharStyle190"/>
          <w:vertAlign w:val="superscript"/>
        </w:rPr>
        <w:t>5</w:t>
      </w:r>
      <w:r>
        <w:rPr>
          <w:lang w:val="es-ES" w:eastAsia="es-ES" w:bidi="es-ES"/>
          <w:w w:val="100"/>
          <w:spacing w:val="0"/>
          <w:color w:val="000000"/>
          <w:position w:val="0"/>
        </w:rPr>
        <w:tab/>
      </w:r>
      <w:r>
        <w:rPr>
          <w:rStyle w:val="CharStyle35"/>
        </w:rPr>
        <w:t>Infra,</w:t>
      </w:r>
      <w:r>
        <w:rPr>
          <w:lang w:val="es-ES" w:eastAsia="es-ES" w:bidi="es-ES"/>
          <w:w w:val="100"/>
          <w:spacing w:val="0"/>
          <w:color w:val="000000"/>
          <w:position w:val="0"/>
        </w:rPr>
        <w:t xml:space="preserve"> n° 264.</w:t>
      </w:r>
    </w:p>
    <w:p>
      <w:pPr>
        <w:pStyle w:val="Style31"/>
        <w:framePr w:w="5480" w:h="174" w:hRule="exact" w:wrap="none" w:vAnchor="page" w:hAnchor="page" w:x="956" w:y="9710"/>
        <w:tabs>
          <w:tab w:leader="none" w:pos="572" w:val="left"/>
        </w:tabs>
        <w:widowControl w:val="0"/>
        <w:keepNext w:val="0"/>
        <w:keepLines w:val="0"/>
        <w:shd w:val="clear" w:color="auto" w:fill="auto"/>
        <w:bidi w:val="0"/>
        <w:spacing w:before="0" w:after="0" w:line="168" w:lineRule="exact"/>
        <w:ind w:left="380" w:right="0" w:firstLine="0"/>
      </w:pPr>
      <w:r>
        <w:rPr>
          <w:rStyle w:val="CharStyle190"/>
        </w:rPr>
        <w:t>6</w:t>
      </w:r>
      <w:r>
        <w:rPr>
          <w:lang w:val="es-ES" w:eastAsia="es-ES" w:bidi="es-ES"/>
          <w:w w:val="100"/>
          <w:spacing w:val="0"/>
          <w:color w:val="000000"/>
          <w:position w:val="0"/>
        </w:rPr>
        <w:tab/>
      </w:r>
      <w:r>
        <w:rPr>
          <w:rStyle w:val="CharStyle35"/>
        </w:rPr>
        <w:t>Stipra,</w:t>
      </w:r>
      <w:r>
        <w:rPr>
          <w:lang w:val="es-ES" w:eastAsia="es-ES" w:bidi="es-ES"/>
          <w:w w:val="100"/>
          <w:spacing w:val="0"/>
          <w:color w:val="000000"/>
          <w:position w:val="0"/>
        </w:rPr>
        <w:t xml:space="preserve"> n° 259.</w:t>
      </w:r>
    </w:p>
    <w:p>
      <w:pPr>
        <w:pStyle w:val="Style31"/>
        <w:framePr w:w="5480" w:h="202" w:hRule="exact" w:wrap="none" w:vAnchor="page" w:hAnchor="page" w:x="956" w:y="9882"/>
        <w:tabs>
          <w:tab w:leader="none" w:pos="568" w:val="left"/>
        </w:tabs>
        <w:widowControl w:val="0"/>
        <w:keepNext w:val="0"/>
        <w:keepLines w:val="0"/>
        <w:shd w:val="clear" w:color="auto" w:fill="auto"/>
        <w:bidi w:val="0"/>
        <w:spacing w:before="0" w:after="0" w:line="168" w:lineRule="exact"/>
        <w:ind w:left="380" w:right="0" w:firstLine="0"/>
      </w:pPr>
      <w:r>
        <w:rPr>
          <w:rStyle w:val="CharStyle190"/>
          <w:vertAlign w:val="superscript"/>
        </w:rPr>
        <w:t>7</w:t>
      </w:r>
      <w:r>
        <w:rPr>
          <w:lang w:val="es-ES" w:eastAsia="es-ES" w:bidi="es-ES"/>
          <w:w w:val="100"/>
          <w:spacing w:val="0"/>
          <w:color w:val="000000"/>
          <w:position w:val="0"/>
        </w:rPr>
        <w:tab/>
      </w:r>
      <w:r>
        <w:rPr>
          <w:rStyle w:val="CharStyle35"/>
        </w:rPr>
        <w:t>Suprn,</w:t>
      </w:r>
      <w:r>
        <w:rPr>
          <w:lang w:val="es-ES" w:eastAsia="es-ES" w:bidi="es-ES"/>
          <w:w w:val="100"/>
          <w:spacing w:val="0"/>
          <w:color w:val="000000"/>
          <w:position w:val="0"/>
        </w:rPr>
        <w:t xml:space="preserve"> n° 79.</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972" w:y="120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330</w:t>
      </w:r>
    </w:p>
    <w:p>
      <w:pPr>
        <w:pStyle w:val="Style122"/>
        <w:framePr w:wrap="none" w:vAnchor="page" w:hAnchor="page" w:x="2072" w:y="119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0" w:h="1508" w:hRule="exact" w:wrap="none" w:vAnchor="page" w:hAnchor="page" w:x="952" w:y="164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tercero de esos aspectos, el de la inmodificabilidad, no atañe al proceso ulterior sino al deber de abstención de los órganos del poder público, sean o no jurisdiccionales.</w:t>
      </w:r>
    </w:p>
    <w:p>
      <w:pPr>
        <w:pStyle w:val="Style5"/>
        <w:framePr w:w="5480" w:h="1508" w:hRule="exact" w:wrap="none" w:vAnchor="page" w:hAnchor="page" w:x="952" w:y="164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Pero ya se encare la eficacia de la cosa juzgada como coerción, su sentido de excepción para impedir la renovación del mismo juicio, o la prohibición de modificar, siempre es necesario fijar los límites de la misma.</w:t>
      </w:r>
    </w:p>
    <w:p>
      <w:pPr>
        <w:pStyle w:val="Style5"/>
        <w:framePr w:w="5480" w:h="6187" w:hRule="exact" w:wrap="none" w:vAnchor="page" w:hAnchor="page" w:x="952" w:y="3341"/>
        <w:widowControl w:val="0"/>
        <w:keepNext w:val="0"/>
        <w:keepLines w:val="0"/>
        <w:shd w:val="clear" w:color="auto" w:fill="auto"/>
        <w:bidi w:val="0"/>
        <w:jc w:val="center"/>
        <w:spacing w:before="0" w:after="0" w:line="424" w:lineRule="exact"/>
        <w:ind w:left="20" w:right="0" w:firstLine="0"/>
      </w:pPr>
      <w:r>
        <w:rPr>
          <w:lang w:val="es-ES" w:eastAsia="es-ES" w:bidi="es-ES"/>
          <w:w w:val="100"/>
          <w:spacing w:val="0"/>
          <w:color w:val="000000"/>
          <w:position w:val="0"/>
        </w:rPr>
        <w:t>§ 1. NATURALEZA DE LA COSA JUZGADA</w:t>
      </w:r>
    </w:p>
    <w:p>
      <w:pPr>
        <w:pStyle w:val="Style24"/>
        <w:numPr>
          <w:ilvl w:val="0"/>
          <w:numId w:val="197"/>
        </w:numPr>
        <w:framePr w:w="5480" w:h="6187" w:hRule="exact" w:wrap="none" w:vAnchor="page" w:hAnchor="page" w:x="952" w:y="3341"/>
        <w:tabs>
          <w:tab w:leader="none" w:pos="428" w:val="left"/>
        </w:tabs>
        <w:widowControl w:val="0"/>
        <w:keepNext w:val="0"/>
        <w:keepLines w:val="0"/>
        <w:shd w:val="clear" w:color="auto" w:fill="auto"/>
        <w:bidi w:val="0"/>
        <w:jc w:val="both"/>
        <w:spacing w:before="0" w:after="0" w:line="424" w:lineRule="exact"/>
        <w:ind w:left="0" w:right="0" w:firstLine="0"/>
      </w:pPr>
      <w:r>
        <w:rPr>
          <w:lang w:val="es-ES" w:eastAsia="es-ES" w:bidi="es-ES"/>
          <w:w w:val="100"/>
          <w:spacing w:val="0"/>
          <w:color w:val="000000"/>
          <w:position w:val="0"/>
        </w:rPr>
        <w:t>Alcance social y político de la cosa juzgada.</w:t>
      </w:r>
    </w:p>
    <w:p>
      <w:pPr>
        <w:pStyle w:val="Style5"/>
        <w:framePr w:w="5480" w:h="6187" w:hRule="exact" w:wrap="none" w:vAnchor="page" w:hAnchor="page" w:x="952" w:y="334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el estudio de la naturaleza de la cosa juzgada es menester eliminar previamente dos órdenes de cuestiones que tradicionalmente se debaten como fundamentales y que en verdad no lo son. La prime</w:t>
        <w:softHyphen/>
        <w:t>ra es la necesidad histórica o jurídica de la cosa juzgada; la segunda es la doctrina que ha sido denominada sociológica o política del mis</w:t>
        <w:softHyphen/>
        <w:t>mo tema.</w:t>
      </w:r>
    </w:p>
    <w:p>
      <w:pPr>
        <w:pStyle w:val="Style5"/>
        <w:framePr w:w="5480" w:h="6187" w:hRule="exact" w:wrap="none" w:vAnchor="page" w:hAnchor="page" w:x="952" w:y="334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primera de esas cuestiones es la siguiente: se dice habitual</w:t>
        <w:softHyphen/>
        <w:t>mente que la cosa juzgada es un instituto de razón natural o de de</w:t>
        <w:softHyphen/>
        <w:t xml:space="preserve">recho natural, impuesto por la esencia misma del derecho y sin el cual éste sería ilusorio; sin él la incertidumbre reinaría en las relaciones sociales y el caos y el desorden serían lo habitual en los fenómenos jurídicos. Los glosadores llevaron esta noción hasta sus exageraciones máximas. Es famoso el dístico de </w:t>
      </w:r>
      <w:r>
        <w:rPr>
          <w:rStyle w:val="CharStyle205"/>
        </w:rPr>
        <w:t xml:space="preserve">Scaccia: </w:t>
      </w:r>
      <w:r>
        <w:rPr>
          <w:lang w:val="es-ES" w:eastAsia="es-ES" w:bidi="es-ES"/>
          <w:w w:val="100"/>
          <w:spacing w:val="0"/>
          <w:color w:val="000000"/>
          <w:position w:val="0"/>
        </w:rPr>
        <w:t>"la cosa juzgada hace de lo blanco, negro; origina y crea las cosas; trasforma lo cuadrado en re</w:t>
        <w:softHyphen/>
        <w:t>dondo; altera los lazos de la sangre y cambia lo falso en verdadero".</w:t>
      </w:r>
    </w:p>
    <w:p>
      <w:pPr>
        <w:pStyle w:val="Style5"/>
        <w:framePr w:w="5480" w:h="6187" w:hRule="exact" w:wrap="none" w:vAnchor="page" w:hAnchor="page" w:x="952" w:y="334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Esta justificación no es absoluta. Es verdad que en el sistema del derecho la necesidad de certeza es imperiosa; el tema de la impugna</w:t>
        <w:softHyphen/>
        <w:t>ción de la sentencia no es otra cosa, como hemos procurado destacar</w:t>
      </w:r>
      <w:r>
        <w:rPr>
          <w:lang w:val="es-ES" w:eastAsia="es-ES" w:bidi="es-ES"/>
          <w:vertAlign w:val="superscript"/>
          <w:w w:val="100"/>
          <w:spacing w:val="0"/>
          <w:color w:val="000000"/>
          <w:position w:val="0"/>
        </w:rPr>
        <w:t>8</w:t>
      </w:r>
      <w:r>
        <w:rPr>
          <w:lang w:val="es-ES" w:eastAsia="es-ES" w:bidi="es-ES"/>
          <w:w w:val="100"/>
          <w:spacing w:val="0"/>
          <w:color w:val="000000"/>
          <w:position w:val="0"/>
        </w:rPr>
        <w:t>, que una lucha entre las exigencias de verdad y las exigencias de fir</w:t>
        <w:softHyphen/>
        <w:t>meza. Una manera de no existir el derecho sería la de que no supiera nunca en qué consiste.</w:t>
      </w:r>
    </w:p>
    <w:p>
      <w:pPr>
        <w:pStyle w:val="Style5"/>
        <w:framePr w:w="5480" w:h="6187" w:hRule="exact" w:wrap="none" w:vAnchor="page" w:hAnchor="page" w:x="952" w:y="334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la verdad es que aun siendo esto así, la necesidad de firméza debe ceder, en determinadas condiciones, ante la necesidad de que triunfe la verdad. La cosa juzgada no es de razón natural. Antes bien,</w:t>
      </w:r>
    </w:p>
    <w:p>
      <w:pPr>
        <w:pStyle w:val="Style614"/>
        <w:framePr w:wrap="none" w:vAnchor="page" w:hAnchor="page" w:x="1276" w:y="9852"/>
        <w:widowControl w:val="0"/>
        <w:keepNext w:val="0"/>
        <w:keepLines w:val="0"/>
        <w:shd w:val="clear" w:color="auto" w:fill="auto"/>
        <w:bidi w:val="0"/>
        <w:jc w:val="left"/>
        <w:spacing w:before="0" w:after="0" w:line="100" w:lineRule="exact"/>
        <w:ind w:left="0" w:right="0" w:firstLine="0"/>
      </w:pPr>
      <w:r>
        <w:rPr>
          <w:lang w:val="es-ES" w:eastAsia="es-ES" w:bidi="es-ES"/>
          <w:w w:val="100"/>
          <w:spacing w:val="0"/>
          <w:color w:val="000000"/>
          <w:position w:val="0"/>
        </w:rPr>
        <w:t>8</w:t>
      </w:r>
    </w:p>
    <w:p>
      <w:pPr>
        <w:pStyle w:val="Style11"/>
        <w:framePr w:wrap="none" w:vAnchor="page" w:hAnchor="page" w:x="952" w:y="9852"/>
        <w:widowControl w:val="0"/>
        <w:keepNext w:val="0"/>
        <w:keepLines w:val="0"/>
        <w:shd w:val="clear" w:color="auto" w:fill="auto"/>
        <w:bidi w:val="0"/>
        <w:jc w:val="both"/>
        <w:spacing w:before="0" w:after="0" w:line="140" w:lineRule="exact"/>
        <w:ind w:left="516" w:right="4064" w:firstLine="0"/>
      </w:pPr>
      <w:r>
        <w:rPr>
          <w:rStyle w:val="CharStyle152"/>
          <w:lang w:val="en-US" w:eastAsia="en-US" w:bidi="en-US"/>
        </w:rPr>
        <w:t>Supra,</w:t>
      </w:r>
      <w:r>
        <w:rPr>
          <w:lang w:val="en-US" w:eastAsia="en-US" w:bidi="en-US"/>
          <w:w w:val="100"/>
          <w:spacing w:val="0"/>
          <w:color w:val="000000"/>
          <w:position w:val="0"/>
        </w:rPr>
        <w:t xml:space="preserve"> </w:t>
      </w:r>
      <w:r>
        <w:rPr>
          <w:lang w:val="es-ES" w:eastAsia="es-ES" w:bidi="es-ES"/>
          <w:w w:val="100"/>
          <w:spacing w:val="0"/>
          <w:color w:val="000000"/>
          <w:position w:val="0"/>
        </w:rPr>
        <w:t>n° 213.</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854" w:y="1024"/>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cosa juzgada</w:t>
      </w:r>
    </w:p>
    <w:p>
      <w:pPr>
        <w:pStyle w:val="Style69"/>
        <w:framePr w:wrap="none" w:vAnchor="page" w:hAnchor="page" w:x="5962" w:y="102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331</w:t>
      </w:r>
    </w:p>
    <w:p>
      <w:pPr>
        <w:pStyle w:val="Style5"/>
        <w:framePr w:w="5528" w:h="6094" w:hRule="exact" w:wrap="none" w:vAnchor="page" w:hAnchor="page" w:x="762" w:y="1442"/>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 xml:space="preserve">la razón natural pareccería aconsejar lo </w:t>
      </w:r>
      <w:r>
        <w:rPr>
          <w:lang w:val="en-US" w:eastAsia="en-US" w:bidi="en-US"/>
          <w:w w:val="100"/>
          <w:spacing w:val="0"/>
          <w:color w:val="000000"/>
          <w:position w:val="0"/>
        </w:rPr>
        <w:t xml:space="preserve">contn.no: </w:t>
      </w:r>
      <w:r>
        <w:rPr>
          <w:lang w:val="es-ES" w:eastAsia="es-ES" w:bidi="es-ES"/>
          <w:w w:val="100"/>
          <w:spacing w:val="0"/>
          <w:color w:val="000000"/>
          <w:position w:val="0"/>
        </w:rPr>
        <w:t>que el escrúpulo de verdad sea más fuerte que el escrúpulo de certeza; y que siempre, en presencia de una nueva prueba o de un nuevo hecho fundamental antes desconocido, pudiera recorrerse de nuevo el camino andado para restablecer el imperio de la justicia.</w:t>
      </w:r>
    </w:p>
    <w:p>
      <w:pPr>
        <w:pStyle w:val="Style5"/>
        <w:framePr w:w="5528" w:h="6094" w:hRule="exact" w:wrap="none" w:vAnchor="page" w:hAnchor="page" w:x="762" w:y="144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concepto de cosa juzgada existente en nuestros países no ha dominado en toda la historia del derecho; ni en la actualidad rige en forma igual en todos los países; y ni siquiera puede afirmarse que exista un concepto único que rija en todas las ramas del derecho pro</w:t>
        <w:softHyphen/>
        <w:t>cesal.</w:t>
      </w:r>
    </w:p>
    <w:p>
      <w:pPr>
        <w:pStyle w:val="Style5"/>
        <w:framePr w:w="5528" w:h="6094" w:hRule="exact" w:wrap="none" w:vAnchor="page" w:hAnchor="page" w:x="762" w:y="144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efecto: el derecho romano tuvo de la cosa juzgada una noción distinta a la actual, dado el carácter rigurosamente privado de su proceso; más que la conclusión del juicio por cosa juzgada, en el de</w:t>
        <w:softHyphen/>
        <w:t xml:space="preserve">recho procesal romano interesaba su iniciación por </w:t>
      </w:r>
      <w:r>
        <w:rPr>
          <w:rStyle w:val="CharStyle23"/>
        </w:rPr>
        <w:t>litiscontestatio</w:t>
      </w:r>
      <w:r>
        <w:rPr>
          <w:lang w:val="es-ES" w:eastAsia="es-ES" w:bidi="es-ES"/>
          <w:vertAlign w:val="superscript"/>
          <w:w w:val="100"/>
          <w:spacing w:val="0"/>
          <w:color w:val="000000"/>
          <w:position w:val="0"/>
        </w:rPr>
        <w:t>9</w:t>
      </w:r>
      <w:r>
        <w:rPr>
          <w:lang w:val="es-ES" w:eastAsia="es-ES" w:bidi="es-ES"/>
          <w:w w:val="100"/>
          <w:spacing w:val="0"/>
          <w:color w:val="000000"/>
          <w:position w:val="0"/>
        </w:rPr>
        <w:t>; cier</w:t>
        <w:softHyphen/>
        <w:t>tas investigaciones practicadas sobre el primitivo derecho procesal noruego han demostrado que el instituto de la cosa juzgada era des</w:t>
        <w:softHyphen/>
        <w:t>conocido y que siempre en presencia de un nuevo elemento de con</w:t>
        <w:softHyphen/>
        <w:t>vicción era posible rever el proceso ya decidido</w:t>
      </w:r>
      <w:r>
        <w:rPr>
          <w:lang w:val="es-ES" w:eastAsia="es-ES" w:bidi="es-ES"/>
          <w:vertAlign w:val="superscript"/>
          <w:w w:val="100"/>
          <w:spacing w:val="0"/>
          <w:color w:val="000000"/>
          <w:position w:val="0"/>
        </w:rPr>
        <w:t>10</w:t>
      </w:r>
      <w:r>
        <w:rPr>
          <w:lang w:val="es-ES" w:eastAsia="es-ES" w:bidi="es-ES"/>
          <w:w w:val="100"/>
          <w:spacing w:val="0"/>
          <w:color w:val="000000"/>
          <w:position w:val="0"/>
        </w:rPr>
        <w:t>; el derecho español y el derecho colonial americano no tenían de la cosa juzgada una noción tan enérgica como la actual: las Partidas admitían la revoca</w:t>
        <w:softHyphen/>
        <w:t>ción en cualquier tiempo de la sentencia dada contra el patrimonio del Rey</w:t>
      </w:r>
      <w:r>
        <w:rPr>
          <w:lang w:val="es-ES" w:eastAsia="es-ES" w:bidi="es-ES"/>
          <w:vertAlign w:val="superscript"/>
          <w:w w:val="100"/>
          <w:spacing w:val="0"/>
          <w:color w:val="000000"/>
          <w:position w:val="0"/>
        </w:rPr>
        <w:t>11</w:t>
      </w:r>
      <w:r>
        <w:rPr>
          <w:lang w:val="es-ES" w:eastAsia="es-ES" w:bidi="es-ES"/>
          <w:w w:val="100"/>
          <w:spacing w:val="0"/>
          <w:color w:val="000000"/>
          <w:position w:val="0"/>
        </w:rPr>
        <w:t>, y en el Espéculo la cosa juzgada terna un acento tan débil que el juicio podía ser renovado dentro de un plazo de 20 años, si el anterior había sido decidido por falsos testigos o falsos documentos</w:t>
      </w:r>
      <w:r>
        <w:rPr>
          <w:lang w:val="es-ES" w:eastAsia="es-ES" w:bidi="es-ES"/>
          <w:vertAlign w:val="superscript"/>
          <w:w w:val="100"/>
          <w:spacing w:val="0"/>
          <w:color w:val="000000"/>
          <w:position w:val="0"/>
        </w:rPr>
        <w:t>12</w:t>
      </w:r>
      <w:r>
        <w:rPr>
          <w:lang w:val="es-ES" w:eastAsia="es-ES" w:bidi="es-ES"/>
          <w:w w:val="100"/>
          <w:spacing w:val="0"/>
          <w:color w:val="000000"/>
          <w:position w:val="0"/>
        </w:rPr>
        <w:t>; los plazos de ejecutoriedad de las Leyes de Indias se contaban por meses y años y no por días</w:t>
      </w:r>
      <w:r>
        <w:rPr>
          <w:lang w:val="es-ES" w:eastAsia="es-ES" w:bidi="es-ES"/>
          <w:vertAlign w:val="superscript"/>
          <w:w w:val="100"/>
          <w:spacing w:val="0"/>
          <w:color w:val="000000"/>
          <w:position w:val="0"/>
        </w:rPr>
        <w:t>13</w:t>
      </w:r>
      <w:r>
        <w:rPr>
          <w:lang w:val="es-ES" w:eastAsia="es-ES" w:bidi="es-ES"/>
          <w:w w:val="100"/>
          <w:spacing w:val="0"/>
          <w:color w:val="000000"/>
          <w:position w:val="0"/>
        </w:rPr>
        <w:t>; el derecho angloamericano tiene sobre esta materia una concepción enteramente distinta del derecho conti</w:t>
        <w:softHyphen/>
        <w:t>nental europeo, ya que en él la sentencia hace cosa juzgada inmedia</w:t>
        <w:softHyphen/>
        <w:t>tamente de dictarse, sin perjuicio de su revisión posterior</w:t>
      </w:r>
      <w:r>
        <w:rPr>
          <w:lang w:val="es-ES" w:eastAsia="es-ES" w:bidi="es-ES"/>
          <w:vertAlign w:val="superscript"/>
          <w:w w:val="100"/>
          <w:spacing w:val="0"/>
          <w:color w:val="000000"/>
          <w:position w:val="0"/>
        </w:rPr>
        <w:t>14</w:t>
      </w:r>
      <w:r>
        <w:rPr>
          <w:lang w:val="es-ES" w:eastAsia="es-ES" w:bidi="es-ES"/>
          <w:w w:val="100"/>
          <w:spacing w:val="0"/>
          <w:color w:val="000000"/>
          <w:position w:val="0"/>
        </w:rPr>
        <w:t>; en el dere-</w:t>
      </w:r>
    </w:p>
    <w:p>
      <w:pPr>
        <w:pStyle w:val="Style36"/>
        <w:framePr w:w="5496" w:h="196" w:hRule="exact" w:wrap="none" w:vAnchor="page" w:hAnchor="page" w:x="794" w:y="7798"/>
        <w:tabs>
          <w:tab w:leader="none" w:pos="592" w:val="left"/>
        </w:tabs>
        <w:widowControl w:val="0"/>
        <w:keepNext w:val="0"/>
        <w:keepLines w:val="0"/>
        <w:shd w:val="clear" w:color="auto" w:fill="auto"/>
        <w:bidi w:val="0"/>
        <w:jc w:val="both"/>
        <w:spacing w:before="0" w:after="0" w:line="168" w:lineRule="exact"/>
        <w:ind w:left="400" w:right="0" w:firstLine="0"/>
      </w:pPr>
      <w:r>
        <w:rPr>
          <w:rStyle w:val="CharStyle129"/>
          <w:i w:val="0"/>
          <w:iCs w:val="0"/>
        </w:rPr>
        <w:t>9</w:t>
        <w:tab/>
      </w:r>
      <w:r>
        <w:rPr>
          <w:rStyle w:val="CharStyle129"/>
          <w:lang w:val="en-US" w:eastAsia="en-US" w:bidi="en-US"/>
          <w:i w:val="0"/>
          <w:iCs w:val="0"/>
        </w:rPr>
        <w:t xml:space="preserve">Wenger, </w:t>
      </w:r>
      <w:r>
        <w:rPr>
          <w:lang w:val="en-US" w:eastAsia="en-US" w:bidi="en-US"/>
          <w:w w:val="100"/>
          <w:spacing w:val="0"/>
          <w:color w:val="000000"/>
          <w:position w:val="0"/>
        </w:rPr>
        <w:t>Institutional,</w:t>
      </w:r>
      <w:r>
        <w:rPr>
          <w:rStyle w:val="CharStyle40"/>
          <w:lang w:val="en-US" w:eastAsia="en-US" w:bidi="en-US"/>
          <w:i w:val="0"/>
          <w:iCs w:val="0"/>
        </w:rPr>
        <w:t xml:space="preserve"> </w:t>
      </w:r>
      <w:r>
        <w:rPr>
          <w:rStyle w:val="CharStyle40"/>
          <w:i w:val="0"/>
          <w:iCs w:val="0"/>
        </w:rPr>
        <w:t xml:space="preserve">§ </w:t>
      </w:r>
      <w:r>
        <w:rPr>
          <w:rStyle w:val="CharStyle130"/>
          <w:i w:val="0"/>
          <w:iCs w:val="0"/>
        </w:rPr>
        <w:t>19.</w:t>
      </w:r>
    </w:p>
    <w:p>
      <w:pPr>
        <w:pStyle w:val="Style285"/>
        <w:framePr w:w="5496" w:h="354" w:hRule="exact" w:wrap="none" w:vAnchor="page" w:hAnchor="page" w:x="794" w:y="7990"/>
        <w:tabs>
          <w:tab w:leader="none" w:pos="524" w:val="left"/>
        </w:tabs>
        <w:widowControl w:val="0"/>
        <w:keepNext w:val="0"/>
        <w:keepLines w:val="0"/>
        <w:shd w:val="clear" w:color="auto" w:fill="auto"/>
        <w:bidi w:val="0"/>
        <w:jc w:val="left"/>
        <w:spacing w:before="0" w:after="0"/>
        <w:ind w:left="0" w:right="0" w:firstLine="400"/>
      </w:pPr>
      <w:r>
        <w:rPr>
          <w:rStyle w:val="CharStyle287"/>
          <w:vertAlign w:val="superscript"/>
        </w:rPr>
        <w:t>10</w:t>
      </w:r>
      <w:r>
        <w:rPr>
          <w:rStyle w:val="CharStyle287"/>
        </w:rPr>
        <w:tab/>
        <w:t xml:space="preserve">Chiovenda, </w:t>
      </w:r>
      <w:r>
        <w:rPr>
          <w:rStyle w:val="CharStyle312"/>
        </w:rPr>
        <w:t>Sulla cofa giudicata,</w:t>
      </w:r>
      <w:r>
        <w:rPr>
          <w:rStyle w:val="CharStyle311"/>
        </w:rPr>
        <w:t xml:space="preserve"> </w:t>
      </w:r>
      <w:r>
        <w:rPr>
          <w:lang w:val="es-ES" w:eastAsia="es-ES" w:bidi="es-ES"/>
          <w:w w:val="100"/>
          <w:spacing w:val="0"/>
          <w:color w:val="000000"/>
          <w:position w:val="0"/>
        </w:rPr>
        <w:t>cit., p. 400, donde se desarrolla convincente</w:t>
        <w:softHyphen/>
        <w:t>mente la idea que aquí se viene exponiendo.</w:t>
      </w:r>
    </w:p>
    <w:p>
      <w:pPr>
        <w:pStyle w:val="Style31"/>
        <w:framePr w:w="5496" w:h="168" w:hRule="exact" w:wrap="none" w:vAnchor="page" w:hAnchor="page" w:x="794" w:y="8338"/>
        <w:tabs>
          <w:tab w:leader="none" w:pos="580" w:val="left"/>
        </w:tabs>
        <w:widowControl w:val="0"/>
        <w:keepNext w:val="0"/>
        <w:keepLines w:val="0"/>
        <w:shd w:val="clear" w:color="auto" w:fill="auto"/>
        <w:bidi w:val="0"/>
        <w:spacing w:before="0" w:after="0" w:line="168" w:lineRule="exact"/>
        <w:ind w:left="400" w:right="0" w:firstLine="0"/>
      </w:pPr>
      <w:r>
        <w:rPr>
          <w:rStyle w:val="CharStyle190"/>
          <w:vertAlign w:val="superscript"/>
        </w:rPr>
        <w:t>11</w:t>
      </w:r>
      <w:r>
        <w:rPr>
          <w:lang w:val="es-ES" w:eastAsia="es-ES" w:bidi="es-ES"/>
          <w:w w:val="100"/>
          <w:spacing w:val="0"/>
          <w:color w:val="000000"/>
          <w:position w:val="0"/>
        </w:rPr>
        <w:tab/>
        <w:t xml:space="preserve">Partida </w:t>
      </w:r>
      <w:r>
        <w:rPr>
          <w:rStyle w:val="CharStyle616"/>
          <w:b w:val="0"/>
          <w:bCs w:val="0"/>
        </w:rPr>
        <w:t xml:space="preserve">III, </w:t>
      </w:r>
      <w:r>
        <w:rPr>
          <w:lang w:val="es-ES" w:eastAsia="es-ES" w:bidi="es-ES"/>
          <w:w w:val="100"/>
          <w:spacing w:val="0"/>
          <w:color w:val="000000"/>
          <w:position w:val="0"/>
        </w:rPr>
        <w:t>tít. 22, ley 19.</w:t>
      </w:r>
    </w:p>
    <w:p>
      <w:pPr>
        <w:pStyle w:val="Style31"/>
        <w:framePr w:w="5496" w:h="354" w:hRule="exact" w:wrap="none" w:vAnchor="page" w:hAnchor="page" w:x="794" w:y="8502"/>
        <w:tabs>
          <w:tab w:leader="none" w:pos="520" w:val="left"/>
        </w:tabs>
        <w:widowControl w:val="0"/>
        <w:keepNext w:val="0"/>
        <w:keepLines w:val="0"/>
        <w:shd w:val="clear" w:color="auto" w:fill="auto"/>
        <w:bidi w:val="0"/>
        <w:jc w:val="left"/>
        <w:spacing w:before="0" w:after="0" w:line="168" w:lineRule="exact"/>
        <w:ind w:left="0" w:right="0" w:firstLine="420"/>
      </w:pPr>
      <w:r>
        <w:rPr>
          <w:rStyle w:val="CharStyle190"/>
          <w:vertAlign w:val="superscript"/>
        </w:rPr>
        <w:t>12</w:t>
      </w:r>
      <w:r>
        <w:rPr>
          <w:lang w:val="es-ES" w:eastAsia="es-ES" w:bidi="es-ES"/>
          <w:w w:val="100"/>
          <w:spacing w:val="0"/>
          <w:color w:val="000000"/>
          <w:position w:val="0"/>
        </w:rPr>
        <w:tab/>
        <w:t>Espéculo, libro V, tít. 4, ley 9: “Si el juicio fuere cumplido y lo quisiere desha</w:t>
        <w:softHyphen/>
        <w:t>cer aquel contra quien lo dieren... que lo haga a veinte años pero no más en adelante".</w:t>
      </w:r>
    </w:p>
    <w:p>
      <w:pPr>
        <w:pStyle w:val="Style31"/>
        <w:framePr w:w="5496" w:h="690" w:hRule="exact" w:wrap="none" w:vAnchor="page" w:hAnchor="page" w:x="794" w:y="8838"/>
        <w:tabs>
          <w:tab w:leader="none" w:pos="524" w:val="left"/>
        </w:tabs>
        <w:widowControl w:val="0"/>
        <w:keepNext w:val="0"/>
        <w:keepLines w:val="0"/>
        <w:shd w:val="clear" w:color="auto" w:fill="auto"/>
        <w:bidi w:val="0"/>
        <w:spacing w:before="0" w:after="0" w:line="168" w:lineRule="exact"/>
        <w:ind w:left="0" w:right="0" w:firstLine="400"/>
      </w:pPr>
      <w:r>
        <w:rPr>
          <w:lang w:val="es-ES" w:eastAsia="es-ES" w:bidi="es-ES"/>
          <w:w w:val="100"/>
          <w:spacing w:val="0"/>
          <w:color w:val="000000"/>
          <w:position w:val="0"/>
        </w:rPr>
        <w:t>13</w:t>
        <w:tab/>
        <w:t xml:space="preserve">Ley </w:t>
      </w:r>
      <w:r>
        <w:rPr>
          <w:rStyle w:val="CharStyle266"/>
        </w:rPr>
        <w:t xml:space="preserve">30, </w:t>
      </w:r>
      <w:r>
        <w:rPr>
          <w:lang w:val="es-ES" w:eastAsia="es-ES" w:bidi="es-ES"/>
          <w:w w:val="100"/>
          <w:spacing w:val="0"/>
          <w:color w:val="000000"/>
          <w:position w:val="0"/>
        </w:rPr>
        <w:t xml:space="preserve">Carlos V en Toledo, el </w:t>
      </w:r>
      <w:r>
        <w:rPr>
          <w:rStyle w:val="CharStyle190"/>
        </w:rPr>
        <w:t>6</w:t>
      </w:r>
      <w:r>
        <w:rPr>
          <w:lang w:val="es-ES" w:eastAsia="es-ES" w:bidi="es-ES"/>
          <w:w w:val="100"/>
          <w:spacing w:val="0"/>
          <w:color w:val="000000"/>
          <w:position w:val="0"/>
        </w:rPr>
        <w:t xml:space="preserve"> de noviembre de 1528. Perú, un año, o Filipinas un año y medio: en ambos casos "desde el día que saliere de cada provincia la flota o armada o navio de registro para estos Reynos"; t. </w:t>
      </w:r>
      <w:r>
        <w:rPr>
          <w:rStyle w:val="CharStyle190"/>
        </w:rPr>
        <w:t>6</w:t>
      </w:r>
      <w:r>
        <w:rPr>
          <w:lang w:val="es-ES" w:eastAsia="es-ES" w:bidi="es-ES"/>
          <w:w w:val="100"/>
          <w:spacing w:val="0"/>
          <w:color w:val="000000"/>
          <w:position w:val="0"/>
        </w:rPr>
        <w:t xml:space="preserve">, p. 202, de la edición de </w:t>
      </w:r>
      <w:r>
        <w:rPr>
          <w:rStyle w:val="CharStyle35"/>
        </w:rPr>
        <w:t>Layes de ludias</w:t>
      </w:r>
      <w:r>
        <w:rPr>
          <w:lang w:val="es-ES" w:eastAsia="es-ES" w:bidi="es-ES"/>
          <w:w w:val="100"/>
          <w:spacing w:val="0"/>
          <w:color w:val="000000"/>
          <w:position w:val="0"/>
        </w:rPr>
        <w:t xml:space="preserve"> de Madrid, 1889.</w:t>
      </w:r>
    </w:p>
    <w:p>
      <w:pPr>
        <w:pStyle w:val="Style36"/>
        <w:framePr w:w="5496" w:h="382" w:hRule="exact" w:wrap="none" w:vAnchor="page" w:hAnchor="page" w:x="794" w:y="9514"/>
        <w:tabs>
          <w:tab w:leader="none" w:pos="524" w:val="left"/>
        </w:tabs>
        <w:widowControl w:val="0"/>
        <w:keepNext w:val="0"/>
        <w:keepLines w:val="0"/>
        <w:shd w:val="clear" w:color="auto" w:fill="auto"/>
        <w:bidi w:val="0"/>
        <w:jc w:val="left"/>
        <w:spacing w:before="0" w:after="0" w:line="168" w:lineRule="exact"/>
        <w:ind w:left="0" w:right="0" w:firstLine="400"/>
      </w:pPr>
      <w:r>
        <w:rPr>
          <w:rStyle w:val="CharStyle331"/>
          <w:vertAlign w:val="superscript"/>
          <w:i w:val="0"/>
          <w:iCs w:val="0"/>
        </w:rPr>
        <w:t>14</w:t>
      </w:r>
      <w:r>
        <w:rPr>
          <w:rStyle w:val="CharStyle178"/>
          <w:i w:val="0"/>
          <w:iCs w:val="0"/>
        </w:rPr>
        <w:tab/>
        <w:t xml:space="preserve">Black, </w:t>
      </w:r>
      <w:r>
        <w:rPr>
          <w:lang w:val="en-US" w:eastAsia="en-US" w:bidi="en-US"/>
          <w:w w:val="100"/>
          <w:spacing w:val="0"/>
          <w:color w:val="000000"/>
          <w:position w:val="0"/>
        </w:rPr>
        <w:t>A treatise on the law of judgements,</w:t>
      </w:r>
      <w:r>
        <w:rPr>
          <w:rStyle w:val="CharStyle40"/>
          <w:lang w:val="en-US" w:eastAsia="en-US" w:bidi="en-US"/>
          <w:i w:val="0"/>
          <w:iCs w:val="0"/>
        </w:rPr>
        <w:t xml:space="preserve"> </w:t>
      </w:r>
      <w:r>
        <w:rPr>
          <w:rStyle w:val="CharStyle177"/>
          <w:lang w:val="en-US" w:eastAsia="en-US" w:bidi="en-US"/>
          <w:i w:val="0"/>
          <w:iCs w:val="0"/>
        </w:rPr>
        <w:t>2'</w:t>
      </w:r>
      <w:r>
        <w:rPr>
          <w:rStyle w:val="CharStyle177"/>
          <w:lang w:val="en-US" w:eastAsia="en-US" w:bidi="en-US"/>
          <w:vertAlign w:val="superscript"/>
          <w:i w:val="0"/>
          <w:iCs w:val="0"/>
        </w:rPr>
        <w:t>1</w:t>
      </w:r>
      <w:r>
        <w:rPr>
          <w:rStyle w:val="CharStyle177"/>
          <w:lang w:val="en-US" w:eastAsia="en-US" w:bidi="en-US"/>
          <w:i w:val="0"/>
          <w:iCs w:val="0"/>
        </w:rPr>
        <w:t xml:space="preserve"> ed., </w:t>
      </w:r>
      <w:r>
        <w:rPr>
          <w:rStyle w:val="CharStyle40"/>
          <w:lang w:val="en-US" w:eastAsia="en-US" w:bidi="en-US"/>
          <w:i w:val="0"/>
          <w:iCs w:val="0"/>
        </w:rPr>
        <w:t xml:space="preserve">§ </w:t>
      </w:r>
      <w:r>
        <w:rPr>
          <w:rStyle w:val="CharStyle178"/>
          <w:lang w:val="en-US" w:eastAsia="en-US" w:bidi="en-US"/>
          <w:i w:val="0"/>
          <w:iCs w:val="0"/>
        </w:rPr>
        <w:t xml:space="preserve">510; Millar, </w:t>
      </w:r>
      <w:r>
        <w:rPr>
          <w:lang w:val="en-US" w:eastAsia="en-US" w:bidi="en-US"/>
          <w:w w:val="100"/>
          <w:spacing w:val="0"/>
          <w:color w:val="000000"/>
          <w:position w:val="0"/>
        </w:rPr>
        <w:t>Some comparative aspects of civil pleading under the anglo-american and continental systems,</w:t>
      </w:r>
      <w:r>
        <w:rPr>
          <w:rStyle w:val="CharStyle40"/>
          <w:lang w:val="en-US" w:eastAsia="en-US" w:bidi="en-US"/>
          <w:i w:val="0"/>
          <w:iCs w:val="0"/>
        </w:rPr>
        <w:t xml:space="preserve"> en "American</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1246" w:y="106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332</w:t>
      </w:r>
    </w:p>
    <w:p>
      <w:pPr>
        <w:pStyle w:val="Style122"/>
        <w:framePr w:wrap="none" w:vAnchor="page" w:hAnchor="page" w:x="2342" w:y="1058"/>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52" w:h="2735" w:hRule="exact" w:wrap="none" w:vAnchor="page" w:hAnchor="page" w:x="1142" w:y="1503"/>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cho penal la cosa juzgada no existe en su sentido de inmutabilidad, o sea como impedimento de revisar un proceso concluido ante la pre</w:t>
        <w:softHyphen/>
        <w:t>sencia de un nuevo elemento fundamental de convicción</w:t>
      </w:r>
      <w:r>
        <w:rPr>
          <w:lang w:val="es-ES" w:eastAsia="es-ES" w:bidi="es-ES"/>
          <w:vertAlign w:val="superscript"/>
          <w:w w:val="100"/>
          <w:spacing w:val="0"/>
          <w:color w:val="000000"/>
          <w:position w:val="0"/>
        </w:rPr>
        <w:t>15</w:t>
      </w:r>
      <w:r>
        <w:rPr>
          <w:lang w:val="es-ES" w:eastAsia="es-ES" w:bidi="es-ES"/>
          <w:w w:val="100"/>
          <w:spacing w:val="0"/>
          <w:color w:val="000000"/>
          <w:position w:val="0"/>
        </w:rPr>
        <w:t>; en el con- tenciosoadministrativo el ejercicio normal de recursos jerárquicos no obsta a la revisión en la vía ordinaria de las decisiones finales de la administración</w:t>
      </w:r>
      <w:r>
        <w:rPr>
          <w:lang w:val="es-ES" w:eastAsia="es-ES" w:bidi="es-ES"/>
          <w:vertAlign w:val="superscript"/>
          <w:w w:val="100"/>
          <w:spacing w:val="0"/>
          <w:color w:val="000000"/>
          <w:position w:val="0"/>
        </w:rPr>
        <w:t>16</w:t>
      </w:r>
      <w:r>
        <w:rPr>
          <w:lang w:val="es-ES" w:eastAsia="es-ES" w:bidi="es-ES"/>
          <w:w w:val="100"/>
          <w:spacing w:val="0"/>
          <w:color w:val="000000"/>
          <w:position w:val="0"/>
        </w:rPr>
        <w:t>; tampoco existe una cosa juzgada en la jurisdicción voluntaria; etc.</w:t>
      </w:r>
    </w:p>
    <w:p>
      <w:pPr>
        <w:pStyle w:val="Style5"/>
        <w:framePr w:w="5552" w:h="2735" w:hRule="exact" w:wrap="none" w:vAnchor="page" w:hAnchor="page" w:x="1142" w:y="1503"/>
        <w:widowControl w:val="0"/>
        <w:keepNext w:val="0"/>
        <w:keepLines w:val="0"/>
        <w:shd w:val="clear" w:color="auto" w:fill="auto"/>
        <w:bidi w:val="0"/>
        <w:jc w:val="both"/>
        <w:spacing w:before="0" w:after="0" w:line="204" w:lineRule="exact"/>
        <w:ind w:left="0" w:right="0" w:firstLine="440"/>
      </w:pPr>
      <w:r>
        <w:rPr>
          <w:lang w:val="es-ES" w:eastAsia="es-ES" w:bidi="es-ES"/>
          <w:w w:val="100"/>
          <w:spacing w:val="0"/>
          <w:color w:val="000000"/>
          <w:position w:val="0"/>
        </w:rPr>
        <w:t>La cosa juzgada es, en resumen, una exigencia política y no pro</w:t>
        <w:softHyphen/>
        <w:t>piamente jurídica: no es de razón natural, sino de exigencia práctica.</w:t>
      </w:r>
    </w:p>
    <w:p>
      <w:pPr>
        <w:pStyle w:val="Style5"/>
        <w:framePr w:w="5552" w:h="2735" w:hRule="exact" w:wrap="none" w:vAnchor="page" w:hAnchor="page" w:x="1142" w:y="1503"/>
        <w:widowControl w:val="0"/>
        <w:keepNext w:val="0"/>
        <w:keepLines w:val="0"/>
        <w:shd w:val="clear" w:color="auto" w:fill="auto"/>
        <w:bidi w:val="0"/>
        <w:jc w:val="both"/>
        <w:spacing w:before="0" w:after="0" w:line="204" w:lineRule="exact"/>
        <w:ind w:left="0" w:right="0" w:firstLine="440"/>
      </w:pPr>
      <w:r>
        <w:rPr>
          <w:lang w:val="es-ES" w:eastAsia="es-ES" w:bidi="es-ES"/>
          <w:w w:val="100"/>
          <w:spacing w:val="0"/>
          <w:color w:val="000000"/>
          <w:position w:val="0"/>
        </w:rPr>
        <w:t>Sin embargo, como ya se ha anticipado, la evolución legislativa es cada día más acentuada hacia una marcha rápidamente acelerada en busca de una sentencia que decida de una vez por todas y en forma definitiva el conflicto pendiente.</w:t>
      </w:r>
    </w:p>
    <w:p>
      <w:pPr>
        <w:pStyle w:val="Style24"/>
        <w:numPr>
          <w:ilvl w:val="0"/>
          <w:numId w:val="197"/>
        </w:numPr>
        <w:framePr w:w="5552" w:h="3352" w:hRule="exact" w:wrap="none" w:vAnchor="page" w:hAnchor="page" w:x="1142" w:y="4626"/>
        <w:tabs>
          <w:tab w:leader="none" w:pos="424"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Doctrinas sobre la cosa juzgada.</w:t>
      </w:r>
    </w:p>
    <w:p>
      <w:pPr>
        <w:pStyle w:val="Style5"/>
        <w:framePr w:w="5552" w:h="3352" w:hRule="exact" w:wrap="none" w:vAnchor="page" w:hAnchor="page" w:x="1142" w:y="4626"/>
        <w:widowControl w:val="0"/>
        <w:keepNext w:val="0"/>
        <w:keepLines w:val="0"/>
        <w:shd w:val="clear" w:color="auto" w:fill="auto"/>
        <w:bidi w:val="0"/>
        <w:jc w:val="both"/>
        <w:spacing w:before="0" w:after="0" w:line="204" w:lineRule="exact"/>
        <w:ind w:left="0" w:right="0" w:firstLine="440"/>
      </w:pPr>
      <w:r>
        <w:rPr>
          <w:lang w:val="es-ES" w:eastAsia="es-ES" w:bidi="es-ES"/>
          <w:w w:val="100"/>
          <w:spacing w:val="0"/>
          <w:color w:val="000000"/>
          <w:position w:val="0"/>
        </w:rPr>
        <w:t>La otra cuestión que ha preocupado tradicionalmente a la doctri</w:t>
        <w:softHyphen/>
        <w:t>na en esta materia es la de justificar, mediante fórmulas conocidas de antemano, la eficacia de la cosa juzgada.</w:t>
      </w:r>
    </w:p>
    <w:p>
      <w:pPr>
        <w:pStyle w:val="Style5"/>
        <w:framePr w:w="5552" w:h="3352" w:hRule="exact" w:wrap="none" w:vAnchor="page" w:hAnchor="page" w:x="1142" w:y="4626"/>
        <w:widowControl w:val="0"/>
        <w:keepNext w:val="0"/>
        <w:keepLines w:val="0"/>
        <w:shd w:val="clear" w:color="auto" w:fill="auto"/>
        <w:bidi w:val="0"/>
        <w:jc w:val="both"/>
        <w:spacing w:before="0" w:after="0" w:line="204" w:lineRule="exact"/>
        <w:ind w:left="0" w:right="0" w:firstLine="440"/>
      </w:pPr>
      <w:r>
        <w:rPr>
          <w:lang w:val="es-ES" w:eastAsia="es-ES" w:bidi="es-ES"/>
          <w:w w:val="100"/>
          <w:spacing w:val="0"/>
          <w:color w:val="000000"/>
          <w:position w:val="0"/>
        </w:rPr>
        <w:t>Estas justificaciones son, decíamos, explicaciones de contenido so</w:t>
        <w:softHyphen/>
        <w:t>cial, político o técnico, pero no dogmático.</w:t>
      </w:r>
    </w:p>
    <w:p>
      <w:pPr>
        <w:pStyle w:val="Style5"/>
        <w:framePr w:w="5552" w:h="3352" w:hRule="exact" w:wrap="none" w:vAnchor="page" w:hAnchor="page" w:x="1142" w:y="4626"/>
        <w:widowControl w:val="0"/>
        <w:keepNext w:val="0"/>
        <w:keepLines w:val="0"/>
        <w:shd w:val="clear" w:color="auto" w:fill="auto"/>
        <w:bidi w:val="0"/>
        <w:jc w:val="both"/>
        <w:spacing w:before="0" w:after="0" w:line="204" w:lineRule="exact"/>
        <w:ind w:left="0" w:right="0" w:firstLine="440"/>
      </w:pPr>
      <w:r>
        <w:rPr>
          <w:lang w:val="es-ES" w:eastAsia="es-ES" w:bidi="es-ES"/>
          <w:w w:val="100"/>
          <w:spacing w:val="0"/>
          <w:color w:val="000000"/>
          <w:position w:val="0"/>
        </w:rPr>
        <w:t>Su diversidad y el cúmulo de matices que distinguen una de otra explicación, hacen poco menos que imposible el enumerarlas. Los es</w:t>
        <w:softHyphen/>
        <w:t>fuerzos hechos en ese sentido</w:t>
      </w:r>
      <w:r>
        <w:rPr>
          <w:lang w:val="es-ES" w:eastAsia="es-ES" w:bidi="es-ES"/>
          <w:vertAlign w:val="superscript"/>
          <w:w w:val="100"/>
          <w:spacing w:val="0"/>
          <w:color w:val="000000"/>
          <w:position w:val="0"/>
        </w:rPr>
        <w:t>17</w:t>
      </w:r>
      <w:r>
        <w:rPr>
          <w:lang w:val="es-ES" w:eastAsia="es-ES" w:bidi="es-ES"/>
          <w:w w:val="100"/>
          <w:spacing w:val="0"/>
          <w:color w:val="000000"/>
          <w:position w:val="0"/>
        </w:rPr>
        <w:t xml:space="preserve"> envejecen rápidamente. Siempre apa</w:t>
        <w:softHyphen/>
        <w:t>recen nuevas explicaciones para una cosa que sólo se puede explicar por sí misma, o como decía el texto clásico español</w:t>
      </w:r>
      <w:r>
        <w:rPr>
          <w:lang w:val="es-ES" w:eastAsia="es-ES" w:bidi="es-ES"/>
          <w:vertAlign w:val="superscript"/>
          <w:w w:val="100"/>
          <w:spacing w:val="0"/>
          <w:color w:val="000000"/>
          <w:position w:val="0"/>
        </w:rPr>
        <w:t>18</w:t>
      </w:r>
      <w:r>
        <w:rPr>
          <w:lang w:val="es-ES" w:eastAsia="es-ES" w:bidi="es-ES"/>
          <w:w w:val="100"/>
          <w:spacing w:val="0"/>
          <w:color w:val="000000"/>
          <w:position w:val="0"/>
        </w:rPr>
        <w:t>, "adquiere su fuerza maravillosamente".</w:t>
      </w:r>
    </w:p>
    <w:p>
      <w:pPr>
        <w:pStyle w:val="Style5"/>
        <w:framePr w:w="5552" w:h="3352" w:hRule="exact" w:wrap="none" w:vAnchor="page" w:hAnchor="page" w:x="1142" w:y="4626"/>
        <w:widowControl w:val="0"/>
        <w:keepNext w:val="0"/>
        <w:keepLines w:val="0"/>
        <w:shd w:val="clear" w:color="auto" w:fill="auto"/>
        <w:bidi w:val="0"/>
        <w:jc w:val="both"/>
        <w:spacing w:before="0" w:after="0" w:line="204" w:lineRule="exact"/>
        <w:ind w:left="0" w:right="0" w:firstLine="440"/>
      </w:pPr>
      <w:r>
        <w:rPr>
          <w:lang w:val="es-ES" w:eastAsia="es-ES" w:bidi="es-ES"/>
          <w:w w:val="100"/>
          <w:spacing w:val="0"/>
          <w:color w:val="000000"/>
          <w:position w:val="0"/>
        </w:rPr>
        <w:t xml:space="preserve">La doctrina de la ficción de verdad </w:t>
      </w:r>
      <w:r>
        <w:rPr>
          <w:rStyle w:val="CharStyle573"/>
        </w:rPr>
        <w:t xml:space="preserve">(Savigny) </w:t>
      </w:r>
      <w:r>
        <w:rPr>
          <w:lang w:val="es-ES" w:eastAsia="es-ES" w:bidi="es-ES"/>
          <w:w w:val="100"/>
          <w:spacing w:val="0"/>
          <w:color w:val="000000"/>
          <w:position w:val="0"/>
        </w:rPr>
        <w:t>buscó para la cosa juzgada una justificación de carácter político, apoyada en la necesidad de prestigiar definitivamente la autoridad de la jurisdicción. Pero la</w:t>
      </w:r>
    </w:p>
    <w:p>
      <w:pPr>
        <w:pStyle w:val="Style31"/>
        <w:framePr w:w="5448" w:h="370" w:hRule="exact" w:wrap="none" w:vAnchor="page" w:hAnchor="page" w:x="1170" w:y="8212"/>
        <w:widowControl w:val="0"/>
        <w:keepNext w:val="0"/>
        <w:keepLines w:val="0"/>
        <w:shd w:val="clear" w:color="auto" w:fill="auto"/>
        <w:bidi w:val="0"/>
        <w:spacing w:before="0" w:after="0" w:line="168" w:lineRule="exact"/>
        <w:ind w:left="0" w:right="0" w:firstLine="0"/>
      </w:pPr>
      <w:r>
        <w:rPr>
          <w:lang w:val="es-ES" w:eastAsia="es-ES" w:bidi="es-ES"/>
          <w:w w:val="100"/>
          <w:spacing w:val="0"/>
          <w:color w:val="000000"/>
          <w:position w:val="0"/>
        </w:rPr>
        <w:t xml:space="preserve">Bar </w:t>
      </w:r>
      <w:r>
        <w:rPr>
          <w:rStyle w:val="CharStyle392"/>
        </w:rPr>
        <w:t xml:space="preserve">Association </w:t>
      </w:r>
      <w:r>
        <w:rPr>
          <w:lang w:val="es-ES" w:eastAsia="es-ES" w:bidi="es-ES"/>
          <w:w w:val="100"/>
          <w:spacing w:val="0"/>
          <w:color w:val="000000"/>
          <w:position w:val="0"/>
        </w:rPr>
        <w:t xml:space="preserve">Journal", </w:t>
      </w:r>
      <w:r>
        <w:rPr>
          <w:rStyle w:val="CharStyle392"/>
        </w:rPr>
        <w:t>1.</w:t>
      </w:r>
      <w:r>
        <w:rPr>
          <w:lang w:val="es-ES" w:eastAsia="es-ES" w:bidi="es-ES"/>
          <w:w w:val="100"/>
          <w:spacing w:val="0"/>
          <w:color w:val="000000"/>
          <w:position w:val="0"/>
        </w:rPr>
        <w:t xml:space="preserve">12, </w:t>
      </w:r>
      <w:r>
        <w:rPr>
          <w:rStyle w:val="CharStyle392"/>
        </w:rPr>
        <w:t xml:space="preserve">ps. </w:t>
      </w:r>
      <w:r>
        <w:rPr>
          <w:lang w:val="es-ES" w:eastAsia="es-ES" w:bidi="es-ES"/>
          <w:w w:val="100"/>
          <w:spacing w:val="0"/>
          <w:color w:val="000000"/>
          <w:position w:val="0"/>
        </w:rPr>
        <w:t xml:space="preserve">401 a 407. Posteriormente </w:t>
      </w:r>
      <w:r>
        <w:rPr>
          <w:rStyle w:val="CharStyle290"/>
          <w:lang w:val="it-IT" w:eastAsia="it-IT" w:bidi="it-IT"/>
        </w:rPr>
        <w:t>Scott</w:t>
      </w:r>
      <w:r>
        <w:rPr>
          <w:rStyle w:val="CharStyle392"/>
          <w:lang w:val="it-IT" w:eastAsia="it-IT" w:bidi="it-IT"/>
        </w:rPr>
        <w:t xml:space="preserve"> </w:t>
      </w:r>
      <w:r>
        <w:rPr>
          <w:rStyle w:val="CharStyle392"/>
        </w:rPr>
        <w:t xml:space="preserve">y </w:t>
      </w:r>
      <w:r>
        <w:rPr>
          <w:rStyle w:val="CharStyle290"/>
        </w:rPr>
        <w:t xml:space="preserve">Simpson, </w:t>
      </w:r>
      <w:r>
        <w:rPr>
          <w:rStyle w:val="CharStyle35"/>
        </w:rPr>
        <w:t xml:space="preserve">Cases and other </w:t>
      </w:r>
      <w:r>
        <w:rPr>
          <w:rStyle w:val="CharStyle35"/>
          <w:lang w:val="it-IT" w:eastAsia="it-IT" w:bidi="it-IT"/>
        </w:rPr>
        <w:t xml:space="preserve">materiali </w:t>
      </w:r>
      <w:r>
        <w:rPr>
          <w:rStyle w:val="CharStyle35"/>
        </w:rPr>
        <w:t>on judicial remedies,</w:t>
      </w:r>
      <w:r>
        <w:rPr>
          <w:lang w:val="es-ES" w:eastAsia="es-ES" w:bidi="es-ES"/>
          <w:w w:val="100"/>
          <w:spacing w:val="0"/>
          <w:color w:val="000000"/>
          <w:position w:val="0"/>
        </w:rPr>
        <w:t xml:space="preserve"> cit., p. 550.</w:t>
      </w:r>
    </w:p>
    <w:p>
      <w:pPr>
        <w:pStyle w:val="Style36"/>
        <w:framePr w:w="5448" w:h="182" w:hRule="exact" w:wrap="none" w:vAnchor="page" w:hAnchor="page" w:x="1170" w:y="8576"/>
        <w:tabs>
          <w:tab w:leader="none" w:pos="584" w:val="left"/>
        </w:tabs>
        <w:widowControl w:val="0"/>
        <w:keepNext w:val="0"/>
        <w:keepLines w:val="0"/>
        <w:shd w:val="clear" w:color="auto" w:fill="auto"/>
        <w:bidi w:val="0"/>
        <w:jc w:val="both"/>
        <w:spacing w:before="0" w:after="0" w:line="168" w:lineRule="exact"/>
        <w:ind w:left="400" w:right="0" w:firstLine="0"/>
      </w:pPr>
      <w:r>
        <w:rPr>
          <w:rStyle w:val="CharStyle40"/>
          <w:vertAlign w:val="superscript"/>
          <w:i w:val="0"/>
          <w:iCs w:val="0"/>
        </w:rPr>
        <w:t>15</w:t>
      </w:r>
      <w:r>
        <w:rPr>
          <w:rStyle w:val="CharStyle131"/>
          <w:i w:val="0"/>
          <w:iCs w:val="0"/>
        </w:rPr>
        <w:tab/>
        <w:t xml:space="preserve">Fi.orjan, </w:t>
      </w:r>
      <w:r>
        <w:rPr>
          <w:lang w:val="it-IT" w:eastAsia="it-IT" w:bidi="it-IT"/>
          <w:w w:val="100"/>
          <w:spacing w:val="0"/>
          <w:color w:val="000000"/>
          <w:position w:val="0"/>
        </w:rPr>
        <w:t>Principi di diritto processuale penale,</w:t>
      </w:r>
      <w:r>
        <w:rPr>
          <w:rStyle w:val="CharStyle40"/>
          <w:lang w:val="it-IT" w:eastAsia="it-IT" w:bidi="it-IT"/>
          <w:i w:val="0"/>
          <w:iCs w:val="0"/>
        </w:rPr>
        <w:t xml:space="preserve"> </w:t>
      </w:r>
      <w:r>
        <w:rPr>
          <w:rStyle w:val="CharStyle282"/>
          <w:i w:val="0"/>
          <w:iCs w:val="0"/>
        </w:rPr>
        <w:t>p. 450.</w:t>
      </w:r>
    </w:p>
    <w:p>
      <w:pPr>
        <w:pStyle w:val="Style31"/>
        <w:framePr w:w="5448" w:h="670" w:hRule="exact" w:wrap="none" w:vAnchor="page" w:hAnchor="page" w:x="1170" w:y="8748"/>
        <w:tabs>
          <w:tab w:leader="none" w:pos="528" w:val="left"/>
        </w:tabs>
        <w:widowControl w:val="0"/>
        <w:keepNext w:val="0"/>
        <w:keepLines w:val="0"/>
        <w:shd w:val="clear" w:color="auto" w:fill="auto"/>
        <w:bidi w:val="0"/>
        <w:spacing w:before="0" w:after="0" w:line="168" w:lineRule="exact"/>
        <w:ind w:left="0" w:right="0" w:firstLine="400"/>
      </w:pPr>
      <w:r>
        <w:rPr>
          <w:rStyle w:val="CharStyle290"/>
          <w:vertAlign w:val="superscript"/>
        </w:rPr>
        <w:t>16</w:t>
      </w:r>
      <w:r>
        <w:rPr>
          <w:rStyle w:val="CharStyle290"/>
        </w:rPr>
        <w:tab/>
        <w:t xml:space="preserve">Linares, </w:t>
      </w:r>
      <w:r>
        <w:rPr>
          <w:rStyle w:val="CharStyle35"/>
        </w:rPr>
        <w:t>La cosa juzgada administrativa,</w:t>
      </w:r>
      <w:r>
        <w:rPr>
          <w:lang w:val="es-ES" w:eastAsia="es-ES" w:bidi="es-ES"/>
          <w:w w:val="100"/>
          <w:spacing w:val="0"/>
          <w:color w:val="000000"/>
          <w:position w:val="0"/>
        </w:rPr>
        <w:t xml:space="preserve"> cit., con salvedades </w:t>
      </w:r>
      <w:r>
        <w:rPr>
          <w:rStyle w:val="CharStyle392"/>
        </w:rPr>
        <w:t xml:space="preserve">y </w:t>
      </w:r>
      <w:r>
        <w:rPr>
          <w:lang w:val="es-ES" w:eastAsia="es-ES" w:bidi="es-ES"/>
          <w:w w:val="100"/>
          <w:spacing w:val="0"/>
          <w:color w:val="000000"/>
          <w:position w:val="0"/>
        </w:rPr>
        <w:t xml:space="preserve">piintualizaciones enteramente fundadas, espec. ps. 17 </w:t>
      </w:r>
      <w:r>
        <w:rPr>
          <w:rStyle w:val="CharStyle392"/>
        </w:rPr>
        <w:t xml:space="preserve">y </w:t>
      </w:r>
      <w:r>
        <w:rPr>
          <w:lang w:val="it-IT" w:eastAsia="it-IT" w:bidi="it-IT"/>
          <w:w w:val="100"/>
          <w:spacing w:val="0"/>
          <w:color w:val="000000"/>
          <w:position w:val="0"/>
        </w:rPr>
        <w:t xml:space="preserve">ss.; </w:t>
      </w:r>
      <w:r>
        <w:rPr>
          <w:rStyle w:val="CharStyle290"/>
        </w:rPr>
        <w:t xml:space="preserve">Bielsa, </w:t>
      </w:r>
      <w:r>
        <w:rPr>
          <w:rStyle w:val="CharStyle35"/>
        </w:rPr>
        <w:t>Derecho administrativo,</w:t>
      </w:r>
      <w:r>
        <w:rPr>
          <w:lang w:val="es-ES" w:eastAsia="es-ES" w:bidi="es-ES"/>
          <w:w w:val="100"/>
          <w:spacing w:val="0"/>
          <w:color w:val="000000"/>
          <w:position w:val="0"/>
        </w:rPr>
        <w:t xml:space="preserve"> 3</w:t>
      </w:r>
      <w:r>
        <w:rPr>
          <w:rStyle w:val="CharStyle190"/>
        </w:rPr>
        <w:t>'</w:t>
      </w:r>
      <w:r>
        <w:rPr>
          <w:rStyle w:val="CharStyle190"/>
          <w:vertAlign w:val="superscript"/>
        </w:rPr>
        <w:t>1</w:t>
      </w:r>
      <w:r>
        <w:rPr>
          <w:lang w:val="es-ES" w:eastAsia="es-ES" w:bidi="es-ES"/>
          <w:w w:val="100"/>
          <w:spacing w:val="0"/>
          <w:color w:val="000000"/>
          <w:position w:val="0"/>
        </w:rPr>
        <w:t xml:space="preserve"> </w:t>
      </w:r>
      <w:r>
        <w:rPr>
          <w:lang w:val="it-IT" w:eastAsia="it-IT" w:bidi="it-IT"/>
          <w:w w:val="100"/>
          <w:spacing w:val="0"/>
          <w:color w:val="000000"/>
          <w:position w:val="0"/>
        </w:rPr>
        <w:t xml:space="preserve">ed., </w:t>
      </w:r>
      <w:r>
        <w:rPr>
          <w:lang w:val="es-ES" w:eastAsia="es-ES" w:bidi="es-ES"/>
          <w:w w:val="100"/>
          <w:spacing w:val="0"/>
          <w:color w:val="000000"/>
          <w:position w:val="0"/>
        </w:rPr>
        <w:t xml:space="preserve">t. 1, p. 213; </w:t>
      </w:r>
      <w:r>
        <w:rPr>
          <w:rStyle w:val="CharStyle290"/>
        </w:rPr>
        <w:t xml:space="preserve">Demicueli, </w:t>
      </w:r>
      <w:r>
        <w:rPr>
          <w:rStyle w:val="CharStyle358"/>
        </w:rPr>
        <w:t>Lo</w:t>
      </w:r>
      <w:r>
        <w:rPr>
          <w:rStyle w:val="CharStyle35"/>
        </w:rPr>
        <w:t xml:space="preserve"> contencioso-administralivo,</w:t>
      </w:r>
      <w:r>
        <w:rPr>
          <w:lang w:val="es-ES" w:eastAsia="es-ES" w:bidi="es-ES"/>
          <w:w w:val="100"/>
          <w:spacing w:val="0"/>
          <w:color w:val="000000"/>
          <w:position w:val="0"/>
        </w:rPr>
        <w:t xml:space="preserve"> t. 1, ps. 95 </w:t>
      </w:r>
      <w:r>
        <w:rPr>
          <w:rStyle w:val="CharStyle392"/>
        </w:rPr>
        <w:t xml:space="preserve">y </w:t>
      </w:r>
      <w:r>
        <w:rPr>
          <w:lang w:val="it-IT" w:eastAsia="it-IT" w:bidi="it-IT"/>
          <w:w w:val="100"/>
          <w:spacing w:val="0"/>
          <w:color w:val="000000"/>
          <w:position w:val="0"/>
        </w:rPr>
        <w:t xml:space="preserve">ss. </w:t>
      </w:r>
      <w:r>
        <w:rPr>
          <w:lang w:val="es-ES" w:eastAsia="es-ES" w:bidi="es-ES"/>
          <w:w w:val="100"/>
          <w:spacing w:val="0"/>
          <w:color w:val="000000"/>
          <w:position w:val="0"/>
        </w:rPr>
        <w:t xml:space="preserve">Para la jurisprudencia, </w:t>
      </w:r>
      <w:r>
        <w:rPr>
          <w:rStyle w:val="CharStyle392"/>
        </w:rPr>
        <w:t xml:space="preserve">"L. </w:t>
      </w:r>
      <w:r>
        <w:rPr>
          <w:lang w:val="es-ES" w:eastAsia="es-ES" w:bidi="es-ES"/>
          <w:w w:val="100"/>
          <w:spacing w:val="0"/>
          <w:color w:val="000000"/>
          <w:position w:val="0"/>
        </w:rPr>
        <w:t>]. U.", t. 3, p. 341.</w:t>
      </w:r>
    </w:p>
    <w:p>
      <w:pPr>
        <w:pStyle w:val="Style31"/>
        <w:framePr w:w="5448" w:h="338" w:hRule="exact" w:wrap="none" w:vAnchor="page" w:hAnchor="page" w:x="1170" w:y="9428"/>
        <w:tabs>
          <w:tab w:leader="none" w:pos="520" w:val="left"/>
        </w:tabs>
        <w:widowControl w:val="0"/>
        <w:keepNext w:val="0"/>
        <w:keepLines w:val="0"/>
        <w:shd w:val="clear" w:color="auto" w:fill="auto"/>
        <w:bidi w:val="0"/>
        <w:jc w:val="left"/>
        <w:spacing w:before="0" w:after="0" w:line="168" w:lineRule="exact"/>
        <w:ind w:left="0" w:right="0" w:firstLine="400"/>
      </w:pPr>
      <w:r>
        <w:rPr>
          <w:rStyle w:val="CharStyle190"/>
          <w:vertAlign w:val="superscript"/>
        </w:rPr>
        <w:t>17</w:t>
      </w:r>
      <w:r>
        <w:rPr>
          <w:lang w:val="es-ES" w:eastAsia="es-ES" w:bidi="es-ES"/>
          <w:w w:val="100"/>
          <w:spacing w:val="0"/>
          <w:color w:val="000000"/>
          <w:position w:val="0"/>
        </w:rPr>
        <w:tab/>
        <w:t xml:space="preserve">La exposición más amplia </w:t>
      </w:r>
      <w:r>
        <w:rPr>
          <w:rStyle w:val="CharStyle392"/>
        </w:rPr>
        <w:t xml:space="preserve">y </w:t>
      </w:r>
      <w:r>
        <w:rPr>
          <w:lang w:val="es-ES" w:eastAsia="es-ES" w:bidi="es-ES"/>
          <w:w w:val="100"/>
          <w:spacing w:val="0"/>
          <w:color w:val="000000"/>
          <w:position w:val="0"/>
        </w:rPr>
        <w:t xml:space="preserve">prolija es aún </w:t>
      </w:r>
      <w:r>
        <w:rPr>
          <w:lang w:val="it-IT" w:eastAsia="it-IT" w:bidi="it-IT"/>
          <w:w w:val="100"/>
          <w:spacing w:val="0"/>
          <w:color w:val="000000"/>
          <w:position w:val="0"/>
        </w:rPr>
        <w:t xml:space="preserve">la de </w:t>
      </w:r>
      <w:r>
        <w:rPr>
          <w:rStyle w:val="CharStyle290"/>
          <w:lang w:val="it-IT" w:eastAsia="it-IT" w:bidi="it-IT"/>
        </w:rPr>
        <w:t xml:space="preserve">Ugo Rocco, </w:t>
      </w:r>
      <w:r>
        <w:rPr>
          <w:rStyle w:val="CharStyle35"/>
          <w:lang w:val="it-IT" w:eastAsia="it-IT" w:bidi="it-IT"/>
        </w:rPr>
        <w:t>La cosa giudicata e i suoi limiti soggettivi,</w:t>
      </w:r>
      <w:r>
        <w:rPr>
          <w:lang w:val="it-IT" w:eastAsia="it-IT" w:bidi="it-IT"/>
          <w:w w:val="100"/>
          <w:spacing w:val="0"/>
          <w:color w:val="000000"/>
          <w:position w:val="0"/>
        </w:rPr>
        <w:t xml:space="preserve"> ps. 30 a 180.</w:t>
      </w:r>
    </w:p>
    <w:p>
      <w:pPr>
        <w:pStyle w:val="Style31"/>
        <w:framePr w:w="5448" w:h="216" w:hRule="exact" w:wrap="none" w:vAnchor="page" w:hAnchor="page" w:x="1170" w:y="9764"/>
        <w:tabs>
          <w:tab w:leader="none" w:pos="584" w:val="left"/>
        </w:tabs>
        <w:widowControl w:val="0"/>
        <w:keepNext w:val="0"/>
        <w:keepLines w:val="0"/>
        <w:shd w:val="clear" w:color="auto" w:fill="auto"/>
        <w:bidi w:val="0"/>
        <w:spacing w:before="0" w:after="0" w:line="168" w:lineRule="exact"/>
        <w:ind w:left="400" w:right="0" w:firstLine="0"/>
      </w:pPr>
      <w:r>
        <w:rPr>
          <w:rStyle w:val="CharStyle190"/>
          <w:lang w:val="it-IT" w:eastAsia="it-IT" w:bidi="it-IT"/>
          <w:vertAlign w:val="superscript"/>
        </w:rPr>
        <w:t>18</w:t>
      </w:r>
      <w:r>
        <w:rPr>
          <w:lang w:val="it-IT" w:eastAsia="it-IT" w:bidi="it-IT"/>
          <w:w w:val="100"/>
          <w:spacing w:val="0"/>
          <w:color w:val="000000"/>
          <w:position w:val="0"/>
        </w:rPr>
        <w:tab/>
      </w:r>
      <w:r>
        <w:rPr>
          <w:lang w:val="es-ES" w:eastAsia="es-ES" w:bidi="es-ES"/>
          <w:w w:val="100"/>
          <w:spacing w:val="0"/>
          <w:color w:val="000000"/>
          <w:position w:val="0"/>
        </w:rPr>
        <w:t xml:space="preserve">Partida </w:t>
      </w:r>
      <w:r>
        <w:rPr>
          <w:lang w:val="it-IT" w:eastAsia="it-IT" w:bidi="it-IT"/>
          <w:w w:val="100"/>
          <w:spacing w:val="0"/>
          <w:color w:val="000000"/>
          <w:position w:val="0"/>
        </w:rPr>
        <w:t>III, tit. 22, lev 19.</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968" w:y="1150"/>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cosa juzgada</w:t>
      </w:r>
    </w:p>
    <w:p>
      <w:pPr>
        <w:pStyle w:val="Style21"/>
        <w:framePr w:wrap="none" w:vAnchor="page" w:hAnchor="page" w:x="6068" w:y="115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333</w:t>
      </w:r>
    </w:p>
    <w:p>
      <w:pPr>
        <w:pStyle w:val="Style5"/>
        <w:framePr w:w="5520" w:h="8454" w:hRule="exact" w:wrap="none" w:vAnchor="page" w:hAnchor="page" w:x="856" w:y="1572"/>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 xml:space="preserve">interpretación es excesiva, por cuanto prescinde de la gran cantidad de casos en los cuales la sentencia no constituye una ficción de la verdad, sino la verdad real. El exceso es más tenue en la doctrina de la presunción de verdad </w:t>
      </w:r>
      <w:r>
        <w:rPr>
          <w:rStyle w:val="CharStyle205"/>
        </w:rPr>
        <w:t xml:space="preserve">(Pothier), </w:t>
      </w:r>
      <w:r>
        <w:rPr>
          <w:lang w:val="es-ES" w:eastAsia="es-ES" w:bidi="es-ES"/>
          <w:w w:val="100"/>
          <w:spacing w:val="0"/>
          <w:color w:val="000000"/>
          <w:position w:val="0"/>
        </w:rPr>
        <w:t>que a través de la colocación espe</w:t>
        <w:softHyphen/>
        <w:t>cial que la cosa juzgada adquiere en el código Napoleón, entre las presunciones legales habría de hacer un largo recorrido histórico pro</w:t>
        <w:softHyphen/>
        <w:t>longado hasta nuestros días</w:t>
      </w:r>
      <w:r>
        <w:rPr>
          <w:lang w:val="es-ES" w:eastAsia="es-ES" w:bidi="es-ES"/>
          <w:vertAlign w:val="superscript"/>
          <w:w w:val="100"/>
          <w:spacing w:val="0"/>
          <w:color w:val="000000"/>
          <w:position w:val="0"/>
        </w:rPr>
        <w:t>19</w:t>
      </w:r>
      <w:r>
        <w:rPr>
          <w:lang w:val="es-ES" w:eastAsia="es-ES" w:bidi="es-ES"/>
          <w:w w:val="100"/>
          <w:spacing w:val="0"/>
          <w:color w:val="000000"/>
          <w:position w:val="0"/>
        </w:rPr>
        <w:t>.</w:t>
      </w:r>
    </w:p>
    <w:p>
      <w:pPr>
        <w:pStyle w:val="Style5"/>
        <w:framePr w:w="5520" w:h="8454" w:hRule="exact" w:wrap="none" w:vAnchor="page" w:hAnchor="page" w:x="856" w:y="157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Derivando más o menos directamente de la teoría de la ficción y de la teoría de la presunción de verdad, aparecen las otras interpre</w:t>
        <w:softHyphen/>
        <w:t>taciones: se sostiene, por un lado, que la cosa juzgada no es sino la consecuencia lógica de una necesidad de certeza en las relaciones ju</w:t>
        <w:softHyphen/>
        <w:t xml:space="preserve">rídicas </w:t>
      </w:r>
      <w:r>
        <w:rPr>
          <w:rStyle w:val="CharStyle205"/>
        </w:rPr>
        <w:t xml:space="preserve">(Arturo Rocco); </w:t>
      </w:r>
      <w:r>
        <w:rPr>
          <w:lang w:val="es-ES" w:eastAsia="es-ES" w:bidi="es-ES"/>
          <w:w w:val="100"/>
          <w:spacing w:val="0"/>
          <w:color w:val="000000"/>
          <w:position w:val="0"/>
        </w:rPr>
        <w:t xml:space="preserve">por otro, que es una derivación del llamado contrato judicial </w:t>
      </w:r>
      <w:r>
        <w:rPr>
          <w:rStyle w:val="CharStyle205"/>
        </w:rPr>
        <w:t xml:space="preserve">(Endemann); </w:t>
      </w:r>
      <w:r>
        <w:rPr>
          <w:lang w:val="es-ES" w:eastAsia="es-ES" w:bidi="es-ES"/>
          <w:w w:val="100"/>
          <w:spacing w:val="0"/>
          <w:color w:val="000000"/>
          <w:position w:val="0"/>
        </w:rPr>
        <w:t xml:space="preserve">por otro, que vale y se explica como declaración auténtica de derechos subjetivos </w:t>
      </w:r>
      <w:r>
        <w:rPr>
          <w:rStyle w:val="CharStyle205"/>
        </w:rPr>
        <w:t xml:space="preserve">(Pagenstecher); o </w:t>
      </w:r>
      <w:r>
        <w:rPr>
          <w:lang w:val="es-ES" w:eastAsia="es-ES" w:bidi="es-ES"/>
          <w:w w:val="100"/>
          <w:spacing w:val="0"/>
          <w:color w:val="000000"/>
          <w:position w:val="0"/>
        </w:rPr>
        <w:t xml:space="preserve">como una efectiva tutela de los derechos privados </w:t>
      </w:r>
      <w:r>
        <w:rPr>
          <w:rStyle w:val="CharStyle205"/>
        </w:rPr>
        <w:t xml:space="preserve">(Hellwig); </w:t>
      </w:r>
      <w:r>
        <w:rPr>
          <w:lang w:val="es-ES" w:eastAsia="es-ES" w:bidi="es-ES"/>
          <w:w w:val="100"/>
          <w:spacing w:val="0"/>
          <w:color w:val="000000"/>
          <w:position w:val="0"/>
        </w:rPr>
        <w:t xml:space="preserve">por otro lado se le presenta como una servidumbre pasiva </w:t>
      </w:r>
      <w:r>
        <w:rPr>
          <w:rStyle w:val="CharStyle205"/>
        </w:rPr>
        <w:t xml:space="preserve">(Invrea); o </w:t>
      </w:r>
      <w:r>
        <w:rPr>
          <w:lang w:val="es-ES" w:eastAsia="es-ES" w:bidi="es-ES"/>
          <w:w w:val="100"/>
          <w:spacing w:val="0"/>
          <w:color w:val="000000"/>
          <w:position w:val="0"/>
        </w:rPr>
        <w:t xml:space="preserve">como una posesión aparente del derecho </w:t>
      </w:r>
      <w:r>
        <w:rPr>
          <w:rStyle w:val="CharStyle205"/>
        </w:rPr>
        <w:t xml:space="preserve">(Kruckman). </w:t>
      </w:r>
      <w:r>
        <w:rPr>
          <w:lang w:val="es-ES" w:eastAsia="es-ES" w:bidi="es-ES"/>
          <w:w w:val="100"/>
          <w:spacing w:val="0"/>
          <w:color w:val="000000"/>
          <w:position w:val="0"/>
        </w:rPr>
        <w:t>Y así sucesivamente.</w:t>
      </w:r>
    </w:p>
    <w:p>
      <w:pPr>
        <w:pStyle w:val="Style5"/>
        <w:framePr w:w="5520" w:h="8454" w:hRule="exact" w:wrap="none" w:vAnchor="page" w:hAnchor="page" w:x="856" w:y="157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Poco ha progresado la doctrina en esta línea de reflexiones. En todo caso, siempre resulta muy ilustrativo observar que la doctrina dominante, que sigue siendo aún la de presunción de verdad, tiene su apoyo, más que en deducciones de carácter lógico, en la subsistencia de los textos legales que la establecen. Estos textos, por lo demás, como hemos tratado de demostrarlo en el estudio citado</w:t>
      </w:r>
      <w:r>
        <w:rPr>
          <w:lang w:val="es-ES" w:eastAsia="es-ES" w:bidi="es-ES"/>
          <w:vertAlign w:val="superscript"/>
          <w:w w:val="100"/>
          <w:spacing w:val="0"/>
          <w:color w:val="000000"/>
          <w:position w:val="0"/>
        </w:rPr>
        <w:t>20</w:t>
      </w:r>
      <w:r>
        <w:rPr>
          <w:lang w:val="es-ES" w:eastAsia="es-ES" w:bidi="es-ES"/>
          <w:w w:val="100"/>
          <w:spacing w:val="0"/>
          <w:color w:val="000000"/>
          <w:position w:val="0"/>
        </w:rPr>
        <w:t>, son erró</w:t>
        <w:softHyphen/>
        <w:t>neos. Ni la cosa juzgada es una presunción, ni las presunciones son medios de prueba, como dice el código Napoleón.</w:t>
      </w:r>
    </w:p>
    <w:p>
      <w:pPr>
        <w:pStyle w:val="Style5"/>
        <w:framePr w:w="5520" w:h="8454" w:hRule="exact" w:wrap="none" w:vAnchor="page" w:hAnchor="page" w:x="856" w:y="157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 necesario, pues, orientar el examen hacia el problema de la esencia de la cosa juzgada. Ese problema propone la dificultad de determinar la naturaleza vinculativa de la declaración judicial. Redu</w:t>
        <w:softHyphen/>
        <w:t>cida a sus términos más simples se renueva aquí la cuestión de deter</w:t>
        <w:softHyphen/>
        <w:t>minar si la cosa juzgada obliga bajo la forma de derecho nuevo, no existente antes de la sentencia (función creativa), o si, por el contrario, eso ocurre por la mera declaración (función declarativa) de los mis</w:t>
        <w:softHyphen/>
        <w:t>mos derechos que se hallaban instituidos en el orden jurídico de la demanda y de la sentencia.</w:t>
      </w:r>
    </w:p>
    <w:p>
      <w:pPr>
        <w:pStyle w:val="Style5"/>
        <w:framePr w:w="5520" w:h="8454" w:hRule="exact" w:wrap="none" w:vAnchor="page" w:hAnchor="page" w:x="856" w:y="1572"/>
        <w:widowControl w:val="0"/>
        <w:keepNext w:val="0"/>
        <w:keepLines w:val="0"/>
        <w:shd w:val="clear" w:color="auto" w:fill="auto"/>
        <w:bidi w:val="0"/>
        <w:jc w:val="both"/>
        <w:spacing w:before="0" w:after="269" w:line="208" w:lineRule="exact"/>
        <w:ind w:left="0" w:right="0" w:firstLine="380"/>
      </w:pPr>
      <w:r>
        <w:rPr>
          <w:lang w:val="es-ES" w:eastAsia="es-ES" w:bidi="es-ES"/>
          <w:w w:val="100"/>
          <w:spacing w:val="0"/>
          <w:color w:val="000000"/>
          <w:position w:val="0"/>
        </w:rPr>
        <w:t>Como se comprende, es sólo después de haberse resuelto este problema que se podrá entrar a determinar si el derecho de la senten-</w:t>
      </w:r>
    </w:p>
    <w:p>
      <w:pPr>
        <w:pStyle w:val="Style11"/>
        <w:framePr w:w="5520" w:h="8454" w:hRule="exact" w:wrap="none" w:vAnchor="page" w:hAnchor="page" w:x="856" w:y="1572"/>
        <w:widowControl w:val="0"/>
        <w:keepNext w:val="0"/>
        <w:keepLines w:val="0"/>
        <w:shd w:val="clear" w:color="auto" w:fill="auto"/>
        <w:bidi w:val="0"/>
        <w:jc w:val="left"/>
        <w:spacing w:before="0" w:after="0" w:line="172" w:lineRule="exact"/>
        <w:ind w:left="0" w:right="0" w:firstLine="560"/>
      </w:pPr>
      <w:r>
        <w:rPr>
          <w:lang w:val="es-ES" w:eastAsia="es-ES" w:bidi="es-ES"/>
          <w:w w:val="100"/>
          <w:spacing w:val="0"/>
          <w:color w:val="000000"/>
          <w:position w:val="0"/>
        </w:rPr>
        <w:t xml:space="preserve">Sobre este tema, nos remitimos al amplio estudio que hemos titulado </w:t>
      </w:r>
      <w:r>
        <w:rPr>
          <w:rStyle w:val="CharStyle152"/>
        </w:rPr>
        <w:t>La chose jugée comme présomption légale,</w:t>
      </w:r>
      <w:r>
        <w:rPr>
          <w:lang w:val="es-ES" w:eastAsia="es-ES" w:bidi="es-ES"/>
          <w:w w:val="100"/>
          <w:spacing w:val="0"/>
          <w:color w:val="000000"/>
          <w:position w:val="0"/>
        </w:rPr>
        <w:t xml:space="preserve"> cit.</w:t>
      </w:r>
    </w:p>
    <w:p>
      <w:pPr>
        <w:pStyle w:val="Style148"/>
        <w:numPr>
          <w:ilvl w:val="0"/>
          <w:numId w:val="201"/>
        </w:numPr>
        <w:framePr w:w="5520" w:h="8454" w:hRule="exact" w:wrap="none" w:vAnchor="page" w:hAnchor="page" w:x="856" w:y="1572"/>
        <w:tabs>
          <w:tab w:leader="none" w:pos="632" w:val="left"/>
        </w:tabs>
        <w:widowControl w:val="0"/>
        <w:keepNext w:val="0"/>
        <w:keepLines w:val="0"/>
        <w:shd w:val="clear" w:color="auto" w:fill="auto"/>
        <w:bidi w:val="0"/>
        <w:spacing w:before="0" w:after="0" w:line="172" w:lineRule="exact"/>
        <w:ind w:left="0" w:right="0" w:firstLine="380"/>
      </w:pPr>
      <w:r>
        <w:rPr>
          <w:lang w:val="es-ES" w:eastAsia="es-ES" w:bidi="es-ES"/>
          <w:w w:val="100"/>
          <w:spacing w:val="0"/>
          <w:color w:val="000000"/>
          <w:position w:val="0"/>
        </w:rPr>
        <w:t>La chose jugée...,</w:t>
      </w:r>
      <w:r>
        <w:rPr>
          <w:rStyle w:val="CharStyle150"/>
          <w:i w:val="0"/>
          <w:iCs w:val="0"/>
        </w:rPr>
        <w:t xml:space="preserve"> cit.</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949" w:y="96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334</w:t>
      </w:r>
    </w:p>
    <w:p>
      <w:pPr>
        <w:pStyle w:val="Style122"/>
        <w:framePr w:wrap="none" w:vAnchor="page" w:hAnchor="page" w:x="2089" w:y="96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33" w:h="503" w:hRule="exact" w:wrap="none" w:vAnchor="page" w:hAnchor="page" w:x="929" w:y="1403"/>
        <w:widowControl w:val="0"/>
        <w:keepNext w:val="0"/>
        <w:keepLines w:val="0"/>
        <w:shd w:val="clear" w:color="auto" w:fill="auto"/>
        <w:bidi w:val="0"/>
        <w:jc w:val="both"/>
        <w:spacing w:before="0" w:after="0" w:line="218" w:lineRule="exact"/>
        <w:ind w:left="0" w:right="0" w:firstLine="0"/>
      </w:pPr>
      <w:r>
        <w:rPr>
          <w:lang w:val="es-ES" w:eastAsia="es-ES" w:bidi="es-ES"/>
          <w:w w:val="100"/>
          <w:spacing w:val="0"/>
          <w:color w:val="000000"/>
          <w:position w:val="0"/>
        </w:rPr>
        <w:t>cia se hace indiscutible por una ficción, por una presunción, por una posesión aparente, etc.</w:t>
      </w:r>
    </w:p>
    <w:p>
      <w:pPr>
        <w:pStyle w:val="Style24"/>
        <w:numPr>
          <w:ilvl w:val="0"/>
          <w:numId w:val="197"/>
        </w:numPr>
        <w:framePr w:w="5633" w:h="6340" w:hRule="exact" w:wrap="none" w:vAnchor="page" w:hAnchor="page" w:x="929" w:y="2293"/>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Crisis de la doctrina.</w:t>
      </w:r>
    </w:p>
    <w:p>
      <w:pPr>
        <w:pStyle w:val="Style5"/>
        <w:framePr w:w="5633" w:h="6340" w:hRule="exact" w:wrap="none" w:vAnchor="page" w:hAnchor="page" w:x="929" w:y="2293"/>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 xml:space="preserve">Si dentro del planteamiento que acaba de formularse, se interroga a la doctrina </w:t>
      </w:r>
      <w:r>
        <w:rPr>
          <w:rStyle w:val="CharStyle23"/>
        </w:rPr>
        <w:t>cómo</w:t>
      </w:r>
      <w:r>
        <w:rPr>
          <w:lang w:val="es-ES" w:eastAsia="es-ES" w:bidi="es-ES"/>
          <w:w w:val="100"/>
          <w:spacing w:val="0"/>
          <w:color w:val="000000"/>
          <w:position w:val="0"/>
        </w:rPr>
        <w:t xml:space="preserve"> es la cosa juzgada, se advierten dos soluciones opuestas.</w:t>
      </w:r>
    </w:p>
    <w:p>
      <w:pPr>
        <w:pStyle w:val="Style5"/>
        <w:framePr w:w="5633" w:h="6340" w:hRule="exact" w:wrap="none" w:vAnchor="page" w:hAnchor="page" w:x="929" w:y="2293"/>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Por una parte se sostiene que la sentencia y su consecuencia, la cosa juzgada, no constituyen sino una determinación concreta del de</w:t>
        <w:softHyphen/>
        <w:t>recho material o sustancial existente antes del proceso. Es el mismo derecho anterior, actualizado y hecho indiscutible en el caso decidido. Y lo que da su principal acento a esa nueva forma del derecho, es el carácter de obligatoriedad y de vinculación que reviste frente al juez de cualquier otro litigio futuro que pudiera provocarse sobre el mis</w:t>
        <w:softHyphen/>
        <w:t>mo tema. Nada ha alterado el derecho anterior; sólo ha sido aplicado; nada hay de nuevo, sólo situaciones ímoeditivas de la revisión en un nuevo proceso, ligan al juez que eventualmente pudiera ser llamado a conocer de él.</w:t>
      </w:r>
    </w:p>
    <w:p>
      <w:pPr>
        <w:pStyle w:val="Style5"/>
        <w:framePr w:w="5633" w:h="6340" w:hRule="exact" w:wrap="none" w:vAnchor="page" w:hAnchor="page" w:x="929" w:y="2293"/>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Frente a esa orientación se halla otra que advierte en la cosa juz</w:t>
        <w:softHyphen/>
        <w:t>gada un poder vinculatorio diverso de la simple declaración del de</w:t>
        <w:softHyphen/>
        <w:t>recho anterior. La cosa juzgada, se sostiene, no encuentra su eficacia en el derecho sustancial preexistente a la sentencia, sino en la fuerza de la sentencia misma una vez que ésta se ha hecho indiscutible. Pasado en cosa juzgada el fallo, ha nacido en el orden del derecho una nueva norma. Su eficacia vinculatoria emana de ella misma y no de la norma sustancial anterior. Hasta puede darse el caso de que esa norma no coincida, por diversas circunstancias, con el derecho sustan</w:t>
        <w:softHyphen/>
        <w:t>cial; y aun en esos casos, la cosa juzgada es obligatoria y eficaz.</w:t>
      </w:r>
    </w:p>
    <w:p>
      <w:pPr>
        <w:pStyle w:val="Style5"/>
        <w:framePr w:w="5633" w:h="6340" w:hRule="exact" w:wrap="none" w:vAnchor="page" w:hAnchor="page" w:x="929" w:y="2293"/>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La literatura procesal moderna se divide, con múltiples variantes de grado y de matiz</w:t>
      </w:r>
      <w:r>
        <w:rPr>
          <w:lang w:val="es-ES" w:eastAsia="es-ES" w:bidi="es-ES"/>
          <w:vertAlign w:val="superscript"/>
          <w:w w:val="100"/>
          <w:spacing w:val="0"/>
          <w:color w:val="000000"/>
          <w:position w:val="0"/>
        </w:rPr>
        <w:t>2</w:t>
      </w:r>
      <w:r>
        <w:rPr>
          <w:lang w:val="es-ES" w:eastAsia="es-ES" w:bidi="es-ES"/>
          <w:w w:val="100"/>
          <w:spacing w:val="0"/>
          <w:color w:val="000000"/>
          <w:position w:val="0"/>
        </w:rPr>
        <w:t>', en uno u otro sentido de los expuestos.</w:t>
      </w:r>
    </w:p>
    <w:p>
      <w:pPr>
        <w:pStyle w:val="Style5"/>
        <w:framePr w:w="5633" w:h="6340" w:hRule="exact" w:wrap="none" w:vAnchor="page" w:hAnchor="page" w:x="929" w:y="2293"/>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Al estudiar el tema "La sentencia y el derecho"</w:t>
      </w:r>
      <w:r>
        <w:rPr>
          <w:lang w:val="es-ES" w:eastAsia="es-ES" w:bidi="es-ES"/>
          <w:vertAlign w:val="superscript"/>
          <w:w w:val="100"/>
          <w:spacing w:val="0"/>
          <w:color w:val="000000"/>
          <w:position w:val="0"/>
        </w:rPr>
        <w:t>21 22</w:t>
      </w:r>
      <w:r>
        <w:rPr>
          <w:lang w:val="es-ES" w:eastAsia="es-ES" w:bidi="es-ES"/>
          <w:w w:val="100"/>
          <w:spacing w:val="0"/>
          <w:color w:val="000000"/>
          <w:position w:val="0"/>
        </w:rPr>
        <w:t>, hemos procu</w:t>
        <w:softHyphen/>
        <w:t>rado examinar este mismo problema. No corresponde, en consecuen-</w:t>
      </w:r>
    </w:p>
    <w:p>
      <w:pPr>
        <w:pStyle w:val="Style31"/>
        <w:framePr w:w="5591" w:h="892" w:hRule="exact" w:wrap="none" w:vAnchor="page" w:hAnchor="page" w:x="929" w:y="8951"/>
        <w:tabs>
          <w:tab w:leader="none" w:pos="531" w:val="left"/>
        </w:tabs>
        <w:widowControl w:val="0"/>
        <w:keepNext w:val="0"/>
        <w:keepLines w:val="0"/>
        <w:shd w:val="clear" w:color="auto" w:fill="auto"/>
        <w:bidi w:val="0"/>
        <w:spacing w:before="0" w:after="0" w:line="173" w:lineRule="exact"/>
        <w:ind w:left="0" w:right="0" w:firstLine="380"/>
      </w:pPr>
      <w:r>
        <w:rPr>
          <w:rStyle w:val="CharStyle190"/>
          <w:vertAlign w:val="superscript"/>
        </w:rPr>
        <w:t>21</w:t>
      </w:r>
      <w:r>
        <w:rPr>
          <w:lang w:val="es-ES" w:eastAsia="es-ES" w:bidi="es-ES"/>
          <w:w w:val="100"/>
          <w:spacing w:val="0"/>
          <w:color w:val="000000"/>
          <w:position w:val="0"/>
        </w:rPr>
        <w:tab/>
        <w:t xml:space="preserve">La bibliografía del tema es la misma registrada en el tema de la sentencia. Pero para la confrontación de ambas corrientes, puede consultarse especialmente, </w:t>
      </w:r>
      <w:r>
        <w:rPr>
          <w:rStyle w:val="CharStyle175"/>
        </w:rPr>
        <w:t xml:space="preserve">Allorio, </w:t>
      </w:r>
      <w:r>
        <w:rPr>
          <w:rStyle w:val="CharStyle35"/>
        </w:rPr>
        <w:t xml:space="preserve">Natura </w:t>
      </w:r>
      <w:r>
        <w:rPr>
          <w:rStyle w:val="CharStyle35"/>
          <w:lang w:val="it-IT" w:eastAsia="it-IT" w:bidi="it-IT"/>
        </w:rPr>
        <w:t>della cosa giudicata,</w:t>
      </w:r>
      <w:r>
        <w:rPr>
          <w:lang w:val="it-IT" w:eastAsia="it-IT" w:bidi="it-IT"/>
          <w:w w:val="100"/>
          <w:spacing w:val="0"/>
          <w:color w:val="000000"/>
          <w:position w:val="0"/>
        </w:rPr>
        <w:t xml:space="preserve"> </w:t>
      </w:r>
      <w:r>
        <w:rPr>
          <w:lang w:val="es-ES" w:eastAsia="es-ES" w:bidi="es-ES"/>
          <w:w w:val="100"/>
          <w:spacing w:val="0"/>
          <w:color w:val="000000"/>
          <w:position w:val="0"/>
        </w:rPr>
        <w:t xml:space="preserve">cit.; </w:t>
      </w:r>
      <w:r>
        <w:rPr>
          <w:rStyle w:val="CharStyle290"/>
        </w:rPr>
        <w:t xml:space="preserve">Heinitz, </w:t>
      </w:r>
      <w:r>
        <w:rPr>
          <w:rStyle w:val="CharStyle35"/>
        </w:rPr>
        <w:t xml:space="preserve">l </w:t>
      </w:r>
      <w:r>
        <w:rPr>
          <w:rStyle w:val="CharStyle35"/>
          <w:lang w:val="it-IT" w:eastAsia="it-IT" w:bidi="it-IT"/>
        </w:rPr>
        <w:t>limiti oggettivi della cosa giudicata,</w:t>
      </w:r>
      <w:r>
        <w:rPr>
          <w:lang w:val="it-IT" w:eastAsia="it-IT" w:bidi="it-IT"/>
          <w:w w:val="100"/>
          <w:spacing w:val="0"/>
          <w:color w:val="000000"/>
          <w:position w:val="0"/>
        </w:rPr>
        <w:t xml:space="preserve"> cit., y </w:t>
      </w:r>
      <w:r>
        <w:rPr>
          <w:rStyle w:val="CharStyle290"/>
          <w:lang w:val="it-IT" w:eastAsia="it-IT" w:bidi="it-IT"/>
        </w:rPr>
        <w:t xml:space="preserve">Liebman, </w:t>
      </w:r>
      <w:r>
        <w:rPr>
          <w:rStyle w:val="CharStyle35"/>
          <w:lang w:val="it-IT" w:eastAsia="it-IT" w:bidi="it-IT"/>
        </w:rPr>
        <w:t>Efficacia ed autorità della sentenza,</w:t>
      </w:r>
      <w:r>
        <w:rPr>
          <w:lang w:val="it-IT" w:eastAsia="it-IT" w:bidi="it-IT"/>
          <w:w w:val="100"/>
          <w:spacing w:val="0"/>
          <w:color w:val="000000"/>
          <w:position w:val="0"/>
        </w:rPr>
        <w:t xml:space="preserve"> cit. </w:t>
      </w:r>
      <w:r>
        <w:rPr>
          <w:lang w:val="es-ES" w:eastAsia="es-ES" w:bidi="es-ES"/>
          <w:w w:val="100"/>
          <w:spacing w:val="0"/>
          <w:color w:val="000000"/>
          <w:position w:val="0"/>
        </w:rPr>
        <w:t xml:space="preserve">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doctrina </w:t>
      </w:r>
      <w:r>
        <w:rPr>
          <w:lang w:val="it-IT" w:eastAsia="it-IT" w:bidi="it-IT"/>
          <w:w w:val="100"/>
          <w:spacing w:val="0"/>
          <w:color w:val="000000"/>
          <w:position w:val="0"/>
        </w:rPr>
        <w:t xml:space="preserve">americana, Cossio, </w:t>
      </w:r>
      <w:r>
        <w:rPr>
          <w:rStyle w:val="CharStyle35"/>
        </w:rPr>
        <w:t>El derecho en el derecho judicial,</w:t>
      </w:r>
      <w:r>
        <w:rPr>
          <w:lang w:val="es-ES" w:eastAsia="es-ES" w:bidi="es-ES"/>
          <w:w w:val="100"/>
          <w:spacing w:val="0"/>
          <w:color w:val="000000"/>
          <w:position w:val="0"/>
        </w:rPr>
        <w:t xml:space="preserve"> cit.</w:t>
      </w:r>
    </w:p>
    <w:p>
      <w:pPr>
        <w:pStyle w:val="Style31"/>
        <w:framePr w:w="5591" w:h="212" w:hRule="exact" w:wrap="none" w:vAnchor="page" w:hAnchor="page" w:x="929" w:y="9848"/>
        <w:tabs>
          <w:tab w:leader="none" w:pos="565" w:val="left"/>
        </w:tabs>
        <w:widowControl w:val="0"/>
        <w:keepNext w:val="0"/>
        <w:keepLines w:val="0"/>
        <w:shd w:val="clear" w:color="auto" w:fill="auto"/>
        <w:bidi w:val="0"/>
        <w:spacing w:before="0" w:after="0" w:line="173" w:lineRule="exact"/>
        <w:ind w:left="380" w:right="0" w:firstLine="0"/>
      </w:pPr>
      <w:r>
        <w:rPr>
          <w:rStyle w:val="CharStyle190"/>
          <w:vertAlign w:val="superscript"/>
        </w:rPr>
        <w:t>22</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- 192 y </w:t>
      </w:r>
      <w:r>
        <w:rPr>
          <w:lang w:val="it-IT" w:eastAsia="it-IT" w:bidi="it-IT"/>
          <w:w w:val="100"/>
          <w:spacing w:val="0"/>
          <w:color w:val="000000"/>
          <w:position w:val="0"/>
        </w:rPr>
        <w:t>ss.</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899" w:y="1017"/>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cosa juzgada</w:t>
      </w:r>
    </w:p>
    <w:p>
      <w:pPr>
        <w:pStyle w:val="Style67"/>
        <w:framePr w:wrap="none" w:vAnchor="page" w:hAnchor="page" w:x="6104" w:y="996"/>
        <w:widowControl w:val="0"/>
        <w:keepNext w:val="0"/>
        <w:keepLines w:val="0"/>
        <w:shd w:val="clear" w:color="auto" w:fill="auto"/>
        <w:bidi w:val="0"/>
        <w:jc w:val="left"/>
        <w:spacing w:before="0" w:after="0" w:line="180" w:lineRule="exact"/>
        <w:ind w:left="0" w:right="0" w:firstLine="0"/>
      </w:pPr>
      <w:r>
        <w:rPr>
          <w:lang w:val="es-ES" w:eastAsia="es-ES" w:bidi="es-ES"/>
          <w:w w:val="100"/>
          <w:spacing w:val="0"/>
          <w:color w:val="000000"/>
          <w:position w:val="0"/>
        </w:rPr>
        <w:t>335</w:t>
      </w:r>
    </w:p>
    <w:p>
      <w:pPr>
        <w:pStyle w:val="Style5"/>
        <w:framePr w:w="5674" w:h="499" w:hRule="exact" w:wrap="none" w:vAnchor="page" w:hAnchor="page" w:x="748" w:y="1448"/>
        <w:widowControl w:val="0"/>
        <w:keepNext w:val="0"/>
        <w:keepLines w:val="0"/>
        <w:shd w:val="clear" w:color="auto" w:fill="auto"/>
        <w:bidi w:val="0"/>
        <w:jc w:val="both"/>
        <w:spacing w:before="0" w:after="0" w:line="218" w:lineRule="exact"/>
        <w:ind w:left="0" w:right="0" w:firstLine="0"/>
      </w:pPr>
      <w:r>
        <w:rPr>
          <w:lang w:val="es-ES" w:eastAsia="es-ES" w:bidi="es-ES"/>
          <w:w w:val="100"/>
          <w:spacing w:val="0"/>
          <w:color w:val="000000"/>
          <w:position w:val="0"/>
        </w:rPr>
        <w:t>cia, volver sobre él. Nos limitaremos, por tanto, a apuntar sólo las consecuencias de nuestra tesis sobre la cosa juzgada.</w:t>
      </w:r>
    </w:p>
    <w:p>
      <w:pPr>
        <w:pStyle w:val="Style24"/>
        <w:numPr>
          <w:ilvl w:val="0"/>
          <w:numId w:val="197"/>
        </w:numPr>
        <w:framePr w:w="5674" w:h="3098" w:hRule="exact" w:wrap="none" w:vAnchor="page" w:hAnchor="page" w:x="748" w:y="2346"/>
        <w:tabs>
          <w:tab w:leader="none" w:pos="449" w:val="left"/>
        </w:tabs>
        <w:widowControl w:val="0"/>
        <w:keepNext w:val="0"/>
        <w:keepLines w:val="0"/>
        <w:shd w:val="clear" w:color="auto" w:fill="auto"/>
        <w:bidi w:val="0"/>
        <w:jc w:val="both"/>
        <w:spacing w:before="0" w:after="188" w:line="170" w:lineRule="exact"/>
        <w:ind w:left="0" w:right="0" w:firstLine="0"/>
      </w:pPr>
      <w:r>
        <w:rPr>
          <w:lang w:val="es-ES" w:eastAsia="es-ES" w:bidi="es-ES"/>
          <w:w w:val="100"/>
          <w:spacing w:val="0"/>
          <w:color w:val="000000"/>
          <w:position w:val="0"/>
        </w:rPr>
        <w:t>Cosa juzgada y proceso.</w:t>
      </w:r>
    </w:p>
    <w:p>
      <w:pPr>
        <w:pStyle w:val="Style5"/>
        <w:framePr w:w="5674" w:h="3098" w:hRule="exact" w:wrap="none" w:vAnchor="page" w:hAnchor="page" w:x="748" w:y="2346"/>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La cosa juzgada es el fin del proceso. Éste apunta hacia la cosa juzgada como hacia su fin natural. La idea de proceso es necesaria</w:t>
        <w:softHyphen/>
        <w:t>mente teleológica, decíamos</w:t>
      </w:r>
      <w:r>
        <w:rPr>
          <w:lang w:val="es-ES" w:eastAsia="es-ES" w:bidi="es-ES"/>
          <w:vertAlign w:val="superscript"/>
          <w:w w:val="100"/>
          <w:spacing w:val="0"/>
          <w:color w:val="000000"/>
          <w:position w:val="0"/>
        </w:rPr>
        <w:t>23</w:t>
      </w:r>
      <w:r>
        <w:rPr>
          <w:lang w:val="es-ES" w:eastAsia="es-ES" w:bidi="es-ES"/>
          <w:w w:val="100"/>
          <w:spacing w:val="0"/>
          <w:color w:val="000000"/>
          <w:position w:val="0"/>
        </w:rPr>
        <w:t>. Si no culmina en cosa juzgada, el pro</w:t>
        <w:softHyphen/>
        <w:t>ceso es sólo procedimiento</w:t>
      </w:r>
      <w:r>
        <w:rPr>
          <w:lang w:val="es-ES" w:eastAsia="es-ES" w:bidi="es-ES"/>
          <w:vertAlign w:val="superscript"/>
          <w:w w:val="100"/>
          <w:spacing w:val="0"/>
          <w:color w:val="000000"/>
          <w:position w:val="0"/>
        </w:rPr>
        <w:t>24</w:t>
      </w:r>
      <w:r>
        <w:rPr>
          <w:lang w:val="es-ES" w:eastAsia="es-ES" w:bidi="es-ES"/>
          <w:w w:val="100"/>
          <w:spacing w:val="0"/>
          <w:color w:val="000000"/>
          <w:position w:val="0"/>
        </w:rPr>
        <w:t>.</w:t>
      </w:r>
    </w:p>
    <w:p>
      <w:pPr>
        <w:pStyle w:val="Style5"/>
        <w:framePr w:w="5674" w:h="3098" w:hRule="exact" w:wrap="none" w:vAnchor="page" w:hAnchor="page" w:x="748" w:y="2346"/>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Los fines del proceso no se logran por éste, en sí mismo, que es sólo un medio, sino por la cosa juzgada.</w:t>
      </w:r>
    </w:p>
    <w:p>
      <w:pPr>
        <w:pStyle w:val="Style5"/>
        <w:framePr w:w="5674" w:h="3098" w:hRule="exact" w:wrap="none" w:vAnchor="page" w:hAnchor="page" w:x="748" w:y="2346"/>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Entre proceso y cosa juzgada existe la misma relación que entre medio y fin; entre el destino final del derecho, de obtener la justicia, la paz, la seguridad en la convivencia, y el instrumento idóneo para obtenerlos.</w:t>
      </w:r>
    </w:p>
    <w:p>
      <w:pPr>
        <w:pStyle w:val="Style5"/>
        <w:framePr w:w="5674" w:h="3098" w:hRule="exact" w:wrap="none" w:vAnchor="page" w:hAnchor="page" w:x="748" w:y="2346"/>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Sin proceso no hay cosa juzgada; pero sin cosa juzgada no hay proceso llegado a su fin</w:t>
      </w:r>
      <w:r>
        <w:rPr>
          <w:lang w:val="es-ES" w:eastAsia="es-ES" w:bidi="es-ES"/>
          <w:vertAlign w:val="superscript"/>
          <w:w w:val="100"/>
          <w:spacing w:val="0"/>
          <w:color w:val="000000"/>
          <w:position w:val="0"/>
        </w:rPr>
        <w:t>25</w:t>
      </w:r>
      <w:r>
        <w:rPr>
          <w:lang w:val="es-ES" w:eastAsia="es-ES" w:bidi="es-ES"/>
          <w:w w:val="100"/>
          <w:spacing w:val="0"/>
          <w:color w:val="000000"/>
          <w:position w:val="0"/>
        </w:rPr>
        <w:t>.</w:t>
      </w:r>
    </w:p>
    <w:p>
      <w:pPr>
        <w:pStyle w:val="Style24"/>
        <w:numPr>
          <w:ilvl w:val="0"/>
          <w:numId w:val="197"/>
        </w:numPr>
        <w:framePr w:w="5674" w:h="1994" w:hRule="exact" w:wrap="none" w:vAnchor="page" w:hAnchor="page" w:x="748" w:y="5848"/>
        <w:tabs>
          <w:tab w:leader="none" w:pos="440"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Cosa juzgada y jurisdicción.</w:t>
      </w:r>
    </w:p>
    <w:p>
      <w:pPr>
        <w:pStyle w:val="Style5"/>
        <w:framePr w:w="5674" w:h="1994" w:hRule="exact" w:wrap="none" w:vAnchor="page" w:hAnchor="page" w:x="748" w:y="5848"/>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La cosa juzgada es el atributo de la jurisdicción.</w:t>
      </w:r>
    </w:p>
    <w:p>
      <w:pPr>
        <w:pStyle w:val="Style5"/>
        <w:framePr w:w="5674" w:h="1994" w:hRule="exact" w:wrap="none" w:vAnchor="page" w:hAnchor="page" w:x="748" w:y="5848"/>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Ninguna otra actividad del orden jurídico tiene la virtud de reu</w:t>
        <w:softHyphen/>
        <w:t>nir los caracteres arriba mencionados: la irrevisibilidad, la inmutabi</w:t>
        <w:softHyphen/>
        <w:t>lidad y la coercibilidad. Ni la legislación ni la administración pueden expedir actos con estas modalidades, ya que, por su propia naturale</w:t>
        <w:softHyphen/>
        <w:t>za, las leyes se derogan con otras leyes y los actos administrativos se revocan o modifican con otros actos</w:t>
      </w:r>
      <w:r>
        <w:rPr>
          <w:lang w:val="es-ES" w:eastAsia="es-ES" w:bidi="es-ES"/>
          <w:vertAlign w:val="superscript"/>
          <w:w w:val="100"/>
          <w:spacing w:val="0"/>
          <w:color w:val="000000"/>
          <w:position w:val="0"/>
        </w:rPr>
        <w:t>26</w:t>
      </w:r>
      <w:r>
        <w:rPr>
          <w:lang w:val="es-ES" w:eastAsia="es-ES" w:bidi="es-ES"/>
          <w:w w:val="100"/>
          <w:spacing w:val="0"/>
          <w:color w:val="000000"/>
          <w:position w:val="0"/>
        </w:rPr>
        <w:t>.</w:t>
      </w:r>
    </w:p>
    <w:p>
      <w:pPr>
        <w:pStyle w:val="Style31"/>
        <w:framePr w:w="5649" w:h="201" w:hRule="exact" w:wrap="none" w:vAnchor="page" w:hAnchor="page" w:x="756" w:y="8157"/>
        <w:tabs>
          <w:tab w:leader="none" w:pos="573" w:val="left"/>
        </w:tabs>
        <w:widowControl w:val="0"/>
        <w:keepNext w:val="0"/>
        <w:keepLines w:val="0"/>
        <w:shd w:val="clear" w:color="auto" w:fill="auto"/>
        <w:bidi w:val="0"/>
        <w:spacing w:before="0" w:after="0" w:line="173" w:lineRule="exact"/>
        <w:ind w:left="380" w:right="0" w:firstLine="0"/>
      </w:pPr>
      <w:r>
        <w:rPr>
          <w:lang w:val="es-ES" w:eastAsia="es-ES" w:bidi="es-ES"/>
          <w:w w:val="100"/>
          <w:spacing w:val="0"/>
          <w:color w:val="000000"/>
          <w:position w:val="0"/>
        </w:rPr>
        <w:t>23</w:t>
        <w:tab/>
      </w:r>
      <w:r>
        <w:rPr>
          <w:rStyle w:val="CharStyle35"/>
        </w:rPr>
        <w:t>Supra,</w:t>
      </w:r>
      <w:r>
        <w:rPr>
          <w:lang w:val="es-ES" w:eastAsia="es-ES" w:bidi="es-ES"/>
          <w:w w:val="100"/>
          <w:spacing w:val="0"/>
          <w:color w:val="000000"/>
          <w:position w:val="0"/>
        </w:rPr>
        <w:t xml:space="preserve"> n° 80.</w:t>
      </w:r>
    </w:p>
    <w:p>
      <w:pPr>
        <w:pStyle w:val="Style31"/>
        <w:framePr w:w="5649" w:h="172" w:hRule="exact" w:wrap="none" w:vAnchor="page" w:hAnchor="page" w:x="756" w:y="8359"/>
        <w:tabs>
          <w:tab w:leader="none" w:pos="573" w:val="left"/>
        </w:tabs>
        <w:widowControl w:val="0"/>
        <w:keepNext w:val="0"/>
        <w:keepLines w:val="0"/>
        <w:shd w:val="clear" w:color="auto" w:fill="auto"/>
        <w:bidi w:val="0"/>
        <w:spacing w:before="0" w:after="0" w:line="173" w:lineRule="exact"/>
        <w:ind w:left="380" w:right="0" w:firstLine="0"/>
      </w:pPr>
      <w:r>
        <w:rPr>
          <w:lang w:val="es-ES" w:eastAsia="es-ES" w:bidi="es-ES"/>
          <w:w w:val="100"/>
          <w:spacing w:val="0"/>
          <w:color w:val="000000"/>
          <w:position w:val="0"/>
        </w:rPr>
        <w:t>24</w:t>
        <w:tab/>
      </w:r>
      <w:r>
        <w:rPr>
          <w:rStyle w:val="CharStyle35"/>
        </w:rPr>
        <w:t>Supra,</w:t>
      </w:r>
      <w:r>
        <w:rPr>
          <w:lang w:val="es-ES" w:eastAsia="es-ES" w:bidi="es-ES"/>
          <w:w w:val="100"/>
          <w:spacing w:val="0"/>
          <w:color w:val="000000"/>
          <w:position w:val="0"/>
        </w:rPr>
        <w:t xml:space="preserve"> n° 124.</w:t>
      </w:r>
    </w:p>
    <w:p>
      <w:pPr>
        <w:pStyle w:val="Style31"/>
        <w:framePr w:w="5649" w:h="1041" w:hRule="exact" w:wrap="none" w:vAnchor="page" w:hAnchor="page" w:x="756" w:y="8532"/>
        <w:tabs>
          <w:tab w:leader="none" w:pos="543" w:val="left"/>
        </w:tabs>
        <w:widowControl w:val="0"/>
        <w:keepNext w:val="0"/>
        <w:keepLines w:val="0"/>
        <w:shd w:val="clear" w:color="auto" w:fill="auto"/>
        <w:bidi w:val="0"/>
        <w:spacing w:before="0" w:after="0" w:line="173" w:lineRule="exact"/>
        <w:ind w:left="0" w:right="0" w:firstLine="380"/>
      </w:pPr>
      <w:r>
        <w:rPr>
          <w:lang w:val="es-ES" w:eastAsia="es-ES" w:bidi="es-ES"/>
          <w:w w:val="100"/>
          <w:spacing w:val="0"/>
          <w:color w:val="000000"/>
          <w:position w:val="0"/>
        </w:rPr>
        <w:t>25</w:t>
        <w:tab/>
        <w:t xml:space="preserve">En sentido análogo, </w:t>
      </w:r>
      <w:r>
        <w:rPr>
          <w:rStyle w:val="CharStyle290"/>
        </w:rPr>
        <w:t xml:space="preserve">Lascano, </w:t>
      </w:r>
      <w:r>
        <w:rPr>
          <w:rStyle w:val="CharStyle35"/>
        </w:rPr>
        <w:t>Jurisdicción y proceso,</w:t>
      </w:r>
      <w:r>
        <w:rPr>
          <w:lang w:val="es-ES" w:eastAsia="es-ES" w:bidi="es-ES"/>
          <w:w w:val="100"/>
          <w:spacing w:val="0"/>
          <w:color w:val="000000"/>
          <w:position w:val="0"/>
        </w:rPr>
        <w:t xml:space="preserve"> en </w:t>
      </w:r>
      <w:r>
        <w:rPr>
          <w:rStyle w:val="CharStyle35"/>
        </w:rPr>
        <w:t>Estudios en honor de H. Alsina,</w:t>
      </w:r>
      <w:r>
        <w:rPr>
          <w:lang w:val="es-ES" w:eastAsia="es-ES" w:bidi="es-ES"/>
          <w:w w:val="100"/>
          <w:spacing w:val="0"/>
          <w:color w:val="000000"/>
          <w:position w:val="0"/>
        </w:rPr>
        <w:t xml:space="preserve"> p. 371; pero aparentemente en desacuerdo en </w:t>
      </w:r>
      <w:r>
        <w:rPr>
          <w:rStyle w:val="CharStyle35"/>
        </w:rPr>
        <w:t>Cosa juzgada y prescripción,</w:t>
      </w:r>
      <w:r>
        <w:rPr>
          <w:lang w:val="es-ES" w:eastAsia="es-ES" w:bidi="es-ES"/>
          <w:w w:val="100"/>
          <w:spacing w:val="0"/>
          <w:color w:val="000000"/>
          <w:position w:val="0"/>
        </w:rPr>
        <w:t xml:space="preserve"> en "Rev. J. C.", cuando afirma que la jurisdicción puede llenar sus fines sin la cosa juz</w:t>
        <w:softHyphen/>
        <w:t xml:space="preserve">gada. Este tema se plantea, sin embargo, con graves dificultades en casos como el que analiza </w:t>
      </w:r>
      <w:r>
        <w:rPr>
          <w:rStyle w:val="CharStyle290"/>
        </w:rPr>
        <w:t xml:space="preserve">Vidical, </w:t>
      </w:r>
      <w:r>
        <w:rPr>
          <w:rStyle w:val="CharStyle35"/>
        </w:rPr>
        <w:t>Da imutabilidade dos julgados que concedem mandado de seguranza,</w:t>
      </w:r>
      <w:r>
        <w:rPr>
          <w:lang w:val="es-ES" w:eastAsia="es-ES" w:bidi="es-ES"/>
          <w:w w:val="100"/>
          <w:spacing w:val="0"/>
          <w:color w:val="000000"/>
          <w:position w:val="0"/>
        </w:rPr>
        <w:t xml:space="preserve"> Sao Paulo, 1953.</w:t>
      </w:r>
    </w:p>
    <w:p>
      <w:pPr>
        <w:pStyle w:val="Style31"/>
        <w:framePr w:w="5649" w:h="562" w:hRule="exact" w:wrap="none" w:vAnchor="page" w:hAnchor="page" w:x="756" w:y="9569"/>
        <w:tabs>
          <w:tab w:leader="none" w:pos="539" w:val="left"/>
        </w:tabs>
        <w:widowControl w:val="0"/>
        <w:keepNext w:val="0"/>
        <w:keepLines w:val="0"/>
        <w:shd w:val="clear" w:color="auto" w:fill="auto"/>
        <w:bidi w:val="0"/>
        <w:spacing w:before="0" w:after="0" w:line="173" w:lineRule="exact"/>
        <w:ind w:left="0" w:right="0" w:firstLine="380"/>
      </w:pPr>
      <w:r>
        <w:rPr>
          <w:rStyle w:val="CharStyle290"/>
        </w:rPr>
        <w:t>26</w:t>
        <w:tab/>
        <w:t xml:space="preserve">Linares, </w:t>
      </w:r>
      <w:r>
        <w:rPr>
          <w:rStyle w:val="CharStyle35"/>
        </w:rPr>
        <w:t>Cosa juzgada administrativa en la jurisprudencia de la Corte Suprema de la Nación,</w:t>
      </w:r>
      <w:r>
        <w:rPr>
          <w:lang w:val="es-ES" w:eastAsia="es-ES" w:bidi="es-ES"/>
          <w:w w:val="100"/>
          <w:spacing w:val="0"/>
          <w:color w:val="000000"/>
          <w:position w:val="0"/>
        </w:rPr>
        <w:t xml:space="preserve"> cit., p. </w:t>
      </w:r>
      <w:r>
        <w:rPr>
          <w:rStyle w:val="CharStyle190"/>
        </w:rPr>
        <w:t>68</w:t>
      </w:r>
      <w:r>
        <w:rPr>
          <w:lang w:val="es-ES" w:eastAsia="es-ES" w:bidi="es-ES"/>
          <w:w w:val="100"/>
          <w:spacing w:val="0"/>
          <w:color w:val="000000"/>
          <w:position w:val="0"/>
        </w:rPr>
        <w:t>, subraya correctamente esta nota diferencial: "La cosa juzgada juris</w:t>
        <w:softHyphen/>
        <w:t xml:space="preserve">diccional es producida por un acto o norma en relación de </w:t>
      </w:r>
      <w:r>
        <w:rPr>
          <w:rStyle w:val="CharStyle35"/>
        </w:rPr>
        <w:t>coordinación</w:t>
      </w:r>
      <w:r>
        <w:rPr>
          <w:lang w:val="es-ES" w:eastAsia="es-ES" w:bidi="es-ES"/>
          <w:w w:val="100"/>
          <w:spacing w:val="0"/>
          <w:color w:val="000000"/>
          <w:position w:val="0"/>
        </w:rPr>
        <w:t xml:space="preserve"> con el resto del</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1200" w:y="119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336</w:t>
      </w:r>
    </w:p>
    <w:p>
      <w:pPr>
        <w:pStyle w:val="Style122"/>
        <w:framePr w:wrap="none" w:vAnchor="page" w:hAnchor="page" w:x="2296" w:y="118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72" w:h="894" w:hRule="exact" w:wrap="none" w:vAnchor="page" w:hAnchor="page" w:x="972" w:y="1622"/>
        <w:widowControl w:val="0"/>
        <w:keepNext w:val="0"/>
        <w:keepLines w:val="0"/>
        <w:shd w:val="clear" w:color="auto" w:fill="auto"/>
        <w:bidi w:val="0"/>
        <w:jc w:val="both"/>
        <w:spacing w:before="0" w:after="0" w:line="208" w:lineRule="exact"/>
        <w:ind w:left="240" w:right="0" w:firstLine="340"/>
      </w:pPr>
      <w:r>
        <w:rPr>
          <w:lang w:val="es-ES" w:eastAsia="es-ES" w:bidi="es-ES"/>
          <w:w w:val="100"/>
          <w:spacing w:val="0"/>
          <w:color w:val="000000"/>
          <w:position w:val="0"/>
        </w:rPr>
        <w:t>La larguísima polémica acerca de los elementos diferenciales en</w:t>
        <w:softHyphen/>
        <w:t>tre jurisdicción y administración, culmina en esta peculiaridad de la cosa juzgada, propia, específica, en nuestro concepto, de la jurisdic</w:t>
        <w:softHyphen/>
        <w:t>ción. Sin cosa juzgada no hay jurisdicción.</w:t>
      </w:r>
    </w:p>
    <w:p>
      <w:pPr>
        <w:pStyle w:val="Style24"/>
        <w:numPr>
          <w:ilvl w:val="0"/>
          <w:numId w:val="197"/>
        </w:numPr>
        <w:framePr w:w="5672" w:h="4796" w:hRule="exact" w:wrap="none" w:vAnchor="page" w:hAnchor="page" w:x="972" w:y="2896"/>
        <w:tabs>
          <w:tab w:leader="none" w:pos="676" w:val="left"/>
        </w:tabs>
        <w:widowControl w:val="0"/>
        <w:keepNext w:val="0"/>
        <w:keepLines w:val="0"/>
        <w:shd w:val="clear" w:color="auto" w:fill="auto"/>
        <w:bidi w:val="0"/>
        <w:jc w:val="both"/>
        <w:spacing w:before="0" w:after="183" w:line="170" w:lineRule="exact"/>
        <w:ind w:left="240" w:right="0" w:firstLine="0"/>
      </w:pPr>
      <w:r>
        <w:rPr>
          <w:lang w:val="es-ES" w:eastAsia="es-ES" w:bidi="es-ES"/>
          <w:w w:val="100"/>
          <w:spacing w:val="0"/>
          <w:color w:val="000000"/>
          <w:position w:val="0"/>
        </w:rPr>
        <w:t>Cosa juzgada y derecho.</w:t>
      </w:r>
    </w:p>
    <w:p>
      <w:pPr>
        <w:pStyle w:val="Style5"/>
        <w:framePr w:w="5672" w:h="4796" w:hRule="exact" w:wrap="none" w:vAnchor="page" w:hAnchor="page" w:x="972" w:y="2896"/>
        <w:widowControl w:val="0"/>
        <w:keepNext w:val="0"/>
        <w:keepLines w:val="0"/>
        <w:shd w:val="clear" w:color="auto" w:fill="auto"/>
        <w:bidi w:val="0"/>
        <w:jc w:val="both"/>
        <w:spacing w:before="0" w:after="0" w:line="204" w:lineRule="exact"/>
        <w:ind w:left="240" w:right="0" w:firstLine="340"/>
      </w:pPr>
      <w:r>
        <w:rPr>
          <w:lang w:val="es-ES" w:eastAsia="es-ES" w:bidi="es-ES"/>
          <w:w w:val="100"/>
          <w:spacing w:val="0"/>
          <w:color w:val="000000"/>
          <w:position w:val="0"/>
        </w:rPr>
        <w:t>La cosa juzgada integra el orden jurídico, en sentido normativo, en grado de generalidad decreciente.</w:t>
      </w:r>
    </w:p>
    <w:p>
      <w:pPr>
        <w:pStyle w:val="Style5"/>
        <w:framePr w:w="5672" w:h="4796" w:hRule="exact" w:wrap="none" w:vAnchor="page" w:hAnchor="page" w:x="972" w:y="2896"/>
        <w:widowControl w:val="0"/>
        <w:keepNext w:val="0"/>
        <w:keepLines w:val="0"/>
        <w:shd w:val="clear" w:color="auto" w:fill="auto"/>
        <w:bidi w:val="0"/>
        <w:jc w:val="both"/>
        <w:spacing w:before="0" w:after="0" w:line="204" w:lineRule="exact"/>
        <w:ind w:left="240" w:right="0" w:firstLine="340"/>
      </w:pPr>
      <w:r>
        <w:rPr>
          <w:lang w:val="es-ES" w:eastAsia="es-ES" w:bidi="es-ES"/>
          <w:w w:val="100"/>
          <w:spacing w:val="0"/>
          <w:color w:val="000000"/>
          <w:position w:val="0"/>
        </w:rPr>
        <w:t>La Constitución se desarrolla en la legislación: la legislación se desarrolla en la cosa juzgada. Ésta es, como se ha dicho, no sólo la ley del caso concreto, sino la justicia prometida en la Constitución.</w:t>
      </w:r>
    </w:p>
    <w:p>
      <w:pPr>
        <w:pStyle w:val="Style5"/>
        <w:framePr w:w="5672" w:h="4796" w:hRule="exact" w:wrap="none" w:vAnchor="page" w:hAnchor="page" w:x="972" w:y="2896"/>
        <w:widowControl w:val="0"/>
        <w:keepNext w:val="0"/>
        <w:keepLines w:val="0"/>
        <w:shd w:val="clear" w:color="auto" w:fill="auto"/>
        <w:bidi w:val="0"/>
        <w:jc w:val="both"/>
        <w:spacing w:before="0" w:after="0" w:line="204" w:lineRule="exact"/>
        <w:ind w:left="240" w:right="0" w:firstLine="340"/>
      </w:pPr>
      <w:r>
        <w:rPr>
          <w:lang w:val="es-ES" w:eastAsia="es-ES" w:bidi="es-ES"/>
          <w:w w:val="100"/>
          <w:spacing w:val="0"/>
          <w:color w:val="000000"/>
          <w:position w:val="0"/>
        </w:rPr>
        <w:t>El derecho de la cosa juzgada, hemos sostenido</w:t>
      </w:r>
      <w:r>
        <w:rPr>
          <w:lang w:val="es-ES" w:eastAsia="es-ES" w:bidi="es-ES"/>
          <w:vertAlign w:val="superscript"/>
          <w:w w:val="100"/>
          <w:spacing w:val="0"/>
          <w:color w:val="000000"/>
          <w:position w:val="0"/>
        </w:rPr>
        <w:t>* 27</w:t>
      </w:r>
      <w:r>
        <w:rPr>
          <w:lang w:val="es-ES" w:eastAsia="es-ES" w:bidi="es-ES"/>
          <w:w w:val="100"/>
          <w:spacing w:val="0"/>
          <w:color w:val="000000"/>
          <w:position w:val="0"/>
        </w:rPr>
        <w:t>, no es un dere</w:t>
        <w:softHyphen/>
        <w:t xml:space="preserve">cho meramente declarado. Siempre existe, entre el derecho de la ley y el derecho de la sentencia, un cúmulo de diferencias que hacen de éste una cosa distinta de aquél. No sólo la certidumbre, que es ya de por sí un </w:t>
      </w:r>
      <w:r>
        <w:rPr>
          <w:rStyle w:val="CharStyle23"/>
        </w:rPr>
        <w:t>quid novuin</w:t>
      </w:r>
      <w:r>
        <w:rPr>
          <w:lang w:val="es-ES" w:eastAsia="es-ES" w:bidi="es-ES"/>
          <w:w w:val="100"/>
          <w:spacing w:val="0"/>
          <w:color w:val="000000"/>
          <w:position w:val="0"/>
        </w:rPr>
        <w:t xml:space="preserve"> con respecto a la ley, sino también la particula</w:t>
        <w:softHyphen/>
        <w:t xml:space="preserve">ridad de la decisión proferida, la cual excluye, por sí sola, todas las otras interpretaciones y aplicaciones posibles que el juez pudo haber hecho y no hizo. El derecho de la cosa juzgada es el derecho logrado </w:t>
      </w:r>
      <w:r>
        <w:rPr>
          <w:rStyle w:val="CharStyle23"/>
        </w:rPr>
        <w:t>a través del proceso.</w:t>
      </w:r>
      <w:r>
        <w:rPr>
          <w:lang w:val="es-ES" w:eastAsia="es-ES" w:bidi="es-ES"/>
          <w:w w:val="100"/>
          <w:spacing w:val="0"/>
          <w:color w:val="000000"/>
          <w:position w:val="0"/>
        </w:rPr>
        <w:t xml:space="preserve"> Esto quiere decir, en la experiencia jurídica, logra</w:t>
        <w:softHyphen/>
        <w:t>do a través de una larga serie de vicisitudes en las cuales puede nau</w:t>
        <w:softHyphen/>
        <w:t>fragar el derecho aparentemente más seguro y triunfar el derecho aparentemente más menguado.</w:t>
      </w:r>
    </w:p>
    <w:p>
      <w:pPr>
        <w:pStyle w:val="Style5"/>
        <w:framePr w:w="5672" w:h="4796" w:hRule="exact" w:wrap="none" w:vAnchor="page" w:hAnchor="page" w:x="972" w:y="2896"/>
        <w:widowControl w:val="0"/>
        <w:keepNext w:val="0"/>
        <w:keepLines w:val="0"/>
        <w:shd w:val="clear" w:color="auto" w:fill="auto"/>
        <w:bidi w:val="0"/>
        <w:jc w:val="both"/>
        <w:spacing w:before="0" w:after="0" w:line="204" w:lineRule="exact"/>
        <w:ind w:left="240" w:right="0" w:firstLine="340"/>
      </w:pPr>
      <w:r>
        <w:rPr>
          <w:lang w:val="es-ES" w:eastAsia="es-ES" w:bidi="es-ES"/>
          <w:w w:val="100"/>
          <w:spacing w:val="0"/>
          <w:color w:val="000000"/>
          <w:position w:val="0"/>
        </w:rPr>
        <w:t>Esta conclusión no es escéptica del derecho, sino todo lo contra</w:t>
        <w:softHyphen/>
        <w:t xml:space="preserve">rio. No pertenece a su fenomenología, sino a su ontología. Ha sido así en todos los tiempos y lo es en todos los lugares. La cosa juzgada, decíamos, asegura la </w:t>
      </w:r>
      <w:r>
        <w:rPr>
          <w:rStyle w:val="CharStyle23"/>
        </w:rPr>
        <w:t>lex continuitatis</w:t>
      </w:r>
      <w:r>
        <w:rPr>
          <w:lang w:val="es-ES" w:eastAsia="es-ES" w:bidi="es-ES"/>
          <w:w w:val="100"/>
          <w:spacing w:val="0"/>
          <w:color w:val="000000"/>
          <w:position w:val="0"/>
        </w:rPr>
        <w:t xml:space="preserve"> del derecho.</w:t>
      </w:r>
    </w:p>
    <w:p>
      <w:pPr>
        <w:pStyle w:val="Style5"/>
        <w:framePr w:w="5672" w:h="1464" w:hRule="exact" w:wrap="none" w:vAnchor="page" w:hAnchor="page" w:x="972" w:y="7880"/>
        <w:widowControl w:val="0"/>
        <w:keepNext w:val="0"/>
        <w:keepLines w:val="0"/>
        <w:shd w:val="clear" w:color="auto" w:fill="auto"/>
        <w:bidi w:val="0"/>
        <w:jc w:val="center"/>
        <w:spacing w:before="0" w:after="0" w:line="420" w:lineRule="exact"/>
        <w:ind w:left="0" w:right="200" w:firstLine="0"/>
      </w:pPr>
      <w:r>
        <w:rPr>
          <w:lang w:val="es-ES" w:eastAsia="es-ES" w:bidi="es-ES"/>
          <w:w w:val="100"/>
          <w:spacing w:val="0"/>
          <w:color w:val="000000"/>
          <w:position w:val="0"/>
        </w:rPr>
        <w:t>§ 2. LÍMITES DE LA COSA JUZGADA</w:t>
      </w:r>
    </w:p>
    <w:p>
      <w:pPr>
        <w:pStyle w:val="Style24"/>
        <w:numPr>
          <w:ilvl w:val="0"/>
          <w:numId w:val="197"/>
        </w:numPr>
        <w:framePr w:w="5672" w:h="1464" w:hRule="exact" w:wrap="none" w:vAnchor="page" w:hAnchor="page" w:x="972" w:y="7880"/>
        <w:tabs>
          <w:tab w:leader="none" w:pos="672" w:val="left"/>
        </w:tabs>
        <w:widowControl w:val="0"/>
        <w:keepNext w:val="0"/>
        <w:keepLines w:val="0"/>
        <w:shd w:val="clear" w:color="auto" w:fill="auto"/>
        <w:bidi w:val="0"/>
        <w:jc w:val="both"/>
        <w:spacing w:before="0" w:after="0" w:line="420" w:lineRule="exact"/>
        <w:ind w:left="240" w:right="0" w:firstLine="0"/>
      </w:pPr>
      <w:r>
        <w:rPr>
          <w:lang w:val="es-ES" w:eastAsia="es-ES" w:bidi="es-ES"/>
          <w:w w:val="100"/>
          <w:spacing w:val="0"/>
          <w:color w:val="000000"/>
          <w:position w:val="0"/>
        </w:rPr>
        <w:t>Extensión de la cosa juzgada.</w:t>
      </w:r>
    </w:p>
    <w:p>
      <w:pPr>
        <w:pStyle w:val="Style5"/>
        <w:framePr w:w="5672" w:h="1464" w:hRule="exact" w:wrap="none" w:vAnchor="page" w:hAnchor="page" w:x="972" w:y="7880"/>
        <w:widowControl w:val="0"/>
        <w:keepNext w:val="0"/>
        <w:keepLines w:val="0"/>
        <w:shd w:val="clear" w:color="auto" w:fill="auto"/>
        <w:bidi w:val="0"/>
        <w:jc w:val="both"/>
        <w:spacing w:before="0" w:after="0" w:line="204" w:lineRule="exact"/>
        <w:ind w:left="240" w:right="0" w:firstLine="340"/>
      </w:pPr>
      <w:r>
        <w:rPr>
          <w:lang w:val="es-ES" w:eastAsia="es-ES" w:bidi="es-ES"/>
          <w:w w:val="100"/>
          <w:spacing w:val="0"/>
          <w:color w:val="000000"/>
          <w:position w:val="0"/>
        </w:rPr>
        <w:t>La sentencia pasada en cosa juzgada tiene, como se ha visto, sus atributos de irrevisibilidad y de inmutabilidad. ¿Pero quiénes no pue-</w:t>
      </w:r>
    </w:p>
    <w:p>
      <w:pPr>
        <w:pStyle w:val="Style31"/>
        <w:framePr w:w="5452" w:h="338" w:hRule="exact" w:wrap="none" w:vAnchor="page" w:hAnchor="page" w:x="1168" w:y="9546"/>
        <w:widowControl w:val="0"/>
        <w:keepNext w:val="0"/>
        <w:keepLines w:val="0"/>
        <w:shd w:val="clear" w:color="auto" w:fill="auto"/>
        <w:bidi w:val="0"/>
        <w:spacing w:before="0" w:after="0" w:line="168" w:lineRule="exact"/>
        <w:ind w:left="220" w:right="0" w:firstLine="0"/>
      </w:pPr>
      <w:r>
        <w:rPr>
          <w:lang w:val="es-ES" w:eastAsia="es-ES" w:bidi="es-ES"/>
          <w:w w:val="100"/>
          <w:spacing w:val="0"/>
          <w:color w:val="000000"/>
          <w:position w:val="0"/>
        </w:rPr>
        <w:t xml:space="preserve">organismo estatal, y la administrativa es producida por un órgano de relación de </w:t>
      </w:r>
      <w:r>
        <w:rPr>
          <w:rStyle w:val="CharStyle35"/>
        </w:rPr>
        <w:t>subordinación</w:t>
      </w:r>
      <w:r>
        <w:rPr>
          <w:lang w:val="es-ES" w:eastAsia="es-ES" w:bidi="es-ES"/>
          <w:w w:val="100"/>
          <w:spacing w:val="0"/>
          <w:color w:val="000000"/>
          <w:position w:val="0"/>
        </w:rPr>
        <w:t xml:space="preserve"> v jerarquización con el resto del organismo estatal".</w:t>
      </w:r>
    </w:p>
    <w:p>
      <w:pPr>
        <w:pStyle w:val="Style31"/>
        <w:framePr w:w="5452" w:h="202" w:hRule="exact" w:wrap="none" w:vAnchor="page" w:hAnchor="page" w:x="1168" w:y="9882"/>
        <w:tabs>
          <w:tab w:leader="none" w:pos="744" w:val="left"/>
        </w:tabs>
        <w:widowControl w:val="0"/>
        <w:keepNext w:val="0"/>
        <w:keepLines w:val="0"/>
        <w:shd w:val="clear" w:color="auto" w:fill="auto"/>
        <w:bidi w:val="0"/>
        <w:spacing w:before="0" w:after="0" w:line="168" w:lineRule="exact"/>
        <w:ind w:left="560" w:right="0" w:firstLine="0"/>
      </w:pPr>
      <w:r>
        <w:rPr>
          <w:rStyle w:val="CharStyle190"/>
          <w:vertAlign w:val="superscript"/>
        </w:rPr>
        <w:t>27</w:t>
      </w:r>
      <w:r>
        <w:rPr>
          <w:rStyle w:val="CharStyle190"/>
        </w:rPr>
        <w:tab/>
      </w:r>
      <w:r>
        <w:rPr>
          <w:rStyle w:val="CharStyle35"/>
        </w:rPr>
        <w:t>Supra,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- 192 y ss.</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978" w:y="1172"/>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cosa juzgada</w:t>
      </w:r>
    </w:p>
    <w:p>
      <w:pPr>
        <w:pStyle w:val="Style69"/>
        <w:framePr w:wrap="none" w:vAnchor="page" w:hAnchor="page" w:x="6078" w:y="1172"/>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337</w:t>
      </w:r>
    </w:p>
    <w:p>
      <w:pPr>
        <w:pStyle w:val="Style5"/>
        <w:framePr w:w="5520" w:h="4286" w:hRule="exact" w:wrap="none" w:vAnchor="page" w:hAnchor="page" w:x="890" w:y="1586"/>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den pedir la revisión de la sentencia? ¿Y qué parte de la sentencia es la que no se puede mudar?</w:t>
      </w:r>
    </w:p>
    <w:p>
      <w:pPr>
        <w:pStyle w:val="Style5"/>
        <w:framePr w:w="5520" w:h="4286" w:hRule="exact" w:wrap="none" w:vAnchor="page" w:hAnchor="page" w:x="890" w:y="158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Estas preguntas constituyen el tema de los límites de la cosa juz</w:t>
        <w:softHyphen/>
        <w:t>gada</w:t>
      </w:r>
      <w:r>
        <w:rPr>
          <w:lang w:val="es-ES" w:eastAsia="es-ES" w:bidi="es-ES"/>
          <w:vertAlign w:val="superscript"/>
          <w:w w:val="100"/>
          <w:spacing w:val="0"/>
          <w:color w:val="000000"/>
          <w:position w:val="0"/>
        </w:rPr>
        <w:t>28</w:t>
      </w:r>
      <w:r>
        <w:rPr>
          <w:lang w:val="es-ES" w:eastAsia="es-ES" w:bidi="es-ES"/>
          <w:w w:val="100"/>
          <w:spacing w:val="0"/>
          <w:color w:val="000000"/>
          <w:position w:val="0"/>
        </w:rPr>
        <w:t>.</w:t>
      </w:r>
    </w:p>
    <w:p>
      <w:pPr>
        <w:pStyle w:val="Style5"/>
        <w:framePr w:w="5520" w:h="4286" w:hRule="exact" w:wrap="none" w:vAnchor="page" w:hAnchor="page" w:x="890" w:y="158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primero de los aspectos es el relativo a saber quiénes no pue</w:t>
        <w:softHyphen/>
        <w:t>den volver a discutir la sentencia. Se procura en él establecer a qué sujetos de derecho les está prohibido renovar el debate, y por consi</w:t>
        <w:softHyphen/>
        <w:t>guiente a qué otros, por ser ajenos al proceso anterior, les sería even</w:t>
        <w:softHyphen/>
        <w:t>tualmente posible volver sobre él. Determinadas las personas a quie</w:t>
        <w:softHyphen/>
        <w:t>nes la cosa juzgada alcanza para impedirles toda nueva actividad sobre lo mismo, queda fijada, implícitamente, la eficacia de la cosa juzgada en sentido subjetivo.</w:t>
      </w:r>
    </w:p>
    <w:p>
      <w:pPr>
        <w:pStyle w:val="Style5"/>
        <w:framePr w:w="5520" w:h="4286" w:hRule="exact" w:wrap="none" w:vAnchor="page" w:hAnchor="page" w:x="890" w:y="158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segundo de los aspectos enunciados, el relativo a la inmutabi</w:t>
        <w:softHyphen/>
        <w:t>lidad de la sentencia, abarca un problema de otra naturaleza. Admi</w:t>
        <w:softHyphen/>
        <w:t>tido que la sentencia pasa en autoridad de cosa juzgada para determi</w:t>
        <w:softHyphen/>
        <w:t>nados sujetos, se hace necesario todavía estableccer qué parte de la sentencia es inmutable: si lo son todas sus partes, esto es, lo enuncia</w:t>
        <w:softHyphen/>
        <w:t>tivo o fundamentos y lo dispositivo o fallo propiamente dicho. Es necesario, asismismo, establecer lo que ha sido, exactamente, objeto del juicio y qué ha sido materia de decisión.</w:t>
      </w:r>
    </w:p>
    <w:p>
      <w:pPr>
        <w:pStyle w:val="Style24"/>
        <w:numPr>
          <w:ilvl w:val="0"/>
          <w:numId w:val="197"/>
        </w:numPr>
        <w:framePr w:w="5520" w:h="876" w:hRule="exact" w:wrap="none" w:vAnchor="page" w:hAnchor="page" w:x="890" w:y="6256"/>
        <w:tabs>
          <w:tab w:leader="none" w:pos="436"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Identidad de objeto, de cansa y de partes.</w:t>
      </w:r>
    </w:p>
    <w:p>
      <w:pPr>
        <w:pStyle w:val="Style5"/>
        <w:framePr w:w="5520" w:h="876" w:hRule="exact" w:wrap="none" w:vAnchor="page" w:hAnchor="page" w:x="890" w:y="625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art. 1351 del Código Napoleón determina que para que la cosa juzgada pueda hacerse valer como excepción debe reunir las siguien-</w:t>
      </w:r>
    </w:p>
    <w:p>
      <w:pPr>
        <w:pStyle w:val="Style36"/>
        <w:framePr w:w="5488" w:h="2672" w:hRule="exact" w:wrap="none" w:vAnchor="page" w:hAnchor="page" w:x="922" w:y="7380"/>
        <w:tabs>
          <w:tab w:leader="none" w:pos="520" w:val="left"/>
        </w:tabs>
        <w:widowControl w:val="0"/>
        <w:keepNext w:val="0"/>
        <w:keepLines w:val="0"/>
        <w:shd w:val="clear" w:color="auto" w:fill="auto"/>
        <w:bidi w:val="0"/>
        <w:jc w:val="both"/>
        <w:spacing w:before="0" w:after="0" w:line="160" w:lineRule="exact"/>
        <w:ind w:left="0" w:right="0" w:firstLine="380"/>
      </w:pPr>
      <w:r>
        <w:rPr>
          <w:rStyle w:val="CharStyle552"/>
          <w:vertAlign w:val="superscript"/>
          <w:i w:val="0"/>
          <w:iCs w:val="0"/>
        </w:rPr>
        <w:t>28</w:t>
      </w:r>
      <w:r>
        <w:rPr>
          <w:rStyle w:val="CharStyle552"/>
          <w:i w:val="0"/>
          <w:iCs w:val="0"/>
        </w:rPr>
        <w:tab/>
        <w:t xml:space="preserve">Allorio, </w:t>
      </w:r>
      <w:r>
        <w:rPr>
          <w:lang w:val="it-IT" w:eastAsia="it-IT" w:bidi="it-IT"/>
          <w:w w:val="100"/>
          <w:spacing w:val="0"/>
          <w:color w:val="000000"/>
          <w:position w:val="0"/>
        </w:rPr>
        <w:t>La cosa giudicata rispetto ai terzi,</w:t>
      </w:r>
      <w:r>
        <w:rPr>
          <w:rStyle w:val="CharStyle40"/>
          <w:lang w:val="it-IT" w:eastAsia="it-IT" w:bidi="it-IT"/>
          <w:i w:val="0"/>
          <w:iCs w:val="0"/>
        </w:rPr>
        <w:t xml:space="preserve"> Milano, 1935; </w:t>
      </w:r>
      <w:r>
        <w:rPr>
          <w:rStyle w:val="CharStyle552"/>
          <w:lang w:val="it-IT" w:eastAsia="it-IT" w:bidi="it-IT"/>
          <w:i w:val="0"/>
          <w:iCs w:val="0"/>
        </w:rPr>
        <w:t xml:space="preserve">Betti, </w:t>
      </w:r>
      <w:r>
        <w:rPr>
          <w:lang w:val="it-IT" w:eastAsia="it-IT" w:bidi="it-IT"/>
          <w:w w:val="100"/>
          <w:spacing w:val="0"/>
          <w:color w:val="000000"/>
          <w:position w:val="0"/>
        </w:rPr>
        <w:t>Cosa giudicata e ragione fatta valere in giudizio,</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"Riv. di Diritto Commerciale", 1929,1, p. 544; </w:t>
      </w:r>
      <w:r>
        <w:rPr>
          <w:rStyle w:val="CharStyle552"/>
          <w:lang w:val="it-IT" w:eastAsia="it-IT" w:bidi="it-IT"/>
          <w:i w:val="0"/>
          <w:iCs w:val="0"/>
        </w:rPr>
        <w:t xml:space="preserve">Carnelutti, </w:t>
      </w:r>
      <w:r>
        <w:rPr>
          <w:lang w:val="it-IT" w:eastAsia="it-IT" w:bidi="it-IT"/>
          <w:w w:val="100"/>
          <w:spacing w:val="0"/>
          <w:color w:val="000000"/>
          <w:position w:val="0"/>
        </w:rPr>
        <w:t>Efficacia diretta ed efficacia riflessa della cosa giudicata,</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"Riv. di Diritto Commerciale", 1922, </w:t>
      </w:r>
      <w:r>
        <w:rPr>
          <w:rStyle w:val="CharStyle617"/>
          <w:lang w:val="it-IT" w:eastAsia="it-IT" w:bidi="it-IT"/>
          <w:i w:val="0"/>
          <w:iCs w:val="0"/>
        </w:rPr>
        <w:t xml:space="preserve">I, </w:t>
      </w:r>
      <w:r>
        <w:rPr>
          <w:rStyle w:val="CharStyle40"/>
          <w:lang w:val="it-IT" w:eastAsia="it-IT" w:bidi="it-IT"/>
          <w:i w:val="0"/>
          <w:iCs w:val="0"/>
        </w:rPr>
        <w:t xml:space="preserve">p. 474, </w:t>
      </w:r>
      <w:r>
        <w:rPr>
          <w:rStyle w:val="CharStyle40"/>
          <w:lang w:val="fr-FR" w:eastAsia="fr-FR" w:bidi="fr-FR"/>
          <w:i w:val="0"/>
          <w:iCs w:val="0"/>
        </w:rPr>
        <w:t xml:space="preserve">y </w:t>
      </w:r>
      <w:r>
        <w:rPr>
          <w:rStyle w:val="CharStyle40"/>
          <w:lang w:val="it-IT" w:eastAsia="it-IT" w:bidi="it-IT"/>
          <w:i w:val="0"/>
          <w:iCs w:val="0"/>
        </w:rPr>
        <w:t xml:space="preserve">1923, </w:t>
      </w:r>
      <w:r>
        <w:rPr>
          <w:rStyle w:val="CharStyle40"/>
          <w:lang w:val="fr-FR" w:eastAsia="fr-FR" w:bidi="fr-FR"/>
          <w:i w:val="0"/>
          <w:iCs w:val="0"/>
        </w:rPr>
        <w:t xml:space="preserve">I, </w:t>
      </w:r>
      <w:r>
        <w:rPr>
          <w:rStyle w:val="CharStyle617"/>
          <w:lang w:val="it-IT" w:eastAsia="it-IT" w:bidi="it-IT"/>
          <w:i w:val="0"/>
          <w:iCs w:val="0"/>
        </w:rPr>
        <w:t xml:space="preserve">p. </w:t>
      </w:r>
      <w:r>
        <w:rPr>
          <w:rStyle w:val="CharStyle40"/>
          <w:lang w:val="it-IT" w:eastAsia="it-IT" w:bidi="it-IT"/>
          <w:i w:val="0"/>
          <w:iCs w:val="0"/>
        </w:rPr>
        <w:t xml:space="preserve">142; </w:t>
      </w:r>
      <w:r>
        <w:rPr>
          <w:rStyle w:val="CharStyle552"/>
          <w:i w:val="0"/>
          <w:iCs w:val="0"/>
        </w:rPr>
        <w:t xml:space="preserve">Díaz </w:t>
      </w:r>
      <w:r>
        <w:rPr>
          <w:rStyle w:val="CharStyle552"/>
          <w:lang w:val="it-IT" w:eastAsia="it-IT" w:bidi="it-IT"/>
          <w:i w:val="0"/>
          <w:iCs w:val="0"/>
        </w:rPr>
        <w:t xml:space="preserve">de </w:t>
      </w:r>
      <w:r>
        <w:rPr>
          <w:rStyle w:val="CharStyle552"/>
          <w:i w:val="0"/>
          <w:iCs w:val="0"/>
        </w:rPr>
        <w:t xml:space="preserve">Guijarro, </w:t>
      </w:r>
      <w:r>
        <w:rPr>
          <w:lang w:val="it-IT" w:eastAsia="it-IT" w:bidi="it-IT"/>
          <w:w w:val="100"/>
          <w:spacing w:val="0"/>
          <w:color w:val="000000"/>
          <w:position w:val="0"/>
        </w:rPr>
        <w:t>La</w:t>
      </w:r>
      <w:r>
        <w:rPr>
          <w:rStyle w:val="CharStyle40"/>
          <w:lang w:val="it-IT" w:eastAsia="it-IT" w:bidi="it-IT"/>
          <w:i w:val="0"/>
          <w:iCs w:val="0"/>
        </w:rPr>
        <w:t xml:space="preserve"> cosa </w:t>
      </w:r>
      <w:r>
        <w:rPr>
          <w:lang w:val="es-ES" w:eastAsia="es-ES" w:bidi="es-ES"/>
          <w:w w:val="100"/>
          <w:spacing w:val="0"/>
          <w:color w:val="000000"/>
          <w:position w:val="0"/>
        </w:rPr>
        <w:t>juzgada en las cuestiones de estado,</w:t>
      </w:r>
      <w:r>
        <w:rPr>
          <w:rStyle w:val="CharStyle40"/>
          <w:i w:val="0"/>
          <w:iCs w:val="0"/>
        </w:rPr>
        <w:t xml:space="preserve"> </w:t>
      </w:r>
      <w:r>
        <w:rPr>
          <w:rStyle w:val="CharStyle40"/>
          <w:lang w:val="fr-FR" w:eastAsia="fr-FR" w:bidi="fr-FR"/>
          <w:i w:val="0"/>
          <w:iCs w:val="0"/>
        </w:rPr>
        <w:t xml:space="preserve">en </w:t>
      </w:r>
      <w:r>
        <w:rPr>
          <w:rStyle w:val="CharStyle40"/>
          <w:i w:val="0"/>
          <w:iCs w:val="0"/>
        </w:rPr>
        <w:t xml:space="preserve">"J.A.", t. 45, </w:t>
      </w:r>
      <w:r>
        <w:rPr>
          <w:rStyle w:val="CharStyle40"/>
          <w:lang w:val="fr-FR" w:eastAsia="fr-FR" w:bidi="fr-FR"/>
          <w:i w:val="0"/>
          <w:iCs w:val="0"/>
        </w:rPr>
        <w:t xml:space="preserve">p. </w:t>
      </w:r>
      <w:r>
        <w:rPr>
          <w:rStyle w:val="CharStyle40"/>
          <w:i w:val="0"/>
          <w:iCs w:val="0"/>
        </w:rPr>
        <w:t xml:space="preserve">535; </w:t>
      </w:r>
      <w:r>
        <w:rPr>
          <w:rStyle w:val="CharStyle552"/>
          <w:i w:val="0"/>
          <w:iCs w:val="0"/>
        </w:rPr>
        <w:t xml:space="preserve">Dumitresco, </w:t>
      </w:r>
      <w:r>
        <w:rPr>
          <w:lang w:val="fr-FR" w:eastAsia="fr-FR" w:bidi="fr-FR"/>
          <w:w w:val="100"/>
          <w:spacing w:val="0"/>
          <w:color w:val="000000"/>
          <w:position w:val="0"/>
        </w:rPr>
        <w:t>L'autorité de la chose jugée et ses applications en matière d'état des personnes physiques,</w:t>
      </w:r>
      <w:r>
        <w:rPr>
          <w:rStyle w:val="CharStyle40"/>
          <w:lang w:val="fr-FR" w:eastAsia="fr-FR" w:bidi="fr-FR"/>
          <w:i w:val="0"/>
          <w:iCs w:val="0"/>
        </w:rPr>
        <w:t xml:space="preserve"> Paris, 1935; </w:t>
      </w:r>
      <w:r>
        <w:rPr>
          <w:rStyle w:val="CharStyle552"/>
          <w:lang w:val="fr-FR" w:eastAsia="fr-FR" w:bidi="fr-FR"/>
          <w:i w:val="0"/>
          <w:iCs w:val="0"/>
        </w:rPr>
        <w:t xml:space="preserve">Foe, </w:t>
      </w:r>
      <w:r>
        <w:rPr>
          <w:lang w:val="fr-FR" w:eastAsia="fr-FR" w:bidi="fr-FR"/>
          <w:w w:val="100"/>
          <w:spacing w:val="0"/>
          <w:color w:val="000000"/>
          <w:position w:val="0"/>
        </w:rPr>
        <w:t xml:space="preserve">In </w:t>
      </w:r>
      <w:r>
        <w:rPr>
          <w:lang w:val="es-ES" w:eastAsia="es-ES" w:bidi="es-ES"/>
          <w:w w:val="100"/>
          <w:spacing w:val="0"/>
          <w:color w:val="000000"/>
          <w:position w:val="0"/>
        </w:rPr>
        <w:t xml:space="preserve">materia </w:t>
      </w:r>
      <w:r>
        <w:rPr>
          <w:lang w:val="it-IT" w:eastAsia="it-IT" w:bidi="it-IT"/>
          <w:w w:val="100"/>
          <w:spacing w:val="0"/>
          <w:color w:val="000000"/>
          <w:position w:val="0"/>
        </w:rPr>
        <w:t>di limiti soggettivi della cosa giudicata,</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"Riv. D. </w:t>
      </w:r>
      <w:r>
        <w:rPr>
          <w:rStyle w:val="CharStyle40"/>
          <w:lang w:val="fr-FR" w:eastAsia="fr-FR" w:bidi="fr-FR"/>
          <w:i w:val="0"/>
          <w:iCs w:val="0"/>
        </w:rPr>
        <w:t xml:space="preserve">P. </w:t>
      </w:r>
      <w:r>
        <w:rPr>
          <w:rStyle w:val="CharStyle40"/>
          <w:lang w:val="it-IT" w:eastAsia="it-IT" w:bidi="it-IT"/>
          <w:i w:val="0"/>
          <w:iCs w:val="0"/>
        </w:rPr>
        <w:t xml:space="preserve">G", 1932, III, </w:t>
      </w:r>
      <w:r>
        <w:rPr>
          <w:rStyle w:val="CharStyle617"/>
          <w:lang w:val="it-IT" w:eastAsia="it-IT" w:bidi="it-IT"/>
          <w:i w:val="0"/>
          <w:iCs w:val="0"/>
        </w:rPr>
        <w:t xml:space="preserve">p. </w:t>
      </w:r>
      <w:r>
        <w:rPr>
          <w:rStyle w:val="CharStyle40"/>
          <w:lang w:val="it-IT" w:eastAsia="it-IT" w:bidi="it-IT"/>
          <w:i w:val="0"/>
          <w:iCs w:val="0"/>
        </w:rPr>
        <w:t xml:space="preserve">41; </w:t>
      </w:r>
      <w:r>
        <w:rPr>
          <w:rStyle w:val="CharStyle552"/>
          <w:lang w:val="it-IT" w:eastAsia="it-IT" w:bidi="it-IT"/>
          <w:i w:val="0"/>
          <w:iCs w:val="0"/>
        </w:rPr>
        <w:t xml:space="preserve">Galli, </w:t>
      </w:r>
      <w:r>
        <w:rPr>
          <w:lang w:val="it-IT" w:eastAsia="it-IT" w:bidi="it-IT"/>
          <w:w w:val="100"/>
          <w:spacing w:val="0"/>
          <w:color w:val="000000"/>
          <w:position w:val="0"/>
        </w:rPr>
        <w:t xml:space="preserve">Cosa </w:t>
      </w:r>
      <w:r>
        <w:rPr>
          <w:lang w:val="es-ES" w:eastAsia="es-ES" w:bidi="es-ES"/>
          <w:w w:val="100"/>
          <w:spacing w:val="0"/>
          <w:color w:val="000000"/>
          <w:position w:val="0"/>
        </w:rPr>
        <w:t xml:space="preserve">juzgada </w:t>
      </w:r>
      <w:r>
        <w:rPr>
          <w:lang w:val="it-IT" w:eastAsia="it-IT" w:bidi="it-IT"/>
          <w:w w:val="100"/>
          <w:spacing w:val="0"/>
          <w:color w:val="000000"/>
          <w:position w:val="0"/>
        </w:rPr>
        <w:t xml:space="preserve">de </w:t>
      </w:r>
      <w:r>
        <w:rPr>
          <w:lang w:val="es-ES" w:eastAsia="es-ES" w:bidi="es-ES"/>
          <w:w w:val="100"/>
          <w:spacing w:val="0"/>
          <w:color w:val="000000"/>
          <w:position w:val="0"/>
        </w:rPr>
        <w:t>las sentencias constitutivas,</w:t>
      </w:r>
      <w:r>
        <w:rPr>
          <w:rStyle w:val="CharStyle40"/>
          <w:i w:val="0"/>
          <w:iCs w:val="0"/>
        </w:rPr>
        <w:t xml:space="preserve"> </w:t>
      </w:r>
      <w:r>
        <w:rPr>
          <w:rStyle w:val="CharStyle40"/>
          <w:lang w:val="fr-FR" w:eastAsia="fr-FR" w:bidi="fr-FR"/>
          <w:i w:val="0"/>
          <w:iCs w:val="0"/>
        </w:rPr>
        <w:t xml:space="preserve">en "Anales de la </w:t>
      </w:r>
      <w:r>
        <w:rPr>
          <w:rStyle w:val="CharStyle40"/>
          <w:i w:val="0"/>
          <w:iCs w:val="0"/>
        </w:rPr>
        <w:t xml:space="preserve">Facultad </w:t>
      </w:r>
      <w:r>
        <w:rPr>
          <w:rStyle w:val="CharStyle40"/>
          <w:lang w:val="fr-FR" w:eastAsia="fr-FR" w:bidi="fr-FR"/>
          <w:i w:val="0"/>
          <w:iCs w:val="0"/>
        </w:rPr>
        <w:t xml:space="preserve">de La </w:t>
      </w:r>
      <w:r>
        <w:rPr>
          <w:rStyle w:val="CharStyle40"/>
          <w:i w:val="0"/>
          <w:iCs w:val="0"/>
        </w:rPr>
        <w:t xml:space="preserve">Plata", </w:t>
      </w:r>
      <w:r>
        <w:rPr>
          <w:rStyle w:val="CharStyle40"/>
          <w:lang w:val="fr-FR" w:eastAsia="fr-FR" w:bidi="fr-FR"/>
          <w:i w:val="0"/>
          <w:iCs w:val="0"/>
        </w:rPr>
        <w:t xml:space="preserve">1940, p. 389; </w:t>
      </w:r>
      <w:r>
        <w:rPr>
          <w:rStyle w:val="CharStyle552"/>
          <w:lang w:val="fr-FR" w:eastAsia="fr-FR" w:bidi="fr-FR"/>
          <w:i w:val="0"/>
          <w:iCs w:val="0"/>
        </w:rPr>
        <w:t xml:space="preserve">Heinttz, </w:t>
      </w:r>
      <w:r>
        <w:rPr>
          <w:rStyle w:val="CharStyle40"/>
          <w:lang w:val="fr-FR" w:eastAsia="fr-FR" w:bidi="fr-FR"/>
          <w:i w:val="0"/>
          <w:iCs w:val="0"/>
        </w:rPr>
        <w:t xml:space="preserve">/ </w:t>
      </w:r>
      <w:r>
        <w:rPr>
          <w:lang w:val="it-IT" w:eastAsia="it-IT" w:bidi="it-IT"/>
          <w:w w:val="100"/>
          <w:spacing w:val="0"/>
          <w:color w:val="000000"/>
          <w:position w:val="0"/>
        </w:rPr>
        <w:t xml:space="preserve">limiti oggettivi della cosa giudicata, </w:t>
      </w:r>
      <w:r>
        <w:rPr>
          <w:rStyle w:val="CharStyle40"/>
          <w:lang w:val="it-IT" w:eastAsia="it-IT" w:bidi="it-IT"/>
          <w:i w:val="0"/>
          <w:iCs w:val="0"/>
        </w:rPr>
        <w:t xml:space="preserve">Padova, 1937; </w:t>
      </w:r>
      <w:r>
        <w:rPr>
          <w:rStyle w:val="CharStyle552"/>
          <w:i w:val="0"/>
          <w:iCs w:val="0"/>
        </w:rPr>
        <w:t xml:space="preserve">Jofré, </w:t>
      </w:r>
      <w:r>
        <w:rPr>
          <w:lang w:val="es-ES" w:eastAsia="es-ES" w:bidi="es-ES"/>
          <w:w w:val="100"/>
          <w:spacing w:val="0"/>
          <w:color w:val="000000"/>
          <w:position w:val="0"/>
        </w:rPr>
        <w:t xml:space="preserve">Requisitos </w:t>
      </w:r>
      <w:r>
        <w:rPr>
          <w:lang w:val="it-IT" w:eastAsia="it-IT" w:bidi="it-IT"/>
          <w:w w:val="100"/>
          <w:spacing w:val="0"/>
          <w:color w:val="000000"/>
          <w:position w:val="0"/>
        </w:rPr>
        <w:t xml:space="preserve">de la cosa </w:t>
      </w:r>
      <w:r>
        <w:rPr>
          <w:lang w:val="es-ES" w:eastAsia="es-ES" w:bidi="es-ES"/>
          <w:w w:val="100"/>
          <w:spacing w:val="0"/>
          <w:color w:val="000000"/>
          <w:position w:val="0"/>
        </w:rPr>
        <w:t>juzgada,</w:t>
      </w:r>
      <w:r>
        <w:rPr>
          <w:rStyle w:val="CharStyle40"/>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"J.A.", </w:t>
      </w:r>
      <w:r>
        <w:rPr>
          <w:rStyle w:val="CharStyle40"/>
          <w:lang w:val="fr-FR" w:eastAsia="fr-FR" w:bidi="fr-FR"/>
          <w:i w:val="0"/>
          <w:iCs w:val="0"/>
        </w:rPr>
        <w:t xml:space="preserve">t. </w:t>
      </w:r>
      <w:r>
        <w:rPr>
          <w:rStyle w:val="CharStyle40"/>
          <w:lang w:val="it-IT" w:eastAsia="it-IT" w:bidi="it-IT"/>
          <w:i w:val="0"/>
          <w:iCs w:val="0"/>
        </w:rPr>
        <w:t xml:space="preserve">2, </w:t>
      </w:r>
      <w:r>
        <w:rPr>
          <w:rStyle w:val="CharStyle617"/>
          <w:i w:val="0"/>
          <w:iCs w:val="0"/>
        </w:rPr>
        <w:t xml:space="preserve">p. </w:t>
      </w:r>
      <w:r>
        <w:rPr>
          <w:rStyle w:val="CharStyle40"/>
          <w:lang w:val="fr-FR" w:eastAsia="fr-FR" w:bidi="fr-FR"/>
          <w:i w:val="0"/>
          <w:iCs w:val="0"/>
        </w:rPr>
        <w:t xml:space="preserve">152; </w:t>
      </w:r>
      <w:r>
        <w:rPr>
          <w:rStyle w:val="CharStyle552"/>
          <w:lang w:val="fr-FR" w:eastAsia="fr-FR" w:bidi="fr-FR"/>
          <w:i w:val="0"/>
          <w:iCs w:val="0"/>
        </w:rPr>
        <w:t xml:space="preserve">Liebman, </w:t>
      </w:r>
      <w:r>
        <w:rPr>
          <w:lang w:val="it-IT" w:eastAsia="it-IT" w:bidi="it-IT"/>
          <w:w w:val="100"/>
          <w:spacing w:val="0"/>
          <w:color w:val="000000"/>
          <w:position w:val="0"/>
        </w:rPr>
        <w:t>Efficacia ed autorità della sentenza,</w:t>
      </w:r>
      <w:r>
        <w:rPr>
          <w:rStyle w:val="CharStyle40"/>
          <w:lang w:val="it-IT" w:eastAsia="it-IT" w:bidi="it-IT"/>
          <w:i w:val="0"/>
          <w:iCs w:val="0"/>
        </w:rPr>
        <w:t xml:space="preserve"> cit.; idem, </w:t>
      </w:r>
      <w:r>
        <w:rPr>
          <w:lang w:val="it-IT" w:eastAsia="it-IT" w:bidi="it-IT"/>
          <w:w w:val="100"/>
          <w:spacing w:val="0"/>
          <w:color w:val="000000"/>
          <w:position w:val="0"/>
        </w:rPr>
        <w:t xml:space="preserve">La cosa </w:t>
      </w:r>
      <w:r>
        <w:rPr>
          <w:lang w:val="es-ES" w:eastAsia="es-ES" w:bidi="es-ES"/>
          <w:w w:val="100"/>
          <w:spacing w:val="0"/>
          <w:color w:val="000000"/>
          <w:position w:val="0"/>
        </w:rPr>
        <w:t>juzgada en las cuestiones de estado,</w:t>
      </w:r>
      <w:r>
        <w:rPr>
          <w:rStyle w:val="CharStyle40"/>
          <w:i w:val="0"/>
          <w:iCs w:val="0"/>
        </w:rPr>
        <w:t xml:space="preserve"> en "La Ley", </w:t>
      </w:r>
      <w:r>
        <w:rPr>
          <w:rStyle w:val="CharStyle40"/>
          <w:lang w:val="fr-FR" w:eastAsia="fr-FR" w:bidi="fr-FR"/>
          <w:i w:val="0"/>
          <w:iCs w:val="0"/>
        </w:rPr>
        <w:t xml:space="preserve">1.16, sec. doct., p. 49; </w:t>
      </w:r>
      <w:r>
        <w:rPr>
          <w:rStyle w:val="CharStyle40"/>
          <w:i w:val="0"/>
          <w:iCs w:val="0"/>
        </w:rPr>
        <w:t xml:space="preserve">ídem, </w:t>
      </w:r>
      <w:r>
        <w:rPr>
          <w:lang w:val="es-ES" w:eastAsia="es-ES" w:bidi="es-ES"/>
          <w:w w:val="100"/>
          <w:spacing w:val="0"/>
          <w:color w:val="000000"/>
          <w:position w:val="0"/>
        </w:rPr>
        <w:t xml:space="preserve">Límites </w:t>
      </w:r>
      <w:r>
        <w:rPr>
          <w:lang w:val="fr-FR" w:eastAsia="fr-FR" w:bidi="fr-FR"/>
          <w:w w:val="100"/>
          <w:spacing w:val="0"/>
          <w:color w:val="000000"/>
          <w:position w:val="0"/>
        </w:rPr>
        <w:t xml:space="preserve">a la </w:t>
      </w:r>
      <w:r>
        <w:rPr>
          <w:lang w:val="es-ES" w:eastAsia="es-ES" w:bidi="es-ES"/>
          <w:w w:val="100"/>
          <w:spacing w:val="0"/>
          <w:color w:val="000000"/>
          <w:position w:val="0"/>
        </w:rPr>
        <w:t xml:space="preserve">cosa juzgada </w:t>
      </w:r>
      <w:r>
        <w:rPr>
          <w:lang w:val="fr-FR" w:eastAsia="fr-FR" w:bidi="fr-FR"/>
          <w:w w:val="100"/>
          <w:spacing w:val="0"/>
          <w:color w:val="000000"/>
          <w:position w:val="0"/>
        </w:rPr>
        <w:t xml:space="preserve">en </w:t>
      </w:r>
      <w:r>
        <w:rPr>
          <w:lang w:val="es-ES" w:eastAsia="es-ES" w:bidi="es-ES"/>
          <w:w w:val="100"/>
          <w:spacing w:val="0"/>
          <w:color w:val="000000"/>
          <w:position w:val="0"/>
        </w:rPr>
        <w:t xml:space="preserve">las cuestiones </w:t>
      </w:r>
      <w:r>
        <w:rPr>
          <w:lang w:val="fr-FR" w:eastAsia="fr-FR" w:bidi="fr-FR"/>
          <w:w w:val="100"/>
          <w:spacing w:val="0"/>
          <w:color w:val="000000"/>
          <w:position w:val="0"/>
        </w:rPr>
        <w:t xml:space="preserve">de </w:t>
      </w:r>
      <w:r>
        <w:rPr>
          <w:lang w:val="es-ES" w:eastAsia="es-ES" w:bidi="es-ES"/>
          <w:w w:val="100"/>
          <w:spacing w:val="0"/>
          <w:color w:val="000000"/>
          <w:position w:val="0"/>
        </w:rPr>
        <w:t>estado,</w:t>
      </w:r>
      <w:r>
        <w:rPr>
          <w:rStyle w:val="CharStyle40"/>
          <w:i w:val="0"/>
          <w:iCs w:val="0"/>
        </w:rPr>
        <w:t xml:space="preserve"> </w:t>
      </w:r>
      <w:r>
        <w:rPr>
          <w:rStyle w:val="CharStyle40"/>
          <w:lang w:val="fr-FR" w:eastAsia="fr-FR" w:bidi="fr-FR"/>
          <w:i w:val="0"/>
          <w:iCs w:val="0"/>
        </w:rPr>
        <w:t xml:space="preserve">en "La </w:t>
      </w:r>
      <w:r>
        <w:rPr>
          <w:rStyle w:val="CharStyle40"/>
          <w:i w:val="0"/>
          <w:iCs w:val="0"/>
        </w:rPr>
        <w:t xml:space="preserve">Ley", </w:t>
      </w:r>
      <w:r>
        <w:rPr>
          <w:rStyle w:val="CharStyle40"/>
          <w:lang w:val="fr-FR" w:eastAsia="fr-FR" w:bidi="fr-FR"/>
          <w:i w:val="0"/>
          <w:iCs w:val="0"/>
        </w:rPr>
        <w:t xml:space="preserve">t. 19, sec. doct., </w:t>
      </w:r>
      <w:r>
        <w:rPr>
          <w:rStyle w:val="CharStyle617"/>
          <w:i w:val="0"/>
          <w:iCs w:val="0"/>
        </w:rPr>
        <w:t xml:space="preserve">p. </w:t>
      </w:r>
      <w:r>
        <w:rPr>
          <w:rStyle w:val="CharStyle40"/>
          <w:lang w:val="fr-FR" w:eastAsia="fr-FR" w:bidi="fr-FR"/>
          <w:i w:val="0"/>
          <w:iCs w:val="0"/>
        </w:rPr>
        <w:t xml:space="preserve">1; </w:t>
      </w:r>
      <w:r>
        <w:rPr>
          <w:rStyle w:val="CharStyle552"/>
          <w:lang w:val="it-IT" w:eastAsia="it-IT" w:bidi="it-IT"/>
          <w:i w:val="0"/>
          <w:iCs w:val="0"/>
        </w:rPr>
        <w:t xml:space="preserve">Pereira </w:t>
      </w:r>
      <w:r>
        <w:rPr>
          <w:rStyle w:val="CharStyle552"/>
          <w:i w:val="0"/>
          <w:iCs w:val="0"/>
        </w:rPr>
        <w:t xml:space="preserve">Anabalón, </w:t>
      </w:r>
      <w:r>
        <w:rPr>
          <w:lang w:val="fr-FR" w:eastAsia="fr-FR" w:bidi="fr-FR"/>
          <w:w w:val="100"/>
          <w:spacing w:val="0"/>
          <w:color w:val="000000"/>
          <w:position w:val="0"/>
        </w:rPr>
        <w:t xml:space="preserve">La </w:t>
      </w:r>
      <w:r>
        <w:rPr>
          <w:lang w:val="es-ES" w:eastAsia="es-ES" w:bidi="es-ES"/>
          <w:w w:val="100"/>
          <w:spacing w:val="0"/>
          <w:color w:val="000000"/>
          <w:position w:val="0"/>
        </w:rPr>
        <w:t xml:space="preserve">cosa juzgada </w:t>
      </w:r>
      <w:r>
        <w:rPr>
          <w:lang w:val="fr-FR" w:eastAsia="fr-FR" w:bidi="fr-FR"/>
          <w:w w:val="100"/>
          <w:spacing w:val="0"/>
          <w:color w:val="000000"/>
          <w:position w:val="0"/>
        </w:rPr>
        <w:t xml:space="preserve">formai en </w:t>
      </w:r>
      <w:r>
        <w:rPr>
          <w:lang w:val="es-ES" w:eastAsia="es-ES" w:bidi="es-ES"/>
          <w:w w:val="100"/>
          <w:spacing w:val="0"/>
          <w:color w:val="000000"/>
          <w:position w:val="0"/>
        </w:rPr>
        <w:t xml:space="preserve">el procedimiento </w:t>
      </w:r>
      <w:r>
        <w:rPr>
          <w:lang w:val="fr-FR" w:eastAsia="fr-FR" w:bidi="fr-FR"/>
          <w:w w:val="100"/>
          <w:spacing w:val="0"/>
          <w:color w:val="000000"/>
          <w:position w:val="0"/>
        </w:rPr>
        <w:t xml:space="preserve">civil </w:t>
      </w:r>
      <w:r>
        <w:rPr>
          <w:lang w:val="es-ES" w:eastAsia="es-ES" w:bidi="es-ES"/>
          <w:w w:val="100"/>
          <w:spacing w:val="0"/>
          <w:color w:val="000000"/>
          <w:position w:val="0"/>
        </w:rPr>
        <w:t xml:space="preserve">chileno, </w:t>
      </w:r>
      <w:r>
        <w:rPr>
          <w:rStyle w:val="CharStyle40"/>
          <w:lang w:val="fr-FR" w:eastAsia="fr-FR" w:bidi="fr-FR"/>
          <w:i w:val="0"/>
          <w:iCs w:val="0"/>
        </w:rPr>
        <w:t xml:space="preserve">Santiago de </w:t>
      </w:r>
      <w:r>
        <w:rPr>
          <w:rStyle w:val="CharStyle40"/>
          <w:i w:val="0"/>
          <w:iCs w:val="0"/>
        </w:rPr>
        <w:t xml:space="preserve">Chile, </w:t>
      </w:r>
      <w:r>
        <w:rPr>
          <w:rStyle w:val="CharStyle40"/>
          <w:lang w:val="fr-FR" w:eastAsia="fr-FR" w:bidi="fr-FR"/>
          <w:i w:val="0"/>
          <w:iCs w:val="0"/>
        </w:rPr>
        <w:t xml:space="preserve">1954; </w:t>
      </w:r>
      <w:r>
        <w:rPr>
          <w:rStyle w:val="CharStyle552"/>
          <w:lang w:val="fr-FR" w:eastAsia="fr-FR" w:bidi="fr-FR"/>
          <w:i w:val="0"/>
          <w:iCs w:val="0"/>
        </w:rPr>
        <w:t xml:space="preserve">Raselli, </w:t>
      </w:r>
      <w:r>
        <w:rPr>
          <w:lang w:val="it-IT" w:eastAsia="it-IT" w:bidi="it-IT"/>
          <w:w w:val="100"/>
          <w:spacing w:val="0"/>
          <w:color w:val="000000"/>
          <w:position w:val="0"/>
        </w:rPr>
        <w:t>Della cosa giudicata in rapporto alle eccezioni e alle domande riconvenzionaìi,</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"Riv. </w:t>
      </w:r>
      <w:r>
        <w:rPr>
          <w:rStyle w:val="CharStyle40"/>
          <w:lang w:val="fr-FR" w:eastAsia="fr-FR" w:bidi="fr-FR"/>
          <w:i w:val="0"/>
          <w:iCs w:val="0"/>
        </w:rPr>
        <w:t xml:space="preserve">D. P. </w:t>
      </w:r>
      <w:r>
        <w:rPr>
          <w:rStyle w:val="CharStyle40"/>
          <w:lang w:val="it-IT" w:eastAsia="it-IT" w:bidi="it-IT"/>
          <w:i w:val="0"/>
          <w:iCs w:val="0"/>
        </w:rPr>
        <w:t xml:space="preserve">C.", 1926, II, p. 241; </w:t>
      </w:r>
      <w:r>
        <w:rPr>
          <w:rStyle w:val="CharStyle53"/>
          <w:lang w:val="it-IT" w:eastAsia="it-IT" w:bidi="it-IT"/>
          <w:i w:val="0"/>
          <w:iCs w:val="0"/>
        </w:rPr>
        <w:t xml:space="preserve">Ugo </w:t>
      </w:r>
      <w:r>
        <w:rPr>
          <w:rStyle w:val="CharStyle552"/>
          <w:lang w:val="it-IT" w:eastAsia="it-IT" w:bidi="it-IT"/>
          <w:i w:val="0"/>
          <w:iCs w:val="0"/>
        </w:rPr>
        <w:t xml:space="preserve">Rocco, </w:t>
      </w:r>
      <w:r>
        <w:rPr>
          <w:lang w:val="it-IT" w:eastAsia="it-IT" w:bidi="it-IT"/>
          <w:w w:val="100"/>
          <w:spacing w:val="0"/>
          <w:color w:val="000000"/>
          <w:position w:val="0"/>
        </w:rPr>
        <w:t>L'autorità della cosa giudicata e i sud limiti soggettivi,</w:t>
      </w:r>
      <w:r>
        <w:rPr>
          <w:rStyle w:val="CharStyle40"/>
          <w:lang w:val="it-IT" w:eastAsia="it-IT" w:bidi="it-IT"/>
          <w:i w:val="0"/>
          <w:iCs w:val="0"/>
        </w:rPr>
        <w:t xml:space="preserve"> cit.; </w:t>
      </w:r>
      <w:r>
        <w:rPr>
          <w:rStyle w:val="CharStyle552"/>
          <w:lang w:val="it-IT" w:eastAsia="it-IT" w:bidi="it-IT"/>
          <w:i w:val="0"/>
          <w:iCs w:val="0"/>
        </w:rPr>
        <w:t xml:space="preserve">Satta, </w:t>
      </w:r>
      <w:r>
        <w:rPr>
          <w:lang w:val="it-IT" w:eastAsia="it-IT" w:bidi="it-IT"/>
          <w:w w:val="100"/>
          <w:spacing w:val="0"/>
          <w:color w:val="000000"/>
          <w:position w:val="0"/>
        </w:rPr>
        <w:t>Gli effeti secondari della sentenza,</w:t>
      </w:r>
      <w:r>
        <w:rPr>
          <w:rStyle w:val="CharStyle40"/>
          <w:lang w:val="it-IT" w:eastAsia="it-IT" w:bidi="it-IT"/>
          <w:i w:val="0"/>
          <w:iCs w:val="0"/>
        </w:rPr>
        <w:t xml:space="preserve"> </w:t>
      </w:r>
      <w:r>
        <w:rPr>
          <w:rStyle w:val="CharStyle40"/>
          <w:lang w:val="fr-FR" w:eastAsia="fr-FR" w:bidi="fr-FR"/>
          <w:i w:val="0"/>
          <w:iCs w:val="0"/>
        </w:rPr>
        <w:t xml:space="preserve">en </w:t>
      </w:r>
      <w:r>
        <w:rPr>
          <w:rStyle w:val="CharStyle40"/>
          <w:lang w:val="it-IT" w:eastAsia="it-IT" w:bidi="it-IT"/>
          <w:i w:val="0"/>
          <w:iCs w:val="0"/>
        </w:rPr>
        <w:t xml:space="preserve">"Riv. </w:t>
      </w:r>
      <w:r>
        <w:rPr>
          <w:rStyle w:val="CharStyle40"/>
          <w:lang w:val="fr-FR" w:eastAsia="fr-FR" w:bidi="fr-FR"/>
          <w:i w:val="0"/>
          <w:iCs w:val="0"/>
        </w:rPr>
        <w:t xml:space="preserve">D. P. </w:t>
      </w:r>
      <w:r>
        <w:rPr>
          <w:rStyle w:val="CharStyle617"/>
          <w:lang w:val="it-IT" w:eastAsia="it-IT" w:bidi="it-IT"/>
          <w:i w:val="0"/>
          <w:iCs w:val="0"/>
        </w:rPr>
        <w:t xml:space="preserve">C", </w:t>
      </w:r>
      <w:r>
        <w:rPr>
          <w:rStyle w:val="CharStyle40"/>
          <w:lang w:val="it-IT" w:eastAsia="it-IT" w:bidi="it-IT"/>
          <w:i w:val="0"/>
          <w:iCs w:val="0"/>
        </w:rPr>
        <w:t xml:space="preserve">1934, 1, p. 251; </w:t>
      </w:r>
      <w:r>
        <w:rPr>
          <w:rStyle w:val="CharStyle552"/>
          <w:lang w:val="it-IT" w:eastAsia="it-IT" w:bidi="it-IT"/>
          <w:i w:val="0"/>
          <w:iCs w:val="0"/>
        </w:rPr>
        <w:t xml:space="preserve">Soler, </w:t>
      </w:r>
      <w:r>
        <w:rPr>
          <w:lang w:val="it-IT" w:eastAsia="it-IT" w:bidi="it-IT"/>
          <w:w w:val="100"/>
          <w:spacing w:val="0"/>
          <w:color w:val="000000"/>
          <w:position w:val="0"/>
        </w:rPr>
        <w:t xml:space="preserve">La cosa </w:t>
      </w:r>
      <w:r>
        <w:rPr>
          <w:lang w:val="es-ES" w:eastAsia="es-ES" w:bidi="es-ES"/>
          <w:w w:val="100"/>
          <w:spacing w:val="0"/>
          <w:color w:val="000000"/>
          <w:position w:val="0"/>
        </w:rPr>
        <w:t>juzgada en las cuestiones de estado,</w:t>
      </w:r>
      <w:r>
        <w:rPr>
          <w:rStyle w:val="CharStyle40"/>
          <w:i w:val="0"/>
          <w:iCs w:val="0"/>
        </w:rPr>
        <w:t xml:space="preserve"> </w:t>
      </w:r>
      <w:r>
        <w:rPr>
          <w:rStyle w:val="CharStyle40"/>
          <w:lang w:val="fr-FR" w:eastAsia="fr-FR" w:bidi="fr-FR"/>
          <w:i w:val="0"/>
          <w:iCs w:val="0"/>
        </w:rPr>
        <w:t xml:space="preserve">en </w:t>
      </w:r>
      <w:r>
        <w:rPr>
          <w:rStyle w:val="CharStyle617"/>
          <w:i w:val="0"/>
          <w:iCs w:val="0"/>
        </w:rPr>
        <w:t xml:space="preserve">"Rev </w:t>
      </w:r>
      <w:r>
        <w:rPr>
          <w:rStyle w:val="CharStyle40"/>
          <w:lang w:val="fr-FR" w:eastAsia="fr-FR" w:bidi="fr-FR"/>
          <w:i w:val="0"/>
          <w:iCs w:val="0"/>
        </w:rPr>
        <w:t xml:space="preserve">C. J.", </w:t>
      </w:r>
      <w:r>
        <w:rPr>
          <w:rStyle w:val="CharStyle617"/>
          <w:i w:val="0"/>
          <w:iCs w:val="0"/>
        </w:rPr>
        <w:t xml:space="preserve">t. 2, p. </w:t>
      </w:r>
      <w:r>
        <w:rPr>
          <w:rStyle w:val="CharStyle40"/>
          <w:lang w:val="fr-FR" w:eastAsia="fr-FR" w:bidi="fr-FR"/>
          <w:i w:val="0"/>
          <w:iCs w:val="0"/>
        </w:rPr>
        <w:t>241.</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1006" w:y="115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338</w:t>
      </w:r>
    </w:p>
    <w:p>
      <w:pPr>
        <w:pStyle w:val="Style122"/>
        <w:framePr w:wrap="none" w:vAnchor="page" w:hAnchor="page" w:x="2114" w:y="1152"/>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92" w:h="5922" w:hRule="exact" w:wrap="none" w:vAnchor="page" w:hAnchor="page" w:x="990" w:y="1574"/>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tes condiciones: "la cosa demandada debe ser la misma; la demanda debe ser fundada sobre la misma causa; la demanda debe ser entre las mismas partes...".</w:t>
      </w:r>
    </w:p>
    <w:p>
      <w:pPr>
        <w:pStyle w:val="Style5"/>
        <w:framePr w:w="5492" w:h="5922" w:hRule="exact" w:wrap="none" w:vAnchor="page" w:hAnchor="page" w:x="990" w:y="157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Esa norma, llamada tradicionalmente de las tres identidades, ha disfrutado siempre, y continúa disfrutando, de un considerable pres</w:t>
        <w:softHyphen/>
        <w:t>tigio en la jurisprudencia, aun en legislaciones como las nuestras que no la han recogido mediante texto expreso</w:t>
      </w:r>
      <w:r>
        <w:rPr>
          <w:lang w:val="es-ES" w:eastAsia="es-ES" w:bidi="es-ES"/>
          <w:vertAlign w:val="superscript"/>
          <w:w w:val="100"/>
          <w:spacing w:val="0"/>
          <w:color w:val="000000"/>
          <w:position w:val="0"/>
        </w:rPr>
        <w:t>29</w:t>
      </w:r>
      <w:r>
        <w:rPr>
          <w:lang w:val="es-ES" w:eastAsia="es-ES" w:bidi="es-ES"/>
          <w:w w:val="100"/>
          <w:spacing w:val="0"/>
          <w:color w:val="000000"/>
          <w:position w:val="0"/>
        </w:rPr>
        <w:t>.</w:t>
      </w:r>
    </w:p>
    <w:p>
      <w:pPr>
        <w:pStyle w:val="Style5"/>
        <w:framePr w:w="5492" w:h="5922" w:hRule="exact" w:wrap="none" w:vAnchor="page" w:hAnchor="page" w:x="990" w:y="157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doctrina ha sido siempre reacia a aceptar a ojos cerrados la regla de las tres identidades</w:t>
      </w:r>
      <w:r>
        <w:rPr>
          <w:lang w:val="es-ES" w:eastAsia="es-ES" w:bidi="es-ES"/>
          <w:vertAlign w:val="superscript"/>
          <w:w w:val="100"/>
          <w:spacing w:val="0"/>
          <w:color w:val="000000"/>
          <w:position w:val="0"/>
        </w:rPr>
        <w:t>30</w:t>
      </w:r>
      <w:r>
        <w:rPr>
          <w:lang w:val="es-ES" w:eastAsia="es-ES" w:bidi="es-ES"/>
          <w:w w:val="100"/>
          <w:spacing w:val="0"/>
          <w:color w:val="000000"/>
          <w:position w:val="0"/>
        </w:rPr>
        <w:t>. La identidad de partes es confusa cuando se trata de determinar en concreto las personas que se entienden por tales; la idea de objeto, aparentemente clara, ha dado también motivo a va</w:t>
        <w:softHyphen/>
        <w:t>cilaciones; y en cuanto a la noción de causa, verdadero problema en todas las ramas del derecho, se encuentra aún, en la teoría procesal, en sus comienzos. La crisis es, pues, bien comprensible.</w:t>
      </w:r>
    </w:p>
    <w:p>
      <w:pPr>
        <w:pStyle w:val="Style5"/>
        <w:framePr w:w="5492" w:h="5922" w:hRule="exact" w:wrap="none" w:vAnchor="page" w:hAnchor="page" w:x="990" w:y="157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Sin embargo, no puede vaticinarse un abandono total de la regla de las tres identidades. Aunque el problema en su aspecto estricta</w:t>
        <w:softHyphen/>
        <w:t>mente técnico deba considerarse con mayor precisión desde el punto de vista más amplio de la identidad de las acciones</w:t>
      </w:r>
      <w:r>
        <w:rPr>
          <w:lang w:val="es-ES" w:eastAsia="es-ES" w:bidi="es-ES"/>
          <w:vertAlign w:val="superscript"/>
          <w:w w:val="100"/>
          <w:spacing w:val="0"/>
          <w:color w:val="000000"/>
          <w:position w:val="0"/>
        </w:rPr>
        <w:t>31</w:t>
      </w:r>
      <w:r>
        <w:rPr>
          <w:lang w:val="es-ES" w:eastAsia="es-ES" w:bidi="es-ES"/>
          <w:w w:val="100"/>
          <w:spacing w:val="0"/>
          <w:color w:val="000000"/>
          <w:position w:val="0"/>
        </w:rPr>
        <w:t>, lo cierto es que la simplicidad de la fórmula tomada en términos generales será siem</w:t>
        <w:softHyphen/>
        <w:t>pre un valioso auxiliar para guiarse en la práctica del derecho.</w:t>
      </w:r>
    </w:p>
    <w:p>
      <w:pPr>
        <w:pStyle w:val="Style5"/>
        <w:framePr w:w="5492" w:h="5922" w:hRule="exact" w:wrap="none" w:vAnchor="page" w:hAnchor="page" w:x="990" w:y="157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En las páginas que siguen, esa regla no aparece configurada como tal. Bajo el concepto de "límites subjetivos de la cosa juzgada" se analiza el problema de saber a quiénes alcanza el fallo; y bajo el de "límites objetivos de la cosa juzgada" se trata de determinar cuál es, estrictamente, la </w:t>
      </w:r>
      <w:r>
        <w:rPr>
          <w:rStyle w:val="CharStyle23"/>
        </w:rPr>
        <w:t>res in judicinm deductae.</w:t>
      </w:r>
    </w:p>
    <w:p>
      <w:pPr>
        <w:pStyle w:val="Style5"/>
        <w:framePr w:w="5492" w:h="5922" w:hRule="exact" w:wrap="none" w:vAnchor="page" w:hAnchor="page" w:x="990" w:y="1574"/>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antes de entrar al fondo de la cuestión, se hace indispensable anticipar una aclaración de léxico, de especial importancia para el manejo de los conceptos.</w:t>
      </w:r>
    </w:p>
    <w:p>
      <w:pPr>
        <w:pStyle w:val="Style31"/>
        <w:framePr w:w="5464" w:h="886" w:hRule="exact" w:wrap="none" w:vAnchor="page" w:hAnchor="page" w:x="990" w:y="7750"/>
        <w:tabs>
          <w:tab w:leader="none" w:pos="520" w:val="left"/>
        </w:tabs>
        <w:widowControl w:val="0"/>
        <w:keepNext w:val="0"/>
        <w:keepLines w:val="0"/>
        <w:shd w:val="clear" w:color="auto" w:fill="auto"/>
        <w:bidi w:val="0"/>
        <w:spacing w:before="0" w:after="0" w:line="168" w:lineRule="exact"/>
        <w:ind w:left="0" w:right="0"/>
      </w:pPr>
      <w:r>
        <w:rPr>
          <w:lang w:val="es-ES" w:eastAsia="es-ES" w:bidi="es-ES"/>
          <w:w w:val="100"/>
          <w:spacing w:val="0"/>
          <w:color w:val="000000"/>
          <w:position w:val="0"/>
        </w:rPr>
        <w:t>29</w:t>
        <w:tab/>
        <w:t xml:space="preserve">"L. </w:t>
      </w:r>
      <w:r>
        <w:rPr>
          <w:lang w:val="fr-FR" w:eastAsia="fr-FR" w:bidi="fr-FR"/>
          <w:w w:val="100"/>
          <w:spacing w:val="0"/>
          <w:color w:val="000000"/>
          <w:position w:val="0"/>
        </w:rPr>
        <w:t xml:space="preserve">J. </w:t>
      </w:r>
      <w:r>
        <w:rPr>
          <w:lang w:val="es-ES" w:eastAsia="es-ES" w:bidi="es-ES"/>
          <w:w w:val="100"/>
          <w:spacing w:val="0"/>
          <w:color w:val="000000"/>
          <w:position w:val="0"/>
        </w:rPr>
        <w:t xml:space="preserve">U.", t. 2, caso 438; t. 4, caso 814; </w:t>
      </w:r>
      <w:r>
        <w:rPr>
          <w:rStyle w:val="CharStyle35"/>
        </w:rPr>
        <w:t>"}.</w:t>
      </w:r>
      <w:r>
        <w:rPr>
          <w:lang w:val="es-ES" w:eastAsia="es-ES" w:bidi="es-ES"/>
          <w:w w:val="100"/>
          <w:spacing w:val="0"/>
          <w:color w:val="000000"/>
          <w:position w:val="0"/>
        </w:rPr>
        <w:t xml:space="preserve"> A.", t. 2, p. 152; t. 3, ps. 19, 612, 731 y 1059; t. 4, ps. 309, 548 y 684; </w:t>
      </w:r>
      <w:r>
        <w:rPr>
          <w:rStyle w:val="CharStyle190"/>
        </w:rPr>
        <w:t>1</w:t>
      </w:r>
      <w:r>
        <w:rPr>
          <w:lang w:val="es-ES" w:eastAsia="es-ES" w:bidi="es-ES"/>
          <w:w w:val="100"/>
          <w:spacing w:val="0"/>
          <w:color w:val="000000"/>
          <w:position w:val="0"/>
        </w:rPr>
        <w:t xml:space="preserve">. 5, p. 152; t. 20, ps. 359 y 1090. Debe anotarse aquí, sin embargo, que contra la regla de las tres identidades ha reaccionado, invocando la enseñanza de </w:t>
      </w:r>
      <w:r>
        <w:rPr>
          <w:rStyle w:val="CharStyle462"/>
        </w:rPr>
        <w:t xml:space="preserve">Bibiloni, </w:t>
      </w:r>
      <w:r>
        <w:rPr>
          <w:lang w:val="es-ES" w:eastAsia="es-ES" w:bidi="es-ES"/>
          <w:w w:val="100"/>
          <w:spacing w:val="0"/>
          <w:color w:val="000000"/>
          <w:position w:val="0"/>
        </w:rPr>
        <w:t xml:space="preserve">la Corte Suprema argentina: </w:t>
      </w:r>
      <w:r>
        <w:rPr>
          <w:rStyle w:val="CharStyle35"/>
        </w:rPr>
        <w:t>"). A.",</w:t>
      </w:r>
      <w:r>
        <w:rPr>
          <w:lang w:val="es-ES" w:eastAsia="es-ES" w:bidi="es-ES"/>
          <w:w w:val="100"/>
          <w:spacing w:val="0"/>
          <w:color w:val="000000"/>
          <w:position w:val="0"/>
        </w:rPr>
        <w:t xml:space="preserve"> t. 44, p. 33. También "La Ley", t. 2, ps. 790 y 908; t. </w:t>
      </w:r>
      <w:r>
        <w:rPr>
          <w:rStyle w:val="CharStyle190"/>
        </w:rPr>
        <w:t>6</w:t>
      </w:r>
      <w:r>
        <w:rPr>
          <w:lang w:val="es-ES" w:eastAsia="es-ES" w:bidi="es-ES"/>
          <w:w w:val="100"/>
          <w:spacing w:val="0"/>
          <w:color w:val="000000"/>
          <w:position w:val="0"/>
        </w:rPr>
        <w:t>, p. 858.</w:t>
      </w:r>
    </w:p>
    <w:p>
      <w:pPr>
        <w:pStyle w:val="Style31"/>
        <w:framePr w:w="5464" w:h="1018" w:hRule="exact" w:wrap="none" w:vAnchor="page" w:hAnchor="page" w:x="990" w:y="8626"/>
        <w:tabs>
          <w:tab w:leader="none" w:pos="520" w:val="left"/>
        </w:tabs>
        <w:widowControl w:val="0"/>
        <w:keepNext w:val="0"/>
        <w:keepLines w:val="0"/>
        <w:shd w:val="clear" w:color="auto" w:fill="auto"/>
        <w:bidi w:val="0"/>
        <w:spacing w:before="0" w:after="0" w:line="168" w:lineRule="exact"/>
        <w:ind w:left="0" w:right="0"/>
      </w:pPr>
      <w:r>
        <w:rPr>
          <w:rStyle w:val="CharStyle190"/>
          <w:vertAlign w:val="superscript"/>
        </w:rPr>
        <w:t>30</w:t>
      </w:r>
      <w:r>
        <w:rPr>
          <w:lang w:val="es-ES" w:eastAsia="es-ES" w:bidi="es-ES"/>
          <w:w w:val="100"/>
          <w:spacing w:val="0"/>
          <w:color w:val="000000"/>
          <w:position w:val="0"/>
        </w:rPr>
        <w:tab/>
        <w:t xml:space="preserve">Ya con relación al derecho romano, </w:t>
      </w:r>
      <w:r>
        <w:rPr>
          <w:rStyle w:val="CharStyle462"/>
          <w:lang w:val="fr-FR" w:eastAsia="fr-FR" w:bidi="fr-FR"/>
        </w:rPr>
        <w:t xml:space="preserve">Maynz, </w:t>
      </w:r>
      <w:r>
        <w:rPr>
          <w:rStyle w:val="CharStyle35"/>
          <w:lang w:val="fr-FR" w:eastAsia="fr-FR" w:bidi="fr-FR"/>
        </w:rPr>
        <w:t>Droit romain,</w:t>
      </w:r>
      <w:r>
        <w:rPr>
          <w:lang w:val="fr-FR" w:eastAsia="fr-FR" w:bidi="fr-FR"/>
          <w:w w:val="100"/>
          <w:spacing w:val="0"/>
          <w:color w:val="000000"/>
          <w:position w:val="0"/>
        </w:rPr>
        <w:t xml:space="preserve"> t. </w:t>
      </w:r>
      <w:r>
        <w:rPr>
          <w:lang w:val="es-ES" w:eastAsia="es-ES" w:bidi="es-ES"/>
          <w:w w:val="100"/>
          <w:spacing w:val="0"/>
          <w:color w:val="000000"/>
          <w:position w:val="0"/>
        </w:rPr>
        <w:t>1, n° 69; con rela</w:t>
        <w:softHyphen/>
        <w:t xml:space="preserve">ción al derecho francés, aun en presencia del texto legal citado, </w:t>
      </w:r>
      <w:r>
        <w:rPr>
          <w:rStyle w:val="CharStyle462"/>
        </w:rPr>
        <w:t>Boissonade</w:t>
      </w:r>
      <w:r>
        <w:rPr>
          <w:rStyle w:val="CharStyle463"/>
          <w:lang w:val="es-ES" w:eastAsia="es-ES" w:bidi="es-ES"/>
        </w:rPr>
        <w:t xml:space="preserve"> </w:t>
      </w:r>
      <w:r>
        <w:rPr>
          <w:rStyle w:val="CharStyle463"/>
        </w:rPr>
        <w:t xml:space="preserve">y </w:t>
      </w:r>
      <w:r>
        <w:rPr>
          <w:rStyle w:val="CharStyle462"/>
          <w:lang w:val="fr-FR" w:eastAsia="fr-FR" w:bidi="fr-FR"/>
        </w:rPr>
        <w:t xml:space="preserve">Bonnier, </w:t>
      </w:r>
      <w:r>
        <w:rPr>
          <w:rStyle w:val="CharStyle35"/>
          <w:lang w:val="fr-FR" w:eastAsia="fr-FR" w:bidi="fr-FR"/>
        </w:rPr>
        <w:t>Autorité de la chose jugée; observations sur l'identité de cause et de objet,</w:t>
      </w:r>
      <w:r>
        <w:rPr>
          <w:lang w:val="fr-FR" w:eastAsia="fr-FR" w:bidi="fr-FR"/>
          <w:w w:val="100"/>
          <w:spacing w:val="0"/>
          <w:color w:val="000000"/>
          <w:position w:val="0"/>
        </w:rPr>
        <w:t xml:space="preserve"> en "Revue de Législation Française et Étrangère", 1873, ps. 643 </w:t>
      </w:r>
      <w:r>
        <w:rPr>
          <w:rStyle w:val="CharStyle463"/>
        </w:rPr>
        <w:t xml:space="preserve">y </w:t>
      </w:r>
      <w:r>
        <w:rPr>
          <w:lang w:val="it-IT" w:eastAsia="it-IT" w:bidi="it-IT"/>
          <w:w w:val="100"/>
          <w:spacing w:val="0"/>
          <w:color w:val="000000"/>
          <w:position w:val="0"/>
        </w:rPr>
        <w:t xml:space="preserve">ss. </w:t>
      </w:r>
      <w:r>
        <w:rPr>
          <w:rStyle w:val="CharStyle35"/>
          <w:lang w:val="fr-FR" w:eastAsia="fr-FR" w:bidi="fr-FR"/>
        </w:rPr>
        <w:t>(apitd</w:t>
      </w:r>
      <w:r>
        <w:rPr>
          <w:lang w:val="fr-FR" w:eastAsia="fr-FR" w:bidi="fr-FR"/>
          <w:w w:val="100"/>
          <w:spacing w:val="0"/>
          <w:color w:val="000000"/>
          <w:position w:val="0"/>
        </w:rPr>
        <w:t xml:space="preserve"> </w:t>
      </w:r>
      <w:r>
        <w:rPr>
          <w:rStyle w:val="CharStyle462"/>
          <w:lang w:val="fr-FR" w:eastAsia="fr-FR" w:bidi="fr-FR"/>
        </w:rPr>
        <w:t>Garsonnet</w:t>
      </w:r>
      <w:r>
        <w:rPr>
          <w:rStyle w:val="CharStyle463"/>
        </w:rPr>
        <w:t xml:space="preserve"> y </w:t>
      </w:r>
      <w:r>
        <w:rPr>
          <w:rStyle w:val="CharStyle462"/>
          <w:lang w:val="fr-FR" w:eastAsia="fr-FR" w:bidi="fr-FR"/>
        </w:rPr>
        <w:t xml:space="preserve">Cézar-Bru, </w:t>
      </w:r>
      <w:r>
        <w:rPr>
          <w:rStyle w:val="CharStyle35"/>
          <w:lang w:val="fr-FR" w:eastAsia="fr-FR" w:bidi="fr-FR"/>
        </w:rPr>
        <w:t>Traité,</w:t>
      </w:r>
      <w:r>
        <w:rPr>
          <w:lang w:val="fr-FR" w:eastAsia="fr-FR" w:bidi="fr-FR"/>
          <w:w w:val="100"/>
          <w:spacing w:val="0"/>
          <w:color w:val="000000"/>
          <w:position w:val="0"/>
        </w:rPr>
        <w:t xml:space="preserve"> t. 3, p. 412); en forma concordante, </w:t>
      </w:r>
      <w:r>
        <w:rPr>
          <w:lang w:val="es-ES" w:eastAsia="es-ES" w:bidi="es-ES"/>
          <w:w w:val="100"/>
          <w:spacing w:val="0"/>
          <w:color w:val="000000"/>
          <w:position w:val="0"/>
        </w:rPr>
        <w:t xml:space="preserve">con gran energía, </w:t>
      </w:r>
      <w:r>
        <w:rPr>
          <w:rStyle w:val="CharStyle462"/>
          <w:lang w:val="fr-FR" w:eastAsia="fr-FR" w:bidi="fr-FR"/>
        </w:rPr>
        <w:t xml:space="preserve">Bibiloni, </w:t>
      </w:r>
      <w:r>
        <w:rPr>
          <w:rStyle w:val="CharStyle35"/>
        </w:rPr>
        <w:t xml:space="preserve">Anteproyecto </w:t>
      </w:r>
      <w:r>
        <w:rPr>
          <w:rStyle w:val="CharStyle35"/>
          <w:lang w:val="fr-FR" w:eastAsia="fr-FR" w:bidi="fr-FR"/>
        </w:rPr>
        <w:t xml:space="preserve">de </w:t>
      </w:r>
      <w:r>
        <w:rPr>
          <w:rStyle w:val="CharStyle35"/>
        </w:rPr>
        <w:t xml:space="preserve">Código </w:t>
      </w:r>
      <w:r>
        <w:rPr>
          <w:rStyle w:val="CharStyle35"/>
          <w:lang w:val="fr-FR" w:eastAsia="fr-FR" w:bidi="fr-FR"/>
        </w:rPr>
        <w:t xml:space="preserve">Civil </w:t>
      </w:r>
      <w:r>
        <w:rPr>
          <w:rStyle w:val="CharStyle35"/>
        </w:rPr>
        <w:t>argentino,</w:t>
      </w:r>
      <w:r>
        <w:rPr>
          <w:lang w:val="es-ES" w:eastAsia="es-ES" w:bidi="es-ES"/>
          <w:w w:val="100"/>
          <w:spacing w:val="0"/>
          <w:color w:val="000000"/>
          <w:position w:val="0"/>
        </w:rPr>
        <w:t xml:space="preserve"> </w:t>
      </w:r>
      <w:r>
        <w:rPr>
          <w:lang w:val="fr-FR" w:eastAsia="fr-FR" w:bidi="fr-FR"/>
          <w:w w:val="100"/>
          <w:spacing w:val="0"/>
          <w:color w:val="000000"/>
          <w:position w:val="0"/>
        </w:rPr>
        <w:t xml:space="preserve">art. 534 </w:t>
      </w:r>
      <w:r>
        <w:rPr>
          <w:rStyle w:val="CharStyle463"/>
        </w:rPr>
        <w:t xml:space="preserve">y </w:t>
      </w:r>
      <w:r>
        <w:rPr>
          <w:lang w:val="fr-FR" w:eastAsia="fr-FR" w:bidi="fr-FR"/>
          <w:w w:val="100"/>
          <w:spacing w:val="0"/>
          <w:color w:val="000000"/>
          <w:position w:val="0"/>
        </w:rPr>
        <w:t xml:space="preserve">su nota; </w:t>
      </w:r>
      <w:r>
        <w:rPr>
          <w:rStyle w:val="CharStyle190"/>
          <w:lang w:val="fr-FR" w:eastAsia="fr-FR" w:bidi="fr-FR"/>
        </w:rPr>
        <w:t>1</w:t>
      </w:r>
      <w:r>
        <w:rPr>
          <w:lang w:val="fr-FR" w:eastAsia="fr-FR" w:bidi="fr-FR"/>
          <w:w w:val="100"/>
          <w:spacing w:val="0"/>
          <w:color w:val="000000"/>
          <w:position w:val="0"/>
        </w:rPr>
        <w:t xml:space="preserve">.1, p. 184 de la </w:t>
      </w:r>
      <w:r>
        <w:rPr>
          <w:lang w:val="es-ES" w:eastAsia="es-ES" w:bidi="es-ES"/>
          <w:w w:val="100"/>
          <w:spacing w:val="0"/>
          <w:color w:val="000000"/>
          <w:position w:val="0"/>
        </w:rPr>
        <w:t xml:space="preserve">edición </w:t>
      </w:r>
      <w:r>
        <w:rPr>
          <w:lang w:val="fr-FR" w:eastAsia="fr-FR" w:bidi="fr-FR"/>
          <w:w w:val="100"/>
          <w:spacing w:val="0"/>
          <w:color w:val="000000"/>
          <w:position w:val="0"/>
        </w:rPr>
        <w:t>Kraft, Bs. Aires, 1939.</w:t>
      </w:r>
    </w:p>
    <w:p>
      <w:pPr>
        <w:pStyle w:val="Style31"/>
        <w:framePr w:w="5464" w:h="374" w:hRule="exact" w:wrap="none" w:vAnchor="page" w:hAnchor="page" w:x="990" w:y="9638"/>
        <w:tabs>
          <w:tab w:leader="none" w:pos="524" w:val="left"/>
        </w:tabs>
        <w:widowControl w:val="0"/>
        <w:keepNext w:val="0"/>
        <w:keepLines w:val="0"/>
        <w:shd w:val="clear" w:color="auto" w:fill="auto"/>
        <w:bidi w:val="0"/>
        <w:jc w:val="left"/>
        <w:spacing w:before="0" w:after="0" w:line="168" w:lineRule="exact"/>
        <w:ind w:left="0" w:right="0"/>
      </w:pPr>
      <w:r>
        <w:rPr>
          <w:rStyle w:val="CharStyle190"/>
          <w:lang w:val="fr-FR" w:eastAsia="fr-FR" w:bidi="fr-FR"/>
          <w:vertAlign w:val="superscript"/>
        </w:rPr>
        <w:t>31</w:t>
      </w:r>
      <w:r>
        <w:rPr>
          <w:lang w:val="fr-FR" w:eastAsia="fr-FR" w:bidi="fr-FR"/>
          <w:w w:val="100"/>
          <w:spacing w:val="0"/>
          <w:color w:val="000000"/>
          <w:position w:val="0"/>
        </w:rPr>
        <w:tab/>
      </w:r>
      <w:r>
        <w:rPr>
          <w:lang w:val="es-ES" w:eastAsia="es-ES" w:bidi="es-ES"/>
          <w:w w:val="100"/>
          <w:spacing w:val="0"/>
          <w:color w:val="000000"/>
          <w:position w:val="0"/>
        </w:rPr>
        <w:t xml:space="preserve">Así, </w:t>
      </w:r>
      <w:r>
        <w:rPr>
          <w:rStyle w:val="CharStyle559"/>
          <w:lang w:val="fr-FR" w:eastAsia="fr-FR" w:bidi="fr-FR"/>
        </w:rPr>
        <w:t xml:space="preserve">Bellavitis, </w:t>
      </w:r>
      <w:r>
        <w:rPr>
          <w:rStyle w:val="CharStyle35"/>
          <w:lang w:val="it-IT" w:eastAsia="it-IT" w:bidi="it-IT"/>
        </w:rPr>
        <w:t>L’identificazione delle azioni,</w:t>
      </w:r>
      <w:r>
        <w:rPr>
          <w:lang w:val="it-IT" w:eastAsia="it-IT" w:bidi="it-IT"/>
          <w:w w:val="100"/>
          <w:spacing w:val="0"/>
          <w:color w:val="000000"/>
          <w:position w:val="0"/>
        </w:rPr>
        <w:t xml:space="preserve"> </w:t>
      </w:r>
      <w:r>
        <w:rPr>
          <w:lang w:val="es-ES" w:eastAsia="es-ES" w:bidi="es-ES"/>
          <w:w w:val="100"/>
          <w:spacing w:val="0"/>
          <w:color w:val="000000"/>
          <w:position w:val="0"/>
        </w:rPr>
        <w:t>2</w:t>
      </w:r>
      <w:r>
        <w:rPr>
          <w:lang w:val="es-ES" w:eastAsia="es-ES" w:bidi="es-ES"/>
          <w:vertAlign w:val="superscript"/>
          <w:w w:val="100"/>
          <w:spacing w:val="0"/>
          <w:color w:val="000000"/>
          <w:position w:val="0"/>
        </w:rPr>
        <w:t>a</w:t>
      </w:r>
      <w:r>
        <w:rPr>
          <w:lang w:val="es-ES" w:eastAsia="es-ES" w:bidi="es-ES"/>
          <w:w w:val="100"/>
          <w:spacing w:val="0"/>
          <w:color w:val="000000"/>
          <w:position w:val="0"/>
        </w:rPr>
        <w:t xml:space="preserve"> </w:t>
      </w:r>
      <w:r>
        <w:rPr>
          <w:lang w:val="it-IT" w:eastAsia="it-IT" w:bidi="it-IT"/>
          <w:w w:val="100"/>
          <w:spacing w:val="0"/>
          <w:color w:val="000000"/>
          <w:position w:val="0"/>
        </w:rPr>
        <w:t xml:space="preserve">ed., Padova, 1924, </w:t>
      </w:r>
      <w:r>
        <w:rPr>
          <w:lang w:val="fr-FR" w:eastAsia="fr-FR" w:bidi="fr-FR"/>
          <w:w w:val="100"/>
          <w:spacing w:val="0"/>
          <w:color w:val="000000"/>
          <w:position w:val="0"/>
        </w:rPr>
        <w:t xml:space="preserve">y </w:t>
      </w:r>
      <w:r>
        <w:rPr>
          <w:lang w:val="it-IT" w:eastAsia="it-IT" w:bidi="it-IT"/>
          <w:w w:val="100"/>
          <w:spacing w:val="0"/>
          <w:color w:val="000000"/>
          <w:position w:val="0"/>
        </w:rPr>
        <w:t xml:space="preserve">la amplia </w:t>
      </w:r>
      <w:r>
        <w:rPr>
          <w:lang w:val="es-ES" w:eastAsia="es-ES" w:bidi="es-ES"/>
          <w:w w:val="100"/>
          <w:spacing w:val="0"/>
          <w:color w:val="000000"/>
          <w:position w:val="0"/>
        </w:rPr>
        <w:t>bibliografía allí citada.</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3062" w:y="1146"/>
        <w:widowControl w:val="0"/>
        <w:keepNext w:val="0"/>
        <w:keepLines w:val="0"/>
        <w:shd w:val="clear" w:color="auto" w:fill="auto"/>
        <w:bidi w:val="0"/>
        <w:jc w:val="left"/>
        <w:spacing w:before="0" w:after="0" w:line="120" w:lineRule="exact"/>
        <w:ind w:left="0" w:right="0" w:firstLine="0"/>
      </w:pPr>
      <w:r>
        <w:rPr>
          <w:rStyle w:val="CharStyle364"/>
        </w:rPr>
        <w:t>La cosa juzgada</w:t>
      </w:r>
    </w:p>
    <w:p>
      <w:pPr>
        <w:pStyle w:val="Style69"/>
        <w:framePr w:wrap="none" w:vAnchor="page" w:hAnchor="page" w:x="6166" w:y="115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339</w:t>
      </w:r>
    </w:p>
    <w:p>
      <w:pPr>
        <w:pStyle w:val="Style380"/>
        <w:framePr w:w="5524" w:h="7245" w:hRule="exact" w:wrap="none" w:vAnchor="page" w:hAnchor="page" w:x="974" w:y="1389"/>
        <w:widowControl w:val="0"/>
        <w:keepNext w:val="0"/>
        <w:keepLines w:val="0"/>
        <w:shd w:val="clear" w:color="auto" w:fill="auto"/>
        <w:bidi w:val="0"/>
        <w:jc w:val="center"/>
        <w:spacing w:before="0" w:after="0" w:line="416" w:lineRule="exact"/>
        <w:ind w:left="0" w:right="0" w:firstLine="0"/>
      </w:pPr>
      <w:r>
        <w:rPr>
          <w:rStyle w:val="CharStyle491"/>
        </w:rPr>
        <w:t xml:space="preserve">A) </w:t>
      </w:r>
      <w:r>
        <w:rPr>
          <w:rStyle w:val="CharStyle383"/>
        </w:rPr>
        <w:t>Cosa juzgada formal y cosa juzgada sustancial</w:t>
      </w:r>
    </w:p>
    <w:p>
      <w:pPr>
        <w:pStyle w:val="Style24"/>
        <w:numPr>
          <w:ilvl w:val="0"/>
          <w:numId w:val="197"/>
        </w:numPr>
        <w:framePr w:w="5524" w:h="7245" w:hRule="exact" w:wrap="none" w:vAnchor="page" w:hAnchor="page" w:x="974" w:y="1389"/>
        <w:tabs>
          <w:tab w:leader="none" w:pos="436" w:val="left"/>
        </w:tabs>
        <w:widowControl w:val="0"/>
        <w:keepNext w:val="0"/>
        <w:keepLines w:val="0"/>
        <w:shd w:val="clear" w:color="auto" w:fill="auto"/>
        <w:bidi w:val="0"/>
        <w:jc w:val="both"/>
        <w:spacing w:before="0" w:after="0" w:line="416" w:lineRule="exact"/>
        <w:ind w:left="0" w:right="0" w:firstLine="0"/>
      </w:pPr>
      <w:r>
        <w:rPr>
          <w:lang w:val="es-ES" w:eastAsia="es-ES" w:bidi="es-ES"/>
          <w:w w:val="100"/>
          <w:spacing w:val="0"/>
          <w:color w:val="000000"/>
          <w:position w:val="0"/>
        </w:rPr>
        <w:t>Fundamentos de la distinción.</w:t>
      </w:r>
    </w:p>
    <w:p>
      <w:pPr>
        <w:pStyle w:val="Style5"/>
        <w:framePr w:w="5524" w:h="7245" w:hRule="exact" w:wrap="none" w:vAnchor="page" w:hAnchor="page" w:x="974" w:y="13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distinción entre cosa juzgada formal y sustancial o material, constituye el paso previo al estudio de los límites de cosa juzgada.</w:t>
      </w:r>
    </w:p>
    <w:p>
      <w:pPr>
        <w:pStyle w:val="Style5"/>
        <w:framePr w:w="5524" w:h="7245" w:hRule="exact" w:wrap="none" w:vAnchor="page" w:hAnchor="page" w:x="974" w:y="13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Cuando se enfrenta la necesidad de determinar en qué sentido la cosa juzgada obliga a las partes y a los terceros y hasta dónde ejerce su poder vinculatorio, se hace necesario distinguir dos situa</w:t>
        <w:softHyphen/>
        <w:t>ciones.</w:t>
      </w:r>
    </w:p>
    <w:p>
      <w:pPr>
        <w:pStyle w:val="Style5"/>
        <w:framePr w:w="5524" w:h="7245" w:hRule="exact" w:wrap="none" w:vAnchor="page" w:hAnchor="page" w:x="974" w:y="13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Por un lado se ofrece al intérprete la situación de que determina</w:t>
        <w:softHyphen/>
        <w:t>das decisiones judiciales tienen, aun agotada la vía de los recursos, una eficacia meramente transitoria. Se cumplen y son obligatorias tan sólo con relación al proceso en que se han dictado y al estado de cosas que se tuvo en cuenta en el momento de decidir, pero no obstan a que, en un procedimiento posterior, mudado el estado de cosas que se tuvo presente al decidir, la cosa juzgada pueda modificarse.</w:t>
      </w:r>
    </w:p>
    <w:p>
      <w:pPr>
        <w:pStyle w:val="Style5"/>
        <w:framePr w:w="5524" w:h="7245" w:hRule="exact" w:wrap="none" w:vAnchor="page" w:hAnchor="page" w:x="974" w:y="13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A esta forma particular se le llama, en doctrina, </w:t>
      </w:r>
      <w:r>
        <w:rPr>
          <w:rStyle w:val="CharStyle23"/>
        </w:rPr>
        <w:t>cosa juzgada formal.</w:t>
      </w:r>
    </w:p>
    <w:p>
      <w:pPr>
        <w:pStyle w:val="Style5"/>
        <w:framePr w:w="5524" w:h="7245" w:hRule="exact" w:wrap="none" w:vAnchor="page" w:hAnchor="page" w:x="974" w:y="13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Algunos ejemplos muy frecuentes permitirán percibir esta forma de cosa juzgada.</w:t>
      </w:r>
    </w:p>
    <w:p>
      <w:pPr>
        <w:pStyle w:val="Style5"/>
        <w:framePr w:w="5524" w:h="7245" w:hRule="exact" w:wrap="none" w:vAnchor="page" w:hAnchor="page" w:x="974" w:y="13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el juicio de alimentos se fija por la sentencia cierta pensión en beneficio del acreedor; el derecho positivo establece en algunos casos que ese fallo no admite apelación</w:t>
      </w:r>
      <w:r>
        <w:rPr>
          <w:lang w:val="es-ES" w:eastAsia="es-ES" w:bidi="es-ES"/>
          <w:vertAlign w:val="superscript"/>
          <w:w w:val="100"/>
          <w:spacing w:val="0"/>
          <w:color w:val="000000"/>
          <w:position w:val="0"/>
        </w:rPr>
        <w:t>32</w:t>
      </w:r>
      <w:r>
        <w:rPr>
          <w:lang w:val="es-ES" w:eastAsia="es-ES" w:bidi="es-ES"/>
          <w:w w:val="100"/>
          <w:spacing w:val="0"/>
          <w:color w:val="000000"/>
          <w:position w:val="0"/>
        </w:rPr>
        <w:t>. Existe, pues, a este respec</w:t>
        <w:softHyphen/>
        <w:t>to, cosa juzgada en el sentido de inimpugnabilidad de la sentencia, la que no podrá ya ser atacada en la vía de los procedimientos su</w:t>
        <w:softHyphen/>
        <w:t>marios propios del juicio de alimentos, sino en un procedimiento posterior</w:t>
      </w:r>
      <w:r>
        <w:rPr>
          <w:lang w:val="es-ES" w:eastAsia="es-ES" w:bidi="es-ES"/>
          <w:vertAlign w:val="superscript"/>
          <w:w w:val="100"/>
          <w:spacing w:val="0"/>
          <w:color w:val="000000"/>
          <w:position w:val="0"/>
        </w:rPr>
        <w:t>33</w:t>
      </w:r>
      <w:r>
        <w:rPr>
          <w:lang w:val="es-ES" w:eastAsia="es-ES" w:bidi="es-ES"/>
          <w:w w:val="100"/>
          <w:spacing w:val="0"/>
          <w:color w:val="000000"/>
          <w:position w:val="0"/>
        </w:rPr>
        <w:t>.</w:t>
      </w:r>
    </w:p>
    <w:p>
      <w:pPr>
        <w:pStyle w:val="Style5"/>
        <w:framePr w:w="5524" w:h="7245" w:hRule="exact" w:wrap="none" w:vAnchor="page" w:hAnchor="page" w:x="974" w:y="138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el juicio ejecutivo o en el juicio posesorio, llega un momento en que la decisión no admite más recurso, quedando así cerrada toda forma de revisión en la vía ejecuctiva o sumaria. Pero es principio general en el derecho de nuestros países, que el agotamiento de los recursos en la vía ejecutiva o sumaria no obsta a la promoción de un juicio ordinario posterior tendiente a modificar los efectos de la cosa juzgada</w:t>
      </w:r>
      <w:r>
        <w:rPr>
          <w:lang w:val="es-ES" w:eastAsia="es-ES" w:bidi="es-ES"/>
          <w:vertAlign w:val="superscript"/>
          <w:w w:val="100"/>
          <w:spacing w:val="0"/>
          <w:color w:val="000000"/>
          <w:position w:val="0"/>
        </w:rPr>
        <w:t>34</w:t>
      </w:r>
      <w:r>
        <w:rPr>
          <w:lang w:val="es-ES" w:eastAsia="es-ES" w:bidi="es-ES"/>
          <w:w w:val="100"/>
          <w:spacing w:val="0"/>
          <w:color w:val="000000"/>
          <w:position w:val="0"/>
        </w:rPr>
        <w:t>. En el</w:t>
      </w:r>
    </w:p>
    <w:p>
      <w:pPr>
        <w:pStyle w:val="Style31"/>
        <w:framePr w:w="5504" w:h="366" w:hRule="exact" w:wrap="none" w:vAnchor="page" w:hAnchor="page" w:x="994" w:y="8920"/>
        <w:tabs>
          <w:tab w:leader="none" w:pos="528"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32</w:t>
      </w:r>
      <w:r>
        <w:rPr>
          <w:lang w:val="es-ES" w:eastAsia="es-ES" w:bidi="es-ES"/>
          <w:w w:val="100"/>
          <w:spacing w:val="0"/>
          <w:color w:val="000000"/>
          <w:position w:val="0"/>
        </w:rPr>
        <w:tab/>
        <w:t>Uruguay, art. 1301; Bolivia, 612; Ecuador, 782. Las restantes legislaciones han optado por la apelabilidad tan sólo con efecto devolutivo.</w:t>
      </w:r>
    </w:p>
    <w:p>
      <w:pPr>
        <w:pStyle w:val="Style31"/>
        <w:framePr w:w="5504" w:h="338" w:hRule="exact" w:wrap="none" w:vAnchor="page" w:hAnchor="page" w:x="994" w:y="9284"/>
        <w:tabs>
          <w:tab w:leader="none" w:pos="524"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33</w:t>
      </w:r>
      <w:r>
        <w:rPr>
          <w:lang w:val="es-ES" w:eastAsia="es-ES" w:bidi="es-ES"/>
          <w:w w:val="100"/>
          <w:spacing w:val="0"/>
          <w:color w:val="000000"/>
          <w:position w:val="0"/>
        </w:rPr>
        <w:tab/>
        <w:t>Sobre la naturaleza de este nuevo procedimiento, "Rev. D. J. A.", t. 39, p. 1. También, t. 46, p. 74.</w:t>
      </w:r>
    </w:p>
    <w:p>
      <w:pPr>
        <w:pStyle w:val="Style31"/>
        <w:framePr w:w="5504" w:h="374" w:hRule="exact" w:wrap="none" w:vAnchor="page" w:hAnchor="page" w:x="994" w:y="9620"/>
        <w:tabs>
          <w:tab w:leader="none" w:pos="524"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34</w:t>
      </w:r>
      <w:r>
        <w:rPr>
          <w:lang w:val="es-ES" w:eastAsia="es-ES" w:bidi="es-ES"/>
          <w:w w:val="100"/>
          <w:spacing w:val="0"/>
          <w:color w:val="000000"/>
          <w:position w:val="0"/>
        </w:rPr>
        <w:tab/>
        <w:t>Uruguay, art. 940; Cap. Fed., 500; Bolivia, 452: Costa Rica, 434; Cuba, 1477; México (D. F.), 461; Paaguay, 434; Perú, 1083.</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951" w:y="113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340</w:t>
      </w:r>
    </w:p>
    <w:p>
      <w:pPr>
        <w:pStyle w:val="Style122"/>
        <w:framePr w:wrap="none" w:vAnchor="page" w:hAnchor="page" w:x="2078" w:y="112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12" w:h="5093" w:hRule="exact" w:wrap="none" w:vAnchor="page" w:hAnchor="page" w:x="930" w:y="1579"/>
        <w:widowControl w:val="0"/>
        <w:keepNext w:val="0"/>
        <w:keepLines w:val="0"/>
        <w:shd w:val="clear" w:color="auto" w:fill="auto"/>
        <w:bidi w:val="0"/>
        <w:jc w:val="both"/>
        <w:spacing w:before="0" w:after="0" w:line="218" w:lineRule="exact"/>
        <w:ind w:left="0" w:right="0" w:firstLine="0"/>
      </w:pPr>
      <w:r>
        <w:rPr>
          <w:lang w:val="es-ES" w:eastAsia="es-ES" w:bidi="es-ES"/>
          <w:w w:val="100"/>
          <w:spacing w:val="0"/>
          <w:color w:val="000000"/>
          <w:position w:val="0"/>
        </w:rPr>
        <w:t>juicio de guarda de menores la situación se resuelve en cosa juzgada formal y no material</w:t>
      </w:r>
      <w:r>
        <w:rPr>
          <w:lang w:val="es-ES" w:eastAsia="es-ES" w:bidi="es-ES"/>
          <w:vertAlign w:val="superscript"/>
          <w:w w:val="100"/>
          <w:spacing w:val="0"/>
          <w:color w:val="000000"/>
          <w:position w:val="0"/>
        </w:rPr>
        <w:t>35</w:t>
      </w:r>
      <w:r>
        <w:rPr>
          <w:lang w:val="es-ES" w:eastAsia="es-ES" w:bidi="es-ES"/>
          <w:w w:val="100"/>
          <w:spacing w:val="0"/>
          <w:color w:val="000000"/>
          <w:position w:val="0"/>
        </w:rPr>
        <w:t>. Otro tanto ocurre con la investigación sumaria de la paternidad</w:t>
      </w:r>
      <w:r>
        <w:rPr>
          <w:lang w:val="es-ES" w:eastAsia="es-ES" w:bidi="es-ES"/>
          <w:vertAlign w:val="superscript"/>
          <w:w w:val="100"/>
          <w:spacing w:val="0"/>
          <w:color w:val="000000"/>
          <w:position w:val="0"/>
        </w:rPr>
        <w:t>36</w:t>
      </w:r>
      <w:r>
        <w:rPr>
          <w:lang w:val="es-ES" w:eastAsia="es-ES" w:bidi="es-ES"/>
          <w:w w:val="100"/>
          <w:spacing w:val="0"/>
          <w:color w:val="000000"/>
          <w:position w:val="0"/>
        </w:rPr>
        <w:t>.</w:t>
      </w:r>
    </w:p>
    <w:p>
      <w:pPr>
        <w:pStyle w:val="Style5"/>
        <w:framePr w:w="5612" w:h="5093" w:hRule="exact" w:wrap="none" w:vAnchor="page" w:hAnchor="page" w:x="930" w:y="1579"/>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Puede darse, asimismo, la situación siguiente dentro de nuestro derecho. Durante la minoría de edad del hijo, su madre promueve acción de investigación de la paternidad, la que es desechada por haberse instaurado después de los dos años del nacimiento del niño. La sentencia que tal cosa decida, hace cosa juzgada. Pero dicha cosa juzgada se refiere solamente al estado tenido en cuenta en la decisión anterior, y no obsta a que, llegado el hijo a la mayoría de edad, pueda promover nueva demanda y obtener un pronunciamiento favorable sobre el fondo del asunto</w:t>
      </w:r>
      <w:r>
        <w:rPr>
          <w:lang w:val="es-ES" w:eastAsia="es-ES" w:bidi="es-ES"/>
          <w:vertAlign w:val="superscript"/>
          <w:w w:val="100"/>
          <w:spacing w:val="0"/>
          <w:color w:val="000000"/>
          <w:position w:val="0"/>
        </w:rPr>
        <w:t>37</w:t>
      </w:r>
      <w:r>
        <w:rPr>
          <w:lang w:val="es-ES" w:eastAsia="es-ES" w:bidi="es-ES"/>
          <w:w w:val="100"/>
          <w:spacing w:val="0"/>
          <w:color w:val="000000"/>
          <w:position w:val="0"/>
        </w:rPr>
        <w:t>.</w:t>
      </w:r>
    </w:p>
    <w:p>
      <w:pPr>
        <w:pStyle w:val="Style5"/>
        <w:framePr w:w="5612" w:h="5093" w:hRule="exact" w:wrap="none" w:vAnchor="page" w:hAnchor="page" w:x="930" w:y="1579"/>
        <w:widowControl w:val="0"/>
        <w:keepNext w:val="0"/>
        <w:keepLines w:val="0"/>
        <w:shd w:val="clear" w:color="auto" w:fill="auto"/>
        <w:bidi w:val="0"/>
        <w:jc w:val="both"/>
        <w:spacing w:before="0" w:after="0" w:line="218" w:lineRule="exact"/>
        <w:ind w:left="0" w:right="0" w:firstLine="380"/>
      </w:pPr>
      <w:r>
        <w:rPr>
          <w:lang w:val="es-ES" w:eastAsia="es-ES" w:bidi="es-ES"/>
          <w:w w:val="100"/>
          <w:spacing w:val="0"/>
          <w:color w:val="000000"/>
          <w:position w:val="0"/>
        </w:rPr>
        <w:t>En esos casos el concepto de cosa juzgada sólo adquiere una de sus notas características: la de la inimpugnabilidad; pero carece de otra: la de su inmutabilidad. La cosa juzgada es eficaz, tan sólo, con relación al juicio concreto en que se ha producido o con relación al estado de cosas (personas, objeto, causa) tenido en cuenta al decidir. Nada impide que, subsanadas las circunstancias que provocaron el rechazo de la demanda anterior, la cuestión pueda renovarse en un nuevo juicio</w:t>
      </w:r>
      <w:r>
        <w:rPr>
          <w:lang w:val="es-ES" w:eastAsia="es-ES" w:bidi="es-ES"/>
          <w:vertAlign w:val="superscript"/>
          <w:w w:val="100"/>
          <w:spacing w:val="0"/>
          <w:color w:val="000000"/>
          <w:position w:val="0"/>
        </w:rPr>
        <w:t>38</w:t>
      </w:r>
      <w:r>
        <w:rPr>
          <w:lang w:val="es-ES" w:eastAsia="es-ES" w:bidi="es-ES"/>
          <w:w w:val="100"/>
          <w:spacing w:val="0"/>
          <w:color w:val="000000"/>
          <w:position w:val="0"/>
        </w:rPr>
        <w:t>. Se dan, asimismo, casos en los cuales la cosa juzgada ve debilitadas sus características de inmutabilidad. Se habla, entonces, según las circunstancias, de sentencias provisorias, condicionales, al</w:t>
        <w:softHyphen/>
        <w:t>ternativas, etc.</w:t>
      </w:r>
      <w:r>
        <w:rPr>
          <w:lang w:val="es-ES" w:eastAsia="es-ES" w:bidi="es-ES"/>
          <w:vertAlign w:val="superscript"/>
          <w:w w:val="100"/>
          <w:spacing w:val="0"/>
          <w:color w:val="000000"/>
          <w:position w:val="0"/>
        </w:rPr>
        <w:t>39</w:t>
      </w:r>
      <w:r>
        <w:rPr>
          <w:lang w:val="es-ES" w:eastAsia="es-ES" w:bidi="es-ES"/>
          <w:w w:val="100"/>
          <w:spacing w:val="0"/>
          <w:color w:val="000000"/>
          <w:position w:val="0"/>
        </w:rPr>
        <w:t>.</w:t>
      </w:r>
    </w:p>
    <w:p>
      <w:pPr>
        <w:pStyle w:val="Style31"/>
        <w:framePr w:w="5604" w:h="212" w:hRule="exact" w:wrap="none" w:vAnchor="page" w:hAnchor="page" w:x="930" w:y="7218"/>
        <w:tabs>
          <w:tab w:leader="none" w:pos="577" w:val="left"/>
        </w:tabs>
        <w:widowControl w:val="0"/>
        <w:keepNext w:val="0"/>
        <w:keepLines w:val="0"/>
        <w:shd w:val="clear" w:color="auto" w:fill="auto"/>
        <w:bidi w:val="0"/>
        <w:spacing w:before="0" w:after="0" w:line="173" w:lineRule="exact"/>
        <w:ind w:left="380" w:right="0" w:firstLine="0"/>
      </w:pPr>
      <w:r>
        <w:rPr>
          <w:rStyle w:val="CharStyle462"/>
          <w:vertAlign w:val="superscript"/>
        </w:rPr>
        <w:t>35</w:t>
      </w:r>
      <w:r>
        <w:rPr>
          <w:rStyle w:val="CharStyle462"/>
        </w:rPr>
        <w:tab/>
        <w:t xml:space="preserve">Achard, </w:t>
      </w:r>
      <w:r>
        <w:rPr>
          <w:rStyle w:val="CharStyle35"/>
        </w:rPr>
        <w:t>El juicio de guardo,</w:t>
      </w:r>
      <w:r>
        <w:rPr>
          <w:lang w:val="es-ES" w:eastAsia="es-ES" w:bidi="es-ES"/>
          <w:w w:val="100"/>
          <w:spacing w:val="0"/>
          <w:color w:val="000000"/>
          <w:position w:val="0"/>
        </w:rPr>
        <w:t xml:space="preserve"> en "Rev. D. J. A.", t. 43, p. 65.</w:t>
      </w:r>
    </w:p>
    <w:p>
      <w:pPr>
        <w:pStyle w:val="Style36"/>
        <w:framePr w:w="5604" w:h="348" w:hRule="exact" w:wrap="none" w:vAnchor="page" w:hAnchor="page" w:x="930" w:y="7428"/>
        <w:tabs>
          <w:tab w:leader="none" w:pos="523" w:val="left"/>
        </w:tabs>
        <w:widowControl w:val="0"/>
        <w:keepNext w:val="0"/>
        <w:keepLines w:val="0"/>
        <w:shd w:val="clear" w:color="auto" w:fill="auto"/>
        <w:bidi w:val="0"/>
        <w:jc w:val="left"/>
        <w:spacing w:before="0" w:after="0" w:line="173" w:lineRule="exact"/>
        <w:ind w:left="0" w:right="0" w:firstLine="380"/>
      </w:pPr>
      <w:r>
        <w:rPr>
          <w:rStyle w:val="CharStyle331"/>
          <w:vertAlign w:val="superscript"/>
          <w:i w:val="0"/>
          <w:iCs w:val="0"/>
        </w:rPr>
        <w:t>36</w:t>
      </w:r>
      <w:r>
        <w:rPr>
          <w:rStyle w:val="CharStyle40"/>
          <w:i w:val="0"/>
          <w:iCs w:val="0"/>
        </w:rPr>
        <w:tab/>
        <w:t xml:space="preserve">También </w:t>
      </w:r>
      <w:r>
        <w:rPr>
          <w:rStyle w:val="CharStyle552"/>
          <w:i w:val="0"/>
          <w:iCs w:val="0"/>
        </w:rPr>
        <w:t xml:space="preserve">Ac hard, </w:t>
      </w:r>
      <w:r>
        <w:rPr>
          <w:lang w:val="es-ES" w:eastAsia="es-ES" w:bidi="es-ES"/>
          <w:w w:val="100"/>
          <w:spacing w:val="0"/>
          <w:color w:val="000000"/>
          <w:position w:val="0"/>
        </w:rPr>
        <w:t>De la investigación sumaria de la paternidad en la legislación relativa a menores,</w:t>
      </w:r>
      <w:r>
        <w:rPr>
          <w:rStyle w:val="CharStyle40"/>
          <w:i w:val="0"/>
          <w:iCs w:val="0"/>
        </w:rPr>
        <w:t xml:space="preserve"> en "Rev. D. P. P.", t. 16, p. 323.</w:t>
      </w:r>
    </w:p>
    <w:p>
      <w:pPr>
        <w:pStyle w:val="Style31"/>
        <w:framePr w:w="5604" w:h="179" w:hRule="exact" w:wrap="none" w:vAnchor="page" w:hAnchor="page" w:x="930" w:y="7774"/>
        <w:tabs>
          <w:tab w:leader="none" w:pos="582" w:val="left"/>
        </w:tabs>
        <w:widowControl w:val="0"/>
        <w:keepNext w:val="0"/>
        <w:keepLines w:val="0"/>
        <w:shd w:val="clear" w:color="auto" w:fill="auto"/>
        <w:bidi w:val="0"/>
        <w:spacing w:before="0" w:after="0" w:line="173" w:lineRule="exact"/>
        <w:ind w:left="380" w:right="0" w:firstLine="0"/>
      </w:pPr>
      <w:r>
        <w:rPr>
          <w:rStyle w:val="CharStyle190"/>
          <w:vertAlign w:val="superscript"/>
        </w:rPr>
        <w:t>37</w:t>
      </w:r>
      <w:r>
        <w:rPr>
          <w:lang w:val="es-ES" w:eastAsia="es-ES" w:bidi="es-ES"/>
          <w:w w:val="100"/>
          <w:spacing w:val="0"/>
          <w:color w:val="000000"/>
          <w:position w:val="0"/>
        </w:rPr>
        <w:tab/>
        <w:t>"Rev. D. P. P.", t. 5, p. 13.</w:t>
      </w:r>
    </w:p>
    <w:p>
      <w:pPr>
        <w:pStyle w:val="Style31"/>
        <w:framePr w:w="5604" w:h="1747" w:hRule="exact" w:wrap="none" w:vAnchor="page" w:hAnchor="page" w:x="930" w:y="7955"/>
        <w:widowControl w:val="0"/>
        <w:keepNext w:val="0"/>
        <w:keepLines w:val="0"/>
        <w:shd w:val="clear" w:color="auto" w:fill="auto"/>
        <w:bidi w:val="0"/>
        <w:spacing w:before="0" w:after="0" w:line="173" w:lineRule="exact"/>
        <w:ind w:left="0" w:right="0" w:firstLine="380"/>
      </w:pPr>
      <w:r>
        <w:rPr>
          <w:lang w:val="es-ES" w:eastAsia="es-ES" w:bidi="es-ES"/>
          <w:vertAlign w:val="superscript"/>
          <w:w w:val="100"/>
          <w:spacing w:val="0"/>
          <w:color w:val="000000"/>
          <w:position w:val="0"/>
        </w:rPr>
        <w:t>3R</w:t>
      </w:r>
      <w:r>
        <w:rPr>
          <w:lang w:val="es-ES" w:eastAsia="es-ES" w:bidi="es-ES"/>
          <w:w w:val="100"/>
          <w:spacing w:val="0"/>
          <w:color w:val="000000"/>
          <w:position w:val="0"/>
        </w:rPr>
        <w:t xml:space="preserve"> La distinción entre "inimpugnabilidad" (o "imperatividad") e "inmutabilidad", ha dado lugar a una ardorosa polémica, a raíz de la aparición del libro de </w:t>
      </w:r>
      <w:r>
        <w:rPr>
          <w:rStyle w:val="CharStyle462"/>
        </w:rPr>
        <w:t xml:space="preserve">Liebman, </w:t>
      </w:r>
      <w:r>
        <w:rPr>
          <w:rStyle w:val="CharStyle35"/>
          <w:lang w:val="it-IT" w:eastAsia="it-IT" w:bidi="it-IT"/>
        </w:rPr>
        <w:t>Efficacia ed autorità...,</w:t>
      </w:r>
      <w:r>
        <w:rPr>
          <w:lang w:val="it-IT" w:eastAsia="it-IT" w:bidi="it-IT"/>
          <w:w w:val="100"/>
          <w:spacing w:val="0"/>
          <w:color w:val="000000"/>
          <w:position w:val="0"/>
        </w:rPr>
        <w:t xml:space="preserve"> </w:t>
      </w:r>
      <w:r>
        <w:rPr>
          <w:lang w:val="es-ES" w:eastAsia="es-ES" w:bidi="es-ES"/>
          <w:w w:val="100"/>
          <w:spacing w:val="0"/>
          <w:color w:val="000000"/>
          <w:position w:val="0"/>
        </w:rPr>
        <w:t>reiteradamente citado en estas páginas. Sus ideas fueron refuta</w:t>
        <w:softHyphen/>
        <w:t xml:space="preserve">das </w:t>
      </w:r>
      <w:r>
        <w:rPr>
          <w:lang w:val="it-IT" w:eastAsia="it-IT" w:bidi="it-IT"/>
          <w:w w:val="100"/>
          <w:spacing w:val="0"/>
          <w:color w:val="000000"/>
          <w:position w:val="0"/>
        </w:rPr>
        <w:t xml:space="preserve">por </w:t>
      </w:r>
      <w:r>
        <w:rPr>
          <w:rStyle w:val="CharStyle462"/>
          <w:lang w:val="it-IT" w:eastAsia="it-IT" w:bidi="it-IT"/>
        </w:rPr>
        <w:t xml:space="preserve">Carnelutti, </w:t>
      </w:r>
      <w:r>
        <w:rPr>
          <w:rStyle w:val="CharStyle35"/>
          <w:lang w:val="it-IT" w:eastAsia="it-IT" w:bidi="it-IT"/>
        </w:rPr>
        <w:t>Efficacia, autorità e inmutabilità della sentenza,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P. </w:t>
      </w:r>
      <w:r>
        <w:rPr>
          <w:rStyle w:val="CharStyle35"/>
          <w:lang w:val="it-IT" w:eastAsia="it-IT" w:bidi="it-IT"/>
        </w:rPr>
        <w:t xml:space="preserve">C.", </w:t>
      </w:r>
      <w:r>
        <w:rPr>
          <w:lang w:val="it-IT" w:eastAsia="it-IT" w:bidi="it-IT"/>
          <w:w w:val="100"/>
          <w:spacing w:val="0"/>
          <w:color w:val="000000"/>
          <w:position w:val="0"/>
        </w:rPr>
        <w:t xml:space="preserve">1935, 1, p. 205, dando motivo a la </w:t>
      </w:r>
      <w:r>
        <w:rPr>
          <w:lang w:val="es-ES" w:eastAsia="es-ES" w:bidi="es-ES"/>
          <w:w w:val="100"/>
          <w:spacing w:val="0"/>
          <w:color w:val="000000"/>
          <w:position w:val="0"/>
        </w:rPr>
        <w:t xml:space="preserve">réplica posterior </w:t>
      </w:r>
      <w:r>
        <w:rPr>
          <w:lang w:val="it-IT" w:eastAsia="it-IT" w:bidi="it-IT"/>
          <w:w w:val="100"/>
          <w:spacing w:val="0"/>
          <w:color w:val="000000"/>
          <w:position w:val="0"/>
        </w:rPr>
        <w:t xml:space="preserve">de </w:t>
      </w:r>
      <w:r>
        <w:rPr>
          <w:rStyle w:val="CharStyle462"/>
          <w:lang w:val="it-IT" w:eastAsia="it-IT" w:bidi="it-IT"/>
        </w:rPr>
        <w:t xml:space="preserve">Liebman, </w:t>
      </w:r>
      <w:r>
        <w:rPr>
          <w:rStyle w:val="CharStyle35"/>
          <w:lang w:val="it-IT" w:eastAsia="it-IT" w:bidi="it-IT"/>
        </w:rPr>
        <w:t>Ancora sulla sentenza e stdla cosa giudicata,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misma revista, </w:t>
      </w:r>
      <w:r>
        <w:rPr>
          <w:lang w:val="it-IT" w:eastAsia="it-IT" w:bidi="it-IT"/>
          <w:w w:val="100"/>
          <w:spacing w:val="0"/>
          <w:color w:val="000000"/>
          <w:position w:val="0"/>
        </w:rPr>
        <w:t xml:space="preserve">1936,1, p. 237, </w:t>
      </w:r>
      <w:r>
        <w:rPr>
          <w:lang w:val="es-ES" w:eastAsia="es-ES" w:bidi="es-ES"/>
          <w:w w:val="100"/>
          <w:spacing w:val="0"/>
          <w:color w:val="000000"/>
          <w:position w:val="0"/>
        </w:rPr>
        <w:t xml:space="preserve">cerrándose </w:t>
      </w:r>
      <w:r>
        <w:rPr>
          <w:lang w:val="it-IT" w:eastAsia="it-IT" w:bidi="it-IT"/>
          <w:w w:val="100"/>
          <w:spacing w:val="0"/>
          <w:color w:val="000000"/>
          <w:position w:val="0"/>
        </w:rPr>
        <w:t xml:space="preserve">la polémica con un </w:t>
      </w:r>
      <w:r>
        <w:rPr>
          <w:lang w:val="es-ES" w:eastAsia="es-ES" w:bidi="es-ES"/>
          <w:w w:val="100"/>
          <w:spacing w:val="0"/>
          <w:color w:val="000000"/>
          <w:position w:val="0"/>
        </w:rPr>
        <w:t xml:space="preserve">resumen </w:t>
      </w:r>
      <w:r>
        <w:rPr>
          <w:lang w:val="it-IT" w:eastAsia="it-IT" w:bidi="it-IT"/>
          <w:w w:val="100"/>
          <w:spacing w:val="0"/>
          <w:color w:val="000000"/>
          <w:position w:val="0"/>
        </w:rPr>
        <w:t xml:space="preserve">de </w:t>
      </w:r>
      <w:r>
        <w:rPr>
          <w:rStyle w:val="CharStyle462"/>
          <w:lang w:val="it-IT" w:eastAsia="it-IT" w:bidi="it-IT"/>
        </w:rPr>
        <w:t xml:space="preserve">Carnelutti, </w:t>
      </w:r>
      <w:r>
        <w:rPr>
          <w:rStyle w:val="CharStyle35"/>
          <w:lang w:val="it-IT" w:eastAsia="it-IT" w:bidi="it-IT"/>
        </w:rPr>
        <w:t>Bilancio di una polemica,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P. C.", 1937,1, p. 78. </w:t>
      </w:r>
      <w:r>
        <w:rPr>
          <w:lang w:val="es-ES" w:eastAsia="es-ES" w:bidi="es-ES"/>
          <w:w w:val="100"/>
          <w:spacing w:val="0"/>
          <w:color w:val="000000"/>
          <w:position w:val="0"/>
        </w:rPr>
        <w:t xml:space="preserve">Dicho debate es ilustrativo, </w:t>
      </w:r>
      <w:r>
        <w:rPr>
          <w:lang w:val="it-IT" w:eastAsia="it-IT" w:bidi="it-IT"/>
          <w:w w:val="100"/>
          <w:spacing w:val="0"/>
          <w:color w:val="000000"/>
          <w:position w:val="0"/>
        </w:rPr>
        <w:t xml:space="preserve">no sólo para la teoria generai de la cosa </w:t>
      </w:r>
      <w:r>
        <w:rPr>
          <w:lang w:val="es-ES" w:eastAsia="es-ES" w:bidi="es-ES"/>
          <w:w w:val="100"/>
          <w:spacing w:val="0"/>
          <w:color w:val="000000"/>
          <w:position w:val="0"/>
        </w:rPr>
        <w:t xml:space="preserve">juzgada y sus efectos frente </w:t>
      </w:r>
      <w:r>
        <w:rPr>
          <w:lang w:val="it-IT" w:eastAsia="it-IT" w:bidi="it-IT"/>
          <w:w w:val="100"/>
          <w:spacing w:val="0"/>
          <w:color w:val="000000"/>
          <w:position w:val="0"/>
        </w:rPr>
        <w:t xml:space="preserve">a </w:t>
      </w:r>
      <w:r>
        <w:rPr>
          <w:lang w:val="es-ES" w:eastAsia="es-ES" w:bidi="es-ES"/>
          <w:w w:val="100"/>
          <w:spacing w:val="0"/>
          <w:color w:val="000000"/>
          <w:position w:val="0"/>
        </w:rPr>
        <w:t>los terceros, sino también para la distinción que en estas páginas se formula entre cosa juzgada formal y sustancial (o material).</w:t>
      </w:r>
    </w:p>
    <w:p>
      <w:pPr>
        <w:pStyle w:val="Style31"/>
        <w:framePr w:w="5604" w:h="543" w:hRule="exact" w:wrap="none" w:vAnchor="page" w:hAnchor="page" w:x="930" w:y="9699"/>
        <w:widowControl w:val="0"/>
        <w:keepNext w:val="0"/>
        <w:keepLines w:val="0"/>
        <w:shd w:val="clear" w:color="auto" w:fill="auto"/>
        <w:bidi w:val="0"/>
        <w:spacing w:before="0" w:after="0" w:line="173" w:lineRule="exact"/>
        <w:ind w:left="0" w:right="0" w:firstLine="380"/>
      </w:pPr>
      <w:r>
        <w:rPr>
          <w:rStyle w:val="CharStyle190"/>
          <w:vertAlign w:val="superscript"/>
        </w:rPr>
        <w:t>34</w:t>
      </w:r>
      <w:r>
        <w:rPr>
          <w:lang w:val="es-ES" w:eastAsia="es-ES" w:bidi="es-ES"/>
          <w:w w:val="100"/>
          <w:spacing w:val="0"/>
          <w:color w:val="000000"/>
          <w:position w:val="0"/>
        </w:rPr>
        <w:t xml:space="preserve"> Nos remitimos aquí a cuanto hemos dicho en </w:t>
      </w:r>
      <w:r>
        <w:rPr>
          <w:rStyle w:val="CharStyle35"/>
        </w:rPr>
        <w:t xml:space="preserve">Sentencias condicionales, provisorias </w:t>
      </w:r>
      <w:r>
        <w:rPr>
          <w:lang w:val="es-ES" w:eastAsia="es-ES" w:bidi="es-ES"/>
          <w:w w:val="100"/>
          <w:spacing w:val="0"/>
          <w:color w:val="000000"/>
          <w:position w:val="0"/>
        </w:rPr>
        <w:t xml:space="preserve">y </w:t>
      </w:r>
      <w:r>
        <w:rPr>
          <w:rStyle w:val="CharStyle35"/>
        </w:rPr>
        <w:t>alternativas,</w:t>
      </w:r>
      <w:r>
        <w:rPr>
          <w:lang w:val="es-ES" w:eastAsia="es-ES" w:bidi="es-ES"/>
          <w:w w:val="100"/>
          <w:spacing w:val="0"/>
          <w:color w:val="000000"/>
          <w:position w:val="0"/>
        </w:rPr>
        <w:t xml:space="preserve"> "Rev. D. J. A.", t. 44, p 202, y en </w:t>
      </w:r>
      <w:r>
        <w:rPr>
          <w:rStyle w:val="CharStyle35"/>
        </w:rPr>
        <w:t>Estudios,</w:t>
      </w:r>
      <w:r>
        <w:rPr>
          <w:lang w:val="es-ES" w:eastAsia="es-ES" w:bidi="es-ES"/>
          <w:w w:val="100"/>
          <w:spacing w:val="0"/>
          <w:color w:val="000000"/>
          <w:position w:val="0"/>
        </w:rPr>
        <w:t xml:space="preserve"> t. 3, y a la copiosa bibliografía allí referida.</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840" w:y="1095"/>
        <w:widowControl w:val="0"/>
        <w:keepNext w:val="0"/>
        <w:keepLines w:val="0"/>
        <w:shd w:val="clear" w:color="auto" w:fill="auto"/>
        <w:bidi w:val="0"/>
        <w:jc w:val="left"/>
        <w:spacing w:before="0" w:after="0" w:line="120" w:lineRule="exact"/>
        <w:ind w:left="0" w:right="0" w:firstLine="0"/>
      </w:pPr>
      <w:r>
        <w:rPr>
          <w:rStyle w:val="CharStyle364"/>
        </w:rPr>
        <w:t>La cosa juzgada</w:t>
      </w:r>
    </w:p>
    <w:p>
      <w:pPr>
        <w:pStyle w:val="Style69"/>
        <w:framePr w:wrap="none" w:vAnchor="page" w:hAnchor="page" w:x="6020" w:y="109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341</w:t>
      </w:r>
    </w:p>
    <w:p>
      <w:pPr>
        <w:pStyle w:val="Style24"/>
        <w:numPr>
          <w:ilvl w:val="0"/>
          <w:numId w:val="197"/>
        </w:numPr>
        <w:framePr w:w="5653" w:h="4131" w:hRule="exact" w:wrap="none" w:vAnchor="page" w:hAnchor="page" w:x="672" w:y="1556"/>
        <w:tabs>
          <w:tab w:leader="none" w:pos="440" w:val="left"/>
        </w:tabs>
        <w:widowControl w:val="0"/>
        <w:keepNext w:val="0"/>
        <w:keepLines w:val="0"/>
        <w:shd w:val="clear" w:color="auto" w:fill="auto"/>
        <w:bidi w:val="0"/>
        <w:jc w:val="both"/>
        <w:spacing w:before="0" w:after="167" w:line="170" w:lineRule="exact"/>
        <w:ind w:left="0" w:right="0" w:firstLine="0"/>
      </w:pPr>
      <w:r>
        <w:rPr>
          <w:lang w:val="es-ES" w:eastAsia="es-ES" w:bidi="es-ES"/>
          <w:w w:val="100"/>
          <w:spacing w:val="0"/>
          <w:color w:val="000000"/>
          <w:position w:val="0"/>
        </w:rPr>
        <w:t>Alcance de la distinción.</w:t>
      </w:r>
    </w:p>
    <w:p>
      <w:pPr>
        <w:pStyle w:val="Style5"/>
        <w:framePr w:w="5653" w:h="4131" w:hRule="exact" w:wrap="none" w:vAnchor="page" w:hAnchor="page" w:x="672" w:y="155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Existe, en cambio, </w:t>
      </w:r>
      <w:r>
        <w:rPr>
          <w:rStyle w:val="CharStyle23"/>
        </w:rPr>
        <w:t>cosa juzgada sustancial,</w:t>
      </w:r>
      <w:r>
        <w:rPr>
          <w:lang w:val="es-ES" w:eastAsia="es-ES" w:bidi="es-ES"/>
          <w:w w:val="100"/>
          <w:spacing w:val="0"/>
          <w:color w:val="000000"/>
          <w:position w:val="0"/>
        </w:rPr>
        <w:t xml:space="preserve"> cuando a la condición de inimpugnable en el mismo proceso, se une la inmutabilidad de la sentencia aun en otro juicio posterior.</w:t>
      </w:r>
    </w:p>
    <w:p>
      <w:pPr>
        <w:pStyle w:val="Style5"/>
        <w:framePr w:w="5653" w:h="4131" w:hRule="exact" w:wrap="none" w:vAnchor="page" w:hAnchor="page" w:x="672" w:y="155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cierto modo, la cosa juzgada formal es un presupuesto de la cosa juzgada en sentido sustancial</w:t>
      </w:r>
      <w:r>
        <w:rPr>
          <w:lang w:val="es-ES" w:eastAsia="es-ES" w:bidi="es-ES"/>
          <w:vertAlign w:val="superscript"/>
          <w:w w:val="100"/>
          <w:spacing w:val="0"/>
          <w:color w:val="000000"/>
          <w:position w:val="0"/>
        </w:rPr>
        <w:t>40</w:t>
      </w:r>
      <w:r>
        <w:rPr>
          <w:lang w:val="es-ES" w:eastAsia="es-ES" w:bidi="es-ES"/>
          <w:w w:val="100"/>
          <w:spacing w:val="0"/>
          <w:color w:val="000000"/>
          <w:position w:val="0"/>
        </w:rPr>
        <w:t>, ya que constituye un antecedente necesario sin el cual no es posible llegar a ésta.</w:t>
      </w:r>
    </w:p>
    <w:p>
      <w:pPr>
        <w:pStyle w:val="Style5"/>
        <w:framePr w:w="5653" w:h="4131" w:hRule="exact" w:wrap="none" w:vAnchor="page" w:hAnchor="page" w:x="672" w:y="155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Puede existir cosa juzgada formal sin cosa juzgada sustancial, tal como ocurre en los ejemplos que acaban de proponerse. No puede existir, en cambio, cosa juzgada sustancial sin cosa juzgada formal, porque a ésta no se llega sin la preclusión de todos los medios de revisión.</w:t>
      </w:r>
    </w:p>
    <w:p>
      <w:pPr>
        <w:pStyle w:val="Style5"/>
        <w:framePr w:w="5653" w:h="4131" w:hRule="exact" w:wrap="none" w:vAnchor="page" w:hAnchor="page" w:x="672" w:y="1556"/>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afirmación ya anticipada de que la cosa juzgada es la suma preclusión se refiere especialmente a esta circunstancia. La plena efi</w:t>
        <w:softHyphen/>
        <w:t>cacia de la cosa juzgada sólo se obtiene cuando se ha operado la extinción de todas las posibilidades procesales de revisión de la sen</w:t>
        <w:softHyphen/>
        <w:t>tencia; tanto en el juicio en que fue dictada como en cualquier otro juicio posterior.</w:t>
      </w:r>
    </w:p>
    <w:p>
      <w:pPr>
        <w:pStyle w:val="Style24"/>
        <w:numPr>
          <w:ilvl w:val="0"/>
          <w:numId w:val="197"/>
        </w:numPr>
        <w:framePr w:w="5653" w:h="3057" w:hRule="exact" w:wrap="none" w:vAnchor="page" w:hAnchor="page" w:x="672" w:y="6090"/>
        <w:tabs>
          <w:tab w:leader="none" w:pos="440"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Aplicaciones prácticas.</w:t>
      </w:r>
    </w:p>
    <w:p>
      <w:pPr>
        <w:pStyle w:val="Style5"/>
        <w:framePr w:w="5653" w:h="3057" w:hRule="exact" w:wrap="none" w:vAnchor="page" w:hAnchor="page" w:x="672" w:y="6090"/>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La distinción entre ambos grados de la cosa juzgada es ilustrativa en sus aplicaciones prácticas.</w:t>
      </w:r>
    </w:p>
    <w:p>
      <w:pPr>
        <w:pStyle w:val="Style5"/>
        <w:framePr w:w="5653" w:h="3057" w:hRule="exact" w:wrap="none" w:vAnchor="page" w:hAnchor="page" w:x="672" w:y="6090"/>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Por lo pronto ha permitido en otra oportunidad</w:t>
      </w:r>
      <w:r>
        <w:rPr>
          <w:lang w:val="es-ES" w:eastAsia="es-ES" w:bidi="es-ES"/>
          <w:vertAlign w:val="superscript"/>
          <w:w w:val="100"/>
          <w:spacing w:val="0"/>
          <w:color w:val="000000"/>
          <w:position w:val="0"/>
        </w:rPr>
        <w:t>41</w:t>
      </w:r>
      <w:r>
        <w:rPr>
          <w:lang w:val="es-ES" w:eastAsia="es-ES" w:bidi="es-ES"/>
          <w:w w:val="100"/>
          <w:spacing w:val="0"/>
          <w:color w:val="000000"/>
          <w:position w:val="0"/>
        </w:rPr>
        <w:t xml:space="preserve"> sentar la tesis de que respecto de las mere-interlocutorias sólo puede hablarse de cosa juzgada formal. Éstas quedan fuera de la posibilidad de impug</w:t>
        <w:softHyphen/>
        <w:t>nación por acto de las partes, pero no pasan nunca en autoridad de cosa juzgada sustancial a fin de impedir su rectificación por iniciativa del juez. El problema, que fue equívoco durante largo tiempo, no lo es en la actualidad si se consideran las dos formas de cosa juzgada que aquí se refieren.</w:t>
      </w:r>
    </w:p>
    <w:p>
      <w:pPr>
        <w:pStyle w:val="Style5"/>
        <w:framePr w:w="5653" w:h="3057" w:hRule="exact" w:wrap="none" w:vAnchor="page" w:hAnchor="page" w:x="672" w:y="6090"/>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Una de las cuestiones más discutidas en la jurisprudencia ar</w:t>
        <w:softHyphen/>
        <w:t>gentina, la del alcance del juicio ordinario posterior al ejecutivo</w:t>
      </w:r>
      <w:r>
        <w:rPr>
          <w:lang w:val="es-ES" w:eastAsia="es-ES" w:bidi="es-ES"/>
          <w:vertAlign w:val="superscript"/>
          <w:w w:val="100"/>
          <w:spacing w:val="0"/>
          <w:color w:val="000000"/>
          <w:position w:val="0"/>
        </w:rPr>
        <w:t>42</w:t>
      </w:r>
      <w:r>
        <w:rPr>
          <w:lang w:val="es-ES" w:eastAsia="es-ES" w:bidi="es-ES"/>
          <w:w w:val="100"/>
          <w:spacing w:val="0"/>
          <w:color w:val="000000"/>
          <w:position w:val="0"/>
        </w:rPr>
        <w:t>,</w:t>
      </w:r>
    </w:p>
    <w:p>
      <w:pPr>
        <w:pStyle w:val="Style396"/>
        <w:framePr w:w="5632" w:h="204" w:hRule="exact" w:wrap="none" w:vAnchor="page" w:hAnchor="page" w:x="672" w:y="9462"/>
        <w:tabs>
          <w:tab w:leader="none" w:pos="577" w:val="left"/>
        </w:tabs>
        <w:widowControl w:val="0"/>
        <w:keepNext w:val="0"/>
        <w:keepLines w:val="0"/>
        <w:shd w:val="clear" w:color="auto" w:fill="auto"/>
        <w:bidi w:val="0"/>
        <w:spacing w:before="0" w:after="0" w:line="173" w:lineRule="exact"/>
        <w:ind w:left="380" w:right="0" w:firstLine="0"/>
      </w:pPr>
      <w:r>
        <w:rPr>
          <w:rStyle w:val="CharStyle400"/>
        </w:rPr>
        <w:t>40</w:t>
      </w:r>
      <w:r>
        <w:rPr>
          <w:rStyle w:val="CharStyle398"/>
          <w:lang w:val="es-ES" w:eastAsia="es-ES" w:bidi="es-ES"/>
        </w:rPr>
        <w:tab/>
      </w:r>
      <w:r>
        <w:rPr>
          <w:rStyle w:val="CharStyle398"/>
          <w:lang w:val="de-DE" w:eastAsia="de-DE" w:bidi="de-DE"/>
        </w:rPr>
        <w:t xml:space="preserve">Rosenberc, </w:t>
      </w:r>
      <w:r>
        <w:rPr>
          <w:rStyle w:val="CharStyle399"/>
          <w:lang w:val="de-DE" w:eastAsia="de-DE" w:bidi="de-DE"/>
        </w:rPr>
        <w:t>Lehrbuch,</w:t>
      </w:r>
      <w:r>
        <w:rPr>
          <w:rStyle w:val="CharStyle400"/>
          <w:lang w:val="de-DE" w:eastAsia="de-DE" w:bidi="de-DE"/>
        </w:rPr>
        <w:t xml:space="preserve"> </w:t>
      </w:r>
      <w:r>
        <w:rPr>
          <w:rStyle w:val="CharStyle400"/>
        </w:rPr>
        <w:t>p. 513.</w:t>
      </w:r>
    </w:p>
    <w:p>
      <w:pPr>
        <w:pStyle w:val="Style31"/>
        <w:framePr w:w="5632" w:h="175" w:hRule="exact" w:wrap="none" w:vAnchor="page" w:hAnchor="page" w:x="672" w:y="9663"/>
        <w:tabs>
          <w:tab w:leader="none" w:pos="573" w:val="left"/>
        </w:tabs>
        <w:widowControl w:val="0"/>
        <w:keepNext w:val="0"/>
        <w:keepLines w:val="0"/>
        <w:shd w:val="clear" w:color="auto" w:fill="auto"/>
        <w:bidi w:val="0"/>
        <w:spacing w:before="0" w:after="0" w:line="173" w:lineRule="exact"/>
        <w:ind w:left="380" w:right="0" w:firstLine="0"/>
      </w:pPr>
      <w:r>
        <w:rPr>
          <w:lang w:val="es-ES" w:eastAsia="es-ES" w:bidi="es-ES"/>
          <w:vertAlign w:val="superscript"/>
          <w:w w:val="100"/>
          <w:spacing w:val="0"/>
          <w:color w:val="000000"/>
          <w:position w:val="0"/>
        </w:rPr>
        <w:t>41</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 121.</w:t>
      </w:r>
    </w:p>
    <w:p>
      <w:pPr>
        <w:pStyle w:val="Style36"/>
        <w:framePr w:w="5632" w:h="389" w:hRule="exact" w:wrap="none" w:vAnchor="page" w:hAnchor="page" w:x="672" w:y="9836"/>
        <w:tabs>
          <w:tab w:leader="none" w:pos="539" w:val="left"/>
        </w:tabs>
        <w:widowControl w:val="0"/>
        <w:keepNext w:val="0"/>
        <w:keepLines w:val="0"/>
        <w:shd w:val="clear" w:color="auto" w:fill="auto"/>
        <w:bidi w:val="0"/>
        <w:jc w:val="left"/>
        <w:spacing w:before="0" w:after="0" w:line="173" w:lineRule="exact"/>
        <w:ind w:left="0" w:right="0" w:firstLine="380"/>
      </w:pPr>
      <w:r>
        <w:rPr>
          <w:rStyle w:val="CharStyle40"/>
          <w:vertAlign w:val="superscript"/>
          <w:i w:val="0"/>
          <w:iCs w:val="0"/>
        </w:rPr>
        <w:t>42</w:t>
      </w:r>
      <w:r>
        <w:rPr>
          <w:rStyle w:val="CharStyle40"/>
          <w:i w:val="0"/>
          <w:iCs w:val="0"/>
        </w:rPr>
        <w:tab/>
        <w:t xml:space="preserve">Sobre este problema, </w:t>
      </w:r>
      <w:r>
        <w:rPr>
          <w:rStyle w:val="CharStyle552"/>
          <w:i w:val="0"/>
          <w:iCs w:val="0"/>
        </w:rPr>
        <w:t xml:space="preserve">Jofré, </w:t>
      </w:r>
      <w:r>
        <w:rPr>
          <w:rStyle w:val="CharStyle40"/>
          <w:i w:val="0"/>
          <w:iCs w:val="0"/>
        </w:rPr>
        <w:t xml:space="preserve">"]. A.", t. 2, p. 354; </w:t>
      </w:r>
      <w:r>
        <w:rPr>
          <w:rStyle w:val="CharStyle552"/>
          <w:i w:val="0"/>
          <w:iCs w:val="0"/>
        </w:rPr>
        <w:t xml:space="preserve">Acuña Anzorena, </w:t>
      </w:r>
      <w:r>
        <w:rPr>
          <w:lang w:val="es-ES" w:eastAsia="es-ES" w:bidi="es-ES"/>
          <w:w w:val="100"/>
          <w:spacing w:val="0"/>
          <w:color w:val="000000"/>
          <w:position w:val="0"/>
        </w:rPr>
        <w:t>Juicio ejecutivo y cosa juzgada,</w:t>
      </w:r>
      <w:r>
        <w:rPr>
          <w:rStyle w:val="CharStyle40"/>
          <w:i w:val="0"/>
          <w:iCs w:val="0"/>
        </w:rPr>
        <w:t xml:space="preserve"> en </w:t>
      </w:r>
      <w:r>
        <w:rPr>
          <w:rStyle w:val="CharStyle617"/>
          <w:lang w:val="es-ES" w:eastAsia="es-ES" w:bidi="es-ES"/>
          <w:i w:val="0"/>
          <w:iCs w:val="0"/>
        </w:rPr>
        <w:t xml:space="preserve">"J. </w:t>
      </w:r>
      <w:r>
        <w:rPr>
          <w:rStyle w:val="CharStyle40"/>
          <w:i w:val="0"/>
          <w:iCs w:val="0"/>
        </w:rPr>
        <w:t xml:space="preserve">A.", t. </w:t>
      </w:r>
      <w:r>
        <w:rPr>
          <w:rStyle w:val="CharStyle617"/>
          <w:lang w:val="es-ES" w:eastAsia="es-ES" w:bidi="es-ES"/>
          <w:i w:val="0"/>
          <w:iCs w:val="0"/>
        </w:rPr>
        <w:t xml:space="preserve">65, </w:t>
      </w:r>
      <w:r>
        <w:rPr>
          <w:rStyle w:val="CharStyle40"/>
          <w:i w:val="0"/>
          <w:iCs w:val="0"/>
        </w:rPr>
        <w:t xml:space="preserve">p. 762; </w:t>
      </w:r>
      <w:r>
        <w:rPr>
          <w:rStyle w:val="CharStyle552"/>
          <w:i w:val="0"/>
          <w:iCs w:val="0"/>
        </w:rPr>
        <w:t xml:space="preserve">Fernandez, </w:t>
      </w:r>
      <w:r>
        <w:rPr>
          <w:lang w:val="es-ES" w:eastAsia="es-ES" w:bidi="es-ES"/>
          <w:w w:val="100"/>
          <w:spacing w:val="0"/>
          <w:color w:val="000000"/>
          <w:position w:val="0"/>
        </w:rPr>
        <w:t>Juicio ordinario posterior al ejecutivo,</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1062" w:y="116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342</w:t>
      </w:r>
    </w:p>
    <w:p>
      <w:pPr>
        <w:pStyle w:val="Style122"/>
        <w:framePr w:wrap="none" w:vAnchor="page" w:hAnchor="page" w:x="2162" w:y="116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52" w:h="6646" w:hRule="exact" w:wrap="none" w:vAnchor="page" w:hAnchor="page" w:x="870" w:y="1598"/>
        <w:widowControl w:val="0"/>
        <w:keepNext w:val="0"/>
        <w:keepLines w:val="0"/>
        <w:shd w:val="clear" w:color="auto" w:fill="auto"/>
        <w:bidi w:val="0"/>
        <w:jc w:val="both"/>
        <w:spacing w:before="0" w:after="0" w:line="212" w:lineRule="exact"/>
        <w:ind w:left="240" w:right="0" w:firstLine="0"/>
      </w:pPr>
      <w:r>
        <w:rPr>
          <w:lang w:val="es-ES" w:eastAsia="es-ES" w:bidi="es-ES"/>
          <w:w w:val="100"/>
          <w:spacing w:val="0"/>
          <w:color w:val="000000"/>
          <w:position w:val="0"/>
        </w:rPr>
        <w:t>resulta aclarada si se toma como punto de referencia la cuestión en estudio. Las excepciones y defensas que fueron objeto de amplio debate y prueba plena en el juicio ejecutivo, se dice, no pueden ya ser revisadas en el juicio ordinario; concurren a impedirlo las razo</w:t>
        <w:softHyphen/>
        <w:t>nes que se dan en favor de la cosa juzgada sustancial; la improduc</w:t>
        <w:softHyphen/>
        <w:t>tividad de dos procesos amplios sobre la misma cosa, con su mul</w:t>
        <w:softHyphen/>
        <w:t>tiplicidad de instancias, la desmesurada onerosidad de una solu</w:t>
        <w:softHyphen/>
        <w:t>ción de esa naturaleza, el desprestigio de las vías de ejecución</w:t>
      </w:r>
      <w:r>
        <w:rPr>
          <w:lang w:val="es-ES" w:eastAsia="es-ES" w:bidi="es-ES"/>
          <w:vertAlign w:val="superscript"/>
          <w:w w:val="100"/>
          <w:spacing w:val="0"/>
          <w:color w:val="000000"/>
          <w:position w:val="0"/>
        </w:rPr>
        <w:t>43</w:t>
      </w:r>
      <w:r>
        <w:rPr>
          <w:lang w:val="es-ES" w:eastAsia="es-ES" w:bidi="es-ES"/>
          <w:w w:val="100"/>
          <w:spacing w:val="0"/>
          <w:color w:val="000000"/>
          <w:position w:val="0"/>
        </w:rPr>
        <w:t>, etc. En cambio, cuando la estrictez del juicio ejecutivo no ha per</w:t>
        <w:softHyphen/>
        <w:t>mitido aducir determinadas defensas o producir determinadas prue</w:t>
        <w:softHyphen/>
        <w:t>bas fundamentales, siempre existe la válvula de seguridad del jui</w:t>
        <w:softHyphen/>
        <w:t>cio posterior, ya que ésa es su finalidad. La jurisprudencia apoya, cada día más acentuadamente, esta solución; pero aun se continúa afirmando en las sentencias, que en juicio ejecutivo no puede ha</w:t>
        <w:softHyphen/>
        <w:t>blarse de cosa juzgada, o viceversa. Lo que en realidad ocurre es que existe cosa juzgada solamente formal (inimpugnabilidad por vía de recurso o por vía abreviada) de aquellas cuestiones que no pudieron aducirse o probarse en la vía ejecutiva, las que pueden ser reconsideradas en el juicio ordinario; y algunos sostienen que existe, en cambio, cosa juzgada sustancial, o material, para todas aquellas que fueron objeto de amplio debate en la vía ejecutiva que, por adquirir carácter de inmutabilidad, no pueden reconside</w:t>
        <w:softHyphen/>
        <w:t>rarse en el juicio posterior.</w:t>
      </w:r>
    </w:p>
    <w:p>
      <w:pPr>
        <w:pStyle w:val="Style5"/>
        <w:framePr w:w="5652" w:h="6646" w:hRule="exact" w:wrap="none" w:vAnchor="page" w:hAnchor="page" w:x="870" w:y="1598"/>
        <w:widowControl w:val="0"/>
        <w:keepNext w:val="0"/>
        <w:keepLines w:val="0"/>
        <w:shd w:val="clear" w:color="auto" w:fill="auto"/>
        <w:bidi w:val="0"/>
        <w:jc w:val="both"/>
        <w:spacing w:before="0" w:after="0" w:line="212" w:lineRule="exact"/>
        <w:ind w:left="240" w:right="0" w:firstLine="340"/>
      </w:pPr>
      <w:r>
        <w:rPr>
          <w:lang w:val="es-ES" w:eastAsia="es-ES" w:bidi="es-ES"/>
          <w:w w:val="100"/>
          <w:spacing w:val="0"/>
          <w:color w:val="000000"/>
          <w:position w:val="0"/>
        </w:rPr>
        <w:t>Por nuestra parte disentimos con esta última opinión, por las ra</w:t>
        <w:softHyphen/>
        <w:t>zones que daremos al volver sobre este tema</w:t>
      </w:r>
      <w:r>
        <w:rPr>
          <w:lang w:val="es-ES" w:eastAsia="es-ES" w:bidi="es-ES"/>
          <w:vertAlign w:val="superscript"/>
          <w:w w:val="100"/>
          <w:spacing w:val="0"/>
          <w:color w:val="000000"/>
          <w:position w:val="0"/>
        </w:rPr>
        <w:t>44</w:t>
      </w:r>
      <w:r>
        <w:rPr>
          <w:lang w:val="es-ES" w:eastAsia="es-ES" w:bidi="es-ES"/>
          <w:w w:val="100"/>
          <w:spacing w:val="0"/>
          <w:color w:val="000000"/>
          <w:position w:val="0"/>
        </w:rPr>
        <w:t>.</w:t>
      </w:r>
    </w:p>
    <w:p>
      <w:pPr>
        <w:pStyle w:val="Style5"/>
        <w:framePr w:w="5652" w:h="6646" w:hRule="exact" w:wrap="none" w:vAnchor="page" w:hAnchor="page" w:x="870" w:y="1598"/>
        <w:widowControl w:val="0"/>
        <w:keepNext w:val="0"/>
        <w:keepLines w:val="0"/>
        <w:shd w:val="clear" w:color="auto" w:fill="auto"/>
        <w:bidi w:val="0"/>
        <w:jc w:val="both"/>
        <w:spacing w:before="0" w:after="0" w:line="212" w:lineRule="exact"/>
        <w:ind w:left="240" w:right="0" w:firstLine="340"/>
      </w:pPr>
      <w:r>
        <w:rPr>
          <w:lang w:val="es-ES" w:eastAsia="es-ES" w:bidi="es-ES"/>
          <w:w w:val="100"/>
          <w:spacing w:val="0"/>
          <w:color w:val="000000"/>
          <w:position w:val="0"/>
        </w:rPr>
        <w:t>En los problemas derivados de la legitimación procesal, tales co</w:t>
        <w:softHyphen/>
        <w:t>mo aquellos en que se rechaza la demanda por no ser el actor el titular del derecho invocado, el concepto de cosa juzgada formal permite distinguir el alcance del fallo. Éste decide, en todo caso, mediante cosa juzgada formal, el problema tal como ha sido propuesto en el juicio decidido. Pero no existe cosa juzgada sustancial en cuanto a que el</w:t>
      </w:r>
    </w:p>
    <w:p>
      <w:pPr>
        <w:pStyle w:val="Style36"/>
        <w:framePr w:w="5440" w:h="1208" w:hRule="exact" w:wrap="none" w:vAnchor="page" w:hAnchor="page" w:x="1082" w:y="8434"/>
        <w:widowControl w:val="0"/>
        <w:keepNext w:val="0"/>
        <w:keepLines w:val="0"/>
        <w:shd w:val="clear" w:color="auto" w:fill="auto"/>
        <w:bidi w:val="0"/>
        <w:jc w:val="both"/>
        <w:spacing w:before="0" w:after="0" w:line="168" w:lineRule="exact"/>
        <w:ind w:left="240" w:right="0" w:firstLine="0"/>
      </w:pPr>
      <w:r>
        <w:rPr>
          <w:rStyle w:val="CharStyle40"/>
          <w:i w:val="0"/>
          <w:iCs w:val="0"/>
        </w:rPr>
        <w:t xml:space="preserve">en "J. A.", t. 53, p. 185; </w:t>
      </w:r>
      <w:r>
        <w:rPr>
          <w:rStyle w:val="CharStyle39"/>
          <w:i w:val="0"/>
          <w:iCs w:val="0"/>
        </w:rPr>
        <w:t xml:space="preserve">Imaz, </w:t>
      </w:r>
      <w:r>
        <w:rPr>
          <w:lang w:val="es-ES" w:eastAsia="es-ES" w:bidi="es-ES"/>
          <w:w w:val="100"/>
          <w:spacing w:val="0"/>
          <w:color w:val="000000"/>
          <w:position w:val="0"/>
        </w:rPr>
        <w:t>Juicio ordinario posterior al ejecutivo,</w:t>
      </w:r>
      <w:r>
        <w:rPr>
          <w:rStyle w:val="CharStyle40"/>
          <w:i w:val="0"/>
          <w:iCs w:val="0"/>
        </w:rPr>
        <w:t xml:space="preserve"> en "J. A.", t. 42, sec. doct., p. 37; </w:t>
      </w:r>
      <w:r>
        <w:rPr>
          <w:rStyle w:val="CharStyle552"/>
          <w:i w:val="0"/>
          <w:iCs w:val="0"/>
        </w:rPr>
        <w:t xml:space="preserve">Oijerigo, </w:t>
      </w:r>
      <w:r>
        <w:rPr>
          <w:lang w:val="es-ES" w:eastAsia="es-ES" w:bidi="es-ES"/>
          <w:w w:val="100"/>
          <w:spacing w:val="0"/>
          <w:color w:val="000000"/>
          <w:position w:val="0"/>
        </w:rPr>
        <w:t>El juicio ejecutivo y la cosa juzgada,</w:t>
      </w:r>
      <w:r>
        <w:rPr>
          <w:rStyle w:val="CharStyle40"/>
          <w:i w:val="0"/>
          <w:iCs w:val="0"/>
        </w:rPr>
        <w:t xml:space="preserve"> en </w:t>
      </w:r>
      <w:r>
        <w:rPr>
          <w:lang w:val="es-ES" w:eastAsia="es-ES" w:bidi="es-ES"/>
          <w:w w:val="100"/>
          <w:spacing w:val="0"/>
          <w:color w:val="000000"/>
          <w:position w:val="0"/>
        </w:rPr>
        <w:t>"J.</w:t>
      </w:r>
      <w:r>
        <w:rPr>
          <w:rStyle w:val="CharStyle40"/>
          <w:i w:val="0"/>
          <w:iCs w:val="0"/>
        </w:rPr>
        <w:t xml:space="preserve"> A.", t. 42, p. 1159; </w:t>
      </w:r>
      <w:r>
        <w:rPr>
          <w:rStyle w:val="CharStyle552"/>
          <w:i w:val="0"/>
          <w:iCs w:val="0"/>
        </w:rPr>
        <w:t xml:space="preserve">Parry, </w:t>
      </w:r>
      <w:r>
        <w:rPr>
          <w:lang w:val="es-ES" w:eastAsia="es-ES" w:bidi="es-ES"/>
          <w:w w:val="100"/>
          <w:spacing w:val="0"/>
          <w:color w:val="000000"/>
          <w:position w:val="0"/>
        </w:rPr>
        <w:t>Competencia en el juicio ordinario de repetición posterior al ejecutivo,</w:t>
      </w:r>
      <w:r>
        <w:rPr>
          <w:rStyle w:val="CharStyle40"/>
          <w:i w:val="0"/>
          <w:iCs w:val="0"/>
        </w:rPr>
        <w:t xml:space="preserve"> en "La Ley", t.' 25, p. 943, y luego, exhaustivamente, </w:t>
      </w:r>
      <w:r>
        <w:rPr>
          <w:lang w:val="es-ES" w:eastAsia="es-ES" w:bidi="es-ES"/>
          <w:w w:val="100"/>
          <w:spacing w:val="0"/>
          <w:color w:val="000000"/>
          <w:position w:val="0"/>
        </w:rPr>
        <w:t>Juicio ordinario posterior al ejecutivo,</w:t>
      </w:r>
      <w:r>
        <w:rPr>
          <w:rStyle w:val="CharStyle40"/>
          <w:i w:val="0"/>
          <w:iCs w:val="0"/>
        </w:rPr>
        <w:t xml:space="preserve"> en </w:t>
      </w:r>
      <w:r>
        <w:rPr>
          <w:lang w:val="es-ES" w:eastAsia="es-ES" w:bidi="es-ES"/>
          <w:w w:val="100"/>
          <w:spacing w:val="0"/>
          <w:color w:val="000000"/>
          <w:position w:val="0"/>
        </w:rPr>
        <w:t>Estudios en honor de H. Aisina,</w:t>
      </w:r>
      <w:r>
        <w:rPr>
          <w:rStyle w:val="CharStyle40"/>
          <w:i w:val="0"/>
          <w:iCs w:val="0"/>
        </w:rPr>
        <w:t xml:space="preserve"> p. 537; </w:t>
      </w:r>
      <w:r>
        <w:rPr>
          <w:rStyle w:val="CharStyle552"/>
          <w:i w:val="0"/>
          <w:iCs w:val="0"/>
        </w:rPr>
        <w:t xml:space="preserve">Pecach, </w:t>
      </w:r>
      <w:r>
        <w:rPr>
          <w:lang w:val="es-ES" w:eastAsia="es-ES" w:bidi="es-ES"/>
          <w:w w:val="100"/>
          <w:spacing w:val="0"/>
          <w:color w:val="000000"/>
          <w:position w:val="0"/>
        </w:rPr>
        <w:t>Juicio ordinario subsiguiente al ejecutivo y juicio ordinario de repetición,</w:t>
      </w:r>
      <w:r>
        <w:rPr>
          <w:rStyle w:val="CharStyle40"/>
          <w:i w:val="0"/>
          <w:iCs w:val="0"/>
        </w:rPr>
        <w:t xml:space="preserve"> en A.", t. </w:t>
      </w:r>
      <w:r>
        <w:rPr>
          <w:rStyle w:val="CharStyle331"/>
          <w:i w:val="0"/>
          <w:iCs w:val="0"/>
        </w:rPr>
        <w:t>68</w:t>
      </w:r>
      <w:r>
        <w:rPr>
          <w:rStyle w:val="CharStyle40"/>
          <w:i w:val="0"/>
          <w:iCs w:val="0"/>
        </w:rPr>
        <w:t xml:space="preserve">, p-117; </w:t>
      </w:r>
      <w:r>
        <w:rPr>
          <w:rStyle w:val="CharStyle552"/>
          <w:i w:val="0"/>
          <w:iCs w:val="0"/>
        </w:rPr>
        <w:t xml:space="preserve">Acuña, </w:t>
      </w:r>
      <w:r>
        <w:rPr>
          <w:lang w:val="es-ES" w:eastAsia="es-ES" w:bidi="es-ES"/>
          <w:w w:val="100"/>
          <w:spacing w:val="0"/>
          <w:color w:val="000000"/>
          <w:position w:val="0"/>
        </w:rPr>
        <w:t>Valor de la cosa juzgada en el juicio ejecutivo para la vía ordinaria,</w:t>
      </w:r>
      <w:r>
        <w:rPr>
          <w:rStyle w:val="CharStyle40"/>
          <w:i w:val="0"/>
          <w:iCs w:val="0"/>
        </w:rPr>
        <w:t xml:space="preserve"> en "Justicia", Córdoba, enero 1945, p. 19.</w:t>
      </w:r>
    </w:p>
    <w:p>
      <w:pPr>
        <w:pStyle w:val="Style31"/>
        <w:framePr w:w="5440" w:h="374" w:hRule="exact" w:wrap="none" w:vAnchor="page" w:hAnchor="page" w:x="1082" w:y="9642"/>
        <w:widowControl w:val="0"/>
        <w:keepNext w:val="0"/>
        <w:keepLines w:val="0"/>
        <w:shd w:val="clear" w:color="auto" w:fill="auto"/>
        <w:bidi w:val="0"/>
        <w:jc w:val="left"/>
        <w:spacing w:before="0" w:after="0" w:line="168" w:lineRule="exact"/>
        <w:ind w:left="580" w:right="0" w:firstLine="0"/>
      </w:pPr>
      <w:r>
        <w:rPr>
          <w:rStyle w:val="CharStyle35"/>
        </w:rPr>
        <w:t>*3</w:t>
      </w:r>
      <w:r>
        <w:rPr>
          <w:lang w:val="es-ES" w:eastAsia="es-ES" w:bidi="es-ES"/>
          <w:w w:val="100"/>
          <w:spacing w:val="0"/>
          <w:color w:val="000000"/>
          <w:position w:val="0"/>
        </w:rPr>
        <w:t xml:space="preserve"> En estos mismos términos, "Rev. D. P. P.", t. 18, p. 93.</w:t>
      </w:r>
    </w:p>
    <w:p>
      <w:pPr>
        <w:pStyle w:val="Style31"/>
        <w:framePr w:w="5440" w:h="374" w:hRule="exact" w:wrap="none" w:vAnchor="page" w:hAnchor="page" w:x="1082" w:y="9642"/>
        <w:widowControl w:val="0"/>
        <w:keepNext w:val="0"/>
        <w:keepLines w:val="0"/>
        <w:shd w:val="clear" w:color="auto" w:fill="auto"/>
        <w:bidi w:val="0"/>
        <w:jc w:val="left"/>
        <w:spacing w:before="0" w:after="0" w:line="168" w:lineRule="exact"/>
        <w:ind w:left="580" w:right="0" w:firstLine="0"/>
      </w:pPr>
      <w:r>
        <w:rPr>
          <w:lang w:val="es-ES" w:eastAsia="es-ES" w:bidi="es-ES"/>
          <w:w w:val="100"/>
          <w:spacing w:val="0"/>
          <w:color w:val="000000"/>
          <w:position w:val="0"/>
        </w:rPr>
        <w:t xml:space="preserve">-u Nuestra opinión se expone más adelante, </w:t>
      </w:r>
      <w:r>
        <w:rPr>
          <w:rStyle w:val="CharStyle35"/>
        </w:rPr>
        <w:t>ínfra,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s</w:t>
      </w:r>
      <w:r>
        <w:rPr>
          <w:lang w:val="es-ES" w:eastAsia="es-ES" w:bidi="es-ES"/>
          <w:w w:val="100"/>
          <w:spacing w:val="0"/>
          <w:color w:val="000000"/>
          <w:position w:val="0"/>
        </w:rPr>
        <w:t xml:space="preserve"> 307 y ss.</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3058" w:y="1104"/>
        <w:widowControl w:val="0"/>
        <w:keepNext w:val="0"/>
        <w:keepLines w:val="0"/>
        <w:shd w:val="clear" w:color="auto" w:fill="auto"/>
        <w:bidi w:val="0"/>
        <w:jc w:val="left"/>
        <w:spacing w:before="0" w:after="0" w:line="120" w:lineRule="exact"/>
        <w:ind w:left="0" w:right="0" w:firstLine="0"/>
      </w:pPr>
      <w:r>
        <w:rPr>
          <w:rStyle w:val="CharStyle364"/>
        </w:rPr>
        <w:t>La cosa juzgada</w:t>
      </w:r>
    </w:p>
    <w:p>
      <w:pPr>
        <w:pStyle w:val="Style69"/>
        <w:framePr w:wrap="none" w:vAnchor="page" w:hAnchor="page" w:x="6162" w:y="112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343</w:t>
      </w:r>
    </w:p>
    <w:p>
      <w:pPr>
        <w:pStyle w:val="Style5"/>
        <w:framePr w:w="5524" w:h="2562" w:hRule="exact" w:wrap="none" w:vAnchor="page" w:hAnchor="page" w:x="934" w:y="1546"/>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verdadero titular pueda promover la misma cuestión en un nuevo proceso</w:t>
      </w:r>
      <w:r>
        <w:rPr>
          <w:lang w:val="es-ES" w:eastAsia="es-ES" w:bidi="es-ES"/>
          <w:vertAlign w:val="superscript"/>
          <w:w w:val="100"/>
          <w:spacing w:val="0"/>
          <w:color w:val="000000"/>
          <w:position w:val="0"/>
        </w:rPr>
        <w:t>45</w:t>
      </w:r>
      <w:r>
        <w:rPr>
          <w:lang w:val="es-ES" w:eastAsia="es-ES" w:bidi="es-ES"/>
          <w:w w:val="100"/>
          <w:spacing w:val="0"/>
          <w:color w:val="000000"/>
          <w:position w:val="0"/>
        </w:rPr>
        <w:t>.</w:t>
      </w:r>
    </w:p>
    <w:p>
      <w:pPr>
        <w:pStyle w:val="Style5"/>
        <w:framePr w:w="5524" w:h="2562" w:hRule="exact" w:wrap="none" w:vAnchor="page" w:hAnchor="page" w:x="934" w:y="1546"/>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Las sentencias que alguna vez la doctrina ha llamado </w:t>
      </w:r>
      <w:r>
        <w:rPr>
          <w:rStyle w:val="CharStyle23"/>
        </w:rPr>
        <w:t>provisiona</w:t>
        <w:softHyphen/>
        <w:t>les,</w:t>
      </w:r>
      <w:r>
        <w:rPr>
          <w:lang w:val="es-ES" w:eastAsia="es-ES" w:bidi="es-ES"/>
          <w:w w:val="100"/>
          <w:spacing w:val="0"/>
          <w:color w:val="000000"/>
          <w:position w:val="0"/>
        </w:rPr>
        <w:t xml:space="preserve"> como la de alimentos o litisexpensas</w:t>
      </w:r>
      <w:r>
        <w:rPr>
          <w:lang w:val="es-ES" w:eastAsia="es-ES" w:bidi="es-ES"/>
          <w:vertAlign w:val="superscript"/>
          <w:w w:val="100"/>
          <w:spacing w:val="0"/>
          <w:color w:val="000000"/>
          <w:position w:val="0"/>
        </w:rPr>
        <w:t>46</w:t>
      </w:r>
      <w:r>
        <w:rPr>
          <w:lang w:val="es-ES" w:eastAsia="es-ES" w:bidi="es-ES"/>
          <w:w w:val="100"/>
          <w:spacing w:val="0"/>
          <w:color w:val="000000"/>
          <w:position w:val="0"/>
        </w:rPr>
        <w:t>, o las llamadas condenas de futuro</w:t>
      </w:r>
      <w:r>
        <w:rPr>
          <w:lang w:val="es-ES" w:eastAsia="es-ES" w:bidi="es-ES"/>
          <w:vertAlign w:val="superscript"/>
          <w:w w:val="100"/>
          <w:spacing w:val="0"/>
          <w:color w:val="000000"/>
          <w:position w:val="0"/>
        </w:rPr>
        <w:t>47</w:t>
      </w:r>
      <w:r>
        <w:rPr>
          <w:lang w:val="es-ES" w:eastAsia="es-ES" w:bidi="es-ES"/>
          <w:w w:val="100"/>
          <w:spacing w:val="0"/>
          <w:color w:val="000000"/>
          <w:position w:val="0"/>
        </w:rPr>
        <w:t>; o las que fijan una indemnización sobre bases de hecho que luego se modifican</w:t>
      </w:r>
      <w:r>
        <w:rPr>
          <w:lang w:val="es-ES" w:eastAsia="es-ES" w:bidi="es-ES"/>
          <w:vertAlign w:val="superscript"/>
          <w:w w:val="100"/>
          <w:spacing w:val="0"/>
          <w:color w:val="000000"/>
          <w:position w:val="0"/>
        </w:rPr>
        <w:t>48</w:t>
      </w:r>
      <w:r>
        <w:rPr>
          <w:lang w:val="es-ES" w:eastAsia="es-ES" w:bidi="es-ES"/>
          <w:w w:val="100"/>
          <w:spacing w:val="0"/>
          <w:color w:val="000000"/>
          <w:position w:val="0"/>
        </w:rPr>
        <w:t>, y, en general, todos aquellos casos en los cuales la decisión pone fin al juicio pendiente pero no obsta a un nuevo debate entre las mismas partes, en razón de un cambio de circunstan</w:t>
        <w:softHyphen/>
        <w:t>cias, sólo pueden explicarse partiendo de la distinción entre cosa juz</w:t>
        <w:softHyphen/>
        <w:t>gada formal y sustancial. La primera admite la reanudación del deba</w:t>
        <w:softHyphen/>
        <w:t>te y no por eso deja de ser cosa juzgada. La segunda cierra definiti</w:t>
        <w:softHyphen/>
        <w:t>vamente toda posibilidad de debate posterior.</w:t>
      </w:r>
    </w:p>
    <w:p>
      <w:pPr>
        <w:pStyle w:val="Style24"/>
        <w:numPr>
          <w:ilvl w:val="0"/>
          <w:numId w:val="197"/>
        </w:numPr>
        <w:framePr w:w="5524" w:h="3592" w:hRule="exact" w:wrap="none" w:vAnchor="page" w:hAnchor="page" w:x="934" w:y="4500"/>
        <w:tabs>
          <w:tab w:leader="none" w:pos="432"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Inmutabilidad de la cosa juzgada.</w:t>
      </w:r>
    </w:p>
    <w:p>
      <w:pPr>
        <w:pStyle w:val="Style5"/>
        <w:framePr w:w="5524" w:h="3592" w:hRule="exact" w:wrap="none" w:vAnchor="page" w:hAnchor="page" w:x="934" w:y="450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distinción entre cosa juzgada formal y cosa juzgada sustancial o material no constituye sino un modo de aclarar situaciones diversas, a las que no siempre la doctrina ha prestado justa consideración.</w:t>
      </w:r>
    </w:p>
    <w:p>
      <w:pPr>
        <w:pStyle w:val="Style5"/>
        <w:framePr w:w="5524" w:h="3592" w:hRule="exact" w:wrap="none" w:vAnchor="page" w:hAnchor="page" w:x="934" w:y="450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Durante largo tiempo se habló de "cierta especie de autoridad de cosa juzgada"</w:t>
      </w:r>
      <w:r>
        <w:rPr>
          <w:lang w:val="es-ES" w:eastAsia="es-ES" w:bidi="es-ES"/>
          <w:vertAlign w:val="superscript"/>
          <w:w w:val="100"/>
          <w:spacing w:val="0"/>
          <w:color w:val="000000"/>
          <w:position w:val="0"/>
        </w:rPr>
        <w:t>49</w:t>
      </w:r>
      <w:r>
        <w:rPr>
          <w:lang w:val="es-ES" w:eastAsia="es-ES" w:bidi="es-ES"/>
          <w:w w:val="100"/>
          <w:spacing w:val="0"/>
          <w:color w:val="000000"/>
          <w:position w:val="0"/>
        </w:rPr>
        <w:t xml:space="preserve"> para referirse a situaciones en las cuales, en forma anómala, la llamada cosa juzgada perdía uno de sus atributos funda</w:t>
        <w:softHyphen/>
        <w:t>mentales: la inmutabilidad.</w:t>
      </w:r>
    </w:p>
    <w:p>
      <w:pPr>
        <w:pStyle w:val="Style5"/>
        <w:framePr w:w="5524" w:h="3592" w:hRule="exact" w:wrap="none" w:vAnchor="page" w:hAnchor="page" w:x="934" w:y="450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Hoy puede determinarse con relativa precisión que, cuando una sentencia no puede ser ya objeto de recurso alguno, pero admite la posibilidad de modificación en un procedimiento posterior, se está en presencia de una situación de </w:t>
      </w:r>
      <w:r>
        <w:rPr>
          <w:rStyle w:val="CharStyle23"/>
        </w:rPr>
        <w:t>cosa juzgada formal.</w:t>
      </w:r>
    </w:p>
    <w:p>
      <w:pPr>
        <w:pStyle w:val="Style5"/>
        <w:framePr w:w="5524" w:h="3592" w:hRule="exact" w:wrap="none" w:vAnchor="page" w:hAnchor="page" w:x="934" w:y="4500"/>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Y cuando a la condición de inimpugnable mediante recurso, se agrega la condición de inmodificable en cualquier otro procedimiento posterior, se dice que existe </w:t>
      </w:r>
      <w:r>
        <w:rPr>
          <w:rStyle w:val="CharStyle23"/>
        </w:rPr>
        <w:t>cosa juzgada sustancial,</w:t>
      </w:r>
      <w:r>
        <w:rPr>
          <w:lang w:val="es-ES" w:eastAsia="es-ES" w:bidi="es-ES"/>
          <w:w w:val="100"/>
          <w:spacing w:val="0"/>
          <w:color w:val="000000"/>
          <w:position w:val="0"/>
        </w:rPr>
        <w:t xml:space="preserve"> ya que entonces ninguna autoridad podrá modificar, definitivamente, lo resuelto.</w:t>
      </w:r>
    </w:p>
    <w:p>
      <w:pPr>
        <w:pStyle w:val="Style36"/>
        <w:framePr w:w="5508" w:h="366" w:hRule="exact" w:wrap="none" w:vAnchor="page" w:hAnchor="page" w:x="934" w:y="8390"/>
        <w:tabs>
          <w:tab w:leader="none" w:pos="528" w:val="left"/>
        </w:tabs>
        <w:widowControl w:val="0"/>
        <w:keepNext w:val="0"/>
        <w:keepLines w:val="0"/>
        <w:shd w:val="clear" w:color="auto" w:fill="auto"/>
        <w:bidi w:val="0"/>
        <w:jc w:val="left"/>
        <w:spacing w:before="0" w:after="0" w:line="168" w:lineRule="exact"/>
        <w:ind w:left="0" w:right="0" w:firstLine="380"/>
      </w:pPr>
      <w:r>
        <w:rPr>
          <w:rStyle w:val="CharStyle331"/>
          <w:vertAlign w:val="superscript"/>
          <w:i w:val="0"/>
          <w:iCs w:val="0"/>
        </w:rPr>
        <w:t>45</w:t>
      </w:r>
      <w:r>
        <w:rPr>
          <w:rStyle w:val="CharStyle40"/>
          <w:i w:val="0"/>
          <w:iCs w:val="0"/>
        </w:rPr>
        <w:tab/>
        <w:t xml:space="preserve">En este sentido, con excelentes desarrollos, </w:t>
      </w:r>
      <w:r>
        <w:rPr>
          <w:rStyle w:val="CharStyle552"/>
          <w:i w:val="0"/>
          <w:iCs w:val="0"/>
        </w:rPr>
        <w:t xml:space="preserve">Loreto, </w:t>
      </w:r>
      <w:r>
        <w:rPr>
          <w:lang w:val="es-ES" w:eastAsia="es-ES" w:bidi="es-ES"/>
          <w:w w:val="100"/>
          <w:spacing w:val="0"/>
          <w:color w:val="000000"/>
          <w:position w:val="0"/>
        </w:rPr>
        <w:t>Contribución al estudio de la excepción de inadmisibilidad por falta de cualidad,</w:t>
      </w:r>
      <w:r>
        <w:rPr>
          <w:rStyle w:val="CharStyle40"/>
          <w:i w:val="0"/>
          <w:iCs w:val="0"/>
        </w:rPr>
        <w:t xml:space="preserve"> cit., § </w:t>
      </w:r>
      <w:r>
        <w:rPr>
          <w:rStyle w:val="CharStyle331"/>
          <w:i w:val="0"/>
          <w:iCs w:val="0"/>
        </w:rPr>
        <w:t>21</w:t>
      </w:r>
      <w:r>
        <w:rPr>
          <w:rStyle w:val="CharStyle40"/>
          <w:i w:val="0"/>
          <w:iCs w:val="0"/>
        </w:rPr>
        <w:t>.</w:t>
      </w:r>
    </w:p>
    <w:p>
      <w:pPr>
        <w:pStyle w:val="Style31"/>
        <w:framePr w:w="5508" w:h="168" w:hRule="exact" w:wrap="none" w:vAnchor="page" w:hAnchor="page" w:x="934" w:y="8754"/>
        <w:tabs>
          <w:tab w:leader="none" w:pos="572" w:val="left"/>
        </w:tabs>
        <w:widowControl w:val="0"/>
        <w:keepNext w:val="0"/>
        <w:keepLines w:val="0"/>
        <w:shd w:val="clear" w:color="auto" w:fill="auto"/>
        <w:bidi w:val="0"/>
        <w:spacing w:before="0" w:after="0" w:line="168" w:lineRule="exact"/>
        <w:ind w:left="380" w:right="0" w:firstLine="0"/>
      </w:pPr>
      <w:r>
        <w:rPr>
          <w:rStyle w:val="CharStyle190"/>
          <w:vertAlign w:val="superscript"/>
        </w:rPr>
        <w:t>46</w:t>
      </w:r>
      <w:r>
        <w:rPr>
          <w:rStyle w:val="CharStyle127"/>
        </w:rPr>
        <w:tab/>
        <w:t xml:space="preserve">De </w:t>
      </w:r>
      <w:r>
        <w:rPr>
          <w:rStyle w:val="CharStyle120"/>
        </w:rPr>
        <w:t xml:space="preserve">MarIa, </w:t>
      </w:r>
      <w:r>
        <w:rPr>
          <w:lang w:val="es-ES" w:eastAsia="es-ES" w:bidi="es-ES"/>
          <w:w w:val="100"/>
          <w:spacing w:val="0"/>
          <w:color w:val="000000"/>
          <w:position w:val="0"/>
        </w:rPr>
        <w:t>en "Rev. D. J. A.", p. 343.</w:t>
      </w:r>
    </w:p>
    <w:p>
      <w:pPr>
        <w:pStyle w:val="Style36"/>
        <w:framePr w:w="5508" w:h="506" w:hRule="exact" w:wrap="none" w:vAnchor="page" w:hAnchor="page" w:x="934" w:y="8922"/>
        <w:tabs>
          <w:tab w:leader="none" w:pos="548" w:val="left"/>
        </w:tabs>
        <w:widowControl w:val="0"/>
        <w:keepNext w:val="0"/>
        <w:keepLines w:val="0"/>
        <w:shd w:val="clear" w:color="auto" w:fill="auto"/>
        <w:bidi w:val="0"/>
        <w:jc w:val="both"/>
        <w:spacing w:before="0" w:after="0" w:line="168" w:lineRule="exact"/>
        <w:ind w:left="0" w:right="0" w:firstLine="380"/>
      </w:pPr>
      <w:r>
        <w:rPr>
          <w:rStyle w:val="CharStyle331"/>
          <w:vertAlign w:val="superscript"/>
          <w:i w:val="0"/>
          <w:iCs w:val="0"/>
        </w:rPr>
        <w:t>47</w:t>
      </w:r>
      <w:r>
        <w:rPr>
          <w:rStyle w:val="CharStyle40"/>
          <w:i w:val="0"/>
          <w:iCs w:val="0"/>
        </w:rPr>
        <w:tab/>
        <w:t xml:space="preserve">Ampliamente, sobre este tema en nuestra doctrina, </w:t>
      </w:r>
      <w:r>
        <w:rPr>
          <w:rStyle w:val="CharStyle552"/>
          <w:i w:val="0"/>
          <w:iCs w:val="0"/>
        </w:rPr>
        <w:t xml:space="preserve">Carnelu, </w:t>
      </w:r>
      <w:r>
        <w:rPr>
          <w:lang w:val="es-ES" w:eastAsia="es-ES" w:bidi="es-ES"/>
          <w:w w:val="100"/>
          <w:spacing w:val="0"/>
          <w:color w:val="000000"/>
          <w:position w:val="0"/>
        </w:rPr>
        <w:t>Las condenas de futuro,</w:t>
      </w:r>
      <w:r>
        <w:rPr>
          <w:rStyle w:val="CharStyle40"/>
          <w:i w:val="0"/>
          <w:iCs w:val="0"/>
        </w:rPr>
        <w:t xml:space="preserve"> en </w:t>
      </w:r>
      <w:r>
        <w:rPr>
          <w:lang w:val="es-ES" w:eastAsia="es-ES" w:bidi="es-ES"/>
          <w:w w:val="100"/>
          <w:spacing w:val="0"/>
          <w:color w:val="000000"/>
          <w:position w:val="0"/>
        </w:rPr>
        <w:t>Cuestiones de procedimiento civil,</w:t>
      </w:r>
      <w:r>
        <w:rPr>
          <w:rStyle w:val="CharStyle40"/>
          <w:i w:val="0"/>
          <w:iCs w:val="0"/>
        </w:rPr>
        <w:t xml:space="preserve"> p. 231. Asimismo, nuestro estudio </w:t>
      </w:r>
      <w:r>
        <w:rPr>
          <w:lang w:val="es-ES" w:eastAsia="es-ES" w:bidi="es-ES"/>
          <w:w w:val="100"/>
          <w:spacing w:val="0"/>
          <w:color w:val="000000"/>
          <w:position w:val="0"/>
        </w:rPr>
        <w:t>Sentencias condicioimles, provisorias y alternativas,</w:t>
      </w:r>
      <w:r>
        <w:rPr>
          <w:rStyle w:val="CharStyle40"/>
          <w:i w:val="0"/>
          <w:iCs w:val="0"/>
        </w:rPr>
        <w:t xml:space="preserve"> cit.</w:t>
      </w:r>
    </w:p>
    <w:p>
      <w:pPr>
        <w:pStyle w:val="Style36"/>
        <w:framePr w:w="5508" w:h="338" w:hRule="exact" w:wrap="none" w:vAnchor="page" w:hAnchor="page" w:x="934" w:y="9426"/>
        <w:tabs>
          <w:tab w:leader="none" w:pos="520" w:val="left"/>
        </w:tabs>
        <w:widowControl w:val="0"/>
        <w:keepNext w:val="0"/>
        <w:keepLines w:val="0"/>
        <w:shd w:val="clear" w:color="auto" w:fill="auto"/>
        <w:bidi w:val="0"/>
        <w:jc w:val="left"/>
        <w:spacing w:before="0" w:after="0" w:line="168" w:lineRule="exact"/>
        <w:ind w:left="0" w:right="0" w:firstLine="380"/>
      </w:pPr>
      <w:r>
        <w:rPr>
          <w:rStyle w:val="CharStyle331"/>
          <w:vertAlign w:val="superscript"/>
          <w:i w:val="0"/>
          <w:iCs w:val="0"/>
        </w:rPr>
        <w:t>48</w:t>
      </w:r>
      <w:r>
        <w:rPr>
          <w:rStyle w:val="CharStyle40"/>
          <w:i w:val="0"/>
          <w:iCs w:val="0"/>
        </w:rPr>
        <w:tab/>
        <w:t xml:space="preserve">Sobre este tema, </w:t>
      </w:r>
      <w:r>
        <w:rPr>
          <w:rStyle w:val="CharStyle552"/>
          <w:i w:val="0"/>
          <w:iCs w:val="0"/>
        </w:rPr>
        <w:t xml:space="preserve">Cordier, </w:t>
      </w:r>
      <w:r>
        <w:rPr>
          <w:lang w:val="es-ES" w:eastAsia="es-ES" w:bidi="es-ES"/>
          <w:w w:val="100"/>
          <w:spacing w:val="0"/>
          <w:color w:val="000000"/>
          <w:position w:val="0"/>
        </w:rPr>
        <w:t>La revisión des indemnités pur dommages,</w:t>
      </w:r>
      <w:r>
        <w:rPr>
          <w:rStyle w:val="CharStyle40"/>
          <w:i w:val="0"/>
          <w:iCs w:val="0"/>
        </w:rPr>
        <w:t xml:space="preserve"> París, 1934; </w:t>
      </w:r>
      <w:r>
        <w:rPr>
          <w:rStyle w:val="CharStyle552"/>
          <w:i w:val="0"/>
          <w:iCs w:val="0"/>
        </w:rPr>
        <w:t xml:space="preserve">Sfota, </w:t>
      </w:r>
      <w:r>
        <w:rPr>
          <w:lang w:val="es-ES" w:eastAsia="es-ES" w:bidi="es-ES"/>
          <w:w w:val="100"/>
          <w:spacing w:val="0"/>
          <w:color w:val="000000"/>
          <w:position w:val="0"/>
        </w:rPr>
        <w:t>La indemnización por daños futuros,</w:t>
      </w:r>
      <w:r>
        <w:rPr>
          <w:rStyle w:val="CharStyle40"/>
          <w:i w:val="0"/>
          <w:iCs w:val="0"/>
        </w:rPr>
        <w:t xml:space="preserve"> en "J. </w:t>
      </w:r>
      <w:r>
        <w:rPr>
          <w:lang w:val="es-ES" w:eastAsia="es-ES" w:bidi="es-ES"/>
          <w:w w:val="100"/>
          <w:spacing w:val="0"/>
          <w:color w:val="000000"/>
          <w:position w:val="0"/>
        </w:rPr>
        <w:t>A.",</w:t>
      </w:r>
      <w:r>
        <w:rPr>
          <w:rStyle w:val="CharStyle40"/>
          <w:i w:val="0"/>
          <w:iCs w:val="0"/>
        </w:rPr>
        <w:t xml:space="preserve"> t. 53, p. 95.</w:t>
      </w:r>
    </w:p>
    <w:p>
      <w:pPr>
        <w:pStyle w:val="Style142"/>
        <w:framePr w:w="5508" w:h="202" w:hRule="exact" w:wrap="none" w:vAnchor="page" w:hAnchor="page" w:x="934" w:y="9762"/>
        <w:tabs>
          <w:tab w:leader="none" w:pos="576" w:val="left"/>
        </w:tabs>
        <w:widowControl w:val="0"/>
        <w:keepNext w:val="0"/>
        <w:keepLines w:val="0"/>
        <w:shd w:val="clear" w:color="auto" w:fill="auto"/>
        <w:bidi w:val="0"/>
        <w:jc w:val="both"/>
        <w:spacing w:before="0" w:after="0"/>
        <w:ind w:left="380" w:right="0" w:firstLine="0"/>
      </w:pPr>
      <w:r>
        <w:rPr>
          <w:rStyle w:val="CharStyle144"/>
          <w:vertAlign w:val="superscript"/>
          <w:b/>
          <w:bCs/>
        </w:rPr>
        <w:t>49</w:t>
      </w:r>
      <w:r>
        <w:rPr>
          <w:rStyle w:val="CharStyle144"/>
          <w:b/>
          <w:bCs/>
        </w:rPr>
        <w:tab/>
        <w:t xml:space="preserve">Díaz, </w:t>
      </w:r>
      <w:r>
        <w:rPr>
          <w:rStyle w:val="CharStyle145"/>
          <w:b w:val="0"/>
          <w:bCs w:val="0"/>
        </w:rPr>
        <w:t>Cosa juzgada,</w:t>
      </w:r>
      <w:r>
        <w:rPr>
          <w:rStyle w:val="CharStyle146"/>
          <w:b w:val="0"/>
          <w:bCs w:val="0"/>
        </w:rPr>
        <w:t xml:space="preserve"> </w:t>
      </w:r>
      <w:r>
        <w:rPr>
          <w:lang w:val="es-ES" w:eastAsia="es-ES" w:bidi="es-ES"/>
          <w:w w:val="100"/>
          <w:spacing w:val="0"/>
          <w:color w:val="000000"/>
          <w:position w:val="0"/>
        </w:rPr>
        <w:t>p. 12.</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954" w:y="114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344</w:t>
      </w:r>
    </w:p>
    <w:p>
      <w:pPr>
        <w:pStyle w:val="Style122"/>
        <w:framePr w:wrap="none" w:vAnchor="page" w:hAnchor="page" w:x="2058" w:y="1140"/>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618"/>
        <w:framePr w:w="5476" w:h="6209" w:hRule="exact" w:wrap="none" w:vAnchor="page" w:hAnchor="page" w:x="958" w:y="1385"/>
        <w:widowControl w:val="0"/>
        <w:keepNext w:val="0"/>
        <w:keepLines w:val="0"/>
        <w:shd w:val="clear" w:color="auto" w:fill="auto"/>
        <w:bidi w:val="0"/>
        <w:spacing w:before="0" w:after="0"/>
        <w:ind w:left="0" w:right="0" w:firstLine="0"/>
      </w:pPr>
      <w:r>
        <w:rPr>
          <w:rStyle w:val="CharStyle620"/>
        </w:rPr>
        <w:t>B) Límites subjetivos de la cosa juzgada</w:t>
      </w:r>
    </w:p>
    <w:p>
      <w:pPr>
        <w:pStyle w:val="Style24"/>
        <w:numPr>
          <w:ilvl w:val="0"/>
          <w:numId w:val="197"/>
        </w:numPr>
        <w:framePr w:w="5476" w:h="6209" w:hRule="exact" w:wrap="none" w:vAnchor="page" w:hAnchor="page" w:x="958" w:y="1385"/>
        <w:tabs>
          <w:tab w:leader="none" w:pos="436" w:val="left"/>
        </w:tabs>
        <w:widowControl w:val="0"/>
        <w:keepNext w:val="0"/>
        <w:keepLines w:val="0"/>
        <w:shd w:val="clear" w:color="auto" w:fill="auto"/>
        <w:bidi w:val="0"/>
        <w:jc w:val="both"/>
        <w:spacing w:before="0" w:after="0" w:line="424" w:lineRule="exact"/>
        <w:ind w:left="0" w:right="0" w:firstLine="0"/>
      </w:pPr>
      <w:r>
        <w:rPr>
          <w:lang w:val="es-ES" w:eastAsia="es-ES" w:bidi="es-ES"/>
          <w:w w:val="100"/>
          <w:spacing w:val="0"/>
          <w:color w:val="000000"/>
          <w:position w:val="0"/>
        </w:rPr>
        <w:t>Personas alcanzadas por la cosa juzgada.</w:t>
      </w:r>
    </w:p>
    <w:p>
      <w:pPr>
        <w:pStyle w:val="Style5"/>
        <w:framePr w:w="5476" w:h="6209" w:hRule="exact" w:wrap="none" w:vAnchor="page" w:hAnchor="page" w:x="958" w:y="138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problema de los límites subjetivos de la cosa juzgada consiste en determinar los sujetos de derecho a quienes el falto perjudica o beneficia.</w:t>
      </w:r>
    </w:p>
    <w:p>
      <w:pPr>
        <w:pStyle w:val="Style5"/>
        <w:framePr w:w="5476" w:h="6209" w:hRule="exact" w:wrap="none" w:vAnchor="page" w:hAnchor="page" w:x="958" w:y="138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El punto de partida en esta materia es el de que, por principio, la cosa juzgada alcanza tan sólo a los que han litigado; quienes no han sido partes en el juicio anterior no son afectados por ella, y pueden proclamarse ajenos a ésta aduciendo que </w:t>
      </w:r>
      <w:r>
        <w:rPr>
          <w:rStyle w:val="CharStyle23"/>
        </w:rPr>
        <w:t>res ínter alios judicata alliis ñeque prodesse ñeque nocere potesl.</w:t>
      </w:r>
      <w:r>
        <w:rPr>
          <w:lang w:val="es-ES" w:eastAsia="es-ES" w:bidi="es-ES"/>
          <w:w w:val="100"/>
          <w:spacing w:val="0"/>
          <w:color w:val="000000"/>
          <w:position w:val="0"/>
        </w:rPr>
        <w:t xml:space="preserve"> La doctrina francesa ha dicho siem</w:t>
        <w:softHyphen/>
        <w:t>pre que esta regla es la misma que rige para las convenciones.</w:t>
      </w:r>
    </w:p>
    <w:p>
      <w:pPr>
        <w:pStyle w:val="Style5"/>
        <w:framePr w:w="5476" w:h="6209" w:hRule="exact" w:wrap="none" w:vAnchor="page" w:hAnchor="page" w:x="958" w:y="138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 éste el principio tradicional del derecho romano. Como es sa</w:t>
        <w:softHyphen/>
        <w:t xml:space="preserve">bido, el </w:t>
      </w:r>
      <w:r>
        <w:rPr>
          <w:rStyle w:val="CharStyle23"/>
        </w:rPr>
        <w:t>common lazo,</w:t>
      </w:r>
      <w:r>
        <w:rPr>
          <w:lang w:val="es-ES" w:eastAsia="es-ES" w:bidi="es-ES"/>
          <w:w w:val="100"/>
          <w:spacing w:val="0"/>
          <w:color w:val="000000"/>
          <w:position w:val="0"/>
        </w:rPr>
        <w:t xml:space="preserve"> apoyado sobre el principio de valor obligatorio de los precedentes, procede de distinta manera</w:t>
      </w:r>
      <w:r>
        <w:rPr>
          <w:lang w:val="es-ES" w:eastAsia="es-ES" w:bidi="es-ES"/>
          <w:vertAlign w:val="superscript"/>
          <w:w w:val="100"/>
          <w:spacing w:val="0"/>
          <w:color w:val="000000"/>
          <w:position w:val="0"/>
        </w:rPr>
        <w:t>50</w:t>
      </w:r>
      <w:r>
        <w:rPr>
          <w:lang w:val="es-ES" w:eastAsia="es-ES" w:bidi="es-ES"/>
          <w:w w:val="100"/>
          <w:spacing w:val="0"/>
          <w:color w:val="000000"/>
          <w:position w:val="0"/>
        </w:rPr>
        <w:t xml:space="preserve">. Una aproximación a este sistema se halla dentro del régimen llamado de </w:t>
      </w:r>
      <w:r>
        <w:rPr>
          <w:rStyle w:val="CharStyle23"/>
        </w:rPr>
        <w:t xml:space="preserve">fallos plenarios. </w:t>
      </w:r>
      <w:r>
        <w:rPr>
          <w:lang w:val="es-ES" w:eastAsia="es-ES" w:bidi="es-ES"/>
          <w:w w:val="100"/>
          <w:spacing w:val="0"/>
          <w:color w:val="000000"/>
          <w:position w:val="0"/>
        </w:rPr>
        <w:t>Pero sobre éstos dentro de nuestro derecho hemos ya apuntado nues</w:t>
        <w:softHyphen/>
        <w:t>tras salvedades en otro lugar</w:t>
      </w:r>
      <w:r>
        <w:rPr>
          <w:lang w:val="es-ES" w:eastAsia="es-ES" w:bidi="es-ES"/>
          <w:vertAlign w:val="superscript"/>
          <w:w w:val="100"/>
          <w:spacing w:val="0"/>
          <w:color w:val="000000"/>
          <w:position w:val="0"/>
        </w:rPr>
        <w:t>51</w:t>
      </w:r>
      <w:r>
        <w:rPr>
          <w:lang w:val="es-ES" w:eastAsia="es-ES" w:bidi="es-ES"/>
          <w:w w:val="100"/>
          <w:spacing w:val="0"/>
          <w:color w:val="000000"/>
          <w:position w:val="0"/>
        </w:rPr>
        <w:t>.</w:t>
      </w:r>
    </w:p>
    <w:p>
      <w:pPr>
        <w:pStyle w:val="Style5"/>
        <w:framePr w:w="5476" w:h="6209" w:hRule="exact" w:wrap="none" w:vAnchor="page" w:hAnchor="page" w:x="958" w:y="138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Sin embargo, a medida que desciende el principio hacia las situa</w:t>
        <w:softHyphen/>
        <w:t>ciones particulares, se observa que las conclusiones van perdiendo nitidez.</w:t>
      </w:r>
    </w:p>
    <w:p>
      <w:pPr>
        <w:pStyle w:val="Style5"/>
        <w:framePr w:w="5476" w:h="6209" w:hRule="exact" w:wrap="none" w:vAnchor="page" w:hAnchor="page" w:x="958" w:y="138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Surge, por ejemplo, la duda de saber en qué sentido la persona del sucesor se confunde con la de su causante y si la cosa juzgada dictada contra éste alcanza a aquél. Surge la cuestión que consiste en establecer el valor de la sentencia dada contra el comunero, contra el que tiene un derecho derivado del de otro, contra el acreedor, contra el coheredero, etc.</w:t>
      </w:r>
    </w:p>
    <w:p>
      <w:pPr>
        <w:pStyle w:val="Style31"/>
        <w:framePr w:w="5444" w:h="882" w:hRule="exact" w:wrap="none" w:vAnchor="page" w:hAnchor="page" w:x="990" w:y="7922"/>
        <w:tabs>
          <w:tab w:leader="none" w:pos="516" w:val="left"/>
        </w:tabs>
        <w:widowControl w:val="0"/>
        <w:keepNext w:val="0"/>
        <w:keepLines w:val="0"/>
        <w:shd w:val="clear" w:color="auto" w:fill="auto"/>
        <w:bidi w:val="0"/>
        <w:spacing w:before="0" w:after="0" w:line="168" w:lineRule="exact"/>
        <w:ind w:left="0" w:right="0" w:firstLine="380"/>
      </w:pPr>
      <w:r>
        <w:rPr>
          <w:lang w:val="es-ES" w:eastAsia="es-ES" w:bidi="es-ES"/>
          <w:w w:val="100"/>
          <w:spacing w:val="0"/>
          <w:color w:val="000000"/>
          <w:position w:val="0"/>
        </w:rPr>
        <w:t>50</w:t>
        <w:tab/>
        <w:t xml:space="preserve">Véase, sin embargo, la completa exposición de ambos sistemas que hace </w:t>
      </w:r>
      <w:r>
        <w:rPr>
          <w:rStyle w:val="CharStyle462"/>
        </w:rPr>
        <w:t xml:space="preserve">Rodríguez Ramos, </w:t>
      </w:r>
      <w:r>
        <w:rPr>
          <w:rStyle w:val="CharStyle35"/>
        </w:rPr>
        <w:t>Reexamen del precedente judicial en Puerto Rico,</w:t>
      </w:r>
      <w:r>
        <w:rPr>
          <w:lang w:val="es-ES" w:eastAsia="es-ES" w:bidi="es-ES"/>
          <w:w w:val="100"/>
          <w:spacing w:val="0"/>
          <w:color w:val="000000"/>
          <w:position w:val="0"/>
        </w:rPr>
        <w:t xml:space="preserve"> en "Revista del Colegio de Abogados de Puerto Rico", 1954, p. 7; ídem, </w:t>
      </w:r>
      <w:r>
        <w:rPr>
          <w:rStyle w:val="CharStyle35"/>
        </w:rPr>
        <w:t>Interaction of Civil Law and Anglo-American Law, in the Legal metod in Puerto Rico,</w:t>
      </w:r>
      <w:r>
        <w:rPr>
          <w:lang w:val="es-ES" w:eastAsia="es-ES" w:bidi="es-ES"/>
          <w:w w:val="100"/>
          <w:spacing w:val="0"/>
          <w:color w:val="000000"/>
          <w:position w:val="0"/>
        </w:rPr>
        <w:t xml:space="preserve"> en "Tulane Law Rivew", 1949, p. 360.</w:t>
      </w:r>
    </w:p>
    <w:p>
      <w:pPr>
        <w:pStyle w:val="Style31"/>
        <w:framePr w:w="5444" w:h="1218" w:hRule="exact" w:wrap="none" w:vAnchor="page" w:hAnchor="page" w:x="990" w:y="8798"/>
        <w:tabs>
          <w:tab w:leader="none" w:pos="520" w:val="left"/>
        </w:tabs>
        <w:widowControl w:val="0"/>
        <w:keepNext w:val="0"/>
        <w:keepLines w:val="0"/>
        <w:shd w:val="clear" w:color="auto" w:fill="auto"/>
        <w:bidi w:val="0"/>
        <w:spacing w:before="0" w:after="0" w:line="168" w:lineRule="exact"/>
        <w:ind w:left="0" w:right="0" w:firstLine="400"/>
      </w:pPr>
      <w:r>
        <w:rPr>
          <w:lang w:val="es-ES" w:eastAsia="es-ES" w:bidi="es-ES"/>
          <w:vertAlign w:val="superscript"/>
          <w:w w:val="100"/>
          <w:spacing w:val="0"/>
          <w:color w:val="000000"/>
          <w:position w:val="0"/>
        </w:rPr>
        <w:t>51</w:t>
      </w:r>
      <w:r>
        <w:rPr>
          <w:lang w:val="es-ES" w:eastAsia="es-ES" w:bidi="es-ES"/>
          <w:w w:val="100"/>
          <w:spacing w:val="0"/>
          <w:color w:val="000000"/>
          <w:position w:val="0"/>
        </w:rPr>
        <w:tab/>
      </w:r>
      <w:r>
        <w:rPr>
          <w:rStyle w:val="CharStyle35"/>
        </w:rPr>
        <w:t>La teoría de la obligatoriedad de los fallos plenarios,</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t. 1, p. 99. Poste</w:t>
        <w:softHyphen/>
        <w:t xml:space="preserve">riormente, </w:t>
      </w:r>
      <w:r>
        <w:rPr>
          <w:rStyle w:val="CharStyle35"/>
        </w:rPr>
        <w:t>Alcance de la obligatoriedad de los fallos plenarios,</w:t>
      </w:r>
      <w:r>
        <w:rPr>
          <w:lang w:val="es-ES" w:eastAsia="es-ES" w:bidi="es-ES"/>
          <w:w w:val="100"/>
          <w:spacing w:val="0"/>
          <w:color w:val="000000"/>
          <w:position w:val="0"/>
        </w:rPr>
        <w:t xml:space="preserve"> en "Boletín del Instituto de Enseñanza Práctica", Buenos Aires, 1944, p. 42; las sucesivas notas de </w:t>
      </w:r>
      <w:r>
        <w:rPr>
          <w:rStyle w:val="CharStyle462"/>
        </w:rPr>
        <w:t xml:space="preserve">Deveali, </w:t>
      </w:r>
      <w:r>
        <w:rPr>
          <w:lang w:val="es-ES" w:eastAsia="es-ES" w:bidi="es-ES"/>
          <w:w w:val="100"/>
          <w:spacing w:val="0"/>
          <w:color w:val="000000"/>
          <w:position w:val="0"/>
        </w:rPr>
        <w:t xml:space="preserve">en "Derecho del Trabajo", Buenos Aires, 1941, ps. 111 y 225; 1945, p. 82; 1946, p. 252; </w:t>
      </w:r>
      <w:r>
        <w:rPr>
          <w:rStyle w:val="CharStyle462"/>
        </w:rPr>
        <w:t xml:space="preserve">Dassen, </w:t>
      </w:r>
      <w:r>
        <w:rPr>
          <w:rStyle w:val="CharStyle35"/>
        </w:rPr>
        <w:t>Alcance de los fallos plenarios,</w:t>
      </w:r>
      <w:r>
        <w:rPr>
          <w:lang w:val="es-ES" w:eastAsia="es-ES" w:bidi="es-ES"/>
          <w:w w:val="100"/>
          <w:spacing w:val="0"/>
          <w:color w:val="000000"/>
          <w:position w:val="0"/>
        </w:rPr>
        <w:t xml:space="preserve"> en </w:t>
      </w:r>
      <w:r>
        <w:rPr>
          <w:rStyle w:val="CharStyle35"/>
        </w:rPr>
        <w:t>"). A.",</w:t>
      </w:r>
      <w:r>
        <w:rPr>
          <w:lang w:val="es-ES" w:eastAsia="es-ES" w:bidi="es-ES"/>
          <w:w w:val="100"/>
          <w:spacing w:val="0"/>
          <w:color w:val="000000"/>
          <w:position w:val="0"/>
        </w:rPr>
        <w:t xml:space="preserve"> 1946-111, p. </w:t>
      </w:r>
      <w:r>
        <w:rPr>
          <w:rStyle w:val="CharStyle463"/>
          <w:lang w:val="es-ES" w:eastAsia="es-ES" w:bidi="es-ES"/>
        </w:rPr>
        <w:t xml:space="preserve">333. </w:t>
      </w:r>
      <w:r>
        <w:rPr>
          <w:lang w:val="es-ES" w:eastAsia="es-ES" w:bidi="es-ES"/>
          <w:w w:val="100"/>
          <w:spacing w:val="0"/>
          <w:color w:val="000000"/>
          <w:position w:val="0"/>
        </w:rPr>
        <w:t>El art. 45 de la Cons</w:t>
        <w:softHyphen/>
        <w:t xml:space="preserve">titución argentina de 1949 cambió los términos de este problema. Cfr. </w:t>
      </w:r>
      <w:r>
        <w:rPr>
          <w:rStyle w:val="CharStyle462"/>
        </w:rPr>
        <w:t xml:space="preserve">Deveali, </w:t>
      </w:r>
      <w:r>
        <w:rPr>
          <w:rStyle w:val="CharStyle35"/>
        </w:rPr>
        <w:t>Sobre la obligación de dictar fallos plenarios,</w:t>
      </w:r>
      <w:r>
        <w:rPr>
          <w:lang w:val="es-ES" w:eastAsia="es-ES" w:bidi="es-ES"/>
          <w:w w:val="100"/>
          <w:spacing w:val="0"/>
          <w:color w:val="000000"/>
          <w:position w:val="0"/>
        </w:rPr>
        <w:t xml:space="preserve"> en "Derecho del Trabajo", 1952, p. 595.</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973" w:y="1121"/>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cosa juzgada</w:t>
      </w:r>
    </w:p>
    <w:p>
      <w:pPr>
        <w:pStyle w:val="Style69"/>
        <w:framePr w:wrap="none" w:vAnchor="page" w:hAnchor="page" w:x="6085" w:y="113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345</w:t>
      </w:r>
    </w:p>
    <w:p>
      <w:pPr>
        <w:pStyle w:val="Style24"/>
        <w:numPr>
          <w:ilvl w:val="0"/>
          <w:numId w:val="197"/>
        </w:numPr>
        <w:framePr w:w="5520" w:h="7104" w:hRule="exact" w:wrap="none" w:vAnchor="page" w:hAnchor="page" w:x="861" w:y="1589"/>
        <w:tabs>
          <w:tab w:leader="none" w:pos="43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La cosa juzgada con relación a las partes.</w:t>
      </w:r>
    </w:p>
    <w:p>
      <w:pPr>
        <w:pStyle w:val="Style5"/>
        <w:framePr w:w="5520" w:h="7104" w:hRule="exact" w:wrap="none" w:vAnchor="page" w:hAnchor="page" w:x="861" w:y="158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aplicación de la regla de que la cosa juzgada alcanza a quienes han sido partes en el juicio, impone la conclusión de que sus efectos se consideran indistintamente según que el actor del primer juicio actúe como demandado en el segundo y viceversa; el cambio de po</w:t>
        <w:softHyphen/>
        <w:t>sición no altera el efecto de la cosa juzgada</w:t>
      </w:r>
      <w:r>
        <w:rPr>
          <w:lang w:val="es-ES" w:eastAsia="es-ES" w:bidi="es-ES"/>
          <w:vertAlign w:val="superscript"/>
          <w:w w:val="100"/>
          <w:spacing w:val="0"/>
          <w:color w:val="000000"/>
          <w:position w:val="0"/>
        </w:rPr>
        <w:t>52</w:t>
      </w:r>
      <w:r>
        <w:rPr>
          <w:lang w:val="es-ES" w:eastAsia="es-ES" w:bidi="es-ES"/>
          <w:w w:val="100"/>
          <w:spacing w:val="0"/>
          <w:color w:val="000000"/>
          <w:position w:val="0"/>
        </w:rPr>
        <w:t>.</w:t>
      </w:r>
    </w:p>
    <w:p>
      <w:pPr>
        <w:pStyle w:val="Style5"/>
        <w:framePr w:w="5520" w:h="7104" w:hRule="exact" w:wrap="none" w:vAnchor="page" w:hAnchor="page" w:x="861" w:y="158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Esos efectos, referidos principalmente a los litigantes, se extien</w:t>
        <w:softHyphen/>
        <w:t xml:space="preserve">den naturalmente a sus herederos. No parece que deba acudirse para explicar este fenómeno al argumento de la </w:t>
      </w:r>
      <w:r>
        <w:rPr>
          <w:rStyle w:val="CharStyle23"/>
        </w:rPr>
        <w:t>representación,</w:t>
      </w:r>
      <w:r>
        <w:rPr>
          <w:lang w:val="es-ES" w:eastAsia="es-ES" w:bidi="es-ES"/>
          <w:w w:val="100"/>
          <w:spacing w:val="0"/>
          <w:color w:val="000000"/>
          <w:position w:val="0"/>
        </w:rPr>
        <w:t xml:space="preserve"> habitual en la doctrina francesa del siglo pasado</w:t>
      </w:r>
      <w:r>
        <w:rPr>
          <w:lang w:val="es-ES" w:eastAsia="es-ES" w:bidi="es-ES"/>
          <w:vertAlign w:val="superscript"/>
          <w:w w:val="100"/>
          <w:spacing w:val="0"/>
          <w:color w:val="000000"/>
          <w:position w:val="0"/>
        </w:rPr>
        <w:t>53</w:t>
      </w:r>
      <w:r>
        <w:rPr>
          <w:lang w:val="es-ES" w:eastAsia="es-ES" w:bidi="es-ES"/>
          <w:w w:val="100"/>
          <w:spacing w:val="0"/>
          <w:color w:val="000000"/>
          <w:position w:val="0"/>
        </w:rPr>
        <w:t xml:space="preserve">. La cosa juzgada dada contra el padre no puede obligar al hijo o al nieto o al bisnieto porque aquél haya actuado en juicio en representación de éstos, que pudieron no estar siquiera concebidos en el tiempo del proceso. La cosa juzgada obliga al heredero por virtud del principio de </w:t>
      </w:r>
      <w:r>
        <w:rPr>
          <w:rStyle w:val="CharStyle23"/>
        </w:rPr>
        <w:t>sucesión</w:t>
      </w:r>
      <w:r>
        <w:rPr>
          <w:lang w:val="es-ES" w:eastAsia="es-ES" w:bidi="es-ES"/>
          <w:w w:val="100"/>
          <w:spacing w:val="0"/>
          <w:color w:val="000000"/>
          <w:position w:val="0"/>
        </w:rPr>
        <w:t xml:space="preserve"> que hace que el patrimonio, con todos su valores corporales e incorporales, lo reciba el heredero tal cual se hallaba en vida del causante.</w:t>
      </w:r>
    </w:p>
    <w:p>
      <w:pPr>
        <w:pStyle w:val="Style5"/>
        <w:framePr w:w="5520" w:h="7104" w:hRule="exact" w:wrap="none" w:vAnchor="page" w:hAnchor="page" w:x="861" w:y="158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Por virtud del mismo principio de sucesión, la cosa juzgada obli</w:t>
        <w:softHyphen/>
        <w:t>ga al derechohabiente a título singular. La cosa juzgada que declara la existencia de una servidumbre, dada contra el vendedor, obliga al comprador; la dada contra el cedente obliga al cesionario.</w:t>
      </w:r>
    </w:p>
    <w:p>
      <w:pPr>
        <w:pStyle w:val="Style5"/>
        <w:framePr w:w="5520" w:h="7104" w:hRule="exact" w:wrap="none" w:vAnchor="page" w:hAnchor="page" w:x="861" w:y="158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principio de representación rige, en cambio, en todos aquellos casos en que la ley confiere a un sujeto de derecho la legitimación procesal para actuar en juicio en interés y defensa de otro. Así ocurre, en términos generales, respecto del síndico frente a la masa; del defen</w:t>
        <w:softHyphen/>
        <w:t>sor de oficio frente al ausente; del padre frente al hijo menor; del tutor frente al pupilo; del curador frente al incapaz; etc. En esos casos, la cosa juzgada dada contra el representante alcanza al representado, sin perjuicio de las acciones de responsabilidad que pudieran surgir entre ambos.</w:t>
      </w:r>
    </w:p>
    <w:p>
      <w:pPr>
        <w:pStyle w:val="Style5"/>
        <w:framePr w:w="5520" w:h="7104" w:hRule="exact" w:wrap="none" w:vAnchor="page" w:hAnchor="page" w:x="861" w:y="158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alcanza, en cambio, a quien no ha sido representado ni es sucesor a título universal o singular, como ser el acreedor. Éste, por principio general, es ajeno a la cosa juzgada aunque en determinadas condiciones deba soportar sus efectos</w:t>
      </w:r>
      <w:r>
        <w:rPr>
          <w:lang w:val="es-ES" w:eastAsia="es-ES" w:bidi="es-ES"/>
          <w:vertAlign w:val="superscript"/>
          <w:w w:val="100"/>
          <w:spacing w:val="0"/>
          <w:color w:val="000000"/>
          <w:position w:val="0"/>
        </w:rPr>
        <w:t>54</w:t>
      </w:r>
      <w:r>
        <w:rPr>
          <w:lang w:val="es-ES" w:eastAsia="es-ES" w:bidi="es-ES"/>
          <w:w w:val="100"/>
          <w:spacing w:val="0"/>
          <w:color w:val="000000"/>
          <w:position w:val="0"/>
        </w:rPr>
        <w:t>. Pero si la cosa juzgada se</w:t>
      </w:r>
    </w:p>
    <w:p>
      <w:pPr>
        <w:pStyle w:val="Style31"/>
        <w:framePr w:w="5520" w:h="168" w:hRule="exact" w:wrap="none" w:vAnchor="page" w:hAnchor="page" w:x="861" w:y="8983"/>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52</w:t>
      </w:r>
      <w:r>
        <w:rPr>
          <w:lang w:val="es-ES" w:eastAsia="es-ES" w:bidi="es-ES"/>
          <w:w w:val="100"/>
          <w:spacing w:val="0"/>
          <w:color w:val="000000"/>
          <w:position w:val="0"/>
        </w:rPr>
        <w:tab/>
        <w:t>"L.). U.'', t. 3, caso 814.</w:t>
      </w:r>
    </w:p>
    <w:p>
      <w:pPr>
        <w:pStyle w:val="Style31"/>
        <w:framePr w:w="5520" w:h="496" w:hRule="exact" w:wrap="none" w:vAnchor="page" w:hAnchor="page" w:x="861" w:y="9155"/>
        <w:tabs>
          <w:tab w:leader="none" w:pos="520" w:val="left"/>
        </w:tabs>
        <w:widowControl w:val="0"/>
        <w:keepNext w:val="0"/>
        <w:keepLines w:val="0"/>
        <w:shd w:val="clear" w:color="auto" w:fill="auto"/>
        <w:bidi w:val="0"/>
        <w:spacing w:before="0" w:after="0" w:line="168" w:lineRule="exact"/>
        <w:ind w:left="0" w:right="0"/>
      </w:pPr>
      <w:r>
        <w:rPr>
          <w:rStyle w:val="CharStyle190"/>
          <w:vertAlign w:val="superscript"/>
        </w:rPr>
        <w:t>53</w:t>
      </w:r>
      <w:r>
        <w:rPr>
          <w:lang w:val="es-ES" w:eastAsia="es-ES" w:bidi="es-ES"/>
          <w:w w:val="100"/>
          <w:spacing w:val="0"/>
          <w:color w:val="000000"/>
          <w:position w:val="0"/>
        </w:rPr>
        <w:tab/>
        <w:t xml:space="preserve">Así, </w:t>
      </w:r>
      <w:r>
        <w:rPr>
          <w:rStyle w:val="CharStyle34"/>
        </w:rPr>
        <w:t>Aubry</w:t>
      </w:r>
      <w:r>
        <w:rPr>
          <w:rStyle w:val="CharStyle33"/>
        </w:rPr>
        <w:t xml:space="preserve"> y </w:t>
      </w:r>
      <w:r>
        <w:rPr>
          <w:rStyle w:val="CharStyle34"/>
        </w:rPr>
        <w:t xml:space="preserve">Rau, </w:t>
      </w:r>
      <w:r>
        <w:rPr>
          <w:rStyle w:val="CharStyle35"/>
        </w:rPr>
        <w:t>Cours,</w:t>
      </w:r>
      <w:r>
        <w:rPr>
          <w:lang w:val="es-ES" w:eastAsia="es-ES" w:bidi="es-ES"/>
          <w:w w:val="100"/>
          <w:spacing w:val="0"/>
          <w:color w:val="000000"/>
          <w:position w:val="0"/>
        </w:rPr>
        <w:t xml:space="preserve"> </w:t>
      </w:r>
      <w:r>
        <w:rPr>
          <w:rStyle w:val="CharStyle33"/>
        </w:rPr>
        <w:t>1.</w:t>
      </w:r>
      <w:r>
        <w:rPr>
          <w:lang w:val="es-ES" w:eastAsia="es-ES" w:bidi="es-ES"/>
          <w:w w:val="100"/>
          <w:spacing w:val="0"/>
          <w:color w:val="000000"/>
          <w:position w:val="0"/>
        </w:rPr>
        <w:t xml:space="preserve">12, n° 719, ed. </w:t>
      </w:r>
      <w:r>
        <w:rPr>
          <w:rStyle w:val="CharStyle34"/>
        </w:rPr>
        <w:t xml:space="preserve">Bartin. </w:t>
      </w:r>
      <w:r>
        <w:rPr>
          <w:lang w:val="es-ES" w:eastAsia="es-ES" w:bidi="es-ES"/>
          <w:w w:val="100"/>
          <w:spacing w:val="0"/>
          <w:color w:val="000000"/>
          <w:position w:val="0"/>
        </w:rPr>
        <w:t xml:space="preserve">Asimismo, </w:t>
      </w:r>
      <w:r>
        <w:rPr>
          <w:rStyle w:val="CharStyle34"/>
        </w:rPr>
        <w:t>Rousseau</w:t>
      </w:r>
      <w:r>
        <w:rPr>
          <w:rStyle w:val="CharStyle33"/>
        </w:rPr>
        <w:t xml:space="preserve"> y </w:t>
      </w:r>
      <w:r>
        <w:rPr>
          <w:rStyle w:val="CharStyle34"/>
        </w:rPr>
        <w:t xml:space="preserve">Laysney, </w:t>
      </w:r>
      <w:r>
        <w:rPr>
          <w:rStyle w:val="CharStyle35"/>
        </w:rPr>
        <w:t>Dictionnaire,</w:t>
      </w:r>
      <w:r>
        <w:rPr>
          <w:lang w:val="es-ES" w:eastAsia="es-ES" w:bidi="es-ES"/>
          <w:w w:val="100"/>
          <w:spacing w:val="0"/>
          <w:color w:val="000000"/>
          <w:position w:val="0"/>
        </w:rPr>
        <w:t xml:space="preserve"> t. </w:t>
      </w:r>
      <w:r>
        <w:rPr>
          <w:rStyle w:val="CharStyle190"/>
        </w:rPr>
        <w:t>8</w:t>
      </w:r>
      <w:r>
        <w:rPr>
          <w:lang w:val="es-ES" w:eastAsia="es-ES" w:bidi="es-ES"/>
          <w:w w:val="100"/>
          <w:spacing w:val="0"/>
          <w:color w:val="000000"/>
          <w:position w:val="0"/>
        </w:rPr>
        <w:t>, p. 70, con resumen de toda la doctrina, sobre la condición de los terceros.</w:t>
      </w:r>
    </w:p>
    <w:p>
      <w:pPr>
        <w:pStyle w:val="Style31"/>
        <w:framePr w:w="5520" w:h="374" w:hRule="exact" w:wrap="none" w:vAnchor="page" w:hAnchor="page" w:x="861" w:y="9659"/>
        <w:tabs>
          <w:tab w:leader="none" w:pos="528" w:val="left"/>
        </w:tabs>
        <w:widowControl w:val="0"/>
        <w:keepNext w:val="0"/>
        <w:keepLines w:val="0"/>
        <w:shd w:val="clear" w:color="auto" w:fill="auto"/>
        <w:bidi w:val="0"/>
        <w:jc w:val="left"/>
        <w:spacing w:before="0" w:after="0" w:line="168" w:lineRule="exact"/>
        <w:ind w:left="0" w:right="0"/>
      </w:pPr>
      <w:r>
        <w:rPr>
          <w:rStyle w:val="CharStyle190"/>
          <w:vertAlign w:val="superscript"/>
        </w:rPr>
        <w:t>54</w:t>
      </w:r>
      <w:r>
        <w:rPr>
          <w:lang w:val="es-ES" w:eastAsia="es-ES" w:bidi="es-ES"/>
          <w:w w:val="100"/>
          <w:spacing w:val="0"/>
          <w:color w:val="000000"/>
          <w:position w:val="0"/>
        </w:rPr>
        <w:tab/>
        <w:t>El problema de los acreedores, en las legislaciones que carecen de texto espe</w:t>
        <w:softHyphen/>
        <w:t>cial, es verdaderamente arduo. Dos tesis opuestas se disputan el campo en razón de</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885" w:y="11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346</w:t>
      </w:r>
    </w:p>
    <w:p>
      <w:pPr>
        <w:pStyle w:val="Style122"/>
        <w:framePr w:wrap="none" w:vAnchor="page" w:hAnchor="page" w:x="1993" w:y="112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8" w:h="1704" w:hRule="exact" w:wrap="none" w:vAnchor="page" w:hAnchor="page" w:x="877" w:y="1562"/>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hubiera obtenido con fraude o colusión, el acreedor puede no sólo sostener la inoponibilidad sino también, en determinadas situaciones, provocar la revocación de la cosa juzgada colusoria</w:t>
      </w:r>
      <w:r>
        <w:rPr>
          <w:lang w:val="es-ES" w:eastAsia="es-ES" w:bidi="es-ES"/>
          <w:vertAlign w:val="superscript"/>
          <w:w w:val="100"/>
          <w:spacing w:val="0"/>
          <w:color w:val="000000"/>
          <w:position w:val="0"/>
        </w:rPr>
        <w:t>55</w:t>
      </w:r>
      <w:r>
        <w:rPr>
          <w:lang w:val="es-ES" w:eastAsia="es-ES" w:bidi="es-ES"/>
          <w:w w:val="100"/>
          <w:spacing w:val="0"/>
          <w:color w:val="000000"/>
          <w:position w:val="0"/>
        </w:rPr>
        <w:t>.</w:t>
      </w:r>
    </w:p>
    <w:p>
      <w:pPr>
        <w:pStyle w:val="Style5"/>
        <w:framePr w:w="5488" w:h="1704" w:hRule="exact" w:wrap="none" w:vAnchor="page" w:hAnchor="page" w:x="877" w:y="1562"/>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problema de la identidad de partes no se refiere, como se ve, a la identidad física, sino a su identidad jurídica. No hay identidad si se actúa como mandatario en un juicio y por derecho propio en otro; como heredero beneficiario en un juicio y como acreedor hipotecario en otro; etc.</w:t>
      </w:r>
      <w:r>
        <w:rPr>
          <w:lang w:val="es-ES" w:eastAsia="es-ES" w:bidi="es-ES"/>
          <w:vertAlign w:val="superscript"/>
          <w:w w:val="100"/>
          <w:spacing w:val="0"/>
          <w:color w:val="000000"/>
          <w:position w:val="0"/>
        </w:rPr>
        <w:t>56</w:t>
      </w:r>
      <w:r>
        <w:rPr>
          <w:lang w:val="es-ES" w:eastAsia="es-ES" w:bidi="es-ES"/>
          <w:w w:val="100"/>
          <w:spacing w:val="0"/>
          <w:color w:val="000000"/>
          <w:position w:val="0"/>
        </w:rPr>
        <w:t>.</w:t>
      </w:r>
    </w:p>
    <w:p>
      <w:pPr>
        <w:pStyle w:val="Style24"/>
        <w:numPr>
          <w:ilvl w:val="0"/>
          <w:numId w:val="197"/>
        </w:numPr>
        <w:framePr w:w="5488" w:h="3776" w:hRule="exact" w:wrap="none" w:vAnchor="page" w:hAnchor="page" w:x="877" w:y="3657"/>
        <w:tabs>
          <w:tab w:leader="none" w:pos="432" w:val="left"/>
        </w:tabs>
        <w:widowControl w:val="0"/>
        <w:keepNext w:val="0"/>
        <w:keepLines w:val="0"/>
        <w:shd w:val="clear" w:color="auto" w:fill="auto"/>
        <w:bidi w:val="0"/>
        <w:jc w:val="both"/>
        <w:spacing w:before="0" w:after="179" w:line="170" w:lineRule="exact"/>
        <w:ind w:left="0" w:right="0" w:firstLine="0"/>
      </w:pPr>
      <w:r>
        <w:rPr>
          <w:lang w:val="es-ES" w:eastAsia="es-ES" w:bidi="es-ES"/>
          <w:w w:val="100"/>
          <w:spacing w:val="0"/>
          <w:color w:val="000000"/>
          <w:position w:val="0"/>
        </w:rPr>
        <w:t>La cosa juzgada con relación a terceros.</w:t>
      </w:r>
    </w:p>
    <w:p>
      <w:pPr>
        <w:pStyle w:val="Style5"/>
        <w:framePr w:w="5488" w:h="3776" w:hRule="exact" w:wrap="none" w:vAnchor="page" w:hAnchor="page" w:x="877" w:y="3657"/>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Las soluciones enunciadas son tan sólo de principio y no han sido sostenidas unánimemente en las diversas legislaciones.</w:t>
      </w:r>
    </w:p>
    <w:p>
      <w:pPr>
        <w:pStyle w:val="Style5"/>
        <w:framePr w:w="5488" w:h="3776" w:hRule="exact" w:wrap="none" w:vAnchor="page" w:hAnchor="page" w:x="877" w:y="3657"/>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Así, por ejemplo, reclaman una especial consideración la situa</w:t>
        <w:softHyphen/>
        <w:t>ción del acreedor hipotecario frente al juicio de reivindicación; la del heredero contra su coheredero; la del legatario frente al heredero; la del usuario o del usufructuario frente al propietario; la del condomi</w:t>
        <w:softHyphen/>
        <w:t xml:space="preserve">no; la del arrendatario. Es también digna de consideración la situación que surge frente a la sentencias dadas en materia de estado civil, que han dado motivo a soluciones contradictorias de la doctrina y de la jurisprudencia, especialmente en razón de la premisa tan difundida, y para nosotros muy discutible, de que las sentencias constitutivas surten efectos </w:t>
      </w:r>
      <w:r>
        <w:rPr>
          <w:rStyle w:val="CharStyle23"/>
          <w:lang w:val="it-IT" w:eastAsia="it-IT" w:bidi="it-IT"/>
        </w:rPr>
        <w:t xml:space="preserve">erga </w:t>
      </w:r>
      <w:r>
        <w:rPr>
          <w:rStyle w:val="CharStyle23"/>
        </w:rPr>
        <w:t>omnes</w:t>
      </w:r>
      <w:r>
        <w:rPr>
          <w:rStyle w:val="CharStyle23"/>
          <w:vertAlign w:val="superscript"/>
        </w:rPr>
        <w:t>57</w:t>
      </w:r>
      <w:r>
        <w:rPr>
          <w:rStyle w:val="CharStyle23"/>
        </w:rPr>
        <w:t>.</w:t>
      </w:r>
    </w:p>
    <w:p>
      <w:pPr>
        <w:pStyle w:val="Style5"/>
        <w:framePr w:w="5488" w:h="3776" w:hRule="exact" w:wrap="none" w:vAnchor="page" w:hAnchor="page" w:x="877" w:y="3657"/>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Algunas legislaciones americanas han tenido para estos casos una consideración especial, determinando en una casuística amplia, las soluciones particulares</w:t>
      </w:r>
      <w:r>
        <w:rPr>
          <w:lang w:val="es-ES" w:eastAsia="es-ES" w:bidi="es-ES"/>
          <w:vertAlign w:val="superscript"/>
          <w:w w:val="100"/>
          <w:spacing w:val="0"/>
          <w:color w:val="000000"/>
          <w:position w:val="0"/>
        </w:rPr>
        <w:t>58</w:t>
      </w:r>
      <w:r>
        <w:rPr>
          <w:lang w:val="es-ES" w:eastAsia="es-ES" w:bidi="es-ES"/>
          <w:w w:val="100"/>
          <w:spacing w:val="0"/>
          <w:color w:val="000000"/>
          <w:position w:val="0"/>
        </w:rPr>
        <w:t>. En este caso, tal como ocurre en nuestro país, el problema disminuye su entidad dadas las soluciones previstas</w:t>
      </w:r>
    </w:p>
    <w:p>
      <w:pPr>
        <w:pStyle w:val="Style31"/>
        <w:framePr w:w="5464" w:h="550" w:hRule="exact" w:wrap="none" w:vAnchor="page" w:hAnchor="page" w:x="877" w:y="7603"/>
        <w:widowControl w:val="0"/>
        <w:keepNext w:val="0"/>
        <w:keepLines w:val="0"/>
        <w:shd w:val="clear" w:color="auto" w:fill="auto"/>
        <w:bidi w:val="0"/>
        <w:spacing w:before="0" w:after="0" w:line="168" w:lineRule="exact"/>
        <w:ind w:left="0" w:right="0" w:firstLine="0"/>
      </w:pPr>
      <w:r>
        <w:rPr>
          <w:lang w:val="es-ES" w:eastAsia="es-ES" w:bidi="es-ES"/>
          <w:w w:val="100"/>
          <w:spacing w:val="0"/>
          <w:color w:val="000000"/>
          <w:position w:val="0"/>
        </w:rPr>
        <w:t xml:space="preserve">la mayor o menor extensión de los efectos de la cosa juzgada. Así, </w:t>
      </w:r>
      <w:r>
        <w:rPr>
          <w:rStyle w:val="CharStyle462"/>
        </w:rPr>
        <w:t xml:space="preserve">Allorio, </w:t>
      </w:r>
      <w:r>
        <w:rPr>
          <w:rStyle w:val="CharStyle35"/>
        </w:rPr>
        <w:t xml:space="preserve">La cosa </w:t>
      </w:r>
      <w:r>
        <w:rPr>
          <w:rStyle w:val="CharStyle35"/>
          <w:lang w:val="it-IT" w:eastAsia="it-IT" w:bidi="it-IT"/>
        </w:rPr>
        <w:t>giudicata...,</w:t>
      </w:r>
      <w:r>
        <w:rPr>
          <w:lang w:val="it-IT" w:eastAsia="it-IT" w:bidi="it-IT"/>
          <w:w w:val="100"/>
          <w:spacing w:val="0"/>
          <w:color w:val="000000"/>
          <w:position w:val="0"/>
        </w:rPr>
        <w:t xml:space="preserve"> </w:t>
      </w:r>
      <w:r>
        <w:rPr>
          <w:lang w:val="es-ES" w:eastAsia="es-ES" w:bidi="es-ES"/>
          <w:w w:val="100"/>
          <w:spacing w:val="0"/>
          <w:color w:val="000000"/>
          <w:position w:val="0"/>
        </w:rPr>
        <w:t xml:space="preserve">cit, ps. 91 y </w:t>
      </w:r>
      <w:r>
        <w:rPr>
          <w:lang w:val="it-IT" w:eastAsia="it-IT" w:bidi="it-IT"/>
          <w:w w:val="100"/>
          <w:spacing w:val="0"/>
          <w:color w:val="000000"/>
          <w:position w:val="0"/>
        </w:rPr>
        <w:t xml:space="preserve">ss., </w:t>
      </w:r>
      <w:r>
        <w:rPr>
          <w:lang w:val="es-ES" w:eastAsia="es-ES" w:bidi="es-ES"/>
          <w:w w:val="100"/>
          <w:spacing w:val="0"/>
          <w:color w:val="000000"/>
          <w:position w:val="0"/>
        </w:rPr>
        <w:t xml:space="preserve">y </w:t>
      </w:r>
      <w:r>
        <w:rPr>
          <w:rStyle w:val="CharStyle462"/>
        </w:rPr>
        <w:t xml:space="preserve">Liebman, </w:t>
      </w:r>
      <w:r>
        <w:rPr>
          <w:rStyle w:val="CharStyle35"/>
          <w:lang w:val="it-IT" w:eastAsia="it-IT" w:bidi="it-IT"/>
        </w:rPr>
        <w:t>Efficacia ed autorità...,</w:t>
      </w:r>
      <w:r>
        <w:rPr>
          <w:lang w:val="it-IT" w:eastAsia="it-IT" w:bidi="it-IT"/>
          <w:w w:val="100"/>
          <w:spacing w:val="0"/>
          <w:color w:val="000000"/>
          <w:position w:val="0"/>
        </w:rPr>
        <w:t xml:space="preserve"> </w:t>
      </w:r>
      <w:r>
        <w:rPr>
          <w:lang w:val="es-ES" w:eastAsia="es-ES" w:bidi="es-ES"/>
          <w:w w:val="100"/>
          <w:spacing w:val="0"/>
          <w:color w:val="000000"/>
          <w:position w:val="0"/>
        </w:rPr>
        <w:t xml:space="preserve">ps. 123 y </w:t>
      </w:r>
      <w:r>
        <w:rPr>
          <w:lang w:val="it-IT" w:eastAsia="it-IT" w:bidi="it-IT"/>
          <w:w w:val="100"/>
          <w:spacing w:val="0"/>
          <w:color w:val="000000"/>
          <w:position w:val="0"/>
        </w:rPr>
        <w:t xml:space="preserve">ss. </w:t>
      </w:r>
      <w:r>
        <w:rPr>
          <w:lang w:val="es-ES" w:eastAsia="es-ES" w:bidi="es-ES"/>
          <w:w w:val="100"/>
          <w:spacing w:val="0"/>
          <w:color w:val="000000"/>
          <w:position w:val="0"/>
        </w:rPr>
        <w:t xml:space="preserve">De este último merece anotarse, además, </w:t>
      </w:r>
      <w:r>
        <w:rPr>
          <w:rStyle w:val="CharStyle35"/>
        </w:rPr>
        <w:t>Límites a la cosa juzgada...,</w:t>
      </w:r>
      <w:r>
        <w:rPr>
          <w:lang w:val="es-ES" w:eastAsia="es-ES" w:bidi="es-ES"/>
          <w:w w:val="100"/>
          <w:spacing w:val="0"/>
          <w:color w:val="000000"/>
          <w:position w:val="0"/>
        </w:rPr>
        <w:t xml:space="preserve"> cit., en "La Ley", 1.19, sec. doct., p. 1.</w:t>
      </w:r>
    </w:p>
    <w:p>
      <w:pPr>
        <w:pStyle w:val="Style31"/>
        <w:framePr w:w="5464" w:h="174" w:hRule="exact" w:wrap="none" w:vAnchor="page" w:hAnchor="page" w:x="877" w:y="8147"/>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55</w:t>
      </w:r>
      <w:r>
        <w:rPr>
          <w:lang w:val="es-ES" w:eastAsia="es-ES" w:bidi="es-ES"/>
          <w:w w:val="100"/>
          <w:spacing w:val="0"/>
          <w:color w:val="000000"/>
          <w:position w:val="0"/>
        </w:rPr>
        <w:tab/>
        <w:t>Nos remitimos sobre este tema a cuanto hemos resumido en los n°</w:t>
      </w:r>
      <w:r>
        <w:rPr>
          <w:lang w:val="es-ES" w:eastAsia="es-ES" w:bidi="es-ES"/>
          <w:vertAlign w:val="superscript"/>
          <w:w w:val="100"/>
          <w:spacing w:val="0"/>
          <w:color w:val="000000"/>
          <w:position w:val="0"/>
        </w:rPr>
        <w:t>s</w:t>
      </w:r>
      <w:r>
        <w:rPr>
          <w:lang w:val="es-ES" w:eastAsia="es-ES" w:bidi="es-ES"/>
          <w:w w:val="100"/>
          <w:spacing w:val="0"/>
          <w:color w:val="000000"/>
          <w:position w:val="0"/>
        </w:rPr>
        <w:t>- 223 y 245.</w:t>
      </w:r>
    </w:p>
    <w:p>
      <w:pPr>
        <w:pStyle w:val="Style36"/>
        <w:framePr w:w="5464" w:h="342" w:hRule="exact" w:wrap="none" w:vAnchor="page" w:hAnchor="page" w:x="877" w:y="8319"/>
        <w:tabs>
          <w:tab w:leader="none" w:pos="508" w:val="left"/>
        </w:tabs>
        <w:widowControl w:val="0"/>
        <w:keepNext w:val="0"/>
        <w:keepLines w:val="0"/>
        <w:shd w:val="clear" w:color="auto" w:fill="auto"/>
        <w:bidi w:val="0"/>
        <w:jc w:val="left"/>
        <w:spacing w:before="0" w:after="0" w:line="168" w:lineRule="exact"/>
        <w:ind w:left="0" w:right="0" w:firstLine="360"/>
      </w:pPr>
      <w:r>
        <w:rPr>
          <w:rStyle w:val="CharStyle552"/>
          <w:vertAlign w:val="superscript"/>
          <w:i w:val="0"/>
          <w:iCs w:val="0"/>
        </w:rPr>
        <w:t>56</w:t>
      </w:r>
      <w:r>
        <w:rPr>
          <w:rStyle w:val="CharStyle552"/>
          <w:i w:val="0"/>
          <w:iCs w:val="0"/>
        </w:rPr>
        <w:tab/>
        <w:t xml:space="preserve">Gabolde, </w:t>
      </w:r>
      <w:r>
        <w:rPr>
          <w:lang w:val="es-ES" w:eastAsia="es-ES" w:bidi="es-ES"/>
          <w:w w:val="100"/>
          <w:spacing w:val="0"/>
          <w:color w:val="000000"/>
          <w:position w:val="0"/>
        </w:rPr>
        <w:t>Preuve des obligations,</w:t>
      </w:r>
      <w:r>
        <w:rPr>
          <w:rStyle w:val="CharStyle40"/>
          <w:i w:val="0"/>
          <w:iCs w:val="0"/>
        </w:rPr>
        <w:t xml:space="preserve"> en el </w:t>
      </w:r>
      <w:r>
        <w:rPr>
          <w:lang w:val="es-ES" w:eastAsia="es-ES" w:bidi="es-ES"/>
          <w:w w:val="100"/>
          <w:spacing w:val="0"/>
          <w:color w:val="000000"/>
          <w:position w:val="0"/>
        </w:rPr>
        <w:t>Traite pratique,</w:t>
      </w:r>
      <w:r>
        <w:rPr>
          <w:rStyle w:val="CharStyle40"/>
          <w:i w:val="0"/>
          <w:iCs w:val="0"/>
        </w:rPr>
        <w:t xml:space="preserve"> de </w:t>
      </w:r>
      <w:r>
        <w:rPr>
          <w:rStyle w:val="CharStyle552"/>
          <w:i w:val="0"/>
          <w:iCs w:val="0"/>
        </w:rPr>
        <w:t>Planiol</w:t>
      </w:r>
      <w:r>
        <w:rPr>
          <w:rStyle w:val="CharStyle617"/>
          <w:lang w:val="es-ES" w:eastAsia="es-ES" w:bidi="es-ES"/>
          <w:i w:val="0"/>
          <w:iCs w:val="0"/>
        </w:rPr>
        <w:t xml:space="preserve"> y </w:t>
      </w:r>
      <w:r>
        <w:rPr>
          <w:rStyle w:val="CharStyle552"/>
          <w:i w:val="0"/>
          <w:iCs w:val="0"/>
        </w:rPr>
        <w:t xml:space="preserve">Ripert, </w:t>
      </w:r>
      <w:r>
        <w:rPr>
          <w:rStyle w:val="CharStyle40"/>
          <w:i w:val="0"/>
          <w:iCs w:val="0"/>
        </w:rPr>
        <w:t xml:space="preserve">t. </w:t>
      </w:r>
      <w:r>
        <w:rPr>
          <w:rStyle w:val="CharStyle617"/>
          <w:lang w:val="es-ES" w:eastAsia="es-ES" w:bidi="es-ES"/>
          <w:i w:val="0"/>
          <w:iCs w:val="0"/>
        </w:rPr>
        <w:t xml:space="preserve">7, </w:t>
      </w:r>
      <w:r>
        <w:rPr>
          <w:rStyle w:val="CharStyle40"/>
          <w:i w:val="0"/>
          <w:iCs w:val="0"/>
        </w:rPr>
        <w:t>p. 894.</w:t>
      </w:r>
    </w:p>
    <w:p>
      <w:pPr>
        <w:pStyle w:val="Style31"/>
        <w:framePr w:w="5464" w:h="338" w:hRule="exact" w:wrap="none" w:vAnchor="page" w:hAnchor="page" w:x="877" w:y="8659"/>
        <w:tabs>
          <w:tab w:leader="none" w:pos="512" w:val="left"/>
        </w:tabs>
        <w:widowControl w:val="0"/>
        <w:keepNext w:val="0"/>
        <w:keepLines w:val="0"/>
        <w:shd w:val="clear" w:color="auto" w:fill="auto"/>
        <w:bidi w:val="0"/>
        <w:jc w:val="left"/>
        <w:spacing w:before="0" w:after="0" w:line="168" w:lineRule="exact"/>
        <w:ind w:left="0" w:right="0"/>
      </w:pPr>
      <w:r>
        <w:rPr>
          <w:rStyle w:val="CharStyle190"/>
          <w:vertAlign w:val="superscript"/>
        </w:rPr>
        <w:t>57</w:t>
      </w:r>
      <w:r>
        <w:rPr>
          <w:lang w:val="es-ES" w:eastAsia="es-ES" w:bidi="es-ES"/>
          <w:w w:val="100"/>
          <w:spacing w:val="0"/>
          <w:color w:val="000000"/>
          <w:position w:val="0"/>
        </w:rPr>
        <w:tab/>
        <w:t>Sobre este tema, imposible de dilucidar aquí, véase la amplia bibliografía reciente referida al pie del n° 257.</w:t>
      </w:r>
    </w:p>
    <w:p>
      <w:pPr>
        <w:pStyle w:val="Style31"/>
        <w:framePr w:w="5464" w:h="1048" w:hRule="exact" w:wrap="none" w:vAnchor="page" w:hAnchor="page" w:x="877" w:y="8995"/>
        <w:tabs>
          <w:tab w:leader="none" w:pos="512" w:val="left"/>
        </w:tabs>
        <w:widowControl w:val="0"/>
        <w:keepNext w:val="0"/>
        <w:keepLines w:val="0"/>
        <w:shd w:val="clear" w:color="auto" w:fill="auto"/>
        <w:bidi w:val="0"/>
        <w:spacing w:before="0" w:after="0" w:line="168" w:lineRule="exact"/>
        <w:ind w:left="0" w:right="0"/>
      </w:pPr>
      <w:r>
        <w:rPr>
          <w:rStyle w:val="CharStyle190"/>
          <w:vertAlign w:val="superscript"/>
        </w:rPr>
        <w:t>58</w:t>
      </w:r>
      <w:r>
        <w:rPr>
          <w:lang w:val="es-ES" w:eastAsia="es-ES" w:bidi="es-ES"/>
          <w:w w:val="100"/>
          <w:spacing w:val="0"/>
          <w:color w:val="000000"/>
          <w:position w:val="0"/>
        </w:rPr>
        <w:tab/>
        <w:t>Uruguay, art. 479. Un texto semejante no subsiste en ninguna legislación americana, ni aun en las que le sirvieron de fuente. Su exégesis ha sido hecha eficaz</w:t>
        <w:softHyphen/>
        <w:t xml:space="preserve">mente por </w:t>
      </w:r>
      <w:r>
        <w:rPr>
          <w:rStyle w:val="CharStyle462"/>
        </w:rPr>
        <w:t xml:space="preserve">Díaz, </w:t>
      </w:r>
      <w:r>
        <w:rPr>
          <w:rStyle w:val="CharStyle35"/>
        </w:rPr>
        <w:t>Cosa juzgada,</w:t>
      </w:r>
      <w:r>
        <w:rPr>
          <w:lang w:val="es-ES" w:eastAsia="es-ES" w:bidi="es-ES"/>
          <w:w w:val="100"/>
          <w:spacing w:val="0"/>
          <w:color w:val="000000"/>
          <w:position w:val="0"/>
        </w:rPr>
        <w:t xml:space="preserve"> cit., ps. 51 y </w:t>
      </w:r>
      <w:r>
        <w:rPr>
          <w:lang w:val="it-IT" w:eastAsia="it-IT" w:bidi="it-IT"/>
          <w:w w:val="100"/>
          <w:spacing w:val="0"/>
          <w:color w:val="000000"/>
          <w:position w:val="0"/>
        </w:rPr>
        <w:t xml:space="preserve">ss., </w:t>
      </w:r>
      <w:r>
        <w:rPr>
          <w:lang w:val="es-ES" w:eastAsia="es-ES" w:bidi="es-ES"/>
          <w:w w:val="100"/>
          <w:spacing w:val="0"/>
          <w:color w:val="000000"/>
          <w:position w:val="0"/>
        </w:rPr>
        <w:t xml:space="preserve">y </w:t>
      </w:r>
      <w:r>
        <w:rPr>
          <w:rStyle w:val="CharStyle462"/>
          <w:lang w:val="it-IT" w:eastAsia="it-IT" w:bidi="it-IT"/>
        </w:rPr>
        <w:t xml:space="preserve">Gallinai, </w:t>
      </w:r>
      <w:r>
        <w:rPr>
          <w:rStyle w:val="CharStyle35"/>
        </w:rPr>
        <w:t>Sentencias,</w:t>
      </w:r>
      <w:r>
        <w:rPr>
          <w:lang w:val="es-ES" w:eastAsia="es-ES" w:bidi="es-ES"/>
          <w:w w:val="100"/>
          <w:spacing w:val="0"/>
          <w:color w:val="000000"/>
          <w:position w:val="0"/>
        </w:rPr>
        <w:t xml:space="preserve"> ps. 21 y </w:t>
      </w:r>
      <w:r>
        <w:rPr>
          <w:lang w:val="it-IT" w:eastAsia="it-IT" w:bidi="it-IT"/>
          <w:w w:val="100"/>
          <w:spacing w:val="0"/>
          <w:color w:val="000000"/>
          <w:position w:val="0"/>
        </w:rPr>
        <w:t xml:space="preserve">ss. </w:t>
      </w:r>
      <w:r>
        <w:rPr>
          <w:lang w:val="es-ES" w:eastAsia="es-ES" w:bidi="es-ES"/>
          <w:w w:val="100"/>
          <w:spacing w:val="0"/>
          <w:color w:val="000000"/>
          <w:position w:val="0"/>
        </w:rPr>
        <w:t>Disposiciones que rigen la eficacia de la cosa juzgada respecto de los terceros existen en los códigos de Colombia, arts. 476 y 552; Ecuador, 316, 345 y 527; México, 689; Perú, 1082.</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868" w:y="1128"/>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cosa juzgada</w:t>
      </w:r>
    </w:p>
    <w:p>
      <w:pPr>
        <w:pStyle w:val="Style69"/>
        <w:framePr w:wrap="none" w:vAnchor="page" w:hAnchor="page" w:x="5980" w:y="1128"/>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347</w:t>
      </w:r>
    </w:p>
    <w:p>
      <w:pPr>
        <w:pStyle w:val="Style5"/>
        <w:framePr w:w="5540" w:h="672" w:hRule="exact" w:wrap="none" w:vAnchor="page" w:hAnchor="page" w:x="740" w:y="1553"/>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en el derecho positivo. Pero a falta de textos especiales, los principios arriba enunciados, y los que son su consecuencia natural, pueden contribuir a una solución sistemática eficaz.</w:t>
      </w:r>
    </w:p>
    <w:p>
      <w:pPr>
        <w:pStyle w:val="Style621"/>
        <w:framePr w:w="5540" w:h="4208" w:hRule="exact" w:wrap="none" w:vAnchor="page" w:hAnchor="page" w:x="740" w:y="2412"/>
        <w:widowControl w:val="0"/>
        <w:keepNext w:val="0"/>
        <w:keepLines w:val="0"/>
        <w:shd w:val="clear" w:color="auto" w:fill="auto"/>
        <w:bidi w:val="0"/>
        <w:spacing w:before="0" w:after="0"/>
        <w:ind w:left="0" w:right="0" w:firstLine="0"/>
      </w:pPr>
      <w:r>
        <w:rPr>
          <w:rStyle w:val="CharStyle623"/>
        </w:rPr>
        <w:t xml:space="preserve">C) </w:t>
      </w:r>
      <w:r>
        <w:rPr>
          <w:rStyle w:val="CharStyle624"/>
        </w:rPr>
        <w:t>LIMITES objetivos de la cosa juzgada</w:t>
      </w:r>
    </w:p>
    <w:p>
      <w:pPr>
        <w:pStyle w:val="Style24"/>
        <w:numPr>
          <w:ilvl w:val="0"/>
          <w:numId w:val="203"/>
        </w:numPr>
        <w:framePr w:w="5540" w:h="4208" w:hRule="exact" w:wrap="none" w:vAnchor="page" w:hAnchor="page" w:x="740" w:y="2412"/>
        <w:tabs>
          <w:tab w:leader="none" w:pos="428" w:val="left"/>
        </w:tabs>
        <w:widowControl w:val="0"/>
        <w:keepNext w:val="0"/>
        <w:keepLines w:val="0"/>
        <w:shd w:val="clear" w:color="auto" w:fill="auto"/>
        <w:bidi w:val="0"/>
        <w:jc w:val="both"/>
        <w:spacing w:before="0" w:after="0" w:line="420" w:lineRule="exact"/>
        <w:ind w:left="0" w:right="0" w:firstLine="0"/>
      </w:pPr>
      <w:r>
        <w:rPr>
          <w:lang w:val="es-ES" w:eastAsia="es-ES" w:bidi="es-ES"/>
          <w:w w:val="100"/>
          <w:spacing w:val="0"/>
          <w:color w:val="000000"/>
          <w:position w:val="0"/>
        </w:rPr>
        <w:t>Objeto de la decisión.</w:t>
      </w:r>
    </w:p>
    <w:p>
      <w:pPr>
        <w:pStyle w:val="Style5"/>
        <w:framePr w:w="5540" w:h="4208" w:hRule="exact" w:wrap="none" w:vAnchor="page" w:hAnchor="page" w:x="740" w:y="24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habla de límites objetivos de la cosa juzgada para referirse al objeto mismo del litigio y de la decisión. El precepto clásico en este sentido era el de que la cosa juzgada cubre todo cuanto se ha disputado.</w:t>
      </w:r>
    </w:p>
    <w:p>
      <w:pPr>
        <w:pStyle w:val="Style5"/>
        <w:framePr w:w="5540" w:h="4208" w:hRule="exact" w:wrap="none" w:vAnchor="page" w:hAnchor="page" w:x="740" w:y="24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Pero de </w:t>
      </w:r>
      <w:r>
        <w:rPr>
          <w:rStyle w:val="CharStyle23"/>
        </w:rPr>
        <w:t>objeto de la decisión</w:t>
      </w:r>
      <w:r>
        <w:rPr>
          <w:lang w:val="es-ES" w:eastAsia="es-ES" w:bidi="es-ES"/>
          <w:w w:val="100"/>
          <w:spacing w:val="0"/>
          <w:color w:val="000000"/>
          <w:position w:val="0"/>
        </w:rPr>
        <w:t xml:space="preserve"> puede hablarse en dos sentidos.</w:t>
      </w:r>
    </w:p>
    <w:p>
      <w:pPr>
        <w:pStyle w:val="Style5"/>
        <w:framePr w:w="5540" w:h="4208" w:hRule="exact" w:wrap="none" w:vAnchor="page" w:hAnchor="page" w:x="740" w:y="24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Por un lado puede hablarse de lo que ha sido materia de decisión en un sentido rigurosamente procesal; es decir, lo que ha sido decidi</w:t>
        <w:softHyphen/>
        <w:t>do. Así, por ejemplo, puede serlo tan sólo la parte dispositiva del fallo, o en un sentido más amplio puede serlo todo el conjunto de la sentencia, como una unidad jurídica, comprendiendo sus fundamen</w:t>
        <w:softHyphen/>
        <w:t>tos o considerandos.</w:t>
      </w:r>
    </w:p>
    <w:p>
      <w:pPr>
        <w:pStyle w:val="Style5"/>
        <w:framePr w:w="5540" w:h="4208" w:hRule="exact" w:wrap="none" w:vAnchor="page" w:hAnchor="page" w:x="740" w:y="24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Pero de objeto de decisión puede hablarse también en un sentido sustancial, para referirse a lo que ha sido verdaderamente materia de litigio, a la </w:t>
      </w:r>
      <w:r>
        <w:rPr>
          <w:rStyle w:val="CharStyle23"/>
        </w:rPr>
        <w:t>res in judicium deductae:</w:t>
      </w:r>
      <w:r>
        <w:rPr>
          <w:lang w:val="es-ES" w:eastAsia="es-ES" w:bidi="es-ES"/>
          <w:w w:val="100"/>
          <w:spacing w:val="0"/>
          <w:color w:val="000000"/>
          <w:position w:val="0"/>
        </w:rPr>
        <w:t xml:space="preserve"> el objeto y la causa.</w:t>
      </w:r>
    </w:p>
    <w:p>
      <w:pPr>
        <w:pStyle w:val="Style5"/>
        <w:framePr w:w="5540" w:h="4208" w:hRule="exact" w:wrap="none" w:vAnchor="page" w:hAnchor="page" w:x="740" w:y="24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De estos dos aspectos es menester ocuparse para fijar los límites de eficacia de la cosa juzgada.</w:t>
      </w:r>
    </w:p>
    <w:p>
      <w:pPr>
        <w:pStyle w:val="Style24"/>
        <w:numPr>
          <w:ilvl w:val="0"/>
          <w:numId w:val="203"/>
        </w:numPr>
        <w:framePr w:w="5540" w:h="2540" w:hRule="exact" w:wrap="none" w:vAnchor="page" w:hAnchor="page" w:x="740" w:y="7012"/>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Cosa juzgada y fundamentos del fallo.</w:t>
      </w:r>
    </w:p>
    <w:p>
      <w:pPr>
        <w:pStyle w:val="Style5"/>
        <w:framePr w:w="5540" w:h="2540" w:hRule="exact" w:wrap="none" w:vAnchor="page" w:hAnchor="page" w:x="740" w:y="70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problema de saber qué es lo que pasa en autoridad de cosa juzgada, si solamente lo dispositivo de la sentencia, o juntamente con éste los motivos o fundamentos en que se apoya la decisión, es un problema que tuvo una solución pacífica durante el siglo XIX y sobre el cual se han producido importantes variaciones posteriores.</w:t>
      </w:r>
    </w:p>
    <w:p>
      <w:pPr>
        <w:pStyle w:val="Style5"/>
        <w:framePr w:w="5540" w:h="2540" w:hRule="exact" w:wrap="none" w:vAnchor="page" w:hAnchor="page" w:x="740" w:y="7012"/>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Según la conocida enseñanza de </w:t>
      </w:r>
      <w:r>
        <w:rPr>
          <w:rStyle w:val="CharStyle573"/>
        </w:rPr>
        <w:t>Savigny</w:t>
      </w:r>
      <w:r>
        <w:rPr>
          <w:rStyle w:val="CharStyle573"/>
          <w:vertAlign w:val="superscript"/>
        </w:rPr>
        <w:t>59</w:t>
      </w:r>
      <w:r>
        <w:rPr>
          <w:rStyle w:val="CharStyle573"/>
        </w:rPr>
        <w:t xml:space="preserve">, </w:t>
      </w:r>
      <w:r>
        <w:rPr>
          <w:lang w:val="es-ES" w:eastAsia="es-ES" w:bidi="es-ES"/>
          <w:w w:val="100"/>
          <w:spacing w:val="0"/>
          <w:color w:val="000000"/>
          <w:position w:val="0"/>
        </w:rPr>
        <w:t>la sentencia es un todo único e inseparable; entre los fundamentos y lo dispositivo media una relación tan estrecha que unos y otro no pueden ser nunca desmem</w:t>
        <w:softHyphen/>
        <w:t>brados si no se desea desnaturalizar la unidad lógica y jurídica de la decisión. Ésta fue la idea dominante durante el siglo pasado, que sólo</w:t>
      </w:r>
    </w:p>
    <w:p>
      <w:pPr>
        <w:pStyle w:val="Style31"/>
        <w:framePr w:wrap="none" w:vAnchor="page" w:hAnchor="page" w:x="1080" w:y="9824"/>
        <w:widowControl w:val="0"/>
        <w:keepNext w:val="0"/>
        <w:keepLines w:val="0"/>
        <w:shd w:val="clear" w:color="auto" w:fill="auto"/>
        <w:bidi w:val="0"/>
        <w:jc w:val="left"/>
        <w:spacing w:before="0" w:after="0" w:line="140" w:lineRule="exact"/>
        <w:ind w:left="360" w:right="0" w:firstLine="0"/>
      </w:pPr>
      <w:r>
        <w:rPr>
          <w:rStyle w:val="CharStyle190"/>
          <w:vertAlign w:val="superscript"/>
        </w:rPr>
        <w:t>59</w:t>
      </w:r>
      <w:r>
        <w:rPr>
          <w:lang w:val="es-ES" w:eastAsia="es-ES" w:bidi="es-ES"/>
          <w:w w:val="100"/>
          <w:spacing w:val="0"/>
          <w:color w:val="000000"/>
          <w:position w:val="0"/>
        </w:rPr>
        <w:t xml:space="preserve"> </w:t>
      </w:r>
      <w:r>
        <w:rPr>
          <w:rStyle w:val="CharStyle35"/>
        </w:rPr>
        <w:t>Sistema,</w:t>
      </w:r>
      <w:r>
        <w:rPr>
          <w:lang w:val="es-ES" w:eastAsia="es-ES" w:bidi="es-ES"/>
          <w:w w:val="100"/>
          <w:spacing w:val="0"/>
          <w:color w:val="000000"/>
          <w:position w:val="0"/>
        </w:rPr>
        <w:t xml:space="preserve"> t. 5, p. 223.</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962" w:y="990"/>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348</w:t>
      </w:r>
    </w:p>
    <w:p>
      <w:pPr>
        <w:pStyle w:val="Style226"/>
        <w:framePr w:wrap="none" w:vAnchor="page" w:hAnchor="page" w:x="2097" w:y="98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624" w:h="5396" w:hRule="exact" w:wrap="none" w:vAnchor="page" w:hAnchor="page" w:x="949" w:y="1441"/>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varía a fines de él en Alemania bajo el influjo de la disposición del § 32 de la Z.P.O.</w:t>
      </w:r>
    </w:p>
    <w:p>
      <w:pPr>
        <w:pStyle w:val="Style5"/>
        <w:framePr w:w="5624" w:h="5396" w:hRule="exact" w:wrap="none" w:vAnchor="page" w:hAnchor="page" w:x="949" w:y="1441"/>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Este movimiento tuvo manifestaciones análogas en los países de cultura jurídica latina, aun sin apoyo de un texto expreso de ley. Tanto la doctrina como la jurisprudencia sostienen hasta hoy, que sólo lo dispositivo de la sentencia es lo que constituye objeto de la decisión; el Estado, que tiene por intermedio de sus órganos un querer jurídico, no tiene, sin embargo, un modo oficial de razonar; las premisas o motivos de la decisión constituyen un modo de fiscalización sobre los procesos intelectuales del juez en la formación lógica de la sentencia</w:t>
      </w:r>
      <w:r>
        <w:rPr>
          <w:lang w:val="es-ES" w:eastAsia="es-ES" w:bidi="es-ES"/>
          <w:vertAlign w:val="superscript"/>
          <w:w w:val="100"/>
          <w:spacing w:val="0"/>
          <w:color w:val="000000"/>
          <w:position w:val="0"/>
        </w:rPr>
        <w:t>60</w:t>
      </w:r>
      <w:r>
        <w:rPr>
          <w:lang w:val="es-ES" w:eastAsia="es-ES" w:bidi="es-ES"/>
          <w:w w:val="100"/>
          <w:spacing w:val="0"/>
          <w:color w:val="000000"/>
          <w:position w:val="0"/>
        </w:rPr>
        <w:t>; puede la sentencia ser justa en lo dispositivo y ser errónea en los motivos, en cuyo caso habría una verdadera colisión dentro de la propia estructura interna de la cosa juzgada; y por último, las premi</w:t>
        <w:softHyphen/>
        <w:t>sas o fundamentos, que son tan sólo un antecedente lógico del fallo, no pueden normalmente constituir cosa juzgada porque ésta es, en último término, una forma especial de autoridad que adquiere la sen</w:t>
        <w:softHyphen/>
        <w:t>tencia como acto de voluntad.</w:t>
      </w:r>
    </w:p>
    <w:p>
      <w:pPr>
        <w:pStyle w:val="Style5"/>
        <w:framePr w:w="5624" w:h="5396" w:hRule="exact" w:wrap="none" w:vAnchor="page" w:hAnchor="page" w:x="949" w:y="1441"/>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En esta tesis tanto la doctrina</w:t>
      </w:r>
      <w:r>
        <w:rPr>
          <w:lang w:val="es-ES" w:eastAsia="es-ES" w:bidi="es-ES"/>
          <w:vertAlign w:val="superscript"/>
          <w:w w:val="100"/>
          <w:spacing w:val="0"/>
          <w:color w:val="000000"/>
          <w:position w:val="0"/>
        </w:rPr>
        <w:t>61</w:t>
      </w:r>
      <w:r>
        <w:rPr>
          <w:lang w:val="es-ES" w:eastAsia="es-ES" w:bidi="es-ES"/>
          <w:w w:val="100"/>
          <w:spacing w:val="0"/>
          <w:color w:val="000000"/>
          <w:position w:val="0"/>
        </w:rPr>
        <w:t xml:space="preserve"> como la jurisprudencia</w:t>
      </w:r>
      <w:r>
        <w:rPr>
          <w:lang w:val="es-ES" w:eastAsia="es-ES" w:bidi="es-ES"/>
          <w:vertAlign w:val="superscript"/>
          <w:w w:val="100"/>
          <w:spacing w:val="0"/>
          <w:color w:val="000000"/>
          <w:position w:val="0"/>
        </w:rPr>
        <w:t>62</w:t>
      </w:r>
      <w:r>
        <w:rPr>
          <w:lang w:val="es-ES" w:eastAsia="es-ES" w:bidi="es-ES"/>
          <w:w w:val="100"/>
          <w:spacing w:val="0"/>
          <w:color w:val="000000"/>
          <w:position w:val="0"/>
        </w:rPr>
        <w:t xml:space="preserve"> se sostuvie</w:t>
        <w:softHyphen/>
        <w:t>ron firmes y el problema se consideró virtualmente agotado</w:t>
      </w:r>
      <w:r>
        <w:rPr>
          <w:lang w:val="es-ES" w:eastAsia="es-ES" w:bidi="es-ES"/>
          <w:vertAlign w:val="superscript"/>
          <w:w w:val="100"/>
          <w:spacing w:val="0"/>
          <w:color w:val="000000"/>
          <w:position w:val="0"/>
        </w:rPr>
        <w:t>63</w:t>
      </w:r>
      <w:r>
        <w:rPr>
          <w:lang w:val="es-ES" w:eastAsia="es-ES" w:bidi="es-ES"/>
          <w:w w:val="100"/>
          <w:spacing w:val="0"/>
          <w:color w:val="000000"/>
          <w:position w:val="0"/>
        </w:rPr>
        <w:t>. Algunas diferencias de este sistema con el derecho angloamericano</w:t>
      </w:r>
      <w:r>
        <w:rPr>
          <w:lang w:val="es-ES" w:eastAsia="es-ES" w:bidi="es-ES"/>
          <w:vertAlign w:val="superscript"/>
          <w:w w:val="100"/>
          <w:spacing w:val="0"/>
          <w:color w:val="000000"/>
          <w:position w:val="0"/>
        </w:rPr>
        <w:t>64</w:t>
      </w:r>
      <w:r>
        <w:rPr>
          <w:lang w:val="es-ES" w:eastAsia="es-ES" w:bidi="es-ES"/>
          <w:w w:val="100"/>
          <w:spacing w:val="0"/>
          <w:color w:val="000000"/>
          <w:position w:val="0"/>
        </w:rPr>
        <w:t xml:space="preserve"> contribuye</w:t>
        <w:softHyphen/>
        <w:t>ron más bien a arraigar las características del concepto que a debilitarlas.</w:t>
      </w:r>
    </w:p>
    <w:p>
      <w:pPr>
        <w:pStyle w:val="Style5"/>
        <w:framePr w:w="5624" w:h="5396" w:hRule="exact" w:wrap="none" w:vAnchor="page" w:hAnchor="page" w:x="949" w:y="1441"/>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Pero en los últimos años parece volverse a dudar del alcance de esta doctrina pacífica. Invocando la antigua enseñanza de </w:t>
      </w:r>
      <w:r>
        <w:rPr>
          <w:rStyle w:val="CharStyle205"/>
        </w:rPr>
        <w:t xml:space="preserve">Savigny, </w:t>
      </w:r>
      <w:r>
        <w:rPr>
          <w:lang w:val="es-ES" w:eastAsia="es-ES" w:bidi="es-ES"/>
          <w:w w:val="100"/>
          <w:spacing w:val="0"/>
          <w:color w:val="000000"/>
          <w:position w:val="0"/>
        </w:rPr>
        <w:t>no obstante que ésta no era una concepción doctrinal personal, sino una interpretación del derecho común alemán, es decir, el derecho germá-</w:t>
      </w:r>
    </w:p>
    <w:p>
      <w:pPr>
        <w:pStyle w:val="Style31"/>
        <w:framePr w:w="5624" w:h="187" w:hRule="exact" w:wrap="none" w:vAnchor="page" w:hAnchor="page" w:x="949" w:y="7110"/>
        <w:tabs>
          <w:tab w:leader="none" w:pos="573" w:val="left"/>
        </w:tabs>
        <w:widowControl w:val="0"/>
        <w:keepNext w:val="0"/>
        <w:keepLines w:val="0"/>
        <w:shd w:val="clear" w:color="auto" w:fill="auto"/>
        <w:bidi w:val="0"/>
        <w:spacing w:before="0" w:after="0" w:line="173" w:lineRule="exact"/>
        <w:ind w:left="380" w:right="0" w:firstLine="0"/>
      </w:pPr>
      <w:r>
        <w:rPr>
          <w:rStyle w:val="CharStyle190"/>
          <w:vertAlign w:val="superscript"/>
        </w:rPr>
        <w:t>60</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n°s. 178 y ss.</w:t>
      </w:r>
    </w:p>
    <w:p>
      <w:pPr>
        <w:pStyle w:val="Style31"/>
        <w:framePr w:w="5624" w:h="1578" w:hRule="exact" w:wrap="none" w:vAnchor="page" w:hAnchor="page" w:x="949" w:y="7299"/>
        <w:tabs>
          <w:tab w:leader="none" w:pos="531" w:val="left"/>
        </w:tabs>
        <w:widowControl w:val="0"/>
        <w:keepNext w:val="0"/>
        <w:keepLines w:val="0"/>
        <w:shd w:val="clear" w:color="auto" w:fill="auto"/>
        <w:bidi w:val="0"/>
        <w:spacing w:before="0" w:after="0" w:line="173" w:lineRule="exact"/>
        <w:ind w:left="0" w:right="0" w:firstLine="380"/>
      </w:pPr>
      <w:r>
        <w:rPr>
          <w:rStyle w:val="CharStyle190"/>
          <w:vertAlign w:val="superscript"/>
        </w:rPr>
        <w:t>61</w:t>
      </w:r>
      <w:r>
        <w:rPr>
          <w:lang w:val="es-ES" w:eastAsia="es-ES" w:bidi="es-ES"/>
          <w:w w:val="100"/>
          <w:spacing w:val="0"/>
          <w:color w:val="000000"/>
          <w:position w:val="0"/>
        </w:rPr>
        <w:tab/>
        <w:t xml:space="preserve">Para la doctrina francesa, </w:t>
      </w:r>
      <w:r>
        <w:rPr>
          <w:rStyle w:val="CharStyle120"/>
        </w:rPr>
        <w:t xml:space="preserve">Aubry </w:t>
      </w:r>
      <w:r>
        <w:rPr>
          <w:lang w:val="es-ES" w:eastAsia="es-ES" w:bidi="es-ES"/>
          <w:w w:val="100"/>
          <w:spacing w:val="0"/>
          <w:color w:val="000000"/>
          <w:position w:val="0"/>
        </w:rPr>
        <w:t xml:space="preserve">y </w:t>
      </w:r>
      <w:r>
        <w:rPr>
          <w:rStyle w:val="CharStyle127"/>
        </w:rPr>
        <w:t>Rau,</w:t>
      </w:r>
      <w:r>
        <w:rPr>
          <w:lang w:val="es-ES" w:eastAsia="es-ES" w:bidi="es-ES"/>
          <w:w w:val="100"/>
          <w:spacing w:val="0"/>
          <w:color w:val="000000"/>
          <w:position w:val="0"/>
        </w:rPr>
        <w:t xml:space="preserve"> t. </w:t>
      </w:r>
      <w:r>
        <w:rPr>
          <w:rStyle w:val="CharStyle190"/>
        </w:rPr>
        <w:t>8</w:t>
      </w:r>
      <w:r>
        <w:rPr>
          <w:lang w:val="es-ES" w:eastAsia="es-ES" w:bidi="es-ES"/>
          <w:w w:val="100"/>
          <w:spacing w:val="0"/>
          <w:color w:val="000000"/>
          <w:position w:val="0"/>
        </w:rPr>
        <w:t xml:space="preserve">, p. 369; </w:t>
      </w:r>
      <w:r>
        <w:rPr>
          <w:rStyle w:val="CharStyle120"/>
        </w:rPr>
        <w:t xml:space="preserve">Griolet, </w:t>
      </w:r>
      <w:r>
        <w:rPr>
          <w:rStyle w:val="CharStyle35"/>
        </w:rPr>
        <w:t>Chase jugée,</w:t>
      </w:r>
      <w:r>
        <w:rPr>
          <w:lang w:val="es-ES" w:eastAsia="es-ES" w:bidi="es-ES"/>
          <w:w w:val="100"/>
          <w:spacing w:val="0"/>
          <w:color w:val="000000"/>
          <w:position w:val="0"/>
        </w:rPr>
        <w:t xml:space="preserve"> ps. 113 y ss.; </w:t>
      </w:r>
      <w:r>
        <w:rPr>
          <w:rStyle w:val="CharStyle120"/>
        </w:rPr>
        <w:t xml:space="preserve">Cardot, </w:t>
      </w:r>
      <w:r>
        <w:rPr>
          <w:rStyle w:val="CharStyle358"/>
        </w:rPr>
        <w:t>Du</w:t>
      </w:r>
      <w:r>
        <w:rPr>
          <w:rStyle w:val="CharStyle35"/>
        </w:rPr>
        <w:t xml:space="preserve"> principe que l'autorité de la chose jugée resulte non des motifs mais dit dispositif des jugements et arréts,</w:t>
      </w:r>
      <w:r>
        <w:rPr>
          <w:lang w:val="es-ES" w:eastAsia="es-ES" w:bidi="es-ES"/>
          <w:w w:val="100"/>
          <w:spacing w:val="0"/>
          <w:color w:val="000000"/>
          <w:position w:val="0"/>
        </w:rPr>
        <w:t xml:space="preserve"> en "Revue Critique", t. 32, p. 452; </w:t>
      </w:r>
      <w:r>
        <w:rPr>
          <w:rStyle w:val="CharStyle120"/>
        </w:rPr>
        <w:t xml:space="preserve">Garsonnet </w:t>
      </w:r>
      <w:r>
        <w:rPr>
          <w:lang w:val="es-ES" w:eastAsia="es-ES" w:bidi="es-ES"/>
          <w:w w:val="100"/>
          <w:spacing w:val="0"/>
          <w:color w:val="000000"/>
          <w:position w:val="0"/>
        </w:rPr>
        <w:t xml:space="preserve">y </w:t>
      </w:r>
      <w:r>
        <w:rPr>
          <w:rStyle w:val="CharStyle120"/>
        </w:rPr>
        <w:t xml:space="preserve">Cézar- </w:t>
      </w:r>
      <w:r>
        <w:rPr>
          <w:rStyle w:val="CharStyle127"/>
        </w:rPr>
        <w:t xml:space="preserve">Bru, </w:t>
      </w:r>
      <w:r>
        <w:rPr>
          <w:rStyle w:val="CharStyle35"/>
        </w:rPr>
        <w:t>Traite,</w:t>
      </w:r>
      <w:r>
        <w:rPr>
          <w:lang w:val="es-ES" w:eastAsia="es-ES" w:bidi="es-ES"/>
          <w:w w:val="100"/>
          <w:spacing w:val="0"/>
          <w:color w:val="000000"/>
          <w:position w:val="0"/>
        </w:rPr>
        <w:t xml:space="preserve"> t. 3, p. 408. Para la doctrina italiana: </w:t>
      </w:r>
      <w:r>
        <w:rPr>
          <w:rStyle w:val="CharStyle120"/>
        </w:rPr>
        <w:t xml:space="preserve">Menestrina, </w:t>
      </w:r>
      <w:r>
        <w:rPr>
          <w:rStyle w:val="CharStyle35"/>
        </w:rPr>
        <w:t>La pregiudiziale,</w:t>
      </w:r>
      <w:r>
        <w:rPr>
          <w:lang w:val="es-ES" w:eastAsia="es-ES" w:bidi="es-ES"/>
          <w:w w:val="100"/>
          <w:spacing w:val="0"/>
          <w:color w:val="000000"/>
          <w:position w:val="0"/>
        </w:rPr>
        <w:t xml:space="preserve"> p. 115; </w:t>
      </w:r>
      <w:r>
        <w:rPr>
          <w:rStyle w:val="CharStyle120"/>
        </w:rPr>
        <w:t xml:space="preserve">Chiovenda, </w:t>
      </w:r>
      <w:r>
        <w:rPr>
          <w:rStyle w:val="CharStyle35"/>
        </w:rPr>
        <w:t>Sulla cosa gíudicata,</w:t>
      </w:r>
      <w:r>
        <w:rPr>
          <w:lang w:val="es-ES" w:eastAsia="es-ES" w:bidi="es-ES"/>
          <w:w w:val="100"/>
          <w:spacing w:val="0"/>
          <w:color w:val="000000"/>
          <w:position w:val="0"/>
        </w:rPr>
        <w:t xml:space="preserve"> t. 2, p. 399; </w:t>
      </w:r>
      <w:r>
        <w:rPr>
          <w:rStyle w:val="CharStyle120"/>
        </w:rPr>
        <w:t xml:space="preserve">Heinitz, </w:t>
      </w:r>
      <w:r>
        <w:rPr>
          <w:rStyle w:val="CharStyle35"/>
        </w:rPr>
        <w:t>Limiti oggettivi,</w:t>
      </w:r>
      <w:r>
        <w:rPr>
          <w:lang w:val="es-ES" w:eastAsia="es-ES" w:bidi="es-ES"/>
          <w:w w:val="100"/>
          <w:spacing w:val="0"/>
          <w:color w:val="000000"/>
          <w:position w:val="0"/>
        </w:rPr>
        <w:t xml:space="preserve"> p. 205. Para la doctrina hispano americana, </w:t>
      </w:r>
      <w:r>
        <w:rPr>
          <w:rStyle w:val="CharStyle120"/>
        </w:rPr>
        <w:t xml:space="preserve">Prieto Castro, </w:t>
      </w:r>
      <w:r>
        <w:rPr>
          <w:rStyle w:val="CharStyle35"/>
        </w:rPr>
        <w:t>Exposición,</w:t>
      </w:r>
      <w:r>
        <w:rPr>
          <w:lang w:val="es-ES" w:eastAsia="es-ES" w:bidi="es-ES"/>
          <w:w w:val="100"/>
          <w:spacing w:val="0"/>
          <w:color w:val="000000"/>
          <w:position w:val="0"/>
        </w:rPr>
        <w:t xml:space="preserve"> t. 1, p. 315; </w:t>
      </w:r>
      <w:r>
        <w:rPr>
          <w:rStyle w:val="CharStyle127"/>
        </w:rPr>
        <w:t xml:space="preserve">De </w:t>
      </w:r>
      <w:r>
        <w:rPr>
          <w:rStyle w:val="CharStyle120"/>
        </w:rPr>
        <w:t xml:space="preserve">María, </w:t>
      </w:r>
      <w:r>
        <w:rPr>
          <w:lang w:val="es-ES" w:eastAsia="es-ES" w:bidi="es-ES"/>
          <w:w w:val="100"/>
          <w:spacing w:val="0"/>
          <w:color w:val="000000"/>
          <w:position w:val="0"/>
        </w:rPr>
        <w:t xml:space="preserve">en "Rev. D. J. A.", t. 11, p. 212. Véase, sin embargo, en contra, </w:t>
      </w:r>
      <w:r>
        <w:rPr>
          <w:rStyle w:val="CharStyle120"/>
        </w:rPr>
        <w:t xml:space="preserve">Jofré, </w:t>
      </w:r>
      <w:r>
        <w:rPr>
          <w:rStyle w:val="CharStyle35"/>
        </w:rPr>
        <w:t>Manual,</w:t>
      </w:r>
      <w:r>
        <w:rPr>
          <w:lang w:val="es-ES" w:eastAsia="es-ES" w:bidi="es-ES"/>
          <w:w w:val="100"/>
          <w:spacing w:val="0"/>
          <w:color w:val="000000"/>
          <w:position w:val="0"/>
        </w:rPr>
        <w:t xml:space="preserve"> t. 3, p. 304; </w:t>
      </w:r>
      <w:r>
        <w:rPr>
          <w:rStyle w:val="CharStyle120"/>
        </w:rPr>
        <w:t xml:space="preserve">Fernández, </w:t>
      </w:r>
      <w:r>
        <w:rPr>
          <w:rStyle w:val="CharStyle35"/>
        </w:rPr>
        <w:t>Código,</w:t>
      </w:r>
      <w:r>
        <w:rPr>
          <w:lang w:val="es-ES" w:eastAsia="es-ES" w:bidi="es-ES"/>
          <w:w w:val="100"/>
          <w:spacing w:val="0"/>
          <w:color w:val="000000"/>
          <w:position w:val="0"/>
        </w:rPr>
        <w:t xml:space="preserve"> p. 121; </w:t>
      </w:r>
      <w:r>
        <w:rPr>
          <w:rStyle w:val="CharStyle120"/>
        </w:rPr>
        <w:t xml:space="preserve">Zavala Rodríguez, </w:t>
      </w:r>
      <w:r>
        <w:rPr>
          <w:rStyle w:val="CharStyle35"/>
        </w:rPr>
        <w:t>El pago de la deuda y la cosa juzgada,</w:t>
      </w:r>
      <w:r>
        <w:rPr>
          <w:lang w:val="es-ES" w:eastAsia="es-ES" w:bidi="es-ES"/>
          <w:w w:val="100"/>
          <w:spacing w:val="0"/>
          <w:color w:val="000000"/>
          <w:position w:val="0"/>
        </w:rPr>
        <w:t xml:space="preserve"> en "J. A.", t. 46, p. 1036.</w:t>
      </w:r>
    </w:p>
    <w:p>
      <w:pPr>
        <w:pStyle w:val="Style31"/>
        <w:framePr w:w="5624" w:h="514" w:hRule="exact" w:wrap="none" w:vAnchor="page" w:hAnchor="page" w:x="949" w:y="8875"/>
        <w:tabs>
          <w:tab w:leader="none" w:pos="531" w:val="left"/>
        </w:tabs>
        <w:widowControl w:val="0"/>
        <w:keepNext w:val="0"/>
        <w:keepLines w:val="0"/>
        <w:shd w:val="clear" w:color="auto" w:fill="auto"/>
        <w:bidi w:val="0"/>
        <w:spacing w:before="0" w:after="0" w:line="173" w:lineRule="exact"/>
        <w:ind w:left="0" w:right="0" w:firstLine="380"/>
      </w:pPr>
      <w:r>
        <w:rPr>
          <w:rStyle w:val="CharStyle190"/>
          <w:vertAlign w:val="superscript"/>
        </w:rPr>
        <w:t>62</w:t>
      </w:r>
      <w:r>
        <w:rPr>
          <w:lang w:val="es-ES" w:eastAsia="es-ES" w:bidi="es-ES"/>
          <w:w w:val="100"/>
          <w:spacing w:val="0"/>
          <w:color w:val="000000"/>
          <w:position w:val="0"/>
        </w:rPr>
        <w:tab/>
        <w:t xml:space="preserve">En la jurisprudencia uruguaya, "Jur. A. S.", t. </w:t>
      </w:r>
      <w:r>
        <w:rPr>
          <w:rStyle w:val="CharStyle190"/>
        </w:rPr>
        <w:t>1</w:t>
      </w:r>
      <w:r>
        <w:rPr>
          <w:lang w:val="es-ES" w:eastAsia="es-ES" w:bidi="es-ES"/>
          <w:w w:val="100"/>
          <w:spacing w:val="0"/>
          <w:color w:val="000000"/>
          <w:position w:val="0"/>
        </w:rPr>
        <w:t xml:space="preserve">, caso 519; t. 3, caso 848, con excelente fundamentación que, por la naturaleza del desarrollo, debe atribuirse a </w:t>
      </w:r>
      <w:r>
        <w:rPr>
          <w:rStyle w:val="CharStyle127"/>
        </w:rPr>
        <w:t xml:space="preserve">De </w:t>
      </w:r>
      <w:r>
        <w:rPr>
          <w:rStyle w:val="CharStyle120"/>
        </w:rPr>
        <w:t>María.</w:t>
      </w:r>
    </w:p>
    <w:p>
      <w:pPr>
        <w:pStyle w:val="Style142"/>
        <w:framePr w:w="5624" w:h="175" w:hRule="exact" w:wrap="none" w:vAnchor="page" w:hAnchor="page" w:x="949" w:y="9393"/>
        <w:tabs>
          <w:tab w:leader="none" w:pos="565" w:val="left"/>
        </w:tabs>
        <w:widowControl w:val="0"/>
        <w:keepNext w:val="0"/>
        <w:keepLines w:val="0"/>
        <w:shd w:val="clear" w:color="auto" w:fill="auto"/>
        <w:bidi w:val="0"/>
        <w:jc w:val="both"/>
        <w:spacing w:before="0" w:after="0" w:line="173" w:lineRule="exact"/>
        <w:ind w:left="380" w:right="0" w:firstLine="0"/>
      </w:pPr>
      <w:r>
        <w:rPr>
          <w:rStyle w:val="CharStyle144"/>
          <w:b/>
          <w:bCs/>
        </w:rPr>
        <w:t>63</w:t>
        <w:tab/>
        <w:t xml:space="preserve">Jofré, </w:t>
      </w:r>
      <w:r>
        <w:rPr>
          <w:rStyle w:val="CharStyle146"/>
          <w:b w:val="0"/>
          <w:bCs w:val="0"/>
        </w:rPr>
        <w:t xml:space="preserve">"J. </w:t>
      </w:r>
      <w:r>
        <w:rPr>
          <w:lang w:val="es-ES" w:eastAsia="es-ES" w:bidi="es-ES"/>
          <w:w w:val="100"/>
          <w:spacing w:val="0"/>
          <w:color w:val="000000"/>
          <w:position w:val="0"/>
        </w:rPr>
        <w:t xml:space="preserve">A.", </w:t>
      </w:r>
      <w:r>
        <w:rPr>
          <w:rStyle w:val="CharStyle146"/>
          <w:b w:val="0"/>
          <w:bCs w:val="0"/>
        </w:rPr>
        <w:t xml:space="preserve">t. </w:t>
      </w:r>
      <w:r>
        <w:rPr>
          <w:lang w:val="es-ES" w:eastAsia="es-ES" w:bidi="es-ES"/>
          <w:w w:val="100"/>
          <w:spacing w:val="0"/>
          <w:color w:val="000000"/>
          <w:position w:val="0"/>
        </w:rPr>
        <w:t xml:space="preserve">9, </w:t>
      </w:r>
      <w:r>
        <w:rPr>
          <w:rStyle w:val="CharStyle146"/>
          <w:b w:val="0"/>
          <w:bCs w:val="0"/>
        </w:rPr>
        <w:t xml:space="preserve">p. 213; </w:t>
      </w:r>
      <w:r>
        <w:rPr>
          <w:rStyle w:val="CharStyle144"/>
          <w:b/>
          <w:bCs/>
        </w:rPr>
        <w:t xml:space="preserve">Chiovenda, </w:t>
      </w:r>
      <w:r>
        <w:rPr>
          <w:rStyle w:val="CharStyle145"/>
          <w:b w:val="0"/>
          <w:bCs w:val="0"/>
        </w:rPr>
        <w:t>loe. cit.</w:t>
      </w:r>
    </w:p>
    <w:p>
      <w:pPr>
        <w:pStyle w:val="Style31"/>
        <w:framePr w:w="5624" w:h="554" w:hRule="exact" w:wrap="none" w:vAnchor="page" w:hAnchor="page" w:x="949" w:y="9570"/>
        <w:tabs>
          <w:tab w:leader="none" w:pos="535" w:val="left"/>
        </w:tabs>
        <w:widowControl w:val="0"/>
        <w:keepNext w:val="0"/>
        <w:keepLines w:val="0"/>
        <w:shd w:val="clear" w:color="auto" w:fill="auto"/>
        <w:bidi w:val="0"/>
        <w:spacing w:before="0" w:after="0" w:line="173" w:lineRule="exact"/>
        <w:ind w:left="0" w:right="0" w:firstLine="380"/>
      </w:pPr>
      <w:r>
        <w:rPr>
          <w:rStyle w:val="CharStyle190"/>
          <w:vertAlign w:val="superscript"/>
        </w:rPr>
        <w:t>64</w:t>
      </w:r>
      <w:r>
        <w:rPr>
          <w:lang w:val="es-ES" w:eastAsia="es-ES" w:bidi="es-ES"/>
          <w:w w:val="100"/>
          <w:spacing w:val="0"/>
          <w:color w:val="000000"/>
          <w:position w:val="0"/>
        </w:rPr>
        <w:tab/>
        <w:t xml:space="preserve">Una excelente exposición en este sentido, </w:t>
      </w:r>
      <w:r>
        <w:rPr>
          <w:rStyle w:val="CharStyle147"/>
        </w:rPr>
        <w:t xml:space="preserve">es </w:t>
      </w:r>
      <w:r>
        <w:rPr>
          <w:lang w:val="es-ES" w:eastAsia="es-ES" w:bidi="es-ES"/>
          <w:w w:val="100"/>
          <w:spacing w:val="0"/>
          <w:color w:val="000000"/>
          <w:position w:val="0"/>
        </w:rPr>
        <w:t xml:space="preserve">la de </w:t>
      </w:r>
      <w:r>
        <w:rPr>
          <w:rStyle w:val="CharStyle120"/>
        </w:rPr>
        <w:t xml:space="preserve">Millar, </w:t>
      </w:r>
      <w:r>
        <w:rPr>
          <w:rStyle w:val="CharStyle35"/>
        </w:rPr>
        <w:t>Las premisas de la sentencia como cosa juzgada en el derecho continental y angloamericano,</w:t>
      </w:r>
      <w:r>
        <w:rPr>
          <w:lang w:val="es-ES" w:eastAsia="es-ES" w:bidi="es-ES"/>
          <w:w w:val="100"/>
          <w:spacing w:val="0"/>
          <w:color w:val="000000"/>
          <w:position w:val="0"/>
        </w:rPr>
        <w:t xml:space="preserve"> trad. Bledel, en "La Ley", t. 24, sec. doct., p. 13.</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710" w:y="986"/>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cosa juzgada</w:t>
      </w:r>
    </w:p>
    <w:p>
      <w:pPr>
        <w:pStyle w:val="Style69"/>
        <w:framePr w:wrap="none" w:vAnchor="page" w:hAnchor="page" w:x="5899" w:y="99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349</w:t>
      </w:r>
    </w:p>
    <w:p>
      <w:pPr>
        <w:pStyle w:val="Style5"/>
        <w:framePr w:w="5661" w:h="1127" w:hRule="exact" w:wrap="none" w:vAnchor="page" w:hAnchor="page" w:x="563" w:y="1444"/>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nico luego de la recepción del derecho romano, se ha vuelto a insistir en que la sentencia es una unidad, con todas sus partes correspon</w:t>
        <w:softHyphen/>
        <w:t>dientes entre sí, y que puede tener igual grado de eficacia entre todas ellas. Este movimiento, aunque no es ni muy firme ni unánime, ha sido refrendado, sin embargo, por tribunales de prestigio</w:t>
      </w:r>
      <w:r>
        <w:rPr>
          <w:lang w:val="es-ES" w:eastAsia="es-ES" w:bidi="es-ES"/>
          <w:vertAlign w:val="superscript"/>
          <w:w w:val="100"/>
          <w:spacing w:val="0"/>
          <w:color w:val="000000"/>
          <w:position w:val="0"/>
        </w:rPr>
        <w:t>65</w:t>
      </w:r>
      <w:r>
        <w:rPr>
          <w:lang w:val="es-ES" w:eastAsia="es-ES" w:bidi="es-ES"/>
          <w:w w:val="100"/>
          <w:spacing w:val="0"/>
          <w:color w:val="000000"/>
          <w:position w:val="0"/>
        </w:rPr>
        <w:t>.</w:t>
      </w:r>
    </w:p>
    <w:p>
      <w:pPr>
        <w:pStyle w:val="Style24"/>
        <w:numPr>
          <w:ilvl w:val="0"/>
          <w:numId w:val="203"/>
        </w:numPr>
        <w:framePr w:w="5661" w:h="5262" w:hRule="exact" w:wrap="none" w:vAnchor="page" w:hAnchor="page" w:x="563" w:y="2969"/>
        <w:tabs>
          <w:tab w:leader="none" w:pos="453"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Valor de los fundamentos.</w:t>
      </w:r>
    </w:p>
    <w:p>
      <w:pPr>
        <w:pStyle w:val="Style5"/>
        <w:framePr w:w="5661" w:h="5262" w:hRule="exact" w:wrap="none" w:vAnchor="page" w:hAnchor="page" w:x="563" w:y="2969"/>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En nuestro particular modo de ver, el problema debe ser objeto de cierta aclaración.</w:t>
      </w:r>
    </w:p>
    <w:p>
      <w:pPr>
        <w:pStyle w:val="Style5"/>
        <w:framePr w:w="5661" w:h="5262" w:hRule="exact" w:wrap="none" w:vAnchor="page" w:hAnchor="page" w:x="563" w:y="2969"/>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Los motivos o fundamentos del fallo pueden utilizarse amplia</w:t>
        <w:softHyphen/>
        <w:t xml:space="preserve">mente como elemento de interpretación de los pasajes poco claros de lo dispositivo del fallo. No se trata de </w:t>
      </w:r>
      <w:r>
        <w:rPr>
          <w:rStyle w:val="CharStyle23"/>
        </w:rPr>
        <w:t>interpretación auténtica,</w:t>
      </w:r>
      <w:r>
        <w:rPr>
          <w:lang w:val="es-ES" w:eastAsia="es-ES" w:bidi="es-ES"/>
          <w:w w:val="100"/>
          <w:spacing w:val="0"/>
          <w:color w:val="000000"/>
          <w:position w:val="0"/>
        </w:rPr>
        <w:t xml:space="preserve"> que es una doctrina que ya hemos rechazado</w:t>
      </w:r>
      <w:r>
        <w:rPr>
          <w:lang w:val="es-ES" w:eastAsia="es-ES" w:bidi="es-ES"/>
          <w:vertAlign w:val="superscript"/>
          <w:w w:val="100"/>
          <w:spacing w:val="0"/>
          <w:color w:val="000000"/>
          <w:position w:val="0"/>
        </w:rPr>
        <w:t>66</w:t>
      </w:r>
      <w:r>
        <w:rPr>
          <w:lang w:val="es-ES" w:eastAsia="es-ES" w:bidi="es-ES"/>
          <w:w w:val="100"/>
          <w:spacing w:val="0"/>
          <w:color w:val="000000"/>
          <w:position w:val="0"/>
        </w:rPr>
        <w:t>. Se trata de que siendo un antecedente lógico de la decisión, debe reinar entre una y otra parte la debida correspondencia y armonía. Y la oscuridad de una se ilustra con la claridad de la otra. Ambas partes se prestan, recíprocamente, puntos de apoyo que aseguran la inteligencia de todo el conjunto.</w:t>
      </w:r>
    </w:p>
    <w:p>
      <w:pPr>
        <w:pStyle w:val="Style5"/>
        <w:framePr w:w="5661" w:h="5262" w:hRule="exact" w:wrap="none" w:vAnchor="page" w:hAnchor="page" w:x="563" w:y="2969"/>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En este sentido, desde un punto de vista estrictamente interpre</w:t>
        <w:softHyphen/>
        <w:t>tativo, los antecedentes lógicos de la decisión tienen una eficacia se</w:t>
        <w:softHyphen/>
        <w:t>mejante a los antecedentes de todos los actos jurídicos: al debate par</w:t>
        <w:softHyphen/>
        <w:t>lamentario para interpretar la ley; a los fundamentos del acto admi</w:t>
        <w:softHyphen/>
        <w:t>nistrativo; a los actos de los contratantes en los negocios bilaterales; a las aclaraciones previas del testador en el acto de disposición de úl</w:t>
        <w:softHyphen/>
        <w:t>tima voluntad; etc.</w:t>
      </w:r>
    </w:p>
    <w:p>
      <w:pPr>
        <w:pStyle w:val="Style5"/>
        <w:framePr w:w="5661" w:h="5262" w:hRule="exact" w:wrap="none" w:vAnchor="page" w:hAnchor="page" w:x="563" w:y="2969"/>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 xml:space="preserve">Hasta debe admitirse que la necesidad de acudir a los motivos es absoluta en ciertas circunstancias. Así, por ejemplo, en las sentencias que absuelven pura y simplemente de la demanda, nunca será posible determinar el alcance exacto de la cosa juzgada, y, en especial, el objeto y la </w:t>
      </w:r>
      <w:r>
        <w:rPr>
          <w:rStyle w:val="CharStyle23"/>
        </w:rPr>
        <w:t>causa petendi,</w:t>
      </w:r>
      <w:r>
        <w:rPr>
          <w:lang w:val="es-ES" w:eastAsia="es-ES" w:bidi="es-ES"/>
          <w:w w:val="100"/>
          <w:spacing w:val="0"/>
          <w:color w:val="000000"/>
          <w:position w:val="0"/>
        </w:rPr>
        <w:t xml:space="preserve"> sin acudir a la motivación de la sentencia</w:t>
      </w:r>
      <w:r>
        <w:rPr>
          <w:lang w:val="es-ES" w:eastAsia="es-ES" w:bidi="es-ES"/>
          <w:vertAlign w:val="superscript"/>
          <w:w w:val="100"/>
          <w:spacing w:val="0"/>
          <w:color w:val="000000"/>
          <w:position w:val="0"/>
        </w:rPr>
        <w:t>67</w:t>
      </w:r>
      <w:r>
        <w:rPr>
          <w:lang w:val="es-ES" w:eastAsia="es-ES" w:bidi="es-ES"/>
          <w:w w:val="100"/>
          <w:spacing w:val="0"/>
          <w:color w:val="000000"/>
          <w:position w:val="0"/>
        </w:rPr>
        <w:t>.</w:t>
      </w:r>
    </w:p>
    <w:p>
      <w:pPr>
        <w:pStyle w:val="Style31"/>
        <w:framePr w:w="5645" w:h="554" w:hRule="exact" w:wrap="none" w:vAnchor="page" w:hAnchor="page" w:x="579" w:y="8497"/>
        <w:tabs>
          <w:tab w:leader="none" w:pos="543" w:val="left"/>
        </w:tabs>
        <w:widowControl w:val="0"/>
        <w:keepNext w:val="0"/>
        <w:keepLines w:val="0"/>
        <w:shd w:val="clear" w:color="auto" w:fill="auto"/>
        <w:bidi w:val="0"/>
        <w:spacing w:before="0" w:after="0" w:line="173" w:lineRule="exact"/>
        <w:ind w:left="0" w:right="0" w:firstLine="400"/>
      </w:pPr>
      <w:r>
        <w:rPr>
          <w:rStyle w:val="CharStyle190"/>
          <w:vertAlign w:val="superscript"/>
        </w:rPr>
        <w:t>65</w:t>
      </w:r>
      <w:r>
        <w:rPr>
          <w:lang w:val="es-ES" w:eastAsia="es-ES" w:bidi="es-ES"/>
          <w:w w:val="100"/>
          <w:spacing w:val="0"/>
          <w:color w:val="000000"/>
          <w:position w:val="0"/>
        </w:rPr>
        <w:tab/>
        <w:t>Especialmente, la Corte Suprema argentina, en "Fallos", t. 111, p. 339, y en "]. A.", t. 5, p. 21. Véase, asimismo, "J. A.", t. 44, p. 540, y "La Ley", t. 18, p. 467, con amplia fundamentación.</w:t>
      </w:r>
    </w:p>
    <w:p>
      <w:pPr>
        <w:pStyle w:val="Style31"/>
        <w:framePr w:w="5645" w:h="172" w:hRule="exact" w:wrap="none" w:vAnchor="page" w:hAnchor="page" w:x="579" w:y="9048"/>
        <w:tabs>
          <w:tab w:leader="none" w:pos="582" w:val="left"/>
        </w:tabs>
        <w:widowControl w:val="0"/>
        <w:keepNext w:val="0"/>
        <w:keepLines w:val="0"/>
        <w:shd w:val="clear" w:color="auto" w:fill="auto"/>
        <w:bidi w:val="0"/>
        <w:spacing w:before="0" w:after="0" w:line="173" w:lineRule="exact"/>
        <w:ind w:left="380" w:right="0" w:firstLine="0"/>
      </w:pPr>
      <w:r>
        <w:rPr>
          <w:rStyle w:val="CharStyle190"/>
          <w:vertAlign w:val="superscript"/>
        </w:rPr>
        <w:t>66</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 183.</w:t>
      </w:r>
    </w:p>
    <w:p>
      <w:pPr>
        <w:pStyle w:val="Style31"/>
        <w:framePr w:w="5645" w:h="897" w:hRule="exact" w:wrap="none" w:vAnchor="page" w:hAnchor="page" w:x="579" w:y="9217"/>
        <w:tabs>
          <w:tab w:leader="none" w:pos="539" w:val="left"/>
        </w:tabs>
        <w:widowControl w:val="0"/>
        <w:keepNext w:val="0"/>
        <w:keepLines w:val="0"/>
        <w:shd w:val="clear" w:color="auto" w:fill="auto"/>
        <w:bidi w:val="0"/>
        <w:spacing w:before="0" w:after="0" w:line="173" w:lineRule="exact"/>
        <w:ind w:left="0" w:right="0" w:firstLine="400"/>
      </w:pPr>
      <w:r>
        <w:rPr>
          <w:rStyle w:val="CharStyle190"/>
          <w:vertAlign w:val="superscript"/>
        </w:rPr>
        <w:t>67</w:t>
      </w:r>
      <w:r>
        <w:rPr>
          <w:rStyle w:val="CharStyle127"/>
        </w:rPr>
        <w:tab/>
        <w:t xml:space="preserve">Núñez, </w:t>
      </w:r>
      <w:r>
        <w:rPr>
          <w:rStyle w:val="CharStyle35"/>
        </w:rPr>
        <w:t>Contralor de la motivación de la sentencia,</w:t>
      </w:r>
      <w:r>
        <w:rPr>
          <w:lang w:val="es-ES" w:eastAsia="es-ES" w:bidi="es-ES"/>
          <w:w w:val="100"/>
          <w:spacing w:val="0"/>
          <w:color w:val="000000"/>
          <w:position w:val="0"/>
        </w:rPr>
        <w:t xml:space="preserve"> en "Rev. J. </w:t>
      </w:r>
      <w:r>
        <w:rPr>
          <w:rStyle w:val="CharStyle35"/>
        </w:rPr>
        <w:t>C.",</w:t>
      </w:r>
      <w:r>
        <w:rPr>
          <w:lang w:val="es-ES" w:eastAsia="es-ES" w:bidi="es-ES"/>
          <w:w w:val="100"/>
          <w:spacing w:val="0"/>
          <w:color w:val="000000"/>
          <w:position w:val="0"/>
        </w:rPr>
        <w:t xml:space="preserve"> 1948, n° 5, p. </w:t>
      </w:r>
      <w:r>
        <w:rPr>
          <w:rStyle w:val="CharStyle190"/>
        </w:rPr>
        <w:t>111</w:t>
      </w:r>
      <w:r>
        <w:rPr>
          <w:lang w:val="es-ES" w:eastAsia="es-ES" w:bidi="es-ES"/>
          <w:w w:val="100"/>
          <w:spacing w:val="0"/>
          <w:color w:val="000000"/>
          <w:position w:val="0"/>
        </w:rPr>
        <w:t>, examina el control en casación de los fundamentos de la sentencia, atacando, con convincentes razones, el criterio restrictivo del fallo que anota "que tomado en su literalidad significa abolir la disposición legal que declara nula la sentencia falsa o contradictoria en la motivación".</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07"/>
        <w:framePr w:wrap="none" w:vAnchor="page" w:hAnchor="page" w:x="1120" w:y="1068"/>
        <w:widowControl w:val="0"/>
        <w:keepNext w:val="0"/>
        <w:keepLines w:val="0"/>
        <w:shd w:val="clear" w:color="auto" w:fill="auto"/>
        <w:bidi w:val="0"/>
        <w:jc w:val="left"/>
        <w:spacing w:before="0" w:after="0" w:line="160" w:lineRule="exact"/>
        <w:ind w:left="0" w:right="0" w:firstLine="0"/>
      </w:pPr>
      <w:r>
        <w:rPr>
          <w:rStyle w:val="CharStyle583"/>
        </w:rPr>
        <w:t>350</w:t>
      </w:r>
    </w:p>
    <w:p>
      <w:pPr>
        <w:pStyle w:val="Style226"/>
        <w:framePr w:wrap="none" w:vAnchor="page" w:hAnchor="page" w:x="2224" w:y="1060"/>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532" w:h="7122" w:hRule="exact" w:wrap="none" w:vAnchor="page" w:hAnchor="page" w:x="1064" w:y="1506"/>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Por más que en los últimos tiempos se haya notado un fuerte movimiento dirigido a reducir el valor de esos elementos interpreta</w:t>
        <w:softHyphen/>
        <w:t>tivos, como natural reacción a su excesiva estimación anterior</w:t>
      </w:r>
      <w:r>
        <w:rPr>
          <w:lang w:val="es-ES" w:eastAsia="es-ES" w:bidi="es-ES"/>
          <w:vertAlign w:val="superscript"/>
          <w:w w:val="100"/>
          <w:spacing w:val="0"/>
          <w:color w:val="000000"/>
          <w:position w:val="0"/>
        </w:rPr>
        <w:t>68</w:t>
      </w:r>
      <w:r>
        <w:rPr>
          <w:lang w:val="es-ES" w:eastAsia="es-ES" w:bidi="es-ES"/>
          <w:w w:val="100"/>
          <w:spacing w:val="0"/>
          <w:color w:val="000000"/>
          <w:position w:val="0"/>
        </w:rPr>
        <w:t>, lo cierto es que nadie ha llegado a desdeñar en absoluto su eficacia ilustrativa de aquellos pasajes en que la letra de la fórmula final no tiene la necesaria claridad.</w:t>
      </w:r>
    </w:p>
    <w:p>
      <w:pPr>
        <w:pStyle w:val="Style5"/>
        <w:framePr w:w="5532" w:h="7122" w:hRule="exact" w:wrap="none" w:vAnchor="page" w:hAnchor="page" w:x="1064" w:y="1506"/>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Con exagerado simplismo, la doctrina contraria ha hecho decir a la que sostiene que sólo lo dispositivo hace cosa juzgada, mucho más de lo que ella ha afirmado</w:t>
      </w:r>
      <w:r>
        <w:rPr>
          <w:lang w:val="es-ES" w:eastAsia="es-ES" w:bidi="es-ES"/>
          <w:vertAlign w:val="superscript"/>
          <w:w w:val="100"/>
          <w:spacing w:val="0"/>
          <w:color w:val="000000"/>
          <w:position w:val="0"/>
        </w:rPr>
        <w:t>69</w:t>
      </w:r>
      <w:r>
        <w:rPr>
          <w:lang w:val="es-ES" w:eastAsia="es-ES" w:bidi="es-ES"/>
          <w:w w:val="100"/>
          <w:spacing w:val="0"/>
          <w:color w:val="000000"/>
          <w:position w:val="0"/>
        </w:rPr>
        <w:t>.</w:t>
      </w:r>
    </w:p>
    <w:p>
      <w:pPr>
        <w:pStyle w:val="Style5"/>
        <w:framePr w:w="5532" w:h="7122" w:hRule="exact" w:wrap="none" w:vAnchor="page" w:hAnchor="page" w:x="1064" w:y="1506"/>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Pero el valor de antecedente ilustrativo de los fundamentos, no significa en manera alguna que esos antecedentes pasen también en cosa juzgada.</w:t>
      </w:r>
    </w:p>
    <w:p>
      <w:pPr>
        <w:pStyle w:val="Style5"/>
        <w:framePr w:w="5532" w:h="7122" w:hRule="exact" w:wrap="none" w:vAnchor="page" w:hAnchor="page" w:x="1064" w:y="1506"/>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En un juicio que sigue A contra B por cobro de una suma de dinero se discute la causa lícita o ilícita de una determinada obliga</w:t>
        <w:softHyphen/>
        <w:t>ción cambiaría que da origen a la demanda; el juez en su sentencia afirma entre otros motivos de nulidad de la obligación, como un ar</w:t>
        <w:softHyphen/>
        <w:t>gumento más entre los muchos que formula, que todas las obligacio</w:t>
        <w:softHyphen/>
        <w:t>nes cambiarías suscritas por el demandado tenían causa ilícita, por cuyo motivo hay que presumir que la que da origen al juicio también lo tiene. Es evidente, a nuestro modo de ver, que esa premisa de que todas las obligaciones cambiarías del deudor tienen causa ilícita, no hace cosa juzgada frente a otra demanda que el mismo acreedor pu</w:t>
        <w:softHyphen/>
        <w:t xml:space="preserve">diera interponer contra el mismo deudor por cobro de otra obligación cambiaría, distinta de la que fue objeto del juicio anterior. En esa nueva demanda, el demandado no podrá excepcionarse invocando la premisa asentada en el juicio anterior de que todas las obligaciones tienen causa ilícita. El </w:t>
      </w:r>
      <w:r>
        <w:rPr>
          <w:rStyle w:val="CharStyle23"/>
        </w:rPr>
        <w:t>objeto</w:t>
      </w:r>
      <w:r>
        <w:rPr>
          <w:lang w:val="es-ES" w:eastAsia="es-ES" w:bidi="es-ES"/>
          <w:w w:val="100"/>
          <w:spacing w:val="0"/>
          <w:color w:val="000000"/>
          <w:position w:val="0"/>
        </w:rPr>
        <w:t xml:space="preserve"> de la nueva demanda es distinto y su contenido jurídico no ha sido motivo de debate ni de resolución algu</w:t>
        <w:softHyphen/>
        <w:t>na, ni expresa, ni implícita, en lo dispositivo del juicio anterior.</w:t>
      </w:r>
    </w:p>
    <w:p>
      <w:pPr>
        <w:pStyle w:val="Style5"/>
        <w:framePr w:w="5532" w:h="7122" w:hRule="exact" w:wrap="none" w:vAnchor="page" w:hAnchor="page" w:x="1064" w:y="1506"/>
        <w:widowControl w:val="0"/>
        <w:keepNext w:val="0"/>
        <w:keepLines w:val="0"/>
        <w:shd w:val="clear" w:color="auto" w:fill="auto"/>
        <w:bidi w:val="0"/>
        <w:jc w:val="both"/>
        <w:spacing w:before="0" w:after="0" w:line="212" w:lineRule="exact"/>
        <w:ind w:left="0" w:right="0" w:firstLine="420"/>
      </w:pPr>
      <w:r>
        <w:rPr>
          <w:lang w:val="es-ES" w:eastAsia="es-ES" w:bidi="es-ES"/>
          <w:w w:val="100"/>
          <w:spacing w:val="0"/>
          <w:color w:val="000000"/>
          <w:position w:val="0"/>
        </w:rPr>
        <w:t>De sostenerse que los motivos pueden llegar a pasar en cosa juz</w:t>
        <w:softHyphen/>
        <w:t>gada, todo litigante, aun cuando haya triunfado, deberá deducir ape</w:t>
        <w:softHyphen/>
        <w:t>lación contra la sentencia si no quiere que mañana esos motivos, aun cuando equivocados, pudieran volverse contra él con la fuerza de la</w:t>
      </w:r>
    </w:p>
    <w:p>
      <w:pPr>
        <w:pStyle w:val="Style31"/>
        <w:framePr w:w="5468" w:h="374" w:hRule="exact" w:wrap="none" w:vAnchor="page" w:hAnchor="page" w:x="1104" w:y="8914"/>
        <w:tabs>
          <w:tab w:leader="none" w:pos="516" w:val="left"/>
        </w:tabs>
        <w:widowControl w:val="0"/>
        <w:keepNext w:val="0"/>
        <w:keepLines w:val="0"/>
        <w:shd w:val="clear" w:color="auto" w:fill="auto"/>
        <w:bidi w:val="0"/>
        <w:jc w:val="left"/>
        <w:spacing w:before="0" w:after="0" w:line="168" w:lineRule="exact"/>
        <w:ind w:left="0" w:right="0" w:firstLine="400"/>
      </w:pPr>
      <w:r>
        <w:rPr>
          <w:rStyle w:val="CharStyle190"/>
          <w:vertAlign w:val="superscript"/>
        </w:rPr>
        <w:t>68</w:t>
      </w:r>
      <w:r>
        <w:rPr>
          <w:lang w:val="es-ES" w:eastAsia="es-ES" w:bidi="es-ES"/>
          <w:w w:val="100"/>
          <w:spacing w:val="0"/>
          <w:color w:val="000000"/>
          <w:position w:val="0"/>
        </w:rPr>
        <w:tab/>
        <w:t xml:space="preserve">Especialmente a raíz del trabajo de </w:t>
      </w:r>
      <w:r>
        <w:rPr>
          <w:rStyle w:val="CharStyle120"/>
        </w:rPr>
        <w:t xml:space="preserve">Capitant, </w:t>
      </w:r>
      <w:r>
        <w:rPr>
          <w:rStyle w:val="CharStyle35"/>
        </w:rPr>
        <w:t>Les travaux préparatoires et l'interpétation des lois,</w:t>
      </w:r>
      <w:r>
        <w:rPr>
          <w:lang w:val="es-ES" w:eastAsia="es-ES" w:bidi="es-ES"/>
          <w:w w:val="100"/>
          <w:spacing w:val="0"/>
          <w:color w:val="000000"/>
          <w:position w:val="0"/>
        </w:rPr>
        <w:t xml:space="preserve"> en el "Recueil Gény", t. 2, p. 214.</w:t>
      </w:r>
    </w:p>
    <w:p>
      <w:pPr>
        <w:pStyle w:val="Style31"/>
        <w:framePr w:w="5468" w:h="714" w:hRule="exact" w:wrap="none" w:vAnchor="page" w:hAnchor="page" w:x="1104" w:y="9282"/>
        <w:tabs>
          <w:tab w:leader="none" w:pos="516" w:val="left"/>
        </w:tabs>
        <w:widowControl w:val="0"/>
        <w:keepNext w:val="0"/>
        <w:keepLines w:val="0"/>
        <w:shd w:val="clear" w:color="auto" w:fill="auto"/>
        <w:bidi w:val="0"/>
        <w:spacing w:before="0" w:after="0" w:line="168" w:lineRule="exact"/>
        <w:ind w:left="0" w:right="0" w:firstLine="400"/>
      </w:pPr>
      <w:r>
        <w:rPr>
          <w:rStyle w:val="CharStyle190"/>
          <w:vertAlign w:val="superscript"/>
        </w:rPr>
        <w:t>69</w:t>
      </w:r>
      <w:r>
        <w:rPr>
          <w:lang w:val="es-ES" w:eastAsia="es-ES" w:bidi="es-ES"/>
          <w:w w:val="100"/>
          <w:spacing w:val="0"/>
          <w:color w:val="000000"/>
          <w:position w:val="0"/>
        </w:rPr>
        <w:tab/>
        <w:t xml:space="preserve">El valor interpretativo de los motivos está admitido por </w:t>
      </w:r>
      <w:r>
        <w:rPr>
          <w:rStyle w:val="CharStyle120"/>
        </w:rPr>
        <w:t xml:space="preserve">Chiovenda, </w:t>
      </w:r>
      <w:r>
        <w:rPr>
          <w:rStyle w:val="CharStyle35"/>
        </w:rPr>
        <w:t xml:space="preserve">loe. cit.; </w:t>
      </w:r>
      <w:r>
        <w:rPr>
          <w:lang w:val="es-ES" w:eastAsia="es-ES" w:bidi="es-ES"/>
          <w:w w:val="100"/>
          <w:spacing w:val="0"/>
          <w:color w:val="000000"/>
          <w:position w:val="0"/>
        </w:rPr>
        <w:t xml:space="preserve">por </w:t>
      </w:r>
      <w:r>
        <w:rPr>
          <w:rStyle w:val="CharStyle120"/>
        </w:rPr>
        <w:t xml:space="preserve">Rosenberg, </w:t>
      </w:r>
      <w:r>
        <w:rPr>
          <w:rStyle w:val="CharStyle35"/>
        </w:rPr>
        <w:t>op. cit.,</w:t>
      </w:r>
      <w:r>
        <w:rPr>
          <w:lang w:val="es-ES" w:eastAsia="es-ES" w:bidi="es-ES"/>
          <w:w w:val="100"/>
          <w:spacing w:val="0"/>
          <w:color w:val="000000"/>
          <w:position w:val="0"/>
        </w:rPr>
        <w:t xml:space="preserve"> p. 531; por </w:t>
      </w:r>
      <w:r>
        <w:rPr>
          <w:rStyle w:val="CharStyle120"/>
        </w:rPr>
        <w:t xml:space="preserve">De Mar(a, </w:t>
      </w:r>
      <w:r>
        <w:rPr>
          <w:rStyle w:val="CharStyle35"/>
        </w:rPr>
        <w:t>loe. cit.,</w:t>
      </w:r>
      <w:r>
        <w:rPr>
          <w:lang w:val="es-ES" w:eastAsia="es-ES" w:bidi="es-ES"/>
          <w:w w:val="100"/>
          <w:spacing w:val="0"/>
          <w:color w:val="000000"/>
          <w:position w:val="0"/>
        </w:rPr>
        <w:t xml:space="preserve"> </w:t>
      </w:r>
      <w:r>
        <w:rPr>
          <w:rStyle w:val="CharStyle147"/>
        </w:rPr>
        <w:t xml:space="preserve">y, </w:t>
      </w:r>
      <w:r>
        <w:rPr>
          <w:lang w:val="es-ES" w:eastAsia="es-ES" w:bidi="es-ES"/>
          <w:w w:val="100"/>
          <w:spacing w:val="0"/>
          <w:color w:val="000000"/>
          <w:position w:val="0"/>
        </w:rPr>
        <w:t>en general, por toda la doctrina que sostiene que sólo lo dispositivo pasa en cosa juzgada. Es ésta también la conclu</w:t>
        <w:softHyphen/>
        <w:t>sión de la jurisprudencia; así, en "L. J. U.", t. 2, caso 552; t. 3, caso 814.</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938" w:y="1008"/>
        <w:widowControl w:val="0"/>
        <w:keepNext w:val="0"/>
        <w:keepLines w:val="0"/>
        <w:shd w:val="clear" w:color="auto" w:fill="auto"/>
        <w:bidi w:val="0"/>
        <w:jc w:val="left"/>
        <w:spacing w:before="0" w:after="0" w:line="130" w:lineRule="exact"/>
        <w:ind w:left="0" w:right="0" w:firstLine="0"/>
      </w:pPr>
      <w:r>
        <w:rPr>
          <w:rStyle w:val="CharStyle625"/>
          <w:lang w:val="it-IT" w:eastAsia="it-IT" w:bidi="it-IT"/>
        </w:rPr>
        <w:t xml:space="preserve">La </w:t>
      </w:r>
      <w:r>
        <w:rPr>
          <w:rStyle w:val="CharStyle364"/>
          <w:lang w:val="it-IT" w:eastAsia="it-IT" w:bidi="it-IT"/>
        </w:rPr>
        <w:t xml:space="preserve">cosa </w:t>
      </w:r>
      <w:r>
        <w:rPr>
          <w:rStyle w:val="CharStyle364"/>
        </w:rPr>
        <w:t>juzgada</w:t>
      </w:r>
    </w:p>
    <w:p>
      <w:pPr>
        <w:pStyle w:val="Style69"/>
        <w:framePr w:wrap="none" w:vAnchor="page" w:hAnchor="page" w:x="6050" w:y="1016"/>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351</w:t>
      </w:r>
    </w:p>
    <w:p>
      <w:pPr>
        <w:pStyle w:val="Style5"/>
        <w:framePr w:w="5532" w:h="5494" w:hRule="exact" w:wrap="none" w:vAnchor="page" w:hAnchor="page" w:x="846" w:y="1446"/>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cosa juzgada. Pero la jurisprudencia es muy firme en sentido de que los motivos no son, normalmente, objeto de apelación</w:t>
      </w:r>
      <w:r>
        <w:rPr>
          <w:lang w:val="es-ES" w:eastAsia="es-ES" w:bidi="es-ES"/>
          <w:vertAlign w:val="superscript"/>
          <w:w w:val="100"/>
          <w:spacing w:val="0"/>
          <w:color w:val="000000"/>
          <w:position w:val="0"/>
        </w:rPr>
        <w:t>70</w:t>
      </w:r>
      <w:r>
        <w:rPr>
          <w:lang w:val="es-ES" w:eastAsia="es-ES" w:bidi="es-ES"/>
          <w:w w:val="100"/>
          <w:spacing w:val="0"/>
          <w:color w:val="000000"/>
          <w:position w:val="0"/>
        </w:rPr>
        <w:t>.</w:t>
      </w:r>
    </w:p>
    <w:p>
      <w:pPr>
        <w:pStyle w:val="Style5"/>
        <w:framePr w:w="5532" w:h="5494" w:hRule="exact" w:wrap="none" w:vAnchor="page" w:hAnchor="page" w:x="846" w:y="144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Sin embargo, es menester apresurarse a anticipar que la eficacia de la cosa juzgada, se extiende necesariamente a aquellas cuestiones que han sido objeto de debate expreso en el juicio anterior y que, sin ser motivo de una decisión explícita, han sido resueltas implícitamen</w:t>
        <w:softHyphen/>
        <w:t>te en un sentido o en otro, como antecedente lógico de la decisión</w:t>
      </w:r>
      <w:r>
        <w:rPr>
          <w:lang w:val="es-ES" w:eastAsia="es-ES" w:bidi="es-ES"/>
          <w:vertAlign w:val="superscript"/>
          <w:w w:val="100"/>
          <w:spacing w:val="0"/>
          <w:color w:val="000000"/>
          <w:position w:val="0"/>
        </w:rPr>
        <w:t>71</w:t>
      </w:r>
      <w:r>
        <w:rPr>
          <w:lang w:val="es-ES" w:eastAsia="es-ES" w:bidi="es-ES"/>
          <w:w w:val="100"/>
          <w:spacing w:val="0"/>
          <w:color w:val="000000"/>
          <w:position w:val="0"/>
        </w:rPr>
        <w:t>.</w:t>
      </w:r>
    </w:p>
    <w:p>
      <w:pPr>
        <w:pStyle w:val="Style5"/>
        <w:framePr w:w="5532" w:h="5494" w:hRule="exact" w:wrap="none" w:vAnchor="page" w:hAnchor="page" w:x="846" w:y="144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doctrina ha puesto siempre como ejemplo la condición de here</w:t>
        <w:softHyphen/>
        <w:t>dero cuando a éste se lo demanda por una obligación de su causante; si tal condición de heredero es negada y la sentencia decide en definitiva que existe tal condición y que, en consecuencia, debe pagarse la deuda, ese fallo, aunque sólo se refiera a la obligación, hace cosa juzgada en cuanto al estado civil, el que no podrá volver a debatirse de nuevo en otro juicio entre las mismas partes</w:t>
      </w:r>
      <w:r>
        <w:rPr>
          <w:lang w:val="es-ES" w:eastAsia="es-ES" w:bidi="es-ES"/>
          <w:vertAlign w:val="superscript"/>
          <w:w w:val="100"/>
          <w:spacing w:val="0"/>
          <w:color w:val="000000"/>
          <w:position w:val="0"/>
        </w:rPr>
        <w:t>72</w:t>
      </w:r>
      <w:r>
        <w:rPr>
          <w:lang w:val="es-ES" w:eastAsia="es-ES" w:bidi="es-ES"/>
          <w:w w:val="100"/>
          <w:spacing w:val="0"/>
          <w:color w:val="000000"/>
          <w:position w:val="0"/>
        </w:rPr>
        <w:t>. Pero el ejemplo es algo artificial. Un caso más preciso ha sido puesto como ejemplo de prejudicialidad</w:t>
      </w:r>
      <w:r>
        <w:rPr>
          <w:lang w:val="es-ES" w:eastAsia="es-ES" w:bidi="es-ES"/>
          <w:vertAlign w:val="superscript"/>
          <w:w w:val="100"/>
          <w:spacing w:val="0"/>
          <w:color w:val="000000"/>
          <w:position w:val="0"/>
        </w:rPr>
        <w:t>73</w:t>
      </w:r>
      <w:r>
        <w:rPr>
          <w:lang w:val="es-ES" w:eastAsia="es-ES" w:bidi="es-ES"/>
          <w:w w:val="100"/>
          <w:spacing w:val="0"/>
          <w:color w:val="000000"/>
          <w:position w:val="0"/>
        </w:rPr>
        <w:t>. Se demanda el cobro de un cupón de dividendo de determinada acción de una sociedad anónima; la parte demandada se niega alegando la false</w:t>
        <w:softHyphen/>
        <w:t>dad del título o acción; la sentencia decide que, efectivamente, el título es falso y no corresponde pagar el cupón. Es evidente que ese fallo, aunque sólo se pronuncie sobre el cupón de dividendo, hace cosa juzgada respec</w:t>
        <w:softHyphen/>
        <w:t>to del cobro de dividendo de otro ejercicio posterior.</w:t>
      </w:r>
    </w:p>
    <w:p>
      <w:pPr>
        <w:pStyle w:val="Style5"/>
        <w:framePr w:w="5532" w:h="5494" w:hRule="exact" w:wrap="none" w:vAnchor="page" w:hAnchor="page" w:x="846" w:y="1446"/>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resumen puede afirmarse que, en principio, las premisas o considerandos del fallo no hacen cosa juzgada. Pero por excepción adquieren esa autoridad cuando lo dispositivo se remite a ellos en forma expresa</w:t>
      </w:r>
      <w:r>
        <w:rPr>
          <w:lang w:val="es-ES" w:eastAsia="es-ES" w:bidi="es-ES"/>
          <w:vertAlign w:val="superscript"/>
          <w:w w:val="100"/>
          <w:spacing w:val="0"/>
          <w:color w:val="000000"/>
          <w:position w:val="0"/>
        </w:rPr>
        <w:t>74</w:t>
      </w:r>
      <w:r>
        <w:rPr>
          <w:lang w:val="es-ES" w:eastAsia="es-ES" w:bidi="es-ES"/>
          <w:w w:val="100"/>
          <w:spacing w:val="0"/>
          <w:color w:val="000000"/>
          <w:position w:val="0"/>
        </w:rPr>
        <w:t xml:space="preserve"> o cuando constituyen un antecedente lógico absolu</w:t>
        <w:softHyphen/>
        <w:t>tamente inseparable (cuestión prejudicial) de lo dispositivo.</w:t>
      </w:r>
    </w:p>
    <w:p>
      <w:pPr>
        <w:pStyle w:val="Style24"/>
        <w:numPr>
          <w:ilvl w:val="0"/>
          <w:numId w:val="203"/>
        </w:numPr>
        <w:framePr w:w="5532" w:h="1080" w:hRule="exact" w:wrap="none" w:vAnchor="page" w:hAnchor="page" w:x="846" w:y="7336"/>
        <w:tabs>
          <w:tab w:leader="none" w:pos="440"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Objeto y causa de la decisión.</w:t>
      </w:r>
    </w:p>
    <w:p>
      <w:pPr>
        <w:pStyle w:val="Style5"/>
        <w:framePr w:w="5532" w:h="1080" w:hRule="exact" w:wrap="none" w:vAnchor="page" w:hAnchor="page" w:x="846" w:y="7336"/>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Establecido el alcance de lo que se entiende por </w:t>
      </w:r>
      <w:r>
        <w:rPr>
          <w:rStyle w:val="CharStyle23"/>
        </w:rPr>
        <w:t xml:space="preserve">objeto de decisión </w:t>
      </w:r>
      <w:r>
        <w:rPr>
          <w:lang w:val="es-ES" w:eastAsia="es-ES" w:bidi="es-ES"/>
          <w:w w:val="100"/>
          <w:spacing w:val="0"/>
          <w:color w:val="000000"/>
          <w:position w:val="0"/>
        </w:rPr>
        <w:t>en su sentido procesal, corresponde determinar su significado en sen</w:t>
        <w:softHyphen/>
        <w:t>tido sustancial; las nociones de objeto y causa.</w:t>
      </w:r>
    </w:p>
    <w:p>
      <w:pPr>
        <w:pStyle w:val="Style31"/>
        <w:framePr w:w="5492" w:h="196" w:hRule="exact" w:wrap="none" w:vAnchor="page" w:hAnchor="page" w:x="866" w:y="8702"/>
        <w:tabs>
          <w:tab w:leader="none" w:pos="568" w:val="left"/>
        </w:tabs>
        <w:widowControl w:val="0"/>
        <w:keepNext w:val="0"/>
        <w:keepLines w:val="0"/>
        <w:shd w:val="clear" w:color="auto" w:fill="auto"/>
        <w:bidi w:val="0"/>
        <w:spacing w:before="0" w:after="0" w:line="168" w:lineRule="exact"/>
        <w:ind w:left="380" w:right="0" w:firstLine="0"/>
      </w:pPr>
      <w:r>
        <w:rPr>
          <w:rStyle w:val="CharStyle190"/>
          <w:vertAlign w:val="superscript"/>
        </w:rPr>
        <w:t>70</w:t>
      </w:r>
      <w:r>
        <w:rPr>
          <w:lang w:val="es-ES" w:eastAsia="es-ES" w:bidi="es-ES"/>
          <w:w w:val="100"/>
          <w:spacing w:val="0"/>
          <w:color w:val="000000"/>
          <w:position w:val="0"/>
        </w:rPr>
        <w:tab/>
        <w:t>En estos mismos términos, "L. ]. U.", 2696.</w:t>
      </w:r>
    </w:p>
    <w:p>
      <w:pPr>
        <w:pStyle w:val="Style31"/>
        <w:framePr w:w="5492" w:h="174" w:hRule="exact" w:wrap="none" w:vAnchor="page" w:hAnchor="page" w:x="866" w:y="8898"/>
        <w:tabs>
          <w:tab w:leader="none" w:pos="568" w:val="left"/>
        </w:tabs>
        <w:widowControl w:val="0"/>
        <w:keepNext w:val="0"/>
        <w:keepLines w:val="0"/>
        <w:shd w:val="clear" w:color="auto" w:fill="auto"/>
        <w:bidi w:val="0"/>
        <w:spacing w:before="0" w:after="0" w:line="168" w:lineRule="exact"/>
        <w:ind w:left="380" w:right="0" w:firstLine="0"/>
      </w:pPr>
      <w:r>
        <w:rPr>
          <w:rStyle w:val="CharStyle190"/>
          <w:vertAlign w:val="superscript"/>
        </w:rPr>
        <w:t>71</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 222 y jurisprudencia allí citada.</w:t>
      </w:r>
    </w:p>
    <w:p>
      <w:pPr>
        <w:pStyle w:val="Style31"/>
        <w:framePr w:w="5492" w:h="508" w:hRule="exact" w:wrap="none" w:vAnchor="page" w:hAnchor="page" w:x="866" w:y="9070"/>
        <w:tabs>
          <w:tab w:leader="none" w:pos="524" w:val="left"/>
        </w:tabs>
        <w:widowControl w:val="0"/>
        <w:keepNext w:val="0"/>
        <w:keepLines w:val="0"/>
        <w:shd w:val="clear" w:color="auto" w:fill="auto"/>
        <w:bidi w:val="0"/>
        <w:spacing w:before="0" w:after="0" w:line="168" w:lineRule="exact"/>
        <w:ind w:left="0" w:right="0" w:firstLine="380"/>
      </w:pPr>
      <w:r>
        <w:rPr>
          <w:rStyle w:val="CharStyle190"/>
          <w:vertAlign w:val="superscript"/>
        </w:rPr>
        <w:t>72</w:t>
      </w:r>
      <w:r>
        <w:rPr>
          <w:lang w:val="es-ES" w:eastAsia="es-ES" w:bidi="es-ES"/>
          <w:w w:val="100"/>
          <w:spacing w:val="0"/>
          <w:color w:val="000000"/>
          <w:position w:val="0"/>
        </w:rPr>
        <w:tab/>
        <w:t xml:space="preserve">Ampliamente y en forma verdaderamente excelente, no obstante el tiempo trascurrido desde su publicación, sobre este </w:t>
      </w:r>
      <w:r>
        <w:rPr>
          <w:lang w:val="it-IT" w:eastAsia="it-IT" w:bidi="it-IT"/>
          <w:w w:val="100"/>
          <w:spacing w:val="0"/>
          <w:color w:val="000000"/>
          <w:position w:val="0"/>
        </w:rPr>
        <w:t xml:space="preserve">tema, </w:t>
      </w:r>
      <w:r>
        <w:rPr>
          <w:rStyle w:val="CharStyle120"/>
        </w:rPr>
        <w:t xml:space="preserve">Menestrjna, </w:t>
      </w:r>
      <w:r>
        <w:rPr>
          <w:rStyle w:val="CharStyle35"/>
          <w:lang w:val="it-IT" w:eastAsia="it-IT" w:bidi="it-IT"/>
        </w:rPr>
        <w:t>La pregiudiziale nel processo civile,</w:t>
      </w:r>
      <w:r>
        <w:rPr>
          <w:lang w:val="it-IT" w:eastAsia="it-IT" w:bidi="it-IT"/>
          <w:w w:val="100"/>
          <w:spacing w:val="0"/>
          <w:color w:val="000000"/>
          <w:position w:val="0"/>
        </w:rPr>
        <w:t xml:space="preserve"> cit. Posteriormente, </w:t>
      </w:r>
      <w:r>
        <w:rPr>
          <w:rStyle w:val="CharStyle120"/>
          <w:lang w:val="it-IT" w:eastAsia="it-IT" w:bidi="it-IT"/>
        </w:rPr>
        <w:t xml:space="preserve">Chiovenda, </w:t>
      </w:r>
      <w:r>
        <w:rPr>
          <w:rStyle w:val="CharStyle35"/>
          <w:lang w:val="it-IT" w:eastAsia="it-IT" w:bidi="it-IT"/>
        </w:rPr>
        <w:t>Istituzioni,</w:t>
      </w:r>
      <w:r>
        <w:rPr>
          <w:lang w:val="it-IT" w:eastAsia="it-IT" w:bidi="it-IT"/>
          <w:w w:val="100"/>
          <w:spacing w:val="0"/>
          <w:color w:val="000000"/>
          <w:position w:val="0"/>
        </w:rPr>
        <w:t xml:space="preserve"> t. 1, p. 350.</w:t>
      </w:r>
    </w:p>
    <w:p>
      <w:pPr>
        <w:pStyle w:val="Style36"/>
        <w:framePr w:w="5492" w:h="168" w:hRule="exact" w:wrap="none" w:vAnchor="page" w:hAnchor="page" w:x="866" w:y="9578"/>
        <w:tabs>
          <w:tab w:leader="none" w:pos="572" w:val="left"/>
        </w:tabs>
        <w:widowControl w:val="0"/>
        <w:keepNext w:val="0"/>
        <w:keepLines w:val="0"/>
        <w:shd w:val="clear" w:color="auto" w:fill="auto"/>
        <w:bidi w:val="0"/>
        <w:jc w:val="both"/>
        <w:spacing w:before="0" w:after="0" w:line="168" w:lineRule="exact"/>
        <w:ind w:left="380" w:right="0" w:firstLine="0"/>
      </w:pPr>
      <w:r>
        <w:rPr>
          <w:rStyle w:val="CharStyle129"/>
          <w:lang w:val="it-IT" w:eastAsia="it-IT" w:bidi="it-IT"/>
          <w:vertAlign w:val="superscript"/>
          <w:i w:val="0"/>
          <w:iCs w:val="0"/>
        </w:rPr>
        <w:t>73</w:t>
      </w:r>
      <w:r>
        <w:rPr>
          <w:rStyle w:val="CharStyle129"/>
          <w:lang w:val="it-IT" w:eastAsia="it-IT" w:bidi="it-IT"/>
          <w:i w:val="0"/>
          <w:iCs w:val="0"/>
        </w:rPr>
        <w:tab/>
      </w:r>
      <w:r>
        <w:rPr>
          <w:rStyle w:val="CharStyle129"/>
          <w:i w:val="0"/>
          <w:iCs w:val="0"/>
        </w:rPr>
        <w:t xml:space="preserve">Millar, </w:t>
      </w:r>
      <w:r>
        <w:rPr>
          <w:lang w:val="es-ES" w:eastAsia="es-ES" w:bidi="es-ES"/>
          <w:w w:val="100"/>
          <w:spacing w:val="0"/>
          <w:color w:val="000000"/>
          <w:position w:val="0"/>
        </w:rPr>
        <w:t xml:space="preserve">Las premisas </w:t>
      </w:r>
      <w:r>
        <w:rPr>
          <w:lang w:val="it-IT" w:eastAsia="it-IT" w:bidi="it-IT"/>
          <w:w w:val="100"/>
          <w:spacing w:val="0"/>
          <w:color w:val="000000"/>
          <w:position w:val="0"/>
        </w:rPr>
        <w:t xml:space="preserve">de la </w:t>
      </w:r>
      <w:r>
        <w:rPr>
          <w:lang w:val="es-ES" w:eastAsia="es-ES" w:bidi="es-ES"/>
          <w:w w:val="100"/>
          <w:spacing w:val="0"/>
          <w:color w:val="000000"/>
          <w:position w:val="0"/>
        </w:rPr>
        <w:t>sentencia...,</w:t>
      </w:r>
      <w:r>
        <w:rPr>
          <w:rStyle w:val="CharStyle40"/>
          <w:i w:val="0"/>
          <w:iCs w:val="0"/>
        </w:rPr>
        <w:t xml:space="preserve"> </w:t>
      </w:r>
      <w:r>
        <w:rPr>
          <w:rStyle w:val="CharStyle130"/>
          <w:lang w:val="it-IT" w:eastAsia="it-IT" w:bidi="it-IT"/>
          <w:i w:val="0"/>
          <w:iCs w:val="0"/>
        </w:rPr>
        <w:t>cit.</w:t>
      </w:r>
    </w:p>
    <w:p>
      <w:pPr>
        <w:pStyle w:val="Style31"/>
        <w:framePr w:w="5492" w:h="198" w:hRule="exact" w:wrap="none" w:vAnchor="page" w:hAnchor="page" w:x="866" w:y="9750"/>
        <w:tabs>
          <w:tab w:leader="none" w:pos="568" w:val="left"/>
        </w:tabs>
        <w:widowControl w:val="0"/>
        <w:keepNext w:val="0"/>
        <w:keepLines w:val="0"/>
        <w:shd w:val="clear" w:color="auto" w:fill="auto"/>
        <w:bidi w:val="0"/>
        <w:spacing w:before="0" w:after="0" w:line="168" w:lineRule="exact"/>
        <w:ind w:left="380" w:right="0" w:firstLine="0"/>
      </w:pPr>
      <w:r>
        <w:rPr>
          <w:rStyle w:val="CharStyle190"/>
          <w:lang w:val="it-IT" w:eastAsia="it-IT" w:bidi="it-IT"/>
          <w:vertAlign w:val="superscript"/>
        </w:rPr>
        <w:t>74</w:t>
      </w:r>
      <w:r>
        <w:rPr>
          <w:lang w:val="it-IT" w:eastAsia="it-IT" w:bidi="it-IT"/>
          <w:w w:val="100"/>
          <w:spacing w:val="0"/>
          <w:color w:val="000000"/>
          <w:position w:val="0"/>
        </w:rPr>
        <w:tab/>
      </w:r>
      <w:r>
        <w:rPr>
          <w:rStyle w:val="CharStyle35"/>
          <w:lang w:val="it-IT" w:eastAsia="it-IT" w:bidi="it-IT"/>
        </w:rPr>
        <w:t>Supra,</w:t>
      </w:r>
      <w:r>
        <w:rPr>
          <w:lang w:val="it-IT" w:eastAsia="it-IT" w:bidi="it-IT"/>
          <w:w w:val="100"/>
          <w:spacing w:val="0"/>
          <w:color w:val="000000"/>
          <w:position w:val="0"/>
        </w:rPr>
        <w:t xml:space="preserve"> n° 222.</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7"/>
        <w:framePr w:wrap="none" w:vAnchor="page" w:hAnchor="page" w:x="972" w:y="1058"/>
        <w:widowControl w:val="0"/>
        <w:keepNext w:val="0"/>
        <w:keepLines w:val="0"/>
        <w:shd w:val="clear" w:color="auto" w:fill="auto"/>
        <w:bidi w:val="0"/>
        <w:jc w:val="left"/>
        <w:spacing w:before="0" w:after="0" w:line="180" w:lineRule="exact"/>
        <w:ind w:left="0" w:right="0" w:firstLine="0"/>
      </w:pPr>
      <w:r>
        <w:rPr>
          <w:w w:val="100"/>
          <w:spacing w:val="0"/>
          <w:color w:val="000000"/>
          <w:position w:val="0"/>
        </w:rPr>
        <w:t>352</w:t>
      </w:r>
    </w:p>
    <w:p>
      <w:pPr>
        <w:pStyle w:val="Style122"/>
        <w:framePr w:wrap="none" w:vAnchor="page" w:hAnchor="page" w:x="2068" w:y="1074"/>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32" w:h="3567" w:hRule="exact" w:wrap="none" w:vAnchor="page" w:hAnchor="page" w:x="968" w:y="152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doctrina ha destinado largo estudio a este tema, ya sea pug</w:t>
        <w:softHyphen/>
        <w:t>nando por su supresión y reducción a uno solo, ya sea sosteniendo la utilidad de su mantenimiento</w:t>
      </w:r>
      <w:r>
        <w:rPr>
          <w:lang w:val="es-ES" w:eastAsia="es-ES" w:bidi="es-ES"/>
          <w:vertAlign w:val="superscript"/>
          <w:w w:val="100"/>
          <w:spacing w:val="0"/>
          <w:color w:val="000000"/>
          <w:position w:val="0"/>
        </w:rPr>
        <w:t>75</w:t>
      </w:r>
      <w:r>
        <w:rPr>
          <w:lang w:val="es-ES" w:eastAsia="es-ES" w:bidi="es-ES"/>
          <w:w w:val="100"/>
          <w:spacing w:val="0"/>
          <w:color w:val="000000"/>
          <w:position w:val="0"/>
        </w:rPr>
        <w:t>.</w:t>
      </w:r>
    </w:p>
    <w:p>
      <w:pPr>
        <w:pStyle w:val="Style5"/>
        <w:framePr w:w="5432" w:h="3567" w:hRule="exact" w:wrap="none" w:vAnchor="page" w:hAnchor="page" w:x="968" w:y="152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Frente a ese debate, la jurisprudencia ha preferido, sin embargo, seguir manejando los conceptos clásicos, ya que ellos contribuyen a resolver situaciones que sin esa distinción crearían dificultades in</w:t>
        <w:softHyphen/>
        <w:t>terpretativas</w:t>
      </w:r>
      <w:r>
        <w:rPr>
          <w:lang w:val="es-ES" w:eastAsia="es-ES" w:bidi="es-ES"/>
          <w:vertAlign w:val="superscript"/>
          <w:w w:val="100"/>
          <w:spacing w:val="0"/>
          <w:color w:val="000000"/>
          <w:position w:val="0"/>
        </w:rPr>
        <w:t>76</w:t>
      </w:r>
      <w:r>
        <w:rPr>
          <w:lang w:val="es-ES" w:eastAsia="es-ES" w:bidi="es-ES"/>
          <w:w w:val="100"/>
          <w:spacing w:val="0"/>
          <w:color w:val="000000"/>
          <w:position w:val="0"/>
        </w:rPr>
        <w:t>.</w:t>
      </w:r>
    </w:p>
    <w:p>
      <w:pPr>
        <w:pStyle w:val="Style5"/>
        <w:framePr w:w="5432" w:h="3567" w:hRule="exact" w:wrap="none" w:vAnchor="page" w:hAnchor="page" w:x="968" w:y="152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Por </w:t>
      </w:r>
      <w:r>
        <w:rPr>
          <w:rStyle w:val="CharStyle23"/>
        </w:rPr>
        <w:t>objeto</w:t>
      </w:r>
      <w:r>
        <w:rPr>
          <w:lang w:val="es-ES" w:eastAsia="es-ES" w:bidi="es-ES"/>
          <w:w w:val="100"/>
          <w:spacing w:val="0"/>
          <w:color w:val="000000"/>
          <w:position w:val="0"/>
        </w:rPr>
        <w:t xml:space="preserve"> se entiende, normalmente, el bien corporal o incorpo</w:t>
        <w:softHyphen/>
        <w:t xml:space="preserve">ral que se reclama en juicio: el </w:t>
      </w:r>
      <w:r>
        <w:rPr>
          <w:rStyle w:val="CharStyle23"/>
        </w:rPr>
        <w:t>corpus</w:t>
      </w:r>
      <w:r>
        <w:rPr>
          <w:lang w:val="es-ES" w:eastAsia="es-ES" w:bidi="es-ES"/>
          <w:w w:val="100"/>
          <w:spacing w:val="0"/>
          <w:color w:val="000000"/>
          <w:position w:val="0"/>
        </w:rPr>
        <w:t xml:space="preserve"> en las acciones que se refieren a bienes corporales; el estado civil, los atributos morales, y en general el bien que se ansia, en las aciones que versan sobre derechos incorporales.</w:t>
      </w:r>
    </w:p>
    <w:p>
      <w:pPr>
        <w:pStyle w:val="Style5"/>
        <w:framePr w:w="5432" w:h="3567" w:hRule="exact" w:wrap="none" w:vAnchor="page" w:hAnchor="page" w:x="968" w:y="152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Por </w:t>
      </w:r>
      <w:r>
        <w:rPr>
          <w:rStyle w:val="CharStyle23"/>
        </w:rPr>
        <w:t>causa</w:t>
      </w:r>
      <w:r>
        <w:rPr>
          <w:lang w:val="es-ES" w:eastAsia="es-ES" w:bidi="es-ES"/>
          <w:w w:val="100"/>
          <w:spacing w:val="0"/>
          <w:color w:val="000000"/>
          <w:position w:val="0"/>
        </w:rPr>
        <w:t xml:space="preserve"> se entiende el fundamento inmediato del derecho que se ejerce. Es la razón de la pretensión aducida en el juicio anterior.</w:t>
      </w:r>
    </w:p>
    <w:p>
      <w:pPr>
        <w:pStyle w:val="Style5"/>
        <w:framePr w:w="5432" w:h="3567" w:hRule="exact" w:wrap="none" w:vAnchor="page" w:hAnchor="page" w:x="968" w:y="1523"/>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Pero de objeto y de causa se puede hablar en tantos otros senti</w:t>
        <w:softHyphen/>
        <w:t>dos, además de los enunciados, que resulta indispensable, aun sin penetrar en el debate de la doctrina del derecho civil, intentar una determinación más precisa de su significado.</w:t>
      </w:r>
    </w:p>
    <w:p>
      <w:pPr>
        <w:pStyle w:val="Style24"/>
        <w:numPr>
          <w:ilvl w:val="0"/>
          <w:numId w:val="203"/>
        </w:numPr>
        <w:framePr w:w="5432" w:h="2304" w:hRule="exact" w:wrap="none" w:vAnchor="page" w:hAnchor="page" w:x="968" w:y="5466"/>
        <w:tabs>
          <w:tab w:leader="none" w:pos="428"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Identidad de objeto.</w:t>
      </w:r>
    </w:p>
    <w:p>
      <w:pPr>
        <w:pStyle w:val="Style5"/>
        <w:framePr w:w="5432" w:h="2304" w:hRule="exact" w:wrap="none" w:vAnchor="page" w:hAnchor="page" w:x="968" w:y="5466"/>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Por lo pronto, parece indispensable destacar que cuando se habla de </w:t>
      </w:r>
      <w:r>
        <w:rPr>
          <w:rStyle w:val="CharStyle23"/>
        </w:rPr>
        <w:t>objeto</w:t>
      </w:r>
      <w:r>
        <w:rPr>
          <w:lang w:val="es-ES" w:eastAsia="es-ES" w:bidi="es-ES"/>
          <w:w w:val="100"/>
          <w:spacing w:val="0"/>
          <w:color w:val="000000"/>
          <w:position w:val="0"/>
        </w:rPr>
        <w:t xml:space="preserve"> en la cosa juzgada, se alude al bien jurídico disputado en el proceso anterior. No se trata, en nuestro concepto, del derecho que se reclama. En la acción reivindicatoría, el bien es el mueble o inmueble que se pide y no el derecho de propiedad, como se ha sostenido</w:t>
      </w:r>
      <w:r>
        <w:rPr>
          <w:lang w:val="es-ES" w:eastAsia="es-ES" w:bidi="es-ES"/>
          <w:vertAlign w:val="superscript"/>
          <w:w w:val="100"/>
          <w:spacing w:val="0"/>
          <w:color w:val="000000"/>
          <w:position w:val="0"/>
        </w:rPr>
        <w:t>77</w:t>
      </w:r>
      <w:r>
        <w:rPr>
          <w:lang w:val="es-ES" w:eastAsia="es-ES" w:bidi="es-ES"/>
          <w:w w:val="100"/>
          <w:spacing w:val="0"/>
          <w:color w:val="000000"/>
          <w:position w:val="0"/>
        </w:rPr>
        <w:t xml:space="preserve">. Dentro del concepto de identidad de objeto </w:t>
      </w:r>
      <w:r>
        <w:rPr>
          <w:rStyle w:val="CharStyle23"/>
        </w:rPr>
        <w:t>(eadem res</w:t>
      </w:r>
      <w:r>
        <w:rPr>
          <w:lang w:val="es-ES" w:eastAsia="es-ES" w:bidi="es-ES"/>
          <w:w w:val="100"/>
          <w:spacing w:val="0"/>
          <w:color w:val="000000"/>
          <w:position w:val="0"/>
        </w:rPr>
        <w:t>) no es necesario hacer interferir el derecho que lo protege, porque cuando se trata de determinar cuál es el bien garantido por la ley, los elementos objetivos de la acción se desdoblan: el objeto por un lado y la causa por otro</w:t>
      </w:r>
      <w:r>
        <w:rPr>
          <w:lang w:val="es-ES" w:eastAsia="es-ES" w:bidi="es-ES"/>
          <w:vertAlign w:val="superscript"/>
          <w:w w:val="100"/>
          <w:spacing w:val="0"/>
          <w:color w:val="000000"/>
          <w:position w:val="0"/>
        </w:rPr>
        <w:t>78</w:t>
      </w:r>
      <w:r>
        <w:rPr>
          <w:lang w:val="es-ES" w:eastAsia="es-ES" w:bidi="es-ES"/>
          <w:w w:val="100"/>
          <w:spacing w:val="0"/>
          <w:color w:val="000000"/>
          <w:position w:val="0"/>
        </w:rPr>
        <w:t>.</w:t>
      </w:r>
    </w:p>
    <w:p>
      <w:pPr>
        <w:pStyle w:val="Style31"/>
        <w:framePr w:w="5428" w:h="206" w:hRule="exact" w:wrap="none" w:vAnchor="page" w:hAnchor="page" w:x="968" w:y="8024"/>
        <w:tabs>
          <w:tab w:leader="none" w:pos="548" w:val="left"/>
        </w:tabs>
        <w:widowControl w:val="0"/>
        <w:keepNext w:val="0"/>
        <w:keepLines w:val="0"/>
        <w:shd w:val="clear" w:color="auto" w:fill="auto"/>
        <w:bidi w:val="0"/>
        <w:spacing w:before="0" w:after="0" w:line="168" w:lineRule="exact"/>
        <w:ind w:left="360" w:right="0" w:firstLine="0"/>
      </w:pPr>
      <w:r>
        <w:rPr>
          <w:lang w:val="es-ES" w:eastAsia="es-ES" w:bidi="es-ES"/>
          <w:w w:val="100"/>
          <w:spacing w:val="0"/>
          <w:color w:val="000000"/>
          <w:position w:val="0"/>
        </w:rPr>
        <w:t>75</w:t>
        <w:tab/>
      </w:r>
      <w:r>
        <w:rPr>
          <w:rStyle w:val="CharStyle120"/>
        </w:rPr>
        <w:t xml:space="preserve">Dassen, </w:t>
      </w:r>
      <w:r>
        <w:rPr>
          <w:rStyle w:val="CharStyle35"/>
        </w:rPr>
        <w:t>Alcance de los fallos plenarios,</w:t>
      </w:r>
      <w:r>
        <w:rPr>
          <w:lang w:val="es-ES" w:eastAsia="es-ES" w:bidi="es-ES"/>
          <w:w w:val="100"/>
          <w:spacing w:val="0"/>
          <w:color w:val="000000"/>
          <w:position w:val="0"/>
        </w:rPr>
        <w:t xml:space="preserve"> en "]. A.", 1946-IJJ, p. 333.</w:t>
      </w:r>
    </w:p>
    <w:p>
      <w:pPr>
        <w:pStyle w:val="Style31"/>
        <w:framePr w:w="5428" w:h="1354" w:hRule="exact" w:wrap="none" w:vAnchor="page" w:hAnchor="page" w:x="968" w:y="8224"/>
        <w:tabs>
          <w:tab w:leader="none" w:pos="520" w:val="left"/>
        </w:tabs>
        <w:widowControl w:val="0"/>
        <w:keepNext w:val="0"/>
        <w:keepLines w:val="0"/>
        <w:shd w:val="clear" w:color="auto" w:fill="auto"/>
        <w:bidi w:val="0"/>
        <w:spacing w:before="0" w:after="0" w:line="168" w:lineRule="exact"/>
        <w:ind w:left="0" w:right="0"/>
      </w:pPr>
      <w:r>
        <w:rPr>
          <w:rStyle w:val="CharStyle190"/>
          <w:vertAlign w:val="superscript"/>
        </w:rPr>
        <w:t>76</w:t>
      </w:r>
      <w:r>
        <w:rPr>
          <w:lang w:val="es-ES" w:eastAsia="es-ES" w:bidi="es-ES"/>
          <w:w w:val="100"/>
          <w:spacing w:val="0"/>
          <w:color w:val="000000"/>
          <w:position w:val="0"/>
        </w:rPr>
        <w:tab/>
        <w:t xml:space="preserve">Así, "L. ]. U.'', t. 3, caso 814; "La Ley", t. 2, p. 790; t. </w:t>
      </w:r>
      <w:r>
        <w:rPr>
          <w:rStyle w:val="CharStyle190"/>
        </w:rPr>
        <w:t>8</w:t>
      </w:r>
      <w:r>
        <w:rPr>
          <w:lang w:val="es-ES" w:eastAsia="es-ES" w:bidi="es-ES"/>
          <w:w w:val="100"/>
          <w:spacing w:val="0"/>
          <w:color w:val="000000"/>
          <w:position w:val="0"/>
        </w:rPr>
        <w:t xml:space="preserve">, p. 223. Sin embargo, abundantes fallos sostienen que en nuestro derecho, en ausencia de un texto similar al art. 1351 del Código Napoleón, la regla de las tres identidades no existe. Así, p. ej., "La Ley", t. </w:t>
      </w:r>
      <w:r>
        <w:rPr>
          <w:rStyle w:val="CharStyle190"/>
        </w:rPr>
        <w:t>8</w:t>
      </w:r>
      <w:r>
        <w:rPr>
          <w:lang w:val="es-ES" w:eastAsia="es-ES" w:bidi="es-ES"/>
          <w:w w:val="100"/>
          <w:spacing w:val="0"/>
          <w:color w:val="000000"/>
          <w:position w:val="0"/>
        </w:rPr>
        <w:t xml:space="preserve">, p. </w:t>
      </w:r>
      <w:r>
        <w:rPr>
          <w:rStyle w:val="CharStyle190"/>
        </w:rPr>
        <w:t>686</w:t>
      </w:r>
      <w:r>
        <w:rPr>
          <w:lang w:val="es-ES" w:eastAsia="es-ES" w:bidi="es-ES"/>
          <w:w w:val="100"/>
          <w:spacing w:val="0"/>
          <w:color w:val="000000"/>
          <w:position w:val="0"/>
        </w:rPr>
        <w:t xml:space="preserve">; t. 7, p. 611; t. </w:t>
      </w:r>
      <w:r>
        <w:rPr>
          <w:rStyle w:val="CharStyle190"/>
        </w:rPr>
        <w:t>6</w:t>
      </w:r>
      <w:r>
        <w:rPr>
          <w:lang w:val="es-ES" w:eastAsia="es-ES" w:bidi="es-ES"/>
          <w:w w:val="100"/>
          <w:spacing w:val="0"/>
          <w:color w:val="000000"/>
          <w:position w:val="0"/>
        </w:rPr>
        <w:t xml:space="preserve">, p. 235; t. </w:t>
      </w:r>
      <w:r>
        <w:rPr>
          <w:rStyle w:val="CharStyle190"/>
        </w:rPr>
        <w:t>6</w:t>
      </w:r>
      <w:r>
        <w:rPr>
          <w:lang w:val="es-ES" w:eastAsia="es-ES" w:bidi="es-ES"/>
          <w:w w:val="100"/>
          <w:spacing w:val="0"/>
          <w:color w:val="000000"/>
          <w:position w:val="0"/>
        </w:rPr>
        <w:t>, p. 858; t. 10, p. 1054; t. 9, p. 327. Perp cuando se examinan detenidamente los fallos que, en principio, sientan esa premisa, se advierte que la conclusión puede ser admitida con la aplicación de la regla de las tres identidades, con la salvedad de que no se dé a ella el alcance estrecho y cerrado que la doctrina procesal viene combatiendo desde largo tiempo atrás.</w:t>
      </w:r>
    </w:p>
    <w:p>
      <w:pPr>
        <w:pStyle w:val="Style133"/>
        <w:framePr w:w="5428" w:h="174" w:hRule="exact" w:wrap="none" w:vAnchor="page" w:hAnchor="page" w:x="968" w:y="9572"/>
        <w:tabs>
          <w:tab w:leader="none" w:pos="548" w:val="left"/>
        </w:tabs>
        <w:widowControl w:val="0"/>
        <w:keepNext w:val="0"/>
        <w:keepLines w:val="0"/>
        <w:shd w:val="clear" w:color="auto" w:fill="auto"/>
        <w:bidi w:val="0"/>
        <w:spacing w:before="0" w:after="0"/>
        <w:ind w:left="360" w:right="0" w:firstLine="0"/>
      </w:pPr>
      <w:r>
        <w:rPr>
          <w:rStyle w:val="CharStyle138"/>
          <w:vertAlign w:val="superscript"/>
        </w:rPr>
        <w:t>77</w:t>
      </w:r>
      <w:r>
        <w:rPr>
          <w:rStyle w:val="CharStyle138"/>
        </w:rPr>
        <w:tab/>
        <w:t xml:space="preserve">De Pace, </w:t>
      </w:r>
      <w:r>
        <w:rPr>
          <w:rStyle w:val="CharStyle135"/>
        </w:rPr>
        <w:t>Traite,</w:t>
      </w:r>
      <w:r>
        <w:rPr>
          <w:rStyle w:val="CharStyle136"/>
        </w:rPr>
        <w:t xml:space="preserve"> t. </w:t>
      </w:r>
      <w:r>
        <w:rPr>
          <w:lang w:val="es-ES" w:eastAsia="es-ES" w:bidi="es-ES"/>
          <w:w w:val="100"/>
          <w:spacing w:val="0"/>
          <w:color w:val="000000"/>
          <w:position w:val="0"/>
        </w:rPr>
        <w:t>3, p. 923, pero sin fundamentación convincente.</w:t>
      </w:r>
    </w:p>
    <w:p>
      <w:pPr>
        <w:pStyle w:val="Style626"/>
        <w:framePr w:w="5428" w:h="202" w:hRule="exact" w:wrap="none" w:vAnchor="page" w:hAnchor="page" w:x="968" w:y="9740"/>
        <w:tabs>
          <w:tab w:leader="none" w:pos="548" w:val="left"/>
        </w:tabs>
        <w:widowControl w:val="0"/>
        <w:keepNext w:val="0"/>
        <w:keepLines w:val="0"/>
        <w:shd w:val="clear" w:color="auto" w:fill="auto"/>
        <w:bidi w:val="0"/>
        <w:spacing w:before="0" w:after="0"/>
        <w:ind w:left="360" w:right="0" w:firstLine="0"/>
      </w:pPr>
      <w:r>
        <w:rPr>
          <w:lang w:val="es-ES" w:eastAsia="es-ES" w:bidi="es-ES"/>
          <w:w w:val="100"/>
          <w:spacing w:val="0"/>
          <w:color w:val="000000"/>
          <w:position w:val="0"/>
        </w:rPr>
        <w:t>78</w:t>
        <w:tab/>
        <w:t xml:space="preserve">Así, </w:t>
      </w:r>
      <w:r>
        <w:rPr>
          <w:rStyle w:val="CharStyle628"/>
        </w:rPr>
        <w:t xml:space="preserve">Chiovenda, </w:t>
      </w:r>
      <w:r>
        <w:rPr>
          <w:rStyle w:val="CharStyle629"/>
        </w:rPr>
        <w:t>¡stitnzioni,</w:t>
      </w:r>
      <w:r>
        <w:rPr>
          <w:rStyle w:val="CharStyle630"/>
        </w:rPr>
        <w:t xml:space="preserve"> t. 1, p. 325.</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2816" w:y="1078"/>
        <w:widowControl w:val="0"/>
        <w:keepNext w:val="0"/>
        <w:keepLines w:val="0"/>
        <w:shd w:val="clear" w:color="auto" w:fill="auto"/>
        <w:bidi w:val="0"/>
        <w:jc w:val="left"/>
        <w:spacing w:before="0" w:after="0" w:line="120" w:lineRule="exact"/>
        <w:ind w:left="0" w:right="0" w:firstLine="0"/>
      </w:pPr>
      <w:r>
        <w:rPr>
          <w:rStyle w:val="CharStyle364"/>
        </w:rPr>
        <w:t>La cosa juzgada</w:t>
      </w:r>
    </w:p>
    <w:p>
      <w:pPr>
        <w:pStyle w:val="Style21"/>
        <w:framePr w:wrap="none" w:vAnchor="page" w:hAnchor="page" w:x="5908" w:y="1090"/>
        <w:widowControl w:val="0"/>
        <w:keepNext w:val="0"/>
        <w:keepLines w:val="0"/>
        <w:shd w:val="clear" w:color="auto" w:fill="auto"/>
        <w:bidi w:val="0"/>
        <w:jc w:val="left"/>
        <w:spacing w:before="0" w:after="0" w:line="150" w:lineRule="exact"/>
        <w:ind w:left="0" w:right="0" w:firstLine="0"/>
      </w:pPr>
      <w:r>
        <w:rPr>
          <w:rStyle w:val="CharStyle631"/>
          <w:lang w:val="es-ES" w:eastAsia="es-ES" w:bidi="es-ES"/>
          <w:b/>
          <w:bCs/>
        </w:rPr>
        <w:t>353</w:t>
      </w:r>
    </w:p>
    <w:p>
      <w:pPr>
        <w:pStyle w:val="Style5"/>
        <w:framePr w:w="5492" w:h="6263" w:hRule="exact" w:wrap="none" w:vAnchor="page" w:hAnchor="page" w:x="720" w:y="152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De objeto se habla, pues, para referirse a la cosa corporal o in</w:t>
        <w:softHyphen/>
        <w:t>corporal, ya sea una especie, ya sea un género, ya sea un estado de hecho</w:t>
      </w:r>
      <w:r>
        <w:rPr>
          <w:lang w:val="es-ES" w:eastAsia="es-ES" w:bidi="es-ES"/>
          <w:vertAlign w:val="superscript"/>
          <w:w w:val="100"/>
          <w:spacing w:val="0"/>
          <w:color w:val="000000"/>
          <w:position w:val="0"/>
        </w:rPr>
        <w:t>79</w:t>
      </w:r>
      <w:r>
        <w:rPr>
          <w:lang w:val="es-ES" w:eastAsia="es-ES" w:bidi="es-ES"/>
          <w:w w:val="100"/>
          <w:spacing w:val="0"/>
          <w:color w:val="000000"/>
          <w:position w:val="0"/>
        </w:rPr>
        <w:t>.</w:t>
      </w:r>
    </w:p>
    <w:p>
      <w:pPr>
        <w:pStyle w:val="Style5"/>
        <w:framePr w:w="5492" w:h="6263" w:hRule="exact" w:wrap="none" w:vAnchor="page" w:hAnchor="page" w:x="720" w:y="152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Como se comprende, la claridad de este punto no ha podido pro</w:t>
        <w:softHyphen/>
        <w:t>curar grandes dificultades ni a la doctrina ni a la jurisprudencia. La cosa discutida debe ser determinada con toda precisión en el primer litigio. La identidad de objeto es, pues, fácilmente perceptible confor</w:t>
        <w:softHyphen/>
        <w:t>me se proceda a su identificacicón en el segundo.</w:t>
      </w:r>
    </w:p>
    <w:p>
      <w:pPr>
        <w:pStyle w:val="Style5"/>
        <w:framePr w:w="5492" w:h="6263" w:hRule="exact" w:wrap="none" w:vAnchor="page" w:hAnchor="page" w:x="720" w:y="152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disputa que ha provocado alguna dificultad ha sido tan sólo la que surge cuando en el primer litigio se demanda una parte y en el segundo un todo, tal como ocurre cuando en primer término se demanda una cuota de crédito y luego se demanda el crédito ínte</w:t>
        <w:softHyphen/>
        <w:t>gro. Frente a este problema, es menester acudir al concepto de pre- judicialidad que acaba de mencionarse</w:t>
      </w:r>
      <w:r>
        <w:rPr>
          <w:lang w:val="es-ES" w:eastAsia="es-ES" w:bidi="es-ES"/>
          <w:vertAlign w:val="superscript"/>
          <w:w w:val="100"/>
          <w:spacing w:val="0"/>
          <w:color w:val="000000"/>
          <w:position w:val="0"/>
        </w:rPr>
        <w:t>80</w:t>
      </w:r>
      <w:r>
        <w:rPr>
          <w:lang w:val="es-ES" w:eastAsia="es-ES" w:bidi="es-ES"/>
          <w:w w:val="100"/>
          <w:spacing w:val="0"/>
          <w:color w:val="000000"/>
          <w:position w:val="0"/>
        </w:rPr>
        <w:t>. Si la decisión anterior rela</w:t>
        <w:softHyphen/>
        <w:t>tiva a la parte tiene como antecedente lógico inseparable, la perte</w:t>
        <w:softHyphen/>
        <w:t>nencia del todo, se puede hablar de cosa juzgada. Por el contrario, si en el juicio anterior se ha discutido el derecho a la totalidad de los bienes, y la demanda ha sido rechazada sin pronunciarse sobre el derecho a una parte de ellos, bien puede ocurrir que no exista cosa juzgada frente a una nueva acción dirigida tan sólo a reclamar la parte.</w:t>
      </w:r>
    </w:p>
    <w:p>
      <w:pPr>
        <w:pStyle w:val="Style5"/>
        <w:framePr w:w="5492" w:h="6263" w:hRule="exact" w:wrap="none" w:vAnchor="page" w:hAnchor="page" w:x="720" w:y="1523"/>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Por esto el principio de </w:t>
      </w:r>
      <w:r>
        <w:rPr>
          <w:rStyle w:val="CharStyle23"/>
        </w:rPr>
        <w:t>identidad de objeto</w:t>
      </w:r>
      <w:r>
        <w:rPr>
          <w:lang w:val="es-ES" w:eastAsia="es-ES" w:bidi="es-ES"/>
          <w:w w:val="100"/>
          <w:spacing w:val="0"/>
          <w:color w:val="000000"/>
          <w:position w:val="0"/>
        </w:rPr>
        <w:t xml:space="preserve"> difícilmente puede des</w:t>
        <w:softHyphen/>
        <w:t xml:space="preserve">membrarse del principio de </w:t>
      </w:r>
      <w:r>
        <w:rPr>
          <w:rStyle w:val="CharStyle23"/>
        </w:rPr>
        <w:t>identidad de causa.</w:t>
      </w:r>
      <w:r>
        <w:rPr>
          <w:lang w:val="es-ES" w:eastAsia="es-ES" w:bidi="es-ES"/>
          <w:w w:val="100"/>
          <w:spacing w:val="0"/>
          <w:color w:val="000000"/>
          <w:position w:val="0"/>
        </w:rPr>
        <w:t xml:space="preserve"> La ventaja, difícilmente superable, de la idea clásica de las tres identidades, reside en que pueden darse casos en que la consideración aislada del objeto puede hacer aparecer como distintas, acciones que en el fondo no lo son; y, viceversa, puede hacer aparecer como idénticas, acciones diferentes. De aquí que sea siempre muy difícil pronunciarse sobre la identidad de objeto, sin entrar a considerar la </w:t>
      </w:r>
      <w:r>
        <w:rPr>
          <w:rStyle w:val="CharStyle23"/>
        </w:rPr>
        <w:t>causa petendi</w:t>
      </w:r>
      <w:r>
        <w:rPr>
          <w:lang w:val="es-ES" w:eastAsia="es-ES" w:bidi="es-ES"/>
          <w:w w:val="100"/>
          <w:spacing w:val="0"/>
          <w:color w:val="000000"/>
          <w:position w:val="0"/>
        </w:rPr>
        <w:t xml:space="preserve"> que ha justificado la reclamación del objeto en el juicio anterior.</w:t>
      </w:r>
    </w:p>
    <w:p>
      <w:pPr>
        <w:pStyle w:val="Style24"/>
        <w:numPr>
          <w:ilvl w:val="0"/>
          <w:numId w:val="203"/>
        </w:numPr>
        <w:framePr w:w="5492" w:h="856" w:hRule="exact" w:wrap="none" w:vAnchor="page" w:hAnchor="page" w:x="720" w:y="8170"/>
        <w:tabs>
          <w:tab w:leader="none" w:pos="432" w:val="left"/>
        </w:tabs>
        <w:widowControl w:val="0"/>
        <w:keepNext w:val="0"/>
        <w:keepLines w:val="0"/>
        <w:shd w:val="clear" w:color="auto" w:fill="auto"/>
        <w:bidi w:val="0"/>
        <w:jc w:val="both"/>
        <w:spacing w:before="0" w:after="206" w:line="170" w:lineRule="exact"/>
        <w:ind w:left="0" w:right="0" w:firstLine="0"/>
      </w:pPr>
      <w:r>
        <w:rPr>
          <w:lang w:val="es-ES" w:eastAsia="es-ES" w:bidi="es-ES"/>
          <w:w w:val="100"/>
          <w:spacing w:val="0"/>
          <w:color w:val="000000"/>
          <w:position w:val="0"/>
        </w:rPr>
        <w:t>Identidad de causa.</w:t>
      </w:r>
    </w:p>
    <w:p>
      <w:pPr>
        <w:pStyle w:val="Style5"/>
        <w:framePr w:w="5492" w:h="856" w:hRule="exact" w:wrap="none" w:vAnchor="page" w:hAnchor="page" w:x="720" w:y="8170"/>
        <w:widowControl w:val="0"/>
        <w:keepNext w:val="0"/>
        <w:keepLines w:val="0"/>
        <w:shd w:val="clear" w:color="auto" w:fill="auto"/>
        <w:bidi w:val="0"/>
        <w:jc w:val="both"/>
        <w:spacing w:before="0" w:after="0" w:line="170" w:lineRule="exact"/>
        <w:ind w:left="0" w:right="0" w:firstLine="380"/>
      </w:pPr>
      <w:r>
        <w:rPr>
          <w:lang w:val="es-ES" w:eastAsia="es-ES" w:bidi="es-ES"/>
          <w:w w:val="100"/>
          <w:spacing w:val="0"/>
          <w:color w:val="000000"/>
          <w:position w:val="0"/>
        </w:rPr>
        <w:t>No es tan precisa, en cambio, la idea de identidad de causa.</w:t>
      </w:r>
    </w:p>
    <w:p>
      <w:pPr>
        <w:pStyle w:val="Style5"/>
        <w:framePr w:w="5492" w:h="856" w:hRule="exact" w:wrap="none" w:vAnchor="page" w:hAnchor="page" w:x="720" w:y="8170"/>
        <w:widowControl w:val="0"/>
        <w:keepNext w:val="0"/>
        <w:keepLines w:val="0"/>
        <w:shd w:val="clear" w:color="auto" w:fill="auto"/>
        <w:bidi w:val="0"/>
        <w:jc w:val="both"/>
        <w:spacing w:before="0" w:after="0" w:line="170" w:lineRule="exact"/>
        <w:ind w:left="0" w:right="0" w:firstLine="380"/>
      </w:pPr>
      <w:r>
        <w:rPr>
          <w:lang w:val="es-ES" w:eastAsia="es-ES" w:bidi="es-ES"/>
          <w:w w:val="100"/>
          <w:spacing w:val="0"/>
          <w:color w:val="000000"/>
          <w:position w:val="0"/>
        </w:rPr>
        <w:t>Ya el concepto de causa es, por sí mismo, equívoco en todos los</w:t>
      </w:r>
    </w:p>
    <w:p>
      <w:pPr>
        <w:pStyle w:val="Style36"/>
        <w:framePr w:w="5452" w:h="370" w:hRule="exact" w:wrap="none" w:vAnchor="page" w:hAnchor="page" w:x="728" w:y="9328"/>
        <w:tabs>
          <w:tab w:leader="none" w:pos="528" w:val="left"/>
        </w:tabs>
        <w:widowControl w:val="0"/>
        <w:keepNext w:val="0"/>
        <w:keepLines w:val="0"/>
        <w:shd w:val="clear" w:color="auto" w:fill="auto"/>
        <w:bidi w:val="0"/>
        <w:jc w:val="left"/>
        <w:spacing w:before="0" w:after="0" w:line="168" w:lineRule="exact"/>
        <w:ind w:left="0" w:right="0" w:firstLine="360"/>
      </w:pPr>
      <w:r>
        <w:rPr>
          <w:rStyle w:val="CharStyle331"/>
          <w:lang w:val="fr-FR" w:eastAsia="fr-FR" w:bidi="fr-FR"/>
          <w:vertAlign w:val="superscript"/>
          <w:i w:val="0"/>
          <w:iCs w:val="0"/>
        </w:rPr>
        <w:t>79</w:t>
      </w:r>
      <w:r>
        <w:rPr>
          <w:rStyle w:val="CharStyle40"/>
          <w:lang w:val="fr-FR" w:eastAsia="fr-FR" w:bidi="fr-FR"/>
          <w:i w:val="0"/>
          <w:iCs w:val="0"/>
        </w:rPr>
        <w:tab/>
        <w:t xml:space="preserve">"L. J. U.", t. </w:t>
      </w:r>
      <w:r>
        <w:rPr>
          <w:rStyle w:val="CharStyle282"/>
          <w:lang w:val="fr-FR" w:eastAsia="fr-FR" w:bidi="fr-FR"/>
          <w:i w:val="0"/>
          <w:iCs w:val="0"/>
        </w:rPr>
        <w:t xml:space="preserve">3, caso 814; </w:t>
      </w:r>
      <w:r>
        <w:rPr>
          <w:rStyle w:val="CharStyle131"/>
          <w:lang w:val="fr-FR" w:eastAsia="fr-FR" w:bidi="fr-FR"/>
          <w:i w:val="0"/>
          <w:iCs w:val="0"/>
        </w:rPr>
        <w:t xml:space="preserve">Demogue, </w:t>
      </w:r>
      <w:r>
        <w:rPr>
          <w:lang w:val="fr-FR" w:eastAsia="fr-FR" w:bidi="fr-FR"/>
          <w:w w:val="100"/>
          <w:spacing w:val="0"/>
          <w:color w:val="000000"/>
          <w:position w:val="0"/>
        </w:rPr>
        <w:t>jurisprudence en mntiere de droit civil: Notion de l'identité d’objet du point de vue de In chose jugée,</w:t>
      </w:r>
      <w:r>
        <w:rPr>
          <w:rStyle w:val="CharStyle40"/>
          <w:lang w:val="fr-FR" w:eastAsia="fr-FR" w:bidi="fr-FR"/>
          <w:i w:val="0"/>
          <w:iCs w:val="0"/>
        </w:rPr>
        <w:t xml:space="preserve"> en "Rev. T. D. C.", </w:t>
      </w:r>
      <w:r>
        <w:rPr>
          <w:rStyle w:val="CharStyle282"/>
          <w:lang w:val="fr-FR" w:eastAsia="fr-FR" w:bidi="fr-FR"/>
          <w:i w:val="0"/>
          <w:iCs w:val="0"/>
        </w:rPr>
        <w:t xml:space="preserve">1937, </w:t>
      </w:r>
      <w:r>
        <w:rPr>
          <w:rStyle w:val="CharStyle40"/>
          <w:lang w:val="fr-FR" w:eastAsia="fr-FR" w:bidi="fr-FR"/>
          <w:i w:val="0"/>
          <w:iCs w:val="0"/>
        </w:rPr>
        <w:t>p. 626.</w:t>
      </w:r>
    </w:p>
    <w:p>
      <w:pPr>
        <w:pStyle w:val="Style31"/>
        <w:framePr w:w="5452" w:h="196" w:hRule="exact" w:wrap="none" w:vAnchor="page" w:hAnchor="page" w:x="728" w:y="9688"/>
        <w:tabs>
          <w:tab w:leader="none" w:pos="556" w:val="left"/>
        </w:tabs>
        <w:widowControl w:val="0"/>
        <w:keepNext w:val="0"/>
        <w:keepLines w:val="0"/>
        <w:shd w:val="clear" w:color="auto" w:fill="auto"/>
        <w:bidi w:val="0"/>
        <w:spacing w:before="0" w:after="0" w:line="168" w:lineRule="exact"/>
        <w:ind w:left="360" w:right="0" w:firstLine="0"/>
      </w:pPr>
      <w:r>
        <w:rPr>
          <w:lang w:val="fr-FR" w:eastAsia="fr-FR" w:bidi="fr-FR"/>
          <w:w w:val="100"/>
          <w:spacing w:val="0"/>
          <w:color w:val="000000"/>
          <w:position w:val="0"/>
        </w:rPr>
        <w:t>80</w:t>
        <w:tab/>
      </w:r>
      <w:r>
        <w:rPr>
          <w:rStyle w:val="CharStyle35"/>
          <w:lang w:val="fr-FR" w:eastAsia="fr-FR" w:bidi="fr-FR"/>
        </w:rPr>
        <w:t>Supra,</w:t>
      </w:r>
      <w:r>
        <w:rPr>
          <w:lang w:val="fr-FR" w:eastAsia="fr-FR" w:bidi="fr-FR"/>
          <w:w w:val="100"/>
          <w:spacing w:val="0"/>
          <w:color w:val="000000"/>
          <w:position w:val="0"/>
        </w:rPr>
        <w:t xml:space="preserve"> n° 280.</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69"/>
        <w:framePr w:wrap="none" w:vAnchor="page" w:hAnchor="page" w:x="1226" w:y="1137"/>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354</w:t>
      </w:r>
    </w:p>
    <w:p>
      <w:pPr>
        <w:pStyle w:val="Style122"/>
        <w:framePr w:wrap="none" w:vAnchor="page" w:hAnchor="page" w:x="2297" w:y="114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40" w:h="6886" w:hRule="exact" w:wrap="none" w:vAnchor="page" w:hAnchor="page" w:x="1199" w:y="1567"/>
        <w:widowControl w:val="0"/>
        <w:keepNext w:val="0"/>
        <w:keepLines w:val="0"/>
        <w:shd w:val="clear" w:color="auto" w:fill="auto"/>
        <w:bidi w:val="0"/>
        <w:jc w:val="both"/>
        <w:spacing w:before="0" w:after="0" w:line="206" w:lineRule="exact"/>
        <w:ind w:left="0" w:right="0" w:firstLine="0"/>
      </w:pPr>
      <w:r>
        <w:rPr>
          <w:lang w:val="es-ES" w:eastAsia="es-ES" w:bidi="es-ES"/>
          <w:w w:val="100"/>
          <w:spacing w:val="0"/>
          <w:color w:val="000000"/>
          <w:position w:val="0"/>
        </w:rPr>
        <w:t>órdenes del derecho. En derecho procesal su determinación se halla en sus comienzos</w:t>
      </w:r>
      <w:r>
        <w:rPr>
          <w:lang w:val="es-ES" w:eastAsia="es-ES" w:bidi="es-ES"/>
          <w:vertAlign w:val="superscript"/>
          <w:w w:val="100"/>
          <w:spacing w:val="0"/>
          <w:color w:val="000000"/>
          <w:position w:val="0"/>
        </w:rPr>
        <w:t>81</w:t>
      </w:r>
      <w:r>
        <w:rPr>
          <w:lang w:val="es-ES" w:eastAsia="es-ES" w:bidi="es-ES"/>
          <w:w w:val="100"/>
          <w:spacing w:val="0"/>
          <w:color w:val="000000"/>
          <w:position w:val="0"/>
        </w:rPr>
        <w:t>.</w:t>
      </w:r>
    </w:p>
    <w:p>
      <w:pPr>
        <w:pStyle w:val="Style5"/>
        <w:framePr w:w="5340" w:h="6886" w:hRule="exact" w:wrap="none" w:vAnchor="page" w:hAnchor="page" w:x="1199" w:y="156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 xml:space="preserve">La </w:t>
      </w:r>
      <w:r>
        <w:rPr>
          <w:rStyle w:val="CharStyle23"/>
        </w:rPr>
        <w:t>causa de pedir</w:t>
      </w:r>
      <w:r>
        <w:rPr>
          <w:lang w:val="es-ES" w:eastAsia="es-ES" w:bidi="es-ES"/>
          <w:w w:val="100"/>
          <w:spacing w:val="0"/>
          <w:color w:val="000000"/>
          <w:position w:val="0"/>
        </w:rPr>
        <w:t xml:space="preserve"> aparece por primera vez en un fragmento del derecho justinianeo, referida tan sólo a las acciones reales</w:t>
      </w:r>
      <w:r>
        <w:rPr>
          <w:lang w:val="es-ES" w:eastAsia="es-ES" w:bidi="es-ES"/>
          <w:vertAlign w:val="superscript"/>
          <w:w w:val="100"/>
          <w:spacing w:val="0"/>
          <w:color w:val="000000"/>
          <w:position w:val="0"/>
        </w:rPr>
        <w:t>82</w:t>
      </w:r>
      <w:r>
        <w:rPr>
          <w:lang w:val="es-ES" w:eastAsia="es-ES" w:bidi="es-ES"/>
          <w:w w:val="100"/>
          <w:spacing w:val="0"/>
          <w:color w:val="000000"/>
          <w:position w:val="0"/>
        </w:rPr>
        <w:t>. La doctri</w:t>
        <w:softHyphen/>
        <w:t>na posterior la fue extendiendo aun a las personales. Hoy se extiende a toda clase de relaciones jurídicas, aun a aquellas que na correspon</w:t>
        <w:softHyphen/>
        <w:t>den al derecho de las cosas o al de las personas.</w:t>
      </w:r>
    </w:p>
    <w:p>
      <w:pPr>
        <w:pStyle w:val="Style5"/>
        <w:framePr w:w="5340" w:h="6886" w:hRule="exact" w:wrap="none" w:vAnchor="page" w:hAnchor="page" w:x="1199" w:y="156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La jurisprudencia ha acogido reiteradamente la idea de la doctri</w:t>
        <w:softHyphen/>
        <w:t xml:space="preserve">na de que la </w:t>
      </w:r>
      <w:r>
        <w:rPr>
          <w:rStyle w:val="CharStyle23"/>
        </w:rPr>
        <w:t>causa petendi</w:t>
      </w:r>
      <w:r>
        <w:rPr>
          <w:lang w:val="es-ES" w:eastAsia="es-ES" w:bidi="es-ES"/>
          <w:w w:val="100"/>
          <w:spacing w:val="0"/>
          <w:color w:val="000000"/>
          <w:position w:val="0"/>
        </w:rPr>
        <w:t xml:space="preserve"> es la razón de la pretensión o sea el funda</w:t>
        <w:softHyphen/>
        <w:t>mento inmediato del derecho deducido en juicio.</w:t>
      </w:r>
    </w:p>
    <w:p>
      <w:pPr>
        <w:pStyle w:val="Style5"/>
        <w:framePr w:w="5340" w:h="6886" w:hRule="exact" w:wrap="none" w:vAnchor="page" w:hAnchor="page" w:x="1199" w:y="156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No se trata de la simple enunciación de las disposiciones legales aducidas por el litigante, lo que significaría dar al concepto un sentido excesivamente estrecho. Se trata de la razón y del fundamento mismo, ya sean invocados expresamente, ya sean admitidos implícitamente.</w:t>
      </w:r>
    </w:p>
    <w:p>
      <w:pPr>
        <w:pStyle w:val="Style5"/>
        <w:framePr w:w="5340" w:h="6886" w:hRule="exact" w:wrap="none" w:vAnchor="page" w:hAnchor="page" w:x="1199" w:y="156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Por eso se admite sistemáticamente, que una variante en el plan</w:t>
        <w:softHyphen/>
        <w:t>teamiento jurídico no excluye la excepción de cosa juzgada. Si en el primer juicio se reclama una prestación proveniente de hecho ilícito y se rechaza, no podrá luego renovarse la demanda apoyada en el en</w:t>
        <w:softHyphen/>
        <w:t>riquecimiento sin causa. El fundamento del derecho que se ventila en juicio no es tan sólo el que invoca el actor; el fundamento es el dere</w:t>
        <w:softHyphen/>
        <w:t>cho que rige la especie litigiosa; y ese fundamento lo debe buscar el juez aun fuera de las alegaciones de las partes</w:t>
      </w:r>
      <w:r>
        <w:rPr>
          <w:lang w:val="es-ES" w:eastAsia="es-ES" w:bidi="es-ES"/>
          <w:vertAlign w:val="superscript"/>
          <w:w w:val="100"/>
          <w:spacing w:val="0"/>
          <w:color w:val="000000"/>
          <w:position w:val="0"/>
        </w:rPr>
        <w:t>83</w:t>
      </w:r>
      <w:r>
        <w:rPr>
          <w:lang w:val="es-ES" w:eastAsia="es-ES" w:bidi="es-ES"/>
          <w:w w:val="100"/>
          <w:spacing w:val="0"/>
          <w:color w:val="000000"/>
          <w:position w:val="0"/>
        </w:rPr>
        <w:t>.</w:t>
      </w:r>
    </w:p>
    <w:p>
      <w:pPr>
        <w:pStyle w:val="Style5"/>
        <w:framePr w:w="5340" w:h="6886" w:hRule="exact" w:wrap="none" w:vAnchor="page" w:hAnchor="page" w:x="1199" w:y="156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Al desestimar una demanda el juez rechaza no sólo la funda- mentación jurídica del actor, sino también todas aquellas que, por distintos argumentos de derecho, habrían conducido hacia el mismo fin.</w:t>
      </w:r>
    </w:p>
    <w:p>
      <w:pPr>
        <w:pStyle w:val="Style5"/>
        <w:framePr w:w="5340" w:h="6886" w:hRule="exact" w:wrap="none" w:vAnchor="page" w:hAnchor="page" w:x="1199" w:y="156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Pero si la nueva demanda no es jurídicamente excluyente de la anterior, si lo que se reclama en el nuevo juicio pudo haberse pedido subsidiariamente en el juicio anterior y no se pidió, no existe cosa juzgada. Así, si en el primer juicio se demandó el divorcio por adul</w:t>
        <w:softHyphen/>
        <w:t>terio y la demanda fue rechazada, nada impide una segunda deman</w:t>
        <w:softHyphen/>
        <w:t xml:space="preserve">da de divorcio por abandono del hogar. Idénticos los sujetos y el objeto, no es, sin embargo, idéntica la </w:t>
      </w:r>
      <w:r>
        <w:rPr>
          <w:rStyle w:val="CharStyle23"/>
        </w:rPr>
        <w:t>causa petendi</w:t>
      </w:r>
      <w:r>
        <w:rPr>
          <w:lang w:val="es-ES" w:eastAsia="es-ES" w:bidi="es-ES"/>
          <w:w w:val="100"/>
          <w:spacing w:val="0"/>
          <w:color w:val="000000"/>
          <w:position w:val="0"/>
        </w:rPr>
        <w:t xml:space="preserve"> que, en el segundo</w:t>
      </w:r>
    </w:p>
    <w:p>
      <w:pPr>
        <w:pStyle w:val="Style31"/>
        <w:framePr w:w="5308" w:h="692" w:hRule="exact" w:wrap="none" w:vAnchor="page" w:hAnchor="page" w:x="1199" w:y="8734"/>
        <w:tabs>
          <w:tab w:leader="none" w:pos="514" w:val="left"/>
        </w:tabs>
        <w:widowControl w:val="0"/>
        <w:keepNext w:val="0"/>
        <w:keepLines w:val="0"/>
        <w:shd w:val="clear" w:color="auto" w:fill="auto"/>
        <w:bidi w:val="0"/>
        <w:spacing w:before="0" w:after="0" w:line="160" w:lineRule="exact"/>
        <w:ind w:left="0" w:right="0"/>
      </w:pPr>
      <w:r>
        <w:rPr>
          <w:lang w:val="es-ES" w:eastAsia="es-ES" w:bidi="es-ES"/>
          <w:w w:val="100"/>
          <w:spacing w:val="0"/>
          <w:color w:val="000000"/>
          <w:position w:val="0"/>
        </w:rPr>
        <w:t>81</w:t>
        <w:tab/>
        <w:t xml:space="preserve">En </w:t>
      </w:r>
      <w:r>
        <w:rPr>
          <w:rStyle w:val="CharStyle35"/>
        </w:rPr>
        <w:t>La noción de causa en los actos procesales,</w:t>
      </w:r>
      <w:r>
        <w:rPr>
          <w:lang w:val="es-ES" w:eastAsia="es-ES" w:bidi="es-ES"/>
          <w:w w:val="100"/>
          <w:spacing w:val="0"/>
          <w:color w:val="000000"/>
          <w:position w:val="0"/>
        </w:rPr>
        <w:t xml:space="preserve"> publ. en "Rev. D. P. P.", t. 1, p. 131, hemos procurado abordar, sin mucha fortuna, la determinación de este concepto y su alcance. Más logrado que el nuestro es el resultado de </w:t>
      </w:r>
      <w:r>
        <w:rPr>
          <w:rStyle w:val="CharStyle120"/>
        </w:rPr>
        <w:t xml:space="preserve">Fairen Guillén, </w:t>
      </w:r>
      <w:r>
        <w:rPr>
          <w:rStyle w:val="CharStyle35"/>
        </w:rPr>
        <w:t>La trasformación de la demanda en el proceso civil,</w:t>
      </w:r>
      <w:r>
        <w:rPr>
          <w:lang w:val="es-ES" w:eastAsia="es-ES" w:bidi="es-ES"/>
          <w:w w:val="100"/>
          <w:spacing w:val="0"/>
          <w:color w:val="000000"/>
          <w:position w:val="0"/>
        </w:rPr>
        <w:t xml:space="preserve"> cit., ps. </w:t>
      </w:r>
      <w:r>
        <w:rPr>
          <w:rStyle w:val="CharStyle190"/>
        </w:rPr>
        <w:t>68</w:t>
      </w:r>
      <w:r>
        <w:rPr>
          <w:lang w:val="es-ES" w:eastAsia="es-ES" w:bidi="es-ES"/>
          <w:w w:val="100"/>
          <w:spacing w:val="0"/>
          <w:color w:val="000000"/>
          <w:position w:val="0"/>
        </w:rPr>
        <w:t xml:space="preserve"> y ss.</w:t>
      </w:r>
    </w:p>
    <w:p>
      <w:pPr>
        <w:pStyle w:val="Style31"/>
        <w:framePr w:w="5308" w:h="171" w:hRule="exact" w:wrap="none" w:vAnchor="page" w:hAnchor="page" w:x="1199" w:y="9415"/>
        <w:tabs>
          <w:tab w:leader="none" w:pos="543" w:val="left"/>
        </w:tabs>
        <w:widowControl w:val="0"/>
        <w:keepNext w:val="0"/>
        <w:keepLines w:val="0"/>
        <w:shd w:val="clear" w:color="auto" w:fill="auto"/>
        <w:bidi w:val="0"/>
        <w:spacing w:before="0" w:after="0" w:line="160" w:lineRule="exact"/>
        <w:ind w:left="360" w:right="0" w:firstLine="0"/>
      </w:pPr>
      <w:r>
        <w:rPr>
          <w:lang w:val="es-ES" w:eastAsia="es-ES" w:bidi="es-ES"/>
          <w:w w:val="100"/>
          <w:spacing w:val="0"/>
          <w:color w:val="000000"/>
          <w:position w:val="0"/>
        </w:rPr>
        <w:t>82</w:t>
        <w:tab/>
        <w:t>Digesto, 42, 2, fr. 12 y 13.</w:t>
      </w:r>
    </w:p>
    <w:p>
      <w:pPr>
        <w:pStyle w:val="Style31"/>
        <w:framePr w:w="5308" w:h="194" w:hRule="exact" w:wrap="none" w:vAnchor="page" w:hAnchor="page" w:x="1199" w:y="9579"/>
        <w:tabs>
          <w:tab w:leader="none" w:pos="539" w:val="left"/>
        </w:tabs>
        <w:widowControl w:val="0"/>
        <w:keepNext w:val="0"/>
        <w:keepLines w:val="0"/>
        <w:shd w:val="clear" w:color="auto" w:fill="auto"/>
        <w:bidi w:val="0"/>
        <w:spacing w:before="0" w:after="0" w:line="160" w:lineRule="exact"/>
        <w:ind w:left="360" w:right="0" w:firstLine="0"/>
      </w:pPr>
      <w:r>
        <w:rPr>
          <w:lang w:val="es-ES" w:eastAsia="es-ES" w:bidi="es-ES"/>
          <w:w w:val="100"/>
          <w:spacing w:val="0"/>
          <w:color w:val="000000"/>
          <w:position w:val="0"/>
        </w:rPr>
        <w:t>83</w:t>
        <w:tab/>
      </w:r>
      <w:r>
        <w:rPr>
          <w:rStyle w:val="CharStyle35"/>
        </w:rPr>
        <w:t>Supra,</w:t>
      </w:r>
      <w:r>
        <w:rPr>
          <w:lang w:val="es-ES" w:eastAsia="es-ES" w:bidi="es-ES"/>
          <w:w w:val="100"/>
          <w:spacing w:val="0"/>
          <w:color w:val="000000"/>
          <w:position w:val="0"/>
        </w:rPr>
        <w:t xml:space="preserve"> n° 181.</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pStyle w:val="Style113"/>
        <w:framePr w:wrap="none" w:vAnchor="page" w:hAnchor="page" w:x="3032" w:y="1250"/>
        <w:widowControl w:val="0"/>
        <w:keepNext w:val="0"/>
        <w:keepLines w:val="0"/>
        <w:shd w:val="clear" w:color="auto" w:fill="auto"/>
        <w:bidi w:val="0"/>
        <w:jc w:val="left"/>
        <w:spacing w:before="0" w:after="0" w:line="120" w:lineRule="exact"/>
        <w:ind w:left="0" w:right="0" w:firstLine="0"/>
      </w:pPr>
      <w:r>
        <w:rPr>
          <w:rStyle w:val="CharStyle364"/>
        </w:rPr>
        <w:t>La COSA JUZGADA</w:t>
      </w:r>
    </w:p>
    <w:p>
      <w:pPr>
        <w:pStyle w:val="Style41"/>
        <w:framePr w:wrap="none" w:vAnchor="page" w:hAnchor="page" w:x="6056" w:y="1277"/>
        <w:widowControl w:val="0"/>
        <w:keepNext w:val="0"/>
        <w:keepLines w:val="0"/>
        <w:shd w:val="clear" w:color="auto" w:fill="auto"/>
        <w:bidi w:val="0"/>
        <w:jc w:val="left"/>
        <w:spacing w:before="0" w:after="0" w:line="140" w:lineRule="exact"/>
        <w:ind w:left="0" w:right="0" w:firstLine="0"/>
      </w:pPr>
      <w:r>
        <w:rPr>
          <w:rStyle w:val="CharStyle459"/>
          <w:lang w:val="es-ES" w:eastAsia="es-ES" w:bidi="es-ES"/>
        </w:rPr>
        <w:t>355</w:t>
      </w:r>
    </w:p>
    <w:p>
      <w:pPr>
        <w:pStyle w:val="Style5"/>
        <w:framePr w:w="5371" w:h="1265" w:hRule="exact" w:wrap="none" w:vAnchor="page" w:hAnchor="page" w:x="977" w:y="1682"/>
        <w:widowControl w:val="0"/>
        <w:keepNext w:val="0"/>
        <w:keepLines w:val="0"/>
        <w:shd w:val="clear" w:color="auto" w:fill="auto"/>
        <w:bidi w:val="0"/>
        <w:jc w:val="both"/>
        <w:spacing w:before="0" w:after="0" w:line="198" w:lineRule="exact"/>
        <w:ind w:left="0" w:right="0" w:firstLine="0"/>
      </w:pPr>
      <w:r>
        <w:rPr>
          <w:lang w:val="es-ES" w:eastAsia="es-ES" w:bidi="es-ES"/>
          <w:w w:val="100"/>
          <w:spacing w:val="0"/>
          <w:color w:val="000000"/>
          <w:position w:val="0"/>
        </w:rPr>
        <w:t>juicio, resulta apoyada sobre una razón que no fue objeto de debate en el juicio anterior y que no resulta jurídicamente incompatible con la que ha sido ya considerada.</w:t>
      </w:r>
    </w:p>
    <w:p>
      <w:pPr>
        <w:pStyle w:val="Style5"/>
        <w:framePr w:w="5371" w:h="1265" w:hRule="exact" w:wrap="none" w:vAnchor="page" w:hAnchor="page" w:x="977" w:y="1682"/>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La idea de incompatibilidad de ambos juicios como criterio de examen de las identidades objetivas de la cosa juzgada es un antiguo criterio de doctrina</w:t>
      </w:r>
      <w:r>
        <w:rPr>
          <w:lang w:val="es-ES" w:eastAsia="es-ES" w:bidi="es-ES"/>
          <w:vertAlign w:val="superscript"/>
          <w:w w:val="100"/>
          <w:spacing w:val="0"/>
          <w:color w:val="000000"/>
          <w:position w:val="0"/>
        </w:rPr>
        <w:t>84</w:t>
      </w:r>
      <w:r>
        <w:rPr>
          <w:lang w:val="es-ES" w:eastAsia="es-ES" w:bidi="es-ES"/>
          <w:w w:val="100"/>
          <w:spacing w:val="0"/>
          <w:color w:val="000000"/>
          <w:position w:val="0"/>
        </w:rPr>
        <w:t xml:space="preserve"> al que siempre se acude con provecho.</w:t>
      </w:r>
    </w:p>
    <w:p>
      <w:pPr>
        <w:pStyle w:val="Style632"/>
        <w:framePr w:wrap="none" w:vAnchor="page" w:hAnchor="page" w:x="1199" w:y="9680"/>
        <w:widowControl w:val="0"/>
        <w:keepNext w:val="0"/>
        <w:keepLines w:val="0"/>
        <w:shd w:val="clear" w:color="auto" w:fill="auto"/>
        <w:bidi w:val="0"/>
        <w:jc w:val="left"/>
        <w:spacing w:before="0" w:after="0" w:line="130" w:lineRule="exact"/>
        <w:ind w:left="0" w:right="0" w:firstLine="0"/>
      </w:pPr>
      <w:r>
        <w:rPr>
          <w:rStyle w:val="CharStyle634"/>
          <w:vertAlign w:val="superscript"/>
        </w:rPr>
        <w:t>84</w:t>
      </w:r>
      <w:r>
        <w:rPr>
          <w:rStyle w:val="CharStyle634"/>
        </w:rPr>
        <w:t xml:space="preserve"> Marcadé, </w:t>
      </w:r>
      <w:r>
        <w:rPr>
          <w:rStyle w:val="CharStyle635"/>
        </w:rPr>
        <w:t>Explications</w:t>
      </w:r>
      <w:r>
        <w:rPr>
          <w:rStyle w:val="CharStyle636"/>
        </w:rPr>
        <w:t>,</w:t>
      </w:r>
      <w:r>
        <w:rPr>
          <w:rStyle w:val="CharStyle637"/>
        </w:rPr>
        <w:t xml:space="preserve"> t. </w:t>
      </w:r>
      <w:r>
        <w:rPr>
          <w:lang w:val="es-ES" w:eastAsia="es-ES" w:bidi="es-ES"/>
          <w:w w:val="100"/>
          <w:spacing w:val="0"/>
          <w:color w:val="000000"/>
          <w:position w:val="0"/>
        </w:rPr>
        <w:t>5, p. 168.</w:t>
      </w:r>
    </w:p>
    <w:p>
      <w:pPr>
        <w:widowControl w:val="0"/>
        <w:rPr>
          <w:sz w:val="2"/>
          <w:szCs w:val="2"/>
        </w:rPr>
        <w:sectPr>
          <w:footnotePr>
            <w:pos w:val="pageBottom"/>
            <w:numFmt w:val="decimal"/>
            <w:numRestart w:val="continuous"/>
          </w:footnotePr>
          <w:pgSz w:w="7541" w:h="10993"/>
          <w:pgMar w:top="360" w:left="360" w:right="360" w:bottom="360" w:header="0" w:footer="3" w:gutter="0"/>
          <w:rtlGutter w:val="0"/>
          <w:cols w:space="720"/>
          <w:noEndnote/>
          <w:docGrid w:linePitch="360"/>
        </w:sectPr>
      </w:pPr>
    </w:p>
    <w:p>
      <w:pPr>
        <w:framePr w:wrap="none" w:vAnchor="page" w:hAnchor="page" w:x="7331" w:y="13"/>
        <w:widowControl w:val="0"/>
        <w:rPr>
          <w:sz w:val="2"/>
          <w:szCs w:val="2"/>
        </w:rPr>
      </w:pPr>
      <w:r>
        <w:pict>
          <v:shape id="_x0000_s1044" type="#_x0000_t75" style="width:54pt;height:302pt;">
            <v:imagedata r:id="rId41" r:href="rId42"/>
          </v:shape>
        </w:pict>
      </w:r>
    </w:p>
    <w:p>
      <w:pPr>
        <w:pStyle w:val="Style638"/>
        <w:framePr w:w="163" w:h="152" w:hRule="exact" w:wrap="none" w:vAnchor="page" w:hAnchor="page" w:x="7911" w:y="6023"/>
        <w:widowControl w:val="0"/>
        <w:keepNext w:val="0"/>
        <w:keepLines w:val="0"/>
        <w:shd w:val="clear" w:color="auto" w:fill="auto"/>
        <w:bidi w:val="0"/>
        <w:jc w:val="left"/>
        <w:spacing w:before="0" w:after="0" w:line="110" w:lineRule="exact"/>
        <w:ind w:left="0" w:right="0" w:firstLine="0"/>
      </w:pPr>
      <w:r>
        <w:rPr>
          <w:w w:val="100"/>
          <w:color w:val="000000"/>
          <w:position w:val="0"/>
        </w:rPr>
        <w:t>£</w:t>
      </w:r>
      <w:r>
        <w:rPr>
          <w:vertAlign w:val="superscript"/>
          <w:w w:val="100"/>
          <w:color w:val="000000"/>
          <w:position w:val="0"/>
        </w:rPr>
        <w:t>:</w:t>
      </w:r>
    </w:p>
    <w:p>
      <w:pPr>
        <w:pStyle w:val="Style640"/>
        <w:framePr w:w="163" w:h="225" w:hRule="exact" w:wrap="none" w:vAnchor="page" w:hAnchor="page" w:x="7911" w:y="6288"/>
        <w:widowControl w:val="0"/>
        <w:keepNext w:val="0"/>
        <w:keepLines w:val="0"/>
        <w:shd w:val="clear" w:color="auto" w:fill="auto"/>
        <w:bidi w:val="0"/>
        <w:jc w:val="left"/>
        <w:spacing w:before="0" w:after="0" w:line="220" w:lineRule="exact"/>
        <w:ind w:left="0" w:right="0" w:firstLine="0"/>
      </w:pPr>
      <w:r>
        <w:rPr>
          <w:w w:val="100"/>
          <w:spacing w:val="0"/>
          <w:color w:val="000000"/>
          <w:position w:val="0"/>
        </w:rPr>
        <w:t>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3206" w:y="2564"/>
        <w:widowControl w:val="0"/>
        <w:keepNext w:val="0"/>
        <w:keepLines w:val="0"/>
        <w:shd w:val="clear" w:color="auto" w:fill="auto"/>
        <w:bidi w:val="0"/>
        <w:jc w:val="left"/>
        <w:spacing w:before="0" w:after="0" w:line="210" w:lineRule="exact"/>
        <w:ind w:left="0" w:right="0" w:firstLine="0"/>
      </w:pPr>
      <w:r>
        <w:rPr>
          <w:rStyle w:val="CharStyle207"/>
          <w:b w:val="0"/>
          <w:bCs w:val="0"/>
        </w:rPr>
        <w:t xml:space="preserve">Capítulo </w:t>
      </w:r>
      <w:r>
        <w:rPr>
          <w:rStyle w:val="CharStyle208"/>
        </w:rPr>
        <w:t>III</w:t>
      </w:r>
    </w:p>
    <w:p>
      <w:pPr>
        <w:pStyle w:val="Style209"/>
        <w:framePr w:w="6538" w:h="288" w:hRule="exact" w:wrap="none" w:vAnchor="page" w:hAnchor="page" w:x="508" w:y="3044"/>
        <w:widowControl w:val="0"/>
        <w:keepNext w:val="0"/>
        <w:keepLines w:val="0"/>
        <w:shd w:val="clear" w:color="auto" w:fill="auto"/>
        <w:bidi w:val="0"/>
        <w:spacing w:before="0" w:after="0" w:line="190" w:lineRule="exact"/>
        <w:ind w:left="0" w:right="0" w:firstLine="0"/>
      </w:pPr>
      <w:bookmarkStart w:id="33" w:name="bookmark33"/>
      <w:r>
        <w:rPr>
          <w:lang w:val="es-ES" w:eastAsia="es-ES" w:bidi="es-ES"/>
          <w:w w:val="100"/>
          <w:spacing w:val="0"/>
          <w:color w:val="000000"/>
          <w:position w:val="0"/>
        </w:rPr>
        <w:t>LA EJECUCIÓN*</w:t>
      </w:r>
      <w:bookmarkEnd w:id="33"/>
    </w:p>
    <w:p>
      <w:pPr>
        <w:pStyle w:val="Style431"/>
        <w:framePr w:w="6538" w:h="1293" w:hRule="exact" w:wrap="none" w:vAnchor="page" w:hAnchor="page" w:x="508" w:y="3834"/>
        <w:widowControl w:val="0"/>
        <w:keepNext w:val="0"/>
        <w:keepLines w:val="0"/>
        <w:shd w:val="clear" w:color="auto" w:fill="auto"/>
        <w:bidi w:val="0"/>
        <w:jc w:val="left"/>
        <w:spacing w:before="0" w:after="223" w:line="200" w:lineRule="exact"/>
        <w:ind w:left="0" w:right="0" w:firstLine="0"/>
      </w:pPr>
      <w:bookmarkStart w:id="34" w:name="bookmark34"/>
      <w:r>
        <w:rPr>
          <w:rStyle w:val="CharStyle433"/>
          <w:b w:val="0"/>
          <w:bCs w:val="0"/>
          <w:i w:val="0"/>
          <w:iCs w:val="0"/>
        </w:rPr>
        <w:t xml:space="preserve">284. </w:t>
      </w:r>
      <w:r>
        <w:rPr>
          <w:lang w:val="es-ES" w:eastAsia="es-ES" w:bidi="es-ES"/>
          <w:w w:val="100"/>
          <w:spacing w:val="0"/>
          <w:color w:val="000000"/>
          <w:position w:val="0"/>
        </w:rPr>
        <w:t>Planteamiento del tema.</w:t>
      </w:r>
      <w:bookmarkEnd w:id="34"/>
    </w:p>
    <w:p>
      <w:pPr>
        <w:pStyle w:val="Style209"/>
        <w:framePr w:w="6538" w:h="1293" w:hRule="exact" w:wrap="none" w:vAnchor="page" w:hAnchor="page" w:x="508" w:y="3834"/>
        <w:widowControl w:val="0"/>
        <w:keepNext w:val="0"/>
        <w:keepLines w:val="0"/>
        <w:shd w:val="clear" w:color="auto" w:fill="auto"/>
        <w:bidi w:val="0"/>
        <w:jc w:val="both"/>
        <w:spacing w:before="0" w:after="0" w:line="250" w:lineRule="exact"/>
        <w:ind w:left="0" w:right="0" w:firstLine="440"/>
      </w:pPr>
      <w:bookmarkStart w:id="35" w:name="bookmark35"/>
      <w:r>
        <w:rPr>
          <w:lang w:val="es-ES" w:eastAsia="es-ES" w:bidi="es-ES"/>
          <w:w w:val="100"/>
          <w:spacing w:val="0"/>
          <w:color w:val="000000"/>
          <w:position w:val="0"/>
        </w:rPr>
        <w:t xml:space="preserve">En su acepción común el vocablo </w:t>
      </w:r>
      <w:r>
        <w:rPr>
          <w:rStyle w:val="CharStyle211"/>
          <w:b w:val="0"/>
          <w:bCs w:val="0"/>
        </w:rPr>
        <w:t>ejecución</w:t>
      </w:r>
      <w:r>
        <w:rPr>
          <w:lang w:val="es-ES" w:eastAsia="es-ES" w:bidi="es-ES"/>
          <w:w w:val="100"/>
          <w:spacing w:val="0"/>
          <w:color w:val="000000"/>
          <w:position w:val="0"/>
        </w:rPr>
        <w:t xml:space="preserve"> alude a la acción y efecto de ejecutar. Ejecutar es, a su vez, realizar, cumplir, satisfacer, hacer efectivo y dar realidad a un hecho.</w:t>
      </w:r>
      <w:bookmarkEnd w:id="35"/>
    </w:p>
    <w:p>
      <w:pPr>
        <w:pStyle w:val="Style24"/>
        <w:framePr w:w="6538" w:h="5635" w:hRule="exact" w:wrap="none" w:vAnchor="page" w:hAnchor="page" w:x="508" w:y="5420"/>
        <w:widowControl w:val="0"/>
        <w:keepNext w:val="0"/>
        <w:keepLines w:val="0"/>
        <w:shd w:val="clear" w:color="auto" w:fill="auto"/>
        <w:bidi w:val="0"/>
        <w:jc w:val="both"/>
        <w:spacing w:before="0" w:after="0" w:line="192" w:lineRule="exact"/>
        <w:ind w:left="0" w:right="0" w:firstLine="440"/>
      </w:pPr>
      <w:r>
        <w:rPr>
          <w:lang w:val="es-ES" w:eastAsia="es-ES" w:bidi="es-ES"/>
          <w:w w:val="100"/>
          <w:spacing w:val="0"/>
          <w:color w:val="000000"/>
          <w:position w:val="0"/>
        </w:rPr>
        <w:t>*</w:t>
      </w:r>
      <w:r>
        <w:rPr>
          <w:rStyle w:val="CharStyle30"/>
          <w:i w:val="0"/>
          <w:iCs w:val="0"/>
        </w:rPr>
        <w:t xml:space="preserve"> BIBLIOGRAFÍA: </w:t>
      </w:r>
      <w:r>
        <w:rPr>
          <w:rStyle w:val="CharStyle642"/>
          <w:lang w:val="es-ES" w:eastAsia="es-ES" w:bidi="es-ES"/>
          <w:i w:val="0"/>
          <w:iCs w:val="0"/>
        </w:rPr>
        <w:t xml:space="preserve">Allorio, </w:t>
      </w:r>
      <w:r>
        <w:rPr>
          <w:rStyle w:val="CharStyle642"/>
          <w:i w:val="0"/>
          <w:iCs w:val="0"/>
        </w:rPr>
        <w:t>E</w:t>
      </w:r>
      <w:r>
        <w:rPr>
          <w:lang w:val="it-IT" w:eastAsia="it-IT" w:bidi="it-IT"/>
          <w:w w:val="100"/>
          <w:spacing w:val="0"/>
          <w:color w:val="000000"/>
          <w:position w:val="0"/>
        </w:rPr>
        <w:t>sedizione forzata,</w:t>
      </w:r>
      <w:r>
        <w:rPr>
          <w:rStyle w:val="CharStyle30"/>
          <w:lang w:val="it-IT" w:eastAsia="it-IT" w:bidi="it-IT"/>
          <w:i w:val="0"/>
          <w:iCs w:val="0"/>
        </w:rPr>
        <w:t xml:space="preserve"> Torino, </w:t>
      </w:r>
      <w:r>
        <w:rPr>
          <w:rStyle w:val="CharStyle30"/>
          <w:i w:val="0"/>
          <w:iCs w:val="0"/>
        </w:rPr>
        <w:t xml:space="preserve">1950; ídem, </w:t>
      </w:r>
      <w:r>
        <w:rPr>
          <w:lang w:val="it-IT" w:eastAsia="it-IT" w:bidi="it-IT"/>
          <w:w w:val="100"/>
          <w:spacing w:val="0"/>
          <w:color w:val="000000"/>
          <w:position w:val="0"/>
        </w:rPr>
        <w:t>Esecuzione forzata in genere,</w:t>
      </w:r>
      <w:r>
        <w:rPr>
          <w:rStyle w:val="CharStyle30"/>
          <w:lang w:val="it-IT" w:eastAsia="it-IT" w:bidi="it-IT"/>
          <w:i w:val="0"/>
          <w:iCs w:val="0"/>
        </w:rPr>
        <w:t xml:space="preserve"> </w:t>
      </w:r>
      <w:r>
        <w:rPr>
          <w:rStyle w:val="CharStyle30"/>
          <w:i w:val="0"/>
          <w:iCs w:val="0"/>
        </w:rPr>
        <w:t xml:space="preserve">en </w:t>
      </w:r>
      <w:r>
        <w:rPr>
          <w:rStyle w:val="CharStyle30"/>
          <w:lang w:val="it-IT" w:eastAsia="it-IT" w:bidi="it-IT"/>
          <w:i w:val="0"/>
          <w:iCs w:val="0"/>
        </w:rPr>
        <w:t xml:space="preserve">"N. D. </w:t>
      </w:r>
      <w:r>
        <w:rPr>
          <w:lang w:val="it-IT" w:eastAsia="it-IT" w:bidi="it-IT"/>
          <w:w w:val="100"/>
          <w:spacing w:val="0"/>
          <w:color w:val="000000"/>
          <w:position w:val="0"/>
        </w:rPr>
        <w:t>I.",</w:t>
      </w:r>
      <w:r>
        <w:rPr>
          <w:rStyle w:val="CharStyle30"/>
          <w:lang w:val="it-IT" w:eastAsia="it-IT" w:bidi="it-IT"/>
          <w:i w:val="0"/>
          <w:iCs w:val="0"/>
        </w:rPr>
        <w:t xml:space="preserve"> t. 5, p. 503; </w:t>
      </w:r>
      <w:r>
        <w:rPr>
          <w:rStyle w:val="CharStyle642"/>
          <w:i w:val="0"/>
          <w:iCs w:val="0"/>
        </w:rPr>
        <w:t xml:space="preserve">Ayarragaray, </w:t>
      </w:r>
      <w:r>
        <w:rPr>
          <w:lang w:val="es-ES" w:eastAsia="es-ES" w:bidi="es-ES"/>
          <w:w w:val="100"/>
          <w:spacing w:val="0"/>
          <w:color w:val="000000"/>
          <w:position w:val="0"/>
        </w:rPr>
        <w:t xml:space="preserve">Introducción </w:t>
      </w:r>
      <w:r>
        <w:rPr>
          <w:lang w:val="it-IT" w:eastAsia="it-IT" w:bidi="it-IT"/>
          <w:w w:val="100"/>
          <w:spacing w:val="0"/>
          <w:color w:val="000000"/>
          <w:position w:val="0"/>
        </w:rPr>
        <w:t xml:space="preserve">a la </w:t>
      </w:r>
      <w:r>
        <w:rPr>
          <w:lang w:val="es-ES" w:eastAsia="es-ES" w:bidi="es-ES"/>
          <w:w w:val="100"/>
          <w:spacing w:val="0"/>
          <w:color w:val="000000"/>
          <w:position w:val="0"/>
        </w:rPr>
        <w:t xml:space="preserve">ejecución </w:t>
      </w:r>
      <w:r>
        <w:rPr>
          <w:lang w:val="it-IT" w:eastAsia="it-IT" w:bidi="it-IT"/>
          <w:w w:val="100"/>
          <w:spacing w:val="0"/>
          <w:color w:val="000000"/>
          <w:position w:val="0"/>
        </w:rPr>
        <w:t xml:space="preserve">de la </w:t>
      </w:r>
      <w:r>
        <w:rPr>
          <w:lang w:val="es-ES" w:eastAsia="es-ES" w:bidi="es-ES"/>
          <w:w w:val="100"/>
          <w:spacing w:val="0"/>
          <w:color w:val="000000"/>
          <w:position w:val="0"/>
        </w:rPr>
        <w:t xml:space="preserve">sentencia, </w:t>
      </w:r>
      <w:r>
        <w:rPr>
          <w:rStyle w:val="CharStyle30"/>
          <w:lang w:val="it-IT" w:eastAsia="it-IT" w:bidi="it-IT"/>
          <w:i w:val="0"/>
          <w:iCs w:val="0"/>
        </w:rPr>
        <w:t xml:space="preserve">Buenos Aires, 1943; </w:t>
      </w:r>
      <w:r>
        <w:rPr>
          <w:rStyle w:val="CharStyle30"/>
          <w:i w:val="0"/>
          <w:iCs w:val="0"/>
        </w:rPr>
        <w:t xml:space="preserve">ídem, </w:t>
      </w:r>
      <w:r>
        <w:rPr>
          <w:lang w:val="es-ES" w:eastAsia="es-ES" w:bidi="es-ES"/>
          <w:w w:val="100"/>
          <w:spacing w:val="0"/>
          <w:color w:val="000000"/>
          <w:position w:val="0"/>
        </w:rPr>
        <w:t>Límites legales, procesales, políticos, sociales y económicos a la ejecución de la sentencia,</w:t>
      </w:r>
      <w:r>
        <w:rPr>
          <w:rStyle w:val="CharStyle30"/>
          <w:i w:val="0"/>
          <w:iCs w:val="0"/>
        </w:rPr>
        <w:t xml:space="preserve"> en </w:t>
      </w:r>
      <w:r>
        <w:rPr>
          <w:lang w:val="es-ES" w:eastAsia="es-ES" w:bidi="es-ES"/>
          <w:w w:val="100"/>
          <w:spacing w:val="0"/>
          <w:color w:val="000000"/>
          <w:position w:val="0"/>
        </w:rPr>
        <w:t>Estudios en honor de H. Alsina,</w:t>
      </w:r>
      <w:r>
        <w:rPr>
          <w:rStyle w:val="CharStyle30"/>
          <w:i w:val="0"/>
          <w:iCs w:val="0"/>
        </w:rPr>
        <w:t xml:space="preserve"> p. 41; </w:t>
      </w:r>
      <w:r>
        <w:rPr>
          <w:rStyle w:val="CharStyle642"/>
          <w:i w:val="0"/>
          <w:iCs w:val="0"/>
        </w:rPr>
        <w:t xml:space="preserve">Azzolina, </w:t>
      </w:r>
      <w:r>
        <w:rPr>
          <w:lang w:val="it-IT" w:eastAsia="it-IT" w:bidi="it-IT"/>
          <w:w w:val="100"/>
          <w:spacing w:val="0"/>
          <w:color w:val="000000"/>
          <w:position w:val="0"/>
        </w:rPr>
        <w:t>Titolo esecutivo ed azione esecutiva,</w:t>
      </w:r>
      <w:r>
        <w:rPr>
          <w:rStyle w:val="CharStyle30"/>
          <w:lang w:val="it-IT" w:eastAsia="it-IT" w:bidi="it-IT"/>
          <w:i w:val="0"/>
          <w:iCs w:val="0"/>
        </w:rPr>
        <w:t xml:space="preserve"> </w:t>
      </w:r>
      <w:r>
        <w:rPr>
          <w:rStyle w:val="CharStyle30"/>
          <w:i w:val="0"/>
          <w:iCs w:val="0"/>
        </w:rPr>
        <w:t xml:space="preserve">en </w:t>
      </w:r>
      <w:r>
        <w:rPr>
          <w:rStyle w:val="CharStyle30"/>
          <w:lang w:val="it-IT" w:eastAsia="it-IT" w:bidi="it-IT"/>
          <w:i w:val="0"/>
          <w:iCs w:val="0"/>
        </w:rPr>
        <w:t xml:space="preserve">"Rivista di Diritto Commerciale", t. 47, p. 8; </w:t>
      </w:r>
      <w:r>
        <w:rPr>
          <w:rStyle w:val="CharStyle642"/>
          <w:i w:val="0"/>
          <w:iCs w:val="0"/>
        </w:rPr>
        <w:t xml:space="preserve">Bellavitis, </w:t>
      </w:r>
      <w:r>
        <w:rPr>
          <w:lang w:val="it-IT" w:eastAsia="it-IT" w:bidi="it-IT"/>
          <w:w w:val="100"/>
          <w:spacing w:val="0"/>
          <w:color w:val="000000"/>
          <w:position w:val="0"/>
        </w:rPr>
        <w:t>Linee per la classificazione delle forme d'accertamento nella esecuzione,</w:t>
      </w:r>
      <w:r>
        <w:rPr>
          <w:rStyle w:val="CharStyle30"/>
          <w:lang w:val="it-IT" w:eastAsia="it-IT" w:bidi="it-IT"/>
          <w:i w:val="0"/>
          <w:iCs w:val="0"/>
        </w:rPr>
        <w:t xml:space="preserve"> en </w:t>
      </w:r>
      <w:r>
        <w:rPr>
          <w:lang w:val="it-IT" w:eastAsia="it-IT" w:bidi="it-IT"/>
          <w:w w:val="100"/>
          <w:spacing w:val="0"/>
          <w:color w:val="000000"/>
          <w:position w:val="0"/>
        </w:rPr>
        <w:t xml:space="preserve">Studi in onore di Chiovenda; </w:t>
      </w:r>
      <w:r>
        <w:rPr>
          <w:rStyle w:val="CharStyle642"/>
          <w:lang w:val="es-ES" w:eastAsia="es-ES" w:bidi="es-ES"/>
          <w:i w:val="0"/>
          <w:iCs w:val="0"/>
        </w:rPr>
        <w:t xml:space="preserve">Breña, </w:t>
      </w:r>
      <w:r>
        <w:rPr>
          <w:lang w:val="it-IT" w:eastAsia="it-IT" w:bidi="it-IT"/>
          <w:w w:val="100"/>
          <w:spacing w:val="0"/>
          <w:color w:val="000000"/>
          <w:position w:val="0"/>
        </w:rPr>
        <w:t xml:space="preserve">Del juicio </w:t>
      </w:r>
      <w:r>
        <w:rPr>
          <w:lang w:val="es-ES" w:eastAsia="es-ES" w:bidi="es-ES"/>
          <w:w w:val="100"/>
          <w:spacing w:val="0"/>
          <w:color w:val="000000"/>
          <w:position w:val="0"/>
        </w:rPr>
        <w:t>ejecutivo,</w:t>
      </w:r>
      <w:r>
        <w:rPr>
          <w:rStyle w:val="CharStyle30"/>
          <w:i w:val="0"/>
          <w:iCs w:val="0"/>
        </w:rPr>
        <w:t xml:space="preserve"> en </w:t>
      </w:r>
      <w:r>
        <w:rPr>
          <w:rStyle w:val="CharStyle30"/>
          <w:lang w:val="it-IT" w:eastAsia="it-IT" w:bidi="it-IT"/>
          <w:i w:val="0"/>
          <w:iCs w:val="0"/>
        </w:rPr>
        <w:t xml:space="preserve">"Rev. D. J. A.", 1.19, ps. 241, 258, 273 y 289; </w:t>
      </w:r>
      <w:r>
        <w:rPr>
          <w:rStyle w:val="CharStyle642"/>
          <w:i w:val="0"/>
          <w:iCs w:val="0"/>
        </w:rPr>
        <w:t xml:space="preserve">Calamandrei, </w:t>
      </w:r>
      <w:r>
        <w:rPr>
          <w:lang w:val="it-IT" w:eastAsia="it-IT" w:bidi="it-IT"/>
          <w:w w:val="100"/>
          <w:spacing w:val="0"/>
          <w:color w:val="000000"/>
          <w:position w:val="0"/>
        </w:rPr>
        <w:t>La sentenza come atto di esecuzione forzata,</w:t>
      </w:r>
      <w:r>
        <w:rPr>
          <w:rStyle w:val="CharStyle30"/>
          <w:lang w:val="it-IT" w:eastAsia="it-IT" w:bidi="it-IT"/>
          <w:i w:val="0"/>
          <w:iCs w:val="0"/>
        </w:rPr>
        <w:t xml:space="preserve"> en </w:t>
      </w:r>
      <w:r>
        <w:rPr>
          <w:lang w:val="it-IT" w:eastAsia="it-IT" w:bidi="it-IT"/>
          <w:w w:val="100"/>
          <w:spacing w:val="0"/>
          <w:color w:val="000000"/>
          <w:position w:val="0"/>
        </w:rPr>
        <w:t>Studi,</w:t>
      </w:r>
      <w:r>
        <w:rPr>
          <w:rStyle w:val="CharStyle30"/>
          <w:lang w:val="it-IT" w:eastAsia="it-IT" w:bidi="it-IT"/>
          <w:i w:val="0"/>
          <w:iCs w:val="0"/>
        </w:rPr>
        <w:t xml:space="preserve"> t. 3, ps.19 y ss.; </w:t>
      </w:r>
      <w:r>
        <w:rPr>
          <w:rStyle w:val="CharStyle642"/>
          <w:i w:val="0"/>
          <w:iCs w:val="0"/>
        </w:rPr>
        <w:t xml:space="preserve">Carnacini, </w:t>
      </w:r>
      <w:r>
        <w:rPr>
          <w:lang w:val="it-IT" w:eastAsia="it-IT" w:bidi="it-IT"/>
          <w:w w:val="100"/>
          <w:spacing w:val="0"/>
          <w:color w:val="000000"/>
          <w:position w:val="0"/>
        </w:rPr>
        <w:t>Gli studi sul processo esecutivo in Italia,</w:t>
      </w:r>
      <w:r>
        <w:rPr>
          <w:rStyle w:val="CharStyle30"/>
          <w:lang w:val="it-IT" w:eastAsia="it-IT" w:bidi="it-IT"/>
          <w:i w:val="0"/>
          <w:iCs w:val="0"/>
        </w:rPr>
        <w:t xml:space="preserve"> en "Atti del Congresso di Diritto Processuale Civile", p. 145; </w:t>
      </w:r>
      <w:r>
        <w:rPr>
          <w:rStyle w:val="CharStyle642"/>
          <w:i w:val="0"/>
          <w:iCs w:val="0"/>
        </w:rPr>
        <w:t xml:space="preserve">Carnelutti, </w:t>
      </w:r>
      <w:r>
        <w:rPr>
          <w:lang w:val="it-IT" w:eastAsia="it-IT" w:bidi="it-IT"/>
          <w:w w:val="100"/>
          <w:spacing w:val="0"/>
          <w:color w:val="000000"/>
          <w:position w:val="0"/>
        </w:rPr>
        <w:t>Processo di esecuzione,</w:t>
      </w:r>
      <w:r>
        <w:rPr>
          <w:rStyle w:val="CharStyle30"/>
          <w:lang w:val="it-IT" w:eastAsia="it-IT" w:bidi="it-IT"/>
          <w:i w:val="0"/>
          <w:iCs w:val="0"/>
        </w:rPr>
        <w:t xml:space="preserve"> Padova, 1929 (t. 5 de Lezioni); idem, </w:t>
      </w:r>
      <w:r>
        <w:rPr>
          <w:lang w:val="it-IT" w:eastAsia="it-IT" w:bidi="it-IT"/>
          <w:w w:val="100"/>
          <w:spacing w:val="0"/>
          <w:color w:val="000000"/>
          <w:position w:val="0"/>
        </w:rPr>
        <w:t xml:space="preserve">Titolo esecutivo, </w:t>
      </w:r>
      <w:r>
        <w:rPr>
          <w:rStyle w:val="CharStyle30"/>
          <w:i w:val="0"/>
          <w:iCs w:val="0"/>
        </w:rPr>
        <w:t xml:space="preserve">en </w:t>
      </w:r>
      <w:r>
        <w:rPr>
          <w:rStyle w:val="CharStyle30"/>
          <w:lang w:val="it-IT" w:eastAsia="it-IT" w:bidi="it-IT"/>
          <w:i w:val="0"/>
          <w:iCs w:val="0"/>
        </w:rPr>
        <w:t xml:space="preserve">"Riv. D. P. C.", 1931,1, p. 313; </w:t>
      </w:r>
      <w:r>
        <w:rPr>
          <w:rStyle w:val="CharStyle642"/>
          <w:i w:val="0"/>
          <w:iCs w:val="0"/>
        </w:rPr>
        <w:t xml:space="preserve">Casarino Viterbo, </w:t>
      </w:r>
      <w:r>
        <w:rPr>
          <w:lang w:val="it-IT" w:eastAsia="it-IT" w:bidi="it-IT"/>
          <w:w w:val="100"/>
          <w:spacing w:val="0"/>
          <w:color w:val="000000"/>
          <w:position w:val="0"/>
        </w:rPr>
        <w:t xml:space="preserve">Del </w:t>
      </w:r>
      <w:r>
        <w:rPr>
          <w:lang w:val="es-ES" w:eastAsia="es-ES" w:bidi="es-ES"/>
          <w:w w:val="100"/>
          <w:spacing w:val="0"/>
          <w:color w:val="000000"/>
          <w:position w:val="0"/>
        </w:rPr>
        <w:t xml:space="preserve">cumplimiento o ejecución </w:t>
      </w:r>
      <w:r>
        <w:rPr>
          <w:lang w:val="it-IT" w:eastAsia="it-IT" w:bidi="it-IT"/>
          <w:w w:val="100"/>
          <w:spacing w:val="0"/>
          <w:color w:val="000000"/>
          <w:position w:val="0"/>
        </w:rPr>
        <w:t xml:space="preserve">de </w:t>
      </w:r>
      <w:r>
        <w:rPr>
          <w:lang w:val="es-ES" w:eastAsia="es-ES" w:bidi="es-ES"/>
          <w:w w:val="100"/>
          <w:spacing w:val="0"/>
          <w:color w:val="000000"/>
          <w:position w:val="0"/>
        </w:rPr>
        <w:t>las sentencias judiciales civiles,</w:t>
      </w:r>
      <w:r>
        <w:rPr>
          <w:rStyle w:val="CharStyle30"/>
          <w:i w:val="0"/>
          <w:iCs w:val="0"/>
        </w:rPr>
        <w:t xml:space="preserve"> en "Rev. D. R", 1947,1,150; </w:t>
      </w:r>
      <w:r>
        <w:rPr>
          <w:rStyle w:val="CharStyle642"/>
          <w:lang w:val="es-ES" w:eastAsia="es-ES" w:bidi="es-ES"/>
          <w:i w:val="0"/>
          <w:iCs w:val="0"/>
        </w:rPr>
        <w:t xml:space="preserve">Cézar-Bru, </w:t>
      </w:r>
      <w:r>
        <w:rPr>
          <w:lang w:val="es-ES" w:eastAsia="es-ES" w:bidi="es-ES"/>
          <w:w w:val="100"/>
          <w:spacing w:val="0"/>
          <w:color w:val="000000"/>
          <w:position w:val="0"/>
        </w:rPr>
        <w:t xml:space="preserve">Théorie </w:t>
      </w:r>
      <w:r>
        <w:rPr>
          <w:lang w:val="it-IT" w:eastAsia="it-IT" w:bidi="it-IT"/>
          <w:w w:val="100"/>
          <w:spacing w:val="0"/>
          <w:color w:val="000000"/>
          <w:position w:val="0"/>
        </w:rPr>
        <w:t xml:space="preserve">et </w:t>
      </w:r>
      <w:r>
        <w:rPr>
          <w:lang w:val="es-ES" w:eastAsia="es-ES" w:bidi="es-ES"/>
          <w:w w:val="100"/>
          <w:spacing w:val="0"/>
          <w:color w:val="000000"/>
          <w:position w:val="0"/>
        </w:rPr>
        <w:t>pratique des voies d'exécution,</w:t>
      </w:r>
      <w:r>
        <w:rPr>
          <w:rStyle w:val="CharStyle30"/>
          <w:i w:val="0"/>
          <w:iCs w:val="0"/>
        </w:rPr>
        <w:t xml:space="preserve"> 3“ </w:t>
      </w:r>
      <w:r>
        <w:rPr>
          <w:rStyle w:val="CharStyle30"/>
          <w:lang w:val="it-IT" w:eastAsia="it-IT" w:bidi="it-IT"/>
          <w:i w:val="0"/>
          <w:iCs w:val="0"/>
        </w:rPr>
        <w:t xml:space="preserve">ed., Paris, </w:t>
      </w:r>
      <w:r>
        <w:rPr>
          <w:rStyle w:val="CharStyle30"/>
          <w:i w:val="0"/>
          <w:iCs w:val="0"/>
        </w:rPr>
        <w:t xml:space="preserve">1927; ídem, </w:t>
      </w:r>
      <w:r>
        <w:rPr>
          <w:lang w:val="es-ES" w:eastAsia="es-ES" w:bidi="es-ES"/>
          <w:w w:val="100"/>
          <w:spacing w:val="0"/>
          <w:color w:val="000000"/>
          <w:position w:val="0"/>
        </w:rPr>
        <w:t xml:space="preserve">Théorie </w:t>
      </w:r>
      <w:r>
        <w:rPr>
          <w:lang w:val="it-IT" w:eastAsia="it-IT" w:bidi="it-IT"/>
          <w:w w:val="100"/>
          <w:spacing w:val="0"/>
          <w:color w:val="000000"/>
          <w:position w:val="0"/>
        </w:rPr>
        <w:t xml:space="preserve">et </w:t>
      </w:r>
      <w:r>
        <w:rPr>
          <w:lang w:val="es-ES" w:eastAsia="es-ES" w:bidi="es-ES"/>
          <w:w w:val="100"/>
          <w:spacing w:val="0"/>
          <w:color w:val="000000"/>
          <w:position w:val="0"/>
        </w:rPr>
        <w:t xml:space="preserve">pratique </w:t>
      </w:r>
      <w:r>
        <w:rPr>
          <w:lang w:val="it-IT" w:eastAsia="it-IT" w:bidi="it-IT"/>
          <w:w w:val="100"/>
          <w:spacing w:val="0"/>
          <w:color w:val="000000"/>
          <w:position w:val="0"/>
        </w:rPr>
        <w:t xml:space="preserve">de la </w:t>
      </w:r>
      <w:r>
        <w:rPr>
          <w:lang w:val="es-ES" w:eastAsia="es-ES" w:bidi="es-ES"/>
          <w:w w:val="100"/>
          <w:spacing w:val="0"/>
          <w:color w:val="000000"/>
          <w:position w:val="0"/>
        </w:rPr>
        <w:t xml:space="preserve">saisie </w:t>
      </w:r>
      <w:r>
        <w:rPr>
          <w:lang w:val="it-IT" w:eastAsia="it-IT" w:bidi="it-IT"/>
          <w:w w:val="100"/>
          <w:spacing w:val="0"/>
          <w:color w:val="000000"/>
          <w:position w:val="0"/>
        </w:rPr>
        <w:t>immobilière,</w:t>
      </w:r>
      <w:r>
        <w:rPr>
          <w:rStyle w:val="CharStyle30"/>
          <w:lang w:val="it-IT" w:eastAsia="it-IT" w:bidi="it-IT"/>
          <w:i w:val="0"/>
          <w:iCs w:val="0"/>
        </w:rPr>
        <w:t xml:space="preserve"> Paris, </w:t>
      </w:r>
      <w:r>
        <w:rPr>
          <w:rStyle w:val="CharStyle30"/>
          <w:i w:val="0"/>
          <w:iCs w:val="0"/>
        </w:rPr>
        <w:t xml:space="preserve">1939; </w:t>
      </w:r>
      <w:r>
        <w:rPr>
          <w:rStyle w:val="CharStyle642"/>
          <w:i w:val="0"/>
          <w:iCs w:val="0"/>
        </w:rPr>
        <w:t xml:space="preserve">Couture, </w:t>
      </w:r>
      <w:r>
        <w:rPr>
          <w:lang w:val="es-ES" w:eastAsia="es-ES" w:bidi="es-ES"/>
          <w:w w:val="100"/>
          <w:spacing w:val="0"/>
          <w:color w:val="000000"/>
          <w:position w:val="0"/>
        </w:rPr>
        <w:t>Formas penales de la ejecución civil,</w:t>
      </w:r>
      <w:r>
        <w:rPr>
          <w:rStyle w:val="CharStyle30"/>
          <w:i w:val="0"/>
          <w:iCs w:val="0"/>
        </w:rPr>
        <w:t xml:space="preserve"> en "Revista de Derecho Penal", 1946, I, p. 311; ídem, </w:t>
      </w:r>
      <w:r>
        <w:rPr>
          <w:lang w:val="es-ES" w:eastAsia="es-ES" w:bidi="es-ES"/>
          <w:w w:val="100"/>
          <w:spacing w:val="0"/>
          <w:color w:val="000000"/>
          <w:position w:val="0"/>
        </w:rPr>
        <w:t>Régimen de ejecución de sentencias,</w:t>
      </w:r>
      <w:r>
        <w:rPr>
          <w:rStyle w:val="CharStyle30"/>
          <w:i w:val="0"/>
          <w:iCs w:val="0"/>
        </w:rPr>
        <w:t xml:space="preserve"> en "El Derecho" (Revista del Centro </w:t>
      </w:r>
      <w:r>
        <w:rPr>
          <w:rStyle w:val="CharStyle30"/>
          <w:lang w:val="it-IT" w:eastAsia="it-IT" w:bidi="it-IT"/>
          <w:i w:val="0"/>
          <w:iCs w:val="0"/>
        </w:rPr>
        <w:t xml:space="preserve">de Est. </w:t>
      </w:r>
      <w:r>
        <w:rPr>
          <w:rStyle w:val="CharStyle30"/>
          <w:i w:val="0"/>
          <w:iCs w:val="0"/>
        </w:rPr>
        <w:t xml:space="preserve">de Notariado), </w:t>
      </w:r>
      <w:r>
        <w:rPr>
          <w:rStyle w:val="CharStyle643"/>
          <w:i w:val="0"/>
          <w:iCs w:val="0"/>
        </w:rPr>
        <w:t>1.</w:t>
      </w:r>
      <w:r>
        <w:rPr>
          <w:rStyle w:val="CharStyle30"/>
          <w:i w:val="0"/>
          <w:iCs w:val="0"/>
        </w:rPr>
        <w:t xml:space="preserve">11, p. 363; </w:t>
      </w:r>
      <w:r>
        <w:rPr>
          <w:rStyle w:val="CharStyle642"/>
          <w:lang w:val="es-ES" w:eastAsia="es-ES" w:bidi="es-ES"/>
          <w:i w:val="0"/>
          <w:iCs w:val="0"/>
        </w:rPr>
        <w:t xml:space="preserve">Cuche, </w:t>
      </w:r>
      <w:r>
        <w:rPr>
          <w:lang w:val="es-ES" w:eastAsia="es-ES" w:bidi="es-ES"/>
          <w:w w:val="100"/>
          <w:spacing w:val="0"/>
          <w:color w:val="000000"/>
          <w:position w:val="0"/>
        </w:rPr>
        <w:t>Précis des voies d'exécution;</w:t>
      </w:r>
      <w:r>
        <w:rPr>
          <w:rStyle w:val="CharStyle30"/>
          <w:i w:val="0"/>
          <w:iCs w:val="0"/>
        </w:rPr>
        <w:t xml:space="preserve"> </w:t>
      </w:r>
      <w:r>
        <w:rPr>
          <w:rStyle w:val="CharStyle642"/>
          <w:i w:val="0"/>
          <w:iCs w:val="0"/>
        </w:rPr>
        <w:t xml:space="preserve">De Palo, </w:t>
      </w:r>
      <w:r>
        <w:rPr>
          <w:lang w:val="it-IT" w:eastAsia="it-IT" w:bidi="it-IT"/>
          <w:w w:val="100"/>
          <w:spacing w:val="0"/>
          <w:color w:val="000000"/>
          <w:position w:val="0"/>
        </w:rPr>
        <w:t>Il titolo esecutivo,</w:t>
      </w:r>
      <w:r>
        <w:rPr>
          <w:rStyle w:val="CharStyle30"/>
          <w:lang w:val="it-IT" w:eastAsia="it-IT" w:bidi="it-IT"/>
          <w:i w:val="0"/>
          <w:iCs w:val="0"/>
        </w:rPr>
        <w:t xml:space="preserve"> Napoli, </w:t>
      </w:r>
      <w:r>
        <w:rPr>
          <w:rStyle w:val="CharStyle30"/>
          <w:i w:val="0"/>
          <w:iCs w:val="0"/>
        </w:rPr>
        <w:t xml:space="preserve">1901; </w:t>
      </w:r>
      <w:r>
        <w:rPr>
          <w:rStyle w:val="CharStyle642"/>
          <w:lang w:val="es-ES" w:eastAsia="es-ES" w:bidi="es-ES"/>
          <w:i w:val="0"/>
          <w:iCs w:val="0"/>
        </w:rPr>
        <w:t xml:space="preserve">Gallinal, </w:t>
      </w:r>
      <w:r>
        <w:rPr>
          <w:lang w:val="es-ES" w:eastAsia="es-ES" w:bidi="es-ES"/>
          <w:w w:val="100"/>
          <w:spacing w:val="0"/>
          <w:color w:val="000000"/>
          <w:position w:val="0"/>
        </w:rPr>
        <w:t>Ejecución de sentencias,</w:t>
      </w:r>
      <w:r>
        <w:rPr>
          <w:rStyle w:val="CharStyle30"/>
          <w:i w:val="0"/>
          <w:iCs w:val="0"/>
        </w:rPr>
        <w:t xml:space="preserve"> Montevideo, 1928; </w:t>
      </w:r>
      <w:r>
        <w:rPr>
          <w:rStyle w:val="CharStyle642"/>
          <w:lang w:val="es-ES" w:eastAsia="es-ES" w:bidi="es-ES"/>
          <w:i w:val="0"/>
          <w:iCs w:val="0"/>
        </w:rPr>
        <w:t xml:space="preserve">Goldschmidt, </w:t>
      </w:r>
      <w:r>
        <w:rPr>
          <w:lang w:val="es-ES" w:eastAsia="es-ES" w:bidi="es-ES"/>
          <w:w w:val="100"/>
          <w:spacing w:val="0"/>
          <w:color w:val="000000"/>
          <w:position w:val="0"/>
        </w:rPr>
        <w:t>Ungerechtfertigter Vollstreckungsbetrieb,</w:t>
      </w:r>
      <w:r>
        <w:rPr>
          <w:rStyle w:val="CharStyle30"/>
          <w:i w:val="0"/>
          <w:iCs w:val="0"/>
        </w:rPr>
        <w:t xml:space="preserve"> 1910; </w:t>
      </w:r>
      <w:r>
        <w:rPr>
          <w:rStyle w:val="CharStyle642"/>
          <w:lang w:val="es-ES" w:eastAsia="es-ES" w:bidi="es-ES"/>
          <w:i w:val="0"/>
          <w:iCs w:val="0"/>
        </w:rPr>
        <w:t xml:space="preserve">Jaeckel-Güthe, </w:t>
      </w:r>
      <w:r>
        <w:rPr>
          <w:lang w:val="it-IT" w:eastAsia="it-IT" w:bidi="it-IT"/>
          <w:w w:val="100"/>
          <w:spacing w:val="0"/>
          <w:color w:val="000000"/>
          <w:position w:val="0"/>
        </w:rPr>
        <w:t xml:space="preserve">¡Commentar </w:t>
      </w:r>
      <w:r>
        <w:rPr>
          <w:lang w:val="es-ES" w:eastAsia="es-ES" w:bidi="es-ES"/>
          <w:w w:val="100"/>
          <w:spacing w:val="0"/>
          <w:color w:val="000000"/>
          <w:position w:val="0"/>
        </w:rPr>
        <w:t>zum Zwangsvollstreckungsgesetz,</w:t>
      </w:r>
      <w:r>
        <w:rPr>
          <w:rStyle w:val="CharStyle30"/>
          <w:i w:val="0"/>
          <w:iCs w:val="0"/>
        </w:rPr>
        <w:t xml:space="preserve"> 6</w:t>
      </w:r>
      <w:r>
        <w:rPr>
          <w:rStyle w:val="CharStyle30"/>
          <w:vertAlign w:val="superscript"/>
          <w:i w:val="0"/>
          <w:iCs w:val="0"/>
        </w:rPr>
        <w:t>a</w:t>
      </w:r>
      <w:r>
        <w:rPr>
          <w:rStyle w:val="CharStyle30"/>
          <w:i w:val="0"/>
          <w:iCs w:val="0"/>
        </w:rPr>
        <w:t xml:space="preserve"> ed., Berlín, 1929; </w:t>
      </w:r>
      <w:r>
        <w:rPr>
          <w:rStyle w:val="CharStyle642"/>
          <w:lang w:val="es-ES" w:eastAsia="es-ES" w:bidi="es-ES"/>
          <w:i w:val="0"/>
          <w:iCs w:val="0"/>
        </w:rPr>
        <w:t xml:space="preserve">Josserand, </w:t>
      </w:r>
      <w:r>
        <w:rPr>
          <w:lang w:val="es-ES" w:eastAsia="es-ES" w:bidi="es-ES"/>
          <w:w w:val="100"/>
          <w:spacing w:val="0"/>
          <w:color w:val="000000"/>
          <w:position w:val="0"/>
        </w:rPr>
        <w:t xml:space="preserve">Précis des voies d'exécution; </w:t>
      </w:r>
      <w:r>
        <w:rPr>
          <w:rStyle w:val="CharStyle642"/>
          <w:lang w:val="es-ES" w:eastAsia="es-ES" w:bidi="es-ES"/>
          <w:i w:val="0"/>
          <w:iCs w:val="0"/>
        </w:rPr>
        <w:t xml:space="preserve">Lagarmilla, </w:t>
      </w:r>
      <w:r>
        <w:rPr>
          <w:lang w:val="es-ES" w:eastAsia="es-ES" w:bidi="es-ES"/>
          <w:w w:val="100"/>
          <w:spacing w:val="0"/>
          <w:color w:val="000000"/>
          <w:position w:val="0"/>
        </w:rPr>
        <w:t>El juicio ejecutivo,</w:t>
      </w:r>
      <w:r>
        <w:rPr>
          <w:rStyle w:val="CharStyle30"/>
          <w:i w:val="0"/>
          <w:iCs w:val="0"/>
        </w:rPr>
        <w:t xml:space="preserve"> en "Rev. </w:t>
      </w:r>
      <w:r>
        <w:rPr>
          <w:rStyle w:val="CharStyle643"/>
          <w:i w:val="0"/>
          <w:iCs w:val="0"/>
        </w:rPr>
        <w:t xml:space="preserve">C. </w:t>
      </w:r>
      <w:r>
        <w:rPr>
          <w:rStyle w:val="CharStyle30"/>
          <w:lang w:val="it-IT" w:eastAsia="it-IT" w:bidi="it-IT"/>
          <w:i w:val="0"/>
          <w:iCs w:val="0"/>
        </w:rPr>
        <w:t xml:space="preserve">E. </w:t>
      </w:r>
      <w:r>
        <w:rPr>
          <w:rStyle w:val="CharStyle30"/>
          <w:i w:val="0"/>
          <w:iCs w:val="0"/>
        </w:rPr>
        <w:t xml:space="preserve">D.", t. 3, p. 655; </w:t>
      </w:r>
      <w:r>
        <w:rPr>
          <w:rStyle w:val="CharStyle642"/>
          <w:lang w:val="es-ES" w:eastAsia="es-ES" w:bidi="es-ES"/>
          <w:i w:val="0"/>
          <w:iCs w:val="0"/>
        </w:rPr>
        <w:t xml:space="preserve">Liebman, </w:t>
      </w:r>
      <w:r>
        <w:rPr>
          <w:lang w:val="it-IT" w:eastAsia="it-IT" w:bidi="it-IT"/>
          <w:w w:val="100"/>
          <w:spacing w:val="0"/>
          <w:color w:val="000000"/>
          <w:position w:val="0"/>
        </w:rPr>
        <w:t xml:space="preserve">Le opposizioni </w:t>
      </w:r>
      <w:r>
        <w:rPr>
          <w:lang w:val="es-ES" w:eastAsia="es-ES" w:bidi="es-ES"/>
          <w:w w:val="100"/>
          <w:spacing w:val="0"/>
          <w:color w:val="000000"/>
          <w:position w:val="0"/>
        </w:rPr>
        <w:t xml:space="preserve">di </w:t>
      </w:r>
      <w:r>
        <w:rPr>
          <w:lang w:val="it-IT" w:eastAsia="it-IT" w:bidi="it-IT"/>
          <w:w w:val="100"/>
          <w:spacing w:val="0"/>
          <w:color w:val="000000"/>
          <w:position w:val="0"/>
        </w:rPr>
        <w:t>merito nel processo di esecuzione, 2‘</w:t>
      </w:r>
      <w:r>
        <w:rPr>
          <w:rStyle w:val="CharStyle30"/>
          <w:lang w:val="it-IT" w:eastAsia="it-IT" w:bidi="it-IT"/>
          <w:i w:val="0"/>
          <w:iCs w:val="0"/>
        </w:rPr>
        <w:t xml:space="preserve"> ed., Milano, 1936; idem, </w:t>
      </w:r>
      <w:r>
        <w:rPr>
          <w:lang w:val="it-IT" w:eastAsia="it-IT" w:bidi="it-IT"/>
          <w:w w:val="100"/>
          <w:spacing w:val="0"/>
          <w:color w:val="000000"/>
          <w:position w:val="0"/>
        </w:rPr>
        <w:t xml:space="preserve">La sentenza come titolo esecutivo, </w:t>
      </w:r>
      <w:r>
        <w:rPr>
          <w:lang w:val="es-ES" w:eastAsia="es-ES" w:bidi="es-ES"/>
          <w:w w:val="100"/>
          <w:spacing w:val="0"/>
          <w:color w:val="000000"/>
          <w:position w:val="0"/>
        </w:rPr>
        <w:t>en</w:t>
      </w:r>
      <w:r>
        <w:rPr>
          <w:rStyle w:val="CharStyle30"/>
          <w:i w:val="0"/>
          <w:iCs w:val="0"/>
        </w:rPr>
        <w:t xml:space="preserve"> </w:t>
      </w:r>
      <w:r>
        <w:rPr>
          <w:rStyle w:val="CharStyle30"/>
          <w:lang w:val="it-IT" w:eastAsia="it-IT" w:bidi="it-IT"/>
          <w:i w:val="0"/>
          <w:iCs w:val="0"/>
        </w:rPr>
        <w:t xml:space="preserve">"Riv. D. P. C", 1929,1, p. 117; </w:t>
      </w:r>
      <w:r>
        <w:rPr>
          <w:rStyle w:val="CharStyle30"/>
          <w:i w:val="0"/>
          <w:iCs w:val="0"/>
        </w:rPr>
        <w:t xml:space="preserve">ídem, </w:t>
      </w:r>
      <w:r>
        <w:rPr>
          <w:lang w:val="it-IT" w:eastAsia="it-IT" w:bidi="it-IT"/>
          <w:w w:val="100"/>
          <w:spacing w:val="0"/>
          <w:color w:val="000000"/>
          <w:position w:val="0"/>
        </w:rPr>
        <w:t>Il titolo esecutivo riguardo ai terzi,</w:t>
      </w:r>
      <w:r>
        <w:rPr>
          <w:rStyle w:val="CharStyle30"/>
          <w:lang w:val="it-IT" w:eastAsia="it-IT" w:bidi="it-IT"/>
          <w:i w:val="0"/>
          <w:iCs w:val="0"/>
        </w:rPr>
        <w:t xml:space="preserve"> </w:t>
      </w:r>
      <w:r>
        <w:rPr>
          <w:rStyle w:val="CharStyle30"/>
          <w:i w:val="0"/>
          <w:iCs w:val="0"/>
        </w:rPr>
        <w:t xml:space="preserve">en </w:t>
      </w:r>
      <w:r>
        <w:rPr>
          <w:rStyle w:val="CharStyle30"/>
          <w:lang w:val="it-IT" w:eastAsia="it-IT" w:bidi="it-IT"/>
          <w:i w:val="0"/>
          <w:iCs w:val="0"/>
        </w:rPr>
        <w:t xml:space="preserve">"Riv. D. P. C", 1934, I, p. 127; </w:t>
      </w:r>
      <w:r>
        <w:rPr>
          <w:rStyle w:val="CharStyle642"/>
          <w:i w:val="0"/>
          <w:iCs w:val="0"/>
        </w:rPr>
        <w:t xml:space="preserve">Micheli, </w:t>
      </w:r>
      <w:r>
        <w:rPr>
          <w:lang w:val="it-IT" w:eastAsia="it-IT" w:bidi="it-IT"/>
          <w:w w:val="100"/>
          <w:spacing w:val="0"/>
          <w:color w:val="000000"/>
          <w:position w:val="0"/>
        </w:rPr>
        <w:t>La tutela del diritto di credito nel processo esecutivo,</w:t>
      </w:r>
      <w:r>
        <w:rPr>
          <w:rStyle w:val="CharStyle30"/>
          <w:lang w:val="it-IT" w:eastAsia="it-IT" w:bidi="it-IT"/>
          <w:i w:val="0"/>
          <w:iCs w:val="0"/>
        </w:rPr>
        <w:t xml:space="preserve"> en "Atti del Congresso di Firenze", cit.; idem, </w:t>
      </w:r>
      <w:r>
        <w:rPr>
          <w:lang w:val="it-IT" w:eastAsia="it-IT" w:bidi="it-IT"/>
          <w:w w:val="100"/>
          <w:spacing w:val="0"/>
          <w:color w:val="000000"/>
          <w:position w:val="0"/>
        </w:rPr>
        <w:t>Dell'esecuzione forzata,</w:t>
      </w:r>
      <w:r>
        <w:rPr>
          <w:rStyle w:val="CharStyle30"/>
          <w:lang w:val="it-IT" w:eastAsia="it-IT" w:bidi="it-IT"/>
          <w:i w:val="0"/>
          <w:iCs w:val="0"/>
        </w:rPr>
        <w:t xml:space="preserve"> </w:t>
      </w:r>
      <w:r>
        <w:rPr>
          <w:rStyle w:val="CharStyle30"/>
          <w:i w:val="0"/>
          <w:iCs w:val="0"/>
        </w:rPr>
        <w:t xml:space="preserve">en el volumen </w:t>
      </w:r>
      <w:r>
        <w:rPr>
          <w:lang w:val="it-IT" w:eastAsia="it-IT" w:bidi="it-IT"/>
          <w:w w:val="100"/>
          <w:spacing w:val="0"/>
          <w:color w:val="000000"/>
          <w:position w:val="0"/>
        </w:rPr>
        <w:t xml:space="preserve">Tutela dei diritti, </w:t>
      </w:r>
      <w:r>
        <w:rPr>
          <w:rStyle w:val="CharStyle30"/>
          <w:lang w:val="it-IT" w:eastAsia="it-IT" w:bidi="it-IT"/>
          <w:i w:val="0"/>
          <w:iCs w:val="0"/>
        </w:rPr>
        <w:t xml:space="preserve">del </w:t>
      </w:r>
      <w:r>
        <w:rPr>
          <w:lang w:val="it-IT" w:eastAsia="it-IT" w:bidi="it-IT"/>
          <w:w w:val="100"/>
          <w:spacing w:val="0"/>
          <w:color w:val="000000"/>
          <w:position w:val="0"/>
        </w:rPr>
        <w:t>Commentario del Codice Civile</w:t>
      </w:r>
      <w:r>
        <w:rPr>
          <w:rStyle w:val="CharStyle30"/>
          <w:lang w:val="it-IT" w:eastAsia="it-IT" w:bidi="it-IT"/>
          <w:i w:val="0"/>
          <w:iCs w:val="0"/>
        </w:rPr>
        <w:t xml:space="preserve"> dirigido por Scialoja y Branca, Bologna-Roma, 1953; </w:t>
      </w:r>
      <w:r>
        <w:rPr>
          <w:rStyle w:val="CharStyle642"/>
          <w:i w:val="0"/>
          <w:iCs w:val="0"/>
        </w:rPr>
        <w:t xml:space="preserve">Pontes de Miranda, </w:t>
      </w:r>
      <w:r>
        <w:rPr>
          <w:lang w:val="es-ES" w:eastAsia="es-ES" w:bidi="es-ES"/>
          <w:w w:val="100"/>
          <w:spacing w:val="0"/>
          <w:color w:val="000000"/>
          <w:position w:val="0"/>
        </w:rPr>
        <w:t xml:space="preserve">Historie </w:t>
      </w:r>
      <w:r>
        <w:rPr>
          <w:lang w:val="it-IT" w:eastAsia="it-IT" w:bidi="it-IT"/>
          <w:w w:val="100"/>
          <w:spacing w:val="0"/>
          <w:color w:val="000000"/>
          <w:position w:val="0"/>
        </w:rPr>
        <w:t xml:space="preserve">e </w:t>
      </w:r>
      <w:r>
        <w:rPr>
          <w:lang w:val="es-ES" w:eastAsia="es-ES" w:bidi="es-ES"/>
          <w:w w:val="100"/>
          <w:spacing w:val="0"/>
          <w:color w:val="000000"/>
          <w:position w:val="0"/>
        </w:rPr>
        <w:t xml:space="preserve">practica </w:t>
      </w:r>
      <w:r>
        <w:rPr>
          <w:lang w:val="it-IT" w:eastAsia="it-IT" w:bidi="it-IT"/>
          <w:w w:val="100"/>
          <w:spacing w:val="0"/>
          <w:color w:val="000000"/>
          <w:position w:val="0"/>
        </w:rPr>
        <w:t>do arresto ou embargo,</w:t>
      </w:r>
      <w:r>
        <w:rPr>
          <w:rStyle w:val="CharStyle30"/>
          <w:lang w:val="it-IT" w:eastAsia="it-IT" w:bidi="it-IT"/>
          <w:i w:val="0"/>
          <w:iCs w:val="0"/>
        </w:rPr>
        <w:t xml:space="preserve"> Sào Paulo, 1929; </w:t>
      </w:r>
      <w:r>
        <w:rPr>
          <w:rStyle w:val="CharStyle642"/>
          <w:i w:val="0"/>
          <w:iCs w:val="0"/>
        </w:rPr>
        <w:t xml:space="preserve">Pugliatti, </w:t>
      </w:r>
      <w:r>
        <w:rPr>
          <w:lang w:val="it-IT" w:eastAsia="it-IT" w:bidi="it-IT"/>
          <w:w w:val="100"/>
          <w:spacing w:val="0"/>
          <w:color w:val="000000"/>
          <w:position w:val="0"/>
        </w:rPr>
        <w:t>Esecuzione forzata e diritto sostanziale,</w:t>
      </w:r>
      <w:r>
        <w:rPr>
          <w:rStyle w:val="CharStyle30"/>
          <w:lang w:val="it-IT" w:eastAsia="it-IT" w:bidi="it-IT"/>
          <w:i w:val="0"/>
          <w:iCs w:val="0"/>
        </w:rPr>
        <w:t xml:space="preserve"> Milano, 1935; </w:t>
      </w:r>
      <w:r>
        <w:rPr>
          <w:rStyle w:val="CharStyle642"/>
          <w:lang w:val="es-ES" w:eastAsia="es-ES" w:bidi="es-ES"/>
          <w:i w:val="0"/>
          <w:iCs w:val="0"/>
        </w:rPr>
        <w:t xml:space="preserve">Sánchez., </w:t>
      </w:r>
      <w:r>
        <w:rPr>
          <w:lang w:val="it-IT" w:eastAsia="it-IT" w:bidi="it-IT"/>
          <w:w w:val="100"/>
          <w:spacing w:val="0"/>
          <w:color w:val="000000"/>
          <w:position w:val="0"/>
        </w:rPr>
        <w:t xml:space="preserve">La </w:t>
      </w:r>
      <w:r>
        <w:rPr>
          <w:lang w:val="es-ES" w:eastAsia="es-ES" w:bidi="es-ES"/>
          <w:w w:val="100"/>
          <w:spacing w:val="0"/>
          <w:color w:val="000000"/>
          <w:position w:val="0"/>
        </w:rPr>
        <w:t xml:space="preserve">ejecución procesal civil, </w:t>
      </w:r>
      <w:r>
        <w:rPr>
          <w:rStyle w:val="CharStyle30"/>
          <w:lang w:val="it-IT" w:eastAsia="it-IT" w:bidi="it-IT"/>
          <w:i w:val="0"/>
          <w:iCs w:val="0"/>
        </w:rPr>
        <w:t xml:space="preserve">La </w:t>
      </w:r>
      <w:r>
        <w:rPr>
          <w:rStyle w:val="CharStyle30"/>
          <w:i w:val="0"/>
          <w:iCs w:val="0"/>
        </w:rPr>
        <w:t xml:space="preserve">Habana, </w:t>
      </w:r>
      <w:r>
        <w:rPr>
          <w:rStyle w:val="CharStyle30"/>
          <w:lang w:val="it-IT" w:eastAsia="it-IT" w:bidi="it-IT"/>
          <w:i w:val="0"/>
          <w:iCs w:val="0"/>
        </w:rPr>
        <w:t xml:space="preserve">1947; </w:t>
      </w:r>
      <w:r>
        <w:rPr>
          <w:rStyle w:val="CharStyle642"/>
          <w:i w:val="0"/>
          <w:iCs w:val="0"/>
        </w:rPr>
        <w:t xml:space="preserve">Satta, </w:t>
      </w:r>
      <w:r>
        <w:rPr>
          <w:lang w:val="it-IT" w:eastAsia="it-IT" w:bidi="it-IT"/>
          <w:w w:val="100"/>
          <w:spacing w:val="0"/>
          <w:color w:val="000000"/>
          <w:position w:val="0"/>
        </w:rPr>
        <w:t>L'esecuzione forzata,</w:t>
      </w:r>
      <w:r>
        <w:rPr>
          <w:rStyle w:val="CharStyle30"/>
          <w:lang w:val="it-IT" w:eastAsia="it-IT" w:bidi="it-IT"/>
          <w:i w:val="0"/>
          <w:iCs w:val="0"/>
        </w:rPr>
        <w:t xml:space="preserve"> Milano, 1937; idem, </w:t>
      </w:r>
      <w:r>
        <w:rPr>
          <w:lang w:val="it-IT" w:eastAsia="it-IT" w:bidi="it-IT"/>
          <w:w w:val="100"/>
          <w:spacing w:val="0"/>
          <w:color w:val="000000"/>
          <w:position w:val="0"/>
        </w:rPr>
        <w:t>Premesse generale alla teoria della esecuzione forzata,</w:t>
      </w:r>
      <w:r>
        <w:rPr>
          <w:rStyle w:val="CharStyle30"/>
          <w:lang w:val="it-IT" w:eastAsia="it-IT" w:bidi="it-IT"/>
          <w:i w:val="0"/>
          <w:iCs w:val="0"/>
        </w:rPr>
        <w:t xml:space="preserve"> </w:t>
      </w:r>
      <w:r>
        <w:rPr>
          <w:rStyle w:val="CharStyle30"/>
          <w:i w:val="0"/>
          <w:iCs w:val="0"/>
        </w:rPr>
        <w:t xml:space="preserve">en </w:t>
      </w:r>
      <w:r>
        <w:rPr>
          <w:rStyle w:val="CharStyle30"/>
          <w:lang w:val="it-IT" w:eastAsia="it-IT" w:bidi="it-IT"/>
          <w:i w:val="0"/>
          <w:iCs w:val="0"/>
        </w:rPr>
        <w:t xml:space="preserve">"Riv. D. P. </w:t>
      </w:r>
      <w:r>
        <w:rPr>
          <w:rStyle w:val="CharStyle643"/>
          <w:lang w:val="it-IT" w:eastAsia="it-IT" w:bidi="it-IT"/>
          <w:i w:val="0"/>
          <w:iCs w:val="0"/>
        </w:rPr>
        <w:t xml:space="preserve">C.", </w:t>
      </w:r>
      <w:r>
        <w:rPr>
          <w:rStyle w:val="CharStyle30"/>
          <w:lang w:val="it-IT" w:eastAsia="it-IT" w:bidi="it-IT"/>
          <w:i w:val="0"/>
          <w:iCs w:val="0"/>
        </w:rPr>
        <w:t xml:space="preserve">1932, 1, p. 333; </w:t>
      </w:r>
      <w:r>
        <w:rPr>
          <w:rStyle w:val="CharStyle642"/>
          <w:i w:val="0"/>
          <w:iCs w:val="0"/>
        </w:rPr>
        <w:t>SchOnke,</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161" w:y="116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358</w:t>
      </w:r>
    </w:p>
    <w:p>
      <w:pPr>
        <w:pStyle w:val="Style122"/>
        <w:framePr w:wrap="none" w:vAnchor="page" w:hAnchor="page" w:x="2265" w:y="116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0" w:h="5362" w:hRule="exact" w:wrap="none" w:vAnchor="page" w:hAnchor="page" w:x="1137" w:y="15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lenguaje jurídico no difiere, en lo sustancial, de estas acepcio</w:t>
        <w:softHyphen/>
        <w:t>nes. Pero el vocablo sufre una especie de desdoblamiento.</w:t>
      </w:r>
    </w:p>
    <w:p>
      <w:pPr>
        <w:pStyle w:val="Style5"/>
        <w:framePr w:w="5480" w:h="5362" w:hRule="exact" w:wrap="none" w:vAnchor="page" w:hAnchor="page" w:x="1137" w:y="15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Se habla de ejecución de las obligaciones para referirse a la acción mediante la cual el deudor cumple con lo que debe, dando, haciendo u omitiendo alguna cosa. Es ésta la forma voluntaria, normalmente espontánea, del derecho.</w:t>
      </w:r>
    </w:p>
    <w:p>
      <w:pPr>
        <w:pStyle w:val="Style5"/>
        <w:framePr w:w="5480" w:h="5362" w:hRule="exact" w:wrap="none" w:vAnchor="page" w:hAnchor="page" w:x="1137" w:y="15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el vocablo adquiere una nueva significación, cuando se alu</w:t>
        <w:softHyphen/>
        <w:t xml:space="preserve">de a la llamada </w:t>
      </w:r>
      <w:r>
        <w:rPr>
          <w:rStyle w:val="CharStyle23"/>
        </w:rPr>
        <w:t>ejecución forzada.</w:t>
      </w:r>
      <w:r>
        <w:rPr>
          <w:lang w:val="es-ES" w:eastAsia="es-ES" w:bidi="es-ES"/>
          <w:w w:val="100"/>
          <w:spacing w:val="0"/>
          <w:color w:val="000000"/>
          <w:position w:val="0"/>
        </w:rPr>
        <w:t xml:space="preserve"> En ella, a diferencia de la ejecución voluntaria, no es el deudor quien satisface su obligación. Ante su negativa, expresa o tácita, de cumplir con aquello a que está obligado, el acreedor debe ocurrir a los órganos de la jurisdicción. Éstos proce</w:t>
        <w:softHyphen/>
        <w:t>den, entonces, coercitivamente, acudiendo a la coacción.</w:t>
      </w:r>
    </w:p>
    <w:p>
      <w:pPr>
        <w:pStyle w:val="Style5"/>
        <w:framePr w:w="5480" w:h="5362" w:hRule="exact" w:wrap="none" w:vAnchor="page" w:hAnchor="page" w:x="1137" w:y="15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El procedimiento se denomina, en esta circunstancia, ejecución forzada, por oposición a ejecución voluntaria. Por apócope, los voca</w:t>
        <w:softHyphen/>
        <w:t>blos ejecución forzada se han reducido a ejecución.</w:t>
      </w:r>
    </w:p>
    <w:p>
      <w:pPr>
        <w:pStyle w:val="Style5"/>
        <w:framePr w:w="5480" w:h="5362" w:hRule="exact" w:wrap="none" w:vAnchor="page" w:hAnchor="page" w:x="1137" w:y="15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Como las sentencias declarativas y constitutivas no imponen el dar, hacer u omitir algo, viene a resultar así que la ejecución forzada, o simplemente ejecución, es el procedimiento dirigido a asegurar la eficacia práctica de las sentencias de condena. Las sentencias cautelares promueven, por su parte, procedimientos de ejecución provisional, o, cuando preventivas, anticipos de ejecución.</w:t>
      </w:r>
    </w:p>
    <w:p>
      <w:pPr>
        <w:pStyle w:val="Style5"/>
        <w:framePr w:w="5480" w:h="5362" w:hRule="exact" w:wrap="none" w:vAnchor="page" w:hAnchor="page" w:x="1137" w:y="159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algunos casos el derecho admite que los particulares conven</w:t>
        <w:softHyphen/>
        <w:t>gan o estipulen algo que equivale virtualmente a una sentencia de condena. El título contractual u obligacional se asimila entonces a la sentencia y adquiere la calidad de título privado de ejecución.</w:t>
      </w:r>
    </w:p>
    <w:p>
      <w:pPr>
        <w:pStyle w:val="Style24"/>
        <w:numPr>
          <w:ilvl w:val="0"/>
          <w:numId w:val="205"/>
        </w:numPr>
        <w:framePr w:w="5480" w:h="2720" w:hRule="exact" w:wrap="none" w:vAnchor="page" w:hAnchor="page" w:x="1137" w:y="7349"/>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La sentencia y su ejecución.</w:t>
      </w:r>
    </w:p>
    <w:p>
      <w:pPr>
        <w:pStyle w:val="Style5"/>
        <w:framePr w:w="5480" w:h="2720" w:hRule="exact" w:wrap="none" w:vAnchor="page" w:hAnchor="page" w:x="1137" w:y="7349"/>
        <w:widowControl w:val="0"/>
        <w:keepNext w:val="0"/>
        <w:keepLines w:val="0"/>
        <w:shd w:val="clear" w:color="auto" w:fill="auto"/>
        <w:bidi w:val="0"/>
        <w:jc w:val="both"/>
        <w:spacing w:before="0" w:after="272" w:line="208" w:lineRule="exact"/>
        <w:ind w:left="0" w:right="0" w:firstLine="380"/>
      </w:pPr>
      <w:r>
        <w:rPr>
          <w:lang w:val="es-ES" w:eastAsia="es-ES" w:bidi="es-ES"/>
          <w:w w:val="100"/>
          <w:spacing w:val="0"/>
          <w:color w:val="000000"/>
          <w:position w:val="0"/>
        </w:rPr>
        <w:t>La coerción permite algo que hasta el momento de la cosa juzga</w:t>
        <w:softHyphen/>
        <w:t>da o del título ejecutivo era jurídicamente imposible: la invasión en la esfera individual ajena y su trasformación material para dar satisfac</w:t>
        <w:softHyphen/>
        <w:t>ción a los intereses de quien ha sido declarado triunfador en la sen</w:t>
        <w:softHyphen/>
        <w:t xml:space="preserve">tencia. Ya no se trata de obtener algo con el concurso del adversario, sino justamente en contra de su voluntad. Ya no se está en presencia de un </w:t>
      </w:r>
      <w:r>
        <w:rPr>
          <w:rStyle w:val="CharStyle23"/>
        </w:rPr>
        <w:t>obligado,</w:t>
      </w:r>
      <w:r>
        <w:rPr>
          <w:lang w:val="es-ES" w:eastAsia="es-ES" w:bidi="es-ES"/>
          <w:w w:val="100"/>
          <w:spacing w:val="0"/>
          <w:color w:val="000000"/>
          <w:position w:val="0"/>
        </w:rPr>
        <w:t xml:space="preserve"> como en la relación de derecho sustancial, sino en</w:t>
      </w:r>
    </w:p>
    <w:p>
      <w:pPr>
        <w:pStyle w:val="Style148"/>
        <w:framePr w:w="5480" w:h="2720" w:hRule="exact" w:wrap="none" w:vAnchor="page" w:hAnchor="page" w:x="1137" w:y="7349"/>
        <w:widowControl w:val="0"/>
        <w:keepNext w:val="0"/>
        <w:keepLines w:val="0"/>
        <w:shd w:val="clear" w:color="auto" w:fill="auto"/>
        <w:bidi w:val="0"/>
        <w:spacing w:before="0" w:after="0"/>
        <w:ind w:left="0" w:right="0" w:firstLine="0"/>
      </w:pPr>
      <w:r>
        <w:rPr>
          <w:lang w:val="es-ES" w:eastAsia="es-ES" w:bidi="es-ES"/>
          <w:w w:val="100"/>
          <w:spacing w:val="0"/>
          <w:color w:val="000000"/>
          <w:position w:val="0"/>
        </w:rPr>
        <w:t>Zwangsvollstreckungsrecht,</w:t>
      </w:r>
      <w:r>
        <w:rPr>
          <w:rStyle w:val="CharStyle150"/>
          <w:i w:val="0"/>
          <w:iCs w:val="0"/>
        </w:rPr>
        <w:t xml:space="preserve"> </w:t>
      </w:r>
      <w:r>
        <w:rPr>
          <w:rStyle w:val="CharStyle644"/>
          <w:i w:val="0"/>
          <w:iCs w:val="0"/>
        </w:rPr>
        <w:t>4</w:t>
      </w:r>
      <w:r>
        <w:rPr>
          <w:rStyle w:val="CharStyle644"/>
          <w:vertAlign w:val="superscript"/>
          <w:i w:val="0"/>
          <w:iCs w:val="0"/>
        </w:rPr>
        <w:t>a</w:t>
      </w:r>
      <w:r>
        <w:rPr>
          <w:rStyle w:val="CharStyle644"/>
          <w:i w:val="0"/>
          <w:iCs w:val="0"/>
        </w:rPr>
        <w:t xml:space="preserve"> ed., Karlsruhe, 1948; </w:t>
      </w:r>
      <w:r>
        <w:rPr>
          <w:rStyle w:val="CharStyle645"/>
          <w:i w:val="0"/>
          <w:iCs w:val="0"/>
        </w:rPr>
        <w:t xml:space="preserve">Stein, </w:t>
      </w:r>
      <w:r>
        <w:rPr>
          <w:lang w:val="es-ES" w:eastAsia="es-ES" w:bidi="es-ES"/>
          <w:w w:val="100"/>
          <w:spacing w:val="0"/>
          <w:color w:val="000000"/>
          <w:position w:val="0"/>
        </w:rPr>
        <w:t>Crundfragen der Zwangsvollstreckung,</w:t>
      </w:r>
      <w:r>
        <w:rPr>
          <w:rStyle w:val="CharStyle150"/>
          <w:i w:val="0"/>
          <w:iCs w:val="0"/>
        </w:rPr>
        <w:t xml:space="preserve"> </w:t>
      </w:r>
      <w:r>
        <w:rPr>
          <w:rStyle w:val="CharStyle644"/>
          <w:i w:val="0"/>
          <w:iCs w:val="0"/>
        </w:rPr>
        <w:t xml:space="preserve">1913; </w:t>
      </w:r>
      <w:r>
        <w:rPr>
          <w:rStyle w:val="CharStyle376"/>
          <w:i w:val="0"/>
          <w:iCs w:val="0"/>
        </w:rPr>
        <w:t xml:space="preserve">Vázquez Acevedo, </w:t>
      </w:r>
      <w:r>
        <w:rPr>
          <w:lang w:val="es-ES" w:eastAsia="es-ES" w:bidi="es-ES"/>
          <w:w w:val="100"/>
          <w:spacing w:val="0"/>
          <w:color w:val="000000"/>
          <w:position w:val="0"/>
        </w:rPr>
        <w:t>Concordancias y anotaciones del Cód. de P. Civil (arts. 873 y 874 del C. P.</w:t>
      </w:r>
      <w:r>
        <w:rPr>
          <w:rStyle w:val="CharStyle150"/>
          <w:i w:val="0"/>
          <w:iCs w:val="0"/>
        </w:rPr>
        <w:t xml:space="preserve"> </w:t>
      </w:r>
      <w:r>
        <w:rPr>
          <w:rStyle w:val="CharStyle644"/>
          <w:i w:val="0"/>
          <w:iCs w:val="0"/>
        </w:rPr>
        <w:t>C). en "Rev. D. J. A.", t. 1, p. 332.</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077" w:y="1225"/>
        <w:widowControl w:val="0"/>
        <w:keepNext w:val="0"/>
        <w:keepLines w:val="0"/>
        <w:shd w:val="clear" w:color="auto" w:fill="auto"/>
        <w:bidi w:val="0"/>
        <w:jc w:val="left"/>
        <w:spacing w:before="0" w:after="0" w:line="120" w:lineRule="exact"/>
        <w:ind w:left="0" w:right="0" w:firstLine="0"/>
      </w:pPr>
      <w:r>
        <w:rPr>
          <w:rStyle w:val="CharStyle364"/>
        </w:rPr>
        <w:t>La ejecución</w:t>
      </w:r>
    </w:p>
    <w:p>
      <w:pPr>
        <w:pStyle w:val="Style69"/>
        <w:framePr w:wrap="none" w:vAnchor="page" w:hAnchor="page" w:x="6053" w:y="126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359</w:t>
      </w:r>
    </w:p>
    <w:p>
      <w:pPr>
        <w:pStyle w:val="Style5"/>
        <w:framePr w:w="5572" w:h="3947" w:hRule="exact" w:wrap="none" w:vAnchor="page" w:hAnchor="page" w:x="785" w:y="1662"/>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 xml:space="preserve">presencia de un </w:t>
      </w:r>
      <w:r>
        <w:rPr>
          <w:rStyle w:val="CharStyle23"/>
        </w:rPr>
        <w:t>subjectus,</w:t>
      </w:r>
      <w:r>
        <w:rPr>
          <w:lang w:val="es-ES" w:eastAsia="es-ES" w:bidi="es-ES"/>
          <w:w w:val="100"/>
          <w:spacing w:val="0"/>
          <w:color w:val="000000"/>
          <w:position w:val="0"/>
        </w:rPr>
        <w:t xml:space="preserve"> de un sometido por la fuerza coercible de la sentencia</w:t>
      </w:r>
      <w:r>
        <w:rPr>
          <w:lang w:val="es-ES" w:eastAsia="es-ES" w:bidi="es-ES"/>
          <w:vertAlign w:val="superscript"/>
          <w:w w:val="100"/>
          <w:spacing w:val="0"/>
          <w:color w:val="000000"/>
          <w:position w:val="0"/>
        </w:rPr>
        <w:t>1</w:t>
      </w:r>
      <w:r>
        <w:rPr>
          <w:lang w:val="es-ES" w:eastAsia="es-ES" w:bidi="es-ES"/>
          <w:w w:val="100"/>
          <w:spacing w:val="0"/>
          <w:color w:val="000000"/>
          <w:position w:val="0"/>
        </w:rPr>
        <w:t>.</w:t>
      </w:r>
    </w:p>
    <w:p>
      <w:pPr>
        <w:pStyle w:val="Style5"/>
        <w:framePr w:w="5572" w:h="3947" w:hRule="exact" w:wrap="none" w:vAnchor="page" w:hAnchor="page" w:x="785" w:y="1662"/>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La ejecución resulta ser, en el desarrollo que se viene exponiendo en este libro, la etapa final de un largo itinerario. En el proceso huma</w:t>
        <w:softHyphen/>
        <w:t>no que consiste en saber, querer y obrar, la ejecución corresponde al último tramo. En el proceso judicial también se comienza por saber los hechos y el derecho mediante el contradictorio de ambas partes y por obra del juez; luego éste decide, esto es, quiere en sentido jurídico, a cuyo querer se asigna una eficacia especial; y por último, obra, esto es, asegura prácticamente el resultado de la obra intelectual y volitiva, mediante las diversas formas exigidas por el contenido mismo de la sentencia.</w:t>
      </w:r>
    </w:p>
    <w:p>
      <w:pPr>
        <w:pStyle w:val="Style5"/>
        <w:framePr w:w="5572" w:h="3947" w:hRule="exact" w:wrap="none" w:vAnchor="page" w:hAnchor="page" w:x="785" w:y="1662"/>
        <w:widowControl w:val="0"/>
        <w:keepNext w:val="0"/>
        <w:keepLines w:val="0"/>
        <w:shd w:val="clear" w:color="auto" w:fill="auto"/>
        <w:bidi w:val="0"/>
        <w:jc w:val="both"/>
        <w:spacing w:before="0" w:after="0" w:line="204" w:lineRule="exact"/>
        <w:ind w:left="0" w:right="0" w:firstLine="400"/>
      </w:pPr>
      <w:r>
        <w:rPr>
          <w:lang w:val="es-ES" w:eastAsia="es-ES" w:bidi="es-ES"/>
          <w:w w:val="100"/>
          <w:spacing w:val="0"/>
          <w:color w:val="000000"/>
          <w:position w:val="0"/>
        </w:rPr>
        <w:t>En estos términos generales, puede hablarse de ejecución. La ac</w:t>
        <w:softHyphen/>
        <w:t>tividad jurisdiccional se cumple tanto mediante la actividad de cono</w:t>
        <w:softHyphen/>
        <w:t>cimiento como mediante la actividad de coerción. Un concepto que tome este problema en todos sus instantes, desde el primero al último, debe reconocer que existe una unidad fundamental entre todos los momentos de la jurisdicción, tanto en los declarativos, o cognoscitivos, como en los ejecutivos</w:t>
      </w:r>
      <w:r>
        <w:rPr>
          <w:lang w:val="es-ES" w:eastAsia="es-ES" w:bidi="es-ES"/>
          <w:vertAlign w:val="superscript"/>
          <w:w w:val="100"/>
          <w:spacing w:val="0"/>
          <w:color w:val="000000"/>
          <w:position w:val="0"/>
        </w:rPr>
        <w:t>2</w:t>
      </w:r>
      <w:r>
        <w:rPr>
          <w:lang w:val="es-ES" w:eastAsia="es-ES" w:bidi="es-ES"/>
          <w:w w:val="100"/>
          <w:spacing w:val="0"/>
          <w:color w:val="000000"/>
          <w:position w:val="0"/>
        </w:rPr>
        <w:t>.</w:t>
      </w:r>
    </w:p>
    <w:p>
      <w:pPr>
        <w:pStyle w:val="Style5"/>
        <w:framePr w:w="5572" w:h="3201" w:hRule="exact" w:wrap="none" w:vAnchor="page" w:hAnchor="page" w:x="785" w:y="5796"/>
        <w:widowControl w:val="0"/>
        <w:keepNext w:val="0"/>
        <w:keepLines w:val="0"/>
        <w:shd w:val="clear" w:color="auto" w:fill="auto"/>
        <w:bidi w:val="0"/>
        <w:jc w:val="center"/>
        <w:spacing w:before="0" w:after="0" w:line="396" w:lineRule="exact"/>
        <w:ind w:left="0" w:right="0" w:firstLine="0"/>
      </w:pPr>
      <w:r>
        <w:rPr>
          <w:lang w:val="es-ES" w:eastAsia="es-ES" w:bidi="es-ES"/>
          <w:w w:val="100"/>
          <w:spacing w:val="0"/>
          <w:color w:val="000000"/>
          <w:position w:val="0"/>
        </w:rPr>
        <w:t>§ 1. CONCEPTO DE EJECUCIÓN</w:t>
      </w:r>
    </w:p>
    <w:p>
      <w:pPr>
        <w:pStyle w:val="Style24"/>
        <w:numPr>
          <w:ilvl w:val="0"/>
          <w:numId w:val="205"/>
        </w:numPr>
        <w:framePr w:w="5572" w:h="3201" w:hRule="exact" w:wrap="none" w:vAnchor="page" w:hAnchor="page" w:x="785" w:y="5796"/>
        <w:tabs>
          <w:tab w:leader="none" w:pos="436" w:val="left"/>
        </w:tabs>
        <w:widowControl w:val="0"/>
        <w:keepNext w:val="0"/>
        <w:keepLines w:val="0"/>
        <w:shd w:val="clear" w:color="auto" w:fill="auto"/>
        <w:bidi w:val="0"/>
        <w:jc w:val="both"/>
        <w:spacing w:before="0" w:after="0" w:line="396" w:lineRule="exact"/>
        <w:ind w:left="0" w:right="0" w:firstLine="0"/>
      </w:pPr>
      <w:r>
        <w:rPr>
          <w:lang w:val="es-ES" w:eastAsia="es-ES" w:bidi="es-ES"/>
          <w:w w:val="100"/>
          <w:spacing w:val="0"/>
          <w:color w:val="000000"/>
          <w:position w:val="0"/>
        </w:rPr>
        <w:t>Actuación práctica de la sentencia.</w:t>
      </w:r>
    </w:p>
    <w:p>
      <w:pPr>
        <w:pStyle w:val="Style5"/>
        <w:framePr w:w="5572" w:h="3201" w:hRule="exact" w:wrap="none" w:vAnchor="page" w:hAnchor="page" w:x="785" w:y="5796"/>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Para determinar con cierta precisión lo que debe entenderse por ejecución, es menester volver la vista hacia la distinción ya formulada entre las diversas categorías de sentencias.</w:t>
      </w:r>
    </w:p>
    <w:p>
      <w:pPr>
        <w:pStyle w:val="Style5"/>
        <w:framePr w:w="5572" w:h="3201" w:hRule="exact" w:wrap="none" w:vAnchor="page" w:hAnchor="page" w:x="785" w:y="5796"/>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La sentencia, decíamos, puede limitar su eficacia a una mera declaración del derecho; puede establecer una condena en contra del obligado; puede constituir un estado jurídico nuevo, inexistente antes de su aparición, o puede limitarse a ordenar medidas de garantía. Ciertas formas de cumplimiento ulterior, aparecen normalmente en los cuatro tipos de sentencias.</w:t>
      </w:r>
    </w:p>
    <w:p>
      <w:pPr>
        <w:pStyle w:val="Style5"/>
        <w:framePr w:w="5572" w:h="3201" w:hRule="exact" w:wrap="none" w:vAnchor="page" w:hAnchor="page" w:x="785" w:y="5796"/>
        <w:widowControl w:val="0"/>
        <w:keepNext w:val="0"/>
        <w:keepLines w:val="0"/>
        <w:shd w:val="clear" w:color="auto" w:fill="auto"/>
        <w:bidi w:val="0"/>
        <w:jc w:val="both"/>
        <w:spacing w:before="0" w:after="0" w:line="200" w:lineRule="exact"/>
        <w:ind w:left="0" w:right="0" w:firstLine="400"/>
      </w:pPr>
      <w:r>
        <w:rPr>
          <w:lang w:val="es-ES" w:eastAsia="es-ES" w:bidi="es-ES"/>
          <w:w w:val="100"/>
          <w:spacing w:val="0"/>
          <w:color w:val="000000"/>
          <w:position w:val="0"/>
        </w:rPr>
        <w:t>La sentencia mere-declarativa puede tener como complemento la publicidad del derecho declarado; así, en la sentencia declarativa de</w:t>
      </w:r>
    </w:p>
    <w:p>
      <w:pPr>
        <w:pStyle w:val="Style31"/>
        <w:framePr w:w="5520" w:h="343" w:hRule="exact" w:wrap="none" w:vAnchor="page" w:hAnchor="page" w:x="785" w:y="9282"/>
        <w:tabs>
          <w:tab w:leader="none" w:pos="480" w:val="left"/>
        </w:tabs>
        <w:widowControl w:val="0"/>
        <w:keepNext w:val="0"/>
        <w:keepLines w:val="0"/>
        <w:shd w:val="clear" w:color="auto" w:fill="auto"/>
        <w:bidi w:val="0"/>
        <w:jc w:val="left"/>
        <w:spacing w:before="0" w:after="0" w:line="164" w:lineRule="exact"/>
        <w:ind w:left="0" w:right="0" w:firstLine="380"/>
      </w:pPr>
      <w:r>
        <w:rPr>
          <w:rStyle w:val="CharStyle34"/>
          <w:vertAlign w:val="superscript"/>
        </w:rPr>
        <w:t>1</w:t>
      </w:r>
      <w:r>
        <w:rPr>
          <w:rStyle w:val="CharStyle34"/>
        </w:rPr>
        <w:tab/>
        <w:t xml:space="preserve">Calamandrei, </w:t>
      </w:r>
      <w:r>
        <w:rPr>
          <w:rStyle w:val="CharStyle35"/>
        </w:rPr>
        <w:t>Istituzioni,</w:t>
      </w:r>
      <w:r>
        <w:rPr>
          <w:lang w:val="es-ES" w:eastAsia="es-ES" w:bidi="es-ES"/>
          <w:w w:val="100"/>
          <w:spacing w:val="0"/>
          <w:color w:val="000000"/>
          <w:position w:val="0"/>
        </w:rPr>
        <w:t xml:space="preserve"> t. 1, p. 65. En sentido análogo, </w:t>
      </w:r>
      <w:r>
        <w:rPr>
          <w:rStyle w:val="CharStyle34"/>
        </w:rPr>
        <w:t xml:space="preserve">Bayley, </w:t>
      </w:r>
      <w:r>
        <w:rPr>
          <w:rStyle w:val="CharStyle35"/>
        </w:rPr>
        <w:t>Cursos de obli</w:t>
        <w:softHyphen/>
        <w:t>gaciones,</w:t>
      </w:r>
      <w:r>
        <w:rPr>
          <w:lang w:val="es-ES" w:eastAsia="es-ES" w:bidi="es-ES"/>
          <w:w w:val="100"/>
          <w:spacing w:val="0"/>
          <w:color w:val="000000"/>
          <w:position w:val="0"/>
        </w:rPr>
        <w:t xml:space="preserve"> Montevideo, 1937, ps. 279 y ss.</w:t>
      </w:r>
    </w:p>
    <w:p>
      <w:pPr>
        <w:pStyle w:val="Style31"/>
        <w:framePr w:w="5520" w:h="539" w:hRule="exact" w:wrap="none" w:vAnchor="page" w:hAnchor="page" w:x="785" w:y="9614"/>
        <w:tabs>
          <w:tab w:leader="none" w:pos="484" w:val="left"/>
        </w:tabs>
        <w:widowControl w:val="0"/>
        <w:keepNext w:val="0"/>
        <w:keepLines w:val="0"/>
        <w:shd w:val="clear" w:color="auto" w:fill="auto"/>
        <w:bidi w:val="0"/>
        <w:spacing w:before="0" w:after="0" w:line="164" w:lineRule="exact"/>
        <w:ind w:left="0" w:right="0" w:firstLine="380"/>
      </w:pPr>
      <w:r>
        <w:rPr>
          <w:rStyle w:val="CharStyle190"/>
          <w:vertAlign w:val="superscript"/>
        </w:rPr>
        <w:t>2</w:t>
      </w:r>
      <w:r>
        <w:rPr>
          <w:lang w:val="es-ES" w:eastAsia="es-ES" w:bidi="es-ES"/>
          <w:w w:val="100"/>
          <w:spacing w:val="0"/>
          <w:color w:val="000000"/>
          <w:position w:val="0"/>
        </w:rPr>
        <w:tab/>
        <w:t xml:space="preserve">En el </w:t>
      </w:r>
      <w:r>
        <w:rPr>
          <w:rStyle w:val="CharStyle35"/>
        </w:rPr>
        <w:t>Proyecto</w:t>
      </w:r>
      <w:r>
        <w:rPr>
          <w:lang w:val="es-ES" w:eastAsia="es-ES" w:bidi="es-ES"/>
          <w:w w:val="100"/>
          <w:spacing w:val="0"/>
          <w:color w:val="000000"/>
          <w:position w:val="0"/>
        </w:rPr>
        <w:t xml:space="preserve"> de 1945 hemos dado consistencia legislativa a este concepto, dividiendo el contexto en dos partes: una destinada a los procesos de conocimiento y otra a los procesos de ejecución.</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21"/>
        <w:framePr w:wrap="none" w:vAnchor="page" w:hAnchor="page" w:x="901" w:y="1151"/>
        <w:widowControl w:val="0"/>
        <w:keepNext w:val="0"/>
        <w:keepLines w:val="0"/>
        <w:shd w:val="clear" w:color="auto" w:fill="auto"/>
        <w:bidi w:val="0"/>
        <w:jc w:val="left"/>
        <w:spacing w:before="0" w:after="0" w:line="150" w:lineRule="exact"/>
        <w:ind w:left="0" w:right="0" w:firstLine="0"/>
      </w:pPr>
      <w:r>
        <w:rPr>
          <w:rStyle w:val="CharStyle631"/>
          <w:b/>
          <w:bCs/>
        </w:rPr>
        <w:t>360</w:t>
      </w:r>
    </w:p>
    <w:p>
      <w:pPr>
        <w:pStyle w:val="Style122"/>
        <w:framePr w:wrap="none" w:vAnchor="page" w:hAnchor="page" w:x="2001" w:y="1143"/>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52" w:h="2115" w:hRule="exact" w:wrap="none" w:vAnchor="page" w:hAnchor="page" w:x="905" w:y="1588"/>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prescripción, tan reiteradamente utilizada como ejemplo, procede la inscripción en el Registro de Traslaciones de Dominio</w:t>
      </w:r>
      <w:r>
        <w:rPr>
          <w:lang w:val="es-ES" w:eastAsia="es-ES" w:bidi="es-ES"/>
          <w:vertAlign w:val="superscript"/>
          <w:w w:val="100"/>
          <w:spacing w:val="0"/>
          <w:color w:val="000000"/>
          <w:position w:val="0"/>
        </w:rPr>
        <w:t>3</w:t>
      </w:r>
      <w:r>
        <w:rPr>
          <w:lang w:val="es-ES" w:eastAsia="es-ES" w:bidi="es-ES"/>
          <w:w w:val="100"/>
          <w:spacing w:val="0"/>
          <w:color w:val="000000"/>
          <w:position w:val="0"/>
        </w:rPr>
        <w:t>. La sentencia de condena trae detrás de sí todos los procedimientos tendientes a asegu</w:t>
        <w:softHyphen/>
        <w:t>rar la efectividad de la prestación reconocida en el fallo, para el caso de insatisfacción por parte del obligado. En la sentencia constitutiva, tam</w:t>
        <w:softHyphen/>
        <w:t>bién son indispensables ciertos procedimientos que, como én la mere- declarativa, se dirigen a asegurar la publicidad del nuevo estado reco</w:t>
        <w:softHyphen/>
        <w:t>nocido en la sentencia; así, por ejemplo, la sentencia de divorcio debe ser comunicada de oficio al Registro del Estado Civil. Las sentencias cautelares son, como se ha dicho, sentencias de ejecución provisional.</w:t>
      </w:r>
    </w:p>
    <w:p>
      <w:pPr>
        <w:pStyle w:val="Style24"/>
        <w:numPr>
          <w:ilvl w:val="0"/>
          <w:numId w:val="205"/>
        </w:numPr>
        <w:framePr w:w="5452" w:h="4768" w:hRule="exact" w:wrap="none" w:vAnchor="page" w:hAnchor="page" w:x="905" w:y="4087"/>
        <w:tabs>
          <w:tab w:leader="none" w:pos="436"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Procesos de conocimiento y de ejecución.</w:t>
      </w:r>
    </w:p>
    <w:p>
      <w:pPr>
        <w:pStyle w:val="Style5"/>
        <w:framePr w:w="5452" w:h="4768" w:hRule="exact" w:wrap="none" w:vAnchor="page" w:hAnchor="page" w:x="905" w:y="4087"/>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Aunque examinados aisladamente, conocimiento y ejecución pa</w:t>
        <w:softHyphen/>
        <w:t>recen funciones antagónicas del orden jurídico, lo cierto es que, en el derecho de los países hispanoamericanos, ambas actividades interfie</w:t>
        <w:softHyphen/>
        <w:t>ren recíprocamente y se complementan en forma necesaria. Virtual</w:t>
        <w:softHyphen/>
        <w:t>mente todo proceso de ejecución lleva consigo etapas o elementos de conocimiento. Algunos casos de ejecución extrajudicial que deben reputarse excepcionales, pueden, sin embargo, dar motivo a acciones de conocimiento posteriores.</w:t>
      </w:r>
    </w:p>
    <w:p>
      <w:pPr>
        <w:pStyle w:val="Style5"/>
        <w:framePr w:w="5452" w:h="4768" w:hRule="exact" w:wrap="none" w:vAnchor="page" w:hAnchor="page" w:x="905" w:y="4087"/>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El derecho uruguayo podría ordenarse sistemáticamente, en este orden de cosas, en el siguiente sentido:</w:t>
      </w:r>
    </w:p>
    <w:p>
      <w:pPr>
        <w:pStyle w:val="Style5"/>
        <w:numPr>
          <w:ilvl w:val="0"/>
          <w:numId w:val="207"/>
        </w:numPr>
        <w:framePr w:w="5452" w:h="4768" w:hRule="exact" w:wrap="none" w:vAnchor="page" w:hAnchor="page" w:x="905" w:y="4087"/>
        <w:tabs>
          <w:tab w:leader="none" w:pos="624"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ejecuciones extrajudiciales: C.P.C:, arts. 2307 y 2308;</w:t>
      </w:r>
    </w:p>
    <w:p>
      <w:pPr>
        <w:pStyle w:val="Style5"/>
        <w:numPr>
          <w:ilvl w:val="0"/>
          <w:numId w:val="207"/>
        </w:numPr>
        <w:framePr w:w="5452" w:h="4768" w:hRule="exact" w:wrap="none" w:vAnchor="page" w:hAnchor="page" w:x="905" w:y="4087"/>
        <w:tabs>
          <w:tab w:leader="none" w:pos="624"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ejecuciones judiciales breves y sumarias: C.P.C., arts. 211,897,899;</w:t>
      </w:r>
    </w:p>
    <w:p>
      <w:pPr>
        <w:pStyle w:val="Style5"/>
        <w:numPr>
          <w:ilvl w:val="0"/>
          <w:numId w:val="207"/>
        </w:numPr>
        <w:framePr w:w="5452" w:h="4768" w:hRule="exact" w:wrap="none" w:vAnchor="page" w:hAnchor="page" w:x="905" w:y="4087"/>
        <w:tabs>
          <w:tab w:leader="none" w:pos="624"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juicio de apremio o acción ejecutoria: C.P.C., arts. 494,902 y ss.;</w:t>
      </w:r>
    </w:p>
    <w:p>
      <w:pPr>
        <w:pStyle w:val="Style5"/>
        <w:numPr>
          <w:ilvl w:val="0"/>
          <w:numId w:val="207"/>
        </w:numPr>
        <w:framePr w:w="5452" w:h="4768" w:hRule="exact" w:wrap="none" w:vAnchor="page" w:hAnchor="page" w:x="905" w:y="4087"/>
        <w:tabs>
          <w:tab w:leader="none" w:pos="632"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juicio ejecutivo: C.P.C., arts. 887 y ss.;</w:t>
      </w:r>
    </w:p>
    <w:p>
      <w:pPr>
        <w:pStyle w:val="Style5"/>
        <w:numPr>
          <w:ilvl w:val="0"/>
          <w:numId w:val="207"/>
        </w:numPr>
        <w:framePr w:w="5452" w:h="4768" w:hRule="exact" w:wrap="none" w:vAnchor="page" w:hAnchor="page" w:x="905" w:y="4087"/>
        <w:tabs>
          <w:tab w:leader="none" w:pos="632"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juicios de conocimiento con prevaleciente función ejecutiva;</w:t>
      </w:r>
    </w:p>
    <w:p>
      <w:pPr>
        <w:pStyle w:val="Style5"/>
        <w:numPr>
          <w:ilvl w:val="0"/>
          <w:numId w:val="207"/>
        </w:numPr>
        <w:framePr w:w="5452" w:h="4768" w:hRule="exact" w:wrap="none" w:vAnchor="page" w:hAnchor="page" w:x="905" w:y="4087"/>
        <w:tabs>
          <w:tab w:leader="none" w:pos="632"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juicios sumarios, monitorios y verbales: C.P.C., arts. 1171,1274,583;</w:t>
      </w:r>
    </w:p>
    <w:p>
      <w:pPr>
        <w:pStyle w:val="Style5"/>
        <w:numPr>
          <w:ilvl w:val="0"/>
          <w:numId w:val="207"/>
        </w:numPr>
        <w:framePr w:w="5452" w:h="4768" w:hRule="exact" w:wrap="none" w:vAnchor="page" w:hAnchor="page" w:x="905" w:y="4087"/>
        <w:tabs>
          <w:tab w:leader="none" w:pos="644"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juicio ordinario: C.P.C., arts. 252 y ss.</w:t>
      </w:r>
    </w:p>
    <w:p>
      <w:pPr>
        <w:pStyle w:val="Style5"/>
        <w:framePr w:w="5452" w:h="4768" w:hRule="exact" w:wrap="none" w:vAnchor="page" w:hAnchor="page" w:x="905" w:y="4087"/>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Esta sistematización, sobre la base de un derecho positivo deter</w:t>
        <w:softHyphen/>
        <w:t>minado, que va desde un máximo de ejecución y un mínimo de co</w:t>
        <w:softHyphen/>
        <w:t>nocimiento, a un máximo de conocimiento y un mínimo de ejecución, puede formularse con cualquier otro derecho positivo</w:t>
      </w:r>
      <w:r>
        <w:rPr>
          <w:lang w:val="es-ES" w:eastAsia="es-ES" w:bidi="es-ES"/>
          <w:vertAlign w:val="superscript"/>
          <w:w w:val="100"/>
          <w:spacing w:val="0"/>
          <w:color w:val="000000"/>
          <w:position w:val="0"/>
        </w:rPr>
        <w:t>4</w:t>
      </w:r>
      <w:r>
        <w:rPr>
          <w:lang w:val="es-ES" w:eastAsia="es-ES" w:bidi="es-ES"/>
          <w:w w:val="100"/>
          <w:spacing w:val="0"/>
          <w:color w:val="000000"/>
          <w:position w:val="0"/>
        </w:rPr>
        <w:t>.</w:t>
      </w:r>
    </w:p>
    <w:p>
      <w:pPr>
        <w:pStyle w:val="Style31"/>
        <w:framePr w:w="5440" w:h="514" w:hRule="exact" w:wrap="none" w:vAnchor="page" w:hAnchor="page" w:x="909" w:y="9181"/>
        <w:tabs>
          <w:tab w:leader="none" w:pos="468" w:val="left"/>
        </w:tabs>
        <w:widowControl w:val="0"/>
        <w:keepNext w:val="0"/>
        <w:keepLines w:val="0"/>
        <w:shd w:val="clear" w:color="auto" w:fill="auto"/>
        <w:bidi w:val="0"/>
        <w:spacing w:before="0" w:after="0" w:line="168" w:lineRule="exact"/>
        <w:ind w:left="0" w:right="0"/>
      </w:pPr>
      <w:r>
        <w:rPr>
          <w:rStyle w:val="CharStyle190"/>
          <w:vertAlign w:val="superscript"/>
        </w:rPr>
        <w:t>3</w:t>
      </w:r>
      <w:r>
        <w:rPr>
          <w:lang w:val="es-ES" w:eastAsia="es-ES" w:bidi="es-ES"/>
          <w:w w:val="100"/>
          <w:spacing w:val="0"/>
          <w:color w:val="000000"/>
          <w:position w:val="0"/>
        </w:rPr>
        <w:tab/>
        <w:t>Con una generalización, en el fallo publ. en "Jur. A. S", caso 13.200, se sostiene que, a diferencia de las sentencias de condena, las sentencias mere-declarativas no tienen ejecución. La solución era correcta en el caso; no así la motivación.</w:t>
      </w:r>
    </w:p>
    <w:p>
      <w:pPr>
        <w:pStyle w:val="Style36"/>
        <w:framePr w:w="5440" w:h="374" w:hRule="exact" w:wrap="none" w:vAnchor="page" w:hAnchor="page" w:x="909" w:y="9689"/>
        <w:tabs>
          <w:tab w:leader="none" w:pos="468" w:val="left"/>
        </w:tabs>
        <w:widowControl w:val="0"/>
        <w:keepNext w:val="0"/>
        <w:keepLines w:val="0"/>
        <w:shd w:val="clear" w:color="auto" w:fill="auto"/>
        <w:bidi w:val="0"/>
        <w:jc w:val="left"/>
        <w:spacing w:before="0" w:after="0" w:line="168" w:lineRule="exact"/>
        <w:ind w:left="0" w:right="0" w:firstLine="360"/>
      </w:pPr>
      <w:r>
        <w:rPr>
          <w:rStyle w:val="CharStyle331"/>
          <w:vertAlign w:val="superscript"/>
          <w:i w:val="0"/>
          <w:iCs w:val="0"/>
        </w:rPr>
        <w:t>4</w:t>
      </w:r>
      <w:r>
        <w:rPr>
          <w:rStyle w:val="CharStyle40"/>
          <w:i w:val="0"/>
          <w:iCs w:val="0"/>
        </w:rPr>
        <w:tab/>
        <w:t xml:space="preserve">Así, p. ej., </w:t>
      </w:r>
      <w:r>
        <w:rPr>
          <w:rStyle w:val="CharStyle39"/>
          <w:i w:val="0"/>
          <w:iCs w:val="0"/>
        </w:rPr>
        <w:t xml:space="preserve">Furno, </w:t>
      </w:r>
      <w:r>
        <w:rPr>
          <w:lang w:val="es-ES" w:eastAsia="es-ES" w:bidi="es-ES"/>
          <w:w w:val="100"/>
          <w:spacing w:val="0"/>
          <w:color w:val="000000"/>
          <w:position w:val="0"/>
        </w:rPr>
        <w:t>Disegno sistemático delle opposizioni nel processo esecutivo,</w:t>
      </w:r>
      <w:r>
        <w:rPr>
          <w:rStyle w:val="CharStyle40"/>
          <w:i w:val="0"/>
          <w:iCs w:val="0"/>
        </w:rPr>
        <w:t xml:space="preserve"> Firenze, 1942, esp. ps. 15 y ss.</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23" w:y="1135"/>
        <w:widowControl w:val="0"/>
        <w:keepNext w:val="0"/>
        <w:keepLines w:val="0"/>
        <w:shd w:val="clear" w:color="auto" w:fill="auto"/>
        <w:bidi w:val="0"/>
        <w:jc w:val="left"/>
        <w:spacing w:before="0" w:after="0" w:line="120" w:lineRule="exact"/>
        <w:ind w:left="0" w:right="0" w:firstLine="0"/>
      </w:pPr>
      <w:r>
        <w:rPr>
          <w:rStyle w:val="CharStyle364"/>
        </w:rPr>
        <w:t>La ejecución</w:t>
      </w:r>
    </w:p>
    <w:p>
      <w:pPr>
        <w:pStyle w:val="Style69"/>
        <w:framePr w:wrap="none" w:vAnchor="page" w:hAnchor="page" w:x="6087" w:y="1159"/>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361</w:t>
      </w:r>
    </w:p>
    <w:p>
      <w:pPr>
        <w:pStyle w:val="Style5"/>
        <w:framePr w:w="5520" w:h="5554" w:hRule="exact" w:wrap="none" w:vAnchor="page" w:hAnchor="page" w:x="871" w:y="15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este sentido conviene actuar con cierta precaución. Los distin</w:t>
        <w:softHyphen/>
        <w:t xml:space="preserve">tos sistemas jurídicos varían mucho en esta materia; históricamente ha habido también cambios sustanciales. Las conclusiones fundadas para un sistema histórico o extranjero pueden inducir a error si el régimen varía. Así, por ejemplo, la prohibición de la cláusula </w:t>
      </w:r>
      <w:r>
        <w:rPr>
          <w:rStyle w:val="CharStyle23"/>
        </w:rPr>
        <w:t>de voie parée,</w:t>
      </w:r>
      <w:r>
        <w:rPr>
          <w:lang w:val="es-ES" w:eastAsia="es-ES" w:bidi="es-ES"/>
          <w:w w:val="100"/>
          <w:spacing w:val="0"/>
          <w:color w:val="000000"/>
          <w:position w:val="0"/>
        </w:rPr>
        <w:t xml:space="preserve"> que invalida toda convención que autorice a adjudicarse priva</w:t>
        <w:softHyphen/>
        <w:t>damente los bienes o a promover en vía privada o sin intervención judicial la enajenación de los bienes, no rige en algunos cantones suizos y ha tenido validez en algunas legislaciones antiguas</w:t>
      </w:r>
      <w:r>
        <w:rPr>
          <w:lang w:val="es-ES" w:eastAsia="es-ES" w:bidi="es-ES"/>
          <w:vertAlign w:val="superscript"/>
          <w:w w:val="100"/>
          <w:spacing w:val="0"/>
          <w:color w:val="000000"/>
          <w:position w:val="0"/>
        </w:rPr>
        <w:t>5</w:t>
      </w:r>
      <w:r>
        <w:rPr>
          <w:lang w:val="es-ES" w:eastAsia="es-ES" w:bidi="es-ES"/>
          <w:w w:val="100"/>
          <w:spacing w:val="0"/>
          <w:color w:val="000000"/>
          <w:position w:val="0"/>
        </w:rPr>
        <w:t>.</w:t>
      </w:r>
    </w:p>
    <w:p>
      <w:pPr>
        <w:pStyle w:val="Style5"/>
        <w:framePr w:w="5520" w:h="5554" w:hRule="exact" w:wrap="none" w:vAnchor="page" w:hAnchor="page" w:x="871" w:y="15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procedimientos particulares de la ejecución, en su conjunto, se hallan encaminados más hacia el obrar que hacia el decidir. El derecho entra aquí en contacto con la vida, de tal manera que su reflujo exterior se percibe mediante las trasformaciones de las cosas; si la sentencia condena a demoler el muro, se demuele; si condena a entregar el inmueble, se aleja de él a quienes lo ocupen; si condena a pagar una suma de dinero y ésta no existe en el patrimonio del deu</w:t>
        <w:softHyphen/>
        <w:t>dor, se embargan y venden otros bienes para entregar su precio al acreedor. Hasta este momento, el proceso se había desarrollado como una disputa verbal, simple lucha de palabras; a partir de este instante cesan las palabras y comienzan los hechos.</w:t>
      </w:r>
    </w:p>
    <w:p>
      <w:pPr>
        <w:pStyle w:val="Style5"/>
        <w:framePr w:w="5520" w:h="5554" w:hRule="exact" w:wrap="none" w:vAnchor="page" w:hAnchor="page" w:x="871" w:y="157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Esta trasformación de la actividad jurisdiccional de dialéctica en práctica, de </w:t>
      </w:r>
      <w:r>
        <w:rPr>
          <w:rStyle w:val="CharStyle23"/>
        </w:rPr>
        <w:t>proceso de conocimiento</w:t>
      </w:r>
      <w:r>
        <w:rPr>
          <w:lang w:val="es-ES" w:eastAsia="es-ES" w:bidi="es-ES"/>
          <w:w w:val="100"/>
          <w:spacing w:val="0"/>
          <w:color w:val="000000"/>
          <w:position w:val="0"/>
        </w:rPr>
        <w:t xml:space="preserve"> en </w:t>
      </w:r>
      <w:r>
        <w:rPr>
          <w:rStyle w:val="CharStyle23"/>
        </w:rPr>
        <w:t>proceso de ejecución,</w:t>
      </w:r>
      <w:r>
        <w:rPr>
          <w:lang w:val="es-ES" w:eastAsia="es-ES" w:bidi="es-ES"/>
          <w:w w:val="100"/>
          <w:spacing w:val="0"/>
          <w:color w:val="000000"/>
          <w:position w:val="0"/>
        </w:rPr>
        <w:t xml:space="preserve"> plantea uno de los problemas más interesantes en esta materia. Se trata de saber si la ejecución es, efectivamente, jurisdicción, lo mismo que el cono</w:t>
        <w:softHyphen/>
        <w:t xml:space="preserve">cimiento, o si, por el contrario, en razón de su </w:t>
      </w:r>
      <w:r>
        <w:rPr>
          <w:rStyle w:val="CharStyle23"/>
        </w:rPr>
        <w:t>vis coactiva</w:t>
      </w:r>
      <w:r>
        <w:rPr>
          <w:lang w:val="es-ES" w:eastAsia="es-ES" w:bidi="es-ES"/>
          <w:w w:val="100"/>
          <w:spacing w:val="0"/>
          <w:color w:val="000000"/>
          <w:position w:val="0"/>
        </w:rPr>
        <w:t xml:space="preserve"> constituye administración y no jurisdicción.</w:t>
      </w:r>
    </w:p>
    <w:p>
      <w:pPr>
        <w:pStyle w:val="Style24"/>
        <w:numPr>
          <w:ilvl w:val="0"/>
          <w:numId w:val="205"/>
        </w:numPr>
        <w:framePr w:w="5520" w:h="1084" w:hRule="exact" w:wrap="none" w:vAnchor="page" w:hAnchor="page" w:x="871" w:y="7551"/>
        <w:tabs>
          <w:tab w:leader="none" w:pos="43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Ejecución y jurisdicción.</w:t>
      </w:r>
    </w:p>
    <w:p>
      <w:pPr>
        <w:pStyle w:val="Style5"/>
        <w:framePr w:w="5520" w:h="1084" w:hRule="exact" w:wrap="none" w:vAnchor="page" w:hAnchor="page" w:x="871" w:y="755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Se dice, para justificar el carácter no jurisdiccional de la ejecución, que ésta no constituye un derecho de petición ante la autoridad, sino </w:t>
      </w:r>
      <w:r>
        <w:rPr>
          <w:rStyle w:val="CharStyle23"/>
        </w:rPr>
        <w:t>una manifestación pública del derecho de propiedad</w:t>
      </w:r>
      <w:r>
        <w:rPr>
          <w:rStyle w:val="CharStyle23"/>
          <w:vertAlign w:val="superscript"/>
        </w:rPr>
        <w:t>6</w:t>
      </w:r>
      <w:r>
        <w:rPr>
          <w:rStyle w:val="CharStyle23"/>
        </w:rPr>
        <w:t>.</w:t>
      </w:r>
    </w:p>
    <w:p>
      <w:pPr>
        <w:pStyle w:val="Style31"/>
        <w:framePr w:w="5484" w:h="706" w:hRule="exact" w:wrap="none" w:vAnchor="page" w:hAnchor="page" w:x="871" w:y="8953"/>
        <w:tabs>
          <w:tab w:leader="none" w:pos="472" w:val="left"/>
        </w:tabs>
        <w:widowControl w:val="0"/>
        <w:keepNext w:val="0"/>
        <w:keepLines w:val="0"/>
        <w:shd w:val="clear" w:color="auto" w:fill="auto"/>
        <w:bidi w:val="0"/>
        <w:spacing w:before="0" w:after="0" w:line="168" w:lineRule="exact"/>
        <w:ind w:left="0" w:right="0"/>
      </w:pPr>
      <w:r>
        <w:rPr>
          <w:rStyle w:val="CharStyle120"/>
          <w:vertAlign w:val="superscript"/>
        </w:rPr>
        <w:t>5</w:t>
      </w:r>
      <w:r>
        <w:rPr>
          <w:rStyle w:val="CharStyle120"/>
        </w:rPr>
        <w:tab/>
      </w:r>
      <w:r>
        <w:rPr>
          <w:rStyle w:val="CharStyle120"/>
          <w:lang w:val="fr-FR" w:eastAsia="fr-FR" w:bidi="fr-FR"/>
        </w:rPr>
        <w:t xml:space="preserve">Cêzar-Bru, </w:t>
      </w:r>
      <w:r>
        <w:rPr>
          <w:rStyle w:val="CharStyle35"/>
          <w:lang w:val="fr-FR" w:eastAsia="fr-FR" w:bidi="fr-FR"/>
        </w:rPr>
        <w:t>Théorie et pratique de la saisie immobilière,</w:t>
      </w:r>
      <w:r>
        <w:rPr>
          <w:lang w:val="fr-FR" w:eastAsia="fr-FR" w:bidi="fr-FR"/>
          <w:w w:val="100"/>
          <w:spacing w:val="0"/>
          <w:color w:val="000000"/>
          <w:position w:val="0"/>
        </w:rPr>
        <w:t xml:space="preserve"> ps. </w:t>
      </w:r>
      <w:r>
        <w:rPr>
          <w:rStyle w:val="CharStyle190"/>
          <w:lang w:val="fr-FR" w:eastAsia="fr-FR" w:bidi="fr-FR"/>
        </w:rPr>
        <w:t>2</w:t>
      </w:r>
      <w:r>
        <w:rPr>
          <w:lang w:val="fr-FR" w:eastAsia="fr-FR" w:bidi="fr-FR"/>
          <w:w w:val="100"/>
          <w:spacing w:val="0"/>
          <w:color w:val="000000"/>
          <w:position w:val="0"/>
        </w:rPr>
        <w:t xml:space="preserve"> y </w:t>
      </w:r>
      <w:r>
        <w:rPr>
          <w:lang w:val="it-IT" w:eastAsia="it-IT" w:bidi="it-IT"/>
          <w:w w:val="100"/>
          <w:spacing w:val="0"/>
          <w:color w:val="000000"/>
          <w:position w:val="0"/>
        </w:rPr>
        <w:t xml:space="preserve">ss., </w:t>
      </w:r>
      <w:r>
        <w:rPr>
          <w:lang w:val="es-ES" w:eastAsia="es-ES" w:bidi="es-ES"/>
          <w:w w:val="100"/>
          <w:spacing w:val="0"/>
          <w:color w:val="000000"/>
          <w:position w:val="0"/>
        </w:rPr>
        <w:t xml:space="preserve">con excelente información de derecho intermedio francés; </w:t>
      </w:r>
      <w:r>
        <w:rPr>
          <w:rStyle w:val="CharStyle120"/>
        </w:rPr>
        <w:t xml:space="preserve">Liebman, </w:t>
      </w:r>
      <w:r>
        <w:rPr>
          <w:rStyle w:val="CharStyle35"/>
          <w:lang w:val="it-IT" w:eastAsia="it-IT" w:bidi="it-IT"/>
        </w:rPr>
        <w:t>Le opposizioni di merito</w:t>
      </w:r>
      <w:r>
        <w:rPr>
          <w:lang w:val="it-IT" w:eastAsia="it-IT" w:bidi="it-IT"/>
          <w:w w:val="100"/>
          <w:spacing w:val="0"/>
          <w:color w:val="000000"/>
          <w:position w:val="0"/>
        </w:rPr>
        <w:t>..</w:t>
      </w:r>
      <w:r>
        <w:rPr>
          <w:lang w:val="es-ES" w:eastAsia="es-ES" w:bidi="es-ES"/>
          <w:w w:val="100"/>
          <w:spacing w:val="0"/>
          <w:color w:val="000000"/>
          <w:position w:val="0"/>
        </w:rPr>
        <w:t xml:space="preserve">., ps. </w:t>
      </w:r>
      <w:r>
        <w:rPr>
          <w:rStyle w:val="CharStyle147"/>
        </w:rPr>
        <w:t xml:space="preserve">29 </w:t>
      </w:r>
      <w:r>
        <w:rPr>
          <w:lang w:val="es-ES" w:eastAsia="es-ES" w:bidi="es-ES"/>
          <w:w w:val="100"/>
          <w:spacing w:val="0"/>
          <w:color w:val="000000"/>
          <w:position w:val="0"/>
        </w:rPr>
        <w:t xml:space="preserve">y </w:t>
      </w:r>
      <w:r>
        <w:rPr>
          <w:lang w:val="it-IT" w:eastAsia="it-IT" w:bidi="it-IT"/>
          <w:w w:val="100"/>
          <w:spacing w:val="0"/>
          <w:color w:val="000000"/>
          <w:position w:val="0"/>
        </w:rPr>
        <w:t xml:space="preserve">ss.; </w:t>
      </w:r>
      <w:r>
        <w:rPr>
          <w:rStyle w:val="CharStyle120"/>
        </w:rPr>
        <w:t xml:space="preserve">Allorio, </w:t>
      </w:r>
      <w:r>
        <w:rPr>
          <w:rStyle w:val="CharStyle35"/>
          <w:lang w:val="it-IT" w:eastAsia="it-IT" w:bidi="it-IT"/>
        </w:rPr>
        <w:t>Esecuzione forzata,</w:t>
      </w:r>
      <w:r>
        <w:rPr>
          <w:lang w:val="it-IT" w:eastAsia="it-IT" w:bidi="it-IT"/>
          <w:w w:val="100"/>
          <w:spacing w:val="0"/>
          <w:color w:val="000000"/>
          <w:position w:val="0"/>
        </w:rPr>
        <w:t xml:space="preserve"> </w:t>
      </w:r>
      <w:r>
        <w:rPr>
          <w:lang w:val="es-ES" w:eastAsia="es-ES" w:bidi="es-ES"/>
          <w:w w:val="100"/>
          <w:spacing w:val="0"/>
          <w:color w:val="000000"/>
          <w:position w:val="0"/>
        </w:rPr>
        <w:t xml:space="preserve">p. 506; para nuestro derecho, </w:t>
      </w:r>
      <w:r>
        <w:rPr>
          <w:rStyle w:val="CharStyle120"/>
        </w:rPr>
        <w:t xml:space="preserve">Cibils Hamilton-Cappozoli, </w:t>
      </w:r>
      <w:r>
        <w:rPr>
          <w:rStyle w:val="CharStyle35"/>
        </w:rPr>
        <w:t>Formas de la ejecución de las hipotecas,</w:t>
      </w:r>
      <w:r>
        <w:rPr>
          <w:lang w:val="es-ES" w:eastAsia="es-ES" w:bidi="es-ES"/>
          <w:w w:val="100"/>
          <w:spacing w:val="0"/>
          <w:color w:val="000000"/>
          <w:position w:val="0"/>
        </w:rPr>
        <w:t xml:space="preserve"> Montevideo, 1937.</w:t>
      </w:r>
    </w:p>
    <w:p>
      <w:pPr>
        <w:pStyle w:val="Style36"/>
        <w:framePr w:w="5484" w:h="378" w:hRule="exact" w:wrap="none" w:vAnchor="page" w:hAnchor="page" w:x="871" w:y="9653"/>
        <w:tabs>
          <w:tab w:leader="none" w:pos="472" w:val="left"/>
        </w:tabs>
        <w:widowControl w:val="0"/>
        <w:keepNext w:val="0"/>
        <w:keepLines w:val="0"/>
        <w:shd w:val="clear" w:color="auto" w:fill="auto"/>
        <w:bidi w:val="0"/>
        <w:jc w:val="left"/>
        <w:spacing w:before="0" w:after="0" w:line="168" w:lineRule="exact"/>
        <w:ind w:left="0" w:right="0" w:firstLine="360"/>
      </w:pPr>
      <w:r>
        <w:rPr>
          <w:rStyle w:val="CharStyle129"/>
          <w:vertAlign w:val="superscript"/>
          <w:i w:val="0"/>
          <w:iCs w:val="0"/>
        </w:rPr>
        <w:t>6</w:t>
      </w:r>
      <w:r>
        <w:rPr>
          <w:rStyle w:val="CharStyle129"/>
          <w:i w:val="0"/>
          <w:iCs w:val="0"/>
        </w:rPr>
        <w:tab/>
        <w:t xml:space="preserve">Pacenstecher, </w:t>
      </w:r>
      <w:r>
        <w:rPr>
          <w:lang w:val="de-DE" w:eastAsia="de-DE" w:bidi="de-DE"/>
          <w:w w:val="100"/>
          <w:spacing w:val="0"/>
          <w:color w:val="000000"/>
          <w:position w:val="0"/>
        </w:rPr>
        <w:t>Zur Lehre von der materielles Rechtskraft,</w:t>
      </w:r>
      <w:r>
        <w:rPr>
          <w:rStyle w:val="CharStyle40"/>
          <w:lang w:val="de-DE" w:eastAsia="de-DE" w:bidi="de-DE"/>
          <w:i w:val="0"/>
          <w:iCs w:val="0"/>
        </w:rPr>
        <w:t xml:space="preserve"> 1905, p. 351, ref. de </w:t>
      </w:r>
      <w:r>
        <w:rPr>
          <w:rStyle w:val="CharStyle129"/>
          <w:lang w:val="de-DE" w:eastAsia="de-DE" w:bidi="de-DE"/>
          <w:i w:val="0"/>
          <w:iCs w:val="0"/>
        </w:rPr>
        <w:t xml:space="preserve">Schönke, </w:t>
      </w:r>
      <w:r>
        <w:rPr>
          <w:lang w:val="de-DE" w:eastAsia="de-DE" w:bidi="de-DE"/>
          <w:w w:val="100"/>
          <w:spacing w:val="0"/>
          <w:color w:val="000000"/>
          <w:position w:val="0"/>
        </w:rPr>
        <w:t>Zwangsvollstreckungsrecht,</w:t>
      </w:r>
      <w:r>
        <w:rPr>
          <w:rStyle w:val="CharStyle40"/>
          <w:lang w:val="de-DE" w:eastAsia="de-DE" w:bidi="de-DE"/>
          <w:i w:val="0"/>
          <w:iCs w:val="0"/>
        </w:rPr>
        <w:t xml:space="preserve"> </w:t>
      </w:r>
      <w:r>
        <w:rPr>
          <w:rStyle w:val="CharStyle130"/>
          <w:lang w:val="de-DE" w:eastAsia="de-DE" w:bidi="de-DE"/>
          <w:i w:val="0"/>
          <w:iCs w:val="0"/>
        </w:rPr>
        <w:t xml:space="preserve">cit., </w:t>
      </w:r>
      <w:r>
        <w:rPr>
          <w:rStyle w:val="CharStyle40"/>
          <w:lang w:val="de-DE" w:eastAsia="de-DE" w:bidi="de-DE"/>
          <w:i w:val="0"/>
          <w:iCs w:val="0"/>
        </w:rPr>
        <w:t xml:space="preserve">p. </w:t>
      </w:r>
      <w:r>
        <w:rPr>
          <w:rStyle w:val="CharStyle130"/>
          <w:lang w:val="de-DE" w:eastAsia="de-DE" w:bidi="de-DE"/>
          <w:i w:val="0"/>
          <w:iCs w:val="0"/>
        </w:rPr>
        <w:t>4.</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183" w:y="116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362</w:t>
      </w:r>
    </w:p>
    <w:p>
      <w:pPr>
        <w:pStyle w:val="Style122"/>
        <w:framePr w:wrap="none" w:vAnchor="page" w:hAnchor="page" w:x="2295" w:y="116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92" w:h="6378" w:hRule="exact" w:wrap="none" w:vAnchor="page" w:hAnchor="page" w:x="1187" w:y="16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¿Pero qué quiere decir manifestación pública del derecho de pro</w:t>
        <w:softHyphen/>
        <w:t>piedad? Toda propiedad del deudor constituye una garantía común de todos sus acreedores y esa garantía sólo se puede hacer efectiva merced a la actividad de la jurisdicción. No subsisten, decíamos, salvo excepciones de muy escasa significación, formas de ejecución privada.</w:t>
      </w:r>
    </w:p>
    <w:p>
      <w:pPr>
        <w:pStyle w:val="Style5"/>
        <w:framePr w:w="5492" w:h="6378" w:hRule="exact" w:wrap="none" w:vAnchor="page" w:hAnchor="page" w:x="1187" w:y="16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Por otra parte, toda propiedad (del crédito) de un acreedor afecta los bienes del deudor; pero sólo los afecta materialmente a través de la jurisdicción.</w:t>
      </w:r>
    </w:p>
    <w:p>
      <w:pPr>
        <w:pStyle w:val="Style5"/>
        <w:framePr w:w="5492" w:h="6378" w:hRule="exact" w:wrap="none" w:vAnchor="page" w:hAnchor="page" w:x="1187" w:y="16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La manifestación </w:t>
      </w:r>
      <w:r>
        <w:rPr>
          <w:rStyle w:val="CharStyle23"/>
        </w:rPr>
        <w:t>pública</w:t>
      </w:r>
      <w:r>
        <w:rPr>
          <w:lang w:val="es-ES" w:eastAsia="es-ES" w:bidi="es-ES"/>
          <w:w w:val="100"/>
          <w:spacing w:val="0"/>
          <w:color w:val="000000"/>
          <w:position w:val="0"/>
        </w:rPr>
        <w:t xml:space="preserve"> quiere decir, pues, manifestación a través de la jurisdicción.</w:t>
      </w:r>
    </w:p>
    <w:p>
      <w:pPr>
        <w:pStyle w:val="Style5"/>
        <w:framePr w:w="5492" w:h="6378" w:hRule="exact" w:wrap="none" w:vAnchor="page" w:hAnchor="page" w:x="1187" w:y="16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actividad ejecutiva es actividad jurisdiccional. Los órganos de la jurisdicción no pierden en ningún momento, dentro de ella, la ac</w:t>
        <w:softHyphen/>
        <w:t>tividad cognoscitiva</w:t>
      </w:r>
      <w:r>
        <w:rPr>
          <w:lang w:val="es-ES" w:eastAsia="es-ES" w:bidi="es-ES"/>
          <w:vertAlign w:val="superscript"/>
          <w:w w:val="100"/>
          <w:spacing w:val="0"/>
          <w:color w:val="000000"/>
          <w:position w:val="0"/>
        </w:rPr>
        <w:t>7</w:t>
      </w:r>
      <w:r>
        <w:rPr>
          <w:lang w:val="es-ES" w:eastAsia="es-ES" w:bidi="es-ES"/>
          <w:w w:val="100"/>
          <w:spacing w:val="0"/>
          <w:color w:val="000000"/>
          <w:position w:val="0"/>
        </w:rPr>
        <w:t>, y si bien en los hechos la actividad de los auxi</w:t>
        <w:softHyphen/>
        <w:t>liares es más visible que la actividad de los magistrados, no es menos cierto que sólo actúan dentro de nuestro derecho, por delegación de éstos.</w:t>
      </w:r>
    </w:p>
    <w:p>
      <w:pPr>
        <w:pStyle w:val="Style5"/>
        <w:framePr w:w="5492" w:h="6378" w:hRule="exact" w:wrap="none" w:vAnchor="page" w:hAnchor="page" w:x="1187" w:y="16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existen, tampoco, normalmente, en el derecho hispanoameri</w:t>
        <w:softHyphen/>
        <w:t>cano, procedimientos de ejecución cumplidos directamente por los órganos auxiliares de la jurisdicción con prescindencia de los jueces.</w:t>
      </w:r>
    </w:p>
    <w:p>
      <w:pPr>
        <w:pStyle w:val="Style5"/>
        <w:framePr w:w="5492" w:h="6378" w:hRule="exact" w:wrap="none" w:vAnchor="page" w:hAnchor="page" w:x="1187" w:y="16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De aquí surge la validez estricta del concepto contenido en nues</w:t>
        <w:softHyphen/>
        <w:t xml:space="preserve">tro art. 9, C. O. T., según el cual la jurisdicción supone "la potestad pública de </w:t>
      </w:r>
      <w:r>
        <w:rPr>
          <w:rStyle w:val="CharStyle23"/>
        </w:rPr>
        <w:t>juzgar y hacer ejecutar</w:t>
      </w:r>
      <w:r>
        <w:rPr>
          <w:lang w:val="es-ES" w:eastAsia="es-ES" w:bidi="es-ES"/>
          <w:w w:val="100"/>
          <w:spacing w:val="0"/>
          <w:color w:val="000000"/>
          <w:position w:val="0"/>
        </w:rPr>
        <w:t xml:space="preserve"> lo juzgado".</w:t>
      </w:r>
    </w:p>
    <w:p>
      <w:pPr>
        <w:pStyle w:val="Style5"/>
        <w:framePr w:w="5492" w:h="6378" w:hRule="exact" w:wrap="none" w:vAnchor="page" w:hAnchor="page" w:x="1187" w:y="160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doctrina francesa</w:t>
      </w:r>
      <w:r>
        <w:rPr>
          <w:lang w:val="es-ES" w:eastAsia="es-ES" w:bidi="es-ES"/>
          <w:vertAlign w:val="superscript"/>
          <w:w w:val="100"/>
          <w:spacing w:val="0"/>
          <w:color w:val="000000"/>
          <w:position w:val="0"/>
        </w:rPr>
        <w:t>8</w:t>
      </w:r>
      <w:r>
        <w:rPr>
          <w:lang w:val="es-ES" w:eastAsia="es-ES" w:bidi="es-ES"/>
          <w:w w:val="100"/>
          <w:spacing w:val="0"/>
          <w:color w:val="000000"/>
          <w:position w:val="0"/>
        </w:rPr>
        <w:t>, la alemana más reciente</w:t>
      </w:r>
      <w:r>
        <w:rPr>
          <w:lang w:val="es-ES" w:eastAsia="es-ES" w:bidi="es-ES"/>
          <w:vertAlign w:val="superscript"/>
          <w:w w:val="100"/>
          <w:spacing w:val="0"/>
          <w:color w:val="000000"/>
          <w:position w:val="0"/>
        </w:rPr>
        <w:t>9</w:t>
      </w:r>
      <w:r>
        <w:rPr>
          <w:lang w:val="es-ES" w:eastAsia="es-ES" w:bidi="es-ES"/>
          <w:w w:val="100"/>
          <w:spacing w:val="0"/>
          <w:color w:val="000000"/>
          <w:position w:val="0"/>
        </w:rPr>
        <w:t xml:space="preserve"> y la angloameri</w:t>
        <w:softHyphen/>
        <w:t>cana</w:t>
      </w:r>
      <w:r>
        <w:rPr>
          <w:lang w:val="es-ES" w:eastAsia="es-ES" w:bidi="es-ES"/>
          <w:vertAlign w:val="superscript"/>
          <w:w w:val="100"/>
          <w:spacing w:val="0"/>
          <w:color w:val="000000"/>
          <w:position w:val="0"/>
        </w:rPr>
        <w:t>10</w:t>
      </w:r>
      <w:r>
        <w:rPr>
          <w:lang w:val="es-ES" w:eastAsia="es-ES" w:bidi="es-ES"/>
          <w:w w:val="100"/>
          <w:spacing w:val="0"/>
          <w:color w:val="000000"/>
          <w:position w:val="0"/>
        </w:rPr>
        <w:t xml:space="preserve"> incluyen la ejecución en la jurisdicción. Así corresponde en nuestro concepto. La acción, como forma típica del derecho de peti</w:t>
        <w:softHyphen/>
        <w:t>ción</w:t>
      </w:r>
      <w:r>
        <w:rPr>
          <w:lang w:val="es-ES" w:eastAsia="es-ES" w:bidi="es-ES"/>
          <w:vertAlign w:val="superscript"/>
          <w:w w:val="100"/>
          <w:spacing w:val="0"/>
          <w:color w:val="000000"/>
          <w:position w:val="0"/>
        </w:rPr>
        <w:t>11</w:t>
      </w:r>
      <w:r>
        <w:rPr>
          <w:lang w:val="es-ES" w:eastAsia="es-ES" w:bidi="es-ES"/>
          <w:w w:val="100"/>
          <w:spacing w:val="0"/>
          <w:color w:val="000000"/>
          <w:position w:val="0"/>
        </w:rPr>
        <w:t>, asume formas variadas dentro del proceso. Unas veces se apo</w:t>
        <w:softHyphen/>
        <w:t>ya en el derecho para obtener una sentencia de condena; otras en la sentencia para obtener la ejecución. Pero la unidad de contenido es evidente; sólo difieren las formas. La jurisdicción abarca tanto el co</w:t>
        <w:softHyphen/>
        <w:t>nocimiento como la ejecución.</w:t>
      </w:r>
    </w:p>
    <w:p>
      <w:pPr>
        <w:pStyle w:val="Style31"/>
        <w:framePr w:w="5452" w:h="196" w:hRule="exact" w:wrap="none" w:vAnchor="page" w:hAnchor="page" w:x="1227" w:y="8279"/>
        <w:tabs>
          <w:tab w:leader="none" w:pos="552" w:val="left"/>
        </w:tabs>
        <w:widowControl w:val="0"/>
        <w:keepNext w:val="0"/>
        <w:keepLines w:val="0"/>
        <w:shd w:val="clear" w:color="auto" w:fill="auto"/>
        <w:bidi w:val="0"/>
        <w:spacing w:before="0" w:after="0" w:line="168" w:lineRule="exact"/>
        <w:ind w:left="400" w:right="0" w:firstLine="0"/>
      </w:pPr>
      <w:r>
        <w:rPr>
          <w:rStyle w:val="CharStyle147"/>
          <w:vertAlign w:val="superscript"/>
        </w:rPr>
        <w:t>7</w:t>
      </w:r>
      <w:r>
        <w:rPr>
          <w:rStyle w:val="CharStyle147"/>
        </w:rPr>
        <w:tab/>
      </w:r>
      <w:r>
        <w:rPr>
          <w:rStyle w:val="CharStyle155"/>
        </w:rPr>
        <w:t>Infra</w:t>
      </w:r>
      <w:r>
        <w:rPr>
          <w:rStyle w:val="CharStyle156"/>
          <w:b w:val="0"/>
          <w:bCs w:val="0"/>
        </w:rPr>
        <w:t>,</w:t>
      </w:r>
      <w:r>
        <w:rPr>
          <w:rStyle w:val="CharStyle147"/>
        </w:rPr>
        <w:t xml:space="preserve"> </w:t>
      </w:r>
      <w:r>
        <w:rPr>
          <w:lang w:val="es-ES" w:eastAsia="es-ES" w:bidi="es-ES"/>
          <w:w w:val="100"/>
          <w:spacing w:val="0"/>
          <w:color w:val="000000"/>
          <w:position w:val="0"/>
        </w:rPr>
        <w:t>n° 295.</w:t>
      </w:r>
    </w:p>
    <w:p>
      <w:pPr>
        <w:pStyle w:val="Style36"/>
        <w:framePr w:w="5452" w:h="168" w:hRule="exact" w:wrap="none" w:vAnchor="page" w:hAnchor="page" w:x="1227" w:y="8475"/>
        <w:tabs>
          <w:tab w:leader="none" w:pos="536" w:val="left"/>
        </w:tabs>
        <w:widowControl w:val="0"/>
        <w:keepNext w:val="0"/>
        <w:keepLines w:val="0"/>
        <w:shd w:val="clear" w:color="auto" w:fill="auto"/>
        <w:bidi w:val="0"/>
        <w:jc w:val="both"/>
        <w:spacing w:before="0" w:after="0" w:line="168" w:lineRule="exact"/>
        <w:ind w:left="400" w:right="0" w:firstLine="0"/>
      </w:pPr>
      <w:r>
        <w:rPr>
          <w:rStyle w:val="CharStyle129"/>
          <w:vertAlign w:val="superscript"/>
          <w:i w:val="0"/>
          <w:iCs w:val="0"/>
        </w:rPr>
        <w:t>8</w:t>
      </w:r>
      <w:r>
        <w:rPr>
          <w:rStyle w:val="CharStyle129"/>
          <w:i w:val="0"/>
          <w:iCs w:val="0"/>
        </w:rPr>
        <w:tab/>
        <w:t xml:space="preserve">Cézar-Bru, </w:t>
      </w:r>
      <w:r>
        <w:rPr>
          <w:lang w:val="es-ES" w:eastAsia="es-ES" w:bidi="es-ES"/>
          <w:w w:val="100"/>
          <w:spacing w:val="0"/>
          <w:color w:val="000000"/>
          <w:position w:val="0"/>
        </w:rPr>
        <w:t>Saisii! immobüiere,</w:t>
      </w:r>
      <w:r>
        <w:rPr>
          <w:rStyle w:val="CharStyle40"/>
          <w:i w:val="0"/>
          <w:iCs w:val="0"/>
        </w:rPr>
        <w:t xml:space="preserve"> </w:t>
      </w:r>
      <w:r>
        <w:rPr>
          <w:rStyle w:val="CharStyle130"/>
          <w:i w:val="0"/>
          <w:iCs w:val="0"/>
        </w:rPr>
        <w:t>cit.</w:t>
      </w:r>
    </w:p>
    <w:p>
      <w:pPr>
        <w:pStyle w:val="Style646"/>
        <w:framePr w:w="5452" w:h="174" w:hRule="exact" w:wrap="none" w:vAnchor="page" w:hAnchor="page" w:x="1227" w:y="8643"/>
        <w:tabs>
          <w:tab w:leader="none" w:pos="540" w:val="left"/>
        </w:tabs>
        <w:widowControl w:val="0"/>
        <w:keepNext w:val="0"/>
        <w:keepLines w:val="0"/>
        <w:shd w:val="clear" w:color="auto" w:fill="auto"/>
        <w:bidi w:val="0"/>
        <w:spacing w:before="0" w:after="0"/>
        <w:ind w:left="400" w:right="0" w:firstLine="0"/>
      </w:pPr>
      <w:r>
        <w:rPr>
          <w:rStyle w:val="CharStyle648"/>
          <w:vertAlign w:val="superscript"/>
          <w:i w:val="0"/>
          <w:iCs w:val="0"/>
        </w:rPr>
        <w:t>9</w:t>
      </w:r>
      <w:r>
        <w:rPr>
          <w:rStyle w:val="CharStyle648"/>
          <w:i w:val="0"/>
          <w:iCs w:val="0"/>
        </w:rPr>
        <w:tab/>
        <w:t xml:space="preserve">Schónke, </w:t>
      </w:r>
      <w:r>
        <w:rPr>
          <w:lang w:val="es-ES" w:eastAsia="es-ES" w:bidi="es-ES"/>
          <w:w w:val="100"/>
          <w:spacing w:val="0"/>
          <w:color w:val="000000"/>
          <w:position w:val="0"/>
        </w:rPr>
        <w:t>Zwangsvollstreckungsrecht</w:t>
      </w:r>
      <w:r>
        <w:rPr>
          <w:rStyle w:val="CharStyle649"/>
          <w:b w:val="0"/>
          <w:bCs w:val="0"/>
          <w:i/>
          <w:iCs/>
        </w:rPr>
        <w:t>,</w:t>
      </w:r>
      <w:r>
        <w:rPr>
          <w:rStyle w:val="CharStyle650"/>
          <w:i w:val="0"/>
          <w:iCs w:val="0"/>
        </w:rPr>
        <w:t xml:space="preserve"> cit., p. 4.</w:t>
      </w:r>
    </w:p>
    <w:p>
      <w:pPr>
        <w:pStyle w:val="Style31"/>
        <w:framePr w:w="5452" w:h="1022" w:hRule="exact" w:wrap="none" w:vAnchor="page" w:hAnchor="page" w:x="1227" w:y="8811"/>
        <w:widowControl w:val="0"/>
        <w:keepNext w:val="0"/>
        <w:keepLines w:val="0"/>
        <w:shd w:val="clear" w:color="auto" w:fill="auto"/>
        <w:bidi w:val="0"/>
        <w:spacing w:before="0" w:after="0" w:line="168" w:lineRule="exact"/>
        <w:ind w:left="0" w:right="0" w:firstLine="400"/>
      </w:pPr>
      <w:r>
        <w:rPr>
          <w:lang w:val="es-ES" w:eastAsia="es-ES" w:bidi="es-ES"/>
          <w:vertAlign w:val="superscript"/>
          <w:w w:val="100"/>
          <w:spacing w:val="0"/>
          <w:color w:val="000000"/>
          <w:position w:val="0"/>
        </w:rPr>
        <w:t>lü</w:t>
      </w:r>
      <w:r>
        <w:rPr>
          <w:lang w:val="es-ES" w:eastAsia="es-ES" w:bidi="es-ES"/>
          <w:w w:val="100"/>
          <w:spacing w:val="0"/>
          <w:color w:val="000000"/>
          <w:position w:val="0"/>
        </w:rPr>
        <w:t xml:space="preserve"> La Suprema Corte de los Estados Unidos ha considerado siempre que el poder de decidir abarca el conocimiento y "la propiedad en litigio". Así, </w:t>
      </w:r>
      <w:r>
        <w:rPr>
          <w:rStyle w:val="CharStyle35"/>
        </w:rPr>
        <w:t xml:space="preserve">Overby vs. Gordon, </w:t>
      </w:r>
      <w:r>
        <w:rPr>
          <w:lang w:val="es-ES" w:eastAsia="es-ES" w:bidi="es-ES"/>
          <w:w w:val="100"/>
          <w:spacing w:val="0"/>
          <w:color w:val="000000"/>
          <w:position w:val="0"/>
        </w:rPr>
        <w:t xml:space="preserve">214, U. S., 220. Luego, el presidente White, hablando en nombre de la Corte, dijo que "la jurisdicción implica esencialmente el derecho de ejecutar los resultados de las resoluciones". Ref. </w:t>
      </w:r>
      <w:r>
        <w:rPr>
          <w:rStyle w:val="CharStyle120"/>
        </w:rPr>
        <w:t xml:space="preserve">Huuies, </w:t>
      </w:r>
      <w:r>
        <w:rPr>
          <w:rStyle w:val="CharStyle35"/>
        </w:rPr>
        <w:t>La Suprema Corte de los Estados Unidos,</w:t>
      </w:r>
      <w:r>
        <w:rPr>
          <w:lang w:val="es-ES" w:eastAsia="es-ES" w:bidi="es-ES"/>
          <w:w w:val="100"/>
          <w:spacing w:val="0"/>
          <w:color w:val="000000"/>
          <w:position w:val="0"/>
        </w:rPr>
        <w:t xml:space="preserve"> trad. esp., México, 1946, p. 125.</w:t>
      </w:r>
    </w:p>
    <w:p>
      <w:pPr>
        <w:pStyle w:val="Style31"/>
        <w:framePr w:w="5452" w:h="202" w:hRule="exact" w:wrap="none" w:vAnchor="page" w:hAnchor="page" w:x="1227" w:y="9827"/>
        <w:widowControl w:val="0"/>
        <w:keepNext w:val="0"/>
        <w:keepLines w:val="0"/>
        <w:shd w:val="clear" w:color="auto" w:fill="auto"/>
        <w:bidi w:val="0"/>
        <w:jc w:val="left"/>
        <w:spacing w:before="0" w:after="0" w:line="168" w:lineRule="exact"/>
        <w:ind w:left="400" w:right="0" w:firstLine="0"/>
      </w:pPr>
      <w:r>
        <w:rPr>
          <w:rStyle w:val="CharStyle147"/>
          <w:vertAlign w:val="superscript"/>
        </w:rPr>
        <w:t>11</w:t>
      </w:r>
      <w:r>
        <w:rPr>
          <w:rStyle w:val="CharStyle147"/>
        </w:rPr>
        <w:t xml:space="preserve"> </w:t>
      </w:r>
      <w:r>
        <w:rPr>
          <w:rStyle w:val="CharStyle155"/>
        </w:rPr>
        <w:t>Supra</w:t>
      </w:r>
      <w:r>
        <w:rPr>
          <w:rStyle w:val="CharStyle156"/>
          <w:b w:val="0"/>
          <w:bCs w:val="0"/>
        </w:rPr>
        <w:t>,</w:t>
      </w:r>
      <w:r>
        <w:rPr>
          <w:rStyle w:val="CharStyle147"/>
        </w:rPr>
        <w:t xml:space="preserve"> </w:t>
      </w:r>
      <w:r>
        <w:rPr>
          <w:lang w:val="es-ES" w:eastAsia="es-ES" w:bidi="es-ES"/>
          <w:w w:val="100"/>
          <w:spacing w:val="0"/>
          <w:color w:val="000000"/>
          <w:position w:val="0"/>
        </w:rPr>
        <w:t>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45 y ss.</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51" w:y="1141"/>
        <w:widowControl w:val="0"/>
        <w:keepNext w:val="0"/>
        <w:keepLines w:val="0"/>
        <w:shd w:val="clear" w:color="auto" w:fill="auto"/>
        <w:bidi w:val="0"/>
        <w:jc w:val="left"/>
        <w:spacing w:before="0" w:after="0" w:line="130" w:lineRule="exact"/>
        <w:ind w:left="0" w:right="0" w:firstLine="0"/>
      </w:pPr>
      <w:r>
        <w:rPr>
          <w:rStyle w:val="CharStyle625"/>
        </w:rPr>
        <w:t xml:space="preserve">La </w:t>
      </w:r>
      <w:r>
        <w:rPr>
          <w:rStyle w:val="CharStyle364"/>
        </w:rPr>
        <w:t>ejecución</w:t>
      </w:r>
    </w:p>
    <w:p>
      <w:pPr>
        <w:pStyle w:val="Style69"/>
        <w:framePr w:wrap="none" w:vAnchor="page" w:hAnchor="page" w:x="6127" w:y="1145"/>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363</w:t>
      </w:r>
    </w:p>
    <w:p>
      <w:pPr>
        <w:pStyle w:val="Style5"/>
        <w:framePr w:w="5512" w:h="686" w:hRule="exact" w:wrap="none" w:vAnchor="page" w:hAnchor="page" w:x="915" w:y="157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el orden del derecho, ejecución sin conocimiento es arbitrarie</w:t>
        <w:softHyphen/>
        <w:t>dad; conocimiento sin posibilidad de ejecutar la decisión, significa hacer ilusorios los fines de la función jurisdiccional.</w:t>
      </w:r>
    </w:p>
    <w:p>
      <w:pPr>
        <w:pStyle w:val="Style24"/>
        <w:numPr>
          <w:ilvl w:val="0"/>
          <w:numId w:val="205"/>
        </w:numPr>
        <w:framePr w:w="5512" w:h="6224" w:hRule="exact" w:wrap="none" w:vAnchor="page" w:hAnchor="page" w:x="915" w:y="2645"/>
        <w:tabs>
          <w:tab w:leader="none" w:pos="440" w:val="left"/>
        </w:tabs>
        <w:widowControl w:val="0"/>
        <w:keepNext w:val="0"/>
        <w:keepLines w:val="0"/>
        <w:shd w:val="clear" w:color="auto" w:fill="auto"/>
        <w:bidi w:val="0"/>
        <w:jc w:val="both"/>
        <w:spacing w:before="0" w:after="184" w:line="170" w:lineRule="exact"/>
        <w:ind w:left="0" w:right="0" w:firstLine="0"/>
      </w:pPr>
      <w:r>
        <w:rPr>
          <w:lang w:val="es-ES" w:eastAsia="es-ES" w:bidi="es-ES"/>
          <w:w w:val="100"/>
          <w:spacing w:val="0"/>
          <w:color w:val="000000"/>
          <w:position w:val="0"/>
        </w:rPr>
        <w:t>Unidad del concepto de ejecución.</w:t>
      </w:r>
    </w:p>
    <w:p>
      <w:pPr>
        <w:pStyle w:val="Style5"/>
        <w:framePr w:w="5512" w:h="6224" w:hRule="exact" w:wrap="none" w:vAnchor="page" w:hAnchor="page" w:x="915" w:y="264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Una disputa reciente</w:t>
      </w:r>
      <w:r>
        <w:rPr>
          <w:lang w:val="es-ES" w:eastAsia="es-ES" w:bidi="es-ES"/>
          <w:vertAlign w:val="superscript"/>
          <w:w w:val="100"/>
          <w:spacing w:val="0"/>
          <w:color w:val="000000"/>
          <w:position w:val="0"/>
        </w:rPr>
        <w:t>12</w:t>
      </w:r>
      <w:r>
        <w:rPr>
          <w:lang w:val="es-ES" w:eastAsia="es-ES" w:bidi="es-ES"/>
          <w:w w:val="100"/>
          <w:spacing w:val="0"/>
          <w:color w:val="000000"/>
          <w:position w:val="0"/>
        </w:rPr>
        <w:t xml:space="preserve"> ha obligado a reconsiderar todo el proble</w:t>
        <w:softHyphen/>
        <w:t>ma de la ejecución forzada con referencia a la realización espontánea del derecho.</w:t>
      </w:r>
    </w:p>
    <w:p>
      <w:pPr>
        <w:pStyle w:val="Style5"/>
        <w:framePr w:w="5512" w:h="6224" w:hRule="exact" w:wrap="none" w:vAnchor="page" w:hAnchor="page" w:x="915" w:y="264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Se sostiene, por un lado, la distinción entre derechos </w:t>
      </w:r>
      <w:r>
        <w:rPr>
          <w:rStyle w:val="CharStyle23"/>
        </w:rPr>
        <w:t>finales e instrumentales.</w:t>
      </w:r>
      <w:r>
        <w:rPr>
          <w:lang w:val="es-ES" w:eastAsia="es-ES" w:bidi="es-ES"/>
          <w:w w:val="100"/>
          <w:spacing w:val="0"/>
          <w:color w:val="000000"/>
          <w:position w:val="0"/>
        </w:rPr>
        <w:t xml:space="preserve"> Derechos finales son aquellos que establecen una rela</w:t>
        <w:softHyphen/>
        <w:t>ción directa e inmediata entre el sujeto y el bien; instrumentales, aque</w:t>
        <w:softHyphen/>
        <w:t>llos que todavía necesitan crear nuevas situaciones jurídicas antes de llegar hasta la obtención o satisfacción del bien. Por otro, mantenien</w:t>
        <w:softHyphen/>
        <w:t>do la posición tradicional, se sostiene que no existe una diferencia de sustancia entre ambos tipos de derechos y que los actos de conoci</w:t>
        <w:softHyphen/>
        <w:t>miento y los actos materiales que realiza la jurisdicción en el proceso ejecutivo tienen naturaleza común. El proceso jurisdiccional de ejecu</w:t>
        <w:softHyphen/>
        <w:t>ción presupone una declaración del derecho que lo motiva. Es ejecu</w:t>
        <w:softHyphen/>
        <w:t>ción tanto la actuación coactiva de entrega de la cosa al propietario, como la actuación coactiva del derecho del acreedor insatisfecho.</w:t>
      </w:r>
    </w:p>
    <w:p>
      <w:pPr>
        <w:pStyle w:val="Style5"/>
        <w:framePr w:w="5512" w:h="6224" w:hRule="exact" w:wrap="none" w:vAnchor="page" w:hAnchor="page" w:x="915" w:y="264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solución que hemos insinuado en el parágrafo precedente lle</w:t>
        <w:softHyphen/>
        <w:t>va implícita nuestra adhesión a la tesis últimamente expuesta. El con</w:t>
        <w:softHyphen/>
        <w:t>cepto de ejecución es unitario, en nuestro concepto, en el sentido de que la actividad jurisdiccional se desenvuelve, indistintamente, en actos de conocimiento y actos materiales de realización. Por supuesto que la solución que se dé a éste, como a muchos otros problemas que parecen de pura especulación jurídica, depende del derecho positivo sobre el cual la teoría se construya. Pero en el presente caso, el dere</w:t>
        <w:softHyphen/>
        <w:t>cho positivo uruguayo impone la concepción unitaria del proceso de ejecución.</w:t>
      </w:r>
    </w:p>
    <w:p>
      <w:pPr>
        <w:pStyle w:val="Style5"/>
        <w:framePr w:w="5512" w:h="6224" w:hRule="exact" w:wrap="none" w:vAnchor="page" w:hAnchor="page" w:x="915" w:y="264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 tal punto esta proposición se apoya sobre el derecho positivo vigente, que aun en la vía de apremio, una de las más rigurosas vías</w:t>
      </w:r>
    </w:p>
    <w:p>
      <w:pPr>
        <w:pStyle w:val="Style36"/>
        <w:framePr w:w="5488" w:h="902" w:hRule="exact" w:wrap="none" w:vAnchor="page" w:hAnchor="page" w:x="915" w:y="9127"/>
        <w:tabs>
          <w:tab w:leader="none" w:pos="532" w:val="left"/>
        </w:tabs>
        <w:widowControl w:val="0"/>
        <w:keepNext w:val="0"/>
        <w:keepLines w:val="0"/>
        <w:shd w:val="clear" w:color="auto" w:fill="auto"/>
        <w:bidi w:val="0"/>
        <w:jc w:val="both"/>
        <w:spacing w:before="0" w:after="0" w:line="168" w:lineRule="exact"/>
        <w:ind w:left="0" w:right="0" w:firstLine="380"/>
      </w:pPr>
      <w:r>
        <w:rPr>
          <w:lang w:val="it-IT" w:eastAsia="it-IT" w:bidi="it-IT"/>
          <w:vertAlign w:val="superscript"/>
          <w:w w:val="100"/>
          <w:spacing w:val="0"/>
          <w:color w:val="000000"/>
          <w:position w:val="0"/>
        </w:rPr>
        <w:t>12</w:t>
      </w:r>
      <w:r>
        <w:rPr>
          <w:lang w:val="it-IT" w:eastAsia="it-IT" w:bidi="it-IT"/>
          <w:w w:val="100"/>
          <w:spacing w:val="0"/>
          <w:color w:val="000000"/>
          <w:position w:val="0"/>
        </w:rPr>
        <w:tab/>
      </w:r>
      <w:r>
        <w:rPr>
          <w:rStyle w:val="CharStyle53"/>
          <w:lang w:val="it-IT" w:eastAsia="it-IT" w:bidi="it-IT"/>
          <w:i w:val="0"/>
          <w:iCs w:val="0"/>
        </w:rPr>
        <w:t xml:space="preserve">Satta, </w:t>
      </w:r>
      <w:r>
        <w:rPr>
          <w:lang w:val="it-IT" w:eastAsia="it-IT" w:bidi="it-IT"/>
          <w:w w:val="100"/>
          <w:spacing w:val="0"/>
          <w:color w:val="000000"/>
          <w:position w:val="0"/>
        </w:rPr>
        <w:t>L'esecuzione forzata,</w:t>
      </w:r>
      <w:r>
        <w:rPr>
          <w:rStyle w:val="CharStyle40"/>
          <w:lang w:val="it-IT" w:eastAsia="it-IT" w:bidi="it-IT"/>
          <w:i w:val="0"/>
          <w:iCs w:val="0"/>
        </w:rPr>
        <w:t xml:space="preserve"> cit.; </w:t>
      </w:r>
      <w:r>
        <w:rPr>
          <w:lang w:val="it-IT" w:eastAsia="it-IT" w:bidi="it-IT"/>
          <w:w w:val="100"/>
          <w:spacing w:val="0"/>
          <w:color w:val="000000"/>
          <w:position w:val="0"/>
        </w:rPr>
        <w:t>Diritto processuale civile,</w:t>
      </w:r>
      <w:r>
        <w:rPr>
          <w:rStyle w:val="CharStyle40"/>
          <w:lang w:val="it-IT" w:eastAsia="it-IT" w:bidi="it-IT"/>
          <w:i w:val="0"/>
          <w:iCs w:val="0"/>
        </w:rPr>
        <w:t xml:space="preserve"> 2</w:t>
      </w:r>
      <w:r>
        <w:rPr>
          <w:rStyle w:val="CharStyle331"/>
          <w:lang w:val="it-IT" w:eastAsia="it-IT" w:bidi="it-IT"/>
          <w:i w:val="0"/>
          <w:iCs w:val="0"/>
        </w:rPr>
        <w:t>'</w:t>
      </w:r>
      <w:r>
        <w:rPr>
          <w:rStyle w:val="CharStyle331"/>
          <w:lang w:val="it-IT" w:eastAsia="it-IT" w:bidi="it-IT"/>
          <w:vertAlign w:val="superscript"/>
          <w:i w:val="0"/>
          <w:iCs w:val="0"/>
        </w:rPr>
        <w:t>1</w:t>
      </w:r>
      <w:r>
        <w:rPr>
          <w:rStyle w:val="CharStyle40"/>
          <w:lang w:val="it-IT" w:eastAsia="it-IT" w:bidi="it-IT"/>
          <w:i w:val="0"/>
          <w:iCs w:val="0"/>
        </w:rPr>
        <w:t xml:space="preserve"> ed., Padova, 1950, ps. 377 </w:t>
      </w:r>
      <w:r>
        <w:rPr>
          <w:rStyle w:val="CharStyle379"/>
          <w:lang w:val="it-IT" w:eastAsia="it-IT" w:bidi="it-IT"/>
          <w:i w:val="0"/>
          <w:iCs w:val="0"/>
        </w:rPr>
        <w:t xml:space="preserve">y </w:t>
      </w:r>
      <w:r>
        <w:rPr>
          <w:rStyle w:val="CharStyle40"/>
          <w:lang w:val="it-IT" w:eastAsia="it-IT" w:bidi="it-IT"/>
          <w:i w:val="0"/>
          <w:iCs w:val="0"/>
        </w:rPr>
        <w:t xml:space="preserve">ss.; </w:t>
      </w:r>
      <w:r>
        <w:rPr>
          <w:lang w:val="it-IT" w:eastAsia="it-IT" w:bidi="it-IT"/>
          <w:w w:val="100"/>
          <w:spacing w:val="0"/>
          <w:color w:val="000000"/>
          <w:position w:val="0"/>
        </w:rPr>
        <w:t>Svolgimenti critici su una dottrina dell'esecuzione forzata,</w:t>
      </w:r>
      <w:r>
        <w:rPr>
          <w:rStyle w:val="CharStyle40"/>
          <w:lang w:val="it-IT" w:eastAsia="it-IT" w:bidi="it-IT"/>
          <w:i w:val="0"/>
          <w:iCs w:val="0"/>
        </w:rPr>
        <w:t xml:space="preserve"> eri </w:t>
      </w:r>
      <w:r>
        <w:rPr>
          <w:lang w:val="it-IT" w:eastAsia="it-IT" w:bidi="it-IT"/>
          <w:w w:val="100"/>
          <w:spacing w:val="0"/>
          <w:color w:val="000000"/>
          <w:position w:val="0"/>
        </w:rPr>
        <w:t>Studi in onore di Cica,</w:t>
      </w:r>
      <w:r>
        <w:rPr>
          <w:rStyle w:val="CharStyle40"/>
          <w:lang w:val="it-IT" w:eastAsia="it-IT" w:bidi="it-IT"/>
          <w:i w:val="0"/>
          <w:iCs w:val="0"/>
        </w:rPr>
        <w:t xml:space="preserve"> t. II, Milano, 1951, p. 624; en sentido opuesto, </w:t>
      </w:r>
      <w:r>
        <w:rPr>
          <w:rStyle w:val="CharStyle140"/>
          <w:lang w:val="it-IT" w:eastAsia="it-IT" w:bidi="it-IT"/>
          <w:i w:val="0"/>
          <w:iCs w:val="0"/>
        </w:rPr>
        <w:t xml:space="preserve">Allorio, </w:t>
      </w:r>
      <w:r>
        <w:rPr>
          <w:rStyle w:val="CharStyle206"/>
          <w:lang w:val="it-IT" w:eastAsia="it-IT" w:bidi="it-IT"/>
          <w:i/>
          <w:iCs/>
        </w:rPr>
        <w:t>Su</w:t>
      </w:r>
      <w:r>
        <w:rPr>
          <w:lang w:val="it-IT" w:eastAsia="it-IT" w:bidi="it-IT"/>
          <w:w w:val="100"/>
          <w:spacing w:val="0"/>
          <w:color w:val="000000"/>
          <w:position w:val="0"/>
        </w:rPr>
        <w:t xml:space="preserve"> una recente concezione dell'esecuzione forzata,</w:t>
      </w:r>
      <w:r>
        <w:rPr>
          <w:rStyle w:val="CharStyle40"/>
          <w:lang w:val="it-IT" w:eastAsia="it-IT" w:bidi="it-IT"/>
          <w:i w:val="0"/>
          <w:iCs w:val="0"/>
        </w:rPr>
        <w:t xml:space="preserve"> en "Jus", 1950, ps. 340 </w:t>
      </w:r>
      <w:r>
        <w:rPr>
          <w:rStyle w:val="CharStyle379"/>
          <w:lang w:val="it-IT" w:eastAsia="it-IT" w:bidi="it-IT"/>
          <w:i w:val="0"/>
          <w:iCs w:val="0"/>
        </w:rPr>
        <w:t xml:space="preserve">y </w:t>
      </w:r>
      <w:r>
        <w:rPr>
          <w:rStyle w:val="CharStyle40"/>
          <w:lang w:val="it-IT" w:eastAsia="it-IT" w:bidi="it-IT"/>
          <w:i w:val="0"/>
          <w:iCs w:val="0"/>
        </w:rPr>
        <w:t xml:space="preserve">ss.; </w:t>
      </w:r>
      <w:r>
        <w:rPr>
          <w:rStyle w:val="CharStyle140"/>
          <w:lang w:val="it-IT" w:eastAsia="it-IT" w:bidi="it-IT"/>
          <w:i w:val="0"/>
          <w:iCs w:val="0"/>
        </w:rPr>
        <w:t xml:space="preserve">Micheli, </w:t>
      </w:r>
      <w:r>
        <w:rPr>
          <w:lang w:val="it-IT" w:eastAsia="it-IT" w:bidi="it-IT"/>
          <w:w w:val="100"/>
          <w:spacing w:val="0"/>
          <w:color w:val="000000"/>
          <w:position w:val="0"/>
        </w:rPr>
        <w:t>Dell'unità del concetto di esecuzione forzata,</w:t>
      </w:r>
      <w:r>
        <w:rPr>
          <w:rStyle w:val="CharStyle40"/>
          <w:lang w:val="it-IT" w:eastAsia="it-IT" w:bidi="it-IT"/>
          <w:i w:val="0"/>
          <w:iCs w:val="0"/>
        </w:rPr>
        <w:t xml:space="preserve"> en </w:t>
      </w:r>
      <w:r>
        <w:rPr>
          <w:lang w:val="it-IT" w:eastAsia="it-IT" w:bidi="it-IT"/>
          <w:w w:val="100"/>
          <w:spacing w:val="0"/>
          <w:color w:val="000000"/>
          <w:position w:val="0"/>
        </w:rPr>
        <w:t>Studi in onore di Solazzi,</w:t>
      </w:r>
      <w:r>
        <w:rPr>
          <w:rStyle w:val="CharStyle40"/>
          <w:lang w:val="it-IT" w:eastAsia="it-IT" w:bidi="it-IT"/>
          <w:i w:val="0"/>
          <w:iCs w:val="0"/>
        </w:rPr>
        <w:t xml:space="preserve"> </w:t>
      </w:r>
      <w:r>
        <w:rPr>
          <w:rStyle w:val="CharStyle379"/>
          <w:lang w:val="it-IT" w:eastAsia="it-IT" w:bidi="it-IT"/>
          <w:i w:val="0"/>
          <w:iCs w:val="0"/>
        </w:rPr>
        <w:t xml:space="preserve">y </w:t>
      </w:r>
      <w:r>
        <w:rPr>
          <w:rStyle w:val="CharStyle40"/>
          <w:lang w:val="it-IT" w:eastAsia="it-IT" w:bidi="it-IT"/>
          <w:i w:val="0"/>
          <w:iCs w:val="0"/>
        </w:rPr>
        <w:t xml:space="preserve">en "Riv. D. </w:t>
      </w:r>
      <w:r>
        <w:rPr>
          <w:lang w:val="it-IT" w:eastAsia="it-IT" w:bidi="it-IT"/>
          <w:w w:val="100"/>
          <w:spacing w:val="0"/>
          <w:color w:val="000000"/>
          <w:position w:val="0"/>
        </w:rPr>
        <w:t>P.",</w:t>
      </w:r>
      <w:r>
        <w:rPr>
          <w:rStyle w:val="CharStyle40"/>
          <w:lang w:val="it-IT" w:eastAsia="it-IT" w:bidi="it-IT"/>
          <w:i w:val="0"/>
          <w:iCs w:val="0"/>
        </w:rPr>
        <w:t xml:space="preserve"> 1952, I, p. 289.</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197" w:y="117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364</w:t>
      </w:r>
    </w:p>
    <w:p>
      <w:pPr>
        <w:pStyle w:val="Style122"/>
        <w:framePr w:wrap="none" w:vAnchor="page" w:hAnchor="page" w:x="2297" w:y="116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52" w:h="2594" w:hRule="exact" w:wrap="none" w:vAnchor="page" w:hAnchor="page" w:x="1181" w:y="1615"/>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de ejecución, procede el avalúo de los bienes, que es necesariamente una etapa de conocimiento, previa a la ejecución material del remate de los mismos.</w:t>
      </w:r>
    </w:p>
    <w:p>
      <w:pPr>
        <w:pStyle w:val="Style5"/>
        <w:framePr w:w="5452" w:h="2594" w:hRule="exact" w:wrap="none" w:vAnchor="page" w:hAnchor="page" w:x="1181" w:y="161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No consideramos que la venta judicial sea, en sí misma, un nego</w:t>
        <w:softHyphen/>
        <w:t>cio jurídico privado, como dicen los sostenedores de la teoría impug</w:t>
        <w:softHyphen/>
        <w:t>nada. La venta judicial, el acto ejecutivo por excelencia, es un acto jurídico de derecho público, emanado de la jurisdicción</w:t>
      </w:r>
      <w:r>
        <w:rPr>
          <w:lang w:val="es-ES" w:eastAsia="es-ES" w:bidi="es-ES"/>
          <w:vertAlign w:val="superscript"/>
          <w:w w:val="100"/>
          <w:spacing w:val="0"/>
          <w:color w:val="000000"/>
          <w:position w:val="0"/>
        </w:rPr>
        <w:t>13</w:t>
      </w:r>
      <w:r>
        <w:rPr>
          <w:lang w:val="es-ES" w:eastAsia="es-ES" w:bidi="es-ES"/>
          <w:w w:val="100"/>
          <w:spacing w:val="0"/>
          <w:color w:val="000000"/>
          <w:position w:val="0"/>
        </w:rPr>
        <w:t>. El derecho privado nunca podría justificar la representación legal del tradente que ejerce el juez y sus poderes para enajenar el bien vendido sin la voluntad y aun contra la voluntad del propietario ejecutado. Sólo el cometido y función propios de la jurisdicción pueden explicar este fenómeno jurídico.</w:t>
      </w:r>
    </w:p>
    <w:p>
      <w:pPr>
        <w:pStyle w:val="Style24"/>
        <w:numPr>
          <w:ilvl w:val="0"/>
          <w:numId w:val="205"/>
        </w:numPr>
        <w:framePr w:w="5452" w:h="3872" w:hRule="exact" w:wrap="none" w:vAnchor="page" w:hAnchor="page" w:x="1181" w:y="4609"/>
        <w:tabs>
          <w:tab w:leader="none" w:pos="428"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Ejecuciones individuales y colectivas.</w:t>
      </w:r>
    </w:p>
    <w:p>
      <w:pPr>
        <w:pStyle w:val="Style5"/>
        <w:framePr w:w="5452" w:h="3872" w:hRule="exact" w:wrap="none" w:vAnchor="page" w:hAnchor="page" w:x="1181" w:y="460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Todavía es necesario distinguir, al determinar el concepto de eje</w:t>
        <w:softHyphen/>
        <w:t>cución, las ejecuciones individuales de las colectivas.</w:t>
      </w:r>
    </w:p>
    <w:p>
      <w:pPr>
        <w:pStyle w:val="Style5"/>
        <w:framePr w:w="5452" w:h="3872" w:hRule="exact" w:wrap="none" w:vAnchor="page" w:hAnchor="page" w:x="1181" w:y="460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Las del primer tipo son de carácter singular. Son promovidas por un deudor contra otro deudor. Las segundas son las que promueve un conjunto de acreedores contra un deudor; las que promueve un con</w:t>
        <w:softHyphen/>
        <w:t>junto de acreedores contra un conjunto de deudores; o las que pro</w:t>
        <w:softHyphen/>
        <w:t>mueve un acreedor contra un conjunto de deudores.</w:t>
      </w:r>
    </w:p>
    <w:p>
      <w:pPr>
        <w:pStyle w:val="Style5"/>
        <w:framePr w:w="5452" w:h="3872" w:hRule="exact" w:wrap="none" w:vAnchor="page" w:hAnchor="page" w:x="1181" w:y="460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los últimos tiempos, el derecho procesal ha reclamado para sí el estudio de las más importantes ejecuciones colectivas, tales como la quiebra y el concurso civil de acreedores</w:t>
      </w:r>
      <w:r>
        <w:rPr>
          <w:lang w:val="es-ES" w:eastAsia="es-ES" w:bidi="es-ES"/>
          <w:vertAlign w:val="superscript"/>
          <w:w w:val="100"/>
          <w:spacing w:val="0"/>
          <w:color w:val="000000"/>
          <w:position w:val="0"/>
        </w:rPr>
        <w:t>14</w:t>
      </w:r>
      <w:r>
        <w:rPr>
          <w:lang w:val="es-ES" w:eastAsia="es-ES" w:bidi="es-ES"/>
          <w:w w:val="100"/>
          <w:spacing w:val="0"/>
          <w:color w:val="000000"/>
          <w:position w:val="0"/>
        </w:rPr>
        <w:t>.</w:t>
      </w:r>
    </w:p>
    <w:p>
      <w:pPr>
        <w:pStyle w:val="Style5"/>
        <w:framePr w:w="5452" w:h="3872" w:hRule="exact" w:wrap="none" w:vAnchor="page" w:hAnchor="page" w:x="1181" w:y="460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Estas dos últimas son ejecuciones colectivas de varios acreedores contra un deudor. El precepto de que el patrimonio de un deudor es garantía y prenda común de sus acreedores, pertenece al derecho sustancial; la forma de hacerse efectiva esa garantía determinando los bienes y regulando su distribución con arreglo a los privilegios y grados de prelación, pertenece al derecho procesal</w:t>
      </w:r>
      <w:r>
        <w:rPr>
          <w:lang w:val="es-ES" w:eastAsia="es-ES" w:bidi="es-ES"/>
          <w:vertAlign w:val="superscript"/>
          <w:w w:val="100"/>
          <w:spacing w:val="0"/>
          <w:color w:val="000000"/>
          <w:position w:val="0"/>
        </w:rPr>
        <w:t>15</w:t>
      </w:r>
      <w:r>
        <w:rPr>
          <w:lang w:val="es-ES" w:eastAsia="es-ES" w:bidi="es-ES"/>
          <w:w w:val="100"/>
          <w:spacing w:val="0"/>
          <w:color w:val="000000"/>
          <w:position w:val="0"/>
        </w:rPr>
        <w:t>.</w:t>
      </w:r>
    </w:p>
    <w:p>
      <w:pPr>
        <w:pStyle w:val="Style36"/>
        <w:framePr w:w="5444" w:h="198" w:hRule="exact" w:wrap="none" w:vAnchor="page" w:hAnchor="page" w:x="1181" w:y="8811"/>
        <w:tabs>
          <w:tab w:leader="none" w:pos="548" w:val="left"/>
        </w:tabs>
        <w:widowControl w:val="0"/>
        <w:keepNext w:val="0"/>
        <w:keepLines w:val="0"/>
        <w:shd w:val="clear" w:color="auto" w:fill="auto"/>
        <w:bidi w:val="0"/>
        <w:jc w:val="both"/>
        <w:spacing w:before="0" w:after="0" w:line="168" w:lineRule="exact"/>
        <w:ind w:left="360" w:right="0" w:firstLine="0"/>
      </w:pPr>
      <w:r>
        <w:rPr>
          <w:rStyle w:val="CharStyle39"/>
          <w:vertAlign w:val="superscript"/>
          <w:i w:val="0"/>
          <w:iCs w:val="0"/>
        </w:rPr>
        <w:t>13</w:t>
      </w:r>
      <w:r>
        <w:rPr>
          <w:rStyle w:val="CharStyle39"/>
          <w:i w:val="0"/>
          <w:iCs w:val="0"/>
        </w:rPr>
        <w:tab/>
      </w:r>
      <w:r>
        <w:rPr>
          <w:rStyle w:val="CharStyle39"/>
          <w:lang w:val="it-IT" w:eastAsia="it-IT" w:bidi="it-IT"/>
          <w:i w:val="0"/>
          <w:iCs w:val="0"/>
        </w:rPr>
        <w:t xml:space="preserve">Micheli, </w:t>
      </w:r>
      <w:r>
        <w:rPr>
          <w:lang w:val="it-IT" w:eastAsia="it-IT" w:bidi="it-IT"/>
          <w:w w:val="100"/>
          <w:spacing w:val="0"/>
          <w:color w:val="000000"/>
          <w:position w:val="0"/>
        </w:rPr>
        <w:t>Dell'esecuzione forzata,</w:t>
      </w:r>
      <w:r>
        <w:rPr>
          <w:rStyle w:val="CharStyle40"/>
          <w:lang w:val="it-IT" w:eastAsia="it-IT" w:bidi="it-IT"/>
          <w:i w:val="0"/>
          <w:iCs w:val="0"/>
        </w:rPr>
        <w:t xml:space="preserve"> </w:t>
      </w:r>
      <w:r>
        <w:rPr>
          <w:rStyle w:val="CharStyle40"/>
          <w:i w:val="0"/>
          <w:iCs w:val="0"/>
        </w:rPr>
        <w:t xml:space="preserve">en el volumen </w:t>
      </w:r>
      <w:r>
        <w:rPr>
          <w:lang w:val="es-ES" w:eastAsia="es-ES" w:bidi="es-ES"/>
          <w:w w:val="100"/>
          <w:spacing w:val="0"/>
          <w:color w:val="000000"/>
          <w:position w:val="0"/>
        </w:rPr>
        <w:t xml:space="preserve">Tutela </w:t>
      </w:r>
      <w:r>
        <w:rPr>
          <w:lang w:val="it-IT" w:eastAsia="it-IT" w:bidi="it-IT"/>
          <w:w w:val="100"/>
          <w:spacing w:val="0"/>
          <w:color w:val="000000"/>
          <w:position w:val="0"/>
        </w:rPr>
        <w:t>dei diritti,</w:t>
      </w:r>
      <w:r>
        <w:rPr>
          <w:rStyle w:val="CharStyle40"/>
          <w:lang w:val="it-IT" w:eastAsia="it-IT" w:bidi="it-IT"/>
          <w:i w:val="0"/>
          <w:iCs w:val="0"/>
        </w:rPr>
        <w:t xml:space="preserve"> </w:t>
      </w:r>
      <w:r>
        <w:rPr>
          <w:rStyle w:val="CharStyle40"/>
          <w:i w:val="0"/>
          <w:iCs w:val="0"/>
        </w:rPr>
        <w:t>cit., p. 457.</w:t>
      </w:r>
    </w:p>
    <w:p>
      <w:pPr>
        <w:pStyle w:val="Style36"/>
        <w:framePr w:w="5444" w:h="504" w:hRule="exact" w:wrap="none" w:vAnchor="page" w:hAnchor="page" w:x="1181" w:y="9007"/>
        <w:tabs>
          <w:tab w:leader="none" w:pos="524" w:val="left"/>
        </w:tabs>
        <w:widowControl w:val="0"/>
        <w:keepNext w:val="0"/>
        <w:keepLines w:val="0"/>
        <w:shd w:val="clear" w:color="auto" w:fill="auto"/>
        <w:bidi w:val="0"/>
        <w:jc w:val="both"/>
        <w:spacing w:before="0" w:after="0" w:line="168" w:lineRule="exact"/>
        <w:ind w:left="0" w:right="0" w:firstLine="380"/>
      </w:pPr>
      <w:r>
        <w:rPr>
          <w:rStyle w:val="CharStyle331"/>
          <w:vertAlign w:val="superscript"/>
          <w:i w:val="0"/>
          <w:iCs w:val="0"/>
        </w:rPr>
        <w:t>14</w:t>
      </w:r>
      <w:r>
        <w:rPr>
          <w:rStyle w:val="CharStyle40"/>
          <w:i w:val="0"/>
          <w:iCs w:val="0"/>
        </w:rPr>
        <w:tab/>
        <w:t xml:space="preserve">Así, </w:t>
      </w:r>
      <w:r>
        <w:rPr>
          <w:rStyle w:val="CharStyle39"/>
          <w:i w:val="0"/>
          <w:iCs w:val="0"/>
        </w:rPr>
        <w:t xml:space="preserve">Parry, </w:t>
      </w:r>
      <w:r>
        <w:rPr>
          <w:lang w:val="es-ES" w:eastAsia="es-ES" w:bidi="es-ES"/>
          <w:w w:val="100"/>
          <w:spacing w:val="0"/>
          <w:color w:val="000000"/>
          <w:position w:val="0"/>
        </w:rPr>
        <w:t>Tutela del crédito en la quiebra y en el concurso civil de acreedores,</w:t>
      </w:r>
      <w:r>
        <w:rPr>
          <w:rStyle w:val="CharStyle40"/>
          <w:i w:val="0"/>
          <w:iCs w:val="0"/>
        </w:rPr>
        <w:t xml:space="preserve"> 4 tomos, Buenos Aires, 1945; </w:t>
      </w:r>
      <w:r>
        <w:rPr>
          <w:rStyle w:val="CharStyle39"/>
          <w:i w:val="0"/>
          <w:iCs w:val="0"/>
        </w:rPr>
        <w:t xml:space="preserve">Buzaid, </w:t>
      </w:r>
      <w:r>
        <w:rPr>
          <w:rStyle w:val="CharStyle651"/>
          <w:i/>
          <w:iCs/>
        </w:rPr>
        <w:t xml:space="preserve">Do </w:t>
      </w:r>
      <w:r>
        <w:rPr>
          <w:lang w:val="es-ES" w:eastAsia="es-ES" w:bidi="es-ES"/>
          <w:w w:val="100"/>
          <w:spacing w:val="0"/>
          <w:color w:val="000000"/>
          <w:position w:val="0"/>
        </w:rPr>
        <w:t>concurso de credores no proceso de execufño,</w:t>
      </w:r>
      <w:r>
        <w:rPr>
          <w:rStyle w:val="CharStyle40"/>
          <w:i w:val="0"/>
          <w:iCs w:val="0"/>
        </w:rPr>
        <w:t xml:space="preserve"> Sao Paulo, 1952.</w:t>
      </w:r>
    </w:p>
    <w:p>
      <w:pPr>
        <w:pStyle w:val="Style31"/>
        <w:framePr w:w="5444" w:h="538" w:hRule="exact" w:wrap="none" w:vAnchor="page" w:hAnchor="page" w:x="1181" w:y="9511"/>
        <w:widowControl w:val="0"/>
        <w:keepNext w:val="0"/>
        <w:keepLines w:val="0"/>
        <w:shd w:val="clear" w:color="auto" w:fill="auto"/>
        <w:bidi w:val="0"/>
        <w:spacing w:before="0" w:after="0" w:line="168" w:lineRule="exact"/>
        <w:ind w:left="0" w:right="0" w:firstLine="380"/>
      </w:pPr>
      <w:r>
        <w:rPr>
          <w:rStyle w:val="CharStyle266"/>
        </w:rPr>
        <w:t xml:space="preserve">•5 </w:t>
      </w:r>
      <w:r>
        <w:rPr>
          <w:lang w:val="es-ES" w:eastAsia="es-ES" w:bidi="es-ES"/>
          <w:w w:val="100"/>
          <w:spacing w:val="0"/>
          <w:color w:val="000000"/>
          <w:position w:val="0"/>
        </w:rPr>
        <w:t xml:space="preserve">Cfr. </w:t>
      </w:r>
      <w:r>
        <w:rPr>
          <w:rStyle w:val="CharStyle121"/>
          <w:lang w:val="it-IT" w:eastAsia="it-IT" w:bidi="it-IT"/>
        </w:rPr>
        <w:t xml:space="preserve">Provinciali, </w:t>
      </w:r>
      <w:r>
        <w:rPr>
          <w:rStyle w:val="CharStyle35"/>
          <w:lang w:val="it-IT" w:eastAsia="it-IT" w:bidi="it-IT"/>
        </w:rPr>
        <w:t>Appartenenza didattica al processualista dell'insegnamento del diritto fallimentare,</w:t>
      </w:r>
      <w:r>
        <w:rPr>
          <w:lang w:val="it-IT" w:eastAsia="it-IT" w:bidi="it-IT"/>
          <w:w w:val="100"/>
          <w:spacing w:val="0"/>
          <w:color w:val="000000"/>
          <w:position w:val="0"/>
        </w:rPr>
        <w:t xml:space="preserve"> en "Atti del Congresso Internazionale di Diritto Processuale Civile", Padova, 1953. Del </w:t>
      </w:r>
      <w:r>
        <w:rPr>
          <w:lang w:val="es-ES" w:eastAsia="es-ES" w:bidi="es-ES"/>
          <w:w w:val="100"/>
          <w:spacing w:val="0"/>
          <w:color w:val="000000"/>
          <w:position w:val="0"/>
        </w:rPr>
        <w:t xml:space="preserve">mismo </w:t>
      </w:r>
      <w:r>
        <w:rPr>
          <w:lang w:val="it-IT" w:eastAsia="it-IT" w:bidi="it-IT"/>
          <w:w w:val="100"/>
          <w:spacing w:val="0"/>
          <w:color w:val="000000"/>
          <w:position w:val="0"/>
        </w:rPr>
        <w:t xml:space="preserve">autor su </w:t>
      </w:r>
      <w:r>
        <w:rPr>
          <w:lang w:val="es-ES" w:eastAsia="es-ES" w:bidi="es-ES"/>
          <w:w w:val="100"/>
          <w:spacing w:val="0"/>
          <w:color w:val="000000"/>
          <w:position w:val="0"/>
        </w:rPr>
        <w:t xml:space="preserve">reciente edición </w:t>
      </w:r>
      <w:r>
        <w:rPr>
          <w:lang w:val="it-IT" w:eastAsia="it-IT" w:bidi="it-IT"/>
          <w:w w:val="100"/>
          <w:spacing w:val="0"/>
          <w:color w:val="000000"/>
          <w:position w:val="0"/>
        </w:rPr>
        <w:t xml:space="preserve">de </w:t>
      </w:r>
      <w:r>
        <w:rPr>
          <w:rStyle w:val="CharStyle35"/>
          <w:lang w:val="it-IT" w:eastAsia="it-IT" w:bidi="it-IT"/>
        </w:rPr>
        <w:t>Trattato di diritto fallimentare.</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71" w:y="1237"/>
        <w:widowControl w:val="0"/>
        <w:keepNext w:val="0"/>
        <w:keepLines w:val="0"/>
        <w:shd w:val="clear" w:color="auto" w:fill="auto"/>
        <w:bidi w:val="0"/>
        <w:jc w:val="left"/>
        <w:spacing w:before="0" w:after="0" w:line="120" w:lineRule="exact"/>
        <w:ind w:left="0" w:right="0" w:firstLine="0"/>
      </w:pPr>
      <w:r>
        <w:rPr>
          <w:rStyle w:val="CharStyle364"/>
        </w:rPr>
        <w:t>La ejecución</w:t>
      </w:r>
    </w:p>
    <w:p>
      <w:pPr>
        <w:pStyle w:val="Style69"/>
        <w:framePr w:wrap="none" w:vAnchor="page" w:hAnchor="page" w:x="6143" w:y="125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365</w:t>
      </w:r>
    </w:p>
    <w:p>
      <w:pPr>
        <w:pStyle w:val="Style5"/>
        <w:framePr w:w="5536" w:h="3456" w:hRule="exact" w:wrap="none" w:vAnchor="page" w:hAnchor="page" w:x="903" w:y="167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Los principios de la ejecución son, en términos generales, aplica</w:t>
        <w:softHyphen/>
        <w:t>bles a esta liquidación colectiva del patrimonio del deudor. Pero en el fondo de la ejecución colectiva se hallan siempre en lucha dos prin</w:t>
        <w:softHyphen/>
        <w:t xml:space="preserve">cipios: el de prioridad y el de igualdad. El primero está representado por el precepto </w:t>
      </w:r>
      <w:r>
        <w:rPr>
          <w:rStyle w:val="CharStyle23"/>
        </w:rPr>
        <w:t>prior lempore, potior jure,</w:t>
      </w:r>
      <w:r>
        <w:rPr>
          <w:lang w:val="es-ES" w:eastAsia="es-ES" w:bidi="es-ES"/>
          <w:w w:val="100"/>
          <w:spacing w:val="0"/>
          <w:color w:val="000000"/>
          <w:position w:val="0"/>
        </w:rPr>
        <w:t xml:space="preserve"> según el cual prevalece el derecho de aquel que lo adquiere o ejerce en primer término. El se</w:t>
        <w:softHyphen/>
        <w:t xml:space="preserve">gundo, por el precepto </w:t>
      </w:r>
      <w:r>
        <w:rPr>
          <w:rStyle w:val="CharStyle23"/>
        </w:rPr>
        <w:t>par conditio creditorum,</w:t>
      </w:r>
      <w:r>
        <w:rPr>
          <w:lang w:val="es-ES" w:eastAsia="es-ES" w:bidi="es-ES"/>
          <w:w w:val="100"/>
          <w:spacing w:val="0"/>
          <w:color w:val="000000"/>
          <w:position w:val="0"/>
        </w:rPr>
        <w:t xml:space="preserve"> en mérito del que se consagra la paridad o igualdad de condición de todos los acreedores en el patrimonio concursal</w:t>
      </w:r>
      <w:r>
        <w:rPr>
          <w:lang w:val="es-ES" w:eastAsia="es-ES" w:bidi="es-ES"/>
          <w:vertAlign w:val="superscript"/>
          <w:w w:val="100"/>
          <w:spacing w:val="0"/>
          <w:color w:val="000000"/>
          <w:position w:val="0"/>
        </w:rPr>
        <w:t>16</w:t>
      </w:r>
      <w:r>
        <w:rPr>
          <w:lang w:val="es-ES" w:eastAsia="es-ES" w:bidi="es-ES"/>
          <w:w w:val="100"/>
          <w:spacing w:val="0"/>
          <w:color w:val="000000"/>
          <w:position w:val="0"/>
        </w:rPr>
        <w:t>.</w:t>
      </w:r>
    </w:p>
    <w:p>
      <w:pPr>
        <w:pStyle w:val="Style5"/>
        <w:framePr w:w="5536" w:h="3456" w:hRule="exact" w:wrap="none" w:vAnchor="page" w:hAnchor="page" w:x="903" w:y="1679"/>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Las ejecuciones colectivas suponen la suspensión de la vigencia plena de ambos principios, para conjugar su recíproca efectividad según las circunstancias. La prioridad en el tiempo prevalece cuando se ha adquirido antes grado preferente, ya sea por hipoteca, prenda o pri</w:t>
        <w:softHyphen/>
        <w:t>vilegio. La paridad prevalece entre los acreedores quirografarios, con sacrificio de la prioridad en el tiempo de adquisición o ejercicio del derecho.</w:t>
      </w:r>
    </w:p>
    <w:p>
      <w:pPr>
        <w:pStyle w:val="Style24"/>
        <w:numPr>
          <w:ilvl w:val="0"/>
          <w:numId w:val="205"/>
        </w:numPr>
        <w:framePr w:w="5536" w:h="3646" w:hRule="exact" w:wrap="none" w:vAnchor="page" w:hAnchor="page" w:x="903" w:y="5537"/>
        <w:tabs>
          <w:tab w:leader="none" w:pos="432" w:val="left"/>
        </w:tabs>
        <w:widowControl w:val="0"/>
        <w:keepNext w:val="0"/>
        <w:keepLines w:val="0"/>
        <w:shd w:val="clear" w:color="auto" w:fill="auto"/>
        <w:bidi w:val="0"/>
        <w:jc w:val="both"/>
        <w:spacing w:before="0" w:after="184" w:line="170" w:lineRule="exact"/>
        <w:ind w:left="0" w:right="0" w:firstLine="0"/>
      </w:pPr>
      <w:r>
        <w:rPr>
          <w:lang w:val="es-ES" w:eastAsia="es-ES" w:bidi="es-ES"/>
          <w:w w:val="100"/>
          <w:spacing w:val="0"/>
          <w:color w:val="000000"/>
          <w:position w:val="0"/>
        </w:rPr>
        <w:t>Los presupuestos de la ejecución forzada.</w:t>
      </w:r>
    </w:p>
    <w:p>
      <w:pPr>
        <w:pStyle w:val="Style5"/>
        <w:framePr w:w="5536" w:h="3646" w:hRule="exact" w:wrap="none" w:vAnchor="page" w:hAnchor="page" w:x="903" w:y="553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Los presupuestos procesales de índole general</w:t>
      </w:r>
      <w:r>
        <w:rPr>
          <w:lang w:val="es-ES" w:eastAsia="es-ES" w:bidi="es-ES"/>
          <w:vertAlign w:val="superscript"/>
          <w:w w:val="100"/>
          <w:spacing w:val="0"/>
          <w:color w:val="000000"/>
          <w:position w:val="0"/>
        </w:rPr>
        <w:t>17 *</w:t>
      </w:r>
      <w:r>
        <w:rPr>
          <w:lang w:val="es-ES" w:eastAsia="es-ES" w:bidi="es-ES"/>
          <w:w w:val="100"/>
          <w:spacing w:val="0"/>
          <w:color w:val="000000"/>
          <w:position w:val="0"/>
        </w:rPr>
        <w:t xml:space="preserve"> son aplicables a la ejecución forzada. Pero existen, también, presupuestos propios de ésta.</w:t>
      </w:r>
    </w:p>
    <w:p>
      <w:pPr>
        <w:pStyle w:val="Style5"/>
        <w:framePr w:w="5536" w:h="3646" w:hRule="exact" w:wrap="none" w:vAnchor="page" w:hAnchor="page" w:x="903" w:y="553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Los presupuestos de la ejecución forzada son, en nuestro concep</w:t>
        <w:softHyphen/>
        <w:t>to, tres:</w:t>
      </w:r>
    </w:p>
    <w:p>
      <w:pPr>
        <w:pStyle w:val="Style5"/>
        <w:numPr>
          <w:ilvl w:val="0"/>
          <w:numId w:val="209"/>
        </w:numPr>
        <w:framePr w:w="5536" w:h="3646" w:hRule="exact" w:wrap="none" w:vAnchor="page" w:hAnchor="page" w:x="903" w:y="5537"/>
        <w:tabs>
          <w:tab w:leader="none" w:pos="648"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 título de ejecución;</w:t>
      </w:r>
    </w:p>
    <w:p>
      <w:pPr>
        <w:pStyle w:val="Style5"/>
        <w:numPr>
          <w:ilvl w:val="0"/>
          <w:numId w:val="209"/>
        </w:numPr>
        <w:framePr w:w="5536" w:h="3646" w:hRule="exact" w:wrap="none" w:vAnchor="page" w:hAnchor="page" w:x="903" w:y="5537"/>
        <w:tabs>
          <w:tab w:leader="none" w:pos="648"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una acción ejecutiva;</w:t>
      </w:r>
    </w:p>
    <w:p>
      <w:pPr>
        <w:pStyle w:val="Style5"/>
        <w:numPr>
          <w:ilvl w:val="0"/>
          <w:numId w:val="209"/>
        </w:numPr>
        <w:framePr w:w="5536" w:h="3646" w:hRule="exact" w:wrap="none" w:vAnchor="page" w:hAnchor="page" w:x="903" w:y="5537"/>
        <w:tabs>
          <w:tab w:leader="none" w:pos="648" w:val="left"/>
        </w:tabs>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 patrimonio ejecutable.</w:t>
      </w:r>
    </w:p>
    <w:p>
      <w:pPr>
        <w:pStyle w:val="Style5"/>
        <w:framePr w:w="5536" w:h="3646" w:hRule="exact" w:wrap="none" w:vAnchor="page" w:hAnchor="page" w:x="903" w:y="553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El título de ejecución se requiere por aplicación del precepto </w:t>
      </w:r>
      <w:r>
        <w:rPr>
          <w:rStyle w:val="CharStyle23"/>
        </w:rPr>
        <w:t>nidia executio sine titulo™.</w:t>
      </w:r>
    </w:p>
    <w:p>
      <w:pPr>
        <w:pStyle w:val="Style5"/>
        <w:framePr w:w="5536" w:h="3646" w:hRule="exact" w:wrap="none" w:vAnchor="page" w:hAnchor="page" w:x="903" w:y="553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acción ejecutiva es indispensable, por aplicación del princi</w:t>
        <w:softHyphen/>
        <w:t xml:space="preserve">pio </w:t>
      </w:r>
      <w:r>
        <w:rPr>
          <w:rStyle w:val="CharStyle23"/>
        </w:rPr>
        <w:t>ne procedat judex ex officio,</w:t>
      </w:r>
      <w:r>
        <w:rPr>
          <w:lang w:val="es-ES" w:eastAsia="es-ES" w:bidi="es-ES"/>
          <w:w w:val="100"/>
          <w:spacing w:val="0"/>
          <w:color w:val="000000"/>
          <w:position w:val="0"/>
        </w:rPr>
        <w:t xml:space="preserve"> también aplicable en materia de ejecu</w:t>
        <w:softHyphen/>
        <w:t>ción forzada. Ni aun las sentencias de condena pasadas en autoridad de cosa juzgada se ejecutan, en nuestro derecho, sin iniciativa del acreedor.</w:t>
      </w:r>
    </w:p>
    <w:p>
      <w:pPr>
        <w:pStyle w:val="Style31"/>
        <w:framePr w:w="3812" w:h="210" w:hRule="exact" w:wrap="none" w:vAnchor="page" w:hAnchor="page" w:x="1231" w:y="9555"/>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16</w:t>
      </w:r>
      <w:r>
        <w:rPr>
          <w:lang w:val="es-ES" w:eastAsia="es-ES" w:bidi="es-ES"/>
          <w:w w:val="100"/>
          <w:spacing w:val="0"/>
          <w:color w:val="000000"/>
          <w:position w:val="0"/>
        </w:rPr>
        <w:tab/>
        <w:t xml:space="preserve">Dos </w:t>
      </w:r>
      <w:r>
        <w:rPr>
          <w:rStyle w:val="CharStyle34"/>
        </w:rPr>
        <w:t xml:space="preserve">Reís, </w:t>
      </w:r>
      <w:r>
        <w:rPr>
          <w:rStyle w:val="CharStyle35"/>
          <w:lang w:val="it-IT" w:eastAsia="it-IT" w:bidi="it-IT"/>
        </w:rPr>
        <w:t xml:space="preserve">Processo </w:t>
      </w:r>
      <w:r>
        <w:rPr>
          <w:rStyle w:val="CharStyle35"/>
        </w:rPr>
        <w:t>de execuño,</w:t>
      </w:r>
      <w:r>
        <w:rPr>
          <w:lang w:val="es-ES" w:eastAsia="es-ES" w:bidi="es-ES"/>
          <w:w w:val="100"/>
          <w:spacing w:val="0"/>
          <w:color w:val="000000"/>
          <w:position w:val="0"/>
        </w:rPr>
        <w:t xml:space="preserve"> </w:t>
      </w:r>
      <w:r>
        <w:rPr>
          <w:lang w:val="en-US" w:eastAsia="en-US" w:bidi="en-US"/>
          <w:w w:val="100"/>
          <w:spacing w:val="0"/>
          <w:color w:val="000000"/>
          <w:position w:val="0"/>
        </w:rPr>
        <w:t xml:space="preserve">Coimbra, </w:t>
      </w:r>
      <w:r>
        <w:rPr>
          <w:lang w:val="es-ES" w:eastAsia="es-ES" w:bidi="es-ES"/>
          <w:w w:val="100"/>
          <w:spacing w:val="0"/>
          <w:color w:val="000000"/>
          <w:position w:val="0"/>
        </w:rPr>
        <w:t>1954, t. 2, p. 244.</w:t>
      </w:r>
    </w:p>
    <w:p>
      <w:pPr>
        <w:pStyle w:val="Style31"/>
        <w:framePr w:w="3812" w:h="170" w:hRule="exact" w:wrap="none" w:vAnchor="page" w:hAnchor="page" w:x="1231" w:y="9755"/>
        <w:tabs>
          <w:tab w:leader="none" w:pos="548" w:val="left"/>
        </w:tabs>
        <w:widowControl w:val="0"/>
        <w:keepNext w:val="0"/>
        <w:keepLines w:val="0"/>
        <w:shd w:val="clear" w:color="auto" w:fill="auto"/>
        <w:bidi w:val="0"/>
        <w:spacing w:before="0" w:after="0" w:line="168" w:lineRule="exact"/>
        <w:ind w:left="360" w:right="0" w:firstLine="0"/>
      </w:pPr>
      <w:r>
        <w:rPr>
          <w:rStyle w:val="CharStyle190"/>
          <w:vertAlign w:val="superscript"/>
        </w:rPr>
        <w:t>17</w:t>
      </w:r>
      <w:r>
        <w:rPr>
          <w:lang w:val="es-ES" w:eastAsia="es-ES" w:bidi="es-ES"/>
          <w:w w:val="100"/>
          <w:spacing w:val="0"/>
          <w:color w:val="000000"/>
          <w:position w:val="0"/>
        </w:rPr>
        <w:tab/>
      </w:r>
      <w:r>
        <w:rPr>
          <w:rStyle w:val="CharStyle35"/>
          <w:lang w:val="en-US" w:eastAsia="en-US" w:bidi="en-US"/>
        </w:rPr>
        <w:t>Supra,</w:t>
      </w:r>
      <w:r>
        <w:rPr>
          <w:lang w:val="en-US" w:eastAsia="en-US" w:bidi="en-US"/>
          <w:w w:val="100"/>
          <w:spacing w:val="0"/>
          <w:color w:val="000000"/>
          <w:position w:val="0"/>
        </w:rPr>
        <w:t xml:space="preserve"> </w:t>
      </w:r>
      <w:r>
        <w:rPr>
          <w:lang w:val="es-ES" w:eastAsia="es-ES" w:bidi="es-ES"/>
          <w:w w:val="100"/>
          <w:spacing w:val="0"/>
          <w:color w:val="000000"/>
          <w:position w:val="0"/>
        </w:rPr>
        <w:t>n° 67.</w:t>
      </w:r>
    </w:p>
    <w:p>
      <w:pPr>
        <w:pStyle w:val="Style31"/>
        <w:framePr w:w="3812" w:h="206" w:hRule="exact" w:wrap="none" w:vAnchor="page" w:hAnchor="page" w:x="1231" w:y="9923"/>
        <w:widowControl w:val="0"/>
        <w:keepNext w:val="0"/>
        <w:keepLines w:val="0"/>
        <w:shd w:val="clear" w:color="auto" w:fill="auto"/>
        <w:bidi w:val="0"/>
        <w:jc w:val="left"/>
        <w:spacing w:before="0" w:after="0" w:line="168" w:lineRule="exact"/>
        <w:ind w:left="360" w:right="0" w:firstLine="0"/>
      </w:pPr>
      <w:r>
        <w:rPr>
          <w:rStyle w:val="CharStyle190"/>
        </w:rPr>
        <w:t>'8</w:t>
      </w:r>
      <w:r>
        <w:rPr>
          <w:lang w:val="es-ES" w:eastAsia="es-ES" w:bidi="es-ES"/>
          <w:w w:val="100"/>
          <w:spacing w:val="0"/>
          <w:color w:val="000000"/>
          <w:position w:val="0"/>
        </w:rPr>
        <w:t xml:space="preserve"> Uruguay, </w:t>
      </w:r>
      <w:r>
        <w:rPr>
          <w:lang w:val="en-US" w:eastAsia="en-US" w:bidi="en-US"/>
          <w:w w:val="100"/>
          <w:spacing w:val="0"/>
          <w:color w:val="000000"/>
          <w:position w:val="0"/>
        </w:rPr>
        <w:t xml:space="preserve">arts. </w:t>
      </w:r>
      <w:r>
        <w:rPr>
          <w:lang w:val="es-ES" w:eastAsia="es-ES" w:bidi="es-ES"/>
          <w:w w:val="100"/>
          <w:spacing w:val="0"/>
          <w:color w:val="000000"/>
          <w:position w:val="0"/>
        </w:rPr>
        <w:t>873 y 874.</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277" w:y="124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366</w:t>
      </w:r>
    </w:p>
    <w:p>
      <w:pPr>
        <w:pStyle w:val="Style122"/>
        <w:framePr w:wrap="none" w:vAnchor="page" w:hAnchor="page" w:x="2373" w:y="124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0" w:h="1287" w:hRule="exact" w:wrap="none" w:vAnchor="page" w:hAnchor="page" w:x="1257" w:y="1686"/>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El patrimonio ejecutable constituye el objeto de la ejecución. En último término, la ejecución consiste en trasferir ciertos bienes, o su precio, del patrimonio del deudor al patrimonio del acreedor. Al deu</w:t>
        <w:softHyphen/>
        <w:t xml:space="preserve">dor sólo le pertenece lo que sobra una vez pagadas sus deudas; </w:t>
      </w:r>
      <w:r>
        <w:rPr>
          <w:rStyle w:val="CharStyle23"/>
        </w:rPr>
        <w:t>bona non censetur nisi deducto aere alieno.</w:t>
      </w:r>
    </w:p>
    <w:p>
      <w:pPr>
        <w:pStyle w:val="Style5"/>
        <w:framePr w:w="5460" w:h="1287" w:hRule="exact" w:wrap="none" w:vAnchor="page" w:hAnchor="page" w:x="1257" w:y="1686"/>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A continuación se examinan por separado tales presupuestos.</w:t>
      </w:r>
    </w:p>
    <w:p>
      <w:pPr>
        <w:pStyle w:val="Style125"/>
        <w:framePr w:w="5460" w:h="6178" w:hRule="exact" w:wrap="none" w:vAnchor="page" w:hAnchor="page" w:x="1257" w:y="3155"/>
        <w:widowControl w:val="0"/>
        <w:keepNext w:val="0"/>
        <w:keepLines w:val="0"/>
        <w:shd w:val="clear" w:color="auto" w:fill="auto"/>
        <w:bidi w:val="0"/>
        <w:spacing w:before="0" w:after="0" w:line="408" w:lineRule="exact"/>
        <w:ind w:left="0" w:right="20" w:firstLine="0"/>
      </w:pPr>
      <w:bookmarkStart w:id="36" w:name="bookmark36"/>
      <w:r>
        <w:rPr>
          <w:lang w:val="es-ES" w:eastAsia="es-ES" w:bidi="es-ES"/>
          <w:w w:val="100"/>
          <w:spacing w:val="0"/>
          <w:color w:val="000000"/>
          <w:position w:val="0"/>
        </w:rPr>
        <w:t>§ 2. EL TÍTULO DE EJECUCIÓN</w:t>
      </w:r>
      <w:bookmarkEnd w:id="36"/>
    </w:p>
    <w:p>
      <w:pPr>
        <w:pStyle w:val="Style24"/>
        <w:numPr>
          <w:ilvl w:val="0"/>
          <w:numId w:val="205"/>
        </w:numPr>
        <w:framePr w:w="5460" w:h="6178" w:hRule="exact" w:wrap="none" w:vAnchor="page" w:hAnchor="page" w:x="1257" w:y="3155"/>
        <w:tabs>
          <w:tab w:leader="none" w:pos="522" w:val="left"/>
        </w:tabs>
        <w:widowControl w:val="0"/>
        <w:keepNext w:val="0"/>
        <w:keepLines w:val="0"/>
        <w:shd w:val="clear" w:color="auto" w:fill="auto"/>
        <w:bidi w:val="0"/>
        <w:jc w:val="both"/>
        <w:spacing w:before="0" w:after="0" w:line="408" w:lineRule="exact"/>
        <w:ind w:left="0" w:right="0" w:firstLine="0"/>
      </w:pPr>
      <w:r>
        <w:rPr>
          <w:lang w:val="es-ES" w:eastAsia="es-ES" w:bidi="es-ES"/>
          <w:w w:val="100"/>
          <w:spacing w:val="0"/>
          <w:color w:val="000000"/>
          <w:position w:val="0"/>
        </w:rPr>
        <w:t>El concepto de título.</w:t>
      </w:r>
    </w:p>
    <w:p>
      <w:pPr>
        <w:pStyle w:val="Style5"/>
        <w:framePr w:w="5460" w:h="6178" w:hRule="exact" w:wrap="none" w:vAnchor="page" w:hAnchor="page" w:x="1257" w:y="315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Pocos vocablos del lenguaje jurídico tienen más acepciones que la palabra </w:t>
      </w:r>
      <w:r>
        <w:rPr>
          <w:rStyle w:val="CharStyle23"/>
        </w:rPr>
        <w:t>título.</w:t>
      </w:r>
      <w:r>
        <w:rPr>
          <w:lang w:val="es-ES" w:eastAsia="es-ES" w:bidi="es-ES"/>
          <w:w w:val="100"/>
          <w:spacing w:val="0"/>
          <w:color w:val="000000"/>
          <w:position w:val="0"/>
        </w:rPr>
        <w:t xml:space="preserve"> Se explica, pues, que disputas tan encarnizadas como las que versan sobre el concepto de título ejecutivo o de título perfec</w:t>
        <w:softHyphen/>
        <w:t>to, provengan de un diverso sentido que los contendientes dan al mismo vocablo. En tanto unos asignan a la palabra su significado material, relativo a calidad, atributo y condición respecto del derecho, otros discuten sobre el sentido instrumental que tiene el mismo voca</w:t>
        <w:softHyphen/>
        <w:t>blo, pensando en el título como documento, papel, pieza o conjunto de piezas escritas</w:t>
      </w:r>
      <w:r>
        <w:rPr>
          <w:lang w:val="es-ES" w:eastAsia="es-ES" w:bidi="es-ES"/>
          <w:vertAlign w:val="superscript"/>
          <w:w w:val="100"/>
          <w:spacing w:val="0"/>
          <w:color w:val="000000"/>
          <w:position w:val="0"/>
        </w:rPr>
        <w:t>19</w:t>
      </w:r>
      <w:r>
        <w:rPr>
          <w:lang w:val="es-ES" w:eastAsia="es-ES" w:bidi="es-ES"/>
          <w:w w:val="100"/>
          <w:spacing w:val="0"/>
          <w:color w:val="000000"/>
          <w:position w:val="0"/>
        </w:rPr>
        <w:t>.</w:t>
      </w:r>
    </w:p>
    <w:p>
      <w:pPr>
        <w:pStyle w:val="Style5"/>
        <w:framePr w:w="5460" w:h="6178" w:hRule="exact" w:wrap="none" w:vAnchor="page" w:hAnchor="page" w:x="1257" w:y="315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Un examen del Código Civil uruguayo, cuya terminología ha inspirado frecuentemente al Código de Procedimiento, nos muestra los siguientes significados:</w:t>
      </w:r>
    </w:p>
    <w:p>
      <w:pPr>
        <w:pStyle w:val="Style5"/>
        <w:numPr>
          <w:ilvl w:val="0"/>
          <w:numId w:val="211"/>
        </w:numPr>
        <w:framePr w:w="5460" w:h="6178" w:hRule="exact" w:wrap="none" w:vAnchor="page" w:hAnchor="page" w:x="1257" w:y="3155"/>
        <w:tabs>
          <w:tab w:leader="none" w:pos="596"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documento, en su sentido instrumental: C. C:, art. 1578; C. P. C., arts. 883, 884, 904, 909, 916, 918, 961, 963, 995, 1013, 1118, 1119, 1214;</w:t>
      </w:r>
    </w:p>
    <w:p>
      <w:pPr>
        <w:pStyle w:val="Style5"/>
        <w:numPr>
          <w:ilvl w:val="0"/>
          <w:numId w:val="211"/>
        </w:numPr>
        <w:framePr w:w="5460" w:h="6178" w:hRule="exact" w:wrap="none" w:vAnchor="page" w:hAnchor="page" w:x="1257" w:y="3155"/>
        <w:tabs>
          <w:tab w:leader="none" w:pos="628"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diploma o certificado universitario: C. P. C., arts. 142, 351;</w:t>
      </w:r>
    </w:p>
    <w:p>
      <w:pPr>
        <w:pStyle w:val="Style5"/>
        <w:numPr>
          <w:ilvl w:val="0"/>
          <w:numId w:val="211"/>
        </w:numPr>
        <w:framePr w:w="5460" w:h="6178" w:hRule="exact" w:wrap="none" w:vAnchor="page" w:hAnchor="page" w:x="1257" w:y="3155"/>
        <w:tabs>
          <w:tab w:leader="none" w:pos="628"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convención o acuerdo: C. C., arts. 705, 1208;</w:t>
      </w:r>
    </w:p>
    <w:p>
      <w:pPr>
        <w:pStyle w:val="Style5"/>
        <w:numPr>
          <w:ilvl w:val="0"/>
          <w:numId w:val="211"/>
        </w:numPr>
        <w:framePr w:w="5460" w:h="6178" w:hRule="exact" w:wrap="none" w:vAnchor="page" w:hAnchor="page" w:x="1257" w:y="3155"/>
        <w:tabs>
          <w:tab w:leader="none" w:pos="604"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calidad, condición, inherencia: C. P. C., arts. 861, 942, 1184; C. C, arts. 879, 1200;</w:t>
      </w:r>
    </w:p>
    <w:p>
      <w:pPr>
        <w:pStyle w:val="Style5"/>
        <w:numPr>
          <w:ilvl w:val="0"/>
          <w:numId w:val="211"/>
        </w:numPr>
        <w:framePr w:w="5460" w:h="6178" w:hRule="exact" w:wrap="none" w:vAnchor="page" w:hAnchor="page" w:x="1257" w:y="3155"/>
        <w:tabs>
          <w:tab w:leader="none" w:pos="632"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razón, motivo: C. C., arts. 635, 769, 1188;</w:t>
      </w:r>
    </w:p>
    <w:p>
      <w:pPr>
        <w:pStyle w:val="Style5"/>
        <w:numPr>
          <w:ilvl w:val="0"/>
          <w:numId w:val="211"/>
        </w:numPr>
        <w:framePr w:w="5460" w:h="6178" w:hRule="exact" w:wrap="none" w:vAnchor="page" w:hAnchor="page" w:x="1257" w:y="3155"/>
        <w:tabs>
          <w:tab w:leader="none" w:pos="632"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derecho: C. C., arts. 693, 1208;</w:t>
      </w:r>
    </w:p>
    <w:p>
      <w:pPr>
        <w:pStyle w:val="Style5"/>
        <w:numPr>
          <w:ilvl w:val="0"/>
          <w:numId w:val="211"/>
        </w:numPr>
        <w:framePr w:w="5460" w:h="6178" w:hRule="exact" w:wrap="none" w:vAnchor="page" w:hAnchor="page" w:x="1257" w:y="3155"/>
        <w:tabs>
          <w:tab w:leader="none" w:pos="596" w:val="left"/>
        </w:tabs>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parte o sector en que se divide el cuerpo de un código: C. P. C., arts. 260, 950, 974, 1042.</w:t>
      </w:r>
    </w:p>
    <w:p>
      <w:pPr>
        <w:pStyle w:val="Style5"/>
        <w:framePr w:w="5460" w:h="6178" w:hRule="exact" w:wrap="none" w:vAnchor="page" w:hAnchor="page" w:x="1257" w:y="3155"/>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Si se tiene en cuenta esta multiplicidad de acepciones, debe con</w:t>
        <w:softHyphen/>
        <w:t>siderarse que todo estudio de este tema ha de comenzar por una delimitación precisa del valor que se da al vocablo examinado.</w:t>
      </w:r>
    </w:p>
    <w:p>
      <w:pPr>
        <w:pStyle w:val="Style31"/>
        <w:framePr w:w="5448" w:h="542" w:hRule="exact" w:wrap="none" w:vAnchor="page" w:hAnchor="page" w:x="1257" w:y="9583"/>
        <w:widowControl w:val="0"/>
        <w:keepNext w:val="0"/>
        <w:keepLines w:val="0"/>
        <w:shd w:val="clear" w:color="auto" w:fill="auto"/>
        <w:bidi w:val="0"/>
        <w:spacing w:before="0" w:after="0" w:line="168" w:lineRule="exact"/>
        <w:ind w:left="0" w:right="0"/>
      </w:pPr>
      <w:r>
        <w:rPr>
          <w:rStyle w:val="CharStyle190"/>
          <w:vertAlign w:val="superscript"/>
        </w:rPr>
        <w:t>19</w:t>
      </w:r>
      <w:r>
        <w:rPr>
          <w:lang w:val="es-ES" w:eastAsia="es-ES" w:bidi="es-ES"/>
          <w:w w:val="100"/>
          <w:spacing w:val="0"/>
          <w:color w:val="000000"/>
          <w:position w:val="0"/>
        </w:rPr>
        <w:t xml:space="preserve"> Así, p. ej., en los distintos significados: </w:t>
      </w:r>
      <w:r>
        <w:rPr>
          <w:rStyle w:val="CharStyle395"/>
        </w:rPr>
        <w:t xml:space="preserve">Amézacja, </w:t>
      </w:r>
      <w:r>
        <w:rPr>
          <w:rStyle w:val="CharStyle35"/>
        </w:rPr>
        <w:t>La cláusula título perfecto,</w:t>
      </w:r>
      <w:r>
        <w:rPr>
          <w:lang w:val="es-ES" w:eastAsia="es-ES" w:bidi="es-ES"/>
          <w:w w:val="100"/>
          <w:spacing w:val="0"/>
          <w:color w:val="000000"/>
          <w:position w:val="0"/>
        </w:rPr>
        <w:t xml:space="preserve"> en "Rev. D. J. A.", t. 35, p. 1; </w:t>
      </w:r>
      <w:r>
        <w:rPr>
          <w:rStyle w:val="CharStyle395"/>
        </w:rPr>
        <w:t xml:space="preserve">Robaina, </w:t>
      </w:r>
      <w:r>
        <w:rPr>
          <w:rStyle w:val="CharStyle35"/>
        </w:rPr>
        <w:t>Qué se entiende por título perfecto,</w:t>
      </w:r>
      <w:r>
        <w:rPr>
          <w:lang w:val="es-ES" w:eastAsia="es-ES" w:bidi="es-ES"/>
          <w:w w:val="100"/>
          <w:spacing w:val="0"/>
          <w:color w:val="000000"/>
          <w:position w:val="0"/>
        </w:rPr>
        <w:t xml:space="preserve"> en "Rev. de la Asociación de Escribanos", t. 20, p. 213.</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203" w:y="1229"/>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ejecución</w:t>
      </w:r>
    </w:p>
    <w:p>
      <w:pPr>
        <w:pStyle w:val="Style69"/>
        <w:framePr w:wrap="none" w:vAnchor="page" w:hAnchor="page" w:x="6175" w:y="1233"/>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367</w:t>
      </w:r>
    </w:p>
    <w:p>
      <w:pPr>
        <w:pStyle w:val="Style5"/>
        <w:framePr w:w="5556" w:h="3002" w:hRule="exact" w:wrap="none" w:vAnchor="page" w:hAnchor="page" w:x="919" w:y="165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Entre los escritores italianos, para unos el título ejecutivo es un elemento constitutivo de la acción </w:t>
      </w:r>
      <w:r>
        <w:rPr>
          <w:rStyle w:val="CharStyle652"/>
        </w:rPr>
        <w:t xml:space="preserve">(Liebman); </w:t>
      </w:r>
      <w:r>
        <w:rPr>
          <w:lang w:val="es-ES" w:eastAsia="es-ES" w:bidi="es-ES"/>
          <w:w w:val="100"/>
          <w:spacing w:val="0"/>
          <w:color w:val="000000"/>
          <w:position w:val="0"/>
        </w:rPr>
        <w:t>para otros es una condi</w:t>
        <w:softHyphen/>
        <w:t xml:space="preserve">ción requerida para el ejercicio de la acción </w:t>
      </w:r>
      <w:r>
        <w:rPr>
          <w:rStyle w:val="CharStyle652"/>
        </w:rPr>
        <w:t xml:space="preserve">(Zanzucchi); </w:t>
      </w:r>
      <w:r>
        <w:rPr>
          <w:lang w:val="es-ES" w:eastAsia="es-ES" w:bidi="es-ES"/>
          <w:w w:val="100"/>
          <w:spacing w:val="0"/>
          <w:color w:val="000000"/>
          <w:position w:val="0"/>
        </w:rPr>
        <w:t xml:space="preserve">para otros es un presupuesto de procedibilidad </w:t>
      </w:r>
      <w:r>
        <w:rPr>
          <w:rStyle w:val="CharStyle205"/>
        </w:rPr>
        <w:t xml:space="preserve">(Furno); </w:t>
      </w:r>
      <w:r>
        <w:rPr>
          <w:lang w:val="es-ES" w:eastAsia="es-ES" w:bidi="es-ES"/>
          <w:w w:val="100"/>
          <w:spacing w:val="0"/>
          <w:color w:val="000000"/>
          <w:position w:val="0"/>
        </w:rPr>
        <w:t xml:space="preserve">para otros es la prueba documental del crédito </w:t>
      </w:r>
      <w:r>
        <w:rPr>
          <w:rStyle w:val="CharStyle652"/>
        </w:rPr>
        <w:t>(Carnelutti).</w:t>
      </w:r>
    </w:p>
    <w:p>
      <w:pPr>
        <w:pStyle w:val="Style5"/>
        <w:framePr w:w="5556" w:h="3002" w:hRule="exact" w:wrap="none" w:vAnchor="page" w:hAnchor="page" w:x="919" w:y="165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Se ha señalado</w:t>
      </w:r>
      <w:r>
        <w:rPr>
          <w:lang w:val="es-ES" w:eastAsia="es-ES" w:bidi="es-ES"/>
          <w:vertAlign w:val="superscript"/>
          <w:w w:val="100"/>
          <w:spacing w:val="0"/>
          <w:color w:val="000000"/>
          <w:position w:val="0"/>
        </w:rPr>
        <w:t>20</w:t>
      </w:r>
      <w:r>
        <w:rPr>
          <w:lang w:val="es-ES" w:eastAsia="es-ES" w:bidi="es-ES"/>
          <w:w w:val="100"/>
          <w:spacing w:val="0"/>
          <w:color w:val="000000"/>
          <w:position w:val="0"/>
        </w:rPr>
        <w:t xml:space="preserve"> que todas estas interpretaciones pecan de omi</w:t>
        <w:softHyphen/>
        <w:t>sión al no dar al concepto de título ejecutivo su necesaria amplitud por no tener en cuenta sus antecedentes romanos y germánicos.</w:t>
      </w:r>
    </w:p>
    <w:p>
      <w:pPr>
        <w:pStyle w:val="Style5"/>
        <w:framePr w:w="5556" w:h="3002" w:hRule="exact" w:wrap="none" w:vAnchor="page" w:hAnchor="page" w:x="919" w:y="165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Para que el título ejecutivo sea tal, se sostiene, es menester la reunión de dos elementos: por un lado, la existencia de una declara</w:t>
        <w:softHyphen/>
        <w:t>ción de la existencia de una obligación que la ejecución tiende a satis</w:t>
        <w:softHyphen/>
        <w:t>facer; por otro, la orden de ejecución.</w:t>
      </w:r>
    </w:p>
    <w:p>
      <w:pPr>
        <w:pStyle w:val="Style5"/>
        <w:framePr w:w="5556" w:h="3002" w:hRule="exact" w:wrap="none" w:vAnchor="page" w:hAnchor="page" w:x="919" w:y="165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Veamos, sucesivamente, lo que puede haber de exacto o de erró</w:t>
        <w:softHyphen/>
        <w:t>neo en estos puntos de vista.</w:t>
      </w:r>
    </w:p>
    <w:p>
      <w:pPr>
        <w:pStyle w:val="Style24"/>
        <w:numPr>
          <w:ilvl w:val="0"/>
          <w:numId w:val="205"/>
        </w:numPr>
        <w:framePr w:w="5556" w:h="3648" w:hRule="exact" w:wrap="none" w:vAnchor="page" w:hAnchor="page" w:x="919" w:y="5049"/>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El título como calidad y como documento.</w:t>
      </w:r>
    </w:p>
    <w:p>
      <w:pPr>
        <w:pStyle w:val="Style5"/>
        <w:framePr w:w="5556" w:h="3648" w:hRule="exact" w:wrap="none" w:vAnchor="page" w:hAnchor="page" w:x="919" w:y="5049"/>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 xml:space="preserve">Partamos de la idea ya anticipada de que el vocablo </w:t>
      </w:r>
      <w:r>
        <w:rPr>
          <w:rStyle w:val="CharStyle23"/>
        </w:rPr>
        <w:t>título</w:t>
      </w:r>
      <w:r>
        <w:rPr>
          <w:lang w:val="es-ES" w:eastAsia="es-ES" w:bidi="es-ES"/>
          <w:w w:val="100"/>
          <w:spacing w:val="0"/>
          <w:color w:val="000000"/>
          <w:position w:val="0"/>
        </w:rPr>
        <w:t xml:space="preserve"> quiere decir, en primer término, </w:t>
      </w:r>
      <w:r>
        <w:rPr>
          <w:rStyle w:val="CharStyle23"/>
        </w:rPr>
        <w:t>calidad</w:t>
      </w:r>
      <w:r>
        <w:rPr>
          <w:lang w:val="es-ES" w:eastAsia="es-ES" w:bidi="es-ES"/>
          <w:w w:val="100"/>
          <w:spacing w:val="0"/>
          <w:color w:val="000000"/>
          <w:position w:val="0"/>
        </w:rPr>
        <w:t xml:space="preserve"> (título de dueño, título de heredero). Se tiene título cuando se está habilitado jurídicamente para hacer una cosa.</w:t>
      </w:r>
    </w:p>
    <w:p>
      <w:pPr>
        <w:pStyle w:val="Style5"/>
        <w:framePr w:w="5556" w:h="3648" w:hRule="exact" w:wrap="none" w:vAnchor="page" w:hAnchor="page" w:x="919" w:y="5049"/>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Pero también se tiene título cuando se tiene en la mano el docu</w:t>
        <w:softHyphen/>
        <w:t>mento que acredita esa calidad</w:t>
      </w:r>
      <w:r>
        <w:rPr>
          <w:lang w:val="es-ES" w:eastAsia="es-ES" w:bidi="es-ES"/>
          <w:vertAlign w:val="superscript"/>
          <w:w w:val="100"/>
          <w:spacing w:val="0"/>
          <w:color w:val="000000"/>
          <w:position w:val="0"/>
        </w:rPr>
        <w:t>21</w:t>
      </w:r>
      <w:r>
        <w:rPr>
          <w:lang w:val="es-ES" w:eastAsia="es-ES" w:bidi="es-ES"/>
          <w:w w:val="100"/>
          <w:spacing w:val="0"/>
          <w:color w:val="000000"/>
          <w:position w:val="0"/>
        </w:rPr>
        <w:t>.</w:t>
      </w:r>
    </w:p>
    <w:p>
      <w:pPr>
        <w:pStyle w:val="Style5"/>
        <w:framePr w:w="5556" w:h="3648" w:hRule="exact" w:wrap="none" w:vAnchor="page" w:hAnchor="page" w:x="919" w:y="5049"/>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El equívoco radica en que puede haber calidad sin documento y documento sin calidad. El acreedor que ha extraviado el pagaré tiene el crédito y no tiene el documento; el tenedor de un pagaré oportu</w:t>
        <w:softHyphen/>
        <w:t>namente pagado pero no retirado por el deudor, tiene el documento y no tiene la calidad de acreedor</w:t>
      </w:r>
      <w:r>
        <w:rPr>
          <w:lang w:val="es-ES" w:eastAsia="es-ES" w:bidi="es-ES"/>
          <w:vertAlign w:val="superscript"/>
          <w:w w:val="100"/>
          <w:spacing w:val="0"/>
          <w:color w:val="000000"/>
          <w:position w:val="0"/>
        </w:rPr>
        <w:t>22</w:t>
      </w:r>
      <w:r>
        <w:rPr>
          <w:lang w:val="es-ES" w:eastAsia="es-ES" w:bidi="es-ES"/>
          <w:w w:val="100"/>
          <w:spacing w:val="0"/>
          <w:color w:val="000000"/>
          <w:position w:val="0"/>
        </w:rPr>
        <w:t>.</w:t>
      </w:r>
    </w:p>
    <w:p>
      <w:pPr>
        <w:pStyle w:val="Style5"/>
        <w:framePr w:w="5556" w:h="3648" w:hRule="exact" w:wrap="none" w:vAnchor="page" w:hAnchor="page" w:x="919" w:y="5049"/>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 xml:space="preserve">Bien puede ocurrir, en consecuencia, que quienes disputan sobre cosas distintas tengan la razón desde sus respectivos puntos de vista. El precepto </w:t>
      </w:r>
      <w:r>
        <w:rPr>
          <w:rStyle w:val="CharStyle23"/>
        </w:rPr>
        <w:t>nidia executio sine titulo</w:t>
      </w:r>
      <w:r>
        <w:rPr>
          <w:lang w:val="es-ES" w:eastAsia="es-ES" w:bidi="es-ES"/>
          <w:w w:val="100"/>
          <w:spacing w:val="0"/>
          <w:color w:val="000000"/>
          <w:position w:val="0"/>
        </w:rPr>
        <w:t xml:space="preserve"> puede referirse indistintamente a ambas cosas, según surja de los términos del derecho positivo.</w:t>
      </w:r>
    </w:p>
    <w:p>
      <w:pPr>
        <w:pStyle w:val="Style36"/>
        <w:framePr w:w="5480" w:h="202" w:hRule="exact" w:wrap="none" w:vAnchor="page" w:hAnchor="page" w:x="919" w:y="8995"/>
        <w:tabs>
          <w:tab w:leader="none" w:pos="572" w:val="left"/>
        </w:tabs>
        <w:widowControl w:val="0"/>
        <w:keepNext w:val="0"/>
        <w:keepLines w:val="0"/>
        <w:shd w:val="clear" w:color="auto" w:fill="auto"/>
        <w:bidi w:val="0"/>
        <w:jc w:val="both"/>
        <w:spacing w:before="0" w:after="0" w:line="168" w:lineRule="exact"/>
        <w:ind w:left="380" w:right="0" w:firstLine="0"/>
      </w:pPr>
      <w:r>
        <w:rPr>
          <w:rStyle w:val="CharStyle129"/>
          <w:vertAlign w:val="superscript"/>
          <w:i w:val="0"/>
          <w:iCs w:val="0"/>
        </w:rPr>
        <w:t>20</w:t>
      </w:r>
      <w:r>
        <w:rPr>
          <w:rStyle w:val="CharStyle129"/>
          <w:i w:val="0"/>
          <w:iCs w:val="0"/>
        </w:rPr>
        <w:tab/>
      </w:r>
      <w:r>
        <w:rPr>
          <w:rStyle w:val="CharStyle129"/>
          <w:lang w:val="it-IT" w:eastAsia="it-IT" w:bidi="it-IT"/>
          <w:i w:val="0"/>
          <w:iCs w:val="0"/>
        </w:rPr>
        <w:t xml:space="preserve">Azzolina, </w:t>
      </w:r>
      <w:r>
        <w:rPr>
          <w:lang w:val="it-IT" w:eastAsia="it-IT" w:bidi="it-IT"/>
          <w:w w:val="100"/>
          <w:spacing w:val="0"/>
          <w:color w:val="000000"/>
          <w:position w:val="0"/>
        </w:rPr>
        <w:t>Tìtolo esecutivo ed azione esecutiva,</w:t>
      </w:r>
      <w:r>
        <w:rPr>
          <w:rStyle w:val="CharStyle40"/>
          <w:lang w:val="it-IT" w:eastAsia="it-IT" w:bidi="it-IT"/>
          <w:i w:val="0"/>
          <w:iCs w:val="0"/>
        </w:rPr>
        <w:t xml:space="preserve"> </w:t>
      </w:r>
      <w:r>
        <w:rPr>
          <w:rStyle w:val="CharStyle130"/>
          <w:lang w:val="it-IT" w:eastAsia="it-IT" w:bidi="it-IT"/>
          <w:i w:val="0"/>
          <w:iCs w:val="0"/>
        </w:rPr>
        <w:t>cit., ps. 10 y ss.</w:t>
      </w:r>
    </w:p>
    <w:p>
      <w:pPr>
        <w:pStyle w:val="Style31"/>
        <w:framePr w:w="5480" w:h="338" w:hRule="exact" w:wrap="none" w:vAnchor="page" w:hAnchor="page" w:x="919" w:y="9191"/>
        <w:tabs>
          <w:tab w:leader="none" w:pos="528" w:val="left"/>
        </w:tabs>
        <w:widowControl w:val="0"/>
        <w:keepNext w:val="0"/>
        <w:keepLines w:val="0"/>
        <w:shd w:val="clear" w:color="auto" w:fill="auto"/>
        <w:bidi w:val="0"/>
        <w:jc w:val="left"/>
        <w:spacing w:before="0" w:after="0" w:line="168" w:lineRule="exact"/>
        <w:ind w:left="0" w:right="0"/>
      </w:pPr>
      <w:r>
        <w:rPr>
          <w:rStyle w:val="CharStyle190"/>
          <w:lang w:val="it-IT" w:eastAsia="it-IT" w:bidi="it-IT"/>
          <w:vertAlign w:val="superscript"/>
        </w:rPr>
        <w:t>21</w:t>
      </w:r>
      <w:r>
        <w:rPr>
          <w:lang w:val="it-IT" w:eastAsia="it-IT" w:bidi="it-IT"/>
          <w:w w:val="100"/>
          <w:spacing w:val="0"/>
          <w:color w:val="000000"/>
          <w:position w:val="0"/>
        </w:rPr>
        <w:tab/>
      </w:r>
      <w:r>
        <w:rPr>
          <w:lang w:val="es-ES" w:eastAsia="es-ES" w:bidi="es-ES"/>
          <w:w w:val="100"/>
          <w:spacing w:val="0"/>
          <w:color w:val="000000"/>
          <w:position w:val="0"/>
        </w:rPr>
        <w:t xml:space="preserve">Nos remitimos aquí </w:t>
      </w:r>
      <w:r>
        <w:rPr>
          <w:lang w:val="it-IT" w:eastAsia="it-IT" w:bidi="it-IT"/>
          <w:w w:val="100"/>
          <w:spacing w:val="0"/>
          <w:color w:val="000000"/>
          <w:position w:val="0"/>
        </w:rPr>
        <w:t xml:space="preserve">a </w:t>
      </w:r>
      <w:r>
        <w:rPr>
          <w:lang w:val="es-ES" w:eastAsia="es-ES" w:bidi="es-ES"/>
          <w:w w:val="100"/>
          <w:spacing w:val="0"/>
          <w:color w:val="000000"/>
          <w:position w:val="0"/>
        </w:rPr>
        <w:t xml:space="preserve">cuanto hemos expuesto en </w:t>
      </w:r>
      <w:r>
        <w:rPr>
          <w:rStyle w:val="CharStyle35"/>
        </w:rPr>
        <w:t>La noción de título perfecto,</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t. 2, p. 299.</w:t>
      </w:r>
    </w:p>
    <w:p>
      <w:pPr>
        <w:pStyle w:val="Style31"/>
        <w:framePr w:w="5480" w:h="542" w:hRule="exact" w:wrap="none" w:vAnchor="page" w:hAnchor="page" w:x="919" w:y="9527"/>
        <w:tabs>
          <w:tab w:leader="none" w:pos="528" w:val="left"/>
        </w:tabs>
        <w:widowControl w:val="0"/>
        <w:keepNext w:val="0"/>
        <w:keepLines w:val="0"/>
        <w:shd w:val="clear" w:color="auto" w:fill="auto"/>
        <w:bidi w:val="0"/>
        <w:spacing w:before="0" w:after="0" w:line="168" w:lineRule="exact"/>
        <w:ind w:left="0" w:right="0"/>
      </w:pPr>
      <w:r>
        <w:rPr>
          <w:rStyle w:val="CharStyle190"/>
          <w:vertAlign w:val="superscript"/>
        </w:rPr>
        <w:t>22</w:t>
      </w:r>
      <w:r>
        <w:rPr>
          <w:lang w:val="es-ES" w:eastAsia="es-ES" w:bidi="es-ES"/>
          <w:w w:val="100"/>
          <w:spacing w:val="0"/>
          <w:color w:val="000000"/>
          <w:position w:val="0"/>
        </w:rPr>
        <w:tab/>
        <w:t xml:space="preserve">Ha afirmado últimamente </w:t>
      </w:r>
      <w:r>
        <w:rPr>
          <w:rStyle w:val="CharStyle120"/>
          <w:lang w:val="it-IT" w:eastAsia="it-IT" w:bidi="it-IT"/>
        </w:rPr>
        <w:t xml:space="preserve">Satta, </w:t>
      </w:r>
      <w:r>
        <w:rPr>
          <w:rStyle w:val="CharStyle35"/>
          <w:lang w:val="it-IT" w:eastAsia="it-IT" w:bidi="it-IT"/>
        </w:rPr>
        <w:t>Esecuzione ed espropriazione,</w:t>
      </w:r>
      <w:r>
        <w:rPr>
          <w:lang w:val="it-IT" w:eastAsia="it-IT" w:bidi="it-IT"/>
          <w:w w:val="100"/>
          <w:spacing w:val="0"/>
          <w:color w:val="000000"/>
          <w:position w:val="0"/>
        </w:rPr>
        <w:t xml:space="preserve"> </w:t>
      </w:r>
      <w:r>
        <w:rPr>
          <w:lang w:val="es-ES" w:eastAsia="es-ES" w:bidi="es-ES"/>
          <w:w w:val="100"/>
          <w:spacing w:val="0"/>
          <w:color w:val="000000"/>
          <w:position w:val="0"/>
        </w:rPr>
        <w:t>en "Riv. T. D. R D.", t. 3, p. 549, que el documento es el continente y el título el contenido. Pero ocurre que en nuestro léxico, también se llama título al continente.</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247" w:y="11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368</w:t>
      </w:r>
    </w:p>
    <w:p>
      <w:pPr>
        <w:pStyle w:val="Style122"/>
        <w:framePr w:wrap="none" w:vAnchor="page" w:hAnchor="page" w:x="2343" w:y="114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80" w:h="6464" w:hRule="exact" w:wrap="none" w:vAnchor="page" w:hAnchor="page" w:x="1215" w:y="158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Así, en nuestro país, se da el caso de que tienen título ejecutivo por cobro de alquileres, los propietarios, aun cuando el arrendamien</w:t>
        <w:softHyphen/>
        <w:t>to sea verbal y no exista documento alguno en su favor</w:t>
      </w:r>
      <w:r>
        <w:rPr>
          <w:lang w:val="es-ES" w:eastAsia="es-ES" w:bidi="es-ES"/>
          <w:vertAlign w:val="superscript"/>
          <w:w w:val="100"/>
          <w:spacing w:val="0"/>
          <w:color w:val="000000"/>
          <w:position w:val="0"/>
        </w:rPr>
        <w:t>23</w:t>
      </w:r>
      <w:r>
        <w:rPr>
          <w:lang w:val="es-ES" w:eastAsia="es-ES" w:bidi="es-ES"/>
          <w:w w:val="100"/>
          <w:spacing w:val="0"/>
          <w:color w:val="000000"/>
          <w:position w:val="0"/>
        </w:rPr>
        <w:t>. También lo tiene el Estado por cobro de ciertos impuestos, sin documento alguno o con documentos emanados de la propia administración, los cuales violarían, aparentemente, el precepto de que nadie puede hacerse una prueba en su propio favor</w:t>
      </w:r>
      <w:r>
        <w:rPr>
          <w:lang w:val="es-ES" w:eastAsia="es-ES" w:bidi="es-ES"/>
          <w:vertAlign w:val="superscript"/>
          <w:w w:val="100"/>
          <w:spacing w:val="0"/>
          <w:color w:val="000000"/>
          <w:position w:val="0"/>
        </w:rPr>
        <w:t>24</w:t>
      </w:r>
      <w:r>
        <w:rPr>
          <w:lang w:val="es-ES" w:eastAsia="es-ES" w:bidi="es-ES"/>
          <w:w w:val="100"/>
          <w:spacing w:val="0"/>
          <w:color w:val="000000"/>
          <w:position w:val="0"/>
        </w:rPr>
        <w:t>.</w:t>
      </w:r>
    </w:p>
    <w:p>
      <w:pPr>
        <w:pStyle w:val="Style5"/>
        <w:framePr w:w="5480" w:h="6464" w:hRule="exact" w:wrap="none" w:vAnchor="page" w:hAnchor="page" w:x="1215" w:y="158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esos casos, el título ejecutivo es la calidad de acreedor.</w:t>
      </w:r>
    </w:p>
    <w:p>
      <w:pPr>
        <w:pStyle w:val="Style5"/>
        <w:framePr w:w="5480" w:h="6464" w:hRule="exact" w:wrap="none" w:vAnchor="page" w:hAnchor="page" w:x="1215" w:y="158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Viceversa, puede darse el caso de que se lleven adelante los pro</w:t>
        <w:softHyphen/>
        <w:t>cedimientos de ejecución con documentos y sin título, como cuando la deuda se ha extinguido por prescripción o caducidad, si el juez no puede oponer de oficio esa circunstancia. La sentencia rechazará en definitiva la pretensión del acreedor; pero la ejecución se abre con la sola exhibición del documento.</w:t>
      </w:r>
    </w:p>
    <w:p>
      <w:pPr>
        <w:pStyle w:val="Style5"/>
        <w:framePr w:w="5480" w:h="6464" w:hRule="exact" w:wrap="none" w:vAnchor="page" w:hAnchor="page" w:x="1215" w:y="158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Estas situaciones de nuestro derecho, no pueden desprenderse de sus antecedentes históricos. Se da en esta materia la curiosa situación de que los países de América latina conservan aún, a través de la originaria filiación española y portuguesa, las fórmulas del proceso común europeo, particularmente italiano. Mientras en Europa estas fórmulas han tendido a desaparecer, aun en su propio país de origen, en América sobreviven tal cual se las fijó origina</w:t>
        <w:softHyphen/>
        <w:t>riamente</w:t>
      </w:r>
      <w:r>
        <w:rPr>
          <w:lang w:val="es-ES" w:eastAsia="es-ES" w:bidi="es-ES"/>
          <w:vertAlign w:val="superscript"/>
          <w:w w:val="100"/>
          <w:spacing w:val="0"/>
          <w:color w:val="000000"/>
          <w:position w:val="0"/>
        </w:rPr>
        <w:t>25</w:t>
      </w:r>
      <w:r>
        <w:rPr>
          <w:lang w:val="es-ES" w:eastAsia="es-ES" w:bidi="es-ES"/>
          <w:w w:val="100"/>
          <w:spacing w:val="0"/>
          <w:color w:val="000000"/>
          <w:position w:val="0"/>
        </w:rPr>
        <w:t>.</w:t>
      </w:r>
    </w:p>
    <w:p>
      <w:pPr>
        <w:pStyle w:val="Style5"/>
        <w:framePr w:w="5480" w:h="6464" w:hRule="exact" w:wrap="none" w:vAnchor="page" w:hAnchor="page" w:x="1215" w:y="158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el derecho positivo de nuestro país, el concepto de título ejecutivo es, indistintamente (no simultáneamente), un concepto de derecho material y un concepto de derecho instrumental. Lo normal es que ambos conceptos coincidan y que el titular de un derecho tenga en su poder el documento que lo justifica. La ejecución, enton</w:t>
        <w:softHyphen/>
        <w:t>ces, se promueve en virtud del derecho y del documento. Pero no es forzoso que así acontezca, según se pone de relieve en los ejemplos enunciados.</w:t>
      </w:r>
    </w:p>
    <w:p>
      <w:pPr>
        <w:pStyle w:val="Style31"/>
        <w:framePr w:w="5460" w:h="370" w:hRule="exact" w:wrap="none" w:vAnchor="page" w:hAnchor="page" w:x="1215" w:y="8479"/>
        <w:tabs>
          <w:tab w:leader="none" w:pos="516" w:val="left"/>
        </w:tabs>
        <w:widowControl w:val="0"/>
        <w:keepNext w:val="0"/>
        <w:keepLines w:val="0"/>
        <w:shd w:val="clear" w:color="auto" w:fill="auto"/>
        <w:bidi w:val="0"/>
        <w:jc w:val="left"/>
        <w:spacing w:before="0" w:after="0" w:line="168" w:lineRule="exact"/>
        <w:ind w:left="0" w:right="0"/>
      </w:pPr>
      <w:r>
        <w:rPr>
          <w:rStyle w:val="CharStyle190"/>
          <w:vertAlign w:val="superscript"/>
        </w:rPr>
        <w:t>23</w:t>
      </w:r>
      <w:r>
        <w:rPr>
          <w:lang w:val="es-ES" w:eastAsia="es-ES" w:bidi="es-ES"/>
          <w:w w:val="100"/>
          <w:spacing w:val="0"/>
          <w:color w:val="000000"/>
          <w:position w:val="0"/>
        </w:rPr>
        <w:tab/>
        <w:t>Ley 8153, de 16 de diciembre de 1927, art. 21. Véase el caso publicado en "Rev. D. J. A", t. 31, p. 326.</w:t>
      </w:r>
    </w:p>
    <w:p>
      <w:pPr>
        <w:pStyle w:val="Style36"/>
        <w:framePr w:w="5460" w:h="336" w:hRule="exact" w:wrap="none" w:vAnchor="page" w:hAnchor="page" w:x="1215" w:y="8847"/>
        <w:tabs>
          <w:tab w:leader="none" w:pos="548" w:val="left"/>
        </w:tabs>
        <w:widowControl w:val="0"/>
        <w:keepNext w:val="0"/>
        <w:keepLines w:val="0"/>
        <w:shd w:val="clear" w:color="auto" w:fill="auto"/>
        <w:bidi w:val="0"/>
        <w:jc w:val="both"/>
        <w:spacing w:before="0" w:after="0" w:line="168" w:lineRule="exact"/>
        <w:ind w:left="360" w:right="0" w:firstLine="0"/>
      </w:pPr>
      <w:r>
        <w:rPr>
          <w:rStyle w:val="CharStyle331"/>
          <w:vertAlign w:val="superscript"/>
          <w:i w:val="0"/>
          <w:iCs w:val="0"/>
        </w:rPr>
        <w:t>24</w:t>
      </w:r>
      <w:r>
        <w:rPr>
          <w:rStyle w:val="CharStyle40"/>
          <w:i w:val="0"/>
          <w:iCs w:val="0"/>
        </w:rPr>
        <w:tab/>
      </w:r>
      <w:r>
        <w:rPr>
          <w:lang w:val="it-IT" w:eastAsia="it-IT" w:bidi="it-IT"/>
          <w:w w:val="100"/>
          <w:spacing w:val="0"/>
          <w:color w:val="000000"/>
          <w:position w:val="0"/>
        </w:rPr>
        <w:t>Infra,</w:t>
      </w:r>
      <w:r>
        <w:rPr>
          <w:rStyle w:val="CharStyle40"/>
          <w:lang w:val="it-IT" w:eastAsia="it-IT" w:bidi="it-IT"/>
          <w:i w:val="0"/>
          <w:iCs w:val="0"/>
        </w:rPr>
        <w:t xml:space="preserve"> </w:t>
      </w:r>
      <w:r>
        <w:rPr>
          <w:rStyle w:val="CharStyle379"/>
          <w:i w:val="0"/>
          <w:iCs w:val="0"/>
        </w:rPr>
        <w:t xml:space="preserve">n° </w:t>
      </w:r>
      <w:r>
        <w:rPr>
          <w:rStyle w:val="CharStyle40"/>
          <w:i w:val="0"/>
          <w:iCs w:val="0"/>
        </w:rPr>
        <w:t xml:space="preserve">319, </w:t>
      </w:r>
      <w:r>
        <w:rPr>
          <w:lang w:val="es-ES" w:eastAsia="es-ES" w:bidi="es-ES"/>
          <w:w w:val="100"/>
          <w:spacing w:val="0"/>
          <w:color w:val="000000"/>
          <w:position w:val="0"/>
        </w:rPr>
        <w:t>b;</w:t>
      </w:r>
      <w:r>
        <w:rPr>
          <w:rStyle w:val="CharStyle40"/>
          <w:i w:val="0"/>
          <w:iCs w:val="0"/>
        </w:rPr>
        <w:t xml:space="preserve"> asimismo, </w:t>
      </w:r>
      <w:r>
        <w:rPr>
          <w:rStyle w:val="CharStyle140"/>
          <w:lang w:val="it-IT" w:eastAsia="it-IT" w:bidi="it-IT"/>
          <w:i w:val="0"/>
          <w:iCs w:val="0"/>
        </w:rPr>
        <w:t xml:space="preserve">Cattaneo, </w:t>
      </w:r>
      <w:r>
        <w:rPr>
          <w:lang w:val="it-IT" w:eastAsia="it-IT" w:bidi="it-IT"/>
          <w:w w:val="100"/>
          <w:spacing w:val="0"/>
          <w:color w:val="000000"/>
          <w:position w:val="0"/>
        </w:rPr>
        <w:t>Atti amministrativi titoli esecutivi,</w:t>
      </w:r>
      <w:r>
        <w:rPr>
          <w:rStyle w:val="CharStyle40"/>
          <w:lang w:val="it-IT" w:eastAsia="it-IT" w:bidi="it-IT"/>
          <w:i w:val="0"/>
          <w:iCs w:val="0"/>
        </w:rPr>
        <w:t xml:space="preserve"> Roma,</w:t>
      </w:r>
    </w:p>
    <w:p>
      <w:pPr>
        <w:pStyle w:val="Style31"/>
        <w:framePr w:w="5460" w:h="336" w:hRule="exact" w:wrap="none" w:vAnchor="page" w:hAnchor="page" w:x="1215" w:y="8847"/>
        <w:widowControl w:val="0"/>
        <w:keepNext w:val="0"/>
        <w:keepLines w:val="0"/>
        <w:shd w:val="clear" w:color="auto" w:fill="auto"/>
        <w:bidi w:val="0"/>
        <w:jc w:val="left"/>
        <w:spacing w:before="0" w:after="0" w:line="168" w:lineRule="exact"/>
        <w:ind w:left="0" w:right="0" w:firstLine="0"/>
      </w:pPr>
      <w:r>
        <w:rPr>
          <w:lang w:val="it-IT" w:eastAsia="it-IT" w:bidi="it-IT"/>
          <w:w w:val="100"/>
          <w:spacing w:val="0"/>
          <w:color w:val="000000"/>
          <w:position w:val="0"/>
        </w:rPr>
        <w:t>1946.</w:t>
      </w:r>
    </w:p>
    <w:p>
      <w:pPr>
        <w:pStyle w:val="Style31"/>
        <w:framePr w:w="5460" w:h="882" w:hRule="exact" w:wrap="none" w:vAnchor="page" w:hAnchor="page" w:x="1215" w:y="9187"/>
        <w:widowControl w:val="0"/>
        <w:keepNext w:val="0"/>
        <w:keepLines w:val="0"/>
        <w:shd w:val="clear" w:color="auto" w:fill="auto"/>
        <w:bidi w:val="0"/>
        <w:spacing w:before="0" w:after="0" w:line="168" w:lineRule="exact"/>
        <w:ind w:left="0" w:right="0"/>
      </w:pPr>
      <w:r>
        <w:rPr>
          <w:rStyle w:val="CharStyle190"/>
          <w:lang w:val="it-IT" w:eastAsia="it-IT" w:bidi="it-IT"/>
          <w:vertAlign w:val="superscript"/>
        </w:rPr>
        <w:t>23</w:t>
      </w:r>
      <w:r>
        <w:rPr>
          <w:lang w:val="it-IT" w:eastAsia="it-IT" w:bidi="it-IT"/>
          <w:w w:val="100"/>
          <w:spacing w:val="0"/>
          <w:color w:val="000000"/>
          <w:position w:val="0"/>
        </w:rPr>
        <w:t xml:space="preserve"> </w:t>
      </w:r>
      <w:r>
        <w:rPr>
          <w:lang w:val="es-ES" w:eastAsia="es-ES" w:bidi="es-ES"/>
          <w:w w:val="100"/>
          <w:spacing w:val="0"/>
          <w:color w:val="000000"/>
          <w:position w:val="0"/>
        </w:rPr>
        <w:t xml:space="preserve">Este </w:t>
      </w:r>
      <w:r>
        <w:rPr>
          <w:lang w:val="it-IT" w:eastAsia="it-IT" w:bidi="it-IT"/>
          <w:w w:val="100"/>
          <w:spacing w:val="0"/>
          <w:color w:val="000000"/>
          <w:position w:val="0"/>
        </w:rPr>
        <w:t xml:space="preserve">punto ha </w:t>
      </w:r>
      <w:r>
        <w:rPr>
          <w:lang w:val="es-ES" w:eastAsia="es-ES" w:bidi="es-ES"/>
          <w:w w:val="100"/>
          <w:spacing w:val="0"/>
          <w:color w:val="000000"/>
          <w:position w:val="0"/>
        </w:rPr>
        <w:t xml:space="preserve">sido notablemente subrayado </w:t>
      </w:r>
      <w:r>
        <w:rPr>
          <w:lang w:val="it-IT" w:eastAsia="it-IT" w:bidi="it-IT"/>
          <w:w w:val="100"/>
          <w:spacing w:val="0"/>
          <w:color w:val="000000"/>
          <w:position w:val="0"/>
        </w:rPr>
        <w:t xml:space="preserve">por </w:t>
      </w:r>
      <w:r>
        <w:rPr>
          <w:rStyle w:val="CharStyle34"/>
          <w:lang w:val="it-IT" w:eastAsia="it-IT" w:bidi="it-IT"/>
        </w:rPr>
        <w:t xml:space="preserve">Liebman, </w:t>
      </w:r>
      <w:r>
        <w:rPr>
          <w:rStyle w:val="CharStyle35"/>
          <w:lang w:val="it-IT" w:eastAsia="it-IT" w:bidi="it-IT"/>
        </w:rPr>
        <w:t>Istituti del diritto comune del processo civile brasiliano,</w:t>
      </w:r>
      <w:r>
        <w:rPr>
          <w:lang w:val="it-IT" w:eastAsia="it-IT" w:bidi="it-IT"/>
          <w:w w:val="100"/>
          <w:spacing w:val="0"/>
          <w:color w:val="000000"/>
          <w:position w:val="0"/>
        </w:rPr>
        <w:t xml:space="preserve"> en "Rivista Italiana per le Scienze Giuridiche", 1949, p. 154; </w:t>
      </w:r>
      <w:r>
        <w:rPr>
          <w:lang w:val="es-ES" w:eastAsia="es-ES" w:bidi="es-ES"/>
          <w:w w:val="100"/>
          <w:spacing w:val="0"/>
          <w:color w:val="000000"/>
          <w:position w:val="0"/>
        </w:rPr>
        <w:t xml:space="preserve">en </w:t>
      </w:r>
      <w:r>
        <w:rPr>
          <w:rStyle w:val="CharStyle35"/>
        </w:rPr>
        <w:t xml:space="preserve">Sobre el </w:t>
      </w:r>
      <w:r>
        <w:rPr>
          <w:rStyle w:val="CharStyle35"/>
          <w:lang w:val="it-IT" w:eastAsia="it-IT" w:bidi="it-IT"/>
        </w:rPr>
        <w:t xml:space="preserve">juicio </w:t>
      </w:r>
      <w:r>
        <w:rPr>
          <w:rStyle w:val="CharStyle35"/>
        </w:rPr>
        <w:t>ejecutivo,</w:t>
      </w:r>
      <w:r>
        <w:rPr>
          <w:lang w:val="es-ES" w:eastAsia="es-ES" w:bidi="es-ES"/>
          <w:w w:val="100"/>
          <w:spacing w:val="0"/>
          <w:color w:val="000000"/>
          <w:position w:val="0"/>
        </w:rPr>
        <w:t xml:space="preserve"> en </w:t>
      </w:r>
      <w:r>
        <w:rPr>
          <w:rStyle w:val="CharStyle35"/>
        </w:rPr>
        <w:t>Estudios en honor de H. Alsina,</w:t>
      </w:r>
      <w:r>
        <w:rPr>
          <w:lang w:val="es-ES" w:eastAsia="es-ES" w:bidi="es-ES"/>
          <w:w w:val="100"/>
          <w:spacing w:val="0"/>
          <w:color w:val="000000"/>
          <w:position w:val="0"/>
        </w:rPr>
        <w:t xml:space="preserve"> p. 387; y en </w:t>
      </w:r>
      <w:r>
        <w:rPr>
          <w:rStyle w:val="CharStyle35"/>
          <w:lang w:val="it-IT" w:eastAsia="it-IT" w:bidi="it-IT"/>
        </w:rPr>
        <w:t xml:space="preserve">Processo </w:t>
      </w:r>
      <w:r>
        <w:rPr>
          <w:rStyle w:val="CharStyle35"/>
        </w:rPr>
        <w:t>de execu(ño,</w:t>
      </w:r>
      <w:r>
        <w:rPr>
          <w:lang w:val="es-ES" w:eastAsia="es-ES" w:bidi="es-ES"/>
          <w:w w:val="100"/>
          <w:spacing w:val="0"/>
          <w:color w:val="000000"/>
          <w:position w:val="0"/>
        </w:rPr>
        <w:t xml:space="preserve"> Sao Paulo, 1946. Otro panorama de derecho comparado en esta materia ha sido señalado por </w:t>
      </w:r>
      <w:r>
        <w:rPr>
          <w:rStyle w:val="CharStyle175"/>
        </w:rPr>
        <w:t xml:space="preserve">Ayarragaray, </w:t>
      </w:r>
      <w:r>
        <w:rPr>
          <w:rStyle w:val="CharStyle35"/>
        </w:rPr>
        <w:t>Límites legales...,</w:t>
      </w:r>
      <w:r>
        <w:rPr>
          <w:lang w:val="es-ES" w:eastAsia="es-ES" w:bidi="es-ES"/>
          <w:w w:val="100"/>
          <w:spacing w:val="0"/>
          <w:color w:val="000000"/>
          <w:position w:val="0"/>
        </w:rPr>
        <w:t xml:space="preserve"> cit., p. 58.</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85" w:y="1165"/>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ejecución</w:t>
      </w:r>
    </w:p>
    <w:p>
      <w:pPr>
        <w:pStyle w:val="Style69"/>
        <w:framePr w:wrap="none" w:vAnchor="page" w:hAnchor="page" w:x="6169" w:y="118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369</w:t>
      </w:r>
    </w:p>
    <w:p>
      <w:pPr>
        <w:pStyle w:val="Style24"/>
        <w:numPr>
          <w:ilvl w:val="0"/>
          <w:numId w:val="205"/>
        </w:numPr>
        <w:framePr w:w="5504" w:h="7608" w:hRule="exact" w:wrap="none" w:vAnchor="page" w:hAnchor="page" w:x="969" w:y="1641"/>
        <w:tabs>
          <w:tab w:leader="none" w:pos="436"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Origen legal del título de ejecución.</w:t>
      </w:r>
    </w:p>
    <w:p>
      <w:pPr>
        <w:pStyle w:val="Style5"/>
        <w:framePr w:w="5504" w:h="7608" w:hRule="exact" w:wrap="none" w:vAnchor="page" w:hAnchor="page" w:x="969" w:y="164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Los títulos ejecutivos están enumerados, en nuestro derecho, en el art. 874, C. P. C. Pero en la última edición del código hemos podido enumerar 19 títulos ejecutivos instituidos en leyes posteriores a la sanción de aquél.</w:t>
      </w:r>
    </w:p>
    <w:p>
      <w:pPr>
        <w:pStyle w:val="Style5"/>
        <w:framePr w:w="5504" w:h="7608" w:hRule="exact" w:wrap="none" w:vAnchor="page" w:hAnchor="page" w:x="969" w:y="164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 posible hallar, pues, en otras leyes, nuevos títulos ejecutivos que, considerados en visión sistemática, podrían ordenarse de la si</w:t>
        <w:softHyphen/>
        <w:t>guiente manera:</w:t>
      </w:r>
    </w:p>
    <w:p>
      <w:pPr>
        <w:pStyle w:val="Style5"/>
        <w:numPr>
          <w:ilvl w:val="0"/>
          <w:numId w:val="213"/>
        </w:numPr>
        <w:framePr w:w="5504" w:h="7608" w:hRule="exact" w:wrap="none" w:vAnchor="page" w:hAnchor="page" w:x="969" w:y="1641"/>
        <w:tabs>
          <w:tab w:leader="none" w:pos="628"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actos de autoridad jurisdiccional: sentencias de condena;</w:t>
      </w:r>
    </w:p>
    <w:p>
      <w:pPr>
        <w:pStyle w:val="Style5"/>
        <w:numPr>
          <w:ilvl w:val="0"/>
          <w:numId w:val="213"/>
        </w:numPr>
        <w:framePr w:w="5504" w:h="7608" w:hRule="exact" w:wrap="none" w:vAnchor="page" w:hAnchor="page" w:x="969" w:y="1641"/>
        <w:tabs>
          <w:tab w:leader="none" w:pos="604"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contratos suscritos por ambas partes o por el obligado exclusi</w:t>
        <w:softHyphen/>
        <w:t>vamente: contratos bilaterales que consignan obligaciones de pagar cantidades de dinero líquidas y exigibles o de entregar cosas que no sean dinero, actas de conciliación, obligaciones cambiarías en general y en algunas legislaciones la confesión</w:t>
      </w:r>
      <w:r>
        <w:rPr>
          <w:lang w:val="es-ES" w:eastAsia="es-ES" w:bidi="es-ES"/>
          <w:vertAlign w:val="superscript"/>
          <w:w w:val="100"/>
          <w:spacing w:val="0"/>
          <w:color w:val="000000"/>
          <w:position w:val="0"/>
        </w:rPr>
        <w:t>26</w:t>
      </w:r>
      <w:r>
        <w:rPr>
          <w:lang w:val="es-ES" w:eastAsia="es-ES" w:bidi="es-ES"/>
          <w:w w:val="100"/>
          <w:spacing w:val="0"/>
          <w:color w:val="000000"/>
          <w:position w:val="0"/>
        </w:rPr>
        <w:t>, etc.;</w:t>
      </w:r>
    </w:p>
    <w:p>
      <w:pPr>
        <w:pStyle w:val="Style5"/>
        <w:numPr>
          <w:ilvl w:val="0"/>
          <w:numId w:val="213"/>
        </w:numPr>
        <w:framePr w:w="5504" w:h="7608" w:hRule="exact" w:wrap="none" w:vAnchor="page" w:hAnchor="page" w:x="969" w:y="1641"/>
        <w:tabs>
          <w:tab w:leader="none" w:pos="596"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certificaciones o constancias: decretos de expropiación, plani</w:t>
        <w:softHyphen/>
        <w:t>llas de Contribución Inmobiliaria, liquidaciones de aportes al Instituto de Jubilaciones de la Industria y del Comercio; liquidaciones de in</w:t>
        <w:softHyphen/>
        <w:t>fracción a la ley de control de cambios, etc.</w:t>
      </w:r>
    </w:p>
    <w:p>
      <w:pPr>
        <w:pStyle w:val="Style5"/>
        <w:framePr w:w="5504" w:h="7608" w:hRule="exact" w:wrap="none" w:vAnchor="page" w:hAnchor="page" w:x="969" w:y="164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distinto origen del título ejecutivo (jurisdiccional, contractual, administrativo) no modifica la esencia del procedimiento posterior. En ese sentido cabe pensar en una especie de prolongación natural del concepto de ejecución, como medio de asegurar la eficacia práctica de determinados derechos presumiblemente efectivos, como son los mencionados. En ellos, aun en ausencia de la cosa juzgada, puede partirse, dadas las garantías de que están rodeados, de una presun</w:t>
        <w:softHyphen/>
        <w:t>ción favorable del acreedor.</w:t>
      </w:r>
    </w:p>
    <w:p>
      <w:pPr>
        <w:pStyle w:val="Style5"/>
        <w:framePr w:w="5504" w:h="7608" w:hRule="exact" w:wrap="none" w:vAnchor="page" w:hAnchor="page" w:x="969" w:y="164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en todo caso es la ley la que instituye el título ejecutivo. El proceso ordinario surge, naturalmente, frente a aquellos casos en los cuales no existe a favor del actor ningún elemento de juicio que per</w:t>
        <w:softHyphen/>
        <w:t>mita ir, directamente, sobre los bienes del deudor. Por virtud de la presunción de inocencia del demandado, de que ya hemos hablado, es menester colocar a ambas partes en pie de igualdad</w:t>
      </w:r>
      <w:r>
        <w:rPr>
          <w:lang w:val="es-ES" w:eastAsia="es-ES" w:bidi="es-ES"/>
          <w:vertAlign w:val="superscript"/>
          <w:w w:val="100"/>
          <w:spacing w:val="0"/>
          <w:color w:val="000000"/>
          <w:position w:val="0"/>
        </w:rPr>
        <w:t>27</w:t>
      </w:r>
      <w:r>
        <w:rPr>
          <w:lang w:val="es-ES" w:eastAsia="es-ES" w:bidi="es-ES"/>
          <w:w w:val="100"/>
          <w:spacing w:val="0"/>
          <w:color w:val="000000"/>
          <w:position w:val="0"/>
        </w:rPr>
        <w:t>. Son los casos de máxima amplitud y mínima intensidad.</w:t>
      </w:r>
    </w:p>
    <w:p>
      <w:pPr>
        <w:pStyle w:val="Style5"/>
        <w:framePr w:w="5504" w:h="7608" w:hRule="exact" w:wrap="none" w:vAnchor="page" w:hAnchor="page" w:x="969" w:y="164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una zona intermedia, aparecen aquellos casos en que el dere</w:t>
        <w:softHyphen/>
        <w:t>cho del actor se halla dotado de cierta apariencia de verosimilitud. La</w:t>
      </w:r>
    </w:p>
    <w:p>
      <w:pPr>
        <w:pStyle w:val="Style31"/>
        <w:framePr w:w="5476" w:h="374" w:hRule="exact" w:wrap="none" w:vAnchor="page" w:hAnchor="page" w:x="993" w:y="9515"/>
        <w:tabs>
          <w:tab w:leader="none" w:pos="516" w:val="left"/>
        </w:tabs>
        <w:widowControl w:val="0"/>
        <w:keepNext w:val="0"/>
        <w:keepLines w:val="0"/>
        <w:shd w:val="clear" w:color="auto" w:fill="auto"/>
        <w:bidi w:val="0"/>
        <w:jc w:val="left"/>
        <w:spacing w:before="0" w:after="0" w:line="172" w:lineRule="exact"/>
        <w:ind w:left="0" w:right="0" w:firstLine="380"/>
      </w:pPr>
      <w:r>
        <w:rPr>
          <w:lang w:val="es-ES" w:eastAsia="es-ES" w:bidi="es-ES"/>
          <w:w w:val="100"/>
          <w:spacing w:val="0"/>
          <w:color w:val="000000"/>
          <w:position w:val="0"/>
        </w:rPr>
        <w:t>26</w:t>
        <w:tab/>
        <w:t xml:space="preserve">Nos remitimos aquí a cuanto hemos expuesto en </w:t>
      </w:r>
      <w:r>
        <w:rPr>
          <w:rStyle w:val="CharStyle35"/>
        </w:rPr>
        <w:t xml:space="preserve">Conciliación y título ejecutivo, </w:t>
      </w:r>
      <w:r>
        <w:rPr>
          <w:lang w:val="es-ES" w:eastAsia="es-ES" w:bidi="es-ES"/>
          <w:w w:val="100"/>
          <w:spacing w:val="0"/>
          <w:color w:val="000000"/>
          <w:position w:val="0"/>
        </w:rPr>
        <w:t xml:space="preserve">en </w:t>
      </w:r>
      <w:r>
        <w:rPr>
          <w:rStyle w:val="CharStyle35"/>
        </w:rPr>
        <w:t>Estudios,</w:t>
      </w:r>
      <w:r>
        <w:rPr>
          <w:lang w:val="es-ES" w:eastAsia="es-ES" w:bidi="es-ES"/>
          <w:w w:val="100"/>
          <w:spacing w:val="0"/>
          <w:color w:val="000000"/>
          <w:position w:val="0"/>
        </w:rPr>
        <w:t xml:space="preserve"> t. 1, p. 237.</w:t>
      </w:r>
    </w:p>
    <w:p>
      <w:pPr>
        <w:pStyle w:val="Style31"/>
        <w:framePr w:w="5476" w:h="206" w:hRule="exact" w:wrap="none" w:vAnchor="page" w:hAnchor="page" w:x="993" w:y="9883"/>
        <w:tabs>
          <w:tab w:leader="none" w:pos="572" w:val="left"/>
        </w:tabs>
        <w:widowControl w:val="0"/>
        <w:keepNext w:val="0"/>
        <w:keepLines w:val="0"/>
        <w:shd w:val="clear" w:color="auto" w:fill="auto"/>
        <w:bidi w:val="0"/>
        <w:spacing w:before="0" w:after="0" w:line="172" w:lineRule="exact"/>
        <w:ind w:left="380" w:right="0" w:firstLine="0"/>
      </w:pPr>
      <w:r>
        <w:rPr>
          <w:rStyle w:val="CharStyle190"/>
          <w:vertAlign w:val="superscript"/>
        </w:rPr>
        <w:t>27</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28 y 116.</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128" w:y="107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370</w:t>
      </w:r>
    </w:p>
    <w:p>
      <w:pPr>
        <w:pStyle w:val="Style122"/>
        <w:framePr w:wrap="none" w:vAnchor="page" w:hAnchor="page" w:x="2264" w:y="107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628" w:h="4098" w:hRule="exact" w:wrap="none" w:vAnchor="page" w:hAnchor="page" w:x="1103" w:y="1524"/>
        <w:widowControl w:val="0"/>
        <w:keepNext w:val="0"/>
        <w:keepLines w:val="0"/>
        <w:shd w:val="clear" w:color="auto" w:fill="auto"/>
        <w:bidi w:val="0"/>
        <w:jc w:val="both"/>
        <w:spacing w:before="0" w:after="0" w:line="210" w:lineRule="exact"/>
        <w:ind w:left="0" w:right="0" w:firstLine="0"/>
      </w:pPr>
      <w:r>
        <w:rPr>
          <w:lang w:val="es-ES" w:eastAsia="es-ES" w:bidi="es-ES"/>
          <w:w w:val="100"/>
          <w:spacing w:val="0"/>
          <w:color w:val="000000"/>
          <w:position w:val="0"/>
        </w:rPr>
        <w:t xml:space="preserve">ley, entonces, instituye un proceso al que en la doctrina europea se denomina </w:t>
      </w:r>
      <w:r>
        <w:rPr>
          <w:rStyle w:val="CharStyle23"/>
        </w:rPr>
        <w:t>monitorio,</w:t>
      </w:r>
      <w:r>
        <w:rPr>
          <w:lang w:val="es-ES" w:eastAsia="es-ES" w:bidi="es-ES"/>
          <w:w w:val="100"/>
          <w:spacing w:val="0"/>
          <w:color w:val="000000"/>
          <w:position w:val="0"/>
        </w:rPr>
        <w:t xml:space="preserve"> o </w:t>
      </w:r>
      <w:r>
        <w:rPr>
          <w:rStyle w:val="CharStyle23"/>
        </w:rPr>
        <w:t>Mahnverfahren</w:t>
      </w:r>
      <w:r>
        <w:rPr>
          <w:lang w:val="es-ES" w:eastAsia="es-ES" w:bidi="es-ES"/>
          <w:vertAlign w:val="superscript"/>
          <w:w w:val="100"/>
          <w:spacing w:val="0"/>
          <w:color w:val="000000"/>
          <w:position w:val="0"/>
        </w:rPr>
        <w:t>28</w:t>
      </w:r>
      <w:r>
        <w:rPr>
          <w:lang w:val="es-ES" w:eastAsia="es-ES" w:bidi="es-ES"/>
          <w:w w:val="100"/>
          <w:spacing w:val="0"/>
          <w:color w:val="000000"/>
          <w:position w:val="0"/>
        </w:rPr>
        <w:t xml:space="preserve">. Su origen es el antiguo </w:t>
      </w:r>
      <w:r>
        <w:rPr>
          <w:rStyle w:val="CharStyle23"/>
        </w:rPr>
        <w:t>man- datum de solvendo</w:t>
      </w:r>
      <w:r>
        <w:rPr>
          <w:lang w:val="es-ES" w:eastAsia="es-ES" w:bidi="es-ES"/>
          <w:w w:val="100"/>
          <w:spacing w:val="0"/>
          <w:color w:val="000000"/>
          <w:position w:val="0"/>
        </w:rPr>
        <w:t xml:space="preserve"> con cláusula justificativa. Se trata, entonces, de ace</w:t>
        <w:softHyphen/>
        <w:t>lerar los procedimientos en favor del actor, reduciendo los trámites de defensa del demandado. El proceso no comienza por demanda for</w:t>
        <w:softHyphen/>
        <w:t>mal, sino por requerimiento del juez a pedido del actor; si el deman</w:t>
        <w:softHyphen/>
        <w:t>dado se opone, el requerimiento queda en suspenso</w:t>
      </w:r>
      <w:r>
        <w:rPr>
          <w:lang w:val="es-ES" w:eastAsia="es-ES" w:bidi="es-ES"/>
          <w:vertAlign w:val="superscript"/>
          <w:w w:val="100"/>
          <w:spacing w:val="0"/>
          <w:color w:val="000000"/>
          <w:position w:val="0"/>
        </w:rPr>
        <w:t>29</w:t>
      </w:r>
      <w:r>
        <w:rPr>
          <w:lang w:val="es-ES" w:eastAsia="es-ES" w:bidi="es-ES"/>
          <w:w w:val="100"/>
          <w:spacing w:val="0"/>
          <w:color w:val="000000"/>
          <w:position w:val="0"/>
        </w:rPr>
        <w:t>.</w:t>
      </w:r>
    </w:p>
    <w:p>
      <w:pPr>
        <w:pStyle w:val="Style5"/>
        <w:framePr w:w="5628" w:h="4098" w:hRule="exact" w:wrap="none" w:vAnchor="page" w:hAnchor="page" w:x="1103" w:y="1524"/>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En el otro extremo se hallan los procesos de ejecución. En ellos la jurisdicción comienza invadiendo la esfera propia del demandado, ocupando sus bienes y creando por anticipado un estado de sujeción a favor del acreedor. La etapa de conocimiento se reduce al mínimo y la de ejecución al máximo. Son los casos de la mínima amplitud y de máxima intensidad.</w:t>
      </w:r>
    </w:p>
    <w:p>
      <w:pPr>
        <w:pStyle w:val="Style5"/>
        <w:framePr w:w="5628" w:h="4098" w:hRule="exact" w:wrap="none" w:vAnchor="page" w:hAnchor="page" w:x="1103" w:y="1524"/>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Pero para que pueda llegarse a estos extremos, es menester la norma expresa que lo consagre. El actor está siempre tentado de acudir a los procesos de máxima eficacia y de mínima amplitud; el demandado, por el contrario, cree siempre procedentes los segundos y no los primeros.</w:t>
      </w:r>
    </w:p>
    <w:p>
      <w:pPr>
        <w:pStyle w:val="Style5"/>
        <w:framePr w:w="5628" w:h="4098" w:hRule="exact" w:wrap="none" w:vAnchor="page" w:hAnchor="page" w:x="1103" w:y="1524"/>
        <w:widowControl w:val="0"/>
        <w:keepNext w:val="0"/>
        <w:keepLines w:val="0"/>
        <w:shd w:val="clear" w:color="auto" w:fill="auto"/>
        <w:bidi w:val="0"/>
        <w:jc w:val="both"/>
        <w:spacing w:before="0" w:after="0" w:line="210" w:lineRule="exact"/>
        <w:ind w:left="0" w:right="0" w:firstLine="400"/>
      </w:pPr>
      <w:r>
        <w:rPr>
          <w:lang w:val="es-ES" w:eastAsia="es-ES" w:bidi="es-ES"/>
          <w:w w:val="100"/>
          <w:spacing w:val="0"/>
          <w:color w:val="000000"/>
          <w:position w:val="0"/>
        </w:rPr>
        <w:t>El juez es, pues, antes que nada, el juez del título, según se pasa a establecer.</w:t>
      </w:r>
    </w:p>
    <w:p>
      <w:pPr>
        <w:pStyle w:val="Style125"/>
        <w:framePr w:w="5628" w:h="1473" w:hRule="exact" w:wrap="none" w:vAnchor="page" w:hAnchor="page" w:x="1103" w:y="5820"/>
        <w:widowControl w:val="0"/>
        <w:keepNext w:val="0"/>
        <w:keepLines w:val="0"/>
        <w:shd w:val="clear" w:color="auto" w:fill="auto"/>
        <w:bidi w:val="0"/>
        <w:spacing w:before="0" w:after="0" w:line="420" w:lineRule="exact"/>
        <w:ind w:left="0" w:right="0" w:firstLine="0"/>
      </w:pPr>
      <w:bookmarkStart w:id="37" w:name="bookmark37"/>
      <w:r>
        <w:rPr>
          <w:lang w:val="es-ES" w:eastAsia="es-ES" w:bidi="es-ES"/>
          <w:w w:val="100"/>
          <w:spacing w:val="0"/>
          <w:color w:val="000000"/>
          <w:position w:val="0"/>
        </w:rPr>
        <w:t>§ 3. LA ACCIÓN EJECUTIVA</w:t>
      </w:r>
      <w:bookmarkEnd w:id="37"/>
    </w:p>
    <w:p>
      <w:pPr>
        <w:pStyle w:val="Style24"/>
        <w:numPr>
          <w:ilvl w:val="0"/>
          <w:numId w:val="205"/>
        </w:numPr>
        <w:framePr w:w="5628" w:h="1473" w:hRule="exact" w:wrap="none" w:vAnchor="page" w:hAnchor="page" w:x="1103" w:y="5820"/>
        <w:tabs>
          <w:tab w:leader="none" w:pos="440" w:val="left"/>
        </w:tabs>
        <w:widowControl w:val="0"/>
        <w:keepNext w:val="0"/>
        <w:keepLines w:val="0"/>
        <w:shd w:val="clear" w:color="auto" w:fill="auto"/>
        <w:bidi w:val="0"/>
        <w:jc w:val="both"/>
        <w:spacing w:before="0" w:after="0" w:line="420" w:lineRule="exact"/>
        <w:ind w:left="0" w:right="0" w:firstLine="0"/>
      </w:pPr>
      <w:r>
        <w:rPr>
          <w:lang w:val="es-ES" w:eastAsia="es-ES" w:bidi="es-ES"/>
          <w:w w:val="100"/>
          <w:spacing w:val="0"/>
          <w:color w:val="000000"/>
          <w:position w:val="0"/>
        </w:rPr>
        <w:t>Calificación del título.</w:t>
      </w:r>
    </w:p>
    <w:p>
      <w:pPr>
        <w:pStyle w:val="Style5"/>
        <w:framePr w:w="5628" w:h="1473" w:hRule="exact" w:wrap="none" w:vAnchor="page" w:hAnchor="page" w:x="1103" w:y="5820"/>
        <w:widowControl w:val="0"/>
        <w:keepNext w:val="0"/>
        <w:keepLines w:val="0"/>
        <w:shd w:val="clear" w:color="auto" w:fill="auto"/>
        <w:bidi w:val="0"/>
        <w:jc w:val="both"/>
        <w:spacing w:before="0" w:after="0" w:line="214" w:lineRule="exact"/>
        <w:ind w:left="0" w:right="0" w:firstLine="400"/>
      </w:pPr>
      <w:r>
        <w:rPr>
          <w:lang w:val="es-ES" w:eastAsia="es-ES" w:bidi="es-ES"/>
          <w:w w:val="100"/>
          <w:spacing w:val="0"/>
          <w:color w:val="000000"/>
          <w:position w:val="0"/>
        </w:rPr>
        <w:t>Las formas de la ejecución dependen del título con que se pro</w:t>
        <w:softHyphen/>
        <w:t>mueva aquélla. Cada especie de título tiene, normalmente, una forma</w:t>
      </w:r>
    </w:p>
    <w:p>
      <w:pPr>
        <w:pStyle w:val="Style31"/>
        <w:framePr w:w="5608" w:h="346" w:hRule="exact" w:wrap="none" w:vAnchor="page" w:hAnchor="page" w:x="1103" w:y="7565"/>
        <w:tabs>
          <w:tab w:leader="none" w:pos="535" w:val="left"/>
        </w:tabs>
        <w:widowControl w:val="0"/>
        <w:keepNext w:val="0"/>
        <w:keepLines w:val="0"/>
        <w:shd w:val="clear" w:color="auto" w:fill="auto"/>
        <w:bidi w:val="0"/>
        <w:jc w:val="left"/>
        <w:spacing w:before="0" w:after="0" w:line="173" w:lineRule="exact"/>
        <w:ind w:left="0" w:right="0" w:firstLine="380"/>
      </w:pPr>
      <w:r>
        <w:rPr>
          <w:rStyle w:val="CharStyle190"/>
          <w:vertAlign w:val="superscript"/>
        </w:rPr>
        <w:t>28</w:t>
      </w:r>
      <w:r>
        <w:rPr>
          <w:lang w:val="es-ES" w:eastAsia="es-ES" w:bidi="es-ES"/>
          <w:w w:val="100"/>
          <w:spacing w:val="0"/>
          <w:color w:val="000000"/>
          <w:position w:val="0"/>
        </w:rPr>
        <w:tab/>
        <w:t xml:space="preserve">Exhaustivamente, </w:t>
      </w:r>
      <w:r>
        <w:rPr>
          <w:rStyle w:val="CharStyle175"/>
        </w:rPr>
        <w:t xml:space="preserve">Calamandrei, </w:t>
      </w:r>
      <w:r>
        <w:rPr>
          <w:rStyle w:val="CharStyle35"/>
        </w:rPr>
        <w:t>El procedimiento monitorio,</w:t>
      </w:r>
      <w:r>
        <w:rPr>
          <w:lang w:val="es-ES" w:eastAsia="es-ES" w:bidi="es-ES"/>
          <w:w w:val="100"/>
          <w:spacing w:val="0"/>
          <w:color w:val="000000"/>
          <w:position w:val="0"/>
        </w:rPr>
        <w:t xml:space="preserve"> trad. esp., Buenos Aires, 1946.</w:t>
      </w:r>
    </w:p>
    <w:p>
      <w:pPr>
        <w:pStyle w:val="Style31"/>
        <w:framePr w:w="5608" w:h="2298" w:hRule="exact" w:wrap="none" w:vAnchor="page" w:hAnchor="page" w:x="1103" w:y="7918"/>
        <w:tabs>
          <w:tab w:leader="none" w:pos="543" w:val="left"/>
        </w:tabs>
        <w:widowControl w:val="0"/>
        <w:keepNext w:val="0"/>
        <w:keepLines w:val="0"/>
        <w:shd w:val="clear" w:color="auto" w:fill="auto"/>
        <w:bidi w:val="0"/>
        <w:spacing w:before="0" w:after="0" w:line="173" w:lineRule="exact"/>
        <w:ind w:left="0" w:right="0" w:firstLine="380"/>
      </w:pPr>
      <w:r>
        <w:rPr>
          <w:rStyle w:val="CharStyle190"/>
          <w:vertAlign w:val="superscript"/>
        </w:rPr>
        <w:t>29</w:t>
      </w:r>
      <w:r>
        <w:rPr>
          <w:lang w:val="es-ES" w:eastAsia="es-ES" w:bidi="es-ES"/>
          <w:w w:val="100"/>
          <w:spacing w:val="0"/>
          <w:color w:val="000000"/>
          <w:position w:val="0"/>
        </w:rPr>
        <w:tab/>
        <w:t>En nuestro derecho existe este tipo de proceso en materia de desalojo, de entrega de la cosa, etc. El desalojo o desahucio es, en nuestro derecho, proceso moni</w:t>
        <w:softHyphen/>
        <w:t xml:space="preserve">torio de conocimiento, según se lee reiteradamente en la motivación de los fallos (así, p. ej., "Rev. D. J. A.", t. 49, p. 143; t. 50, p. 180); pero en el lanzamiento es de ejecución. Sobre las interferencias de conocimiento y ejecución en esta clase de procesos, nos remitimos a cuanto hemos expuesto en </w:t>
      </w:r>
      <w:r>
        <w:rPr>
          <w:rStyle w:val="CharStyle35"/>
        </w:rPr>
        <w:t>Alcance procesal del juicio de entrega efectiva de la herencia,</w:t>
      </w:r>
      <w:r>
        <w:rPr>
          <w:lang w:val="es-ES" w:eastAsia="es-ES" w:bidi="es-ES"/>
          <w:w w:val="100"/>
          <w:spacing w:val="0"/>
          <w:color w:val="000000"/>
          <w:position w:val="0"/>
        </w:rPr>
        <w:t xml:space="preserve"> en "Rev. D. J. A.", t. 44, p. 343. Cfr., asimismo, </w:t>
      </w:r>
      <w:r>
        <w:rPr>
          <w:rStyle w:val="CharStyle34"/>
        </w:rPr>
        <w:t xml:space="preserve">Millar, </w:t>
      </w:r>
      <w:r>
        <w:rPr>
          <w:rStyle w:val="CharStyle35"/>
        </w:rPr>
        <w:t xml:space="preserve">Principios formativos; </w:t>
      </w:r>
      <w:r>
        <w:rPr>
          <w:lang w:val="es-ES" w:eastAsia="es-ES" w:bidi="es-ES"/>
          <w:w w:val="100"/>
          <w:spacing w:val="0"/>
          <w:color w:val="000000"/>
          <w:position w:val="0"/>
        </w:rPr>
        <w:t xml:space="preserve">cit., p. 54. En el derecho procesal moderno, este tipo de proceso tiende a difundirse, como lo ha subrayado </w:t>
      </w:r>
      <w:r>
        <w:rPr>
          <w:rStyle w:val="CharStyle120"/>
        </w:rPr>
        <w:t xml:space="preserve">Lascano, </w:t>
      </w:r>
      <w:r>
        <w:rPr>
          <w:rStyle w:val="CharStyle35"/>
        </w:rPr>
        <w:t>Hacia un nuevo tipo de proceso,</w:t>
      </w:r>
      <w:r>
        <w:rPr>
          <w:lang w:val="es-ES" w:eastAsia="es-ES" w:bidi="es-ES"/>
          <w:w w:val="100"/>
          <w:spacing w:val="0"/>
          <w:color w:val="000000"/>
          <w:position w:val="0"/>
        </w:rPr>
        <w:t xml:space="preserve"> en "Rev. D. P.", 1943, 1, p. 80. Asimismo, </w:t>
      </w:r>
      <w:r>
        <w:rPr>
          <w:rStyle w:val="CharStyle120"/>
        </w:rPr>
        <w:t xml:space="preserve">Guasp, </w:t>
      </w:r>
      <w:r>
        <w:rPr>
          <w:rStyle w:val="CharStyle35"/>
        </w:rPr>
        <w:t>Reducción y simplificación de los procesos civiles especiales,</w:t>
      </w:r>
      <w:r>
        <w:rPr>
          <w:lang w:val="es-ES" w:eastAsia="es-ES" w:bidi="es-ES"/>
          <w:w w:val="100"/>
          <w:spacing w:val="0"/>
          <w:color w:val="000000"/>
          <w:position w:val="0"/>
        </w:rPr>
        <w:t xml:space="preserve"> en "Atti del Congresso lnternazionale di Diritto Processuale Civile", Padova, 1953. En el derecho anglo-americano, </w:t>
      </w:r>
      <w:r>
        <w:rPr>
          <w:rStyle w:val="CharStyle120"/>
        </w:rPr>
        <w:t xml:space="preserve">Mac Donald, </w:t>
      </w:r>
      <w:r>
        <w:rPr>
          <w:rStyle w:val="CharStyle35"/>
        </w:rPr>
        <w:t>Summary judgements,</w:t>
      </w:r>
      <w:r>
        <w:rPr>
          <w:lang w:val="es-ES" w:eastAsia="es-ES" w:bidi="es-ES"/>
          <w:w w:val="100"/>
          <w:spacing w:val="0"/>
          <w:color w:val="000000"/>
          <w:position w:val="0"/>
        </w:rPr>
        <w:t xml:space="preserve"> en "Tulane Law Review", 1952, t. 30, p. 3. En nuestro </w:t>
      </w:r>
      <w:r>
        <w:rPr>
          <w:rStyle w:val="CharStyle35"/>
        </w:rPr>
        <w:t>Proyecto</w:t>
      </w:r>
      <w:r>
        <w:rPr>
          <w:lang w:val="es-ES" w:eastAsia="es-ES" w:bidi="es-ES"/>
          <w:w w:val="100"/>
          <w:spacing w:val="0"/>
          <w:color w:val="000000"/>
          <w:position w:val="0"/>
        </w:rPr>
        <w:t xml:space="preserve"> sustituye en muchos casos al ordinario.</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98" w:y="927"/>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ejecución</w:t>
      </w:r>
    </w:p>
    <w:p>
      <w:pPr>
        <w:pStyle w:val="Style69"/>
        <w:framePr w:wrap="none" w:vAnchor="page" w:hAnchor="page" w:x="6255" w:y="926"/>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371</w:t>
      </w:r>
    </w:p>
    <w:p>
      <w:pPr>
        <w:pStyle w:val="Style5"/>
        <w:framePr w:w="5690" w:h="5048" w:hRule="exact" w:wrap="none" w:vAnchor="page" w:hAnchor="page" w:x="918" w:y="1377"/>
        <w:widowControl w:val="0"/>
        <w:keepNext w:val="0"/>
        <w:keepLines w:val="0"/>
        <w:shd w:val="clear" w:color="auto" w:fill="auto"/>
        <w:bidi w:val="0"/>
        <w:jc w:val="both"/>
        <w:spacing w:before="0" w:after="0" w:line="214" w:lineRule="exact"/>
        <w:ind w:left="0" w:right="0" w:firstLine="0"/>
      </w:pPr>
      <w:r>
        <w:rPr>
          <w:lang w:val="es-ES" w:eastAsia="es-ES" w:bidi="es-ES"/>
          <w:w w:val="100"/>
          <w:spacing w:val="0"/>
          <w:color w:val="000000"/>
          <w:position w:val="0"/>
        </w:rPr>
        <w:t>propia de proceso. La multiplicidad de títulos apareja, en consecuen</w:t>
        <w:softHyphen/>
        <w:t>cia, la multiplicidad de procesos de ejecución.</w:t>
      </w:r>
    </w:p>
    <w:p>
      <w:pPr>
        <w:pStyle w:val="Style5"/>
        <w:framePr w:w="5690" w:h="5048" w:hRule="exact" w:wrap="none" w:vAnchor="page" w:hAnchor="page" w:x="918" w:y="137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Sin embargo, todos ellos comienzan por requerimiento del acree</w:t>
        <w:softHyphen/>
        <w:t>dor formulado al juez competente. No hay, normalmente, decíamos, en nuestro derecho requerimiento directo a los órganos auxiliares de la jurisdicción</w:t>
      </w:r>
      <w:r>
        <w:rPr>
          <w:lang w:val="es-ES" w:eastAsia="es-ES" w:bidi="es-ES"/>
          <w:vertAlign w:val="superscript"/>
          <w:w w:val="100"/>
          <w:spacing w:val="0"/>
          <w:color w:val="000000"/>
          <w:position w:val="0"/>
        </w:rPr>
        <w:t>30</w:t>
      </w:r>
      <w:r>
        <w:rPr>
          <w:lang w:val="es-ES" w:eastAsia="es-ES" w:bidi="es-ES"/>
          <w:w w:val="100"/>
          <w:spacing w:val="0"/>
          <w:color w:val="000000"/>
          <w:position w:val="0"/>
        </w:rPr>
        <w:t>.</w:t>
      </w:r>
    </w:p>
    <w:p>
      <w:pPr>
        <w:pStyle w:val="Style5"/>
        <w:framePr w:w="5690" w:h="5048" w:hRule="exact" w:wrap="none" w:vAnchor="page" w:hAnchor="page" w:x="918" w:y="137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El juez califica el título ejecutivo y deniega el petitorio si conside</w:t>
        <w:softHyphen/>
        <w:t>ra el título inhábil o accede a él si el título es idóneo</w:t>
      </w:r>
      <w:r>
        <w:rPr>
          <w:lang w:val="es-ES" w:eastAsia="es-ES" w:bidi="es-ES"/>
          <w:vertAlign w:val="superscript"/>
          <w:w w:val="100"/>
          <w:spacing w:val="0"/>
          <w:color w:val="000000"/>
          <w:position w:val="0"/>
        </w:rPr>
        <w:t>31</w:t>
      </w:r>
      <w:r>
        <w:rPr>
          <w:lang w:val="es-ES" w:eastAsia="es-ES" w:bidi="es-ES"/>
          <w:w w:val="100"/>
          <w:spacing w:val="0"/>
          <w:color w:val="000000"/>
          <w:position w:val="0"/>
        </w:rPr>
        <w:t>. Esto ocurre aun sin oposición del ejecutado</w:t>
      </w:r>
      <w:r>
        <w:rPr>
          <w:lang w:val="es-ES" w:eastAsia="es-ES" w:bidi="es-ES"/>
          <w:vertAlign w:val="superscript"/>
          <w:w w:val="100"/>
          <w:spacing w:val="0"/>
          <w:color w:val="000000"/>
          <w:position w:val="0"/>
        </w:rPr>
        <w:t>32</w:t>
      </w:r>
      <w:r>
        <w:rPr>
          <w:lang w:val="es-ES" w:eastAsia="es-ES" w:bidi="es-ES"/>
          <w:w w:val="100"/>
          <w:spacing w:val="0"/>
          <w:color w:val="000000"/>
          <w:position w:val="0"/>
        </w:rPr>
        <w:t>.</w:t>
      </w:r>
    </w:p>
    <w:p>
      <w:pPr>
        <w:pStyle w:val="Style5"/>
        <w:framePr w:w="5690" w:h="5048" w:hRule="exact" w:wrap="none" w:vAnchor="page" w:hAnchor="page" w:x="918" w:y="137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A partir de este momento, los órganos auxiliares toman las pro</w:t>
        <w:softHyphen/>
        <w:t>videncias cautelares que correspondan con arreglo a la índole de la ejecución. Los actos de coacción tienen, normalmente, en esta etapa, un carácter meramente preventivo, para dar paso, según los casos, a una etapa sumaria de conocimiento, que se inserta en el proceso de ejecución.</w:t>
      </w:r>
    </w:p>
    <w:p>
      <w:pPr>
        <w:pStyle w:val="Style5"/>
        <w:framePr w:w="5690" w:h="5048" w:hRule="exact" w:wrap="none" w:vAnchor="page" w:hAnchor="page" w:x="918" w:y="1377"/>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 xml:space="preserve">Dentro de nuestro derecho se llama </w:t>
      </w:r>
      <w:r>
        <w:rPr>
          <w:rStyle w:val="CharStyle23"/>
        </w:rPr>
        <w:t>oposición de excepciones</w:t>
      </w:r>
      <w:r>
        <w:rPr>
          <w:lang w:val="es-ES" w:eastAsia="es-ES" w:bidi="es-ES"/>
          <w:w w:val="100"/>
          <w:spacing w:val="0"/>
          <w:color w:val="000000"/>
          <w:position w:val="0"/>
        </w:rPr>
        <w:t xml:space="preserve"> a la posibilidad que se asigna al demandado en determinados procesos ejecutivos, para hacer valer las defensas que tenga contra el título, contra el procedimiento o contra los bienes embargados. No todos los procesos de ejecución tienen esta etapa de conocimiento. Pero según se verá en los números siguientes, en ningún momento el juez de la ejecución pierde sus poderes de fiscalización sobre los actos cumpli</w:t>
        <w:softHyphen/>
        <w:t>dos contra los bienes del deudor.</w:t>
      </w:r>
    </w:p>
    <w:p>
      <w:pPr>
        <w:pStyle w:val="Style24"/>
        <w:numPr>
          <w:ilvl w:val="0"/>
          <w:numId w:val="205"/>
        </w:numPr>
        <w:framePr w:w="5690" w:h="1115" w:hRule="exact" w:wrap="none" w:vAnchor="page" w:hAnchor="page" w:x="918" w:y="6839"/>
        <w:tabs>
          <w:tab w:leader="none" w:pos="436" w:val="left"/>
        </w:tabs>
        <w:widowControl w:val="0"/>
        <w:keepNext w:val="0"/>
        <w:keepLines w:val="0"/>
        <w:shd w:val="clear" w:color="auto" w:fill="auto"/>
        <w:bidi w:val="0"/>
        <w:jc w:val="both"/>
        <w:spacing w:before="0" w:after="171" w:line="170" w:lineRule="exact"/>
        <w:ind w:left="0" w:right="0" w:firstLine="0"/>
      </w:pPr>
      <w:r>
        <w:rPr>
          <w:lang w:val="es-ES" w:eastAsia="es-ES" w:bidi="es-ES"/>
          <w:w w:val="100"/>
          <w:spacing w:val="0"/>
          <w:color w:val="000000"/>
          <w:position w:val="0"/>
        </w:rPr>
        <w:t>Diversas formas de ejecución.</w:t>
      </w:r>
    </w:p>
    <w:p>
      <w:pPr>
        <w:pStyle w:val="Style5"/>
        <w:framePr w:w="5690" w:h="1115" w:hRule="exact" w:wrap="none" w:vAnchor="page" w:hAnchor="page" w:x="918" w:y="6839"/>
        <w:widowControl w:val="0"/>
        <w:keepNext w:val="0"/>
        <w:keepLines w:val="0"/>
        <w:shd w:val="clear" w:color="auto" w:fill="auto"/>
        <w:bidi w:val="0"/>
        <w:jc w:val="both"/>
        <w:spacing w:before="0" w:after="0" w:line="214" w:lineRule="exact"/>
        <w:ind w:left="0" w:right="0" w:firstLine="380"/>
      </w:pPr>
      <w:r>
        <w:rPr>
          <w:lang w:val="es-ES" w:eastAsia="es-ES" w:bidi="es-ES"/>
          <w:w w:val="100"/>
          <w:spacing w:val="0"/>
          <w:color w:val="000000"/>
          <w:position w:val="0"/>
        </w:rPr>
        <w:t>No puede hablarse, por las razones apuntadas, del proceso ejecu</w:t>
        <w:softHyphen/>
        <w:t>tivo, sino de los procesos ejecutivos. Cada título tiene su forma par</w:t>
        <w:softHyphen/>
        <w:t>ticular de llegar hasta el fin propuesto. Así, no es idéntica la vía eje-</w:t>
      </w:r>
    </w:p>
    <w:p>
      <w:pPr>
        <w:pStyle w:val="Style31"/>
        <w:framePr w:w="5637" w:h="555" w:hRule="exact" w:wrap="none" w:vAnchor="page" w:hAnchor="page" w:x="972" w:y="8240"/>
        <w:tabs>
          <w:tab w:leader="none" w:pos="535" w:val="left"/>
        </w:tabs>
        <w:widowControl w:val="0"/>
        <w:keepNext w:val="0"/>
        <w:keepLines w:val="0"/>
        <w:shd w:val="clear" w:color="auto" w:fill="auto"/>
        <w:bidi w:val="0"/>
        <w:spacing w:before="0" w:after="0" w:line="173" w:lineRule="exact"/>
        <w:ind w:left="0" w:right="0" w:firstLine="420"/>
      </w:pPr>
      <w:r>
        <w:rPr>
          <w:rStyle w:val="CharStyle190"/>
          <w:vertAlign w:val="superscript"/>
        </w:rPr>
        <w:t>30</w:t>
      </w:r>
      <w:r>
        <w:rPr>
          <w:lang w:val="es-ES" w:eastAsia="es-ES" w:bidi="es-ES"/>
          <w:w w:val="100"/>
          <w:spacing w:val="0"/>
          <w:color w:val="000000"/>
          <w:position w:val="0"/>
        </w:rPr>
        <w:tab/>
        <w:t>Uruguay, art. 880; Cap. Fed., 471; Bolivia, 438; Chile, 464; Colombia, 984; Costa Rica, 325 a 437; Cuba, 1440; México (D. F.), 534; Ecuador, 456; Paraguay, 405; Perú, 606; Venezuela, 523.</w:t>
      </w:r>
    </w:p>
    <w:p>
      <w:pPr>
        <w:pStyle w:val="Style31"/>
        <w:framePr w:w="5637" w:h="522" w:hRule="exact" w:wrap="none" w:vAnchor="page" w:hAnchor="page" w:x="972" w:y="8791"/>
        <w:tabs>
          <w:tab w:leader="none" w:pos="535" w:val="left"/>
        </w:tabs>
        <w:widowControl w:val="0"/>
        <w:keepNext w:val="0"/>
        <w:keepLines w:val="0"/>
        <w:shd w:val="clear" w:color="auto" w:fill="auto"/>
        <w:bidi w:val="0"/>
        <w:spacing w:before="0" w:after="0" w:line="173" w:lineRule="exact"/>
        <w:ind w:left="0" w:right="0" w:firstLine="420"/>
      </w:pPr>
      <w:r>
        <w:rPr>
          <w:rStyle w:val="CharStyle190"/>
          <w:vertAlign w:val="superscript"/>
        </w:rPr>
        <w:t>31</w:t>
      </w:r>
      <w:r>
        <w:rPr>
          <w:lang w:val="es-ES" w:eastAsia="es-ES" w:bidi="es-ES"/>
          <w:w w:val="100"/>
          <w:spacing w:val="0"/>
          <w:color w:val="000000"/>
          <w:position w:val="0"/>
        </w:rPr>
        <w:tab/>
        <w:t>Uruguay, art. 880; Cap. Fed., 471; Bolivia, 438; Chile, 462; Colombia, 985; Costa Rica, 437; Cuba, 1438; Ecuador, 455; México (D. F.), 534; Paraguay, 405; Perú, 606; Venezuela, 523.</w:t>
      </w:r>
    </w:p>
    <w:p>
      <w:pPr>
        <w:pStyle w:val="Style31"/>
        <w:framePr w:w="5637" w:h="731" w:hRule="exact" w:wrap="none" w:vAnchor="page" w:hAnchor="page" w:x="972" w:y="9309"/>
        <w:tabs>
          <w:tab w:leader="none" w:pos="539" w:val="left"/>
        </w:tabs>
        <w:widowControl w:val="0"/>
        <w:keepNext w:val="0"/>
        <w:keepLines w:val="0"/>
        <w:shd w:val="clear" w:color="auto" w:fill="auto"/>
        <w:bidi w:val="0"/>
        <w:spacing w:before="0" w:after="0" w:line="173" w:lineRule="exact"/>
        <w:ind w:left="0" w:right="0" w:firstLine="440"/>
      </w:pPr>
      <w:r>
        <w:rPr>
          <w:rStyle w:val="CharStyle190"/>
          <w:vertAlign w:val="superscript"/>
        </w:rPr>
        <w:t>32</w:t>
      </w:r>
      <w:r>
        <w:rPr>
          <w:lang w:val="es-ES" w:eastAsia="es-ES" w:bidi="es-ES"/>
          <w:w w:val="100"/>
          <w:spacing w:val="0"/>
          <w:color w:val="000000"/>
          <w:position w:val="0"/>
        </w:rPr>
        <w:tab/>
        <w:t>La denegación procede ex oficio ("L. J. U.'', t. XX, p. 197, n. 3074). Al formu</w:t>
        <w:softHyphen/>
        <w:t>larse la petición originaria; o en la sentencia definitiva ("L. J. U.'', t. XIII, p. 333, n. 2237). Se ha sostenido que no corresponde hacerlo sino en estas dos oportunidades ("Rev. D. J. A.", t. 32, p. 454).</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151" w:y="108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372</w:t>
      </w:r>
    </w:p>
    <w:p>
      <w:pPr>
        <w:pStyle w:val="Style122"/>
        <w:framePr w:wrap="none" w:vAnchor="page" w:hAnchor="page" w:x="2259" w:y="107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92" w:h="1936" w:hRule="exact" w:wrap="none" w:vAnchor="page" w:hAnchor="page" w:x="1123" w:y="151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cutiva que emana de la sentencia que condena al pago de una suma de dinero, a la que emana de una sentencia de desalojo; la que obliga a publicar una sentencia como acto de reparación moral en favor del vencedor</w:t>
      </w:r>
      <w:r>
        <w:rPr>
          <w:lang w:val="es-ES" w:eastAsia="es-ES" w:bidi="es-ES"/>
          <w:vertAlign w:val="superscript"/>
          <w:w w:val="100"/>
          <w:spacing w:val="0"/>
          <w:color w:val="000000"/>
          <w:position w:val="0"/>
        </w:rPr>
        <w:t>33</w:t>
      </w:r>
      <w:r>
        <w:rPr>
          <w:lang w:val="es-ES" w:eastAsia="es-ES" w:bidi="es-ES"/>
          <w:w w:val="100"/>
          <w:spacing w:val="0"/>
          <w:color w:val="000000"/>
          <w:position w:val="0"/>
        </w:rPr>
        <w:t>, que la que decide la urgente toma de posesión en el juicio de expropiación.</w:t>
      </w:r>
    </w:p>
    <w:p>
      <w:pPr>
        <w:pStyle w:val="Style5"/>
        <w:framePr w:w="5492" w:h="1936" w:hRule="exact" w:wrap="none" w:vAnchor="page" w:hAnchor="page" w:x="1123" w:y="151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Se hace necesario, en consecuencia, en lugar de recorrer estas posibilidades prácticas de coacción, tratar de abarcar en una exposi</w:t>
        <w:softHyphen/>
        <w:t>ción simplemente esquemática, el conjunto de formas posibles en el orden ejecutivo.</w:t>
      </w:r>
    </w:p>
    <w:p>
      <w:pPr>
        <w:pStyle w:val="Style24"/>
        <w:numPr>
          <w:ilvl w:val="0"/>
          <w:numId w:val="205"/>
        </w:numPr>
        <w:framePr w:w="5492" w:h="4092" w:hRule="exact" w:wrap="none" w:vAnchor="page" w:hAnchor="page" w:x="1123" w:y="3853"/>
        <w:tabs>
          <w:tab w:leader="none" w:pos="436" w:val="left"/>
        </w:tabs>
        <w:widowControl w:val="0"/>
        <w:keepNext w:val="0"/>
        <w:keepLines w:val="0"/>
        <w:shd w:val="clear" w:color="auto" w:fill="auto"/>
        <w:bidi w:val="0"/>
        <w:jc w:val="both"/>
        <w:spacing w:before="0" w:after="168" w:line="170" w:lineRule="exact"/>
        <w:ind w:left="0" w:right="0" w:firstLine="0"/>
      </w:pPr>
      <w:r>
        <w:rPr>
          <w:lang w:val="es-ES" w:eastAsia="es-ES" w:bidi="es-ES"/>
          <w:w w:val="100"/>
          <w:spacing w:val="0"/>
          <w:color w:val="000000"/>
          <w:position w:val="0"/>
        </w:rPr>
        <w:t>Medidas policiales de coacción.</w:t>
      </w:r>
    </w:p>
    <w:p>
      <w:pPr>
        <w:pStyle w:val="Style5"/>
        <w:framePr w:w="5492" w:h="4092" w:hRule="exact" w:wrap="none" w:vAnchor="page" w:hAnchor="page" w:x="1123" w:y="385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La primera distinción a formular es la que parte de la base de que, aun en nuestro derecho, hay actos de coacción que se realizan por iniciativa de la autoridad administrativa, sin fiscalización previa de la autoridad jurisdiccional.</w:t>
      </w:r>
    </w:p>
    <w:p>
      <w:pPr>
        <w:pStyle w:val="Style5"/>
        <w:framePr w:w="5492" w:h="4092" w:hRule="exact" w:wrap="none" w:vAnchor="page" w:hAnchor="page" w:x="1123" w:y="385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Así, las medidas de seguridad exterior e interior, las medidas de policía, de seguridad de las personas, de prevención de enfermedades o de calamidades públicas, se realizan directamente sin necesidad de una previa revisión a cargo de la justicia.</w:t>
      </w:r>
    </w:p>
    <w:p>
      <w:pPr>
        <w:pStyle w:val="Style5"/>
        <w:framePr w:w="5492" w:h="4092" w:hRule="exact" w:wrap="none" w:vAnchor="page" w:hAnchor="page" w:x="1123" w:y="385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esos actos, la seguridad es lo primero; si en las medidas hay exceso del poder público, la consecuencia es la responsabilidad de los agentes. La necesidad de los actos no admite dilaciones.</w:t>
      </w:r>
    </w:p>
    <w:p>
      <w:pPr>
        <w:pStyle w:val="Style5"/>
        <w:framePr w:w="5492" w:h="4092" w:hRule="exact" w:wrap="none" w:vAnchor="page" w:hAnchor="page" w:x="1123" w:y="385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los actos de autoridad del Poder Ejecutivo van seguidos, normalmente, en el estado de derecho de la verificación de los órganos jurisdiccionales para reparar el daño injusto que hubieren causado</w:t>
      </w:r>
      <w:r>
        <w:rPr>
          <w:lang w:val="es-ES" w:eastAsia="es-ES" w:bidi="es-ES"/>
          <w:vertAlign w:val="superscript"/>
          <w:w w:val="100"/>
          <w:spacing w:val="0"/>
          <w:color w:val="000000"/>
          <w:position w:val="0"/>
        </w:rPr>
        <w:t>34</w:t>
      </w:r>
      <w:r>
        <w:rPr>
          <w:lang w:val="es-ES" w:eastAsia="es-ES" w:bidi="es-ES"/>
          <w:w w:val="100"/>
          <w:spacing w:val="0"/>
          <w:color w:val="000000"/>
          <w:position w:val="0"/>
        </w:rPr>
        <w:t>.</w:t>
      </w:r>
    </w:p>
    <w:p>
      <w:pPr>
        <w:pStyle w:val="Style5"/>
        <w:framePr w:w="5492" w:h="4092" w:hRule="exact" w:wrap="none" w:vAnchor="page" w:hAnchor="page" w:x="1123" w:y="3853"/>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Es así que, en la mayoría de los casos lesivos del interés privado, cumplida la medida impuesta por la seguridad colectiva, o por la necesidad de prevenir la efectividad de la sanción, la actividad ad-</w:t>
      </w:r>
    </w:p>
    <w:p>
      <w:pPr>
        <w:pStyle w:val="Style31"/>
        <w:framePr w:w="5484" w:h="378" w:hRule="exact" w:wrap="none" w:vAnchor="page" w:hAnchor="page" w:x="1123" w:y="8227"/>
        <w:tabs>
          <w:tab w:leader="none" w:pos="524" w:val="left"/>
        </w:tabs>
        <w:widowControl w:val="0"/>
        <w:keepNext w:val="0"/>
        <w:keepLines w:val="0"/>
        <w:shd w:val="clear" w:color="auto" w:fill="auto"/>
        <w:bidi w:val="0"/>
        <w:jc w:val="left"/>
        <w:spacing w:before="0" w:after="0" w:line="168" w:lineRule="exact"/>
        <w:ind w:left="0" w:right="0" w:firstLine="380"/>
      </w:pPr>
      <w:r>
        <w:rPr>
          <w:rStyle w:val="CharStyle190"/>
          <w:vertAlign w:val="superscript"/>
        </w:rPr>
        <w:t>33</w:t>
      </w:r>
      <w:r>
        <w:rPr>
          <w:lang w:val="es-ES" w:eastAsia="es-ES" w:bidi="es-ES"/>
          <w:w w:val="100"/>
          <w:spacing w:val="0"/>
          <w:color w:val="000000"/>
          <w:position w:val="0"/>
        </w:rPr>
        <w:tab/>
        <w:t xml:space="preserve">Para esta forma particularísima </w:t>
      </w:r>
      <w:r>
        <w:rPr>
          <w:rStyle w:val="CharStyle33"/>
        </w:rPr>
        <w:t xml:space="preserve">de </w:t>
      </w:r>
      <w:r>
        <w:rPr>
          <w:lang w:val="es-ES" w:eastAsia="es-ES" w:bidi="es-ES"/>
          <w:w w:val="100"/>
          <w:spacing w:val="0"/>
          <w:color w:val="000000"/>
          <w:position w:val="0"/>
        </w:rPr>
        <w:t xml:space="preserve">ejecución, </w:t>
      </w:r>
      <w:r>
        <w:rPr>
          <w:rStyle w:val="CharStyle34"/>
        </w:rPr>
        <w:t xml:space="preserve">Carnelutti, </w:t>
      </w:r>
      <w:r>
        <w:rPr>
          <w:rStyle w:val="CharStyle35"/>
        </w:rPr>
        <w:t>Divulgazione della sentenza a spese del soccombente,</w:t>
      </w:r>
      <w:r>
        <w:rPr>
          <w:lang w:val="es-ES" w:eastAsia="es-ES" w:bidi="es-ES"/>
          <w:w w:val="100"/>
          <w:spacing w:val="0"/>
          <w:color w:val="000000"/>
          <w:position w:val="0"/>
        </w:rPr>
        <w:t xml:space="preserve"> en "Riv. D. P. </w:t>
      </w:r>
      <w:r>
        <w:rPr>
          <w:rStyle w:val="CharStyle35"/>
        </w:rPr>
        <w:t>C.",</w:t>
      </w:r>
      <w:r>
        <w:rPr>
          <w:lang w:val="es-ES" w:eastAsia="es-ES" w:bidi="es-ES"/>
          <w:w w:val="100"/>
          <w:spacing w:val="0"/>
          <w:color w:val="000000"/>
          <w:position w:val="0"/>
        </w:rPr>
        <w:t xml:space="preserve"> 1927, II, </w:t>
      </w:r>
      <w:r>
        <w:rPr>
          <w:rStyle w:val="CharStyle653"/>
        </w:rPr>
        <w:t xml:space="preserve">p. </w:t>
      </w:r>
      <w:r>
        <w:rPr>
          <w:lang w:val="es-ES" w:eastAsia="es-ES" w:bidi="es-ES"/>
          <w:w w:val="100"/>
          <w:spacing w:val="0"/>
          <w:color w:val="000000"/>
          <w:position w:val="0"/>
        </w:rPr>
        <w:t>354.</w:t>
      </w:r>
    </w:p>
    <w:p>
      <w:pPr>
        <w:pStyle w:val="Style31"/>
        <w:framePr w:w="5484" w:h="1366" w:hRule="exact" w:wrap="none" w:vAnchor="page" w:hAnchor="page" w:x="1123" w:y="8595"/>
        <w:tabs>
          <w:tab w:leader="none" w:pos="536" w:val="left"/>
        </w:tabs>
        <w:widowControl w:val="0"/>
        <w:keepNext w:val="0"/>
        <w:keepLines w:val="0"/>
        <w:shd w:val="clear" w:color="auto" w:fill="auto"/>
        <w:bidi w:val="0"/>
        <w:spacing w:before="0" w:after="0" w:line="168" w:lineRule="exact"/>
        <w:ind w:left="0" w:right="0" w:firstLine="380"/>
      </w:pPr>
      <w:r>
        <w:rPr>
          <w:rStyle w:val="CharStyle190"/>
          <w:vertAlign w:val="superscript"/>
        </w:rPr>
        <w:t>34</w:t>
      </w:r>
      <w:r>
        <w:rPr>
          <w:lang w:val="es-ES" w:eastAsia="es-ES" w:bidi="es-ES"/>
          <w:w w:val="100"/>
          <w:spacing w:val="0"/>
          <w:color w:val="000000"/>
          <w:position w:val="0"/>
        </w:rPr>
        <w:tab/>
        <w:t xml:space="preserve">Nos remitimos aquí a cuanto hemos expuesto en </w:t>
      </w:r>
      <w:r>
        <w:rPr>
          <w:rStyle w:val="CharStyle35"/>
        </w:rPr>
        <w:t>¡nsconstitucionalidad por pri</w:t>
        <w:softHyphen/>
        <w:t>vación de la garantía del debido proceso,</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t. 1, p. 193; </w:t>
      </w:r>
      <w:r>
        <w:rPr>
          <w:rStyle w:val="CharStyle35"/>
        </w:rPr>
        <w:t>Actos administrativos sin contralor jurisdiccional,</w:t>
      </w:r>
      <w:r>
        <w:rPr>
          <w:lang w:val="es-ES" w:eastAsia="es-ES" w:bidi="es-ES"/>
          <w:w w:val="100"/>
          <w:spacing w:val="0"/>
          <w:color w:val="000000"/>
          <w:position w:val="0"/>
        </w:rPr>
        <w:t xml:space="preserve"> también en </w:t>
      </w:r>
      <w:r>
        <w:rPr>
          <w:rStyle w:val="CharStyle35"/>
        </w:rPr>
        <w:t>Estudios,</w:t>
      </w:r>
      <w:r>
        <w:rPr>
          <w:lang w:val="es-ES" w:eastAsia="es-ES" w:bidi="es-ES"/>
          <w:w w:val="100"/>
          <w:spacing w:val="0"/>
          <w:color w:val="000000"/>
          <w:position w:val="0"/>
        </w:rPr>
        <w:t xml:space="preserve"> t. </w:t>
      </w:r>
      <w:r>
        <w:rPr>
          <w:rStyle w:val="CharStyle190"/>
        </w:rPr>
        <w:t>1</w:t>
      </w:r>
      <w:r>
        <w:rPr>
          <w:lang w:val="es-ES" w:eastAsia="es-ES" w:bidi="es-ES"/>
          <w:w w:val="100"/>
          <w:spacing w:val="0"/>
          <w:color w:val="000000"/>
          <w:position w:val="0"/>
        </w:rPr>
        <w:t xml:space="preserve">, </w:t>
      </w:r>
      <w:r>
        <w:rPr>
          <w:rStyle w:val="CharStyle654"/>
          <w:b w:val="0"/>
          <w:bCs w:val="0"/>
        </w:rPr>
        <w:t xml:space="preserve">p. </w:t>
      </w:r>
      <w:r>
        <w:rPr>
          <w:lang w:val="es-ES" w:eastAsia="es-ES" w:bidi="es-ES"/>
          <w:w w:val="100"/>
          <w:spacing w:val="0"/>
          <w:color w:val="000000"/>
          <w:position w:val="0"/>
        </w:rPr>
        <w:t xml:space="preserve">205; en </w:t>
      </w:r>
      <w:r>
        <w:rPr>
          <w:rStyle w:val="CharStyle35"/>
        </w:rPr>
        <w:t>El recurso de queja por apela</w:t>
        <w:softHyphen/>
        <w:t>ciones denegadas por la Administración,</w:t>
      </w:r>
      <w:r>
        <w:rPr>
          <w:lang w:val="es-ES" w:eastAsia="es-ES" w:bidi="es-ES"/>
          <w:w w:val="100"/>
          <w:spacing w:val="0"/>
          <w:color w:val="000000"/>
          <w:position w:val="0"/>
        </w:rPr>
        <w:t xml:space="preserve"> también en </w:t>
      </w:r>
      <w:r>
        <w:rPr>
          <w:rStyle w:val="CharStyle35"/>
        </w:rPr>
        <w:t>Estudios,</w:t>
      </w:r>
      <w:r>
        <w:rPr>
          <w:lang w:val="es-ES" w:eastAsia="es-ES" w:bidi="es-ES"/>
          <w:w w:val="100"/>
          <w:spacing w:val="0"/>
          <w:color w:val="000000"/>
          <w:position w:val="0"/>
        </w:rPr>
        <w:t xml:space="preserve"> t. 1, p. 219; y en </w:t>
      </w:r>
      <w:r>
        <w:rPr>
          <w:rStyle w:val="CharStyle35"/>
        </w:rPr>
        <w:t>Contralor jurisdiccional de la actividad legislativa;</w:t>
      </w:r>
      <w:r>
        <w:rPr>
          <w:lang w:val="es-ES" w:eastAsia="es-ES" w:bidi="es-ES"/>
          <w:w w:val="100"/>
          <w:spacing w:val="0"/>
          <w:color w:val="000000"/>
          <w:position w:val="0"/>
        </w:rPr>
        <w:t xml:space="preserve"> en </w:t>
      </w:r>
      <w:r>
        <w:rPr>
          <w:rStyle w:val="CharStyle35"/>
        </w:rPr>
        <w:t>Estudios,</w:t>
      </w:r>
      <w:r>
        <w:rPr>
          <w:lang w:val="es-ES" w:eastAsia="es-ES" w:bidi="es-ES"/>
          <w:w w:val="100"/>
          <w:spacing w:val="0"/>
          <w:color w:val="000000"/>
          <w:position w:val="0"/>
        </w:rPr>
        <w:t xml:space="preserve"> t. 3. Con posterioridad, la Constitu</w:t>
        <w:softHyphen/>
        <w:t>ción de 1952 ha instituido el procedimiento de anulación ante el Tribunal de lo Con</w:t>
        <w:softHyphen/>
        <w:t>tencioso Administrativo, que hoy constituye un sistema idóneo para asegurar la lega</w:t>
        <w:softHyphen/>
        <w:t>lidad formal y sustancial de los actos de la Administración.</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85" w:y="1061"/>
        <w:widowControl w:val="0"/>
        <w:keepNext w:val="0"/>
        <w:keepLines w:val="0"/>
        <w:shd w:val="clear" w:color="auto" w:fill="auto"/>
        <w:bidi w:val="0"/>
        <w:jc w:val="left"/>
        <w:spacing w:before="0" w:after="0" w:line="120" w:lineRule="exact"/>
        <w:ind w:left="0" w:right="0" w:firstLine="0"/>
      </w:pPr>
      <w:r>
        <w:rPr>
          <w:rStyle w:val="CharStyle364"/>
        </w:rPr>
        <w:t>La ejecución</w:t>
      </w:r>
    </w:p>
    <w:p>
      <w:pPr>
        <w:pStyle w:val="Style69"/>
        <w:framePr w:wrap="none" w:vAnchor="page" w:hAnchor="page" w:x="6165" w:y="1065"/>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373</w:t>
      </w:r>
    </w:p>
    <w:p>
      <w:pPr>
        <w:pStyle w:val="Style5"/>
        <w:framePr w:w="5544" w:h="684" w:hRule="exact" w:wrap="none" w:vAnchor="page" w:hAnchor="page" w:x="965" w:y="1507"/>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ministrativa cede la ingerencia a los órganos del Poder Judicial. A éste incumbe lo que el derecho público denomina "contralor de la legali</w:t>
        <w:softHyphen/>
        <w:t>dad de los actos de la Administración".</w:t>
      </w:r>
    </w:p>
    <w:p>
      <w:pPr>
        <w:pStyle w:val="Style24"/>
        <w:numPr>
          <w:ilvl w:val="0"/>
          <w:numId w:val="205"/>
        </w:numPr>
        <w:framePr w:w="5544" w:h="4084" w:hRule="exact" w:wrap="none" w:vAnchor="page" w:hAnchor="page" w:x="965" w:y="2589"/>
        <w:tabs>
          <w:tab w:leader="none" w:pos="440"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Coacción sobre las personas.</w:t>
      </w:r>
    </w:p>
    <w:p>
      <w:pPr>
        <w:pStyle w:val="Style5"/>
        <w:framePr w:w="5544" w:h="4084" w:hRule="exact" w:wrap="none" w:vAnchor="page" w:hAnchor="page" w:x="965" w:y="2589"/>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Otra distinción indispensable entre las diversas formas de ejecu</w:t>
        <w:softHyphen/>
        <w:t>ción es la que encara los procedimientos según se dirijan sobre las personas o sobre los bienes.</w:t>
      </w:r>
    </w:p>
    <w:p>
      <w:pPr>
        <w:pStyle w:val="Style5"/>
        <w:framePr w:w="5544" w:h="4084" w:hRule="exact" w:wrap="none" w:vAnchor="page" w:hAnchor="page" w:x="965" w:y="2589"/>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Entre las primeras, la característica es la condena penal. En prin</w:t>
        <w:softHyphen/>
        <w:t>cipio, en el derecho moderno, no existe coacción sobre las personas para asegurar prestaciones de carácter civil. En todo caso, los proce</w:t>
        <w:softHyphen/>
        <w:t xml:space="preserve">dimientos de esta índole constituyen formas que podrían decirse </w:t>
      </w:r>
      <w:r>
        <w:rPr>
          <w:rStyle w:val="CharStyle23"/>
        </w:rPr>
        <w:t>pe</w:t>
        <w:softHyphen/>
        <w:t>nalizadas</w:t>
      </w:r>
      <w:r>
        <w:rPr>
          <w:lang w:val="es-ES" w:eastAsia="es-ES" w:bidi="es-ES"/>
          <w:w w:val="100"/>
          <w:spacing w:val="0"/>
          <w:color w:val="000000"/>
          <w:position w:val="0"/>
        </w:rPr>
        <w:t xml:space="preserve"> del juicio civil</w:t>
      </w:r>
      <w:r>
        <w:rPr>
          <w:lang w:val="es-ES" w:eastAsia="es-ES" w:bidi="es-ES"/>
          <w:vertAlign w:val="superscript"/>
          <w:w w:val="100"/>
          <w:spacing w:val="0"/>
          <w:color w:val="000000"/>
          <w:position w:val="0"/>
        </w:rPr>
        <w:t>35</w:t>
      </w:r>
      <w:r>
        <w:rPr>
          <w:lang w:val="es-ES" w:eastAsia="es-ES" w:bidi="es-ES"/>
          <w:w w:val="100"/>
          <w:spacing w:val="0"/>
          <w:color w:val="000000"/>
          <w:position w:val="0"/>
        </w:rPr>
        <w:t>. A título de simple ejemplo, y con diversos caracteres, pueden anotarse los procedimientos de prisión en la quie</w:t>
        <w:softHyphen/>
        <w:t>bra, la prisión del padre que rehúsa maliciosamente la prestación de alimentos al hijo, etc. Y esto, excluyendo los casos de delitos típicos que derivan del incumplimiento de las obligaciones.</w:t>
      </w:r>
    </w:p>
    <w:p>
      <w:pPr>
        <w:pStyle w:val="Style5"/>
        <w:framePr w:w="5544" w:h="4084" w:hRule="exact" w:wrap="none" w:vAnchor="page" w:hAnchor="page" w:x="965" w:y="2589"/>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Pero no quedan absolutamente excluidos los actos de coacción sobre las personas. La sentencia de desalojo, la prisión del testigo que se niega a declarar, la internación en una casa de salud del demente, son otros tantos actos de ejecución corporal impuestos por las necesi</w:t>
        <w:softHyphen/>
        <w:t>dades del proceso.</w:t>
      </w:r>
    </w:p>
    <w:p>
      <w:pPr>
        <w:pStyle w:val="Style24"/>
        <w:numPr>
          <w:ilvl w:val="0"/>
          <w:numId w:val="205"/>
        </w:numPr>
        <w:framePr w:w="5544" w:h="1500" w:hRule="exact" w:wrap="none" w:vAnchor="page" w:hAnchor="page" w:x="965" w:y="7077"/>
        <w:tabs>
          <w:tab w:leader="none" w:pos="440"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Liquidación de sentencia ilíquida.</w:t>
      </w:r>
    </w:p>
    <w:p>
      <w:pPr>
        <w:pStyle w:val="Style5"/>
        <w:framePr w:w="5544" w:h="1500" w:hRule="exact" w:wrap="none" w:vAnchor="page" w:hAnchor="page" w:x="965" w:y="7077"/>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Frecuentemente la sentencia no contiene una condena específica en sumas de dinero líquidas y exigióles. La coacción en este caso es imposible y antes de pasar a ella es menester realizar un proceso previo de liquidación.</w:t>
      </w:r>
    </w:p>
    <w:p>
      <w:pPr>
        <w:pStyle w:val="Style5"/>
        <w:framePr w:w="5544" w:h="1500" w:hRule="exact" w:wrap="none" w:vAnchor="page" w:hAnchor="page" w:x="965" w:y="7077"/>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Se dice, entonces</w:t>
      </w:r>
      <w:r>
        <w:rPr>
          <w:lang w:val="es-ES" w:eastAsia="es-ES" w:bidi="es-ES"/>
          <w:vertAlign w:val="superscript"/>
          <w:w w:val="100"/>
          <w:spacing w:val="0"/>
          <w:color w:val="000000"/>
          <w:position w:val="0"/>
        </w:rPr>
        <w:t>36</w:t>
      </w:r>
      <w:r>
        <w:rPr>
          <w:lang w:val="es-ES" w:eastAsia="es-ES" w:bidi="es-ES"/>
          <w:w w:val="100"/>
          <w:spacing w:val="0"/>
          <w:color w:val="000000"/>
          <w:position w:val="0"/>
        </w:rPr>
        <w:t>, que el proceso se divide en dos etapas. La</w:t>
      </w:r>
    </w:p>
    <w:p>
      <w:pPr>
        <w:pStyle w:val="Style31"/>
        <w:framePr w:w="5504" w:h="174" w:hRule="exact" w:wrap="none" w:vAnchor="page" w:hAnchor="page" w:x="1005" w:y="8891"/>
        <w:tabs>
          <w:tab w:leader="none" w:pos="612" w:val="left"/>
        </w:tabs>
        <w:widowControl w:val="0"/>
        <w:keepNext w:val="0"/>
        <w:keepLines w:val="0"/>
        <w:shd w:val="clear" w:color="auto" w:fill="auto"/>
        <w:bidi w:val="0"/>
        <w:spacing w:before="0" w:after="0" w:line="168" w:lineRule="exact"/>
        <w:ind w:left="420" w:right="0" w:firstLine="0"/>
      </w:pPr>
      <w:r>
        <w:rPr>
          <w:rStyle w:val="CharStyle190"/>
          <w:vertAlign w:val="superscript"/>
        </w:rPr>
        <w:t>35</w:t>
      </w:r>
      <w:r>
        <w:rPr>
          <w:lang w:val="es-ES" w:eastAsia="es-ES" w:bidi="es-ES"/>
          <w:w w:val="100"/>
          <w:spacing w:val="0"/>
          <w:color w:val="000000"/>
          <w:position w:val="0"/>
        </w:rPr>
        <w:tab/>
        <w:t xml:space="preserve">Así, </w:t>
      </w:r>
      <w:r>
        <w:rPr>
          <w:rStyle w:val="CharStyle35"/>
        </w:rPr>
        <w:t>Formas penales de la ejecución civil,</w:t>
      </w:r>
      <w:r>
        <w:rPr>
          <w:lang w:val="es-ES" w:eastAsia="es-ES" w:bidi="es-ES"/>
          <w:w w:val="100"/>
          <w:spacing w:val="0"/>
          <w:color w:val="000000"/>
          <w:position w:val="0"/>
        </w:rPr>
        <w:t xml:space="preserve"> en "Rev. de Derecho Penal", 1946, p. 311.</w:t>
      </w:r>
    </w:p>
    <w:p>
      <w:pPr>
        <w:pStyle w:val="Style31"/>
        <w:framePr w:w="5504" w:h="886" w:hRule="exact" w:wrap="none" w:vAnchor="page" w:hAnchor="page" w:x="1005" w:y="9059"/>
        <w:tabs>
          <w:tab w:leader="none" w:pos="524" w:val="left"/>
        </w:tabs>
        <w:widowControl w:val="0"/>
        <w:keepNext w:val="0"/>
        <w:keepLines w:val="0"/>
        <w:shd w:val="clear" w:color="auto" w:fill="auto"/>
        <w:bidi w:val="0"/>
        <w:spacing w:before="0" w:after="0" w:line="168" w:lineRule="exact"/>
        <w:ind w:left="0" w:right="0" w:firstLine="420"/>
      </w:pPr>
      <w:r>
        <w:rPr>
          <w:rStyle w:val="CharStyle175"/>
          <w:vertAlign w:val="superscript"/>
        </w:rPr>
        <w:t>36</w:t>
      </w:r>
      <w:r>
        <w:rPr>
          <w:rStyle w:val="CharStyle175"/>
        </w:rPr>
        <w:tab/>
      </w:r>
      <w:r>
        <w:rPr>
          <w:rStyle w:val="CharStyle175"/>
          <w:lang w:val="it-IT" w:eastAsia="it-IT" w:bidi="it-IT"/>
        </w:rPr>
        <w:t xml:space="preserve">Calamandrei, </w:t>
      </w:r>
      <w:r>
        <w:rPr>
          <w:rStyle w:val="CharStyle358"/>
          <w:lang w:val="it-IT" w:eastAsia="it-IT" w:bidi="it-IT"/>
        </w:rPr>
        <w:t>La</w:t>
      </w:r>
      <w:r>
        <w:rPr>
          <w:rStyle w:val="CharStyle35"/>
          <w:lang w:val="it-IT" w:eastAsia="it-IT" w:bidi="it-IT"/>
        </w:rPr>
        <w:t xml:space="preserve"> condanna generica ai danni,</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P. C.", 1953, 1, p. 357, </w:t>
      </w:r>
      <w:r>
        <w:rPr>
          <w:lang w:val="es-ES" w:eastAsia="es-ES" w:bidi="es-ES"/>
          <w:w w:val="100"/>
          <w:spacing w:val="0"/>
          <w:color w:val="000000"/>
          <w:position w:val="0"/>
        </w:rPr>
        <w:t xml:space="preserve">y </w:t>
      </w:r>
      <w:r>
        <w:rPr>
          <w:lang w:val="it-IT" w:eastAsia="it-IT" w:bidi="it-IT"/>
          <w:w w:val="100"/>
          <w:spacing w:val="0"/>
          <w:color w:val="000000"/>
          <w:position w:val="0"/>
        </w:rPr>
        <w:t xml:space="preserve">en </w:t>
      </w:r>
      <w:r>
        <w:rPr>
          <w:rStyle w:val="CharStyle35"/>
          <w:lang w:val="it-IT" w:eastAsia="it-IT" w:bidi="it-IT"/>
        </w:rPr>
        <w:t>Studi di diritto processuale civile,</w:t>
      </w:r>
      <w:r>
        <w:rPr>
          <w:lang w:val="it-IT" w:eastAsia="it-IT" w:bidi="it-IT"/>
          <w:w w:val="100"/>
          <w:spacing w:val="0"/>
          <w:color w:val="000000"/>
          <w:position w:val="0"/>
        </w:rPr>
        <w:t xml:space="preserve"> t. 3, p. 221; </w:t>
      </w:r>
      <w:r>
        <w:rPr>
          <w:rStyle w:val="CharStyle34"/>
          <w:lang w:val="it-IT" w:eastAsia="it-IT" w:bidi="it-IT"/>
        </w:rPr>
        <w:t xml:space="preserve">Rognoni, </w:t>
      </w:r>
      <w:r>
        <w:rPr>
          <w:rStyle w:val="CharStyle35"/>
          <w:lang w:val="it-IT" w:eastAsia="it-IT" w:bidi="it-IT"/>
        </w:rPr>
        <w:t xml:space="preserve">La condanna generica ni danni, </w:t>
      </w:r>
      <w:r>
        <w:rPr>
          <w:lang w:val="it-IT" w:eastAsia="it-IT" w:bidi="it-IT"/>
          <w:w w:val="100"/>
          <w:spacing w:val="0"/>
          <w:color w:val="000000"/>
          <w:position w:val="0"/>
        </w:rPr>
        <w:t xml:space="preserve">en "Studi nelle scienze giuridiche e sociali dall' Istituto di Esercitazioni presso la Facoltà di Giurisprudenza della Università di Pavia", Pavia, 1951, ps. 35 v ss.; </w:t>
      </w:r>
      <w:r>
        <w:rPr>
          <w:rStyle w:val="CharStyle34"/>
          <w:lang w:val="it-IT" w:eastAsia="it-IT" w:bidi="it-IT"/>
        </w:rPr>
        <w:t xml:space="preserve">Caknelutti, </w:t>
      </w:r>
      <w:r>
        <w:rPr>
          <w:rStyle w:val="CharStyle35"/>
          <w:lang w:val="it-IT" w:eastAsia="it-IT" w:bidi="it-IT"/>
        </w:rPr>
        <w:t>Condanna generica al risarcimento del danno,</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lang w:val="it-IT" w:eastAsia="it-IT" w:bidi="it-IT"/>
          <w:w w:val="100"/>
          <w:spacing w:val="0"/>
          <w:color w:val="000000"/>
          <w:position w:val="0"/>
        </w:rPr>
        <w:t xml:space="preserve">"Riv. D. </w:t>
      </w:r>
      <w:r>
        <w:rPr>
          <w:rStyle w:val="CharStyle35"/>
          <w:lang w:val="it-IT" w:eastAsia="it-IT" w:bidi="it-IT"/>
        </w:rPr>
        <w:t>P.",</w:t>
      </w:r>
      <w:r>
        <w:rPr>
          <w:lang w:val="it-IT" w:eastAsia="it-IT" w:bidi="it-IT"/>
          <w:w w:val="100"/>
          <w:spacing w:val="0"/>
          <w:color w:val="000000"/>
          <w:position w:val="0"/>
        </w:rPr>
        <w:t xml:space="preserve"> 1952, 1, p. 324.</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205" w:y="112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374</w:t>
      </w:r>
    </w:p>
    <w:p>
      <w:pPr>
        <w:pStyle w:val="Style122"/>
        <w:framePr w:wrap="none" w:vAnchor="page" w:hAnchor="page" w:x="2313" w:y="1121"/>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6" w:h="5310" w:hRule="exact" w:wrap="none" w:vAnchor="page" w:hAnchor="page" w:x="1185" w:y="1563"/>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 xml:space="preserve">primera de ellas, destinada a determinar el </w:t>
      </w:r>
      <w:r>
        <w:rPr>
          <w:rStyle w:val="CharStyle23"/>
        </w:rPr>
        <w:t>an debeatur;</w:t>
      </w:r>
      <w:r>
        <w:rPr>
          <w:lang w:val="es-ES" w:eastAsia="es-ES" w:bidi="es-ES"/>
          <w:w w:val="100"/>
          <w:spacing w:val="0"/>
          <w:color w:val="000000"/>
          <w:position w:val="0"/>
        </w:rPr>
        <w:t xml:space="preserve"> la segunda, destinada a determinar el </w:t>
      </w:r>
      <w:r>
        <w:rPr>
          <w:rStyle w:val="CharStyle23"/>
        </w:rPr>
        <w:t>quantum debeatur.</w:t>
      </w:r>
    </w:p>
    <w:p>
      <w:pPr>
        <w:pStyle w:val="Style5"/>
        <w:framePr w:w="5476" w:h="5310" w:hRule="exact" w:wrap="none" w:vAnchor="page" w:hAnchor="page" w:x="1185" w:y="156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Una larga disputa de jurisprudencia</w:t>
      </w:r>
      <w:r>
        <w:rPr>
          <w:lang w:val="es-ES" w:eastAsia="es-ES" w:bidi="es-ES"/>
          <w:vertAlign w:val="superscript"/>
          <w:w w:val="100"/>
          <w:spacing w:val="0"/>
          <w:color w:val="000000"/>
          <w:position w:val="0"/>
        </w:rPr>
        <w:t>37</w:t>
      </w:r>
      <w:r>
        <w:rPr>
          <w:lang w:val="es-ES" w:eastAsia="es-ES" w:bidi="es-ES"/>
          <w:w w:val="100"/>
          <w:spacing w:val="0"/>
          <w:color w:val="000000"/>
          <w:position w:val="0"/>
        </w:rPr>
        <w:t xml:space="preserve"> ha tenido por objeto, dentro de nuestro derecho, determinar la naturaleza de ese procedimiento pos</w:t>
        <w:softHyphen/>
        <w:t>terior. Hoy la orientación se ha hecho pacífica en el sentido de que no se trata de otro juicio diferente, sino del mismo proceso, a tramitarse con arreglo a las formas establecidas en los arts. 505 y 499 y ss., C. P. C.</w:t>
      </w:r>
    </w:p>
    <w:p>
      <w:pPr>
        <w:pStyle w:val="Style5"/>
        <w:framePr w:w="5476" w:h="5310" w:hRule="exact" w:wrap="none" w:vAnchor="page" w:hAnchor="page" w:x="1185" w:y="156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Nuestro punto de vista consiste en sostener que, dentro del dere</w:t>
        <w:softHyphen/>
        <w:t>cho uruguayo, diferente en este punto de algunos otros códigos his</w:t>
        <w:softHyphen/>
        <w:t>panoamericanos, la unidad del proceso no se rompe. El proceso es el mismo y uno sólo: sus diversas etapas no alteran su unidad. El pro</w:t>
        <w:softHyphen/>
        <w:t>ceso de ejecución de una sentencia no es otro proceso, sino el mismo proceso en una etapa diferente. De esta proposición surgen numero</w:t>
        <w:softHyphen/>
        <w:t>sas consecuencias, acerca de apelabilidad, perención, costas, etc.</w:t>
      </w:r>
    </w:p>
    <w:p>
      <w:pPr>
        <w:pStyle w:val="Style5"/>
        <w:framePr w:w="5476" w:h="5310" w:hRule="exact" w:wrap="none" w:vAnchor="page" w:hAnchor="page" w:x="1185" w:y="156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naturaleza cognoscitiva de esta etapa de liquidación no le quita su calidad ejecutiva. No existe incompatibilidad alguna en la inser</w:t>
        <w:softHyphen/>
        <w:t>ción de una etapa declarativa o cognoscitiva en el proceso de ejecu</w:t>
        <w:softHyphen/>
        <w:t>ción</w:t>
      </w:r>
      <w:r>
        <w:rPr>
          <w:lang w:val="es-ES" w:eastAsia="es-ES" w:bidi="es-ES"/>
          <w:vertAlign w:val="superscript"/>
          <w:w w:val="100"/>
          <w:spacing w:val="0"/>
          <w:color w:val="000000"/>
          <w:position w:val="0"/>
        </w:rPr>
        <w:t>38</w:t>
      </w:r>
      <w:r>
        <w:rPr>
          <w:lang w:val="es-ES" w:eastAsia="es-ES" w:bidi="es-ES"/>
          <w:w w:val="100"/>
          <w:spacing w:val="0"/>
          <w:color w:val="000000"/>
          <w:position w:val="0"/>
        </w:rPr>
        <w:t>. Nuestro juicio ejecutivo constituye una figura típica en esta índole.</w:t>
      </w:r>
    </w:p>
    <w:p>
      <w:pPr>
        <w:pStyle w:val="Style5"/>
        <w:framePr w:w="5476" w:h="5310" w:hRule="exact" w:wrap="none" w:vAnchor="page" w:hAnchor="page" w:x="1185" w:y="1563"/>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Como consecuencia de cuanto queda expuesto, cabe subrayar que el procedimiento de liquidación de sentencia es sólo una etapa preli</w:t>
        <w:softHyphen/>
        <w:t>minar a la coacción sobre bienes. Su finalidad es convertir en líquida una suma que antes no lo era, para poder realizar una ejecución es</w:t>
        <w:softHyphen/>
        <w:t>pecífica. Todo esto dentro de la etapa ejecutiva del proceso, unida ésta al proceso principal por virtud del principio de continencia de la causa.</w:t>
      </w:r>
    </w:p>
    <w:p>
      <w:pPr>
        <w:pStyle w:val="Style24"/>
        <w:numPr>
          <w:ilvl w:val="0"/>
          <w:numId w:val="205"/>
        </w:numPr>
        <w:framePr w:w="5476" w:h="1272" w:hRule="exact" w:wrap="none" w:vAnchor="page" w:hAnchor="page" w:x="1185" w:y="7257"/>
        <w:tabs>
          <w:tab w:leader="none" w:pos="428"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Condena a dar cosas que no sean dinero.</w:t>
      </w:r>
    </w:p>
    <w:p>
      <w:pPr>
        <w:pStyle w:val="Style5"/>
        <w:framePr w:w="5476" w:h="1272" w:hRule="exact" w:wrap="none" w:vAnchor="page" w:hAnchor="page" w:x="1185" w:y="7257"/>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Cuando la sentencia condena a dar cosas que no sean dinero, el procedimiento de ejecución se realiza extrayéndolas de la esfera de influencia del deudor, mediante actos materiales de desapoderamien</w:t>
        <w:softHyphen/>
        <w:t>to, y poniéndolas en manos del acreedor.</w:t>
      </w:r>
    </w:p>
    <w:p>
      <w:pPr>
        <w:pStyle w:val="Style655"/>
        <w:framePr w:w="5452" w:h="1026" w:hRule="exact" w:wrap="none" w:vAnchor="page" w:hAnchor="page" w:x="1185" w:y="8803"/>
        <w:tabs>
          <w:tab w:leader="none" w:pos="524" w:val="left"/>
        </w:tabs>
        <w:widowControl w:val="0"/>
        <w:keepNext w:val="0"/>
        <w:keepLines w:val="0"/>
        <w:shd w:val="clear" w:color="auto" w:fill="auto"/>
        <w:bidi w:val="0"/>
        <w:spacing w:before="0" w:after="0"/>
        <w:ind w:left="0" w:right="0"/>
      </w:pPr>
      <w:r>
        <w:rPr>
          <w:rStyle w:val="CharStyle657"/>
          <w:vertAlign w:val="superscript"/>
          <w:i w:val="0"/>
          <w:iCs w:val="0"/>
        </w:rPr>
        <w:t>37</w:t>
      </w:r>
      <w:r>
        <w:rPr>
          <w:rStyle w:val="CharStyle658"/>
          <w:i w:val="0"/>
          <w:iCs w:val="0"/>
        </w:rPr>
        <w:tab/>
        <w:t xml:space="preserve">Hemos tocado el punto en una nota de jurisprudencia titulada </w:t>
      </w:r>
      <w:r>
        <w:rPr>
          <w:lang w:val="es-ES" w:eastAsia="es-ES" w:bidi="es-ES"/>
          <w:w w:val="100"/>
          <w:spacing w:val="0"/>
          <w:color w:val="000000"/>
          <w:position w:val="0"/>
        </w:rPr>
        <w:t>Doctrina y jurisprudencia anteriores en materia de liquidación de sentencia con condena genérica en daños y perjuicios,</w:t>
      </w:r>
      <w:r>
        <w:rPr>
          <w:rStyle w:val="CharStyle659"/>
          <w:i w:val="0"/>
          <w:iCs w:val="0"/>
        </w:rPr>
        <w:t xml:space="preserve"> </w:t>
      </w:r>
      <w:r>
        <w:rPr>
          <w:rStyle w:val="CharStyle658"/>
          <w:i w:val="0"/>
          <w:iCs w:val="0"/>
        </w:rPr>
        <w:t xml:space="preserve">publicada </w:t>
      </w:r>
      <w:r>
        <w:rPr>
          <w:rStyle w:val="CharStyle659"/>
          <w:i w:val="0"/>
          <w:iCs w:val="0"/>
        </w:rPr>
        <w:t xml:space="preserve">en "Rev. D. J. A.", </w:t>
      </w:r>
      <w:r>
        <w:rPr>
          <w:rStyle w:val="CharStyle658"/>
          <w:i w:val="0"/>
          <w:iCs w:val="0"/>
        </w:rPr>
        <w:t xml:space="preserve">t. </w:t>
      </w:r>
      <w:r>
        <w:rPr>
          <w:rStyle w:val="CharStyle659"/>
          <w:i w:val="0"/>
          <w:iCs w:val="0"/>
        </w:rPr>
        <w:t xml:space="preserve">35, </w:t>
      </w:r>
      <w:r>
        <w:rPr>
          <w:rStyle w:val="CharStyle658"/>
          <w:i w:val="0"/>
          <w:iCs w:val="0"/>
        </w:rPr>
        <w:t xml:space="preserve">p. 90. Véase, asimismo, </w:t>
      </w:r>
      <w:r>
        <w:rPr>
          <w:rStyle w:val="CharStyle660"/>
          <w:i w:val="0"/>
          <w:iCs w:val="0"/>
        </w:rPr>
        <w:t xml:space="preserve">Dellepiane, </w:t>
      </w:r>
      <w:r>
        <w:rPr>
          <w:lang w:val="es-ES" w:eastAsia="es-ES" w:bidi="es-ES"/>
          <w:w w:val="100"/>
          <w:spacing w:val="0"/>
          <w:color w:val="000000"/>
          <w:position w:val="0"/>
        </w:rPr>
        <w:t>Origen y fundamento de las disposiciones legales en materia de ejecución de sentencias que condenan al pago de cantidad ilíquida,</w:t>
      </w:r>
      <w:r>
        <w:rPr>
          <w:rStyle w:val="CharStyle659"/>
          <w:i w:val="0"/>
          <w:iCs w:val="0"/>
        </w:rPr>
        <w:t xml:space="preserve"> </w:t>
      </w:r>
      <w:r>
        <w:rPr>
          <w:rStyle w:val="CharStyle658"/>
          <w:i w:val="0"/>
          <w:iCs w:val="0"/>
        </w:rPr>
        <w:t xml:space="preserve">en "Rev. </w:t>
      </w:r>
      <w:r>
        <w:rPr>
          <w:rStyle w:val="CharStyle659"/>
          <w:i w:val="0"/>
          <w:iCs w:val="0"/>
        </w:rPr>
        <w:t xml:space="preserve">D. ]. </w:t>
      </w:r>
      <w:r>
        <w:rPr>
          <w:rStyle w:val="CharStyle658"/>
          <w:i w:val="0"/>
          <w:iCs w:val="0"/>
        </w:rPr>
        <w:t xml:space="preserve">A.", t. 36, p. 204. También, los fallos de "Rev. </w:t>
      </w:r>
      <w:r>
        <w:rPr>
          <w:rStyle w:val="CharStyle659"/>
          <w:i w:val="0"/>
          <w:iCs w:val="0"/>
        </w:rPr>
        <w:t xml:space="preserve">D. J. A.", </w:t>
      </w:r>
      <w:r>
        <w:rPr>
          <w:rStyle w:val="CharStyle658"/>
          <w:i w:val="0"/>
          <w:iCs w:val="0"/>
        </w:rPr>
        <w:t xml:space="preserve">t. 35, p. </w:t>
      </w:r>
      <w:r>
        <w:rPr>
          <w:rStyle w:val="CharStyle659"/>
          <w:i w:val="0"/>
          <w:iCs w:val="0"/>
        </w:rPr>
        <w:t xml:space="preserve">90; </w:t>
      </w:r>
      <w:r>
        <w:rPr>
          <w:rStyle w:val="CharStyle658"/>
          <w:i w:val="0"/>
          <w:iCs w:val="0"/>
        </w:rPr>
        <w:t xml:space="preserve">t. </w:t>
      </w:r>
      <w:r>
        <w:rPr>
          <w:rStyle w:val="CharStyle659"/>
          <w:i w:val="0"/>
          <w:iCs w:val="0"/>
        </w:rPr>
        <w:t xml:space="preserve">36, </w:t>
      </w:r>
      <w:r>
        <w:rPr>
          <w:rStyle w:val="CharStyle658"/>
          <w:i w:val="0"/>
          <w:iCs w:val="0"/>
        </w:rPr>
        <w:t>p. 204; t. 36, p. 339.</w:t>
      </w:r>
    </w:p>
    <w:p>
      <w:pPr>
        <w:pStyle w:val="Style31"/>
        <w:framePr w:w="5452" w:h="216" w:hRule="exact" w:wrap="none" w:vAnchor="page" w:hAnchor="page" w:x="1185" w:y="9819"/>
        <w:tabs>
          <w:tab w:leader="none" w:pos="544" w:val="left"/>
        </w:tabs>
        <w:widowControl w:val="0"/>
        <w:keepNext w:val="0"/>
        <w:keepLines w:val="0"/>
        <w:shd w:val="clear" w:color="auto" w:fill="auto"/>
        <w:bidi w:val="0"/>
        <w:spacing w:before="0" w:after="0" w:line="168" w:lineRule="exact"/>
        <w:ind w:left="360" w:right="0" w:firstLine="0"/>
      </w:pPr>
      <w:r>
        <w:rPr>
          <w:rStyle w:val="CharStyle162"/>
          <w:vertAlign w:val="superscript"/>
        </w:rPr>
        <w:t>38</w:t>
      </w:r>
      <w:r>
        <w:rPr>
          <w:rStyle w:val="CharStyle162"/>
        </w:rPr>
        <w:tab/>
      </w:r>
      <w:r>
        <w:rPr>
          <w:rStyle w:val="CharStyle661"/>
        </w:rPr>
        <w:t>Infra,</w:t>
      </w:r>
      <w:r>
        <w:rPr>
          <w:rStyle w:val="CharStyle162"/>
        </w:rPr>
        <w:t xml:space="preserve"> </w:t>
      </w:r>
      <w:r>
        <w:rPr>
          <w:lang w:val="es-ES" w:eastAsia="es-ES" w:bidi="es-ES"/>
          <w:w w:val="100"/>
          <w:spacing w:val="0"/>
          <w:color w:val="000000"/>
          <w:position w:val="0"/>
        </w:rPr>
        <w:t>n° 292.</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297" w:y="1093"/>
        <w:widowControl w:val="0"/>
        <w:keepNext w:val="0"/>
        <w:keepLines w:val="0"/>
        <w:shd w:val="clear" w:color="auto" w:fill="auto"/>
        <w:bidi w:val="0"/>
        <w:jc w:val="left"/>
        <w:spacing w:before="0" w:after="0" w:line="140" w:lineRule="exact"/>
        <w:ind w:left="0" w:right="0" w:firstLine="0"/>
      </w:pPr>
      <w:r>
        <w:rPr>
          <w:rStyle w:val="CharStyle468"/>
          <w:b w:val="0"/>
          <w:bCs w:val="0"/>
        </w:rPr>
        <w:t xml:space="preserve">La </w:t>
      </w:r>
      <w:r>
        <w:rPr>
          <w:rStyle w:val="CharStyle364"/>
        </w:rPr>
        <w:t>ejecución</w:t>
      </w:r>
    </w:p>
    <w:p>
      <w:pPr>
        <w:pStyle w:val="Style69"/>
        <w:framePr w:wrap="none" w:vAnchor="page" w:hAnchor="page" w:x="6285" w:y="1101"/>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375</w:t>
      </w:r>
    </w:p>
    <w:p>
      <w:pPr>
        <w:pStyle w:val="Style5"/>
        <w:framePr w:w="5532" w:h="2184" w:hRule="exact" w:wrap="none" w:vAnchor="page" w:hAnchor="page" w:x="1085" w:y="153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Pertenecen a esta especie los procedimientos posteriores al juicio reivindicatorío, a las acciones de recobrar la posesión, el desalojo, la entrega de la cosa, la entrega efectiva de la herencia, etc.</w:t>
      </w:r>
    </w:p>
    <w:p>
      <w:pPr>
        <w:pStyle w:val="Style5"/>
        <w:framePr w:w="5532" w:h="2184" w:hRule="exact" w:wrap="none" w:vAnchor="page" w:hAnchor="page" w:x="1085" w:y="153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En ellos, el oficial de justicia recibe del juez la orden de cumplir la medida dispuesta. Si hay resistencia del obligado, se acude a la colaboración de la fuerza pública.</w:t>
      </w:r>
    </w:p>
    <w:p>
      <w:pPr>
        <w:pStyle w:val="Style5"/>
        <w:framePr w:w="5532" w:h="2184" w:hRule="exact" w:wrap="none" w:vAnchor="page" w:hAnchor="page" w:x="1085" w:y="1531"/>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Si la obligación de dar consiste en una suma de dinero, y ésta se halla visiblemente en el patrimonio del deudor, la ejecución consiste, simplemente, en tomar posesión de esa suma de dinero y entregarla al acreedor.</w:t>
      </w:r>
    </w:p>
    <w:p>
      <w:pPr>
        <w:pStyle w:val="Style24"/>
        <w:numPr>
          <w:ilvl w:val="0"/>
          <w:numId w:val="205"/>
        </w:numPr>
        <w:framePr w:w="5532" w:h="4520" w:hRule="exact" w:wrap="none" w:vAnchor="page" w:hAnchor="page" w:x="1085" w:y="4125"/>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Obligaciones de hacer y de no hacer.</w:t>
      </w:r>
    </w:p>
    <w:p>
      <w:pPr>
        <w:pStyle w:val="Style5"/>
        <w:framePr w:w="5532" w:h="4520" w:hRule="exact" w:wrap="none" w:vAnchor="page" w:hAnchor="page" w:x="1085" w:y="412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Si la obligación establecida en la sentencia consiste en hacer y el deudor es remiso en satisfacer la obligación, entonces se realiza por su cuenta y riesgo. Es, una vez más, el oficial de justicia acompañado de los artesanos que deben realizar la obra, y de la fuerza pública si hubiere resistencia a tolerar la realización de ella, el que se convierte en conductor y organizador de la ejecución. Así la obligación de le</w:t>
        <w:softHyphen/>
        <w:t>vantar el muro medianero, la de alejar los árboles próximos a la pared común, etc.</w:t>
      </w:r>
      <w:r>
        <w:rPr>
          <w:lang w:val="es-ES" w:eastAsia="es-ES" w:bidi="es-ES"/>
          <w:vertAlign w:val="superscript"/>
          <w:w w:val="100"/>
          <w:spacing w:val="0"/>
          <w:color w:val="000000"/>
          <w:position w:val="0"/>
        </w:rPr>
        <w:t>39</w:t>
      </w:r>
      <w:r>
        <w:rPr>
          <w:lang w:val="es-ES" w:eastAsia="es-ES" w:bidi="es-ES"/>
          <w:w w:val="100"/>
          <w:spacing w:val="0"/>
          <w:color w:val="000000"/>
          <w:position w:val="0"/>
        </w:rPr>
        <w:t>.</w:t>
      </w:r>
    </w:p>
    <w:p>
      <w:pPr>
        <w:pStyle w:val="Style5"/>
        <w:framePr w:w="5532" w:h="4520" w:hRule="exact" w:wrap="none" w:vAnchor="page" w:hAnchor="page" w:x="1085" w:y="412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Una variante de esta forma consiste en deshacer lo hecho en vio</w:t>
        <w:softHyphen/>
        <w:t>lación del contrato, de la sentencia, de la ley o de la disposición ad</w:t>
        <w:softHyphen/>
        <w:t>ministrativa</w:t>
      </w:r>
      <w:r>
        <w:rPr>
          <w:lang w:val="es-ES" w:eastAsia="es-ES" w:bidi="es-ES"/>
          <w:vertAlign w:val="superscript"/>
          <w:w w:val="100"/>
          <w:spacing w:val="0"/>
          <w:color w:val="000000"/>
          <w:position w:val="0"/>
        </w:rPr>
        <w:t>40</w:t>
      </w:r>
      <w:r>
        <w:rPr>
          <w:lang w:val="es-ES" w:eastAsia="es-ES" w:bidi="es-ES"/>
          <w:w w:val="100"/>
          <w:spacing w:val="0"/>
          <w:color w:val="000000"/>
          <w:position w:val="0"/>
        </w:rPr>
        <w:t>.</w:t>
      </w:r>
    </w:p>
    <w:p>
      <w:pPr>
        <w:pStyle w:val="Style5"/>
        <w:framePr w:w="5532" w:h="4520" w:hRule="exact" w:wrap="none" w:vAnchor="page" w:hAnchor="page" w:x="1085" w:y="412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 xml:space="preserve">La noción que corresponde subrayar en esta materia es la de que la sentencia debe ejecutarse </w:t>
      </w:r>
      <w:r>
        <w:rPr>
          <w:rStyle w:val="CharStyle23"/>
        </w:rPr>
        <w:t>in natura,</w:t>
      </w:r>
      <w:r>
        <w:rPr>
          <w:lang w:val="es-ES" w:eastAsia="es-ES" w:bidi="es-ES"/>
          <w:w w:val="100"/>
          <w:spacing w:val="0"/>
          <w:color w:val="000000"/>
          <w:position w:val="0"/>
        </w:rPr>
        <w:t xml:space="preserve"> tal como está mandado. La doctrina angloamericana llama </w:t>
      </w:r>
      <w:r>
        <w:rPr>
          <w:rStyle w:val="CharStyle23"/>
        </w:rPr>
        <w:t>specific performance,</w:t>
      </w:r>
      <w:r>
        <w:rPr>
          <w:lang w:val="es-ES" w:eastAsia="es-ES" w:bidi="es-ES"/>
          <w:w w:val="100"/>
          <w:spacing w:val="0"/>
          <w:color w:val="000000"/>
          <w:position w:val="0"/>
        </w:rPr>
        <w:t xml:space="preserve"> ejecución específi</w:t>
        <w:softHyphen/>
        <w:t>ca, a la realización de las obligaciones de dar, hacer o no hacer, en los términos dispositivos del fallo</w:t>
      </w:r>
      <w:r>
        <w:rPr>
          <w:lang w:val="es-ES" w:eastAsia="es-ES" w:bidi="es-ES"/>
          <w:vertAlign w:val="superscript"/>
          <w:w w:val="100"/>
          <w:spacing w:val="0"/>
          <w:color w:val="000000"/>
          <w:position w:val="0"/>
        </w:rPr>
        <w:t>41</w:t>
      </w:r>
      <w:r>
        <w:rPr>
          <w:lang w:val="es-ES" w:eastAsia="es-ES" w:bidi="es-ES"/>
          <w:w w:val="100"/>
          <w:spacing w:val="0"/>
          <w:color w:val="000000"/>
          <w:position w:val="0"/>
        </w:rPr>
        <w:t>.</w:t>
      </w:r>
    </w:p>
    <w:p>
      <w:pPr>
        <w:pStyle w:val="Style5"/>
        <w:framePr w:w="5532" w:h="4520" w:hRule="exact" w:wrap="none" w:vAnchor="page" w:hAnchor="page" w:x="1085" w:y="4125"/>
        <w:widowControl w:val="0"/>
        <w:keepNext w:val="0"/>
        <w:keepLines w:val="0"/>
        <w:shd w:val="clear" w:color="auto" w:fill="auto"/>
        <w:bidi w:val="0"/>
        <w:jc w:val="both"/>
        <w:spacing w:before="0" w:after="0" w:line="212" w:lineRule="exact"/>
        <w:ind w:left="0" w:right="0" w:firstLine="380"/>
      </w:pPr>
      <w:r>
        <w:rPr>
          <w:lang w:val="es-ES" w:eastAsia="es-ES" w:bidi="es-ES"/>
          <w:w w:val="100"/>
          <w:spacing w:val="0"/>
          <w:color w:val="000000"/>
          <w:position w:val="0"/>
        </w:rPr>
        <w:t>Pero los arts. 507 a 509, C. P. C., y 1333 a 1340, C. C., establecen una opción a favor del acreedor, el que puede elegir entre la ejecución en especie y los daños y perjuicios.</w:t>
      </w:r>
    </w:p>
    <w:p>
      <w:pPr>
        <w:pStyle w:val="Style31"/>
        <w:framePr w:w="5492" w:h="198" w:hRule="exact" w:wrap="none" w:vAnchor="page" w:hAnchor="page" w:x="1125" w:y="8911"/>
        <w:tabs>
          <w:tab w:leader="none" w:pos="588" w:val="left"/>
        </w:tabs>
        <w:widowControl w:val="0"/>
        <w:keepNext w:val="0"/>
        <w:keepLines w:val="0"/>
        <w:shd w:val="clear" w:color="auto" w:fill="auto"/>
        <w:bidi w:val="0"/>
        <w:spacing w:before="0" w:after="0" w:line="168" w:lineRule="exact"/>
        <w:ind w:left="400" w:right="0" w:firstLine="0"/>
      </w:pPr>
      <w:r>
        <w:rPr>
          <w:lang w:val="es-ES" w:eastAsia="es-ES" w:bidi="es-ES"/>
          <w:w w:val="100"/>
          <w:spacing w:val="0"/>
          <w:color w:val="000000"/>
          <w:position w:val="0"/>
        </w:rPr>
        <w:t>39</w:t>
        <w:tab/>
        <w:t xml:space="preserve">Sobre el tema de la ejecución en especie, </w:t>
      </w:r>
      <w:r>
        <w:rPr>
          <w:rStyle w:val="CharStyle35"/>
          <w:lang w:val="it-IT" w:eastAsia="it-IT" w:bidi="it-IT"/>
        </w:rPr>
        <w:t>infra,</w:t>
      </w:r>
      <w:r>
        <w:rPr>
          <w:lang w:val="it-IT" w:eastAsia="it-IT" w:bidi="it-IT"/>
          <w:w w:val="100"/>
          <w:spacing w:val="0"/>
          <w:color w:val="000000"/>
          <w:position w:val="0"/>
        </w:rPr>
        <w:t xml:space="preserve"> </w:t>
      </w:r>
      <w:r>
        <w:rPr>
          <w:lang w:val="es-ES" w:eastAsia="es-ES" w:bidi="es-ES"/>
          <w:w w:val="100"/>
          <w:spacing w:val="0"/>
          <w:color w:val="000000"/>
          <w:position w:val="0"/>
        </w:rPr>
        <w:t>n° 304.</w:t>
      </w:r>
    </w:p>
    <w:p>
      <w:pPr>
        <w:pStyle w:val="Style31"/>
        <w:framePr w:w="5492" w:h="518" w:hRule="exact" w:wrap="none" w:vAnchor="page" w:hAnchor="page" w:x="1125" w:y="9107"/>
        <w:tabs>
          <w:tab w:leader="none" w:pos="524" w:val="left"/>
        </w:tabs>
        <w:widowControl w:val="0"/>
        <w:keepNext w:val="0"/>
        <w:keepLines w:val="0"/>
        <w:shd w:val="clear" w:color="auto" w:fill="auto"/>
        <w:bidi w:val="0"/>
        <w:spacing w:before="0" w:after="0" w:line="168" w:lineRule="exact"/>
        <w:ind w:left="0" w:right="0" w:firstLine="400"/>
      </w:pPr>
      <w:r>
        <w:rPr>
          <w:lang w:val="es-ES" w:eastAsia="es-ES" w:bidi="es-ES"/>
          <w:vertAlign w:val="superscript"/>
          <w:w w:val="100"/>
          <w:spacing w:val="0"/>
          <w:color w:val="000000"/>
          <w:position w:val="0"/>
        </w:rPr>
        <w:t>40</w:t>
      </w:r>
      <w:r>
        <w:rPr>
          <w:lang w:val="es-ES" w:eastAsia="es-ES" w:bidi="es-ES"/>
          <w:w w:val="100"/>
          <w:spacing w:val="0"/>
          <w:color w:val="000000"/>
          <w:position w:val="0"/>
        </w:rPr>
        <w:tab/>
        <w:t xml:space="preserve">Uruguay, art. 508; Cap. Fed., 555; </w:t>
      </w:r>
      <w:r>
        <w:rPr>
          <w:lang w:val="it-IT" w:eastAsia="it-IT" w:bidi="it-IT"/>
          <w:w w:val="100"/>
          <w:spacing w:val="0"/>
          <w:color w:val="000000"/>
          <w:position w:val="0"/>
        </w:rPr>
        <w:t xml:space="preserve">Bolivia, </w:t>
      </w:r>
      <w:r>
        <w:rPr>
          <w:lang w:val="es-ES" w:eastAsia="es-ES" w:bidi="es-ES"/>
          <w:w w:val="100"/>
          <w:spacing w:val="0"/>
          <w:color w:val="000000"/>
          <w:position w:val="0"/>
        </w:rPr>
        <w:t>315; Chile, 237; Costa Rica, 993; Cuba, 924, pero mediante indemnización de daños y perjuicios; México, 423, Fed., igual que el anterior; Paraguay, 489; Perú, 733.</w:t>
      </w:r>
    </w:p>
    <w:p>
      <w:pPr>
        <w:pStyle w:val="Style31"/>
        <w:framePr w:w="5492" w:h="378" w:hRule="exact" w:wrap="none" w:vAnchor="page" w:hAnchor="page" w:x="1125" w:y="9611"/>
        <w:tabs>
          <w:tab w:leader="none" w:pos="520" w:val="left"/>
        </w:tabs>
        <w:widowControl w:val="0"/>
        <w:keepNext w:val="0"/>
        <w:keepLines w:val="0"/>
        <w:shd w:val="clear" w:color="auto" w:fill="auto"/>
        <w:bidi w:val="0"/>
        <w:jc w:val="left"/>
        <w:spacing w:before="0" w:after="0" w:line="168" w:lineRule="exact"/>
        <w:ind w:left="0" w:right="0" w:firstLine="400"/>
      </w:pPr>
      <w:r>
        <w:rPr>
          <w:lang w:val="es-ES" w:eastAsia="es-ES" w:bidi="es-ES"/>
          <w:vertAlign w:val="superscript"/>
          <w:w w:val="100"/>
          <w:spacing w:val="0"/>
          <w:color w:val="000000"/>
          <w:position w:val="0"/>
        </w:rPr>
        <w:t>41</w:t>
      </w:r>
      <w:r>
        <w:rPr>
          <w:lang w:val="es-ES" w:eastAsia="es-ES" w:bidi="es-ES"/>
          <w:w w:val="100"/>
          <w:spacing w:val="0"/>
          <w:color w:val="000000"/>
          <w:position w:val="0"/>
        </w:rPr>
        <w:tab/>
        <w:t xml:space="preserve">Cfr., con copiosa información, últimamente, </w:t>
      </w:r>
      <w:r>
        <w:rPr>
          <w:rStyle w:val="CharStyle199"/>
        </w:rPr>
        <w:t xml:space="preserve">Minjut, </w:t>
      </w:r>
      <w:r>
        <w:rPr>
          <w:rStyle w:val="CharStyle35"/>
        </w:rPr>
        <w:t xml:space="preserve">La ejecución forzada de las obligaciones en el derecho </w:t>
      </w:r>
      <w:r>
        <w:rPr>
          <w:rStyle w:val="CharStyle35"/>
          <w:lang w:val="it-IT" w:eastAsia="it-IT" w:bidi="it-IT"/>
        </w:rPr>
        <w:t>anglo-americano,</w:t>
      </w:r>
      <w:r>
        <w:rPr>
          <w:lang w:val="it-IT" w:eastAsia="it-IT" w:bidi="it-IT"/>
          <w:w w:val="100"/>
          <w:spacing w:val="0"/>
          <w:color w:val="000000"/>
          <w:position w:val="0"/>
        </w:rPr>
        <w:t xml:space="preserve"> </w:t>
      </w:r>
      <w:r>
        <w:rPr>
          <w:lang w:val="es-ES" w:eastAsia="es-ES" w:bidi="es-ES"/>
          <w:w w:val="100"/>
          <w:spacing w:val="0"/>
          <w:color w:val="000000"/>
          <w:position w:val="0"/>
        </w:rPr>
        <w:t xml:space="preserve">en "Rev. D. ]. </w:t>
      </w:r>
      <w:r>
        <w:rPr>
          <w:rStyle w:val="CharStyle35"/>
        </w:rPr>
        <w:t>A.",</w:t>
      </w:r>
      <w:r>
        <w:rPr>
          <w:lang w:val="es-ES" w:eastAsia="es-ES" w:bidi="es-ES"/>
          <w:w w:val="100"/>
          <w:spacing w:val="0"/>
          <w:color w:val="000000"/>
          <w:position w:val="0"/>
        </w:rPr>
        <w:t xml:space="preserve"> t. 53, p. 49.</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831" w:y="111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376</w:t>
      </w:r>
    </w:p>
    <w:p>
      <w:pPr>
        <w:pStyle w:val="Style122"/>
        <w:framePr w:wrap="none" w:vAnchor="page" w:hAnchor="page" w:x="1939" w:y="1119"/>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8" w:h="5522" w:hRule="exact" w:wrap="none" w:vAnchor="page" w:hAnchor="page" w:x="831" w:y="156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problema que entonces se plantea no es ya teórico sino prác</w:t>
        <w:softHyphen/>
        <w:t>tico; no es tanto de doctrina como de experiencia jurídica.</w:t>
      </w:r>
    </w:p>
    <w:p>
      <w:pPr>
        <w:pStyle w:val="Style5"/>
        <w:framePr w:w="5468" w:h="5522" w:hRule="exact" w:wrap="none" w:vAnchor="page" w:hAnchor="page" w:x="831" w:y="156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sus verdaderos términos, el problema surge de la insolvencia del deudor obligado a dar, hacer o no hacer. Pero como es bien sabido la dificultad no la crea tanto la insolvencia real como la insolvencia aparente. En la vida moderna, son frecuentes los métodos para simu</w:t>
        <w:softHyphen/>
        <w:t>lar la insolvencia. El derecho, nuestro derecho por lo menos, es impo</w:t>
        <w:softHyphen/>
        <w:t>tente frente a ellos. Los acreedores frecuentemente se hallan en des</w:t>
        <w:softHyphen/>
        <w:t>amparo ante deudores acaudalados que han tomado precauciones para hacer ilusoria la condena en daños y perjuicios.</w:t>
      </w:r>
    </w:p>
    <w:p>
      <w:pPr>
        <w:pStyle w:val="Style5"/>
        <w:framePr w:w="5468" w:h="5522" w:hRule="exact" w:wrap="none" w:vAnchor="page" w:hAnchor="page" w:x="831" w:y="156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estos casos, la opción que se da al acreedor no es entre dos formas de ejecución igualmente eficaces, sino igualmente ineficaces. La condena específica se hace ilusoria cuando la cosa se ha ocultado, o ha desaparecido, cuando la obligación de hacer no es susceptible de realizarse por un tercero, o cuando el obligado a no hacer, hace caso omiso de la orden judicial. En ese caso, tan ilusoria como la condena, es la reparación de daños y perjuicios, cuando el deudor no tiene un patrimonio visible para cobrarse en él.</w:t>
      </w:r>
    </w:p>
    <w:p>
      <w:pPr>
        <w:pStyle w:val="Style5"/>
        <w:framePr w:w="5468" w:h="5522" w:hRule="exact" w:wrap="none" w:vAnchor="page" w:hAnchor="page" w:x="831" w:y="156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injusticia de la solución se subraya, todavía, si se tiene en cuenta que los daños y perjuicios sólo podrán hacerse efectivos luego de un nuevo proceso de condena del deudor, o de un largo proceso de liquidación de los mismos. Todo esto configura, de hecho, aunque no de derecho, una denegación de justicia.</w:t>
      </w:r>
    </w:p>
    <w:p>
      <w:pPr>
        <w:pStyle w:val="Style5"/>
        <w:framePr w:w="5468" w:h="5522" w:hRule="exact" w:wrap="none" w:vAnchor="page" w:hAnchor="page" w:x="831" w:y="1561"/>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Para obviar estas graves dificultades, la doctrina y la jurispruden</w:t>
        <w:softHyphen/>
        <w:t>cia han arbitrado soluciones de diversa índole que se pasan a exami</w:t>
        <w:softHyphen/>
        <w:t>nar por separado.</w:t>
      </w:r>
    </w:p>
    <w:p>
      <w:pPr>
        <w:pStyle w:val="Style24"/>
        <w:numPr>
          <w:ilvl w:val="0"/>
          <w:numId w:val="205"/>
        </w:numPr>
        <w:framePr w:w="5468" w:h="2560" w:hRule="exact" w:wrap="none" w:vAnchor="page" w:hAnchor="page" w:x="831" w:y="7475"/>
        <w:tabs>
          <w:tab w:leader="none" w:pos="432" w:val="left"/>
        </w:tabs>
        <w:widowControl w:val="0"/>
        <w:keepNext w:val="0"/>
        <w:keepLines w:val="0"/>
        <w:shd w:val="clear" w:color="auto" w:fill="auto"/>
        <w:bidi w:val="0"/>
        <w:jc w:val="both"/>
        <w:spacing w:before="0" w:after="180" w:line="170" w:lineRule="exact"/>
        <w:ind w:left="0" w:right="0" w:firstLine="0"/>
      </w:pPr>
      <w:r>
        <w:rPr>
          <w:lang w:val="es-ES" w:eastAsia="es-ES" w:bidi="es-ES"/>
          <w:w w:val="100"/>
          <w:spacing w:val="0"/>
          <w:color w:val="000000"/>
          <w:position w:val="0"/>
        </w:rPr>
        <w:t>Las "astreintes" y otras formas de ejecución indirecta.</w:t>
      </w:r>
    </w:p>
    <w:p>
      <w:pPr>
        <w:pStyle w:val="Style5"/>
        <w:framePr w:w="5468" w:h="2560" w:hRule="exact" w:wrap="none" w:vAnchor="page" w:hAnchor="page" w:x="831" w:y="747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derecho francés, el alemán y el angloamericano han dado a este problema diversas soluciones que se exponen someramente a conti</w:t>
        <w:softHyphen/>
        <w:t>nuación.</w:t>
      </w:r>
    </w:p>
    <w:p>
      <w:pPr>
        <w:pStyle w:val="Style5"/>
        <w:framePr w:w="5468" w:h="2560" w:hRule="exact" w:wrap="none" w:vAnchor="page" w:hAnchor="page" w:x="831" w:y="747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jurisprudencia y la doctrina francesa han arbitrado una solución no exenta de ingenio. La coacción de carácter material, de la índole de la que consistiría en apostar la fuerza pública al lado del obligado, se sustituye por una coacción de carácter económico, casi siempre arbitra</w:t>
        <w:softHyphen/>
        <w:t xml:space="preserve">ria en su monto y desproporcionada con la obligación misma. Se llama, aun en la doctrina hispanoamericana, </w:t>
      </w:r>
      <w:r>
        <w:rPr>
          <w:rStyle w:val="CharStyle23"/>
        </w:rPr>
        <w:t>astreintes</w:t>
      </w:r>
      <w:r>
        <w:rPr>
          <w:lang w:val="es-ES" w:eastAsia="es-ES" w:bidi="es-ES"/>
          <w:w w:val="100"/>
          <w:spacing w:val="0"/>
          <w:color w:val="000000"/>
          <w:position w:val="0"/>
        </w:rPr>
        <w:t xml:space="preserve"> (constricción), todavía con la palabra francesa, a esta forma especial de compulsión.</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031" w:y="1119"/>
        <w:widowControl w:val="0"/>
        <w:keepNext w:val="0"/>
        <w:keepLines w:val="0"/>
        <w:shd w:val="clear" w:color="auto" w:fill="auto"/>
        <w:bidi w:val="0"/>
        <w:jc w:val="left"/>
        <w:spacing w:before="0" w:after="0" w:line="120" w:lineRule="exact"/>
        <w:ind w:left="0" w:right="0" w:firstLine="0"/>
      </w:pPr>
      <w:r>
        <w:rPr>
          <w:rStyle w:val="CharStyle364"/>
        </w:rPr>
        <w:t>La ejecución</w:t>
      </w:r>
    </w:p>
    <w:p>
      <w:pPr>
        <w:pStyle w:val="Style69"/>
        <w:framePr w:wrap="none" w:vAnchor="page" w:hAnchor="page" w:x="6015" w:y="1127"/>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377</w:t>
      </w:r>
    </w:p>
    <w:p>
      <w:pPr>
        <w:pStyle w:val="Style5"/>
        <w:framePr w:w="5516" w:h="5074" w:hRule="exact" w:wrap="none" w:vAnchor="page" w:hAnchor="page" w:x="807" w:y="1561"/>
        <w:widowControl w:val="0"/>
        <w:keepNext w:val="0"/>
        <w:keepLines w:val="0"/>
        <w:shd w:val="clear" w:color="auto" w:fill="auto"/>
        <w:bidi w:val="0"/>
        <w:jc w:val="both"/>
        <w:spacing w:before="0" w:after="0" w:line="208" w:lineRule="exact"/>
        <w:ind w:left="0" w:right="0" w:firstLine="360"/>
      </w:pPr>
      <w:r>
        <w:rPr>
          <w:lang w:val="fr-FR" w:eastAsia="fr-FR" w:bidi="fr-FR"/>
          <w:w w:val="100"/>
          <w:spacing w:val="0"/>
          <w:color w:val="000000"/>
          <w:position w:val="0"/>
        </w:rPr>
        <w:t xml:space="preserve">En </w:t>
      </w:r>
      <w:r>
        <w:rPr>
          <w:lang w:val="es-ES" w:eastAsia="es-ES" w:bidi="es-ES"/>
          <w:w w:val="100"/>
          <w:spacing w:val="0"/>
          <w:color w:val="000000"/>
          <w:position w:val="0"/>
        </w:rPr>
        <w:t xml:space="preserve">los últimos tiempos, la jurisprudencia francesa, que había hecho </w:t>
      </w:r>
      <w:r>
        <w:rPr>
          <w:lang w:val="fr-FR" w:eastAsia="fr-FR" w:bidi="fr-FR"/>
          <w:w w:val="100"/>
          <w:spacing w:val="0"/>
          <w:color w:val="000000"/>
          <w:position w:val="0"/>
        </w:rPr>
        <w:t xml:space="preserve">de </w:t>
      </w:r>
      <w:r>
        <w:rPr>
          <w:lang w:val="es-ES" w:eastAsia="es-ES" w:bidi="es-ES"/>
          <w:w w:val="100"/>
          <w:spacing w:val="0"/>
          <w:color w:val="000000"/>
          <w:position w:val="0"/>
        </w:rPr>
        <w:t xml:space="preserve">las </w:t>
      </w:r>
      <w:r>
        <w:rPr>
          <w:lang w:val="fr-FR" w:eastAsia="fr-FR" w:bidi="fr-FR"/>
          <w:w w:val="100"/>
          <w:spacing w:val="0"/>
          <w:color w:val="000000"/>
          <w:position w:val="0"/>
        </w:rPr>
        <w:t xml:space="preserve">astreintes </w:t>
      </w:r>
      <w:r>
        <w:rPr>
          <w:lang w:val="es-ES" w:eastAsia="es-ES" w:bidi="es-ES"/>
          <w:w w:val="100"/>
          <w:spacing w:val="0"/>
          <w:color w:val="000000"/>
          <w:position w:val="0"/>
        </w:rPr>
        <w:t>una aplicación tímida desde el punto de vista prác</w:t>
        <w:softHyphen/>
        <w:t>tico, pero muy prolija en el campo teórico, ha debido acudir nueva</w:t>
        <w:softHyphen/>
        <w:t>mente a esa tesis para poner un freno a las enormes dificultades de la posguerra en materia de desalojos. Los fallos de los tribunales no son cumplidos por la fuerza pública en esta materia, dado que la seria crisis de la habitación provoca durante los lanzamientos constantes tumultos y desórdenes públicos que la policía desea evitar. Los tribu</w:t>
        <w:softHyphen/>
        <w:t xml:space="preserve">nales han acudido de nuevo </w:t>
      </w:r>
      <w:r>
        <w:rPr>
          <w:lang w:val="fr-FR" w:eastAsia="fr-FR" w:bidi="fr-FR"/>
          <w:w w:val="100"/>
          <w:spacing w:val="0"/>
          <w:color w:val="000000"/>
          <w:position w:val="0"/>
        </w:rPr>
        <w:t xml:space="preserve">a </w:t>
      </w:r>
      <w:r>
        <w:rPr>
          <w:lang w:val="es-ES" w:eastAsia="es-ES" w:bidi="es-ES"/>
          <w:w w:val="100"/>
          <w:spacing w:val="0"/>
          <w:color w:val="000000"/>
          <w:position w:val="0"/>
        </w:rPr>
        <w:t xml:space="preserve">las </w:t>
      </w:r>
      <w:r>
        <w:rPr>
          <w:lang w:val="fr-FR" w:eastAsia="fr-FR" w:bidi="fr-FR"/>
          <w:w w:val="100"/>
          <w:spacing w:val="0"/>
          <w:color w:val="000000"/>
          <w:position w:val="0"/>
        </w:rPr>
        <w:t>astreintes.</w:t>
      </w:r>
    </w:p>
    <w:p>
      <w:pPr>
        <w:pStyle w:val="Style5"/>
        <w:framePr w:w="5516" w:h="5074" w:hRule="exact" w:wrap="none" w:vAnchor="page" w:hAnchor="page" w:x="807" w:y="156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Una abundante literatura ha vuelto sobre este tema con motivo de esa nueva oportunidad</w:t>
      </w:r>
      <w:r>
        <w:rPr>
          <w:lang w:val="es-ES" w:eastAsia="es-ES" w:bidi="es-ES"/>
          <w:vertAlign w:val="superscript"/>
          <w:w w:val="100"/>
          <w:spacing w:val="0"/>
          <w:color w:val="000000"/>
          <w:position w:val="0"/>
        </w:rPr>
        <w:t>42</w:t>
      </w:r>
      <w:r>
        <w:rPr>
          <w:lang w:val="es-ES" w:eastAsia="es-ES" w:bidi="es-ES"/>
          <w:w w:val="100"/>
          <w:spacing w:val="0"/>
          <w:color w:val="000000"/>
          <w:position w:val="0"/>
        </w:rPr>
        <w:t>.</w:t>
      </w:r>
    </w:p>
    <w:p>
      <w:pPr>
        <w:pStyle w:val="Style5"/>
        <w:framePr w:w="5516" w:h="5074" w:hRule="exact" w:wrap="none" w:vAnchor="page" w:hAnchor="page" w:x="807" w:y="156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Nuestra jurisprudencia registra en esta materia un caso interesan</w:t>
        <w:softHyphen/>
        <w:t>te. Un antiguo fallo decidió que la obligación, de abstenerse de reali</w:t>
        <w:softHyphen/>
        <w:t>zar cierta competencia declarada desleal en la sentencia, se sanciona con una multa de diez pesos diarios, durante todo el tiempo que dure la competencia desleal.</w:t>
      </w:r>
    </w:p>
    <w:p>
      <w:pPr>
        <w:pStyle w:val="Style5"/>
        <w:framePr w:w="5516" w:h="5074" w:hRule="exact" w:wrap="none" w:vAnchor="page" w:hAnchor="page" w:x="807" w:y="156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Cabe señalar que la sanción </w:t>
      </w:r>
      <w:r>
        <w:rPr>
          <w:lang w:val="fr-FR" w:eastAsia="fr-FR" w:bidi="fr-FR"/>
          <w:w w:val="100"/>
          <w:spacing w:val="0"/>
          <w:color w:val="000000"/>
          <w:position w:val="0"/>
        </w:rPr>
        <w:t xml:space="preserve">en astreintes </w:t>
      </w:r>
      <w:r>
        <w:rPr>
          <w:lang w:val="es-ES" w:eastAsia="es-ES" w:bidi="es-ES"/>
          <w:w w:val="100"/>
          <w:spacing w:val="0"/>
          <w:color w:val="000000"/>
          <w:position w:val="0"/>
        </w:rPr>
        <w:t>procede sólo en aquellos casos en que una condena en daños y perjuicios resulta injusta, iluso</w:t>
        <w:softHyphen/>
        <w:t>ria o desproporcionada, ya que ésta es la consecuencia normal en la infracción de las obligaciones de hacer establecidas en la sentencia.</w:t>
      </w:r>
    </w:p>
    <w:p>
      <w:pPr>
        <w:pStyle w:val="Style5"/>
        <w:framePr w:w="5516" w:h="5074" w:hRule="exact" w:wrap="none" w:vAnchor="page" w:hAnchor="page" w:x="807" w:y="156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Se ha discutido mucho en doctrina acerca de la procedencia de las </w:t>
      </w:r>
      <w:r>
        <w:rPr>
          <w:lang w:val="fr-FR" w:eastAsia="fr-FR" w:bidi="fr-FR"/>
          <w:w w:val="100"/>
          <w:spacing w:val="0"/>
          <w:color w:val="000000"/>
          <w:position w:val="0"/>
        </w:rPr>
        <w:t xml:space="preserve">astreintes </w:t>
      </w:r>
      <w:r>
        <w:rPr>
          <w:lang w:val="es-ES" w:eastAsia="es-ES" w:bidi="es-ES"/>
          <w:w w:val="100"/>
          <w:spacing w:val="0"/>
          <w:color w:val="000000"/>
          <w:position w:val="0"/>
        </w:rPr>
        <w:t xml:space="preserve">en ausencia de un texto especial que consagre esa solución. El obstáculo mayor ha sido, evidentemente, el precepto </w:t>
      </w:r>
      <w:r>
        <w:rPr>
          <w:rStyle w:val="CharStyle23"/>
        </w:rPr>
        <w:t xml:space="preserve">nulla poena </w:t>
      </w:r>
      <w:r>
        <w:rPr>
          <w:rStyle w:val="CharStyle23"/>
          <w:lang w:val="fr-FR" w:eastAsia="fr-FR" w:bidi="fr-FR"/>
        </w:rPr>
        <w:t xml:space="preserve">sine </w:t>
      </w:r>
      <w:r>
        <w:rPr>
          <w:rStyle w:val="CharStyle23"/>
        </w:rPr>
        <w:t>lege.</w:t>
      </w:r>
      <w:r>
        <w:rPr>
          <w:lang w:val="es-ES" w:eastAsia="es-ES" w:bidi="es-ES"/>
          <w:w w:val="100"/>
          <w:spacing w:val="0"/>
          <w:color w:val="000000"/>
          <w:position w:val="0"/>
        </w:rPr>
        <w:t xml:space="preserve"> Para superar este obstáculo, por nuestra parte hemos creído</w:t>
      </w:r>
    </w:p>
    <w:p>
      <w:pPr>
        <w:pStyle w:val="Style31"/>
        <w:framePr w:w="5516" w:h="3098" w:hRule="exact" w:wrap="none" w:vAnchor="page" w:hAnchor="page" w:x="807" w:y="6933"/>
        <w:widowControl w:val="0"/>
        <w:keepNext w:val="0"/>
        <w:keepLines w:val="0"/>
        <w:shd w:val="clear" w:color="auto" w:fill="auto"/>
        <w:bidi w:val="0"/>
        <w:spacing w:before="0" w:after="0" w:line="168" w:lineRule="exact"/>
        <w:ind w:left="0" w:right="0"/>
      </w:pPr>
      <w:r>
        <w:rPr>
          <w:rStyle w:val="CharStyle34"/>
          <w:vertAlign w:val="superscript"/>
        </w:rPr>
        <w:t>42</w:t>
      </w:r>
      <w:r>
        <w:rPr>
          <w:rStyle w:val="CharStyle34"/>
        </w:rPr>
        <w:t xml:space="preserve"> Croissant, </w:t>
      </w:r>
      <w:r>
        <w:rPr>
          <w:rStyle w:val="CharStyle35"/>
          <w:lang w:val="fr-FR" w:eastAsia="fr-FR" w:bidi="fr-FR"/>
        </w:rPr>
        <w:t>Des astreintes,</w:t>
      </w:r>
      <w:r>
        <w:rPr>
          <w:lang w:val="fr-FR" w:eastAsia="fr-FR" w:bidi="fr-FR"/>
          <w:w w:val="100"/>
          <w:spacing w:val="0"/>
          <w:color w:val="000000"/>
          <w:position w:val="0"/>
        </w:rPr>
        <w:t xml:space="preserve"> Paris, </w:t>
      </w:r>
      <w:r>
        <w:rPr>
          <w:lang w:val="es-ES" w:eastAsia="es-ES" w:bidi="es-ES"/>
          <w:w w:val="100"/>
          <w:spacing w:val="0"/>
          <w:color w:val="000000"/>
          <w:position w:val="0"/>
        </w:rPr>
        <w:t xml:space="preserve">1898; </w:t>
      </w:r>
      <w:r>
        <w:rPr>
          <w:rStyle w:val="CharStyle34"/>
        </w:rPr>
        <w:t xml:space="preserve">Berryer, </w:t>
      </w:r>
      <w:r>
        <w:rPr>
          <w:rStyle w:val="CharStyle35"/>
          <w:lang w:val="fr-FR" w:eastAsia="fr-FR" w:bidi="fr-FR"/>
        </w:rPr>
        <w:t>Des astreintes,</w:t>
      </w:r>
      <w:r>
        <w:rPr>
          <w:lang w:val="fr-FR" w:eastAsia="fr-FR" w:bidi="fr-FR"/>
          <w:w w:val="100"/>
          <w:spacing w:val="0"/>
          <w:color w:val="000000"/>
          <w:position w:val="0"/>
        </w:rPr>
        <w:t xml:space="preserve"> Paris, </w:t>
      </w:r>
      <w:r>
        <w:rPr>
          <w:lang w:val="es-ES" w:eastAsia="es-ES" w:bidi="es-ES"/>
          <w:w w:val="100"/>
          <w:spacing w:val="0"/>
          <w:color w:val="000000"/>
          <w:position w:val="0"/>
        </w:rPr>
        <w:t xml:space="preserve">1903; </w:t>
      </w:r>
      <w:r>
        <w:rPr>
          <w:rStyle w:val="CharStyle34"/>
        </w:rPr>
        <w:t xml:space="preserve">Puricesco, </w:t>
      </w:r>
      <w:r>
        <w:rPr>
          <w:rStyle w:val="CharStyle35"/>
          <w:lang w:val="fr-FR" w:eastAsia="fr-FR" w:bidi="fr-FR"/>
        </w:rPr>
        <w:t>Des astreintes,</w:t>
      </w:r>
      <w:r>
        <w:rPr>
          <w:lang w:val="fr-FR" w:eastAsia="fr-FR" w:bidi="fr-FR"/>
          <w:w w:val="100"/>
          <w:spacing w:val="0"/>
          <w:color w:val="000000"/>
          <w:position w:val="0"/>
        </w:rPr>
        <w:t xml:space="preserve"> Paris, </w:t>
      </w:r>
      <w:r>
        <w:rPr>
          <w:lang w:val="es-ES" w:eastAsia="es-ES" w:bidi="es-ES"/>
          <w:w w:val="100"/>
          <w:spacing w:val="0"/>
          <w:color w:val="000000"/>
          <w:position w:val="0"/>
        </w:rPr>
        <w:t xml:space="preserve">1914; </w:t>
      </w:r>
      <w:r>
        <w:rPr>
          <w:rStyle w:val="CharStyle34"/>
        </w:rPr>
        <w:t xml:space="preserve">Turlan, </w:t>
      </w:r>
      <w:r>
        <w:rPr>
          <w:lang w:val="fr-FR" w:eastAsia="fr-FR" w:bidi="fr-FR"/>
          <w:w w:val="100"/>
          <w:spacing w:val="0"/>
          <w:color w:val="000000"/>
          <w:position w:val="0"/>
        </w:rPr>
        <w:t xml:space="preserve">Les </w:t>
      </w:r>
      <w:r>
        <w:rPr>
          <w:rStyle w:val="CharStyle35"/>
          <w:lang w:val="fr-FR" w:eastAsia="fr-FR" w:bidi="fr-FR"/>
        </w:rPr>
        <w:t>astreintes,</w:t>
      </w:r>
      <w:r>
        <w:rPr>
          <w:lang w:val="fr-FR" w:eastAsia="fr-FR" w:bidi="fr-FR"/>
          <w:w w:val="100"/>
          <w:spacing w:val="0"/>
          <w:color w:val="000000"/>
          <w:position w:val="0"/>
        </w:rPr>
        <w:t xml:space="preserve"> Toulouse, </w:t>
      </w:r>
      <w:r>
        <w:rPr>
          <w:lang w:val="es-ES" w:eastAsia="es-ES" w:bidi="es-ES"/>
          <w:w w:val="100"/>
          <w:spacing w:val="0"/>
          <w:color w:val="000000"/>
          <w:position w:val="0"/>
        </w:rPr>
        <w:t xml:space="preserve">1925; </w:t>
      </w:r>
      <w:r>
        <w:rPr>
          <w:rStyle w:val="CharStyle34"/>
        </w:rPr>
        <w:t xml:space="preserve">Esmein, </w:t>
      </w:r>
      <w:r>
        <w:rPr>
          <w:rStyle w:val="CharStyle35"/>
          <w:lang w:val="fr-FR" w:eastAsia="fr-FR" w:bidi="fr-FR"/>
        </w:rPr>
        <w:t>L'origine et la logique de la jurisprudence en matière d'astreintes,</w:t>
      </w:r>
      <w:r>
        <w:rPr>
          <w:lang w:val="fr-FR" w:eastAsia="fr-FR" w:bidi="fr-FR"/>
          <w:w w:val="100"/>
          <w:spacing w:val="0"/>
          <w:color w:val="000000"/>
          <w:position w:val="0"/>
        </w:rPr>
        <w:t xml:space="preserve"> en "Rev. T. D. C.", 1903, p. 5; </w:t>
      </w:r>
      <w:r>
        <w:rPr>
          <w:rStyle w:val="CharStyle34"/>
          <w:lang w:val="fr-FR" w:eastAsia="fr-FR" w:bidi="fr-FR"/>
        </w:rPr>
        <w:t xml:space="preserve">Galli, </w:t>
      </w:r>
      <w:r>
        <w:rPr>
          <w:rStyle w:val="CharStyle35"/>
          <w:lang w:val="fr-FR" w:eastAsia="fr-FR" w:bidi="fr-FR"/>
        </w:rPr>
        <w:t>Astreintes,</w:t>
      </w:r>
      <w:r>
        <w:rPr>
          <w:lang w:val="fr-FR" w:eastAsia="fr-FR" w:bidi="fr-FR"/>
          <w:w w:val="100"/>
          <w:spacing w:val="0"/>
          <w:color w:val="000000"/>
          <w:position w:val="0"/>
        </w:rPr>
        <w:t xml:space="preserve"> en "Rev. </w:t>
      </w:r>
      <w:r>
        <w:rPr>
          <w:lang w:val="es-ES" w:eastAsia="es-ES" w:bidi="es-ES"/>
          <w:w w:val="100"/>
          <w:spacing w:val="0"/>
          <w:color w:val="000000"/>
          <w:position w:val="0"/>
        </w:rPr>
        <w:t xml:space="preserve">Col. Abogados </w:t>
      </w:r>
      <w:r>
        <w:rPr>
          <w:lang w:val="fr-FR" w:eastAsia="fr-FR" w:bidi="fr-FR"/>
          <w:w w:val="100"/>
          <w:spacing w:val="0"/>
          <w:color w:val="000000"/>
          <w:position w:val="0"/>
        </w:rPr>
        <w:t xml:space="preserve">B. Aires", t. 16, p. 447; </w:t>
      </w:r>
      <w:r>
        <w:rPr>
          <w:rStyle w:val="CharStyle34"/>
          <w:lang w:val="fr-FR" w:eastAsia="fr-FR" w:bidi="fr-FR"/>
        </w:rPr>
        <w:t xml:space="preserve">Mazeaud, </w:t>
      </w:r>
      <w:r>
        <w:rPr>
          <w:rStyle w:val="CharStyle35"/>
          <w:lang w:val="fr-FR" w:eastAsia="fr-FR" w:bidi="fr-FR"/>
        </w:rPr>
        <w:t>Astreintes,</w:t>
      </w:r>
      <w:r>
        <w:rPr>
          <w:lang w:val="fr-FR" w:eastAsia="fr-FR" w:bidi="fr-FR"/>
          <w:w w:val="100"/>
          <w:spacing w:val="0"/>
          <w:color w:val="000000"/>
          <w:position w:val="0"/>
        </w:rPr>
        <w:t xml:space="preserve"> en </w:t>
      </w:r>
      <w:r>
        <w:rPr>
          <w:lang w:val="es-ES" w:eastAsia="es-ES" w:bidi="es-ES"/>
          <w:w w:val="100"/>
          <w:spacing w:val="0"/>
          <w:color w:val="000000"/>
          <w:position w:val="0"/>
        </w:rPr>
        <w:t xml:space="preserve">"Boletín </w:t>
      </w:r>
      <w:r>
        <w:rPr>
          <w:lang w:val="fr-FR" w:eastAsia="fr-FR" w:bidi="fr-FR"/>
          <w:w w:val="100"/>
          <w:spacing w:val="0"/>
          <w:color w:val="000000"/>
          <w:position w:val="0"/>
        </w:rPr>
        <w:t xml:space="preserve">de la Fac. de </w:t>
      </w:r>
      <w:r>
        <w:rPr>
          <w:lang w:val="es-ES" w:eastAsia="es-ES" w:bidi="es-ES"/>
          <w:w w:val="100"/>
          <w:spacing w:val="0"/>
          <w:color w:val="000000"/>
          <w:position w:val="0"/>
        </w:rPr>
        <w:t xml:space="preserve">Córdoba", </w:t>
      </w:r>
      <w:r>
        <w:rPr>
          <w:lang w:val="fr-FR" w:eastAsia="fr-FR" w:bidi="fr-FR"/>
          <w:w w:val="100"/>
          <w:spacing w:val="0"/>
          <w:color w:val="000000"/>
          <w:position w:val="0"/>
        </w:rPr>
        <w:t xml:space="preserve">1950, p. 109, n«»-1-2; </w:t>
      </w:r>
      <w:r>
        <w:rPr>
          <w:rStyle w:val="CharStyle34"/>
          <w:lang w:val="fr-FR" w:eastAsia="fr-FR" w:bidi="fr-FR"/>
        </w:rPr>
        <w:t xml:space="preserve">Brebbia, </w:t>
      </w:r>
      <w:r>
        <w:rPr>
          <w:rStyle w:val="CharStyle35"/>
          <w:lang w:val="fr-FR" w:eastAsia="fr-FR" w:bidi="fr-FR"/>
        </w:rPr>
        <w:t>Astreintes,</w:t>
      </w:r>
      <w:r>
        <w:rPr>
          <w:lang w:val="fr-FR" w:eastAsia="fr-FR" w:bidi="fr-FR"/>
          <w:w w:val="100"/>
          <w:spacing w:val="0"/>
          <w:color w:val="000000"/>
          <w:position w:val="0"/>
        </w:rPr>
        <w:t xml:space="preserve"> en </w:t>
      </w:r>
      <w:r>
        <w:rPr>
          <w:rStyle w:val="CharStyle35"/>
        </w:rPr>
        <w:t>Enciclope</w:t>
        <w:softHyphen/>
        <w:t>dia Jurídica Omeba,</w:t>
      </w:r>
      <w:r>
        <w:rPr>
          <w:lang w:val="es-ES" w:eastAsia="es-ES" w:bidi="es-ES"/>
          <w:w w:val="100"/>
          <w:spacing w:val="0"/>
          <w:color w:val="000000"/>
          <w:position w:val="0"/>
        </w:rPr>
        <w:t xml:space="preserve"> </w:t>
      </w:r>
      <w:r>
        <w:rPr>
          <w:lang w:val="fr-FR" w:eastAsia="fr-FR" w:bidi="fr-FR"/>
          <w:w w:val="100"/>
          <w:spacing w:val="0"/>
          <w:color w:val="000000"/>
          <w:position w:val="0"/>
        </w:rPr>
        <w:t xml:space="preserve">t. 1, p. 930; </w:t>
      </w:r>
      <w:r>
        <w:rPr>
          <w:rStyle w:val="CharStyle34"/>
          <w:lang w:val="fr-FR" w:eastAsia="fr-FR" w:bidi="fr-FR"/>
        </w:rPr>
        <w:t xml:space="preserve">Lezana, </w:t>
      </w:r>
      <w:r>
        <w:rPr>
          <w:rStyle w:val="CharStyle35"/>
          <w:lang w:val="fr-FR" w:eastAsia="fr-FR" w:bidi="fr-FR"/>
        </w:rPr>
        <w:t xml:space="preserve">Las "astreintes" </w:t>
      </w:r>
      <w:r>
        <w:rPr>
          <w:rStyle w:val="CharStyle35"/>
        </w:rPr>
        <w:t xml:space="preserve">francesas </w:t>
      </w:r>
      <w:r>
        <w:rPr>
          <w:rStyle w:val="CharStyle35"/>
          <w:lang w:val="fr-FR" w:eastAsia="fr-FR" w:bidi="fr-FR"/>
        </w:rPr>
        <w:t xml:space="preserve">en </w:t>
      </w:r>
      <w:r>
        <w:rPr>
          <w:rStyle w:val="CharStyle35"/>
        </w:rPr>
        <w:t xml:space="preserve">nuestra doctrina </w:t>
      </w:r>
      <w:r>
        <w:rPr>
          <w:rStyle w:val="CharStyle35"/>
          <w:lang w:val="fr-FR" w:eastAsia="fr-FR" w:bidi="fr-FR"/>
        </w:rPr>
        <w:t xml:space="preserve">y </w:t>
      </w:r>
      <w:r>
        <w:rPr>
          <w:rStyle w:val="CharStyle35"/>
        </w:rPr>
        <w:t>jurisprudencia,</w:t>
      </w:r>
      <w:r>
        <w:rPr>
          <w:lang w:val="es-ES" w:eastAsia="es-ES" w:bidi="es-ES"/>
          <w:w w:val="100"/>
          <w:spacing w:val="0"/>
          <w:color w:val="000000"/>
          <w:position w:val="0"/>
        </w:rPr>
        <w:t xml:space="preserve"> </w:t>
      </w:r>
      <w:r>
        <w:rPr>
          <w:lang w:val="fr-FR" w:eastAsia="fr-FR" w:bidi="fr-FR"/>
          <w:w w:val="100"/>
          <w:spacing w:val="0"/>
          <w:color w:val="000000"/>
          <w:position w:val="0"/>
        </w:rPr>
        <w:t xml:space="preserve">en "J. A.", 1952-lV, p. 9; </w:t>
      </w:r>
      <w:r>
        <w:rPr>
          <w:lang w:val="es-ES" w:eastAsia="es-ES" w:bidi="es-ES"/>
          <w:w w:val="100"/>
          <w:spacing w:val="0"/>
          <w:color w:val="000000"/>
          <w:position w:val="0"/>
        </w:rPr>
        <w:t xml:space="preserve">ídem, </w:t>
      </w:r>
      <w:r>
        <w:rPr>
          <w:rStyle w:val="CharStyle35"/>
          <w:lang w:val="fr-FR" w:eastAsia="fr-FR" w:bidi="fr-FR"/>
        </w:rPr>
        <w:t xml:space="preserve">La </w:t>
      </w:r>
      <w:r>
        <w:rPr>
          <w:rStyle w:val="CharStyle35"/>
        </w:rPr>
        <w:t xml:space="preserve">doctrina </w:t>
      </w:r>
      <w:r>
        <w:rPr>
          <w:rStyle w:val="CharStyle35"/>
          <w:lang w:val="fr-FR" w:eastAsia="fr-FR" w:bidi="fr-FR"/>
        </w:rPr>
        <w:t xml:space="preserve">de las astreintes en </w:t>
      </w:r>
      <w:r>
        <w:rPr>
          <w:rStyle w:val="CharStyle35"/>
        </w:rPr>
        <w:t xml:space="preserve">el derecho argentino </w:t>
      </w:r>
      <w:r>
        <w:rPr>
          <w:rStyle w:val="CharStyle35"/>
          <w:lang w:val="fr-FR" w:eastAsia="fr-FR" w:bidi="fr-FR"/>
        </w:rPr>
        <w:t xml:space="preserve">y </w:t>
      </w:r>
      <w:r>
        <w:rPr>
          <w:rStyle w:val="CharStyle35"/>
        </w:rPr>
        <w:t>comparado,</w:t>
      </w:r>
      <w:r>
        <w:rPr>
          <w:lang w:val="es-ES" w:eastAsia="es-ES" w:bidi="es-ES"/>
          <w:w w:val="100"/>
          <w:spacing w:val="0"/>
          <w:color w:val="000000"/>
          <w:position w:val="0"/>
        </w:rPr>
        <w:t xml:space="preserve"> </w:t>
      </w:r>
      <w:r>
        <w:rPr>
          <w:lang w:val="fr-FR" w:eastAsia="fr-FR" w:bidi="fr-FR"/>
          <w:w w:val="100"/>
          <w:spacing w:val="0"/>
          <w:color w:val="000000"/>
          <w:position w:val="0"/>
        </w:rPr>
        <w:t xml:space="preserve">en "Juris", 1.1, n° 282. </w:t>
      </w:r>
      <w:r>
        <w:rPr>
          <w:lang w:val="es-ES" w:eastAsia="es-ES" w:bidi="es-ES"/>
          <w:w w:val="100"/>
          <w:spacing w:val="0"/>
          <w:color w:val="000000"/>
          <w:position w:val="0"/>
        </w:rPr>
        <w:t xml:space="preserve">Últimamente, </w:t>
      </w:r>
      <w:r>
        <w:rPr>
          <w:rStyle w:val="CharStyle34"/>
          <w:lang w:val="fr-FR" w:eastAsia="fr-FR" w:bidi="fr-FR"/>
        </w:rPr>
        <w:t xml:space="preserve">Fréjaville, </w:t>
      </w:r>
      <w:r>
        <w:rPr>
          <w:rStyle w:val="CharStyle35"/>
          <w:lang w:val="fr-FR" w:eastAsia="fr-FR" w:bidi="fr-FR"/>
        </w:rPr>
        <w:t>Les astreintes,</w:t>
      </w:r>
      <w:r>
        <w:rPr>
          <w:lang w:val="fr-FR" w:eastAsia="fr-FR" w:bidi="fr-FR"/>
          <w:w w:val="100"/>
          <w:spacing w:val="0"/>
          <w:color w:val="000000"/>
          <w:position w:val="0"/>
        </w:rPr>
        <w:t xml:space="preserve"> en "Recueil Dalloz", 1949, </w:t>
      </w:r>
      <w:r>
        <w:rPr>
          <w:lang w:val="es-ES" w:eastAsia="es-ES" w:bidi="es-ES"/>
          <w:w w:val="100"/>
          <w:spacing w:val="0"/>
          <w:color w:val="000000"/>
          <w:position w:val="0"/>
        </w:rPr>
        <w:t xml:space="preserve">fase. </w:t>
      </w:r>
      <w:r>
        <w:rPr>
          <w:lang w:val="fr-FR" w:eastAsia="fr-FR" w:bidi="fr-FR"/>
          <w:w w:val="100"/>
          <w:spacing w:val="0"/>
          <w:color w:val="000000"/>
          <w:position w:val="0"/>
        </w:rPr>
        <w:t xml:space="preserve">1, sec. </w:t>
      </w:r>
      <w:r>
        <w:rPr>
          <w:lang w:val="es-ES" w:eastAsia="es-ES" w:bidi="es-ES"/>
          <w:w w:val="100"/>
          <w:spacing w:val="0"/>
          <w:color w:val="000000"/>
          <w:position w:val="0"/>
        </w:rPr>
        <w:t xml:space="preserve">crónica, </w:t>
      </w:r>
      <w:r>
        <w:rPr>
          <w:lang w:val="fr-FR" w:eastAsia="fr-FR" w:bidi="fr-FR"/>
          <w:w w:val="100"/>
          <w:spacing w:val="0"/>
          <w:color w:val="000000"/>
          <w:position w:val="0"/>
        </w:rPr>
        <w:t xml:space="preserve">p. 1, </w:t>
      </w:r>
      <w:r>
        <w:rPr>
          <w:lang w:val="es-ES" w:eastAsia="es-ES" w:bidi="es-ES"/>
          <w:w w:val="100"/>
          <w:spacing w:val="0"/>
          <w:color w:val="000000"/>
          <w:position w:val="0"/>
        </w:rPr>
        <w:t xml:space="preserve">donde se repasa todo el debate </w:t>
      </w:r>
      <w:r>
        <w:rPr>
          <w:lang w:val="fr-FR" w:eastAsia="fr-FR" w:bidi="fr-FR"/>
          <w:w w:val="100"/>
          <w:spacing w:val="0"/>
          <w:color w:val="000000"/>
          <w:position w:val="0"/>
        </w:rPr>
        <w:t xml:space="preserve">que </w:t>
      </w:r>
      <w:r>
        <w:rPr>
          <w:lang w:val="es-ES" w:eastAsia="es-ES" w:bidi="es-ES"/>
          <w:w w:val="100"/>
          <w:spacing w:val="0"/>
          <w:color w:val="000000"/>
          <w:position w:val="0"/>
        </w:rPr>
        <w:t xml:space="preserve">ha suscitado este tema en Francia; </w:t>
      </w:r>
      <w:r>
        <w:rPr>
          <w:rStyle w:val="CharStyle34"/>
          <w:lang w:val="fr-FR" w:eastAsia="fr-FR" w:bidi="fr-FR"/>
        </w:rPr>
        <w:t xml:space="preserve">Kayser, </w:t>
      </w:r>
      <w:r>
        <w:rPr>
          <w:rStyle w:val="CharStyle35"/>
          <w:lang w:val="fr-FR" w:eastAsia="fr-FR" w:bidi="fr-FR"/>
        </w:rPr>
        <w:t>L’astreinte judiciaire et la responsbilité civile,</w:t>
      </w:r>
      <w:r>
        <w:rPr>
          <w:lang w:val="fr-FR" w:eastAsia="fr-FR" w:bidi="fr-FR"/>
          <w:w w:val="100"/>
          <w:spacing w:val="0"/>
          <w:color w:val="000000"/>
          <w:position w:val="0"/>
        </w:rPr>
        <w:t xml:space="preserve"> en "Rev. T. D. C", 1953, p. 209. Para </w:t>
      </w:r>
      <w:r>
        <w:rPr>
          <w:lang w:val="es-ES" w:eastAsia="es-ES" w:bidi="es-ES"/>
          <w:w w:val="100"/>
          <w:spacing w:val="0"/>
          <w:color w:val="000000"/>
          <w:position w:val="0"/>
        </w:rPr>
        <w:t xml:space="preserve">nuestro país: </w:t>
      </w:r>
      <w:r>
        <w:rPr>
          <w:rStyle w:val="CharStyle34"/>
          <w:lang w:val="fr-FR" w:eastAsia="fr-FR" w:bidi="fr-FR"/>
        </w:rPr>
        <w:t xml:space="preserve">Amezaga, </w:t>
      </w:r>
      <w:r>
        <w:rPr>
          <w:rStyle w:val="CharStyle35"/>
        </w:rPr>
        <w:t>Culpa contractual,</w:t>
      </w:r>
      <w:r>
        <w:rPr>
          <w:lang w:val="es-ES" w:eastAsia="es-ES" w:bidi="es-ES"/>
          <w:w w:val="100"/>
          <w:spacing w:val="0"/>
          <w:color w:val="000000"/>
          <w:position w:val="0"/>
        </w:rPr>
        <w:t xml:space="preserve"> </w:t>
      </w:r>
      <w:r>
        <w:rPr>
          <w:lang w:val="fr-FR" w:eastAsia="fr-FR" w:bidi="fr-FR"/>
          <w:w w:val="100"/>
          <w:spacing w:val="0"/>
          <w:color w:val="000000"/>
          <w:position w:val="0"/>
        </w:rPr>
        <w:t xml:space="preserve">cit., p. 247; </w:t>
      </w:r>
      <w:r>
        <w:rPr>
          <w:rStyle w:val="CharStyle34"/>
          <w:lang w:val="fr-FR" w:eastAsia="fr-FR" w:bidi="fr-FR"/>
        </w:rPr>
        <w:t xml:space="preserve">Peirano </w:t>
      </w:r>
      <w:r>
        <w:rPr>
          <w:rStyle w:val="CharStyle34"/>
        </w:rPr>
        <w:t xml:space="preserve">Fació, </w:t>
      </w:r>
      <w:r>
        <w:rPr>
          <w:rStyle w:val="CharStyle35"/>
          <w:lang w:val="fr-FR" w:eastAsia="fr-FR" w:bidi="fr-FR"/>
        </w:rPr>
        <w:t xml:space="preserve">La </w:t>
      </w:r>
      <w:r>
        <w:rPr>
          <w:rStyle w:val="CharStyle35"/>
        </w:rPr>
        <w:t xml:space="preserve">cláusula </w:t>
      </w:r>
      <w:r>
        <w:rPr>
          <w:rStyle w:val="CharStyle35"/>
          <w:lang w:val="fr-FR" w:eastAsia="fr-FR" w:bidi="fr-FR"/>
        </w:rPr>
        <w:t>penal,</w:t>
      </w:r>
      <w:r>
        <w:rPr>
          <w:lang w:val="fr-FR" w:eastAsia="fr-FR" w:bidi="fr-FR"/>
          <w:w w:val="100"/>
          <w:spacing w:val="0"/>
          <w:color w:val="000000"/>
          <w:position w:val="0"/>
        </w:rPr>
        <w:t xml:space="preserve"> Montevideo, 1947; </w:t>
      </w:r>
      <w:r>
        <w:rPr>
          <w:rStyle w:val="CharStyle34"/>
          <w:lang w:val="fr-FR" w:eastAsia="fr-FR" w:bidi="fr-FR"/>
        </w:rPr>
        <w:t xml:space="preserve">Gelsi Bidart, </w:t>
      </w:r>
      <w:r>
        <w:rPr>
          <w:rStyle w:val="CharStyle35"/>
        </w:rPr>
        <w:t xml:space="preserve">Medios indirectos </w:t>
      </w:r>
      <w:r>
        <w:rPr>
          <w:rStyle w:val="CharStyle35"/>
          <w:lang w:val="fr-FR" w:eastAsia="fr-FR" w:bidi="fr-FR"/>
        </w:rPr>
        <w:t xml:space="preserve">de </w:t>
      </w:r>
      <w:r>
        <w:rPr>
          <w:rStyle w:val="CharStyle35"/>
        </w:rPr>
        <w:t xml:space="preserve">ejecución </w:t>
      </w:r>
      <w:r>
        <w:rPr>
          <w:rStyle w:val="CharStyle35"/>
          <w:lang w:val="fr-FR" w:eastAsia="fr-FR" w:bidi="fr-FR"/>
        </w:rPr>
        <w:t xml:space="preserve">de </w:t>
      </w:r>
      <w:r>
        <w:rPr>
          <w:rStyle w:val="CharStyle35"/>
        </w:rPr>
        <w:t xml:space="preserve">las sentencias: </w:t>
      </w:r>
      <w:r>
        <w:rPr>
          <w:rStyle w:val="CharStyle35"/>
          <w:lang w:val="fr-FR" w:eastAsia="fr-FR" w:bidi="fr-FR"/>
        </w:rPr>
        <w:t>Contempt of Court y Astreintes,</w:t>
      </w:r>
      <w:r>
        <w:rPr>
          <w:lang w:val="fr-FR" w:eastAsia="fr-FR" w:bidi="fr-FR"/>
          <w:w w:val="100"/>
          <w:spacing w:val="0"/>
          <w:color w:val="000000"/>
          <w:position w:val="0"/>
        </w:rPr>
        <w:t xml:space="preserve"> en "Rev. D. J. </w:t>
      </w:r>
      <w:r>
        <w:rPr>
          <w:rStyle w:val="CharStyle35"/>
          <w:lang w:val="fr-FR" w:eastAsia="fr-FR" w:bidi="fr-FR"/>
        </w:rPr>
        <w:t>A.",</w:t>
      </w:r>
      <w:r>
        <w:rPr>
          <w:lang w:val="fr-FR" w:eastAsia="fr-FR" w:bidi="fr-FR"/>
          <w:w w:val="100"/>
          <w:spacing w:val="0"/>
          <w:color w:val="000000"/>
          <w:position w:val="0"/>
        </w:rPr>
        <w:t xml:space="preserve"> t. 50, p. 86; </w:t>
      </w:r>
      <w:r>
        <w:rPr>
          <w:rStyle w:val="CharStyle34"/>
          <w:lang w:val="fr-FR" w:eastAsia="fr-FR" w:bidi="fr-FR"/>
        </w:rPr>
        <w:t xml:space="preserve">R. Goldschmidt, </w:t>
      </w:r>
      <w:r>
        <w:rPr>
          <w:rStyle w:val="CharStyle35"/>
          <w:lang w:val="fr-FR" w:eastAsia="fr-FR" w:bidi="fr-FR"/>
        </w:rPr>
        <w:t xml:space="preserve">Del </w:t>
      </w:r>
      <w:r>
        <w:rPr>
          <w:rStyle w:val="CharStyle35"/>
        </w:rPr>
        <w:t xml:space="preserve">cumplimiento efectivo </w:t>
      </w:r>
      <w:r>
        <w:rPr>
          <w:rStyle w:val="CharStyle35"/>
          <w:lang w:val="fr-FR" w:eastAsia="fr-FR" w:bidi="fr-FR"/>
        </w:rPr>
        <w:t xml:space="preserve">de </w:t>
      </w:r>
      <w:r>
        <w:rPr>
          <w:rStyle w:val="CharStyle35"/>
        </w:rPr>
        <w:t xml:space="preserve">las sentencias </w:t>
      </w:r>
      <w:r>
        <w:rPr>
          <w:rStyle w:val="CharStyle35"/>
          <w:lang w:val="fr-FR" w:eastAsia="fr-FR" w:bidi="fr-FR"/>
        </w:rPr>
        <w:t xml:space="preserve">que </w:t>
      </w:r>
      <w:r>
        <w:rPr>
          <w:rStyle w:val="CharStyle35"/>
        </w:rPr>
        <w:t xml:space="preserve">imponen prestaciones </w:t>
      </w:r>
      <w:r>
        <w:rPr>
          <w:rStyle w:val="CharStyle35"/>
          <w:lang w:val="fr-FR" w:eastAsia="fr-FR" w:bidi="fr-FR"/>
        </w:rPr>
        <w:t xml:space="preserve">de </w:t>
      </w:r>
      <w:r>
        <w:rPr>
          <w:rStyle w:val="CharStyle35"/>
        </w:rPr>
        <w:t xml:space="preserve">hacer </w:t>
      </w:r>
      <w:r>
        <w:rPr>
          <w:rStyle w:val="CharStyle35"/>
          <w:lang w:val="fr-FR" w:eastAsia="fr-FR" w:bidi="fr-FR"/>
        </w:rPr>
        <w:t xml:space="preserve">y de </w:t>
      </w:r>
      <w:r>
        <w:rPr>
          <w:rStyle w:val="CharStyle35"/>
        </w:rPr>
        <w:t>no hacer,</w:t>
      </w:r>
      <w:r>
        <w:rPr>
          <w:lang w:val="es-ES" w:eastAsia="es-ES" w:bidi="es-ES"/>
          <w:w w:val="100"/>
          <w:spacing w:val="0"/>
          <w:color w:val="000000"/>
          <w:position w:val="0"/>
        </w:rPr>
        <w:t xml:space="preserve"> </w:t>
      </w:r>
      <w:r>
        <w:rPr>
          <w:lang w:val="fr-FR" w:eastAsia="fr-FR" w:bidi="fr-FR"/>
          <w:w w:val="100"/>
          <w:spacing w:val="0"/>
          <w:color w:val="000000"/>
          <w:position w:val="0"/>
        </w:rPr>
        <w:t xml:space="preserve">en "Rev. D. J. </w:t>
      </w:r>
      <w:r>
        <w:rPr>
          <w:rStyle w:val="CharStyle35"/>
          <w:lang w:val="fr-FR" w:eastAsia="fr-FR" w:bidi="fr-FR"/>
        </w:rPr>
        <w:t>A.",</w:t>
      </w:r>
      <w:r>
        <w:rPr>
          <w:lang w:val="fr-FR" w:eastAsia="fr-FR" w:bidi="fr-FR"/>
          <w:w w:val="100"/>
          <w:spacing w:val="0"/>
          <w:color w:val="000000"/>
          <w:position w:val="0"/>
        </w:rPr>
        <w:t xml:space="preserve"> t. 50, p. 1. </w:t>
      </w:r>
      <w:r>
        <w:rPr>
          <w:lang w:val="es-ES" w:eastAsia="es-ES" w:bidi="es-ES"/>
          <w:w w:val="100"/>
          <w:spacing w:val="0"/>
          <w:color w:val="000000"/>
          <w:position w:val="0"/>
        </w:rPr>
        <w:t xml:space="preserve">Más recientemente, </w:t>
      </w:r>
      <w:r>
        <w:rPr>
          <w:rStyle w:val="CharStyle34"/>
        </w:rPr>
        <w:t xml:space="preserve">Molina </w:t>
      </w:r>
      <w:r>
        <w:rPr>
          <w:rStyle w:val="CharStyle34"/>
          <w:lang w:val="fr-FR" w:eastAsia="fr-FR" w:bidi="fr-FR"/>
        </w:rPr>
        <w:t xml:space="preserve">Pasquel, </w:t>
      </w:r>
      <w:r>
        <w:rPr>
          <w:rStyle w:val="CharStyle35"/>
          <w:lang w:val="fr-FR" w:eastAsia="fr-FR" w:bidi="fr-FR"/>
        </w:rPr>
        <w:t>Contempt of court,</w:t>
      </w:r>
      <w:r>
        <w:rPr>
          <w:lang w:val="fr-FR" w:eastAsia="fr-FR" w:bidi="fr-FR"/>
          <w:w w:val="100"/>
          <w:spacing w:val="0"/>
          <w:color w:val="000000"/>
          <w:position w:val="0"/>
        </w:rPr>
        <w:t xml:space="preserve"> </w:t>
      </w:r>
      <w:r>
        <w:rPr>
          <w:lang w:val="es-ES" w:eastAsia="es-ES" w:bidi="es-ES"/>
          <w:w w:val="100"/>
          <w:spacing w:val="0"/>
          <w:color w:val="000000"/>
          <w:position w:val="0"/>
        </w:rPr>
        <w:t xml:space="preserve">México, </w:t>
      </w:r>
      <w:r>
        <w:rPr>
          <w:lang w:val="fr-FR" w:eastAsia="fr-FR" w:bidi="fr-FR"/>
          <w:w w:val="100"/>
          <w:spacing w:val="0"/>
          <w:color w:val="000000"/>
          <w:position w:val="0"/>
        </w:rPr>
        <w:t xml:space="preserve">1954. </w:t>
      </w:r>
      <w:r>
        <w:rPr>
          <w:lang w:val="es-ES" w:eastAsia="es-ES" w:bidi="es-ES"/>
          <w:w w:val="100"/>
          <w:spacing w:val="0"/>
          <w:color w:val="000000"/>
          <w:position w:val="0"/>
        </w:rPr>
        <w:t xml:space="preserve">Con sorprendente lucidez, </w:t>
      </w:r>
      <w:r>
        <w:rPr>
          <w:rStyle w:val="CharStyle34"/>
        </w:rPr>
        <w:t xml:space="preserve">Pekelis, </w:t>
      </w:r>
      <w:r>
        <w:rPr>
          <w:rStyle w:val="CharStyle35"/>
        </w:rPr>
        <w:t>Técnicas jurídicas e ideológicas políticas,</w:t>
      </w:r>
      <w:r>
        <w:rPr>
          <w:lang w:val="es-ES" w:eastAsia="es-ES" w:bidi="es-ES"/>
          <w:w w:val="100"/>
          <w:spacing w:val="0"/>
          <w:color w:val="000000"/>
          <w:position w:val="0"/>
        </w:rPr>
        <w:t xml:space="preserve"> en "La Ley", t. 29, ps. 837 y ss. Véase, asimismo, </w:t>
      </w:r>
      <w:r>
        <w:rPr>
          <w:rStyle w:val="CharStyle34"/>
        </w:rPr>
        <w:t xml:space="preserve">Rabassa, </w:t>
      </w:r>
      <w:r>
        <w:rPr>
          <w:rStyle w:val="CharStyle35"/>
        </w:rPr>
        <w:t>El derecho angloamericano,</w:t>
      </w:r>
      <w:r>
        <w:rPr>
          <w:lang w:val="es-ES" w:eastAsia="es-ES" w:bidi="es-ES"/>
          <w:w w:val="100"/>
          <w:spacing w:val="0"/>
          <w:color w:val="000000"/>
          <w:position w:val="0"/>
        </w:rPr>
        <w:t xml:space="preserve"> ps. 49 y ss.; </w:t>
      </w:r>
      <w:r>
        <w:rPr>
          <w:rStyle w:val="CharStyle34"/>
        </w:rPr>
        <w:t xml:space="preserve">Molina Pasquel, </w:t>
      </w:r>
      <w:r>
        <w:rPr>
          <w:rStyle w:val="CharStyle35"/>
        </w:rPr>
        <w:t>op. cit.,</w:t>
      </w:r>
      <w:r>
        <w:rPr>
          <w:lang w:val="es-ES" w:eastAsia="es-ES" w:bidi="es-ES"/>
          <w:w w:val="100"/>
          <w:spacing w:val="0"/>
          <w:color w:val="000000"/>
          <w:position w:val="0"/>
        </w:rPr>
        <w:t xml:space="preserve"> exhaustivamente.</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967" w:y="124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378</w:t>
      </w:r>
    </w:p>
    <w:p>
      <w:pPr>
        <w:pStyle w:val="Style122"/>
        <w:framePr w:wrap="none" w:vAnchor="page" w:hAnchor="page" w:x="2041" w:y="1234"/>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44" w:h="7783" w:hRule="exact" w:wrap="none" w:vAnchor="page" w:hAnchor="page" w:x="967" w:y="1667"/>
        <w:widowControl w:val="0"/>
        <w:keepNext w:val="0"/>
        <w:keepLines w:val="0"/>
        <w:shd w:val="clear" w:color="auto" w:fill="auto"/>
        <w:bidi w:val="0"/>
        <w:jc w:val="both"/>
        <w:spacing w:before="0" w:after="0" w:line="202" w:lineRule="exact"/>
        <w:ind w:left="0" w:right="0" w:firstLine="0"/>
      </w:pPr>
      <w:r>
        <w:rPr>
          <w:lang w:val="es-ES" w:eastAsia="es-ES" w:bidi="es-ES"/>
          <w:w w:val="100"/>
          <w:spacing w:val="0"/>
          <w:color w:val="000000"/>
          <w:position w:val="0"/>
        </w:rPr>
        <w:t>oportuno consagrar una solución de esta índole en el Proyecto de 1945. Los reparos que se han formulado a un texto de esta naturaleza no nos parecen razonables.</w:t>
      </w:r>
    </w:p>
    <w:p>
      <w:pPr>
        <w:pStyle w:val="Style5"/>
        <w:framePr w:w="5344" w:h="7783" w:hRule="exact" w:wrap="none" w:vAnchor="page" w:hAnchor="page" w:x="967"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El derecho alemán, en cambio, ha acudido a una solución de derecho positivo más precisa y rigurosa. El art. 888 de la Z.P.O. dice: "Si el acto no pudiera ejecutarse por un tercero y dependiese exclusi</w:t>
        <w:softHyphen/>
        <w:t>vamente de la voluntad del deudor, el tribunal de primera instancia ordenará, a petición del acreedor, que se constriña a aquél a la ejecu</w:t>
        <w:softHyphen/>
        <w:t>ción del acto mediante pena pecuniaria o prisión. En la imposición de la primera el tribunal no estará sujeto a limitaciones. Esta disposición no será aplicable en el caso de condena a contraer matrimonio, al restablecimiento de la vida conyugal o a la realización de servicios derivados de un contrato de esta clase".</w:t>
      </w:r>
    </w:p>
    <w:p>
      <w:pPr>
        <w:pStyle w:val="Style5"/>
        <w:framePr w:w="5344" w:h="7783" w:hRule="exact" w:wrap="none" w:vAnchor="page" w:hAnchor="page" w:x="967"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La característica de la solución alemana es la de trasformar la inejecución en ilícito penal, forma ésta que tiene en nuestro derecho una solución homologa en el art. 216 del Código del Niño, para la ejecución de la condena de alimentos a favor de menores.</w:t>
      </w:r>
    </w:p>
    <w:p>
      <w:pPr>
        <w:pStyle w:val="Style5"/>
        <w:framePr w:w="5344" w:h="7783" w:hRule="exact" w:wrap="none" w:vAnchor="page" w:hAnchor="page" w:x="967"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Pero a diferencia de la solución angloamericana, que se referirá más adelante, en la cual el tribunal puede proceder de oficio, en el derecho alemán se requiere la petición de parte interesada.</w:t>
      </w:r>
    </w:p>
    <w:p>
      <w:pPr>
        <w:pStyle w:val="Style5"/>
        <w:framePr w:w="5344" w:h="7783" w:hRule="exact" w:wrap="none" w:vAnchor="page" w:hAnchor="page" w:x="967"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No dice, en cambio, el texto trascrito, si la multa indemniza al acreedor. Por otra parte, si tal cosa no fuera así, como en el caso de la prisión, la condena sólo tendrá efecto intimidatorio, pues por sí sola no satisface la obligación.</w:t>
      </w:r>
    </w:p>
    <w:p>
      <w:pPr>
        <w:pStyle w:val="Style5"/>
        <w:framePr w:w="5344" w:h="7783" w:hRule="exact" w:wrap="none" w:vAnchor="page" w:hAnchor="page" w:x="967"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 xml:space="preserve">El derecho angloamericano, de manera análoga, preconiza la </w:t>
      </w:r>
      <w:r>
        <w:rPr>
          <w:rStyle w:val="CharStyle23"/>
        </w:rPr>
        <w:t>specific performance</w:t>
      </w:r>
      <w:r>
        <w:rPr>
          <w:lang w:val="es-ES" w:eastAsia="es-ES" w:bidi="es-ES"/>
          <w:w w:val="100"/>
          <w:spacing w:val="0"/>
          <w:color w:val="000000"/>
          <w:position w:val="0"/>
        </w:rPr>
        <w:t xml:space="preserve"> como forma de realización. Pero en lugar de colocar el problema en el ámbito del derecho penal, lo sitúa dentro de lo que nosotros hemos llamado</w:t>
      </w:r>
      <w:r>
        <w:rPr>
          <w:lang w:val="es-ES" w:eastAsia="es-ES" w:bidi="es-ES"/>
          <w:vertAlign w:val="superscript"/>
          <w:w w:val="100"/>
          <w:spacing w:val="0"/>
          <w:color w:val="000000"/>
          <w:position w:val="0"/>
        </w:rPr>
        <w:t>43</w:t>
      </w:r>
      <w:r>
        <w:rPr>
          <w:lang w:val="es-ES" w:eastAsia="es-ES" w:bidi="es-ES"/>
          <w:w w:val="100"/>
          <w:spacing w:val="0"/>
          <w:color w:val="000000"/>
          <w:position w:val="0"/>
        </w:rPr>
        <w:t xml:space="preserve"> jurisdicción disciplinaria.</w:t>
      </w:r>
    </w:p>
    <w:p>
      <w:pPr>
        <w:pStyle w:val="Style5"/>
        <w:framePr w:w="5344" w:h="7783" w:hRule="exact" w:wrap="none" w:vAnchor="page" w:hAnchor="page" w:x="967"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El obligado se encuentra situado dentro del ámbito disciplinario del juez. La no ejecución del fallo es una desobediencia, un menospre</w:t>
        <w:softHyphen/>
        <w:t xml:space="preserve">cio, una ofensa al tribunal. Se le denomina </w:t>
      </w:r>
      <w:r>
        <w:rPr>
          <w:rStyle w:val="CharStyle23"/>
        </w:rPr>
        <w:t>contempt of Conrt</w:t>
      </w:r>
      <w:r>
        <w:rPr>
          <w:lang w:val="es-ES" w:eastAsia="es-ES" w:bidi="es-ES"/>
          <w:w w:val="100"/>
          <w:spacing w:val="0"/>
          <w:color w:val="000000"/>
          <w:position w:val="0"/>
        </w:rPr>
        <w:t xml:space="preserve"> y se reprime ejecutivamente por el propio juez. No rigen aquí los princi</w:t>
        <w:softHyphen/>
        <w:t>pios de defensa del imputado, propios del derecho penal. El hecho no constituye tanto un delito como una indisciplina. No se castiga con una pena, sino con una sanción disciplinaria, hasta que se cumpla con la orden judicial.</w:t>
      </w:r>
    </w:p>
    <w:p>
      <w:pPr>
        <w:pStyle w:val="Style5"/>
        <w:framePr w:w="5344" w:h="7783" w:hRule="exact" w:wrap="none" w:vAnchor="page" w:hAnchor="page" w:x="967" w:y="1667"/>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Existe en este orden de cosas una copiosa bibliografía en todos los derechos, de la cual este parágrafo es un simple esquema.</w:t>
      </w:r>
    </w:p>
    <w:p>
      <w:pPr>
        <w:pStyle w:val="Style662"/>
        <w:framePr w:wrap="none" w:vAnchor="page" w:hAnchor="page" w:x="967" w:y="9708"/>
        <w:widowControl w:val="0"/>
        <w:keepNext w:val="0"/>
        <w:keepLines w:val="0"/>
        <w:shd w:val="clear" w:color="auto" w:fill="auto"/>
        <w:bidi w:val="0"/>
        <w:spacing w:before="0" w:after="0" w:line="140" w:lineRule="exact"/>
        <w:ind w:left="0" w:right="0"/>
      </w:pPr>
      <w:r>
        <w:rPr>
          <w:lang w:val="es-ES" w:eastAsia="es-ES" w:bidi="es-ES"/>
          <w:w w:val="100"/>
          <w:spacing w:val="0"/>
          <w:color w:val="000000"/>
          <w:position w:val="0"/>
        </w:rPr>
        <w:t xml:space="preserve">■*3 </w:t>
      </w:r>
      <w:r>
        <w:rPr>
          <w:rStyle w:val="CharStyle664"/>
        </w:rPr>
        <w:t>Supra,</w:t>
      </w:r>
      <w:r>
        <w:rPr>
          <w:lang w:val="en-US" w:eastAsia="en-US" w:bidi="en-US"/>
          <w:w w:val="100"/>
          <w:spacing w:val="0"/>
          <w:color w:val="000000"/>
          <w:position w:val="0"/>
        </w:rPr>
        <w:t xml:space="preserve"> </w:t>
      </w:r>
      <w:r>
        <w:rPr>
          <w:lang w:val="es-ES" w:eastAsia="es-ES" w:bidi="es-ES"/>
          <w:w w:val="100"/>
          <w:spacing w:val="0"/>
          <w:color w:val="000000"/>
          <w:position w:val="0"/>
        </w:rPr>
        <w:t>n° 33.</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58" w:y="1242"/>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ejecución</w:t>
      </w:r>
    </w:p>
    <w:p>
      <w:pPr>
        <w:pStyle w:val="Style107"/>
        <w:framePr w:wrap="none" w:vAnchor="page" w:hAnchor="page" w:x="6046" w:y="1235"/>
        <w:widowControl w:val="0"/>
        <w:keepNext w:val="0"/>
        <w:keepLines w:val="0"/>
        <w:shd w:val="clear" w:color="auto" w:fill="auto"/>
        <w:bidi w:val="0"/>
        <w:jc w:val="left"/>
        <w:spacing w:before="0" w:after="0" w:line="160" w:lineRule="exact"/>
        <w:ind w:left="0" w:right="0" w:firstLine="0"/>
      </w:pPr>
      <w:r>
        <w:rPr>
          <w:rStyle w:val="CharStyle583"/>
          <w:lang w:val="fr-FR" w:eastAsia="fr-FR" w:bidi="fr-FR"/>
        </w:rPr>
        <w:t>379</w:t>
      </w:r>
    </w:p>
    <w:p>
      <w:pPr>
        <w:pStyle w:val="Style5"/>
        <w:framePr w:w="5398" w:h="2752" w:hRule="exact" w:wrap="none" w:vAnchor="page" w:hAnchor="page" w:x="940" w:y="1668"/>
        <w:widowControl w:val="0"/>
        <w:keepNext w:val="0"/>
        <w:keepLines w:val="0"/>
        <w:shd w:val="clear" w:color="auto" w:fill="auto"/>
        <w:bidi w:val="0"/>
        <w:jc w:val="both"/>
        <w:spacing w:before="0" w:after="0" w:line="206" w:lineRule="exact"/>
        <w:ind w:left="0" w:right="0" w:firstLine="400"/>
      </w:pPr>
      <w:r>
        <w:rPr>
          <w:lang w:val="es-ES" w:eastAsia="es-ES" w:bidi="es-ES"/>
          <w:w w:val="100"/>
          <w:spacing w:val="0"/>
          <w:color w:val="000000"/>
          <w:position w:val="0"/>
        </w:rPr>
        <w:t xml:space="preserve">En el Proyecto de 1945 hemos tratado de armonizar estas tres soluciones, la del derecho francés, del alemán y del angloamericano, estableciendo la primacía de la ejecución </w:t>
      </w:r>
      <w:r>
        <w:rPr>
          <w:rStyle w:val="CharStyle23"/>
        </w:rPr>
        <w:t>in natura</w:t>
      </w:r>
      <w:r>
        <w:rPr>
          <w:lang w:val="es-ES" w:eastAsia="es-ES" w:bidi="es-ES"/>
          <w:w w:val="100"/>
          <w:spacing w:val="0"/>
          <w:color w:val="000000"/>
          <w:position w:val="0"/>
        </w:rPr>
        <w:t>, la opción en favor del acreedor, y las sanciones disciplinarias y aun penales, para el caso de abierta desobediencia a la orden de la autoridad</w:t>
      </w:r>
      <w:r>
        <w:rPr>
          <w:lang w:val="es-ES" w:eastAsia="es-ES" w:bidi="es-ES"/>
          <w:vertAlign w:val="superscript"/>
          <w:w w:val="100"/>
          <w:spacing w:val="0"/>
          <w:color w:val="000000"/>
          <w:position w:val="0"/>
        </w:rPr>
        <w:t>44</w:t>
      </w:r>
      <w:r>
        <w:rPr>
          <w:lang w:val="es-ES" w:eastAsia="es-ES" w:bidi="es-ES"/>
          <w:w w:val="100"/>
          <w:spacing w:val="0"/>
          <w:color w:val="000000"/>
          <w:position w:val="0"/>
        </w:rPr>
        <w:t>. En la Exposi</w:t>
        <w:softHyphen/>
        <w:t>ción de Motivos</w:t>
      </w:r>
      <w:r>
        <w:rPr>
          <w:lang w:val="es-ES" w:eastAsia="es-ES" w:bidi="es-ES"/>
          <w:vertAlign w:val="superscript"/>
          <w:w w:val="100"/>
          <w:spacing w:val="0"/>
          <w:color w:val="000000"/>
          <w:position w:val="0"/>
        </w:rPr>
        <w:t>45</w:t>
      </w:r>
      <w:r>
        <w:rPr>
          <w:lang w:val="es-ES" w:eastAsia="es-ES" w:bidi="es-ES"/>
          <w:w w:val="100"/>
          <w:spacing w:val="0"/>
          <w:color w:val="000000"/>
          <w:position w:val="0"/>
        </w:rPr>
        <w:t xml:space="preserve"> hemos tratado de dar ampliamente las razones de esta solución.</w:t>
      </w:r>
    </w:p>
    <w:p>
      <w:pPr>
        <w:pStyle w:val="Style5"/>
        <w:framePr w:w="5398" w:h="2752" w:hRule="exact" w:wrap="none" w:vAnchor="page" w:hAnchor="page" w:x="940" w:y="1668"/>
        <w:widowControl w:val="0"/>
        <w:keepNext w:val="0"/>
        <w:keepLines w:val="0"/>
        <w:shd w:val="clear" w:color="auto" w:fill="auto"/>
        <w:bidi w:val="0"/>
        <w:jc w:val="both"/>
        <w:spacing w:before="0" w:after="0" w:line="206" w:lineRule="exact"/>
        <w:ind w:left="0" w:right="0" w:firstLine="400"/>
      </w:pPr>
      <w:r>
        <w:rPr>
          <w:lang w:val="es-ES" w:eastAsia="es-ES" w:bidi="es-ES"/>
          <w:w w:val="100"/>
          <w:spacing w:val="0"/>
          <w:color w:val="000000"/>
          <w:position w:val="0"/>
        </w:rPr>
        <w:t xml:space="preserve">Nos permitimos creer que, cuando la desobediencia es </w:t>
      </w:r>
      <w:r>
        <w:rPr>
          <w:rStyle w:val="CharStyle23"/>
        </w:rPr>
        <w:t>abierta,</w:t>
      </w:r>
      <w:r>
        <w:rPr>
          <w:lang w:val="es-ES" w:eastAsia="es-ES" w:bidi="es-ES"/>
          <w:w w:val="100"/>
          <w:spacing w:val="0"/>
          <w:color w:val="000000"/>
          <w:position w:val="0"/>
        </w:rPr>
        <w:t xml:space="preserve"> el hecho cae dentro de las fórmulas del derecho penal vigente y debe ser sancionada como desacato, con arreglo al art. 173, C. P. Pero lo grave del caso no es la rebeldía abierta, sino la insidiosa, la que se prevale del subterfugio, dos veces maliciosa, pero virtualmente irreprimible dentro de los términos de nuestro actual derecho.</w:t>
      </w:r>
    </w:p>
    <w:p>
      <w:pPr>
        <w:pStyle w:val="Style5"/>
        <w:framePr w:w="5398" w:h="3973" w:hRule="exact" w:wrap="none" w:vAnchor="page" w:hAnchor="page" w:x="940" w:y="4621"/>
        <w:widowControl w:val="0"/>
        <w:keepNext w:val="0"/>
        <w:keepLines w:val="0"/>
        <w:shd w:val="clear" w:color="auto" w:fill="auto"/>
        <w:bidi w:val="0"/>
        <w:jc w:val="center"/>
        <w:spacing w:before="0" w:after="0" w:line="413" w:lineRule="exact"/>
        <w:ind w:left="0" w:right="40" w:firstLine="0"/>
      </w:pPr>
      <w:r>
        <w:rPr>
          <w:lang w:val="es-ES" w:eastAsia="es-ES" w:bidi="es-ES"/>
          <w:w w:val="100"/>
          <w:spacing w:val="0"/>
          <w:color w:val="000000"/>
          <w:position w:val="0"/>
        </w:rPr>
        <w:t>§ 4. EL PATRIMONIO EJECUTABLE</w:t>
      </w:r>
    </w:p>
    <w:p>
      <w:pPr>
        <w:pStyle w:val="Style24"/>
        <w:numPr>
          <w:ilvl w:val="0"/>
          <w:numId w:val="215"/>
        </w:numPr>
        <w:framePr w:w="5398" w:h="3973" w:hRule="exact" w:wrap="none" w:vAnchor="page" w:hAnchor="page" w:x="940" w:y="4621"/>
        <w:tabs>
          <w:tab w:leader="none" w:pos="428" w:val="left"/>
        </w:tabs>
        <w:widowControl w:val="0"/>
        <w:keepNext w:val="0"/>
        <w:keepLines w:val="0"/>
        <w:shd w:val="clear" w:color="auto" w:fill="auto"/>
        <w:bidi w:val="0"/>
        <w:jc w:val="both"/>
        <w:spacing w:before="0" w:after="0" w:line="413" w:lineRule="exact"/>
        <w:ind w:left="0" w:right="0" w:firstLine="0"/>
      </w:pPr>
      <w:r>
        <w:rPr>
          <w:lang w:val="es-ES" w:eastAsia="es-ES" w:bidi="es-ES"/>
          <w:w w:val="100"/>
          <w:spacing w:val="0"/>
          <w:color w:val="000000"/>
          <w:position w:val="0"/>
        </w:rPr>
        <w:t>El patrimonio como objeto de ejecución.</w:t>
      </w:r>
    </w:p>
    <w:p>
      <w:pPr>
        <w:pStyle w:val="Style5"/>
        <w:framePr w:w="5398" w:h="3973" w:hRule="exact" w:wrap="none" w:vAnchor="page" w:hAnchor="page" w:x="940" w:y="4621"/>
        <w:widowControl w:val="0"/>
        <w:keepNext w:val="0"/>
        <w:keepLines w:val="0"/>
        <w:shd w:val="clear" w:color="auto" w:fill="auto"/>
        <w:bidi w:val="0"/>
        <w:jc w:val="both"/>
        <w:spacing w:before="0" w:after="0" w:line="206" w:lineRule="exact"/>
        <w:ind w:left="0" w:right="0" w:firstLine="400"/>
      </w:pPr>
      <w:r>
        <w:rPr>
          <w:lang w:val="es-ES" w:eastAsia="es-ES" w:bidi="es-ES"/>
          <w:w w:val="100"/>
          <w:spacing w:val="0"/>
          <w:color w:val="000000"/>
          <w:position w:val="0"/>
        </w:rPr>
        <w:t xml:space="preserve">En tanto la sentencia penal se ejecuta </w:t>
      </w:r>
      <w:r>
        <w:rPr>
          <w:rStyle w:val="CharStyle23"/>
        </w:rPr>
        <w:t>in personam,</w:t>
      </w:r>
      <w:r>
        <w:rPr>
          <w:lang w:val="es-ES" w:eastAsia="es-ES" w:bidi="es-ES"/>
          <w:w w:val="100"/>
          <w:spacing w:val="0"/>
          <w:color w:val="000000"/>
          <w:position w:val="0"/>
        </w:rPr>
        <w:t xml:space="preserve"> la sentencia civil se ejecuta </w:t>
      </w:r>
      <w:r>
        <w:rPr>
          <w:rStyle w:val="CharStyle23"/>
        </w:rPr>
        <w:t>in rem.</w:t>
      </w:r>
      <w:r>
        <w:rPr>
          <w:lang w:val="es-ES" w:eastAsia="es-ES" w:bidi="es-ES"/>
          <w:w w:val="100"/>
          <w:spacing w:val="0"/>
          <w:color w:val="000000"/>
          <w:position w:val="0"/>
        </w:rPr>
        <w:t xml:space="preserve"> Un patrimonio ejecutable constituye un presu</w:t>
        <w:softHyphen/>
        <w:t>puesto de la ejecución forzada, en el sentido de que sin él la coerción se hace difícilmente concebible.</w:t>
      </w:r>
    </w:p>
    <w:p>
      <w:pPr>
        <w:pStyle w:val="Style5"/>
        <w:framePr w:w="5398" w:h="3973" w:hRule="exact" w:wrap="none" w:vAnchor="page" w:hAnchor="page" w:x="940" w:y="4621"/>
        <w:widowControl w:val="0"/>
        <w:keepNext w:val="0"/>
        <w:keepLines w:val="0"/>
        <w:shd w:val="clear" w:color="auto" w:fill="auto"/>
        <w:bidi w:val="0"/>
        <w:jc w:val="both"/>
        <w:spacing w:before="0" w:after="0" w:line="206" w:lineRule="exact"/>
        <w:ind w:left="0" w:right="0" w:firstLine="400"/>
      </w:pPr>
      <w:r>
        <w:rPr>
          <w:lang w:val="es-ES" w:eastAsia="es-ES" w:bidi="es-ES"/>
          <w:w w:val="100"/>
          <w:spacing w:val="0"/>
          <w:color w:val="000000"/>
          <w:position w:val="0"/>
        </w:rPr>
        <w:t>Existen en esta materia curiosas contradicciones históricas. En tanto los escritores franceses</w:t>
      </w:r>
      <w:r>
        <w:rPr>
          <w:lang w:val="es-ES" w:eastAsia="es-ES" w:bidi="es-ES"/>
          <w:vertAlign w:val="superscript"/>
          <w:w w:val="100"/>
          <w:spacing w:val="0"/>
          <w:color w:val="000000"/>
          <w:position w:val="0"/>
        </w:rPr>
        <w:t>46</w:t>
      </w:r>
      <w:r>
        <w:rPr>
          <w:lang w:val="es-ES" w:eastAsia="es-ES" w:bidi="es-ES"/>
          <w:w w:val="100"/>
          <w:spacing w:val="0"/>
          <w:color w:val="000000"/>
          <w:position w:val="0"/>
        </w:rPr>
        <w:t xml:space="preserve"> recuerdan que la ejecución inmobiliaria fue desconocida en su país hasta el siglo XIII, una investigación reciente, realmente notable</w:t>
      </w:r>
      <w:r>
        <w:rPr>
          <w:lang w:val="es-ES" w:eastAsia="es-ES" w:bidi="es-ES"/>
          <w:vertAlign w:val="superscript"/>
          <w:w w:val="100"/>
          <w:spacing w:val="0"/>
          <w:color w:val="000000"/>
          <w:position w:val="0"/>
        </w:rPr>
        <w:t>47</w:t>
      </w:r>
      <w:r>
        <w:rPr>
          <w:lang w:val="es-ES" w:eastAsia="es-ES" w:bidi="es-ES"/>
          <w:w w:val="100"/>
          <w:spacing w:val="0"/>
          <w:color w:val="000000"/>
          <w:position w:val="0"/>
        </w:rPr>
        <w:t>, acaba de mostrar con qué minuciosidad era re</w:t>
        <w:softHyphen/>
        <w:t>glamentada en el Egipto tolomeico.</w:t>
      </w:r>
    </w:p>
    <w:p>
      <w:pPr>
        <w:pStyle w:val="Style5"/>
        <w:framePr w:w="5398" w:h="3973" w:hRule="exact" w:wrap="none" w:vAnchor="page" w:hAnchor="page" w:x="940" w:y="4621"/>
        <w:widowControl w:val="0"/>
        <w:keepNext w:val="0"/>
        <w:keepLines w:val="0"/>
        <w:shd w:val="clear" w:color="auto" w:fill="auto"/>
        <w:bidi w:val="0"/>
        <w:jc w:val="both"/>
        <w:spacing w:before="0" w:after="0" w:line="206" w:lineRule="exact"/>
        <w:ind w:left="0" w:right="0" w:firstLine="400"/>
      </w:pPr>
      <w:r>
        <w:rPr>
          <w:lang w:val="es-ES" w:eastAsia="es-ES" w:bidi="es-ES"/>
          <w:w w:val="100"/>
          <w:spacing w:val="0"/>
          <w:color w:val="000000"/>
          <w:position w:val="0"/>
        </w:rPr>
        <w:t>A pesar de esta contradicción, es posible percibir en la trayectoria histórica de este instituto una tendencia claramente marcada.</w:t>
      </w:r>
    </w:p>
    <w:p>
      <w:pPr>
        <w:pStyle w:val="Style5"/>
        <w:framePr w:w="5398" w:h="3973" w:hRule="exact" w:wrap="none" w:vAnchor="page" w:hAnchor="page" w:x="940" w:y="4621"/>
        <w:widowControl w:val="0"/>
        <w:keepNext w:val="0"/>
        <w:keepLines w:val="0"/>
        <w:shd w:val="clear" w:color="auto" w:fill="auto"/>
        <w:bidi w:val="0"/>
        <w:jc w:val="both"/>
        <w:spacing w:before="0" w:after="0" w:line="206" w:lineRule="exact"/>
        <w:ind w:left="0" w:right="0" w:firstLine="400"/>
      </w:pPr>
      <w:r>
        <w:rPr>
          <w:lang w:val="es-ES" w:eastAsia="es-ES" w:bidi="es-ES"/>
          <w:w w:val="100"/>
          <w:spacing w:val="0"/>
          <w:color w:val="000000"/>
          <w:position w:val="0"/>
        </w:rPr>
        <w:t>En un comienzo, la persona humana responde de las deudas con su propia vida. Esto ocurre no sólo como forma de venganza privada, sino también en algunos derechos primitivos, como el germánico, en</w:t>
      </w:r>
    </w:p>
    <w:p>
      <w:pPr>
        <w:pStyle w:val="Style31"/>
        <w:framePr w:w="5332" w:h="351" w:hRule="exact" w:wrap="none" w:vAnchor="page" w:hAnchor="page" w:x="986" w:y="8876"/>
        <w:tabs>
          <w:tab w:leader="none" w:pos="583" w:val="left"/>
        </w:tabs>
        <w:widowControl w:val="0"/>
        <w:keepNext w:val="0"/>
        <w:keepLines w:val="0"/>
        <w:shd w:val="clear" w:color="auto" w:fill="auto"/>
        <w:bidi w:val="0"/>
        <w:spacing w:before="0" w:after="0" w:line="163" w:lineRule="exact"/>
        <w:ind w:left="400" w:right="0" w:firstLine="0"/>
      </w:pPr>
      <w:r>
        <w:rPr>
          <w:rStyle w:val="CharStyle190"/>
          <w:lang w:val="fr-FR" w:eastAsia="fr-FR" w:bidi="fr-FR"/>
          <w:vertAlign w:val="superscript"/>
        </w:rPr>
        <w:t>44</w:t>
      </w:r>
      <w:r>
        <w:rPr>
          <w:lang w:val="fr-FR" w:eastAsia="fr-FR" w:bidi="fr-FR"/>
          <w:w w:val="100"/>
          <w:spacing w:val="0"/>
          <w:color w:val="000000"/>
          <w:position w:val="0"/>
        </w:rPr>
        <w:tab/>
        <w:t xml:space="preserve">Cfr. </w:t>
      </w:r>
      <w:r>
        <w:rPr>
          <w:rStyle w:val="CharStyle35"/>
          <w:lang w:val="fr-FR" w:eastAsia="fr-FR" w:bidi="fr-FR"/>
        </w:rPr>
        <w:t xml:space="preserve">Formas penales de la </w:t>
      </w:r>
      <w:r>
        <w:rPr>
          <w:rStyle w:val="CharStyle35"/>
          <w:lang w:val="it-IT" w:eastAsia="it-IT" w:bidi="it-IT"/>
        </w:rPr>
        <w:t xml:space="preserve">ejecudón </w:t>
      </w:r>
      <w:r>
        <w:rPr>
          <w:rStyle w:val="CharStyle35"/>
          <w:lang w:val="fr-FR" w:eastAsia="fr-FR" w:bidi="fr-FR"/>
        </w:rPr>
        <w:t>civil,</w:t>
      </w:r>
      <w:r>
        <w:rPr>
          <w:lang w:val="fr-FR" w:eastAsia="fr-FR" w:bidi="fr-FR"/>
          <w:w w:val="100"/>
          <w:spacing w:val="0"/>
          <w:color w:val="000000"/>
          <w:position w:val="0"/>
        </w:rPr>
        <w:t xml:space="preserve"> en </w:t>
      </w:r>
      <w:r>
        <w:rPr>
          <w:lang w:val="it-IT" w:eastAsia="it-IT" w:bidi="it-IT"/>
          <w:w w:val="100"/>
          <w:spacing w:val="0"/>
          <w:color w:val="000000"/>
          <w:position w:val="0"/>
        </w:rPr>
        <w:t xml:space="preserve">"Revista </w:t>
      </w:r>
      <w:r>
        <w:rPr>
          <w:lang w:val="fr-FR" w:eastAsia="fr-FR" w:bidi="fr-FR"/>
          <w:w w:val="100"/>
          <w:spacing w:val="0"/>
          <w:color w:val="000000"/>
          <w:position w:val="0"/>
        </w:rPr>
        <w:t>de Derecho Penal", cit., p.</w:t>
      </w:r>
    </w:p>
    <w:p>
      <w:pPr>
        <w:pStyle w:val="Style31"/>
        <w:framePr w:w="5332" w:h="351" w:hRule="exact" w:wrap="none" w:vAnchor="page" w:hAnchor="page" w:x="986" w:y="8876"/>
        <w:widowControl w:val="0"/>
        <w:keepNext w:val="0"/>
        <w:keepLines w:val="0"/>
        <w:shd w:val="clear" w:color="auto" w:fill="auto"/>
        <w:bidi w:val="0"/>
        <w:jc w:val="left"/>
        <w:spacing w:before="0" w:after="0" w:line="163" w:lineRule="exact"/>
        <w:ind w:left="0" w:right="0" w:firstLine="0"/>
      </w:pPr>
      <w:r>
        <w:rPr>
          <w:lang w:val="fr-FR" w:eastAsia="fr-FR" w:bidi="fr-FR"/>
          <w:w w:val="100"/>
          <w:spacing w:val="0"/>
          <w:color w:val="000000"/>
          <w:position w:val="0"/>
        </w:rPr>
        <w:t>311.</w:t>
      </w:r>
    </w:p>
    <w:p>
      <w:pPr>
        <w:pStyle w:val="Style31"/>
        <w:framePr w:w="5332" w:h="174" w:hRule="exact" w:wrap="none" w:vAnchor="page" w:hAnchor="page" w:x="986" w:y="9226"/>
        <w:tabs>
          <w:tab w:leader="none" w:pos="591" w:val="left"/>
        </w:tabs>
        <w:widowControl w:val="0"/>
        <w:keepNext w:val="0"/>
        <w:keepLines w:val="0"/>
        <w:shd w:val="clear" w:color="auto" w:fill="auto"/>
        <w:bidi w:val="0"/>
        <w:spacing w:before="0" w:after="0" w:line="163" w:lineRule="exact"/>
        <w:ind w:left="400" w:right="0" w:firstLine="0"/>
      </w:pPr>
      <w:r>
        <w:rPr>
          <w:rStyle w:val="CharStyle190"/>
          <w:lang w:val="fr-FR" w:eastAsia="fr-FR" w:bidi="fr-FR"/>
          <w:vertAlign w:val="superscript"/>
        </w:rPr>
        <w:t>45</w:t>
      </w:r>
      <w:r>
        <w:rPr>
          <w:lang w:val="fr-FR" w:eastAsia="fr-FR" w:bidi="fr-FR"/>
          <w:w w:val="100"/>
          <w:spacing w:val="0"/>
          <w:color w:val="000000"/>
          <w:position w:val="0"/>
        </w:rPr>
        <w:tab/>
      </w:r>
      <w:r>
        <w:rPr>
          <w:rStyle w:val="CharStyle35"/>
          <w:lang w:val="fr-FR" w:eastAsia="fr-FR" w:bidi="fr-FR"/>
        </w:rPr>
        <w:t>Proyecto,</w:t>
      </w:r>
      <w:r>
        <w:rPr>
          <w:lang w:val="fr-FR" w:eastAsia="fr-FR" w:bidi="fr-FR"/>
          <w:w w:val="100"/>
          <w:spacing w:val="0"/>
          <w:color w:val="000000"/>
          <w:position w:val="0"/>
        </w:rPr>
        <w:t xml:space="preserve"> p. 117.</w:t>
      </w:r>
    </w:p>
    <w:p>
      <w:pPr>
        <w:pStyle w:val="Style396"/>
        <w:framePr w:w="5332" w:h="166" w:hRule="exact" w:wrap="none" w:vAnchor="page" w:hAnchor="page" w:x="986" w:y="9397"/>
        <w:tabs>
          <w:tab w:leader="none" w:pos="579" w:val="left"/>
        </w:tabs>
        <w:widowControl w:val="0"/>
        <w:keepNext w:val="0"/>
        <w:keepLines w:val="0"/>
        <w:shd w:val="clear" w:color="auto" w:fill="auto"/>
        <w:bidi w:val="0"/>
        <w:spacing w:before="0" w:after="0"/>
        <w:ind w:left="400" w:right="0" w:firstLine="0"/>
      </w:pPr>
      <w:r>
        <w:rPr>
          <w:rStyle w:val="CharStyle398"/>
          <w:vertAlign w:val="superscript"/>
        </w:rPr>
        <w:t>46</w:t>
      </w:r>
      <w:r>
        <w:rPr>
          <w:rStyle w:val="CharStyle398"/>
        </w:rPr>
        <w:tab/>
        <w:t xml:space="preserve">Cézar-Bru, </w:t>
      </w:r>
      <w:r>
        <w:rPr>
          <w:rStyle w:val="CharStyle399"/>
        </w:rPr>
        <w:t>Saisie immobilière,</w:t>
      </w:r>
      <w:r>
        <w:rPr>
          <w:rStyle w:val="CharStyle400"/>
          <w:lang w:val="fr-FR" w:eastAsia="fr-FR" w:bidi="fr-FR"/>
        </w:rPr>
        <w:t xml:space="preserve"> </w:t>
      </w:r>
      <w:r>
        <w:rPr>
          <w:w w:val="100"/>
          <w:spacing w:val="0"/>
          <w:color w:val="000000"/>
          <w:position w:val="0"/>
        </w:rPr>
        <w:t>cit., p. 1.</w:t>
      </w:r>
    </w:p>
    <w:p>
      <w:pPr>
        <w:pStyle w:val="Style36"/>
        <w:framePr w:w="5332" w:h="351" w:hRule="exact" w:wrap="none" w:vAnchor="page" w:hAnchor="page" w:x="986" w:y="9565"/>
        <w:tabs>
          <w:tab w:leader="none" w:pos="502" w:val="left"/>
        </w:tabs>
        <w:widowControl w:val="0"/>
        <w:keepNext w:val="0"/>
        <w:keepLines w:val="0"/>
        <w:shd w:val="clear" w:color="auto" w:fill="auto"/>
        <w:bidi w:val="0"/>
        <w:jc w:val="left"/>
        <w:spacing w:before="0" w:after="0" w:line="163" w:lineRule="exact"/>
        <w:ind w:left="0" w:right="0" w:firstLine="400"/>
      </w:pPr>
      <w:r>
        <w:rPr>
          <w:rStyle w:val="CharStyle341"/>
          <w:lang w:val="fr-FR" w:eastAsia="fr-FR" w:bidi="fr-FR"/>
          <w:vertAlign w:val="superscript"/>
          <w:i w:val="0"/>
          <w:iCs w:val="0"/>
        </w:rPr>
        <w:t>47</w:t>
      </w:r>
      <w:r>
        <w:rPr>
          <w:rStyle w:val="CharStyle665"/>
          <w:lang w:val="fr-FR" w:eastAsia="fr-FR" w:bidi="fr-FR"/>
          <w:b w:val="0"/>
          <w:bCs w:val="0"/>
          <w:i w:val="0"/>
          <w:iCs w:val="0"/>
        </w:rPr>
        <w:tab/>
        <w:t>T</w:t>
      </w:r>
      <w:r>
        <w:rPr>
          <w:rStyle w:val="CharStyle665"/>
          <w:b w:val="0"/>
          <w:bCs w:val="0"/>
          <w:i w:val="0"/>
          <w:iCs w:val="0"/>
        </w:rPr>
        <w:t xml:space="preserve">alamanca, </w:t>
      </w:r>
      <w:r>
        <w:rPr>
          <w:lang w:val="it-IT" w:eastAsia="it-IT" w:bidi="it-IT"/>
          <w:w w:val="100"/>
          <w:spacing w:val="0"/>
          <w:color w:val="000000"/>
          <w:position w:val="0"/>
        </w:rPr>
        <w:t xml:space="preserve">Contributo allo </w:t>
      </w:r>
      <w:r>
        <w:rPr>
          <w:lang w:val="fr-FR" w:eastAsia="fr-FR" w:bidi="fr-FR"/>
          <w:w w:val="100"/>
          <w:spacing w:val="0"/>
          <w:color w:val="000000"/>
          <w:position w:val="0"/>
        </w:rPr>
        <w:t xml:space="preserve">studio </w:t>
      </w:r>
      <w:r>
        <w:rPr>
          <w:lang w:val="it-IT" w:eastAsia="it-IT" w:bidi="it-IT"/>
          <w:w w:val="100"/>
          <w:spacing w:val="0"/>
          <w:color w:val="000000"/>
          <w:position w:val="0"/>
        </w:rPr>
        <w:t>delle vendite all'asta nel mondo classico,</w:t>
      </w:r>
      <w:r>
        <w:rPr>
          <w:rStyle w:val="CharStyle40"/>
          <w:lang w:val="it-IT" w:eastAsia="it-IT" w:bidi="it-IT"/>
          <w:i w:val="0"/>
          <w:iCs w:val="0"/>
        </w:rPr>
        <w:t xml:space="preserve"> </w:t>
      </w:r>
      <w:r>
        <w:rPr>
          <w:rStyle w:val="CharStyle666"/>
          <w:b w:val="0"/>
          <w:bCs w:val="0"/>
          <w:i w:val="0"/>
          <w:iCs w:val="0"/>
        </w:rPr>
        <w:t xml:space="preserve">cn </w:t>
      </w:r>
      <w:r>
        <w:rPr>
          <w:rStyle w:val="CharStyle40"/>
          <w:lang w:val="it-IT" w:eastAsia="it-IT" w:bidi="it-IT"/>
          <w:i w:val="0"/>
          <w:iCs w:val="0"/>
        </w:rPr>
        <w:t>"Atti della Accademia dei Lincei", Roma, 1954.</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171" w:y="123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380</w:t>
      </w:r>
    </w:p>
    <w:p>
      <w:pPr>
        <w:pStyle w:val="Style122"/>
        <w:framePr w:wrap="none" w:vAnchor="page" w:hAnchor="page" w:x="2245" w:y="1226"/>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328" w:h="7725" w:hRule="exact" w:wrap="none" w:vAnchor="page" w:hAnchor="page" w:x="1132" w:y="1657"/>
        <w:widowControl w:val="0"/>
        <w:keepNext w:val="0"/>
        <w:keepLines w:val="0"/>
        <w:shd w:val="clear" w:color="auto" w:fill="auto"/>
        <w:bidi w:val="0"/>
        <w:jc w:val="both"/>
        <w:spacing w:before="0" w:after="0" w:line="206" w:lineRule="exact"/>
        <w:ind w:left="0" w:right="0" w:firstLine="0"/>
      </w:pPr>
      <w:r>
        <w:rPr>
          <w:lang w:val="es-ES" w:eastAsia="es-ES" w:bidi="es-ES"/>
          <w:w w:val="100"/>
          <w:spacing w:val="0"/>
          <w:color w:val="000000"/>
          <w:position w:val="0"/>
        </w:rPr>
        <w:t>el cual el no pagar las deudas es una afrenta al acreedor. El ofendido pide y a veces obtiene la muerte de su deudor.</w:t>
      </w:r>
    </w:p>
    <w:p>
      <w:pPr>
        <w:pStyle w:val="Style5"/>
        <w:framePr w:w="5328" w:h="7725" w:hRule="exact" w:wrap="none" w:vAnchor="page" w:hAnchor="page" w:x="1132" w:y="165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En una etapa más avanzada, la muerte se sustituye con la escla</w:t>
        <w:softHyphen/>
        <w:t>vitud. El deudor pierde su libertad civil y con su trabajo debe pagar sus deudas.</w:t>
      </w:r>
    </w:p>
    <w:p>
      <w:pPr>
        <w:pStyle w:val="Style5"/>
        <w:framePr w:w="5328" w:h="7725" w:hRule="exact" w:wrap="none" w:vAnchor="page" w:hAnchor="page" w:x="1132" w:y="165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También esta etapa es superada; pero subsiste la prisión*por deu</w:t>
        <w:softHyphen/>
        <w:t>das como resabio de ella. En nuestro derecho, las pensiones alimen</w:t>
        <w:softHyphen/>
        <w:t>ticias debidas a los hijos pueden significar, cuando fueren omitidas dolosamente, la prisión del deudor. La prisión del fallido es, también, subsistencia de aquel régimen. Pero en tanto en el derecho antiguo se penaba objetivamente el hecho de la deuda, en el derecho moderno lo que se castiga es el dolo en la inejecución de ciertas obligaciones de carácter excepcional.</w:t>
      </w:r>
    </w:p>
    <w:p>
      <w:pPr>
        <w:pStyle w:val="Style5"/>
        <w:framePr w:w="5328" w:h="7725" w:hRule="exact" w:wrap="none" w:vAnchor="page" w:hAnchor="page" w:x="1132" w:y="165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La responsabilidad patrimonial sustituye, en el derecho moderno, a la responsabilidad personal. El precepto contenido en los códigos</w:t>
      </w:r>
      <w:r>
        <w:rPr>
          <w:lang w:val="es-ES" w:eastAsia="es-ES" w:bidi="es-ES"/>
          <w:vertAlign w:val="superscript"/>
          <w:w w:val="100"/>
          <w:spacing w:val="0"/>
          <w:color w:val="000000"/>
          <w:position w:val="0"/>
        </w:rPr>
        <w:t>48</w:t>
      </w:r>
      <w:r>
        <w:rPr>
          <w:lang w:val="es-ES" w:eastAsia="es-ES" w:bidi="es-ES"/>
          <w:w w:val="100"/>
          <w:spacing w:val="0"/>
          <w:color w:val="000000"/>
          <w:position w:val="0"/>
        </w:rPr>
        <w:t>, indica que los bienes del deudor constituyen la garantía común de todos sus acreedores. La única excepción es la de los bienes inembargables. Y aquí se produce una nueva instancia de humanización del derecho.</w:t>
      </w:r>
    </w:p>
    <w:p>
      <w:pPr>
        <w:pStyle w:val="Style5"/>
        <w:framePr w:w="5328" w:h="7725" w:hRule="exact" w:wrap="none" w:vAnchor="page" w:hAnchor="page" w:x="1132" w:y="165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Lo que en los códigos del siglo XIX constituye una excepción, adquiere en este siglo un amplio significado. En tanto en nuestro Código de 1878 la nómina del art. 885 estaba constituida por doce clases de bienes inembargables, en la última edición de ese texto, en la nota a ese artículo, hemos podido enumerar cincuenta y ocho leyes posteriores al Código ampliando la nómina de bienes sustraídos a la garantía común de los acreedores.</w:t>
      </w:r>
    </w:p>
    <w:p>
      <w:pPr>
        <w:pStyle w:val="Style5"/>
        <w:framePr w:w="5328" w:h="7725" w:hRule="exact" w:wrap="none" w:vAnchor="page" w:hAnchor="page" w:x="1132" w:y="1657"/>
        <w:widowControl w:val="0"/>
        <w:keepNext w:val="0"/>
        <w:keepLines w:val="0"/>
        <w:shd w:val="clear" w:color="auto" w:fill="auto"/>
        <w:bidi w:val="0"/>
        <w:jc w:val="both"/>
        <w:spacing w:before="0" w:after="0" w:line="206" w:lineRule="exact"/>
        <w:ind w:left="0" w:right="0" w:firstLine="380"/>
      </w:pPr>
      <w:r>
        <w:rPr>
          <w:lang w:val="es-ES" w:eastAsia="es-ES" w:bidi="es-ES"/>
          <w:w w:val="100"/>
          <w:spacing w:val="0"/>
          <w:color w:val="000000"/>
          <w:position w:val="0"/>
        </w:rPr>
        <w:t>No faltará quien vea en esta circunstancia una manifestación de debilitamiento del derecho y de la creciente irresponsabilidad del mundo moderno. Pero frente a ellos habrá siempre otros que consi</w:t>
        <w:softHyphen/>
        <w:t>deran, a nuestro criterio con justa razón, que el derecho progresa en la medida en que se humaniza; y que en un orden social injusto, la justicia sólo se logra amparando a los débiles. Es esto, por supuesto, un problema de grados, que va desde un mínimo inicuo hasta el máximo que puede también serlo en sentido opuesto. Pero el dere</w:t>
        <w:softHyphen/>
        <w:t>cho que aspira a tutelar la persona humana, salvaguardando su dig</w:t>
        <w:softHyphen/>
        <w:t>nidad, no sólo no declina ni está en crisis, sino que se supera a sí mismo.</w:t>
      </w:r>
    </w:p>
    <w:p>
      <w:pPr>
        <w:pStyle w:val="Style31"/>
        <w:framePr w:wrap="none" w:vAnchor="page" w:hAnchor="page" w:x="1455" w:y="9641"/>
        <w:widowControl w:val="0"/>
        <w:keepNext w:val="0"/>
        <w:keepLines w:val="0"/>
        <w:shd w:val="clear" w:color="auto" w:fill="auto"/>
        <w:bidi w:val="0"/>
        <w:jc w:val="left"/>
        <w:spacing w:before="0" w:after="0" w:line="140" w:lineRule="exact"/>
        <w:ind w:left="360" w:right="0" w:firstLine="0"/>
      </w:pPr>
      <w:r>
        <w:rPr>
          <w:rStyle w:val="CharStyle190"/>
          <w:vertAlign w:val="superscript"/>
        </w:rPr>
        <w:t>48</w:t>
      </w:r>
      <w:r>
        <w:rPr>
          <w:lang w:val="es-ES" w:eastAsia="es-ES" w:bidi="es-ES"/>
          <w:w w:val="100"/>
          <w:spacing w:val="0"/>
          <w:color w:val="000000"/>
          <w:position w:val="0"/>
        </w:rPr>
        <w:t xml:space="preserve"> C. Civil, Uruguay, art. 2372; Chile, 2488; Brasil, 1556, 1557.</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73" w:y="1234"/>
        <w:widowControl w:val="0"/>
        <w:keepNext w:val="0"/>
        <w:keepLines w:val="0"/>
        <w:shd w:val="clear" w:color="auto" w:fill="auto"/>
        <w:bidi w:val="0"/>
        <w:jc w:val="left"/>
        <w:spacing w:before="0" w:after="0" w:line="120" w:lineRule="exact"/>
        <w:ind w:left="0" w:right="0" w:firstLine="0"/>
      </w:pPr>
      <w:r>
        <w:rPr>
          <w:rStyle w:val="CharStyle364"/>
        </w:rPr>
        <w:t>La ejecución</w:t>
      </w:r>
    </w:p>
    <w:p>
      <w:pPr>
        <w:pStyle w:val="Style69"/>
        <w:framePr w:wrap="none" w:vAnchor="page" w:hAnchor="page" w:x="6065" w:y="1242"/>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381</w:t>
      </w:r>
    </w:p>
    <w:p>
      <w:pPr>
        <w:pStyle w:val="Style24"/>
        <w:numPr>
          <w:ilvl w:val="0"/>
          <w:numId w:val="215"/>
        </w:numPr>
        <w:framePr w:w="5386" w:h="7177" w:hRule="exact" w:wrap="none" w:vAnchor="page" w:hAnchor="page" w:x="971" w:y="1686"/>
        <w:tabs>
          <w:tab w:leader="none" w:pos="44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Ejecución mediante venta de bienes.</w:t>
      </w:r>
    </w:p>
    <w:p>
      <w:pPr>
        <w:pStyle w:val="Style5"/>
        <w:framePr w:w="5386" w:h="7177" w:hRule="exact" w:wrap="none" w:vAnchor="page" w:hAnchor="page" w:x="971" w:y="1686"/>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La ejecución mediante venta de bienes se produce en todos aque</w:t>
        <w:softHyphen/>
        <w:t>llos casos en que la falta de dinero en el patrimonio del deudor, obliga a acudir a sus bienes, muebles o inmuebles, para enajenarlos y satisfacer, con su precio, el interés del acreedor.</w:t>
      </w:r>
    </w:p>
    <w:p>
      <w:pPr>
        <w:pStyle w:val="Style5"/>
        <w:framePr w:w="5386" w:h="7177" w:hRule="exact" w:wrap="none" w:vAnchor="page" w:hAnchor="page" w:x="971" w:y="1686"/>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La importancia de este procedimiento, su frecuencia y los múlti</w:t>
        <w:softHyphen/>
        <w:t xml:space="preserve">ples problemas de derecho sustancial que implica, hacen que esta forma sea la más significativa de todas. A tal punto, que en el lenguaje común el vocablo </w:t>
      </w:r>
      <w:r>
        <w:rPr>
          <w:rStyle w:val="CharStyle23"/>
        </w:rPr>
        <w:t>ejecución</w:t>
      </w:r>
      <w:r>
        <w:rPr>
          <w:lang w:val="es-ES" w:eastAsia="es-ES" w:bidi="es-ES"/>
          <w:w w:val="100"/>
          <w:spacing w:val="0"/>
          <w:color w:val="000000"/>
          <w:position w:val="0"/>
        </w:rPr>
        <w:t xml:space="preserve"> ha venido a representar habitualmente el procedimiento de venta de los bienes para satisfacer con su precio al acreedor.</w:t>
      </w:r>
    </w:p>
    <w:p>
      <w:pPr>
        <w:pStyle w:val="Style5"/>
        <w:framePr w:w="5386" w:h="7177" w:hRule="exact" w:wrap="none" w:vAnchor="page" w:hAnchor="page" w:x="971" w:y="1686"/>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Reduciendo este procedimiento a sus términos más simples, ya que él por sí solo es motivo de una vasta rama del derecho procesal, deben destacarse las siguientes etapas.</w:t>
      </w:r>
    </w:p>
    <w:p>
      <w:pPr>
        <w:pStyle w:val="Style5"/>
        <w:numPr>
          <w:ilvl w:val="0"/>
          <w:numId w:val="217"/>
        </w:numPr>
        <w:framePr w:w="5386" w:h="7177" w:hRule="exact" w:wrap="none" w:vAnchor="page" w:hAnchor="page" w:x="971" w:y="1686"/>
        <w:tabs>
          <w:tab w:leader="none" w:pos="595" w:val="left"/>
        </w:tabs>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La ejecución mediante venta de bienes consta, en el derecho de nuestros países, de dos etapas ejecutivas: el embargo y el cumplimien</w:t>
        <w:softHyphen/>
        <w:t>to de la sentencia de remate.</w:t>
      </w:r>
    </w:p>
    <w:p>
      <w:pPr>
        <w:pStyle w:val="Style5"/>
        <w:framePr w:w="5386" w:h="7177" w:hRule="exact" w:wrap="none" w:vAnchor="page" w:hAnchor="page" w:x="971" w:y="1686"/>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 xml:space="preserve">Se llama en nuestro derecho </w:t>
      </w:r>
      <w:r>
        <w:rPr>
          <w:rStyle w:val="CharStyle23"/>
        </w:rPr>
        <w:t>embargo</w:t>
      </w:r>
      <w:r>
        <w:rPr>
          <w:lang w:val="es-ES" w:eastAsia="es-ES" w:bidi="es-ES"/>
          <w:w w:val="100"/>
          <w:spacing w:val="0"/>
          <w:color w:val="000000"/>
          <w:position w:val="0"/>
        </w:rPr>
        <w:t xml:space="preserve"> (término similar, aunque no idéntico, a la </w:t>
      </w:r>
      <w:r>
        <w:rPr>
          <w:rStyle w:val="CharStyle23"/>
        </w:rPr>
        <w:t>saisie</w:t>
      </w:r>
      <w:r>
        <w:rPr>
          <w:lang w:val="es-ES" w:eastAsia="es-ES" w:bidi="es-ES"/>
          <w:w w:val="100"/>
          <w:spacing w:val="0"/>
          <w:color w:val="000000"/>
          <w:position w:val="0"/>
        </w:rPr>
        <w:t xml:space="preserve"> francesa y al </w:t>
      </w:r>
      <w:r>
        <w:rPr>
          <w:rStyle w:val="CharStyle23"/>
        </w:rPr>
        <w:t>pignoramento</w:t>
      </w:r>
      <w:r>
        <w:rPr>
          <w:lang w:val="es-ES" w:eastAsia="es-ES" w:bidi="es-ES"/>
          <w:w w:val="100"/>
          <w:spacing w:val="0"/>
          <w:color w:val="000000"/>
          <w:position w:val="0"/>
        </w:rPr>
        <w:t xml:space="preserve"> italiano) a una providen</w:t>
        <w:softHyphen/>
        <w:t>cia de cautela, consistente en incautarse materialmente de bienes del deudor, en vía preventiva, a los efectos de asegurar de antemano el resultado de la ejecución. Esta incautación admite, a su vez, múltiples formas: el secuestro, el depósito, la administración, la intervención del establecimiento comercial del deudor, la prohibición de enajenar, con su correlativa inscripción en el Registro respectivo, etc. Cada forma corresponde a cada exigencia práctica, y la jurisprudencia es amplia en asegurar al acreedor en la vía preventiva, una eficaz protección de su derecho</w:t>
      </w:r>
      <w:r>
        <w:rPr>
          <w:lang w:val="es-ES" w:eastAsia="es-ES" w:bidi="es-ES"/>
          <w:vertAlign w:val="superscript"/>
          <w:w w:val="100"/>
          <w:spacing w:val="0"/>
          <w:color w:val="000000"/>
          <w:position w:val="0"/>
        </w:rPr>
        <w:t>49</w:t>
      </w:r>
      <w:r>
        <w:rPr>
          <w:lang w:val="es-ES" w:eastAsia="es-ES" w:bidi="es-ES"/>
          <w:w w:val="100"/>
          <w:spacing w:val="0"/>
          <w:color w:val="000000"/>
          <w:position w:val="0"/>
        </w:rPr>
        <w:t>.</w:t>
      </w:r>
    </w:p>
    <w:p>
      <w:pPr>
        <w:pStyle w:val="Style5"/>
        <w:framePr w:w="5386" w:h="7177" w:hRule="exact" w:wrap="none" w:vAnchor="page" w:hAnchor="page" w:x="971" w:y="1686"/>
        <w:widowControl w:val="0"/>
        <w:keepNext w:val="0"/>
        <w:keepLines w:val="0"/>
        <w:shd w:val="clear" w:color="auto" w:fill="auto"/>
        <w:bidi w:val="0"/>
        <w:jc w:val="both"/>
        <w:spacing w:before="0" w:after="0" w:line="202" w:lineRule="exact"/>
        <w:ind w:left="0" w:right="0" w:firstLine="380"/>
      </w:pPr>
      <w:r>
        <w:rPr>
          <w:lang w:val="es-ES" w:eastAsia="es-ES" w:bidi="es-ES"/>
          <w:w w:val="100"/>
          <w:spacing w:val="0"/>
          <w:color w:val="000000"/>
          <w:position w:val="0"/>
        </w:rPr>
        <w:t>El embargo no es en sí mismo un acto de disposición de parte del Estado. Es apenas un acto preventivo que no se refiere tanto al domi</w:t>
        <w:softHyphen/>
        <w:t>nio como a la facultad de disposición, que es cosa distinta del domi</w:t>
        <w:softHyphen/>
        <w:t>nio</w:t>
      </w:r>
      <w:r>
        <w:rPr>
          <w:lang w:val="es-ES" w:eastAsia="es-ES" w:bidi="es-ES"/>
          <w:vertAlign w:val="superscript"/>
          <w:w w:val="100"/>
          <w:spacing w:val="0"/>
          <w:color w:val="000000"/>
          <w:position w:val="0"/>
        </w:rPr>
        <w:t>50</w:t>
      </w:r>
      <w:r>
        <w:rPr>
          <w:lang w:val="es-ES" w:eastAsia="es-ES" w:bidi="es-ES"/>
          <w:w w:val="100"/>
          <w:spacing w:val="0"/>
          <w:color w:val="000000"/>
          <w:position w:val="0"/>
        </w:rPr>
        <w:t>. El Estado se incauta en forma provisional, sin perjuicio de los procedimientos de oposición de parte del deudor o de terceros, en los casos permitidos por la ley, a fin de asegurar más tarde el cumpli-</w:t>
      </w:r>
    </w:p>
    <w:p>
      <w:pPr>
        <w:pStyle w:val="Style11"/>
        <w:framePr w:w="5386" w:h="723" w:hRule="exact" w:wrap="none" w:vAnchor="page" w:hAnchor="page" w:x="971" w:y="9136"/>
        <w:widowControl w:val="0"/>
        <w:keepNext w:val="0"/>
        <w:keepLines w:val="0"/>
        <w:shd w:val="clear" w:color="auto" w:fill="auto"/>
        <w:bidi w:val="0"/>
        <w:jc w:val="both"/>
        <w:spacing w:before="0" w:after="0" w:line="163" w:lineRule="exact"/>
        <w:ind w:left="0" w:right="0" w:firstLine="380"/>
      </w:pPr>
      <w:r>
        <w:rPr>
          <w:lang w:val="es-ES" w:eastAsia="es-ES" w:bidi="es-ES"/>
          <w:w w:val="100"/>
          <w:spacing w:val="0"/>
          <w:color w:val="000000"/>
          <w:position w:val="0"/>
        </w:rPr>
        <w:t xml:space="preserve">« </w:t>
      </w:r>
      <w:r>
        <w:rPr>
          <w:rStyle w:val="CharStyle152"/>
        </w:rPr>
        <w:t>Supra,</w:t>
      </w:r>
      <w:r>
        <w:rPr>
          <w:lang w:val="es-ES" w:eastAsia="es-ES" w:bidi="es-ES"/>
          <w:w w:val="100"/>
          <w:spacing w:val="0"/>
          <w:color w:val="000000"/>
          <w:position w:val="0"/>
        </w:rPr>
        <w:t xml:space="preserve"> n° 202.</w:t>
      </w:r>
    </w:p>
    <w:p>
      <w:pPr>
        <w:pStyle w:val="Style11"/>
        <w:numPr>
          <w:ilvl w:val="0"/>
          <w:numId w:val="219"/>
        </w:numPr>
        <w:framePr w:w="5386" w:h="723" w:hRule="exact" w:wrap="none" w:vAnchor="page" w:hAnchor="page" w:x="971" w:y="9136"/>
        <w:tabs>
          <w:tab w:leader="none" w:pos="572" w:val="left"/>
        </w:tabs>
        <w:widowControl w:val="0"/>
        <w:keepNext w:val="0"/>
        <w:keepLines w:val="0"/>
        <w:shd w:val="clear" w:color="auto" w:fill="auto"/>
        <w:bidi w:val="0"/>
        <w:jc w:val="both"/>
        <w:spacing w:before="0" w:after="0" w:line="163" w:lineRule="exact"/>
        <w:ind w:left="0" w:right="0" w:firstLine="380"/>
      </w:pPr>
      <w:r>
        <w:rPr>
          <w:rStyle w:val="CharStyle668"/>
        </w:rPr>
        <w:t xml:space="preserve">Chiovenda, </w:t>
      </w:r>
      <w:r>
        <w:rPr>
          <w:rStyle w:val="CharStyle152"/>
        </w:rPr>
        <w:t xml:space="preserve">Sillín natura </w:t>
      </w:r>
      <w:r>
        <w:rPr>
          <w:rStyle w:val="CharStyle152"/>
          <w:lang w:val="it-IT" w:eastAsia="it-IT" w:bidi="it-IT"/>
        </w:rPr>
        <w:t>giuridica dell'espropriazione forzata,</w:t>
      </w:r>
      <w:r>
        <w:rPr>
          <w:lang w:val="it-IT" w:eastAsia="it-IT" w:bidi="it-IT"/>
          <w:w w:val="100"/>
          <w:spacing w:val="0"/>
          <w:color w:val="000000"/>
          <w:position w:val="0"/>
        </w:rPr>
        <w:t xml:space="preserve"> </w:t>
      </w:r>
      <w:r>
        <w:rPr>
          <w:lang w:val="es-ES" w:eastAsia="es-ES" w:bidi="es-ES"/>
          <w:w w:val="100"/>
          <w:spacing w:val="0"/>
          <w:color w:val="000000"/>
          <w:position w:val="0"/>
        </w:rPr>
        <w:t xml:space="preserve">en </w:t>
      </w:r>
      <w:r>
        <w:rPr>
          <w:rStyle w:val="CharStyle152"/>
          <w:lang w:val="it-IT" w:eastAsia="it-IT" w:bidi="it-IT"/>
        </w:rPr>
        <w:t>Saggi,</w:t>
      </w:r>
      <w:r>
        <w:rPr>
          <w:lang w:val="it-IT" w:eastAsia="it-IT" w:bidi="it-IT"/>
          <w:w w:val="100"/>
          <w:spacing w:val="0"/>
          <w:color w:val="000000"/>
          <w:position w:val="0"/>
        </w:rPr>
        <w:t xml:space="preserve"> </w:t>
      </w:r>
      <w:r>
        <w:rPr>
          <w:lang w:val="es-ES" w:eastAsia="es-ES" w:bidi="es-ES"/>
          <w:w w:val="100"/>
          <w:spacing w:val="0"/>
          <w:color w:val="000000"/>
          <w:position w:val="0"/>
        </w:rPr>
        <w:t xml:space="preserve">t. 2, p. 459; en "Riv. D. P. C", 1926, I, p. 85; y en "Gaceta Jurídica Trimestral" (Venezuela), trad. </w:t>
      </w:r>
      <w:r>
        <w:rPr>
          <w:lang w:val="it-IT" w:eastAsia="it-IT" w:bidi="it-IT"/>
          <w:w w:val="100"/>
          <w:spacing w:val="0"/>
          <w:color w:val="000000"/>
          <w:position w:val="0"/>
        </w:rPr>
        <w:t xml:space="preserve">Loreto; </w:t>
      </w:r>
      <w:r>
        <w:rPr>
          <w:lang w:val="es-ES" w:eastAsia="es-ES" w:bidi="es-ES"/>
          <w:w w:val="100"/>
          <w:spacing w:val="0"/>
          <w:color w:val="000000"/>
          <w:position w:val="0"/>
        </w:rPr>
        <w:t>t. 1, p. 210.</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179" w:y="110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382</w:t>
      </w:r>
    </w:p>
    <w:p>
      <w:pPr>
        <w:pStyle w:val="Style122"/>
        <w:framePr w:wrap="none" w:vAnchor="page" w:hAnchor="page" w:x="2279" w:y="110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60" w:h="5078" w:hRule="exact" w:wrap="none" w:vAnchor="page" w:hAnchor="page" w:x="1163" w:y="1547"/>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 xml:space="preserve">miento de la sentencia definitiva de ejecución </w:t>
      </w:r>
      <w:r>
        <w:rPr>
          <w:rStyle w:val="CharStyle23"/>
        </w:rPr>
        <w:t>(sentencia de remate o de trance y remate</w:t>
      </w:r>
      <w:r>
        <w:rPr>
          <w:lang w:val="es-ES" w:eastAsia="es-ES" w:bidi="es-ES"/>
          <w:w w:val="100"/>
          <w:spacing w:val="0"/>
          <w:color w:val="000000"/>
          <w:position w:val="0"/>
        </w:rPr>
        <w:t xml:space="preserve"> en el derecho hispanoamericano).</w:t>
      </w:r>
    </w:p>
    <w:p>
      <w:pPr>
        <w:pStyle w:val="Style5"/>
        <w:numPr>
          <w:ilvl w:val="0"/>
          <w:numId w:val="217"/>
        </w:numPr>
        <w:framePr w:w="5460" w:h="5078" w:hRule="exact" w:wrap="none" w:vAnchor="page" w:hAnchor="page" w:x="1163" w:y="1547"/>
        <w:tabs>
          <w:tab w:leader="none" w:pos="604"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Tomada la medida cautelar, pueden existir dos posibilidades. O que el acreedor disponga de un título con </w:t>
      </w:r>
      <w:r>
        <w:rPr>
          <w:rStyle w:val="CharStyle23"/>
        </w:rPr>
        <w:t>fuerza ejecutoria, o</w:t>
      </w:r>
      <w:r>
        <w:rPr>
          <w:lang w:val="es-ES" w:eastAsia="es-ES" w:bidi="es-ES"/>
          <w:w w:val="100"/>
          <w:spacing w:val="0"/>
          <w:color w:val="000000"/>
          <w:position w:val="0"/>
        </w:rPr>
        <w:t xml:space="preserve"> que el acreedor disponga de un título con </w:t>
      </w:r>
      <w:r>
        <w:rPr>
          <w:rStyle w:val="CharStyle23"/>
        </w:rPr>
        <w:t>fuerza ejecutiva.</w:t>
      </w:r>
    </w:p>
    <w:p>
      <w:pPr>
        <w:pStyle w:val="Style5"/>
        <w:framePr w:w="5460" w:h="5078" w:hRule="exact" w:wrap="none" w:vAnchor="page" w:hAnchor="page" w:x="1163" w:y="154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Ocurre lo primero cuando se pide el cumplimiento dentro de los noventa días de dictada la sentencia</w:t>
      </w:r>
      <w:r>
        <w:rPr>
          <w:lang w:val="es-ES" w:eastAsia="es-ES" w:bidi="es-ES"/>
          <w:vertAlign w:val="superscript"/>
          <w:w w:val="100"/>
          <w:spacing w:val="0"/>
          <w:color w:val="000000"/>
          <w:position w:val="0"/>
        </w:rPr>
        <w:t>51</w:t>
      </w:r>
      <w:r>
        <w:rPr>
          <w:lang w:val="es-ES" w:eastAsia="es-ES" w:bidi="es-ES"/>
          <w:w w:val="100"/>
          <w:spacing w:val="0"/>
          <w:color w:val="000000"/>
          <w:position w:val="0"/>
        </w:rPr>
        <w:t>, o cuando por virtud de cláu</w:t>
        <w:softHyphen/>
        <w:t>sula accesoria al contrato de prenda o de hipoteca, o por virtud de disposición expresa de ley, se hayan renunciado o suprimido los trá</w:t>
        <w:softHyphen/>
        <w:t>mites y términos de la vía ejecutiva.</w:t>
      </w:r>
    </w:p>
    <w:p>
      <w:pPr>
        <w:pStyle w:val="Style5"/>
        <w:framePr w:w="5460" w:h="5078" w:hRule="exact" w:wrap="none" w:vAnchor="page" w:hAnchor="page" w:x="1163" w:y="154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este caso, el procedimiento consiste, simplemente, en la tasa</w:t>
        <w:softHyphen/>
        <w:t>ción y venta de los bienes embargados. No existe a su respecto debate alguno, en razón de la inimpugnabilidad natural del título ejecutorio. Aun la tasación puede ser renunciada por acuerdo de partes.</w:t>
      </w:r>
    </w:p>
    <w:p>
      <w:pPr>
        <w:pStyle w:val="Style5"/>
        <w:framePr w:w="5460" w:h="5078" w:hRule="exact" w:wrap="none" w:vAnchor="page" w:hAnchor="page" w:x="1163" w:y="1547"/>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si, por el contrario, el acreedor no dispone de título ejecu</w:t>
        <w:softHyphen/>
        <w:t>torio, sino de título ejecutivo, un nuevo proceso de conocimiento in</w:t>
        <w:softHyphen/>
        <w:t>terfiere dentro del ejecutivo. En este caso se escuchan la razones del deudor, ya sea mediante oposición de excepciones, ya sea mediante recursos, según los distintos derechos positivos. Se recibe la prueba de los extremos de hecho controvertidos</w:t>
      </w:r>
      <w:r>
        <w:rPr>
          <w:lang w:val="es-ES" w:eastAsia="es-ES" w:bidi="es-ES"/>
          <w:vertAlign w:val="superscript"/>
          <w:w w:val="100"/>
          <w:spacing w:val="0"/>
          <w:color w:val="000000"/>
          <w:position w:val="0"/>
        </w:rPr>
        <w:t>52</w:t>
      </w:r>
      <w:r>
        <w:rPr>
          <w:lang w:val="es-ES" w:eastAsia="es-ES" w:bidi="es-ES"/>
          <w:w w:val="100"/>
          <w:spacing w:val="0"/>
          <w:color w:val="000000"/>
          <w:position w:val="0"/>
        </w:rPr>
        <w:t xml:space="preserve">, y se dicta sentencia ejecutiva </w:t>
      </w:r>
      <w:r>
        <w:rPr>
          <w:rStyle w:val="CharStyle23"/>
        </w:rPr>
        <w:t>(sentencia de remate).</w:t>
      </w:r>
      <w:r>
        <w:rPr>
          <w:lang w:val="es-ES" w:eastAsia="es-ES" w:bidi="es-ES"/>
          <w:w w:val="100"/>
          <w:spacing w:val="0"/>
          <w:color w:val="000000"/>
          <w:position w:val="0"/>
        </w:rPr>
        <w:t xml:space="preserve"> En el derecho hispanoamericano, esta sentencia es aún, normalmente, pasible de un recurso de apelación</w:t>
      </w:r>
      <w:r>
        <w:rPr>
          <w:lang w:val="es-ES" w:eastAsia="es-ES" w:bidi="es-ES"/>
          <w:vertAlign w:val="superscript"/>
          <w:w w:val="100"/>
          <w:spacing w:val="0"/>
          <w:color w:val="000000"/>
          <w:position w:val="0"/>
        </w:rPr>
        <w:t>53</w:t>
      </w:r>
      <w:r>
        <w:rPr>
          <w:lang w:val="es-ES" w:eastAsia="es-ES" w:bidi="es-ES"/>
          <w:w w:val="100"/>
          <w:spacing w:val="0"/>
          <w:color w:val="000000"/>
          <w:position w:val="0"/>
        </w:rPr>
        <w:t>.</w:t>
      </w:r>
    </w:p>
    <w:p>
      <w:pPr>
        <w:pStyle w:val="Style5"/>
        <w:numPr>
          <w:ilvl w:val="0"/>
          <w:numId w:val="217"/>
        </w:numPr>
        <w:framePr w:w="5460" w:h="5078" w:hRule="exact" w:wrap="none" w:vAnchor="page" w:hAnchor="page" w:x="1163" w:y="1547"/>
        <w:tabs>
          <w:tab w:leader="none" w:pos="592"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Ejecutoriada la sentencia de remate, se procede a la tasación y venta de los bienes. Con su precio se paga al acreedor.</w:t>
      </w:r>
    </w:p>
    <w:p>
      <w:pPr>
        <w:pStyle w:val="Style24"/>
        <w:numPr>
          <w:ilvl w:val="0"/>
          <w:numId w:val="215"/>
        </w:numPr>
        <w:framePr w:w="5460" w:h="1082" w:hRule="exact" w:wrap="none" w:vAnchor="page" w:hAnchor="page" w:x="1163" w:y="7017"/>
        <w:tabs>
          <w:tab w:leader="none" w:pos="432"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Naturaleza jurídica de la venta judicial.</w:t>
      </w:r>
    </w:p>
    <w:p>
      <w:pPr>
        <w:pStyle w:val="Style5"/>
        <w:framePr w:w="5460" w:h="1082" w:hRule="exact" w:wrap="none" w:vAnchor="page" w:hAnchor="page" w:x="1163" w:y="7017"/>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La venta de los bienes del deudor, realizada por obra de los ór</w:t>
        <w:softHyphen/>
        <w:t>ganos de la jurisdicción, es un tema que constantemente reclama la atención de la doctrina</w:t>
      </w:r>
      <w:r>
        <w:rPr>
          <w:lang w:val="es-ES" w:eastAsia="es-ES" w:bidi="es-ES"/>
          <w:vertAlign w:val="superscript"/>
          <w:w w:val="100"/>
          <w:spacing w:val="0"/>
          <w:color w:val="000000"/>
          <w:position w:val="0"/>
        </w:rPr>
        <w:t>54</w:t>
      </w:r>
      <w:r>
        <w:rPr>
          <w:lang w:val="es-ES" w:eastAsia="es-ES" w:bidi="es-ES"/>
          <w:w w:val="100"/>
          <w:spacing w:val="0"/>
          <w:color w:val="000000"/>
          <w:position w:val="0"/>
        </w:rPr>
        <w:t>.</w:t>
      </w:r>
    </w:p>
    <w:p>
      <w:pPr>
        <w:pStyle w:val="Style31"/>
        <w:framePr w:w="5428" w:h="534" w:hRule="exact" w:wrap="none" w:vAnchor="page" w:hAnchor="page" w:x="1163" w:y="8415"/>
        <w:tabs>
          <w:tab w:leader="none" w:pos="512" w:val="left"/>
        </w:tabs>
        <w:widowControl w:val="0"/>
        <w:keepNext w:val="0"/>
        <w:keepLines w:val="0"/>
        <w:shd w:val="clear" w:color="auto" w:fill="auto"/>
        <w:bidi w:val="0"/>
        <w:spacing w:before="0" w:after="0" w:line="168" w:lineRule="exact"/>
        <w:ind w:left="0" w:right="0"/>
      </w:pPr>
      <w:r>
        <w:rPr>
          <w:rStyle w:val="CharStyle190"/>
          <w:vertAlign w:val="superscript"/>
        </w:rPr>
        <w:t>51</w:t>
      </w:r>
      <w:r>
        <w:rPr>
          <w:lang w:val="es-ES" w:eastAsia="es-ES" w:bidi="es-ES"/>
          <w:w w:val="100"/>
          <w:spacing w:val="0"/>
          <w:color w:val="000000"/>
          <w:position w:val="0"/>
        </w:rPr>
        <w:tab/>
        <w:t xml:space="preserve">Uruguay, art. 495. Se trata de una reminiscencia </w:t>
      </w:r>
      <w:r>
        <w:rPr>
          <w:lang w:val="it-IT" w:eastAsia="it-IT" w:bidi="it-IT"/>
          <w:w w:val="100"/>
          <w:spacing w:val="0"/>
          <w:color w:val="000000"/>
          <w:position w:val="0"/>
        </w:rPr>
        <w:t xml:space="preserve">del </w:t>
      </w:r>
      <w:r>
        <w:rPr>
          <w:rStyle w:val="CharStyle35"/>
          <w:lang w:val="it-IT" w:eastAsia="it-IT" w:bidi="it-IT"/>
        </w:rPr>
        <w:t>tempii</w:t>
      </w:r>
      <w:r>
        <w:rPr>
          <w:lang w:val="es-ES" w:eastAsia="es-ES" w:bidi="es-ES"/>
          <w:w w:val="100"/>
          <w:spacing w:val="0"/>
          <w:color w:val="000000"/>
          <w:position w:val="0"/>
        </w:rPr>
        <w:t xml:space="preserve">s </w:t>
      </w:r>
      <w:r>
        <w:rPr>
          <w:rStyle w:val="CharStyle35"/>
        </w:rPr>
        <w:t>;</w:t>
      </w:r>
      <w:r>
        <w:rPr>
          <w:rStyle w:val="CharStyle35"/>
          <w:lang w:val="it-IT" w:eastAsia="it-IT" w:bidi="it-IT"/>
        </w:rPr>
        <w:t>udienti</w:t>
      </w:r>
      <w:r>
        <w:rPr>
          <w:lang w:val="es-ES" w:eastAsia="es-ES" w:bidi="es-ES"/>
          <w:w w:val="100"/>
          <w:spacing w:val="0"/>
          <w:color w:val="000000"/>
          <w:position w:val="0"/>
        </w:rPr>
        <w:t xml:space="preserve">, concepto que suponía debilitada la fuerza de la sentencia que no se ejecutaba dentro de cierto tiempo. Cfr. </w:t>
      </w:r>
      <w:r>
        <w:rPr>
          <w:rStyle w:val="CharStyle199"/>
        </w:rPr>
        <w:t xml:space="preserve">Wencer, </w:t>
      </w:r>
      <w:r>
        <w:rPr>
          <w:rStyle w:val="CharStyle35"/>
        </w:rPr>
        <w:t>Actio j</w:t>
      </w:r>
      <w:r>
        <w:rPr>
          <w:rStyle w:val="CharStyle35"/>
          <w:lang w:val="it-IT" w:eastAsia="it-IT" w:bidi="it-IT"/>
        </w:rPr>
        <w:t>udienti</w:t>
      </w:r>
      <w:r>
        <w:rPr>
          <w:lang w:val="es-ES" w:eastAsia="es-ES" w:bidi="es-ES"/>
          <w:w w:val="100"/>
          <w:spacing w:val="0"/>
          <w:color w:val="000000"/>
          <w:position w:val="0"/>
        </w:rPr>
        <w:t>, trad. esp., Buenos Aires, 1954, p. 221.</w:t>
      </w:r>
    </w:p>
    <w:p>
      <w:pPr>
        <w:pStyle w:val="Style31"/>
        <w:framePr w:w="5428" w:h="342" w:hRule="exact" w:wrap="none" w:vAnchor="page" w:hAnchor="page" w:x="1163" w:y="8947"/>
        <w:tabs>
          <w:tab w:leader="none" w:pos="512" w:val="left"/>
        </w:tabs>
        <w:widowControl w:val="0"/>
        <w:keepNext w:val="0"/>
        <w:keepLines w:val="0"/>
        <w:shd w:val="clear" w:color="auto" w:fill="auto"/>
        <w:bidi w:val="0"/>
        <w:jc w:val="left"/>
        <w:spacing w:before="0" w:after="0" w:line="168" w:lineRule="exact"/>
        <w:ind w:left="0" w:right="0"/>
      </w:pPr>
      <w:r>
        <w:rPr>
          <w:rStyle w:val="CharStyle190"/>
          <w:vertAlign w:val="superscript"/>
        </w:rPr>
        <w:t>52</w:t>
      </w:r>
      <w:r>
        <w:rPr>
          <w:lang w:val="es-ES" w:eastAsia="es-ES" w:bidi="es-ES"/>
          <w:w w:val="100"/>
          <w:spacing w:val="0"/>
          <w:color w:val="000000"/>
          <w:position w:val="0"/>
        </w:rPr>
        <w:tab/>
        <w:t xml:space="preserve">Sobre este punto en particular, </w:t>
      </w:r>
      <w:r>
        <w:rPr>
          <w:rStyle w:val="CharStyle199"/>
        </w:rPr>
        <w:t xml:space="preserve">Rompani, </w:t>
      </w:r>
      <w:r>
        <w:rPr>
          <w:rStyle w:val="CharStyle35"/>
        </w:rPr>
        <w:t>Sobre la prueba en el juicio ejecutivo,</w:t>
      </w:r>
      <w:r>
        <w:rPr>
          <w:lang w:val="es-ES" w:eastAsia="es-ES" w:bidi="es-ES"/>
          <w:w w:val="100"/>
          <w:spacing w:val="0"/>
          <w:color w:val="000000"/>
          <w:position w:val="0"/>
        </w:rPr>
        <w:t xml:space="preserve"> en "Rev. D. ). A.", t. 43, p. 141.</w:t>
      </w:r>
    </w:p>
    <w:p>
      <w:pPr>
        <w:pStyle w:val="Style31"/>
        <w:framePr w:w="5428" w:h="346" w:hRule="exact" w:wrap="none" w:vAnchor="page" w:hAnchor="page" w:x="1163" w:y="9283"/>
        <w:tabs>
          <w:tab w:leader="none" w:pos="516" w:val="left"/>
        </w:tabs>
        <w:widowControl w:val="0"/>
        <w:keepNext w:val="0"/>
        <w:keepLines w:val="0"/>
        <w:shd w:val="clear" w:color="auto" w:fill="auto"/>
        <w:bidi w:val="0"/>
        <w:jc w:val="left"/>
        <w:spacing w:before="0" w:after="0" w:line="168" w:lineRule="exact"/>
        <w:ind w:left="0" w:right="0"/>
      </w:pPr>
      <w:r>
        <w:rPr>
          <w:lang w:val="es-ES" w:eastAsia="es-ES" w:bidi="es-ES"/>
          <w:w w:val="100"/>
          <w:spacing w:val="0"/>
          <w:color w:val="000000"/>
          <w:position w:val="0"/>
        </w:rPr>
        <w:t>53</w:t>
        <w:tab/>
        <w:t xml:space="preserve">Uruguay, art. 941; Cap. Fed., 505; </w:t>
      </w:r>
      <w:r>
        <w:rPr>
          <w:lang w:val="it-IT" w:eastAsia="it-IT" w:bidi="it-IT"/>
          <w:w w:val="100"/>
          <w:spacing w:val="0"/>
          <w:color w:val="000000"/>
          <w:position w:val="0"/>
        </w:rPr>
        <w:t xml:space="preserve">Bolivia, </w:t>
      </w:r>
      <w:r>
        <w:rPr>
          <w:lang w:val="es-ES" w:eastAsia="es-ES" w:bidi="es-ES"/>
          <w:w w:val="100"/>
          <w:spacing w:val="0"/>
          <w:color w:val="000000"/>
          <w:position w:val="0"/>
        </w:rPr>
        <w:t>454; Chile, 496; Colombia, 1031 ; Costa Rica, 447; Cuba, 1474; Ecuador, 470; México (D. F.), 461; Paraguay, 439; Perú, 681.</w:t>
      </w:r>
    </w:p>
    <w:p>
      <w:pPr>
        <w:pStyle w:val="Style31"/>
        <w:framePr w:w="5428" w:h="374" w:hRule="exact" w:wrap="none" w:vAnchor="page" w:hAnchor="page" w:x="1163" w:y="9623"/>
        <w:tabs>
          <w:tab w:leader="none" w:pos="512" w:val="left"/>
        </w:tabs>
        <w:widowControl w:val="0"/>
        <w:keepNext w:val="0"/>
        <w:keepLines w:val="0"/>
        <w:shd w:val="clear" w:color="auto" w:fill="auto"/>
        <w:bidi w:val="0"/>
        <w:jc w:val="left"/>
        <w:spacing w:before="0" w:after="0" w:line="168" w:lineRule="exact"/>
        <w:ind w:left="0" w:right="0"/>
      </w:pPr>
      <w:r>
        <w:rPr>
          <w:rStyle w:val="CharStyle266"/>
        </w:rPr>
        <w:t>54</w:t>
      </w:r>
      <w:r>
        <w:rPr>
          <w:lang w:val="es-ES" w:eastAsia="es-ES" w:bidi="es-ES"/>
          <w:w w:val="100"/>
          <w:spacing w:val="0"/>
          <w:color w:val="000000"/>
          <w:position w:val="0"/>
        </w:rPr>
        <w:tab/>
        <w:t xml:space="preserve">Para nuestro derecho, ampliamente, </w:t>
      </w:r>
      <w:r>
        <w:rPr>
          <w:rStyle w:val="CharStyle121"/>
        </w:rPr>
        <w:t xml:space="preserve">Cf.stau, </w:t>
      </w:r>
      <w:r>
        <w:rPr>
          <w:rStyle w:val="CharStyle35"/>
        </w:rPr>
        <w:t>De la tradición,</w:t>
      </w:r>
      <w:r>
        <w:rPr>
          <w:lang w:val="es-ES" w:eastAsia="es-ES" w:bidi="es-ES"/>
          <w:w w:val="100"/>
          <w:spacing w:val="0"/>
          <w:color w:val="000000"/>
          <w:position w:val="0"/>
        </w:rPr>
        <w:t xml:space="preserve"> Montevideo, </w:t>
      </w:r>
      <w:r>
        <w:rPr>
          <w:rStyle w:val="CharStyle266"/>
        </w:rPr>
        <w:t xml:space="preserve">1939, </w:t>
      </w:r>
      <w:r>
        <w:rPr>
          <w:lang w:val="es-ES" w:eastAsia="es-ES" w:bidi="es-ES"/>
          <w:w w:val="100"/>
          <w:spacing w:val="0"/>
          <w:color w:val="000000"/>
          <w:position w:val="0"/>
        </w:rPr>
        <w:t xml:space="preserve">ps. 282 y </w:t>
      </w:r>
      <w:r>
        <w:rPr>
          <w:lang w:val="it-IT" w:eastAsia="it-IT" w:bidi="it-IT"/>
          <w:w w:val="100"/>
          <w:spacing w:val="0"/>
          <w:color w:val="000000"/>
          <w:position w:val="0"/>
        </w:rPr>
        <w:t>ss.</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263" w:y="1203"/>
        <w:widowControl w:val="0"/>
        <w:keepNext w:val="0"/>
        <w:keepLines w:val="0"/>
        <w:shd w:val="clear" w:color="auto" w:fill="auto"/>
        <w:bidi w:val="0"/>
        <w:jc w:val="left"/>
        <w:spacing w:before="0" w:after="0" w:line="130" w:lineRule="exact"/>
        <w:ind w:left="0" w:right="0" w:firstLine="0"/>
      </w:pPr>
      <w:r>
        <w:rPr>
          <w:rStyle w:val="CharStyle470"/>
        </w:rPr>
        <w:t xml:space="preserve">La </w:t>
      </w:r>
      <w:r>
        <w:rPr>
          <w:rStyle w:val="CharStyle364"/>
        </w:rPr>
        <w:t>ejecución</w:t>
      </w:r>
    </w:p>
    <w:p>
      <w:pPr>
        <w:pStyle w:val="Style69"/>
        <w:framePr w:wrap="none" w:vAnchor="page" w:hAnchor="page" w:x="6231" w:y="1211"/>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383</w:t>
      </w:r>
    </w:p>
    <w:p>
      <w:pPr>
        <w:pStyle w:val="Style5"/>
        <w:framePr w:w="5544" w:h="5364" w:hRule="exact" w:wrap="none" w:vAnchor="page" w:hAnchor="page" w:x="979" w:y="1645"/>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 xml:space="preserve">Fenómeno realmente híbrido, en el cual interfieren los elementos del derecho civil, del derecho procesal y del derecho notarial, ha sido considerado más de una vez como un acto mixto de </w:t>
      </w:r>
      <w:r>
        <w:rPr>
          <w:rStyle w:val="CharStyle23"/>
        </w:rPr>
        <w:t>providencia</w:t>
      </w:r>
      <w:r>
        <w:rPr>
          <w:lang w:val="es-ES" w:eastAsia="es-ES" w:bidi="es-ES"/>
          <w:w w:val="100"/>
          <w:spacing w:val="0"/>
          <w:color w:val="000000"/>
          <w:position w:val="0"/>
        </w:rPr>
        <w:t xml:space="preserve"> y de </w:t>
      </w:r>
      <w:r>
        <w:rPr>
          <w:rStyle w:val="CharStyle23"/>
        </w:rPr>
        <w:t>negocio jurídico</w:t>
      </w:r>
      <w:r>
        <w:rPr>
          <w:rStyle w:val="CharStyle23"/>
          <w:vertAlign w:val="superscript"/>
        </w:rPr>
        <w:t>55</w:t>
      </w:r>
      <w:r>
        <w:rPr>
          <w:rStyle w:val="CharStyle23"/>
        </w:rPr>
        <w:t>.</w:t>
      </w:r>
    </w:p>
    <w:p>
      <w:pPr>
        <w:pStyle w:val="Style5"/>
        <w:framePr w:w="5544" w:h="5364" w:hRule="exact" w:wrap="none" w:vAnchor="page" w:hAnchor="page" w:x="979" w:y="1645"/>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Pero estas calificaciones no pueden ser formuladas fuera del sis</w:t>
        <w:softHyphen/>
        <w:t>tema de derecho positivo sobre el cual actúa el intérprete.</w:t>
      </w:r>
    </w:p>
    <w:p>
      <w:pPr>
        <w:pStyle w:val="Style5"/>
        <w:framePr w:w="5544" w:h="5364" w:hRule="exact" w:wrap="none" w:vAnchor="page" w:hAnchor="page" w:x="979" w:y="1645"/>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En nuestro derecho, la venta judicial pasa, sucesivamente, por las etapas siguientes:</w:t>
      </w:r>
    </w:p>
    <w:p>
      <w:pPr>
        <w:pStyle w:val="Style5"/>
        <w:numPr>
          <w:ilvl w:val="0"/>
          <w:numId w:val="221"/>
        </w:numPr>
        <w:framePr w:w="5544" w:h="5364" w:hRule="exact" w:wrap="none" w:vAnchor="page" w:hAnchor="page" w:x="979" w:y="1645"/>
        <w:tabs>
          <w:tab w:leader="none" w:pos="664" w:val="left"/>
        </w:tabs>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orden judicial de venta: providencia;</w:t>
      </w:r>
    </w:p>
    <w:p>
      <w:pPr>
        <w:pStyle w:val="Style5"/>
        <w:numPr>
          <w:ilvl w:val="0"/>
          <w:numId w:val="221"/>
        </w:numPr>
        <w:framePr w:w="5544" w:h="5364" w:hRule="exact" w:wrap="none" w:vAnchor="page" w:hAnchor="page" w:x="979" w:y="1645"/>
        <w:tabs>
          <w:tab w:leader="none" w:pos="608" w:val="left"/>
        </w:tabs>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remate: acto jurídico procesal (en cuanto se actúa por delega</w:t>
        <w:softHyphen/>
        <w:t>ción del magistrado) y civil (en cuanto se obtiene el consentimiento del comprador);</w:t>
      </w:r>
    </w:p>
    <w:p>
      <w:pPr>
        <w:pStyle w:val="Style5"/>
        <w:numPr>
          <w:ilvl w:val="0"/>
          <w:numId w:val="221"/>
        </w:numPr>
        <w:framePr w:w="5544" w:h="5364" w:hRule="exact" w:wrap="none" w:vAnchor="page" w:hAnchor="page" w:x="979" w:y="1645"/>
        <w:tabs>
          <w:tab w:leader="none" w:pos="596" w:val="left"/>
        </w:tabs>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escrituración al adquirente: puramente civil y notarial si el eje</w:t>
        <w:softHyphen/>
        <w:t>cutado verifica por sí mismo la tradición, y procesal notarial si la escrituración la verifica el juez "en representación legal del tradente"</w:t>
      </w:r>
      <w:r>
        <w:rPr>
          <w:lang w:val="es-ES" w:eastAsia="es-ES" w:bidi="es-ES"/>
          <w:vertAlign w:val="superscript"/>
          <w:w w:val="100"/>
          <w:spacing w:val="0"/>
          <w:color w:val="000000"/>
          <w:position w:val="0"/>
        </w:rPr>
        <w:t>56</w:t>
      </w:r>
      <w:r>
        <w:rPr>
          <w:lang w:val="es-ES" w:eastAsia="es-ES" w:bidi="es-ES"/>
          <w:w w:val="100"/>
          <w:spacing w:val="0"/>
          <w:color w:val="000000"/>
          <w:position w:val="0"/>
        </w:rPr>
        <w:t>.</w:t>
      </w:r>
    </w:p>
    <w:p>
      <w:pPr>
        <w:pStyle w:val="Style5"/>
        <w:framePr w:w="5544" w:h="5364" w:hRule="exact" w:wrap="none" w:vAnchor="page" w:hAnchor="page" w:x="979" w:y="1645"/>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El concepto de que el juez actúa en representación legal del tradente, constituye una ficción. El juez no actúa en lugar del deudor, como si fuera éste, sino que actúa sustituyendo la voluntad remisa del deudor. No hay representación, sino sustitución.</w:t>
      </w:r>
    </w:p>
    <w:p>
      <w:pPr>
        <w:pStyle w:val="Style5"/>
        <w:framePr w:w="5544" w:h="5364" w:hRule="exact" w:wrap="none" w:vAnchor="page" w:hAnchor="page" w:x="979" w:y="1645"/>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La opinión de que no existe aquí negocio jurídico sino acción y garantía</w:t>
      </w:r>
      <w:r>
        <w:rPr>
          <w:lang w:val="es-ES" w:eastAsia="es-ES" w:bidi="es-ES"/>
          <w:vertAlign w:val="superscript"/>
          <w:w w:val="100"/>
          <w:spacing w:val="0"/>
          <w:color w:val="000000"/>
          <w:position w:val="0"/>
        </w:rPr>
        <w:t>57</w:t>
      </w:r>
      <w:r>
        <w:rPr>
          <w:lang w:val="es-ES" w:eastAsia="es-ES" w:bidi="es-ES"/>
          <w:w w:val="100"/>
          <w:spacing w:val="0"/>
          <w:color w:val="000000"/>
          <w:position w:val="0"/>
        </w:rPr>
        <w:t>, es correcta. De acción tiene el fin, o sea la participación de los órganos del Poder Público para dirimir justicieramente el conflic</w:t>
        <w:softHyphen/>
        <w:t>to de intereses planteado por el actor; de garantía tiene la sujeción de los bienes del deudor para responder a la pretensión legítima del acreedor</w:t>
      </w:r>
      <w:r>
        <w:rPr>
          <w:lang w:val="es-ES" w:eastAsia="es-ES" w:bidi="es-ES"/>
          <w:vertAlign w:val="superscript"/>
          <w:w w:val="100"/>
          <w:spacing w:val="0"/>
          <w:color w:val="000000"/>
          <w:position w:val="0"/>
        </w:rPr>
        <w:t>58</w:t>
      </w:r>
      <w:r>
        <w:rPr>
          <w:lang w:val="es-ES" w:eastAsia="es-ES" w:bidi="es-ES"/>
          <w:w w:val="100"/>
          <w:spacing w:val="0"/>
          <w:color w:val="000000"/>
          <w:position w:val="0"/>
        </w:rPr>
        <w:t>.</w:t>
      </w:r>
    </w:p>
    <w:p>
      <w:pPr>
        <w:pStyle w:val="Style24"/>
        <w:numPr>
          <w:ilvl w:val="0"/>
          <w:numId w:val="215"/>
        </w:numPr>
        <w:framePr w:w="5544" w:h="1096" w:hRule="exact" w:wrap="none" w:vAnchor="page" w:hAnchor="page" w:x="979" w:y="7423"/>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La ejecución mediante embargo de derechos y acciones.</w:t>
      </w:r>
    </w:p>
    <w:p>
      <w:pPr>
        <w:pStyle w:val="Style5"/>
        <w:framePr w:w="5544" w:h="1096" w:hRule="exact" w:wrap="none" w:vAnchor="page" w:hAnchor="page" w:x="979" w:y="7423"/>
        <w:widowControl w:val="0"/>
        <w:keepNext w:val="0"/>
        <w:keepLines w:val="0"/>
        <w:shd w:val="clear" w:color="auto" w:fill="auto"/>
        <w:bidi w:val="0"/>
        <w:jc w:val="both"/>
        <w:spacing w:before="0" w:after="0" w:line="212" w:lineRule="exact"/>
        <w:ind w:left="0" w:right="0" w:firstLine="400"/>
      </w:pPr>
      <w:r>
        <w:rPr>
          <w:lang w:val="es-ES" w:eastAsia="es-ES" w:bidi="es-ES"/>
          <w:w w:val="100"/>
          <w:spacing w:val="0"/>
          <w:color w:val="000000"/>
          <w:position w:val="0"/>
        </w:rPr>
        <w:t>Se ha debatido largamente en nuestro derecho, la posibilidad de que, en ausencia de bienes determinados, la ejecución pueda seguirse mediante embargo genérico de los derechos y acciones del deudor</w:t>
      </w:r>
      <w:r>
        <w:rPr>
          <w:lang w:val="es-ES" w:eastAsia="es-ES" w:bidi="es-ES"/>
          <w:vertAlign w:val="superscript"/>
          <w:w w:val="100"/>
          <w:spacing w:val="0"/>
          <w:color w:val="000000"/>
          <w:position w:val="0"/>
        </w:rPr>
        <w:t>59</w:t>
      </w:r>
      <w:r>
        <w:rPr>
          <w:lang w:val="es-ES" w:eastAsia="es-ES" w:bidi="es-ES"/>
          <w:w w:val="100"/>
          <w:spacing w:val="0"/>
          <w:color w:val="000000"/>
          <w:position w:val="0"/>
        </w:rPr>
        <w:t>.</w:t>
      </w:r>
    </w:p>
    <w:p>
      <w:pPr>
        <w:pStyle w:val="Style36"/>
        <w:framePr w:w="5476" w:h="202" w:hRule="exact" w:wrap="none" w:vAnchor="page" w:hAnchor="page" w:x="979" w:y="8813"/>
        <w:tabs>
          <w:tab w:leader="none" w:pos="572" w:val="left"/>
        </w:tabs>
        <w:widowControl w:val="0"/>
        <w:keepNext w:val="0"/>
        <w:keepLines w:val="0"/>
        <w:shd w:val="clear" w:color="auto" w:fill="auto"/>
        <w:bidi w:val="0"/>
        <w:jc w:val="both"/>
        <w:spacing w:before="0" w:after="0" w:line="168" w:lineRule="exact"/>
        <w:ind w:left="380" w:right="0" w:firstLine="0"/>
      </w:pPr>
      <w:r>
        <w:rPr>
          <w:rStyle w:val="CharStyle331"/>
          <w:vertAlign w:val="superscript"/>
          <w:i w:val="0"/>
          <w:iCs w:val="0"/>
        </w:rPr>
        <w:t>55</w:t>
      </w:r>
      <w:r>
        <w:rPr>
          <w:rStyle w:val="CharStyle40"/>
          <w:i w:val="0"/>
          <w:iCs w:val="0"/>
        </w:rPr>
        <w:tab/>
        <w:t xml:space="preserve">Así, </w:t>
      </w:r>
      <w:r>
        <w:rPr>
          <w:rStyle w:val="CharStyle303"/>
          <w:lang w:val="it-IT" w:eastAsia="it-IT" w:bidi="it-IT"/>
          <w:i w:val="0"/>
          <w:iCs w:val="0"/>
        </w:rPr>
        <w:t xml:space="preserve">Carnelutti, </w:t>
      </w:r>
      <w:r>
        <w:rPr>
          <w:lang w:val="it-IT" w:eastAsia="it-IT" w:bidi="it-IT"/>
          <w:w w:val="100"/>
          <w:spacing w:val="0"/>
          <w:color w:val="000000"/>
          <w:position w:val="0"/>
        </w:rPr>
        <w:t>Processo di esecuzione,</w:t>
      </w:r>
      <w:r>
        <w:rPr>
          <w:rStyle w:val="CharStyle40"/>
          <w:lang w:val="it-IT" w:eastAsia="it-IT" w:bidi="it-IT"/>
          <w:i w:val="0"/>
          <w:iCs w:val="0"/>
        </w:rPr>
        <w:t xml:space="preserve"> </w:t>
      </w:r>
      <w:r>
        <w:rPr>
          <w:rStyle w:val="CharStyle40"/>
          <w:i w:val="0"/>
          <w:iCs w:val="0"/>
        </w:rPr>
        <w:t>t. 3, p. 216.</w:t>
      </w:r>
    </w:p>
    <w:p>
      <w:pPr>
        <w:pStyle w:val="Style31"/>
        <w:framePr w:w="5476" w:h="178" w:hRule="exact" w:wrap="none" w:vAnchor="page" w:hAnchor="page" w:x="979" w:y="9009"/>
        <w:tabs>
          <w:tab w:leader="none" w:pos="552" w:val="left"/>
        </w:tabs>
        <w:widowControl w:val="0"/>
        <w:keepNext w:val="0"/>
        <w:keepLines w:val="0"/>
        <w:shd w:val="clear" w:color="auto" w:fill="auto"/>
        <w:bidi w:val="0"/>
        <w:spacing w:before="0" w:after="0" w:line="168" w:lineRule="exact"/>
        <w:ind w:left="360" w:right="0" w:firstLine="0"/>
      </w:pPr>
      <w:r>
        <w:rPr>
          <w:rStyle w:val="CharStyle190"/>
          <w:vertAlign w:val="superscript"/>
        </w:rPr>
        <w:t>56</w:t>
      </w:r>
      <w:r>
        <w:rPr>
          <w:lang w:val="es-ES" w:eastAsia="es-ES" w:bidi="es-ES"/>
          <w:w w:val="100"/>
          <w:spacing w:val="0"/>
          <w:color w:val="000000"/>
          <w:position w:val="0"/>
        </w:rPr>
        <w:tab/>
        <w:t>Uruguay, C. C, art. 770; Chile, 676.</w:t>
      </w:r>
    </w:p>
    <w:p>
      <w:pPr>
        <w:pStyle w:val="Style36"/>
        <w:framePr w:w="5476" w:h="170" w:hRule="exact" w:wrap="none" w:vAnchor="page" w:hAnchor="page" w:x="979" w:y="9181"/>
        <w:tabs>
          <w:tab w:leader="none" w:pos="552" w:val="left"/>
        </w:tabs>
        <w:widowControl w:val="0"/>
        <w:keepNext w:val="0"/>
        <w:keepLines w:val="0"/>
        <w:shd w:val="clear" w:color="auto" w:fill="auto"/>
        <w:bidi w:val="0"/>
        <w:jc w:val="both"/>
        <w:spacing w:before="0" w:after="0" w:line="168" w:lineRule="exact"/>
        <w:ind w:left="360" w:right="0" w:firstLine="0"/>
      </w:pPr>
      <w:r>
        <w:rPr>
          <w:rStyle w:val="CharStyle303"/>
          <w:vertAlign w:val="superscript"/>
          <w:i w:val="0"/>
          <w:iCs w:val="0"/>
        </w:rPr>
        <w:t>57</w:t>
      </w:r>
      <w:r>
        <w:rPr>
          <w:rStyle w:val="CharStyle303"/>
          <w:i w:val="0"/>
          <w:iCs w:val="0"/>
        </w:rPr>
        <w:tab/>
        <w:t xml:space="preserve">Pugliatti, </w:t>
      </w:r>
      <w:r>
        <w:rPr>
          <w:lang w:val="it-IT" w:eastAsia="it-IT" w:bidi="it-IT"/>
          <w:w w:val="100"/>
          <w:spacing w:val="0"/>
          <w:color w:val="000000"/>
          <w:position w:val="0"/>
        </w:rPr>
        <w:t>Esecuzione forzata e diritto sostanziale,</w:t>
      </w:r>
      <w:r>
        <w:rPr>
          <w:rStyle w:val="CharStyle40"/>
          <w:lang w:val="it-IT" w:eastAsia="it-IT" w:bidi="it-IT"/>
          <w:i w:val="0"/>
          <w:iCs w:val="0"/>
        </w:rPr>
        <w:t xml:space="preserve"> </w:t>
      </w:r>
      <w:r>
        <w:rPr>
          <w:rStyle w:val="CharStyle132"/>
          <w:lang w:val="it-IT" w:eastAsia="it-IT" w:bidi="it-IT"/>
          <w:i w:val="0"/>
          <w:iCs w:val="0"/>
        </w:rPr>
        <w:t>cit., p. 175.</w:t>
      </w:r>
    </w:p>
    <w:p>
      <w:pPr>
        <w:pStyle w:val="Style36"/>
        <w:framePr w:w="5476" w:h="336" w:hRule="exact" w:wrap="none" w:vAnchor="page" w:hAnchor="page" w:x="979" w:y="9345"/>
        <w:tabs>
          <w:tab w:leader="none" w:pos="524" w:val="left"/>
        </w:tabs>
        <w:widowControl w:val="0"/>
        <w:keepNext w:val="0"/>
        <w:keepLines w:val="0"/>
        <w:shd w:val="clear" w:color="auto" w:fill="auto"/>
        <w:bidi w:val="0"/>
        <w:jc w:val="left"/>
        <w:spacing w:before="0" w:after="0" w:line="168" w:lineRule="exact"/>
        <w:ind w:left="0" w:right="0" w:firstLine="360"/>
      </w:pPr>
      <w:r>
        <w:rPr>
          <w:rStyle w:val="CharStyle331"/>
          <w:lang w:val="it-IT" w:eastAsia="it-IT" w:bidi="it-IT"/>
          <w:vertAlign w:val="superscript"/>
          <w:i w:val="0"/>
          <w:iCs w:val="0"/>
        </w:rPr>
        <w:t>58</w:t>
      </w:r>
      <w:r>
        <w:rPr>
          <w:rStyle w:val="CharStyle40"/>
          <w:lang w:val="it-IT" w:eastAsia="it-IT" w:bidi="it-IT"/>
          <w:i w:val="0"/>
          <w:iCs w:val="0"/>
        </w:rPr>
        <w:tab/>
      </w:r>
      <w:r>
        <w:rPr>
          <w:rStyle w:val="CharStyle40"/>
          <w:i w:val="0"/>
          <w:iCs w:val="0"/>
        </w:rPr>
        <w:t xml:space="preserve">Ampliamente, sobre todo este </w:t>
      </w:r>
      <w:r>
        <w:rPr>
          <w:rStyle w:val="CharStyle40"/>
          <w:lang w:val="it-IT" w:eastAsia="it-IT" w:bidi="it-IT"/>
          <w:i w:val="0"/>
          <w:iCs w:val="0"/>
        </w:rPr>
        <w:t xml:space="preserve">tema, </w:t>
      </w:r>
      <w:r>
        <w:rPr>
          <w:rStyle w:val="CharStyle303"/>
          <w:i w:val="0"/>
          <w:iCs w:val="0"/>
        </w:rPr>
        <w:t xml:space="preserve">Vidigal, </w:t>
      </w:r>
      <w:r>
        <w:rPr>
          <w:lang w:val="it-IT" w:eastAsia="it-IT" w:bidi="it-IT"/>
          <w:w w:val="100"/>
          <w:spacing w:val="0"/>
          <w:color w:val="000000"/>
          <w:position w:val="0"/>
        </w:rPr>
        <w:t xml:space="preserve">Da execitfào direta </w:t>
      </w:r>
      <w:r>
        <w:rPr>
          <w:lang w:val="es-ES" w:eastAsia="es-ES" w:bidi="es-ES"/>
          <w:w w:val="100"/>
          <w:spacing w:val="0"/>
          <w:color w:val="000000"/>
          <w:position w:val="0"/>
        </w:rPr>
        <w:t xml:space="preserve">das </w:t>
      </w:r>
      <w:r>
        <w:rPr>
          <w:lang w:val="it-IT" w:eastAsia="it-IT" w:bidi="it-IT"/>
          <w:w w:val="100"/>
          <w:spacing w:val="0"/>
          <w:color w:val="000000"/>
          <w:position w:val="0"/>
        </w:rPr>
        <w:t xml:space="preserve">obrigafòes de prestar </w:t>
      </w:r>
      <w:r>
        <w:rPr>
          <w:lang w:val="es-ES" w:eastAsia="es-ES" w:bidi="es-ES"/>
          <w:w w:val="100"/>
          <w:spacing w:val="0"/>
          <w:color w:val="000000"/>
          <w:position w:val="0"/>
        </w:rPr>
        <w:t xml:space="preserve">declarando </w:t>
      </w:r>
      <w:r>
        <w:rPr>
          <w:lang w:val="it-IT" w:eastAsia="it-IT" w:bidi="it-IT"/>
          <w:w w:val="100"/>
          <w:spacing w:val="0"/>
          <w:color w:val="000000"/>
          <w:position w:val="0"/>
        </w:rPr>
        <w:t>de vontade,</w:t>
      </w:r>
      <w:r>
        <w:rPr>
          <w:rStyle w:val="CharStyle40"/>
          <w:lang w:val="it-IT" w:eastAsia="it-IT" w:bidi="it-IT"/>
          <w:i w:val="0"/>
          <w:iCs w:val="0"/>
        </w:rPr>
        <w:t xml:space="preserve"> Sào Paulo, 1940.</w:t>
      </w:r>
    </w:p>
    <w:p>
      <w:pPr>
        <w:pStyle w:val="Style31"/>
        <w:framePr w:w="5476" w:h="374" w:hRule="exact" w:wrap="none" w:vAnchor="page" w:hAnchor="page" w:x="979" w:y="9685"/>
        <w:tabs>
          <w:tab w:leader="none" w:pos="524" w:val="left"/>
        </w:tabs>
        <w:widowControl w:val="0"/>
        <w:keepNext w:val="0"/>
        <w:keepLines w:val="0"/>
        <w:shd w:val="clear" w:color="auto" w:fill="auto"/>
        <w:bidi w:val="0"/>
        <w:jc w:val="left"/>
        <w:spacing w:before="0" w:after="0" w:line="168" w:lineRule="exact"/>
        <w:ind w:left="0" w:right="0"/>
      </w:pPr>
      <w:r>
        <w:rPr>
          <w:rStyle w:val="CharStyle190"/>
          <w:lang w:val="it-IT" w:eastAsia="it-IT" w:bidi="it-IT"/>
          <w:vertAlign w:val="superscript"/>
        </w:rPr>
        <w:t>59</w:t>
      </w:r>
      <w:r>
        <w:rPr>
          <w:lang w:val="it-IT" w:eastAsia="it-IT" w:bidi="it-IT"/>
          <w:w w:val="100"/>
          <w:spacing w:val="0"/>
          <w:color w:val="000000"/>
          <w:position w:val="0"/>
        </w:rPr>
        <w:tab/>
        <w:t xml:space="preserve">La copiosa </w:t>
      </w:r>
      <w:r>
        <w:rPr>
          <w:lang w:val="es-ES" w:eastAsia="es-ES" w:bidi="es-ES"/>
          <w:w w:val="100"/>
          <w:spacing w:val="0"/>
          <w:color w:val="000000"/>
          <w:position w:val="0"/>
        </w:rPr>
        <w:t xml:space="preserve">literatura </w:t>
      </w:r>
      <w:r>
        <w:rPr>
          <w:lang w:val="it-IT" w:eastAsia="it-IT" w:bidi="it-IT"/>
          <w:w w:val="100"/>
          <w:spacing w:val="0"/>
          <w:color w:val="000000"/>
          <w:position w:val="0"/>
        </w:rPr>
        <w:t xml:space="preserve">del tema ha </w:t>
      </w:r>
      <w:r>
        <w:rPr>
          <w:lang w:val="es-ES" w:eastAsia="es-ES" w:bidi="es-ES"/>
          <w:w w:val="100"/>
          <w:spacing w:val="0"/>
          <w:color w:val="000000"/>
          <w:position w:val="0"/>
        </w:rPr>
        <w:t xml:space="preserve">sido resumida en nuestra nota </w:t>
      </w:r>
      <w:r>
        <w:rPr>
          <w:rStyle w:val="CharStyle35"/>
        </w:rPr>
        <w:t xml:space="preserve">El embargo en derechos </w:t>
      </w:r>
      <w:r>
        <w:rPr>
          <w:lang w:val="es-ES" w:eastAsia="es-ES" w:bidi="es-ES"/>
          <w:w w:val="100"/>
          <w:spacing w:val="0"/>
          <w:color w:val="000000"/>
          <w:position w:val="0"/>
        </w:rPr>
        <w:t xml:space="preserve">¡/ </w:t>
      </w:r>
      <w:r>
        <w:rPr>
          <w:rStyle w:val="CharStyle35"/>
        </w:rPr>
        <w:t>acciones o el filo de la navaja,</w:t>
      </w:r>
      <w:r>
        <w:rPr>
          <w:lang w:val="es-ES" w:eastAsia="es-ES" w:bidi="es-ES"/>
          <w:w w:val="100"/>
          <w:spacing w:val="0"/>
          <w:color w:val="000000"/>
          <w:position w:val="0"/>
        </w:rPr>
        <w:t xml:space="preserve"> en "Rev. D. J. A.", t. 45, p. 152.</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151" w:y="1189"/>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384</w:t>
      </w:r>
    </w:p>
    <w:p>
      <w:pPr>
        <w:pStyle w:val="Style122"/>
        <w:framePr w:wrap="none" w:vAnchor="page" w:hAnchor="page" w:x="2251" w:y="118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472" w:h="7263" w:hRule="exact" w:wrap="none" w:vAnchor="page" w:hAnchor="page" w:x="1131" w:y="1630"/>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Se ha discutido, asimismo, si el embargo de bienes constituye un presupuesto de la ejecución</w:t>
      </w:r>
      <w:r>
        <w:rPr>
          <w:lang w:val="es-ES" w:eastAsia="es-ES" w:bidi="es-ES"/>
          <w:vertAlign w:val="superscript"/>
          <w:w w:val="100"/>
          <w:spacing w:val="0"/>
          <w:color w:val="000000"/>
          <w:position w:val="0"/>
        </w:rPr>
        <w:t>60</w:t>
      </w:r>
      <w:r>
        <w:rPr>
          <w:lang w:val="es-ES" w:eastAsia="es-ES" w:bidi="es-ES"/>
          <w:w w:val="100"/>
          <w:spacing w:val="0"/>
          <w:color w:val="000000"/>
          <w:position w:val="0"/>
        </w:rPr>
        <w:t>.</w:t>
      </w:r>
    </w:p>
    <w:p>
      <w:pPr>
        <w:pStyle w:val="Style5"/>
        <w:framePr w:w="5472" w:h="7263" w:hRule="exact" w:wrap="none" w:vAnchor="page" w:hAnchor="page" w:x="1131" w:y="1630"/>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primero de esos problemas ha sido objeto de un cambio legis</w:t>
        <w:softHyphen/>
        <w:t>lativo en nuestro país. En tanto el derecho anterior a la ley 10.793, arts. 33 y 34, hacía dudosa la cuestión, con posterioridad a esa ley, el tema ha perdido vigencia, al haberse admitido la posibilidad dél embargo genérico. Pero ello no significa, por supuesto, la posibilidad de venta de tales derechos o acciones genéricamente embargados. La ley ha dispuesto la embargabilidad, suspendiéndose el proceso de ejecución hasta que aparezcan bienes específicos sobre los que se hará efectiva la ejecución.</w:t>
      </w:r>
    </w:p>
    <w:p>
      <w:pPr>
        <w:pStyle w:val="Style5"/>
        <w:framePr w:w="5472" w:h="7263" w:hRule="exact" w:wrap="none" w:vAnchor="page" w:hAnchor="page" w:x="1131" w:y="1630"/>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segundo de esos problemas tiene también larga literatura. Pero no dudamos, por nuestra parte, que el juicio ejecutivo puede seguirse sin el embargo. Es éste, tal como lo hemos expresado, una providencia cautelar y, por tanto, un comienzo de ejecución provisional. Constitu</w:t>
        <w:softHyphen/>
        <w:t>ye una medida previa instituida en beneficio del acreedor y en interés de la justicia.</w:t>
      </w:r>
    </w:p>
    <w:p>
      <w:pPr>
        <w:pStyle w:val="Style5"/>
        <w:framePr w:w="5472" w:h="7263" w:hRule="exact" w:wrap="none" w:vAnchor="page" w:hAnchor="page" w:x="1131" w:y="1630"/>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Esta doble finalidad obliga a hacer una distinción necesaria. Cuan</w:t>
        <w:softHyphen/>
        <w:t>do el embargo precede a la etapa de conocimiento del juicio ejecuti</w:t>
        <w:softHyphen/>
        <w:t>vo</w:t>
      </w:r>
      <w:r>
        <w:rPr>
          <w:lang w:val="es-ES" w:eastAsia="es-ES" w:bidi="es-ES"/>
          <w:vertAlign w:val="superscript"/>
          <w:w w:val="100"/>
          <w:spacing w:val="0"/>
          <w:color w:val="000000"/>
          <w:position w:val="0"/>
        </w:rPr>
        <w:t>61</w:t>
      </w:r>
      <w:r>
        <w:rPr>
          <w:lang w:val="es-ES" w:eastAsia="es-ES" w:bidi="es-ES"/>
          <w:w w:val="100"/>
          <w:spacing w:val="0"/>
          <w:color w:val="000000"/>
          <w:position w:val="0"/>
        </w:rPr>
        <w:t>, entonces es renunciable si el acreedor tiene confianza en su deu</w:t>
        <w:softHyphen/>
        <w:t>dor. Pero llegada la vía de apremio y decretado el remate de los bie</w:t>
        <w:softHyphen/>
        <w:t>nes, entonces no se trata ya de una facultad del acreedor sino de una necesidad de la Justicia. Quien va a enajenar no es ya el deudor, sino el órgano de la jurisdicción. No será posible, si no se quiere lesionar el derecho de los terceros que habrán de hacer oferta en el remate, dejar el bien en la disponibilidad del ejecutado, que podría enajenarlo después de vendido o puede, aun, rehusarse a escriturar al compra</w:t>
        <w:softHyphen/>
        <w:t>dor en el remate. En ese caso, en garantía de los fines de la jurisdic</w:t>
        <w:softHyphen/>
        <w:t>ción y del interés de los terceros de buena fe, es indispensable la medida que ponga el bien a disposición del tribunal. No sólo como medida cautelar, sino también como comienzo de la enajenación.</w:t>
      </w:r>
    </w:p>
    <w:p>
      <w:pPr>
        <w:pStyle w:val="Style5"/>
        <w:framePr w:w="5472" w:h="7263" w:hRule="exact" w:wrap="none" w:vAnchor="page" w:hAnchor="page" w:x="1131" w:y="1630"/>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En todo caso el acreedor asume por su cuenta el riesgo de que, renunciando al embargo, pueda el deudor, cuando se trabe éste para realizar el remate, objetar tal medida por razones inherentes a la inembargabilidad de los bienes. Si el embargo se hubiera trabado antes</w:t>
      </w:r>
    </w:p>
    <w:p>
      <w:pPr>
        <w:pStyle w:val="Style31"/>
        <w:framePr w:w="5472" w:h="668" w:hRule="exact" w:wrap="none" w:vAnchor="page" w:hAnchor="page" w:x="1131" w:y="9187"/>
        <w:tabs>
          <w:tab w:leader="none" w:pos="524" w:val="left"/>
        </w:tabs>
        <w:widowControl w:val="0"/>
        <w:keepNext w:val="0"/>
        <w:keepLines w:val="0"/>
        <w:shd w:val="clear" w:color="auto" w:fill="auto"/>
        <w:bidi w:val="0"/>
        <w:spacing w:before="0" w:after="0" w:line="168" w:lineRule="exact"/>
        <w:ind w:left="0" w:right="0"/>
      </w:pPr>
      <w:r>
        <w:rPr>
          <w:rStyle w:val="CharStyle190"/>
          <w:vertAlign w:val="superscript"/>
        </w:rPr>
        <w:t>60</w:t>
      </w:r>
      <w:r>
        <w:rPr>
          <w:lang w:val="es-ES" w:eastAsia="es-ES" w:bidi="es-ES"/>
          <w:w w:val="100"/>
          <w:spacing w:val="0"/>
          <w:color w:val="000000"/>
          <w:position w:val="0"/>
        </w:rPr>
        <w:tab/>
        <w:t xml:space="preserve">Para el derecho argentino, como resumen, </w:t>
      </w:r>
      <w:r>
        <w:rPr>
          <w:rStyle w:val="CharStyle175"/>
        </w:rPr>
        <w:t xml:space="preserve">Salas, </w:t>
      </w:r>
      <w:r>
        <w:rPr>
          <w:rStyle w:val="CharStyle35"/>
        </w:rPr>
        <w:t>El embargo como requisito previo para ordenar la venta de los bienes del deudor en el juicio ejecutivo,</w:t>
      </w:r>
      <w:r>
        <w:rPr>
          <w:lang w:val="es-ES" w:eastAsia="es-ES" w:bidi="es-ES"/>
          <w:w w:val="100"/>
          <w:spacing w:val="0"/>
          <w:color w:val="000000"/>
          <w:position w:val="0"/>
        </w:rPr>
        <w:t xml:space="preserve"> en "J. A.", 1955- II, p. 269; para nuestro derecho, últimamente, "L. J. U.", t. 20, caso 3046, y t. 24, caso 3538.</w:t>
      </w:r>
    </w:p>
    <w:p>
      <w:pPr>
        <w:pStyle w:val="Style31"/>
        <w:framePr w:w="5472" w:h="202" w:hRule="exact" w:wrap="none" w:vAnchor="page" w:hAnchor="page" w:x="1131" w:y="9859"/>
        <w:tabs>
          <w:tab w:leader="none" w:pos="544" w:val="left"/>
        </w:tabs>
        <w:widowControl w:val="0"/>
        <w:keepNext w:val="0"/>
        <w:keepLines w:val="0"/>
        <w:shd w:val="clear" w:color="auto" w:fill="auto"/>
        <w:bidi w:val="0"/>
        <w:spacing w:before="0" w:after="0" w:line="168" w:lineRule="exact"/>
        <w:ind w:left="360" w:right="0" w:firstLine="0"/>
      </w:pPr>
      <w:r>
        <w:rPr>
          <w:rStyle w:val="CharStyle190"/>
          <w:vertAlign w:val="superscript"/>
        </w:rPr>
        <w:t>61</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 287.</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345" w:y="1169"/>
        <w:widowControl w:val="0"/>
        <w:keepNext w:val="0"/>
        <w:keepLines w:val="0"/>
        <w:shd w:val="clear" w:color="auto" w:fill="auto"/>
        <w:bidi w:val="0"/>
        <w:jc w:val="left"/>
        <w:spacing w:before="0" w:after="0" w:line="120" w:lineRule="exact"/>
        <w:ind w:left="0" w:right="0" w:firstLine="0"/>
      </w:pPr>
      <w:r>
        <w:rPr>
          <w:rStyle w:val="CharStyle364"/>
        </w:rPr>
        <w:t>La ejecución</w:t>
      </w:r>
    </w:p>
    <w:p>
      <w:pPr>
        <w:pStyle w:val="Style69"/>
        <w:framePr w:wrap="none" w:vAnchor="page" w:hAnchor="page" w:x="6325" w:y="117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385</w:t>
      </w:r>
    </w:p>
    <w:p>
      <w:pPr>
        <w:pStyle w:val="Style5"/>
        <w:framePr w:w="5536" w:h="1287" w:hRule="exact" w:wrap="none" w:vAnchor="page" w:hAnchor="page" w:x="1089" w:y="1618"/>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del juicio ejecutivo, entre las excepciones habría podido el deudor oponer las relativas a la inembargabilidad de la cosa embargada. Tra</w:t>
        <w:softHyphen/>
        <w:t>bado el embargo después de la etapa de conocimiento es evidente que el deudor no podrá ser privado del ejercicio de esas defensas y debe</w:t>
        <w:softHyphen/>
        <w:t>rán serle escuchadas. La extemporaneidad de ellas no es culpa suya, sino de su acreedor, el que deberá soportar la dilación consiguiente.</w:t>
      </w:r>
    </w:p>
    <w:p>
      <w:pPr>
        <w:pStyle w:val="Style5"/>
        <w:framePr w:w="5536" w:h="5585" w:hRule="exact" w:wrap="none" w:vAnchor="page" w:hAnchor="page" w:x="1089" w:y="3088"/>
        <w:widowControl w:val="0"/>
        <w:keepNext w:val="0"/>
        <w:keepLines w:val="0"/>
        <w:shd w:val="clear" w:color="auto" w:fill="auto"/>
        <w:bidi w:val="0"/>
        <w:jc w:val="center"/>
        <w:spacing w:before="0" w:after="0" w:line="416" w:lineRule="exact"/>
        <w:ind w:left="0" w:right="0" w:firstLine="0"/>
      </w:pPr>
      <w:r>
        <w:rPr>
          <w:lang w:val="es-ES" w:eastAsia="es-ES" w:bidi="es-ES"/>
          <w:w w:val="100"/>
          <w:spacing w:val="0"/>
          <w:color w:val="000000"/>
          <w:position w:val="0"/>
        </w:rPr>
        <w:t>§ 5. REVISIÓN DEL PROCESO EJECUTIVO</w:t>
      </w:r>
    </w:p>
    <w:p>
      <w:pPr>
        <w:pStyle w:val="Style24"/>
        <w:numPr>
          <w:ilvl w:val="0"/>
          <w:numId w:val="215"/>
        </w:numPr>
        <w:framePr w:w="5536" w:h="5585" w:hRule="exact" w:wrap="none" w:vAnchor="page" w:hAnchor="page" w:x="1089" w:y="3088"/>
        <w:tabs>
          <w:tab w:leader="none" w:pos="444" w:val="left"/>
        </w:tabs>
        <w:widowControl w:val="0"/>
        <w:keepNext w:val="0"/>
        <w:keepLines w:val="0"/>
        <w:shd w:val="clear" w:color="auto" w:fill="auto"/>
        <w:bidi w:val="0"/>
        <w:jc w:val="both"/>
        <w:spacing w:before="0" w:after="0" w:line="416" w:lineRule="exact"/>
        <w:ind w:left="0" w:right="0" w:firstLine="0"/>
      </w:pPr>
      <w:r>
        <w:rPr>
          <w:lang w:val="es-ES" w:eastAsia="es-ES" w:bidi="es-ES"/>
          <w:w w:val="100"/>
          <w:spacing w:val="0"/>
          <w:color w:val="000000"/>
          <w:position w:val="0"/>
        </w:rPr>
        <w:t>El juicio ordinario posterior.</w:t>
      </w:r>
    </w:p>
    <w:p>
      <w:pPr>
        <w:pStyle w:val="Style24"/>
        <w:framePr w:w="5536" w:h="5585" w:hRule="exact" w:wrap="none" w:vAnchor="page" w:hAnchor="page" w:x="1089" w:y="3088"/>
        <w:widowControl w:val="0"/>
        <w:keepNext w:val="0"/>
        <w:keepLines w:val="0"/>
        <w:shd w:val="clear" w:color="auto" w:fill="auto"/>
        <w:bidi w:val="0"/>
        <w:jc w:val="both"/>
        <w:spacing w:before="0" w:after="0" w:line="204" w:lineRule="exact"/>
        <w:ind w:left="0" w:right="0" w:firstLine="380"/>
      </w:pPr>
      <w:r>
        <w:rPr>
          <w:rStyle w:val="CharStyle30"/>
          <w:i w:val="0"/>
          <w:iCs w:val="0"/>
        </w:rPr>
        <w:t xml:space="preserve">Los glosadores, a cuya elaboración se debe buena parte de la formación histórica del juicio ejecutivo, decían: </w:t>
      </w:r>
      <w:r>
        <w:rPr>
          <w:lang w:val="es-ES" w:eastAsia="es-ES" w:bidi="es-ES"/>
          <w:w w:val="100"/>
          <w:spacing w:val="0"/>
          <w:color w:val="000000"/>
          <w:position w:val="0"/>
        </w:rPr>
        <w:t>pronuntiatio judiéis facía in causa summaria super aliquo articulo incidenti, non praejudicat.</w:t>
      </w:r>
      <w:r>
        <w:rPr>
          <w:rStyle w:val="CharStyle30"/>
          <w:i w:val="0"/>
          <w:iCs w:val="0"/>
        </w:rPr>
        <w:t xml:space="preserve"> Otro precepto paralelo establecía: </w:t>
      </w:r>
      <w:r>
        <w:rPr>
          <w:lang w:val="es-ES" w:eastAsia="es-ES" w:bidi="es-ES"/>
          <w:w w:val="100"/>
          <w:spacing w:val="0"/>
          <w:color w:val="000000"/>
          <w:position w:val="0"/>
        </w:rPr>
        <w:t>sucumbenti in judicio executivo reservantur jura in ordinario</w:t>
      </w:r>
      <w:r>
        <w:rPr>
          <w:lang w:val="es-ES" w:eastAsia="es-ES" w:bidi="es-ES"/>
          <w:vertAlign w:val="superscript"/>
          <w:w w:val="100"/>
          <w:spacing w:val="0"/>
          <w:color w:val="000000"/>
          <w:position w:val="0"/>
        </w:rPr>
        <w:t>62</w:t>
      </w:r>
      <w:r>
        <w:rPr>
          <w:lang w:val="es-ES" w:eastAsia="es-ES" w:bidi="es-ES"/>
          <w:w w:val="100"/>
          <w:spacing w:val="0"/>
          <w:color w:val="000000"/>
          <w:position w:val="0"/>
        </w:rPr>
        <w:t>.</w:t>
      </w:r>
    </w:p>
    <w:p>
      <w:pPr>
        <w:pStyle w:val="Style5"/>
        <w:framePr w:w="5536" w:h="5585" w:hRule="exact" w:wrap="none" w:vAnchor="page" w:hAnchor="page" w:x="1089" w:y="308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Esos dos conceptos constituyen el antecedente de los textos que en el derecho moderno establecen que lo decidido en juicio ejecutivo sólo hace cosa juzgada formal y que es permitida su revisión en juicio ordinario</w:t>
      </w:r>
      <w:r>
        <w:rPr>
          <w:lang w:val="es-ES" w:eastAsia="es-ES" w:bidi="es-ES"/>
          <w:vertAlign w:val="superscript"/>
          <w:w w:val="100"/>
          <w:spacing w:val="0"/>
          <w:color w:val="000000"/>
          <w:position w:val="0"/>
        </w:rPr>
        <w:t>63</w:t>
      </w:r>
      <w:r>
        <w:rPr>
          <w:lang w:val="es-ES" w:eastAsia="es-ES" w:bidi="es-ES"/>
          <w:w w:val="100"/>
          <w:spacing w:val="0"/>
          <w:color w:val="000000"/>
          <w:position w:val="0"/>
        </w:rPr>
        <w:t>.</w:t>
      </w:r>
    </w:p>
    <w:p>
      <w:pPr>
        <w:pStyle w:val="Style5"/>
        <w:framePr w:w="5536" w:h="5585" w:hRule="exact" w:wrap="none" w:vAnchor="page" w:hAnchor="page" w:x="1089" w:y="308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No obstante la abundante literatura que tiene este tema</w:t>
      </w:r>
      <w:r>
        <w:rPr>
          <w:lang w:val="es-ES" w:eastAsia="es-ES" w:bidi="es-ES"/>
          <w:vertAlign w:val="superscript"/>
          <w:w w:val="100"/>
          <w:spacing w:val="0"/>
          <w:color w:val="000000"/>
          <w:position w:val="0"/>
        </w:rPr>
        <w:t>64</w:t>
      </w:r>
      <w:r>
        <w:rPr>
          <w:lang w:val="es-ES" w:eastAsia="es-ES" w:bidi="es-ES"/>
          <w:w w:val="100"/>
          <w:spacing w:val="0"/>
          <w:color w:val="000000"/>
          <w:position w:val="0"/>
        </w:rPr>
        <w:t xml:space="preserve"> no cree</w:t>
        <w:softHyphen/>
        <w:t>mos que la naturaleza jurídica del juicio ordinario posterior haya sido examinada con la objetividad necesaria.</w:t>
      </w:r>
    </w:p>
    <w:p>
      <w:pPr>
        <w:pStyle w:val="Style5"/>
        <w:framePr w:w="5536" w:h="5585" w:hRule="exact" w:wrap="none" w:vAnchor="page" w:hAnchor="page" w:x="1089" w:y="308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concepto en que se apoya la idea de un juicio ordinario poste</w:t>
        <w:softHyphen/>
        <w:t>rior al ejecutivo es el de que la sumariedad de éste priva de las garan</w:t>
        <w:softHyphen/>
        <w:t>tías necesarias para la defensa. La revisión tiene por objeto, pues, reparar las consecuencias de un debate apresurado.</w:t>
      </w:r>
    </w:p>
    <w:p>
      <w:pPr>
        <w:pStyle w:val="Style5"/>
        <w:framePr w:w="5536" w:h="5585" w:hRule="exact" w:wrap="none" w:vAnchor="page" w:hAnchor="page" w:x="1089" w:y="308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hipótesis parecería ser válida con relación al ejecutado, que es quien se defiende, pero no para el ejecutante, que es quien ataca y tiene el título ejecutivo a su favor. Pero la ley no distingue entre uno y otro y otorga el privilegio de la revisión a ambas partes.</w:t>
      </w:r>
    </w:p>
    <w:p>
      <w:pPr>
        <w:pStyle w:val="Style5"/>
        <w:framePr w:w="5536" w:h="5585" w:hRule="exact" w:wrap="none" w:vAnchor="page" w:hAnchor="page" w:x="1089" w:y="3088"/>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No existe unidad de criterio, ni en doctrina ni en jurisprudencia, acerca de la medida en que debe acordarse esta revisión. Se trata de</w:t>
      </w:r>
    </w:p>
    <w:p>
      <w:pPr>
        <w:pStyle w:val="Style36"/>
        <w:framePr w:w="5520" w:h="342" w:hRule="exact" w:wrap="none" w:vAnchor="page" w:hAnchor="page" w:x="1089" w:y="8991"/>
        <w:tabs>
          <w:tab w:leader="none" w:pos="528" w:val="left"/>
        </w:tabs>
        <w:widowControl w:val="0"/>
        <w:keepNext w:val="0"/>
        <w:keepLines w:val="0"/>
        <w:shd w:val="clear" w:color="auto" w:fill="auto"/>
        <w:bidi w:val="0"/>
        <w:jc w:val="left"/>
        <w:spacing w:before="0" w:after="0" w:line="168" w:lineRule="exact"/>
        <w:ind w:left="0" w:right="0" w:firstLine="360"/>
      </w:pPr>
      <w:r>
        <w:rPr>
          <w:rStyle w:val="CharStyle40"/>
          <w:i w:val="0"/>
          <w:iCs w:val="0"/>
        </w:rPr>
        <w:t>62</w:t>
      </w:r>
      <w:r>
        <w:rPr>
          <w:rStyle w:val="CharStyle39"/>
          <w:i w:val="0"/>
          <w:iCs w:val="0"/>
        </w:rPr>
        <w:tab/>
        <w:t xml:space="preserve">Bartolo, </w:t>
      </w:r>
      <w:r>
        <w:rPr>
          <w:rStyle w:val="CharStyle302"/>
          <w:i w:val="0"/>
          <w:iCs w:val="0"/>
        </w:rPr>
        <w:t xml:space="preserve">comentario a la </w:t>
      </w:r>
      <w:r>
        <w:rPr>
          <w:rStyle w:val="CharStyle40"/>
          <w:i w:val="0"/>
          <w:iCs w:val="0"/>
        </w:rPr>
        <w:t xml:space="preserve">L. 4, </w:t>
      </w:r>
      <w:r>
        <w:rPr>
          <w:lang w:val="es-ES" w:eastAsia="es-ES" w:bidi="es-ES"/>
          <w:w w:val="100"/>
          <w:spacing w:val="0"/>
          <w:color w:val="000000"/>
          <w:position w:val="0"/>
        </w:rPr>
        <w:t>Digesto,</w:t>
      </w:r>
      <w:r>
        <w:rPr>
          <w:rStyle w:val="CharStyle40"/>
          <w:i w:val="0"/>
          <w:iCs w:val="0"/>
        </w:rPr>
        <w:t xml:space="preserve"> de </w:t>
      </w:r>
      <w:r>
        <w:rPr>
          <w:lang w:val="es-ES" w:eastAsia="es-ES" w:bidi="es-ES"/>
          <w:w w:val="100"/>
          <w:spacing w:val="0"/>
          <w:color w:val="000000"/>
          <w:position w:val="0"/>
        </w:rPr>
        <w:t>re judicata</w:t>
      </w:r>
      <w:r>
        <w:rPr>
          <w:rStyle w:val="CharStyle40"/>
          <w:i w:val="0"/>
          <w:iCs w:val="0"/>
        </w:rPr>
        <w:t xml:space="preserve">; </w:t>
      </w:r>
      <w:r>
        <w:rPr>
          <w:rStyle w:val="CharStyle39"/>
          <w:i w:val="0"/>
          <w:iCs w:val="0"/>
        </w:rPr>
        <w:t xml:space="preserve">Fasolus, </w:t>
      </w:r>
      <w:r>
        <w:rPr>
          <w:lang w:val="es-ES" w:eastAsia="es-ES" w:bidi="es-ES"/>
          <w:w w:val="100"/>
          <w:spacing w:val="0"/>
          <w:color w:val="000000"/>
          <w:position w:val="0"/>
        </w:rPr>
        <w:t>De sumariis cognitionibus,</w:t>
      </w:r>
      <w:r>
        <w:rPr>
          <w:rStyle w:val="CharStyle40"/>
          <w:i w:val="0"/>
          <w:iCs w:val="0"/>
        </w:rPr>
        <w:t xml:space="preserve"> </w:t>
      </w:r>
      <w:r>
        <w:rPr>
          <w:rStyle w:val="CharStyle302"/>
          <w:i w:val="0"/>
          <w:iCs w:val="0"/>
        </w:rPr>
        <w:t xml:space="preserve">p. 2; ref. </w:t>
      </w:r>
      <w:r>
        <w:rPr>
          <w:rStyle w:val="CharStyle159"/>
          <w:i w:val="0"/>
          <w:iCs w:val="0"/>
        </w:rPr>
        <w:t xml:space="preserve">Liebman, </w:t>
      </w:r>
      <w:r>
        <w:rPr>
          <w:lang w:val="es-ES" w:eastAsia="es-ES" w:bidi="es-ES"/>
          <w:w w:val="100"/>
          <w:spacing w:val="0"/>
          <w:color w:val="000000"/>
          <w:position w:val="0"/>
        </w:rPr>
        <w:t>Sobre el juicio ejecutivo,</w:t>
      </w:r>
      <w:r>
        <w:rPr>
          <w:rStyle w:val="CharStyle40"/>
          <w:i w:val="0"/>
          <w:iCs w:val="0"/>
        </w:rPr>
        <w:t xml:space="preserve"> </w:t>
      </w:r>
      <w:r>
        <w:rPr>
          <w:rStyle w:val="CharStyle302"/>
          <w:i w:val="0"/>
          <w:iCs w:val="0"/>
        </w:rPr>
        <w:t>cit., p. 387.</w:t>
      </w:r>
    </w:p>
    <w:p>
      <w:pPr>
        <w:pStyle w:val="Style31"/>
        <w:framePr w:w="5520" w:h="174" w:hRule="exact" w:wrap="none" w:vAnchor="page" w:hAnchor="page" w:x="1089" w:y="9323"/>
        <w:tabs>
          <w:tab w:leader="none" w:pos="548" w:val="left"/>
        </w:tabs>
        <w:widowControl w:val="0"/>
        <w:keepNext w:val="0"/>
        <w:keepLines w:val="0"/>
        <w:shd w:val="clear" w:color="auto" w:fill="auto"/>
        <w:bidi w:val="0"/>
        <w:spacing w:before="0" w:after="0" w:line="168" w:lineRule="exact"/>
        <w:ind w:left="360" w:right="0" w:firstLine="0"/>
      </w:pPr>
      <w:r>
        <w:rPr>
          <w:lang w:val="es-ES" w:eastAsia="es-ES" w:bidi="es-ES"/>
          <w:w w:val="100"/>
          <w:spacing w:val="0"/>
          <w:color w:val="000000"/>
          <w:position w:val="0"/>
        </w:rPr>
        <w:t>63</w:t>
        <w:tab/>
      </w:r>
      <w:r>
        <w:rPr>
          <w:rStyle w:val="CharStyle35"/>
        </w:rPr>
        <w:t>Supra,</w:t>
      </w:r>
      <w:r>
        <w:rPr>
          <w:lang w:val="es-ES" w:eastAsia="es-ES" w:bidi="es-ES"/>
          <w:w w:val="100"/>
          <w:spacing w:val="0"/>
          <w:color w:val="000000"/>
          <w:position w:val="0"/>
        </w:rPr>
        <w:t xml:space="preserve"> n° 273.</w:t>
      </w:r>
    </w:p>
    <w:p>
      <w:pPr>
        <w:pStyle w:val="Style31"/>
        <w:framePr w:w="5520" w:h="532" w:hRule="exact" w:wrap="none" w:vAnchor="page" w:hAnchor="page" w:x="1089" w:y="9499"/>
        <w:tabs>
          <w:tab w:leader="none" w:pos="524" w:val="left"/>
        </w:tabs>
        <w:widowControl w:val="0"/>
        <w:keepNext w:val="0"/>
        <w:keepLines w:val="0"/>
        <w:shd w:val="clear" w:color="auto" w:fill="auto"/>
        <w:bidi w:val="0"/>
        <w:spacing w:before="0" w:after="0" w:line="168" w:lineRule="exact"/>
        <w:ind w:left="0" w:right="0"/>
      </w:pPr>
      <w:r>
        <w:rPr>
          <w:rStyle w:val="CharStyle190"/>
          <w:vertAlign w:val="superscript"/>
        </w:rPr>
        <w:t>64</w:t>
      </w:r>
      <w:r>
        <w:rPr>
          <w:lang w:val="es-ES" w:eastAsia="es-ES" w:bidi="es-ES"/>
          <w:w w:val="100"/>
          <w:spacing w:val="0"/>
          <w:color w:val="000000"/>
          <w:position w:val="0"/>
        </w:rPr>
        <w:tab/>
        <w:t xml:space="preserve">Cfr., como resumen, </w:t>
      </w:r>
      <w:r>
        <w:rPr>
          <w:rStyle w:val="CharStyle34"/>
        </w:rPr>
        <w:t xml:space="preserve">Parry, </w:t>
      </w:r>
      <w:r>
        <w:rPr>
          <w:rStyle w:val="CharStyle35"/>
        </w:rPr>
        <w:t>Juicio ordinario posterior al ejecutivo,</w:t>
      </w:r>
      <w:r>
        <w:rPr>
          <w:lang w:val="es-ES" w:eastAsia="es-ES" w:bidi="es-ES"/>
          <w:w w:val="100"/>
          <w:spacing w:val="0"/>
          <w:color w:val="000000"/>
          <w:position w:val="0"/>
        </w:rPr>
        <w:t xml:space="preserve"> en el volumen de </w:t>
      </w:r>
      <w:r>
        <w:rPr>
          <w:rStyle w:val="CharStyle35"/>
        </w:rPr>
        <w:t>Estudios en honor de H. Alsina,</w:t>
      </w:r>
      <w:r>
        <w:rPr>
          <w:lang w:val="es-ES" w:eastAsia="es-ES" w:bidi="es-ES"/>
          <w:w w:val="100"/>
          <w:spacing w:val="0"/>
          <w:color w:val="000000"/>
          <w:position w:val="0"/>
        </w:rPr>
        <w:t xml:space="preserve"> cit., p. 537, y demás bibliografía referida en la nota del n° 273.</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69"/>
        <w:framePr w:wrap="none" w:vAnchor="page" w:hAnchor="page" w:x="1181" w:y="108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386</w:t>
      </w:r>
    </w:p>
    <w:p>
      <w:pPr>
        <w:pStyle w:val="Style122"/>
        <w:framePr w:wrap="none" w:vAnchor="page" w:hAnchor="page" w:x="2281" w:y="1075"/>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5"/>
        <w:framePr w:w="5540" w:h="7966" w:hRule="exact" w:wrap="none" w:vAnchor="page" w:hAnchor="page" w:x="1089" w:y="1521"/>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saber, como ya se ha expuesto</w:t>
      </w:r>
      <w:r>
        <w:rPr>
          <w:lang w:val="es-ES" w:eastAsia="es-ES" w:bidi="es-ES"/>
          <w:vertAlign w:val="superscript"/>
          <w:w w:val="100"/>
          <w:spacing w:val="0"/>
          <w:color w:val="000000"/>
          <w:position w:val="0"/>
        </w:rPr>
        <w:t>65</w:t>
      </w:r>
      <w:r>
        <w:rPr>
          <w:lang w:val="es-ES" w:eastAsia="es-ES" w:bidi="es-ES"/>
          <w:w w:val="100"/>
          <w:spacing w:val="0"/>
          <w:color w:val="000000"/>
          <w:position w:val="0"/>
        </w:rPr>
        <w:t>, si en el juicio ordinario posterior dicha revisión puede ser plena, o si por el contrario debe limitarse a los puntos no controvertidos en el juicio ejecutivo; o a aquellos que, controvertidos, no pudieron debatirse total y eficazmente por brevedad de los plazos, omisión de las partes, errores en la defen</w:t>
        <w:softHyphen/>
        <w:t>sa, etc.</w:t>
      </w:r>
    </w:p>
    <w:p>
      <w:pPr>
        <w:pStyle w:val="Style5"/>
        <w:framePr w:w="5540" w:h="7966" w:hRule="exact" w:wrap="none" w:vAnchor="page" w:hAnchor="page" w:x="1089" w:y="15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 xml:space="preserve">Dentro del derecho uruguayo el problema ha deparado menos inquietud que dentro de otros sistemas, como el argentino. Por un fenómeno de carácter general, que podría denominarse como </w:t>
      </w:r>
      <w:r>
        <w:rPr>
          <w:rStyle w:val="CharStyle23"/>
        </w:rPr>
        <w:t>ordina- rización</w:t>
      </w:r>
      <w:r>
        <w:rPr>
          <w:lang w:val="es-ES" w:eastAsia="es-ES" w:bidi="es-ES"/>
          <w:w w:val="100"/>
          <w:spacing w:val="0"/>
          <w:color w:val="000000"/>
          <w:position w:val="0"/>
        </w:rPr>
        <w:t xml:space="preserve"> de los juicios sumarios y ejecutivos, es excepcional que la parte haya sido perjudicada por privación irrazonable de defensa. El caso tiene carácter general. Puede observarse con relación al juicio ordinario posterior al sumario de investigación de la paternidad instituido en el art. 191 del Código del Niño; en el juicio posterior a los posesorios; en la revisión de la jurisdicción voluntaria; etc. Es exiguo, en nuestro derecho, el número de los procesos de revisión; y en los poquísimos promovidos, la resolución del juicio anterior ha sido con</w:t>
        <w:softHyphen/>
        <w:t>firmada.</w:t>
      </w:r>
    </w:p>
    <w:p>
      <w:pPr>
        <w:pStyle w:val="Style5"/>
        <w:framePr w:w="5540" w:h="7966" w:hRule="exact" w:wrap="none" w:vAnchor="page" w:hAnchor="page" w:x="1089" w:y="15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Esta circunstancia quita interés práctico pero no teórico al proble</w:t>
        <w:softHyphen/>
        <w:t>ma del juicio ordinario posterior.</w:t>
      </w:r>
    </w:p>
    <w:p>
      <w:pPr>
        <w:pStyle w:val="Style5"/>
        <w:framePr w:w="5540" w:h="7966" w:hRule="exact" w:wrap="none" w:vAnchor="page" w:hAnchor="page" w:x="1089" w:y="15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Digamos, sin embargo, que ante el texto del art. 940, C. P. C., que dice: "Cualquiera que sea la sentencia que pusiere término al juicio ejecutivo, queda a salvo, tanto al actor como al reo, el derecho para promover el juicio ordinario; lo que no podrán verificar sino después de haber concluido aquél"; es posible hacer dentro del derecho uru</w:t>
        <w:softHyphen/>
        <w:t>guayo muy pocas distinciones. Examinado con detenimiento el pro</w:t>
        <w:softHyphen/>
        <w:t xml:space="preserve">blema, creemos hoy que la revisión puede abarcar todos los puntos que </w:t>
      </w:r>
      <w:r>
        <w:rPr>
          <w:rStyle w:val="CharStyle23"/>
        </w:rPr>
        <w:t>pudieran</w:t>
      </w:r>
      <w:r>
        <w:rPr>
          <w:lang w:val="es-ES" w:eastAsia="es-ES" w:bidi="es-ES"/>
          <w:w w:val="100"/>
          <w:spacing w:val="0"/>
          <w:color w:val="000000"/>
          <w:position w:val="0"/>
        </w:rPr>
        <w:t xml:space="preserve"> contribuir a modificar los resultados del fallo. No deben ser objeto de revisión, en cambio, aquellas cuestiones decididas por cosa juzgada que por sí solas ninguna proyección tienen sobre el fallo en revisión. Tal, por ejemplo, la interlocutoria sobre competencia.</w:t>
      </w:r>
    </w:p>
    <w:p>
      <w:pPr>
        <w:pStyle w:val="Style5"/>
        <w:framePr w:w="5540" w:h="7966" w:hRule="exact" w:wrap="none" w:vAnchor="page" w:hAnchor="page" w:x="1089" w:y="15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Las defensas omitidas; aquellas que opuestas no se probaron debidamente; los vicios de nulidad que se proyectan sobre la senten</w:t>
        <w:softHyphen/>
        <w:t>cia; etc., pueden ser, en nuestro concepto, materia de revisión.</w:t>
      </w:r>
    </w:p>
    <w:p>
      <w:pPr>
        <w:pStyle w:val="Style5"/>
        <w:framePr w:w="5540" w:h="7966" w:hRule="exact" w:wrap="none" w:vAnchor="page" w:hAnchor="page" w:x="1089" w:y="1521"/>
        <w:widowControl w:val="0"/>
        <w:keepNext w:val="0"/>
        <w:keepLines w:val="0"/>
        <w:shd w:val="clear" w:color="auto" w:fill="auto"/>
        <w:bidi w:val="0"/>
        <w:jc w:val="both"/>
        <w:spacing w:before="0" w:after="0" w:line="208" w:lineRule="exact"/>
        <w:ind w:left="0" w:right="0" w:firstLine="400"/>
      </w:pPr>
      <w:r>
        <w:rPr>
          <w:lang w:val="es-ES" w:eastAsia="es-ES" w:bidi="es-ES"/>
          <w:w w:val="100"/>
          <w:spacing w:val="0"/>
          <w:color w:val="000000"/>
          <w:position w:val="0"/>
        </w:rPr>
        <w:t>La limitación del propio texto legal, en cuanto establece que no se podrá promover el juicio posterior si antes no se ha satisfecho el in</w:t>
        <w:softHyphen/>
        <w:t>terés del acreedor, y dado término al juicio ejecutivo, constituye una limitación contra el uso del juicio posterior como método dilatorio.</w:t>
      </w:r>
    </w:p>
    <w:p>
      <w:pPr>
        <w:pStyle w:val="Style122"/>
        <w:framePr w:wrap="none" w:vAnchor="page" w:hAnchor="page" w:x="1417" w:y="9727"/>
        <w:widowControl w:val="0"/>
        <w:keepNext w:val="0"/>
        <w:keepLines w:val="0"/>
        <w:shd w:val="clear" w:color="auto" w:fill="auto"/>
        <w:bidi w:val="0"/>
        <w:jc w:val="left"/>
        <w:spacing w:before="0" w:after="0" w:line="200" w:lineRule="exact"/>
        <w:ind w:left="0" w:right="0" w:firstLine="0"/>
      </w:pPr>
      <w:r>
        <w:rPr>
          <w:rStyle w:val="CharStyle669"/>
          <w:vertAlign w:val="superscript"/>
          <w:b w:val="0"/>
          <w:bCs w:val="0"/>
          <w:i w:val="0"/>
          <w:iCs w:val="0"/>
        </w:rPr>
        <w:t>65</w:t>
      </w:r>
      <w:r>
        <w:rPr>
          <w:rStyle w:val="CharStyle157"/>
          <w:i w:val="0"/>
          <w:iCs w:val="0"/>
        </w:rPr>
        <w:t xml:space="preserve"> </w:t>
      </w:r>
      <w:r>
        <w:rPr>
          <w:lang w:val="en-US" w:eastAsia="en-US" w:bidi="en-US"/>
          <w:w w:val="100"/>
          <w:spacing w:val="0"/>
          <w:color w:val="000000"/>
          <w:position w:val="0"/>
        </w:rPr>
        <w:t>Supra,</w:t>
      </w:r>
      <w:r>
        <w:rPr>
          <w:rStyle w:val="CharStyle157"/>
          <w:lang w:val="en-US" w:eastAsia="en-US" w:bidi="en-US"/>
          <w:i w:val="0"/>
          <w:iCs w:val="0"/>
        </w:rPr>
        <w:t xml:space="preserve"> </w:t>
      </w:r>
      <w:r>
        <w:rPr>
          <w:rStyle w:val="CharStyle158"/>
          <w:i w:val="0"/>
          <w:iCs w:val="0"/>
        </w:rPr>
        <w:t>n</w:t>
      </w:r>
      <w:r>
        <w:rPr>
          <w:rStyle w:val="CharStyle157"/>
          <w:i w:val="0"/>
          <w:iCs w:val="0"/>
        </w:rPr>
        <w:t xml:space="preserve">° </w:t>
      </w:r>
      <w:r>
        <w:rPr>
          <w:rStyle w:val="CharStyle669"/>
          <w:b w:val="0"/>
          <w:bCs w:val="0"/>
          <w:i w:val="0"/>
          <w:iCs w:val="0"/>
        </w:rPr>
        <w:t>273</w:t>
      </w:r>
      <w:r>
        <w:rPr>
          <w:rStyle w:val="CharStyle157"/>
          <w:i w:val="0"/>
          <w:iCs w:val="0"/>
        </w:rPr>
        <w:t>.</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217" w:y="1239"/>
        <w:widowControl w:val="0"/>
        <w:keepNext w:val="0"/>
        <w:keepLines w:val="0"/>
        <w:shd w:val="clear" w:color="auto" w:fill="auto"/>
        <w:bidi w:val="0"/>
        <w:jc w:val="left"/>
        <w:spacing w:before="0" w:after="0" w:line="140" w:lineRule="exact"/>
        <w:ind w:left="0" w:right="0" w:firstLine="0"/>
      </w:pPr>
      <w:r>
        <w:rPr>
          <w:rStyle w:val="CharStyle670"/>
        </w:rPr>
        <w:t xml:space="preserve">La </w:t>
      </w:r>
      <w:r>
        <w:rPr>
          <w:rStyle w:val="CharStyle364"/>
        </w:rPr>
        <w:t>ejecución</w:t>
      </w:r>
    </w:p>
    <w:p>
      <w:pPr>
        <w:pStyle w:val="Style69"/>
        <w:framePr w:wrap="none" w:vAnchor="page" w:hAnchor="page" w:x="6189" w:y="125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387</w:t>
      </w:r>
    </w:p>
    <w:p>
      <w:pPr>
        <w:pStyle w:val="Style5"/>
        <w:framePr w:w="5496" w:h="471" w:hRule="exact" w:wrap="none" w:vAnchor="page" w:hAnchor="page" w:x="993" w:y="168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satisfacción del interés del acreedor es, en sí misma, un presu</w:t>
        <w:softHyphen/>
        <w:t>puesto procesal de la pretensión</w:t>
      </w:r>
      <w:r>
        <w:rPr>
          <w:lang w:val="es-ES" w:eastAsia="es-ES" w:bidi="es-ES"/>
          <w:vertAlign w:val="superscript"/>
          <w:w w:val="100"/>
          <w:spacing w:val="0"/>
          <w:color w:val="000000"/>
          <w:position w:val="0"/>
        </w:rPr>
        <w:t>66</w:t>
      </w:r>
      <w:r>
        <w:rPr>
          <w:lang w:val="es-ES" w:eastAsia="es-ES" w:bidi="es-ES"/>
          <w:w w:val="100"/>
          <w:spacing w:val="0"/>
          <w:color w:val="000000"/>
          <w:position w:val="0"/>
        </w:rPr>
        <w:t xml:space="preserve"> del juicio posterior.</w:t>
      </w:r>
    </w:p>
    <w:p>
      <w:pPr>
        <w:pStyle w:val="Style24"/>
        <w:numPr>
          <w:ilvl w:val="0"/>
          <w:numId w:val="215"/>
        </w:numPr>
        <w:framePr w:w="5496" w:h="2328" w:hRule="exact" w:wrap="none" w:vAnchor="page" w:hAnchor="page" w:x="993" w:y="2531"/>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Unidad y pluralidad de juicio ordinario posterior.</w:t>
      </w:r>
    </w:p>
    <w:p>
      <w:pPr>
        <w:pStyle w:val="Style5"/>
        <w:framePr w:w="5496" w:h="2328" w:hRule="exact" w:wrap="none" w:vAnchor="page" w:hAnchor="page" w:x="993" w:y="253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independientemente de este problema, se halla el otro, al que atribuimos más importancia científica, que consiste en saber cuál es la naturaleza jurídica del juicio posterior.</w:t>
      </w:r>
    </w:p>
    <w:p>
      <w:pPr>
        <w:pStyle w:val="Style5"/>
        <w:framePr w:w="5496" w:h="2328" w:hRule="exact" w:wrap="none" w:vAnchor="page" w:hAnchor="page" w:x="993" w:y="253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proposición ya anticipada, de que ese juicio cambia de natu</w:t>
        <w:softHyphen/>
        <w:t>raleza, de finalidad, de efectos y hasta de presupuestos según varíen las situaciones aducidas por el que lo promueve, conduce a las distin</w:t>
        <w:softHyphen/>
        <w:t>ciones que a continuación se establecen.</w:t>
      </w:r>
    </w:p>
    <w:p>
      <w:pPr>
        <w:pStyle w:val="Style5"/>
        <w:framePr w:w="5496" w:h="2328" w:hRule="exact" w:wrap="none" w:vAnchor="page" w:hAnchor="page" w:x="993" w:y="253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mérito de ellas creemos que, más que de juicio ordinario pos</w:t>
        <w:softHyphen/>
        <w:t>terior, debe hablarse de juicios ordinarios posteriores.</w:t>
      </w:r>
    </w:p>
    <w:p>
      <w:pPr>
        <w:pStyle w:val="Style24"/>
        <w:numPr>
          <w:ilvl w:val="0"/>
          <w:numId w:val="215"/>
        </w:numPr>
        <w:framePr w:w="5496" w:h="4408" w:hRule="exact" w:wrap="none" w:vAnchor="page" w:hAnchor="page" w:x="993" w:y="5243"/>
        <w:tabs>
          <w:tab w:leader="none" w:pos="432"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El juicio posterior como juicio de anidación.</w:t>
      </w:r>
    </w:p>
    <w:p>
      <w:pPr>
        <w:pStyle w:val="Style5"/>
        <w:framePr w:w="5496" w:h="4408" w:hRule="exact" w:wrap="none" w:vAnchor="page" w:hAnchor="page" w:x="993" w:y="52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 xml:space="preserve">Una primera hipótesis es la que se limita a configurar el juicio ordinario posterior como un mero proceso </w:t>
      </w:r>
      <w:r>
        <w:rPr>
          <w:rStyle w:val="CharStyle23"/>
        </w:rPr>
        <w:t>de anidación</w:t>
      </w:r>
      <w:r>
        <w:rPr>
          <w:lang w:val="es-ES" w:eastAsia="es-ES" w:bidi="es-ES"/>
          <w:w w:val="100"/>
          <w:spacing w:val="0"/>
          <w:color w:val="000000"/>
          <w:position w:val="0"/>
        </w:rPr>
        <w:t xml:space="preserve"> de lo actuado en el juicio ejecutivo.</w:t>
      </w:r>
    </w:p>
    <w:p>
      <w:pPr>
        <w:pStyle w:val="Style5"/>
        <w:framePr w:w="5496" w:h="4408" w:hRule="exact" w:wrap="none" w:vAnchor="page" w:hAnchor="page" w:x="993" w:y="52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Supóngase, por ejemplo, que un demandado ha sido objeto de condena en juicio ejecutivo, por haberse considerado que sus excep</w:t>
        <w:softHyphen/>
        <w:t>ciones fueron opuestas fuera de tiempo, cuando en realidad la cita</w:t>
        <w:softHyphen/>
        <w:t>ción de excepciones adolecía de la nulidad consagrada en el art. 311, C. P. C., por vicio en el emplazamiento.</w:t>
      </w:r>
    </w:p>
    <w:p>
      <w:pPr>
        <w:pStyle w:val="Style5"/>
        <w:framePr w:w="5496" w:h="4408" w:hRule="exact" w:wrap="none" w:vAnchor="page" w:hAnchor="page" w:x="993" w:y="52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juicio ordinario posterior limitará sus efectos a la simple anu</w:t>
        <w:softHyphen/>
        <w:t>lación de un proceso, en razón del vicio procesal que invalida todo lo actuado.</w:t>
      </w:r>
    </w:p>
    <w:p>
      <w:pPr>
        <w:pStyle w:val="Style5"/>
        <w:framePr w:w="5496" w:h="4408" w:hRule="exact" w:wrap="none" w:vAnchor="page" w:hAnchor="page" w:x="993" w:y="52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Para que este juicio posterior sea resuelto favorablemente a las pretensiones del actor, será necesario que se den todos los presupues</w:t>
        <w:softHyphen/>
        <w:t>tos de la anulación: que el vicio traiga aparejado perjuicio; que la nulidad haya sido consagrada por ley expresa; que haya sido oportu</w:t>
        <w:softHyphen/>
        <w:t>namente impugnada; que no haya sido motivo de convalidación; etc.</w:t>
      </w:r>
    </w:p>
    <w:p>
      <w:pPr>
        <w:pStyle w:val="Style5"/>
        <w:framePr w:w="5496" w:h="4408" w:hRule="exact" w:wrap="none" w:vAnchor="page" w:hAnchor="page" w:x="993" w:y="524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 obvio que estos presupuestos de una acción de anulación por vicio de procedimiento, no rigen para los otros posibles contenidos del juicio ordinario posterior que se pasan a mencionar.</w:t>
      </w:r>
    </w:p>
    <w:p>
      <w:pPr>
        <w:pStyle w:val="Style671"/>
        <w:framePr w:wrap="none" w:vAnchor="page" w:hAnchor="page" w:x="1329" w:y="9915"/>
        <w:widowControl w:val="0"/>
        <w:keepNext w:val="0"/>
        <w:keepLines w:val="0"/>
        <w:shd w:val="clear" w:color="auto" w:fill="auto"/>
        <w:bidi w:val="0"/>
        <w:jc w:val="left"/>
        <w:spacing w:before="0" w:after="0" w:line="140" w:lineRule="exact"/>
        <w:ind w:left="0" w:right="0" w:firstLine="0"/>
      </w:pPr>
      <w:r>
        <w:rPr>
          <w:lang w:val="es-ES" w:eastAsia="es-ES" w:bidi="es-ES"/>
          <w:vertAlign w:val="superscript"/>
          <w:w w:val="100"/>
          <w:spacing w:val="0"/>
          <w:color w:val="000000"/>
          <w:position w:val="0"/>
        </w:rPr>
        <w:t>6(1</w:t>
      </w:r>
      <w:r>
        <w:rPr>
          <w:lang w:val="es-ES" w:eastAsia="es-ES" w:bidi="es-ES"/>
          <w:w w:val="100"/>
          <w:spacing w:val="0"/>
          <w:color w:val="000000"/>
          <w:position w:val="0"/>
        </w:rPr>
        <w:t xml:space="preserve"> </w:t>
      </w:r>
      <w:r>
        <w:rPr>
          <w:rStyle w:val="CharStyle673"/>
        </w:rPr>
        <w:t>Siipra,</w:t>
      </w:r>
      <w:r>
        <w:rPr>
          <w:lang w:val="es-ES" w:eastAsia="es-ES" w:bidi="es-ES"/>
          <w:w w:val="100"/>
          <w:spacing w:val="0"/>
          <w:color w:val="000000"/>
          <w:position w:val="0"/>
        </w:rPr>
        <w:t xml:space="preserve"> n° 70.</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21"/>
        <w:framePr w:wrap="none" w:vAnchor="page" w:hAnchor="page" w:x="1093" w:y="1231"/>
        <w:widowControl w:val="0"/>
        <w:keepNext w:val="0"/>
        <w:keepLines w:val="0"/>
        <w:shd w:val="clear" w:color="auto" w:fill="auto"/>
        <w:bidi w:val="0"/>
        <w:jc w:val="left"/>
        <w:spacing w:before="0" w:after="0" w:line="150" w:lineRule="exact"/>
        <w:ind w:left="0" w:right="0" w:firstLine="0"/>
      </w:pPr>
      <w:r>
        <w:rPr>
          <w:rStyle w:val="CharStyle674"/>
          <w:b/>
          <w:bCs/>
        </w:rPr>
        <w:t>388</w:t>
      </w:r>
    </w:p>
    <w:p>
      <w:pPr>
        <w:pStyle w:val="Style122"/>
        <w:framePr w:wrap="none" w:vAnchor="page" w:hAnchor="page" w:x="2189" w:y="1227"/>
        <w:widowControl w:val="0"/>
        <w:keepNext w:val="0"/>
        <w:keepLines w:val="0"/>
        <w:shd w:val="clear" w:color="auto" w:fill="auto"/>
        <w:bidi w:val="0"/>
        <w:jc w:val="left"/>
        <w:spacing w:before="0" w:after="0" w:line="150" w:lineRule="exact"/>
        <w:ind w:left="0" w:right="0" w:firstLine="0"/>
      </w:pPr>
      <w:r>
        <w:rPr>
          <w:rStyle w:val="CharStyle124"/>
          <w:i/>
          <w:iCs/>
        </w:rPr>
        <w:t>Fundamentos del derecho procesal civil</w:t>
      </w:r>
    </w:p>
    <w:p>
      <w:pPr>
        <w:pStyle w:val="Style24"/>
        <w:numPr>
          <w:ilvl w:val="0"/>
          <w:numId w:val="215"/>
        </w:numPr>
        <w:framePr w:w="5488" w:h="3196" w:hRule="exact" w:wrap="none" w:vAnchor="page" w:hAnchor="page" w:x="1077" w:y="1691"/>
        <w:tabs>
          <w:tab w:leader="none" w:pos="436" w:val="left"/>
        </w:tabs>
        <w:widowControl w:val="0"/>
        <w:keepNext w:val="0"/>
        <w:keepLines w:val="0"/>
        <w:shd w:val="clear" w:color="auto" w:fill="auto"/>
        <w:bidi w:val="0"/>
        <w:jc w:val="both"/>
        <w:spacing w:before="0" w:after="184" w:line="170" w:lineRule="exact"/>
        <w:ind w:left="0" w:right="0" w:firstLine="0"/>
      </w:pPr>
      <w:r>
        <w:rPr>
          <w:lang w:val="es-ES" w:eastAsia="es-ES" w:bidi="es-ES"/>
          <w:w w:val="100"/>
          <w:spacing w:val="0"/>
          <w:color w:val="000000"/>
          <w:position w:val="0"/>
        </w:rPr>
        <w:t>El juicio posterior como repetición por pago de lo indebido.</w:t>
      </w:r>
    </w:p>
    <w:p>
      <w:pPr>
        <w:pStyle w:val="Style5"/>
        <w:framePr w:w="5488" w:h="3196" w:hRule="exact" w:wrap="none" w:vAnchor="page" w:hAnchor="page" w:x="1077" w:y="169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Supongamos, ahora, la hipótesis de que el juicio ejecutivo se haya realizado con todas las formalidades legales; pero la brevedad del término de prueba no permitió al ejecutado aportar al juicio el docu</w:t>
        <w:softHyphen/>
        <w:t>mento de pago que se hallaba en el extranjero.</w:t>
      </w:r>
    </w:p>
    <w:p>
      <w:pPr>
        <w:pStyle w:val="Style5"/>
        <w:framePr w:w="5488" w:h="3196" w:hRule="exact" w:wrap="none" w:vAnchor="page" w:hAnchor="page" w:x="1077" w:y="169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No hay aquí ninguna nulidad que reparar. El juicio ordinario será, tan sólo, una acción apoyada en la pretensión legítima de repe</w:t>
        <w:softHyphen/>
        <w:t>tición de pago de lo indebido. La sentencia condenará al presunto acreedor ejecutante, a reintegrar al ejecutado lo que indebidamente obtuvo por obra de la sentencia.</w:t>
      </w:r>
    </w:p>
    <w:p>
      <w:pPr>
        <w:pStyle w:val="Style5"/>
        <w:framePr w:w="5488" w:h="3196" w:hRule="exact" w:wrap="none" w:vAnchor="page" w:hAnchor="page" w:x="1077" w:y="169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Varían aquí los plazos de prescripción, la carga de la prueba, el contenido mismo del fallo en que culmina el juicio ordinario poste</w:t>
        <w:softHyphen/>
        <w:t>rior. En la hipótesis anterior nos hallaríamos frente a una sentencia declarativa; aquí frente a una de condena.</w:t>
      </w:r>
    </w:p>
    <w:p>
      <w:pPr>
        <w:pStyle w:val="Style24"/>
        <w:numPr>
          <w:ilvl w:val="0"/>
          <w:numId w:val="215"/>
        </w:numPr>
        <w:framePr w:w="5488" w:h="4290" w:hRule="exact" w:wrap="none" w:vAnchor="page" w:hAnchor="page" w:x="1077" w:y="5283"/>
        <w:tabs>
          <w:tab w:leader="none" w:pos="420"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El juicio posterior como revisión del mérito.</w:t>
      </w:r>
    </w:p>
    <w:p>
      <w:pPr>
        <w:pStyle w:val="Style5"/>
        <w:framePr w:w="5488" w:h="4290" w:hRule="exact" w:wrap="none" w:vAnchor="page" w:hAnchor="page" w:x="1077" w:y="5283"/>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Puede darse la hipótesis de que no haya motivos de nulidad, ni disminución de garantías en cuanto a la recepción de la prueba, o en la admisión de las excepciones. El juicio ejecutivo se falló, simplemen</w:t>
        <w:softHyphen/>
        <w:t>te, por error, porque los jueces de primera y segunda instancia se equivocaron al decidir sobre el mérito.</w:t>
      </w:r>
    </w:p>
    <w:p>
      <w:pPr>
        <w:pStyle w:val="Style5"/>
        <w:framePr w:w="5488" w:h="4290" w:hRule="exact" w:wrap="none" w:vAnchor="page" w:hAnchor="page" w:x="1077" w:y="5283"/>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Tal como hemos expresado, la jurisprudencia y la doctrina se han dividido sobre este punto; y en tanto se sostiene, por una parte, que lo debatido en juicio ejecutivo no puede reverse en vía ordinaria, por otra se aduce que la ley no ha hecho distinción alguna a este respecto y que el juicio de revisión ha sido consagrado sin limitación alguna</w:t>
      </w:r>
      <w:r>
        <w:rPr>
          <w:lang w:val="es-ES" w:eastAsia="es-ES" w:bidi="es-ES"/>
          <w:vertAlign w:val="superscript"/>
          <w:w w:val="100"/>
          <w:spacing w:val="0"/>
          <w:color w:val="000000"/>
          <w:position w:val="0"/>
        </w:rPr>
        <w:t>67</w:t>
      </w:r>
      <w:r>
        <w:rPr>
          <w:lang w:val="es-ES" w:eastAsia="es-ES" w:bidi="es-ES"/>
          <w:w w:val="100"/>
          <w:spacing w:val="0"/>
          <w:color w:val="000000"/>
          <w:position w:val="0"/>
        </w:rPr>
        <w:t>.</w:t>
      </w:r>
    </w:p>
    <w:p>
      <w:pPr>
        <w:pStyle w:val="Style5"/>
        <w:framePr w:w="5488" w:h="4290" w:hRule="exact" w:wrap="none" w:vAnchor="page" w:hAnchor="page" w:x="1077" w:y="5283"/>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Nos permitimos considerar que, dentro del derecho uruguayo, es ésta la interpretación procedente, con las salvedades ya formuladas.</w:t>
      </w:r>
    </w:p>
    <w:p>
      <w:pPr>
        <w:pStyle w:val="Style5"/>
        <w:framePr w:w="5488" w:h="4290" w:hRule="exact" w:wrap="none" w:vAnchor="page" w:hAnchor="page" w:x="1077" w:y="5283"/>
        <w:widowControl w:val="0"/>
        <w:keepNext w:val="0"/>
        <w:keepLines w:val="0"/>
        <w:shd w:val="clear" w:color="auto" w:fill="auto"/>
        <w:bidi w:val="0"/>
        <w:jc w:val="both"/>
        <w:spacing w:before="0" w:after="0" w:line="212" w:lineRule="exact"/>
        <w:ind w:left="0" w:right="0" w:firstLine="360"/>
      </w:pPr>
      <w:r>
        <w:rPr>
          <w:lang w:val="es-ES" w:eastAsia="es-ES" w:bidi="es-ES"/>
          <w:w w:val="100"/>
          <w:spacing w:val="0"/>
          <w:color w:val="000000"/>
          <w:position w:val="0"/>
        </w:rPr>
        <w:t>Es natural que esta solución choca contra la excesiva duración de nuestros procesos, aun los ejecutivos. Pero un error no justifica otro y la excesiva duración del proceso de ejecución debe corregirse por los medios que la ley puede dar a este respecto y no acudiendo a una negativa de revisión posterior del mérito, que no ha sido consagrada por texto alguno dentro de nuestro derecho positivo.</w:t>
      </w:r>
    </w:p>
    <w:p>
      <w:pPr>
        <w:pStyle w:val="Style671"/>
        <w:framePr w:wrap="none" w:vAnchor="page" w:hAnchor="page" w:x="1401" w:y="9895"/>
        <w:widowControl w:val="0"/>
        <w:keepNext w:val="0"/>
        <w:keepLines w:val="0"/>
        <w:shd w:val="clear" w:color="auto" w:fill="auto"/>
        <w:bidi w:val="0"/>
        <w:jc w:val="left"/>
        <w:spacing w:before="0" w:after="0" w:line="140" w:lineRule="exact"/>
        <w:ind w:left="0" w:right="0" w:firstLine="0"/>
      </w:pPr>
      <w:r>
        <w:rPr>
          <w:lang w:val="es-ES" w:eastAsia="es-ES" w:bidi="es-ES"/>
          <w:w w:val="100"/>
          <w:spacing w:val="0"/>
          <w:color w:val="000000"/>
          <w:position w:val="0"/>
        </w:rPr>
        <w:t xml:space="preserve">67 </w:t>
      </w:r>
      <w:r>
        <w:rPr>
          <w:rStyle w:val="CharStyle673"/>
          <w:lang w:val="en-US" w:eastAsia="en-US" w:bidi="en-US"/>
        </w:rPr>
        <w:t>Supra,</w:t>
      </w:r>
      <w:r>
        <w:rPr>
          <w:lang w:val="en-US" w:eastAsia="en-US" w:bidi="en-US"/>
          <w:w w:val="100"/>
          <w:spacing w:val="0"/>
          <w:color w:val="000000"/>
          <w:position w:val="0"/>
        </w:rPr>
        <w:t xml:space="preserve"> </w:t>
      </w:r>
      <w:r>
        <w:rPr>
          <w:lang w:val="es-ES" w:eastAsia="es-ES" w:bidi="es-ES"/>
          <w:w w:val="100"/>
          <w:spacing w:val="0"/>
          <w:color w:val="000000"/>
          <w:position w:val="0"/>
        </w:rPr>
        <w:t>n</w:t>
      </w:r>
      <w:r>
        <w:rPr>
          <w:lang w:val="es-ES" w:eastAsia="es-ES" w:bidi="es-ES"/>
          <w:vertAlign w:val="superscript"/>
          <w:w w:val="100"/>
          <w:spacing w:val="0"/>
          <w:color w:val="000000"/>
          <w:position w:val="0"/>
        </w:rPr>
        <w:t>os</w:t>
      </w:r>
      <w:r>
        <w:rPr>
          <w:lang w:val="es-ES" w:eastAsia="es-ES" w:bidi="es-ES"/>
          <w:w w:val="100"/>
          <w:spacing w:val="0"/>
          <w:color w:val="000000"/>
          <w:position w:val="0"/>
        </w:rPr>
        <w:t xml:space="preserve"> 273 y 308.</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pStyle w:val="Style113"/>
        <w:framePr w:wrap="none" w:vAnchor="page" w:hAnchor="page" w:x="3105" w:y="1151"/>
        <w:widowControl w:val="0"/>
        <w:keepNext w:val="0"/>
        <w:keepLines w:val="0"/>
        <w:shd w:val="clear" w:color="auto" w:fill="auto"/>
        <w:bidi w:val="0"/>
        <w:jc w:val="left"/>
        <w:spacing w:before="0" w:after="0" w:line="160" w:lineRule="exact"/>
        <w:ind w:left="0" w:right="0" w:firstLine="0"/>
      </w:pPr>
      <w:r>
        <w:rPr>
          <w:rStyle w:val="CharStyle675"/>
        </w:rPr>
        <w:t xml:space="preserve">La </w:t>
      </w:r>
      <w:r>
        <w:rPr>
          <w:rStyle w:val="CharStyle364"/>
        </w:rPr>
        <w:t>ejecución</w:t>
      </w:r>
    </w:p>
    <w:p>
      <w:pPr>
        <w:pStyle w:val="Style69"/>
        <w:framePr w:wrap="none" w:vAnchor="page" w:hAnchor="page" w:x="6081" w:y="116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389</w:t>
      </w:r>
    </w:p>
    <w:p>
      <w:pPr>
        <w:pStyle w:val="Style24"/>
        <w:numPr>
          <w:ilvl w:val="0"/>
          <w:numId w:val="215"/>
        </w:numPr>
        <w:framePr w:w="5508" w:h="3800" w:hRule="exact" w:wrap="none" w:vAnchor="page" w:hAnchor="page" w:x="885" w:y="1623"/>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El juicio posterior como reparación de daños.</w:t>
      </w:r>
    </w:p>
    <w:p>
      <w:pPr>
        <w:pStyle w:val="Style5"/>
        <w:framePr w:w="5508" w:h="3800" w:hRule="exact" w:wrap="none" w:vAnchor="page" w:hAnchor="page" w:x="885" w:y="162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Puede acontecer, todavía, que el juicio ejecutivo nulo o fallado erróneamente, haya culminado en lina ruinosa venta de bienes del deudor.</w:t>
      </w:r>
    </w:p>
    <w:p>
      <w:pPr>
        <w:pStyle w:val="Style5"/>
        <w:framePr w:w="5508" w:h="3800" w:hRule="exact" w:wrap="none" w:vAnchor="page" w:hAnchor="page" w:x="885" w:y="162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No podrá decirse, entonces, que el juicio ordinario de revisión se limite a anular lo actuado o a restituir lo indebidamente percibido por el supuesto acreedor. Los daños y perjuicios de la ejecución indebida podrán superar en mucho el monto patrimonial de la ejecución</w:t>
      </w:r>
      <w:r>
        <w:rPr>
          <w:lang w:val="es-ES" w:eastAsia="es-ES" w:bidi="es-ES"/>
          <w:vertAlign w:val="superscript"/>
          <w:w w:val="100"/>
          <w:spacing w:val="0"/>
          <w:color w:val="000000"/>
          <w:position w:val="0"/>
        </w:rPr>
        <w:t>68</w:t>
      </w:r>
      <w:r>
        <w:rPr>
          <w:lang w:val="es-ES" w:eastAsia="es-ES" w:bidi="es-ES"/>
          <w:w w:val="100"/>
          <w:spacing w:val="0"/>
          <w:color w:val="000000"/>
          <w:position w:val="0"/>
        </w:rPr>
        <w:t>.</w:t>
      </w:r>
    </w:p>
    <w:p>
      <w:pPr>
        <w:pStyle w:val="Style5"/>
        <w:framePr w:w="5508" w:h="3800" w:hRule="exact" w:wrap="none" w:vAnchor="page" w:hAnchor="page" w:x="885" w:y="162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este caso, el juicio ordinario posterior añadirá, a su contenido originario, esta condena adicional de reparación del daño.</w:t>
      </w:r>
    </w:p>
    <w:p>
      <w:pPr>
        <w:pStyle w:val="Style5"/>
        <w:framePr w:w="5508" w:h="3800" w:hRule="exact" w:wrap="none" w:vAnchor="page" w:hAnchor="page" w:x="885" w:y="162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es obvio que en este caso, todos los presupuestos de la res</w:t>
        <w:softHyphen/>
        <w:t>ponsabilidad civil deberán ser examinados en la sentencia, incluso el plazo de prescripción de la misma a partir de la consumación del daño.</w:t>
      </w:r>
    </w:p>
    <w:p>
      <w:pPr>
        <w:pStyle w:val="Style5"/>
        <w:framePr w:w="5508" w:h="3800" w:hRule="exact" w:wrap="none" w:vAnchor="page" w:hAnchor="page" w:x="885" w:y="1623"/>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Aunque la aclaración pueda parecer innecesaria, es de toda evi</w:t>
        <w:softHyphen/>
        <w:t>dencia que todas estas acciones son acumulables y pueden ser hechas valer en un mismo proceso y dirimidas en una sola sentencia.</w:t>
      </w:r>
    </w:p>
    <w:p>
      <w:pPr>
        <w:pStyle w:val="Style31"/>
        <w:framePr w:wrap="none" w:vAnchor="page" w:hAnchor="page" w:x="1245" w:y="9811"/>
        <w:widowControl w:val="0"/>
        <w:keepNext w:val="0"/>
        <w:keepLines w:val="0"/>
        <w:shd w:val="clear" w:color="auto" w:fill="auto"/>
        <w:bidi w:val="0"/>
        <w:jc w:val="left"/>
        <w:spacing w:before="0" w:after="0" w:line="140" w:lineRule="exact"/>
        <w:ind w:left="380" w:right="0" w:firstLine="0"/>
      </w:pPr>
      <w:r>
        <w:rPr>
          <w:rStyle w:val="CharStyle190"/>
        </w:rPr>
        <w:t>68</w:t>
      </w:r>
      <w:r>
        <w:rPr>
          <w:lang w:val="es-ES" w:eastAsia="es-ES" w:bidi="es-ES"/>
          <w:w w:val="100"/>
          <w:spacing w:val="0"/>
          <w:color w:val="000000"/>
          <w:position w:val="0"/>
        </w:rPr>
        <w:t xml:space="preserve"> Cfr. </w:t>
      </w:r>
      <w:r>
        <w:rPr>
          <w:rStyle w:val="CharStyle35"/>
        </w:rPr>
        <w:t>suprn,</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- 43 y 203, y bibliografía allí citada.</w:t>
      </w:r>
    </w:p>
    <w:p>
      <w:pPr>
        <w:widowControl w:val="0"/>
        <w:rPr>
          <w:sz w:val="2"/>
          <w:szCs w:val="2"/>
        </w:rPr>
        <w:sectPr>
          <w:footnotePr>
            <w:pos w:val="pageBottom"/>
            <w:numFmt w:val="decimal"/>
            <w:numRestart w:val="continuous"/>
          </w:footnotePr>
          <w:pgSz w:w="7801" w:h="11067"/>
          <w:pgMar w:top="360" w:left="360" w:right="360" w:bottom="360" w:header="0" w:footer="3" w:gutter="0"/>
          <w:rtlGutter w:val="0"/>
          <w:cols w:space="720"/>
          <w:noEndnote/>
          <w:docGrid w:linePitch="360"/>
        </w:sectPr>
      </w:pPr>
    </w:p>
    <w:p>
      <w:pPr>
        <w:framePr w:wrap="none" w:vAnchor="page" w:hAnchor="page" w:x="7422"/>
        <w:widowControl w:val="0"/>
        <w:rPr>
          <w:sz w:val="2"/>
          <w:szCs w:val="2"/>
        </w:rPr>
      </w:pPr>
      <w:r>
        <w:pict>
          <v:shape id="_x0000_s1045" type="#_x0000_t75" style="width:49pt;height:16pt;">
            <v:imagedata r:id="rId43" r:href="rId44"/>
          </v:shape>
        </w:pic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7"/>
        <w:framePr w:wrap="none" w:vAnchor="page" w:hAnchor="page" w:x="3241" w:y="2603"/>
        <w:widowControl w:val="0"/>
        <w:keepNext w:val="0"/>
        <w:keepLines w:val="0"/>
        <w:shd w:val="clear" w:color="auto" w:fill="auto"/>
        <w:bidi w:val="0"/>
        <w:jc w:val="left"/>
        <w:spacing w:before="0" w:after="0" w:line="180" w:lineRule="exact"/>
        <w:ind w:left="0" w:right="0" w:firstLine="0"/>
      </w:pPr>
      <w:r>
        <w:rPr>
          <w:rStyle w:val="CharStyle207"/>
          <w:b w:val="0"/>
          <w:bCs w:val="0"/>
        </w:rPr>
        <w:t>Capitulo IV</w:t>
      </w:r>
    </w:p>
    <w:p>
      <w:pPr>
        <w:pStyle w:val="Style229"/>
        <w:framePr w:w="6576" w:h="293" w:hRule="exact" w:wrap="none" w:vAnchor="page" w:hAnchor="page" w:x="534" w:y="3068"/>
        <w:widowControl w:val="0"/>
        <w:keepNext w:val="0"/>
        <w:keepLines w:val="0"/>
        <w:shd w:val="clear" w:color="auto" w:fill="auto"/>
        <w:bidi w:val="0"/>
        <w:jc w:val="center"/>
        <w:spacing w:before="0" w:after="0" w:line="190" w:lineRule="exact"/>
        <w:ind w:left="0" w:right="0" w:firstLine="0"/>
      </w:pPr>
      <w:r>
        <w:rPr>
          <w:lang w:val="es-ES" w:eastAsia="es-ES" w:bidi="es-ES"/>
          <w:w w:val="100"/>
          <w:spacing w:val="0"/>
          <w:color w:val="000000"/>
          <w:position w:val="0"/>
        </w:rPr>
        <w:t>LA TUTELA JURÍDICA*</w:t>
      </w:r>
    </w:p>
    <w:p>
      <w:pPr>
        <w:pStyle w:val="Style431"/>
        <w:framePr w:w="6576" w:h="1533" w:hRule="exact" w:wrap="none" w:vAnchor="page" w:hAnchor="page" w:x="534" w:y="3911"/>
        <w:widowControl w:val="0"/>
        <w:keepNext w:val="0"/>
        <w:keepLines w:val="0"/>
        <w:shd w:val="clear" w:color="auto" w:fill="auto"/>
        <w:bidi w:val="0"/>
        <w:jc w:val="left"/>
        <w:spacing w:before="0" w:after="223" w:line="200" w:lineRule="exact"/>
        <w:ind w:left="0" w:right="0" w:firstLine="0"/>
      </w:pPr>
      <w:bookmarkStart w:id="38" w:name="bookmark38"/>
      <w:r>
        <w:rPr>
          <w:rStyle w:val="CharStyle433"/>
          <w:b w:val="0"/>
          <w:bCs w:val="0"/>
          <w:i w:val="0"/>
          <w:iCs w:val="0"/>
        </w:rPr>
        <w:t xml:space="preserve">313. </w:t>
      </w:r>
      <w:r>
        <w:rPr>
          <w:lang w:val="es-ES" w:eastAsia="es-ES" w:bidi="es-ES"/>
          <w:w w:val="100"/>
          <w:spacing w:val="0"/>
          <w:color w:val="000000"/>
          <w:position w:val="0"/>
        </w:rPr>
        <w:t>Planteamiento del tema.</w:t>
      </w:r>
      <w:bookmarkEnd w:id="38"/>
    </w:p>
    <w:p>
      <w:pPr>
        <w:pStyle w:val="Style229"/>
        <w:framePr w:w="6576" w:h="1533" w:hRule="exact" w:wrap="none" w:vAnchor="page" w:hAnchor="page" w:x="534" w:y="3911"/>
        <w:widowControl w:val="0"/>
        <w:keepNext w:val="0"/>
        <w:keepLines w:val="0"/>
        <w:shd w:val="clear" w:color="auto" w:fill="auto"/>
        <w:bidi w:val="0"/>
        <w:spacing w:before="0" w:after="0" w:line="250" w:lineRule="exact"/>
        <w:ind w:left="0" w:right="0"/>
      </w:pPr>
      <w:r>
        <w:rPr>
          <w:lang w:val="es-ES" w:eastAsia="es-ES" w:bidi="es-ES"/>
          <w:w w:val="100"/>
          <w:spacing w:val="0"/>
          <w:color w:val="000000"/>
          <w:position w:val="0"/>
        </w:rPr>
        <w:t>Por tutela jurídica se entiende, particularmente en el léxico de la escuela alemana, la satisfacción efectiva de los fines del derecho, la realización de la paz social mediante la vigencia de las normas jurídi</w:t>
        <w:softHyphen/>
        <w:t xml:space="preserve">cas </w:t>
      </w:r>
      <w:r>
        <w:rPr>
          <w:rStyle w:val="CharStyle232"/>
          <w:b w:val="0"/>
          <w:bCs w:val="0"/>
        </w:rPr>
        <w:t>(Rechtsschutzbedürfniss).</w:t>
      </w:r>
    </w:p>
    <w:p>
      <w:pPr>
        <w:pStyle w:val="Style5"/>
        <w:framePr w:w="6576" w:h="5355" w:hRule="exact" w:wrap="none" w:vAnchor="page" w:hAnchor="page" w:x="534" w:y="5744"/>
        <w:widowControl w:val="0"/>
        <w:keepNext w:val="0"/>
        <w:keepLines w:val="0"/>
        <w:shd w:val="clear" w:color="auto" w:fill="auto"/>
        <w:bidi w:val="0"/>
        <w:jc w:val="both"/>
        <w:spacing w:before="0" w:after="0" w:line="202" w:lineRule="exact"/>
        <w:ind w:left="0" w:right="0" w:firstLine="440"/>
      </w:pPr>
      <w:r>
        <w:rPr>
          <w:rStyle w:val="CharStyle23"/>
        </w:rPr>
        <w:t>*</w:t>
      </w:r>
      <w:r>
        <w:rPr>
          <w:lang w:val="es-ES" w:eastAsia="es-ES" w:bidi="es-ES"/>
          <w:w w:val="100"/>
          <w:spacing w:val="0"/>
          <w:color w:val="000000"/>
          <w:position w:val="0"/>
        </w:rPr>
        <w:t xml:space="preserve"> BIBLIOGRAFÍA: El presente capítulo aspira a ser una investigación original y no tiene bibliografía dentro de su misma orientación. Cuanto aquí se expone es pro</w:t>
        <w:softHyphen/>
        <w:t xml:space="preserve">longación, aceptación o disidencia del pensamiento de muchos escritores que han trabajado preferentemente en el campo de la teoría general del derecho. A título de enunciación: </w:t>
      </w:r>
      <w:r>
        <w:rPr>
          <w:rStyle w:val="CharStyle329"/>
        </w:rPr>
        <w:t xml:space="preserve">Aftalión, </w:t>
      </w:r>
      <w:r>
        <w:rPr>
          <w:rStyle w:val="CharStyle23"/>
        </w:rPr>
        <w:t>Crítica del saber de los juristas,</w:t>
      </w:r>
      <w:r>
        <w:rPr>
          <w:lang w:val="es-ES" w:eastAsia="es-ES" w:bidi="es-ES"/>
          <w:w w:val="100"/>
          <w:spacing w:val="0"/>
          <w:color w:val="000000"/>
          <w:position w:val="0"/>
        </w:rPr>
        <w:t xml:space="preserve"> La Plata, 1951; </w:t>
      </w:r>
      <w:r>
        <w:rPr>
          <w:rStyle w:val="CharStyle329"/>
        </w:rPr>
        <w:t xml:space="preserve">Bruera, </w:t>
      </w:r>
      <w:r>
        <w:rPr>
          <w:rStyle w:val="CharStyle23"/>
        </w:rPr>
        <w:t>Filosofía de la paz,</w:t>
      </w:r>
      <w:r>
        <w:rPr>
          <w:lang w:val="es-ES" w:eastAsia="es-ES" w:bidi="es-ES"/>
          <w:w w:val="100"/>
          <w:spacing w:val="0"/>
          <w:color w:val="000000"/>
          <w:position w:val="0"/>
        </w:rPr>
        <w:t xml:space="preserve"> Buenos Aires, 1953; </w:t>
      </w:r>
      <w:r>
        <w:rPr>
          <w:rStyle w:val="CharStyle329"/>
        </w:rPr>
        <w:t xml:space="preserve">Carnelli, </w:t>
      </w:r>
      <w:r>
        <w:rPr>
          <w:rStyle w:val="CharStyle23"/>
        </w:rPr>
        <w:t>La acción procesal,</w:t>
      </w:r>
      <w:r>
        <w:rPr>
          <w:lang w:val="es-ES" w:eastAsia="es-ES" w:bidi="es-ES"/>
          <w:w w:val="100"/>
          <w:spacing w:val="0"/>
          <w:color w:val="000000"/>
          <w:position w:val="0"/>
        </w:rPr>
        <w:t xml:space="preserve"> en "La Ley", t. 44, p. 849; Cossio, </w:t>
      </w:r>
      <w:r>
        <w:rPr>
          <w:rStyle w:val="CharStyle23"/>
        </w:rPr>
        <w:t>La teoría ecológica del derecho,</w:t>
      </w:r>
      <w:r>
        <w:rPr>
          <w:lang w:val="es-ES" w:eastAsia="es-ES" w:bidi="es-ES"/>
          <w:w w:val="100"/>
          <w:spacing w:val="0"/>
          <w:color w:val="000000"/>
          <w:position w:val="0"/>
        </w:rPr>
        <w:t xml:space="preserve"> Buenos Aires, 1944; ídem. </w:t>
      </w:r>
      <w:r>
        <w:rPr>
          <w:rStyle w:val="CharStyle23"/>
        </w:rPr>
        <w:t xml:space="preserve">El derecho en el derecho judicial, </w:t>
      </w:r>
      <w:r>
        <w:rPr>
          <w:lang w:val="es-ES" w:eastAsia="es-ES" w:bidi="es-ES"/>
          <w:w w:val="100"/>
          <w:spacing w:val="0"/>
          <w:color w:val="000000"/>
          <w:position w:val="0"/>
        </w:rPr>
        <w:t xml:space="preserve">Buenos Aires, 1945; ídem. </w:t>
      </w:r>
      <w:r>
        <w:rPr>
          <w:rStyle w:val="CharStyle23"/>
        </w:rPr>
        <w:t>Teoría de la verdad jurídica,</w:t>
      </w:r>
      <w:r>
        <w:rPr>
          <w:lang w:val="es-ES" w:eastAsia="es-ES" w:bidi="es-ES"/>
          <w:w w:val="100"/>
          <w:spacing w:val="0"/>
          <w:color w:val="000000"/>
          <w:position w:val="0"/>
        </w:rPr>
        <w:t xml:space="preserve"> Buenos Aires, 1954; </w:t>
      </w:r>
      <w:r>
        <w:rPr>
          <w:rStyle w:val="CharStyle329"/>
        </w:rPr>
        <w:t xml:space="preserve">García Maynez, </w:t>
      </w:r>
      <w:r>
        <w:rPr>
          <w:rStyle w:val="CharStyle23"/>
        </w:rPr>
        <w:t>Introducción a la lógica jurídica,</w:t>
      </w:r>
      <w:r>
        <w:rPr>
          <w:lang w:val="es-ES" w:eastAsia="es-ES" w:bidi="es-ES"/>
          <w:w w:val="100"/>
          <w:spacing w:val="0"/>
          <w:color w:val="000000"/>
          <w:position w:val="0"/>
        </w:rPr>
        <w:t xml:space="preserve"> México, 1951; ídem. </w:t>
      </w:r>
      <w:r>
        <w:rPr>
          <w:rStyle w:val="CharStyle23"/>
        </w:rPr>
        <w:t xml:space="preserve">Los principios </w:t>
      </w:r>
      <w:r>
        <w:rPr>
          <w:rStyle w:val="CharStyle23"/>
          <w:lang w:val="it-IT" w:eastAsia="it-IT" w:bidi="it-IT"/>
        </w:rPr>
        <w:t xml:space="preserve">de la ontologia </w:t>
      </w:r>
      <w:r>
        <w:rPr>
          <w:rStyle w:val="CharStyle23"/>
        </w:rPr>
        <w:t>formal del derecho y su expresión simbólica,</w:t>
      </w:r>
      <w:r>
        <w:rPr>
          <w:lang w:val="es-ES" w:eastAsia="es-ES" w:bidi="es-ES"/>
          <w:w w:val="100"/>
          <w:spacing w:val="0"/>
          <w:color w:val="000000"/>
          <w:position w:val="0"/>
        </w:rPr>
        <w:t xml:space="preserve"> México, 1953; ídem, </w:t>
      </w:r>
      <w:r>
        <w:rPr>
          <w:rStyle w:val="CharStyle23"/>
        </w:rPr>
        <w:t>Lógica del juicio jurídico,</w:t>
      </w:r>
      <w:r>
        <w:rPr>
          <w:lang w:val="es-ES" w:eastAsia="es-ES" w:bidi="es-ES"/>
          <w:w w:val="100"/>
          <w:spacing w:val="0"/>
          <w:color w:val="000000"/>
          <w:position w:val="0"/>
        </w:rPr>
        <w:t xml:space="preserve"> México, 1955; </w:t>
      </w:r>
      <w:r>
        <w:rPr>
          <w:rStyle w:val="CharStyle329"/>
        </w:rPr>
        <w:t xml:space="preserve">Gioja, </w:t>
      </w:r>
      <w:r>
        <w:rPr>
          <w:rStyle w:val="CharStyle23"/>
        </w:rPr>
        <w:t>Lógica formal y lógica jurídica,</w:t>
      </w:r>
      <w:r>
        <w:rPr>
          <w:lang w:val="es-ES" w:eastAsia="es-ES" w:bidi="es-ES"/>
          <w:w w:val="100"/>
          <w:spacing w:val="0"/>
          <w:color w:val="000000"/>
          <w:position w:val="0"/>
        </w:rPr>
        <w:t xml:space="preserve"> en "La Ley", t. 58, p. 1046; </w:t>
      </w:r>
      <w:r>
        <w:rPr>
          <w:rStyle w:val="CharStyle329"/>
        </w:rPr>
        <w:t xml:space="preserve">Herrera Figueroa, </w:t>
      </w:r>
      <w:r>
        <w:rPr>
          <w:rStyle w:val="CharStyle23"/>
        </w:rPr>
        <w:t>En torno a la filosofía de los valores,</w:t>
      </w:r>
      <w:r>
        <w:rPr>
          <w:lang w:val="es-ES" w:eastAsia="es-ES" w:bidi="es-ES"/>
          <w:w w:val="100"/>
          <w:spacing w:val="0"/>
          <w:color w:val="000000"/>
          <w:position w:val="0"/>
        </w:rPr>
        <w:t xml:space="preserve"> Tucumán, 1954; </w:t>
      </w:r>
      <w:r>
        <w:rPr>
          <w:rStyle w:val="CharStyle329"/>
        </w:rPr>
        <w:t xml:space="preserve">Ibáñez de Aldecoa, </w:t>
      </w:r>
      <w:r>
        <w:rPr>
          <w:rStyle w:val="CharStyle23"/>
        </w:rPr>
        <w:t>Meditaciones sobre la cientificidad dogmática del derecho procesal,</w:t>
      </w:r>
      <w:r>
        <w:rPr>
          <w:lang w:val="es-ES" w:eastAsia="es-ES" w:bidi="es-ES"/>
          <w:w w:val="100"/>
          <w:spacing w:val="0"/>
          <w:color w:val="000000"/>
          <w:position w:val="0"/>
        </w:rPr>
        <w:t xml:space="preserve"> en el volumen "Instituto de Derecho Pro</w:t>
        <w:softHyphen/>
        <w:t xml:space="preserve">cesal, Actas del Primer Congreso de Derecho Procesal", Madrid, 1950, y luego reimpreso en Buenos Aires, 1954; </w:t>
      </w:r>
      <w:r>
        <w:rPr>
          <w:rStyle w:val="CharStyle329"/>
        </w:rPr>
        <w:t xml:space="preserve">Llambías </w:t>
      </w:r>
      <w:r>
        <w:rPr>
          <w:rStyle w:val="CharStyle329"/>
          <w:lang w:val="it-IT" w:eastAsia="it-IT" w:bidi="it-IT"/>
        </w:rPr>
        <w:t xml:space="preserve">de Azevedo, </w:t>
      </w:r>
      <w:r>
        <w:rPr>
          <w:rStyle w:val="CharStyle23"/>
          <w:lang w:val="it-IT" w:eastAsia="it-IT" w:bidi="it-IT"/>
        </w:rPr>
        <w:t xml:space="preserve">Eidetica </w:t>
      </w:r>
      <w:r>
        <w:rPr>
          <w:rStyle w:val="CharStyle23"/>
        </w:rPr>
        <w:t>y aporética del derecho,</w:t>
      </w:r>
      <w:r>
        <w:rPr>
          <w:lang w:val="es-ES" w:eastAsia="es-ES" w:bidi="es-ES"/>
          <w:w w:val="100"/>
          <w:spacing w:val="0"/>
          <w:color w:val="000000"/>
          <w:position w:val="0"/>
        </w:rPr>
        <w:t xml:space="preserve"> Buenos Aires, 1940; ídem. </w:t>
      </w:r>
      <w:r>
        <w:rPr>
          <w:rStyle w:val="CharStyle23"/>
        </w:rPr>
        <w:t>El sentido del derecho para la vida humana,</w:t>
      </w:r>
      <w:r>
        <w:rPr>
          <w:lang w:val="es-ES" w:eastAsia="es-ES" w:bidi="es-ES"/>
          <w:w w:val="100"/>
          <w:spacing w:val="0"/>
          <w:color w:val="000000"/>
          <w:position w:val="0"/>
        </w:rPr>
        <w:t xml:space="preserve"> en "Rev. D. J. A.", t. 41, p. 16; </w:t>
      </w:r>
      <w:r>
        <w:rPr>
          <w:rStyle w:val="CharStyle329"/>
        </w:rPr>
        <w:t xml:space="preserve">Imaz, </w:t>
      </w:r>
      <w:r>
        <w:rPr>
          <w:rStyle w:val="CharStyle23"/>
        </w:rPr>
        <w:t>La esencia de la cosa juzgada y otros ensayos,</w:t>
      </w:r>
      <w:r>
        <w:rPr>
          <w:lang w:val="es-ES" w:eastAsia="es-ES" w:bidi="es-ES"/>
          <w:w w:val="100"/>
          <w:spacing w:val="0"/>
          <w:color w:val="000000"/>
          <w:position w:val="0"/>
        </w:rPr>
        <w:t xml:space="preserve"> Buenos Aires, 1954; Lots, </w:t>
      </w:r>
      <w:r>
        <w:rPr>
          <w:rStyle w:val="CharStyle23"/>
        </w:rPr>
        <w:t>Proceso y forma,</w:t>
      </w:r>
      <w:r>
        <w:rPr>
          <w:lang w:val="es-ES" w:eastAsia="es-ES" w:bidi="es-ES"/>
          <w:w w:val="100"/>
          <w:spacing w:val="0"/>
          <w:color w:val="000000"/>
          <w:position w:val="0"/>
        </w:rPr>
        <w:t xml:space="preserve"> Santiago </w:t>
      </w:r>
      <w:r>
        <w:rPr>
          <w:lang w:val="it-IT" w:eastAsia="it-IT" w:bidi="it-IT"/>
          <w:w w:val="100"/>
          <w:spacing w:val="0"/>
          <w:color w:val="000000"/>
          <w:position w:val="0"/>
        </w:rPr>
        <w:t xml:space="preserve">de Compostela, </w:t>
      </w:r>
      <w:r>
        <w:rPr>
          <w:lang w:val="es-ES" w:eastAsia="es-ES" w:bidi="es-ES"/>
          <w:w w:val="100"/>
          <w:spacing w:val="0"/>
          <w:color w:val="000000"/>
          <w:position w:val="0"/>
        </w:rPr>
        <w:t xml:space="preserve">1947; </w:t>
      </w:r>
      <w:r>
        <w:rPr>
          <w:rStyle w:val="CharStyle329"/>
        </w:rPr>
        <w:t xml:space="preserve">Mac.ni, </w:t>
      </w:r>
      <w:r>
        <w:rPr>
          <w:rStyle w:val="CharStyle23"/>
          <w:lang w:val="it-IT" w:eastAsia="it-IT" w:bidi="it-IT"/>
        </w:rPr>
        <w:t>Logica giuridica e logica simbolica,</w:t>
      </w:r>
      <w:r>
        <w:rPr>
          <w:lang w:val="it-IT" w:eastAsia="it-IT" w:bidi="it-IT"/>
          <w:w w:val="100"/>
          <w:spacing w:val="0"/>
          <w:color w:val="000000"/>
          <w:position w:val="0"/>
        </w:rPr>
        <w:t xml:space="preserve"> en "Riv. D. P.", 1952,1, 117; </w:t>
      </w:r>
      <w:r>
        <w:rPr>
          <w:rStyle w:val="CharStyle329"/>
          <w:lang w:val="it-IT" w:eastAsia="it-IT" w:bidi="it-IT"/>
        </w:rPr>
        <w:t xml:space="preserve">Mandrioli, </w:t>
      </w:r>
      <w:r>
        <w:rPr>
          <w:rStyle w:val="CharStyle23"/>
          <w:lang w:val="it-IT" w:eastAsia="it-IT" w:bidi="it-IT"/>
        </w:rPr>
        <w:t>La tutela giurisdizionale specifica dei diritti,</w:t>
      </w:r>
      <w:r>
        <w:rPr>
          <w:lang w:val="it-IT" w:eastAsia="it-IT" w:bidi="it-IT"/>
          <w:w w:val="100"/>
          <w:spacing w:val="0"/>
          <w:color w:val="000000"/>
          <w:position w:val="0"/>
        </w:rPr>
        <w:t xml:space="preserve"> en "Riv. D. P.",’ 1953, I, 38; </w:t>
      </w:r>
      <w:r>
        <w:rPr>
          <w:rStyle w:val="CharStyle329"/>
          <w:lang w:val="it-IT" w:eastAsia="it-IT" w:bidi="it-IT"/>
        </w:rPr>
        <w:t xml:space="preserve">Perriaux, </w:t>
      </w:r>
      <w:r>
        <w:rPr>
          <w:rStyle w:val="CharStyle23"/>
        </w:rPr>
        <w:t xml:space="preserve">Las reglas </w:t>
      </w:r>
      <w:r>
        <w:rPr>
          <w:rStyle w:val="CharStyle23"/>
          <w:lang w:val="it-IT" w:eastAsia="it-IT" w:bidi="it-IT"/>
        </w:rPr>
        <w:t xml:space="preserve">de </w:t>
      </w:r>
      <w:r>
        <w:rPr>
          <w:rStyle w:val="CharStyle23"/>
        </w:rPr>
        <w:t>conducta,</w:t>
      </w:r>
      <w:r>
        <w:rPr>
          <w:lang w:val="es-ES" w:eastAsia="es-ES" w:bidi="es-ES"/>
          <w:w w:val="100"/>
          <w:spacing w:val="0"/>
          <w:color w:val="000000"/>
          <w:position w:val="0"/>
        </w:rPr>
        <w:t xml:space="preserve"> </w:t>
      </w:r>
      <w:r>
        <w:rPr>
          <w:lang w:val="it-IT" w:eastAsia="it-IT" w:bidi="it-IT"/>
          <w:w w:val="100"/>
          <w:spacing w:val="0"/>
          <w:color w:val="000000"/>
          <w:position w:val="0"/>
        </w:rPr>
        <w:t xml:space="preserve">Buenos Aires, 1949; </w:t>
      </w:r>
      <w:r>
        <w:rPr>
          <w:rStyle w:val="CharStyle329"/>
          <w:lang w:val="it-IT" w:eastAsia="it-IT" w:bidi="it-IT"/>
        </w:rPr>
        <w:t xml:space="preserve">Pound, </w:t>
      </w:r>
      <w:r>
        <w:rPr>
          <w:rStyle w:val="CharStyle23"/>
          <w:lang w:val="it-IT" w:eastAsia="it-IT" w:bidi="it-IT"/>
        </w:rPr>
        <w:t>The Lawyer as a social engineer,</w:t>
      </w:r>
      <w:r>
        <w:rPr>
          <w:lang w:val="it-IT" w:eastAsia="it-IT" w:bidi="it-IT"/>
          <w:w w:val="100"/>
          <w:spacing w:val="0"/>
          <w:color w:val="000000"/>
          <w:position w:val="0"/>
        </w:rPr>
        <w:t xml:space="preserve"> en "Journal of Public Law", de la Emory Law School, Georgia, 1954, </w:t>
      </w:r>
      <w:r>
        <w:rPr>
          <w:rStyle w:val="CharStyle330"/>
          <w:lang w:val="it-IT" w:eastAsia="it-IT" w:bidi="it-IT"/>
        </w:rPr>
        <w:t xml:space="preserve">p. </w:t>
      </w:r>
      <w:r>
        <w:rPr>
          <w:lang w:val="it-IT" w:eastAsia="it-IT" w:bidi="it-IT"/>
          <w:w w:val="100"/>
          <w:spacing w:val="0"/>
          <w:color w:val="000000"/>
          <w:position w:val="0"/>
        </w:rPr>
        <w:t xml:space="preserve">292; </w:t>
      </w:r>
      <w:r>
        <w:rPr>
          <w:rStyle w:val="CharStyle329"/>
          <w:lang w:val="it-IT" w:eastAsia="it-IT" w:bidi="it-IT"/>
        </w:rPr>
        <w:t xml:space="preserve">Segni, </w:t>
      </w:r>
      <w:r>
        <w:rPr>
          <w:rStyle w:val="CharStyle23"/>
          <w:lang w:val="it-IT" w:eastAsia="it-IT" w:bidi="it-IT"/>
        </w:rPr>
        <w:t>Della tutela giurisdizionale in generale,</w:t>
      </w:r>
      <w:r>
        <w:rPr>
          <w:lang w:val="it-IT" w:eastAsia="it-IT" w:bidi="it-IT"/>
          <w:w w:val="100"/>
          <w:spacing w:val="0"/>
          <w:color w:val="000000"/>
          <w:position w:val="0"/>
        </w:rPr>
        <w:t xml:space="preserve"> </w:t>
      </w:r>
      <w:r>
        <w:rPr>
          <w:lang w:val="es-ES" w:eastAsia="es-ES" w:bidi="es-ES"/>
          <w:w w:val="100"/>
          <w:spacing w:val="0"/>
          <w:color w:val="000000"/>
          <w:position w:val="0"/>
        </w:rPr>
        <w:t xml:space="preserve">en el volumen </w:t>
      </w:r>
      <w:r>
        <w:rPr>
          <w:rStyle w:val="CharStyle23"/>
          <w:lang w:val="it-IT" w:eastAsia="it-IT" w:bidi="it-IT"/>
        </w:rPr>
        <w:t>Tutela dei diritti del Commentario al Codice Civile,</w:t>
      </w:r>
      <w:r>
        <w:rPr>
          <w:lang w:val="it-IT" w:eastAsia="it-IT" w:bidi="it-IT"/>
          <w:w w:val="100"/>
          <w:spacing w:val="0"/>
          <w:color w:val="000000"/>
          <w:position w:val="0"/>
        </w:rPr>
        <w:t xml:space="preserve"> de </w:t>
      </w:r>
      <w:r>
        <w:rPr>
          <w:rStyle w:val="CharStyle329"/>
          <w:lang w:val="it-IT" w:eastAsia="it-IT" w:bidi="it-IT"/>
        </w:rPr>
        <w:t xml:space="preserve">Scialoia </w:t>
      </w:r>
      <w:r>
        <w:rPr>
          <w:lang w:val="it-IT" w:eastAsia="it-IT" w:bidi="it-IT"/>
          <w:w w:val="100"/>
          <w:spacing w:val="0"/>
          <w:color w:val="000000"/>
          <w:position w:val="0"/>
        </w:rPr>
        <w:t xml:space="preserve">y </w:t>
      </w:r>
      <w:r>
        <w:rPr>
          <w:rStyle w:val="CharStyle329"/>
          <w:lang w:val="it-IT" w:eastAsia="it-IT" w:bidi="it-IT"/>
        </w:rPr>
        <w:t xml:space="preserve">Branca, </w:t>
      </w:r>
      <w:r>
        <w:rPr>
          <w:lang w:val="it-IT" w:eastAsia="it-IT" w:bidi="it-IT"/>
          <w:w w:val="100"/>
          <w:spacing w:val="0"/>
          <w:color w:val="000000"/>
          <w:position w:val="0"/>
        </w:rPr>
        <w:t xml:space="preserve">Bologna-Roma, 1953, p. 282; </w:t>
      </w:r>
      <w:r>
        <w:rPr>
          <w:rStyle w:val="CharStyle329"/>
          <w:lang w:val="it-IT" w:eastAsia="it-IT" w:bidi="it-IT"/>
        </w:rPr>
        <w:t xml:space="preserve">Soler, </w:t>
      </w:r>
      <w:r>
        <w:rPr>
          <w:rStyle w:val="CharStyle676"/>
          <w:b w:val="0"/>
          <w:bCs w:val="0"/>
        </w:rPr>
        <w:t xml:space="preserve">Los </w:t>
      </w:r>
      <w:r>
        <w:rPr>
          <w:rStyle w:val="CharStyle23"/>
        </w:rPr>
        <w:t>valores jurídicos,</w:t>
      </w:r>
      <w:r>
        <w:rPr>
          <w:lang w:val="es-ES" w:eastAsia="es-ES" w:bidi="es-ES"/>
          <w:w w:val="100"/>
          <w:spacing w:val="0"/>
          <w:color w:val="000000"/>
          <w:position w:val="0"/>
        </w:rPr>
        <w:t xml:space="preserve"> en </w:t>
      </w:r>
      <w:r>
        <w:rPr>
          <w:lang w:val="it-IT" w:eastAsia="it-IT" w:bidi="it-IT"/>
          <w:w w:val="100"/>
          <w:spacing w:val="0"/>
          <w:color w:val="000000"/>
          <w:position w:val="0"/>
        </w:rPr>
        <w:t xml:space="preserve">"Rev. J. C.", 1.1, p. 57; idem. </w:t>
      </w:r>
      <w:r>
        <w:rPr>
          <w:rStyle w:val="CharStyle23"/>
          <w:lang w:val="it-IT" w:eastAsia="it-IT" w:bidi="it-IT"/>
        </w:rPr>
        <w:t xml:space="preserve">La norma </w:t>
      </w:r>
      <w:r>
        <w:rPr>
          <w:rStyle w:val="CharStyle23"/>
        </w:rPr>
        <w:t xml:space="preserve">jurídica </w:t>
      </w:r>
      <w:r>
        <w:rPr>
          <w:rStyle w:val="CharStyle23"/>
          <w:lang w:val="it-IT" w:eastAsia="it-IT" w:bidi="it-IT"/>
        </w:rPr>
        <w:t xml:space="preserve">individuai, </w:t>
      </w:r>
      <w:r>
        <w:rPr>
          <w:lang w:val="es-ES" w:eastAsia="es-ES" w:bidi="es-ES"/>
          <w:w w:val="100"/>
          <w:spacing w:val="0"/>
          <w:color w:val="000000"/>
          <w:position w:val="0"/>
        </w:rPr>
        <w:t xml:space="preserve">en </w:t>
      </w:r>
      <w:r>
        <w:rPr>
          <w:lang w:val="it-IT" w:eastAsia="it-IT" w:bidi="it-IT"/>
          <w:w w:val="100"/>
          <w:spacing w:val="0"/>
          <w:color w:val="000000"/>
          <w:position w:val="0"/>
        </w:rPr>
        <w:t xml:space="preserve">"La </w:t>
      </w:r>
      <w:r>
        <w:rPr>
          <w:lang w:val="es-ES" w:eastAsia="es-ES" w:bidi="es-ES"/>
          <w:w w:val="100"/>
          <w:spacing w:val="0"/>
          <w:color w:val="000000"/>
          <w:position w:val="0"/>
        </w:rPr>
        <w:t xml:space="preserve">Ley", </w:t>
      </w:r>
      <w:r>
        <w:rPr>
          <w:lang w:val="it-IT" w:eastAsia="it-IT" w:bidi="it-IT"/>
          <w:w w:val="100"/>
          <w:spacing w:val="0"/>
          <w:color w:val="000000"/>
          <w:position w:val="0"/>
        </w:rPr>
        <w:t xml:space="preserve">t. 65, p. 47; </w:t>
      </w:r>
      <w:r>
        <w:rPr>
          <w:rStyle w:val="CharStyle329"/>
          <w:lang w:val="it-IT" w:eastAsia="it-IT" w:bidi="it-IT"/>
        </w:rPr>
        <w:t xml:space="preserve">Scuónke, </w:t>
      </w:r>
      <w:r>
        <w:rPr>
          <w:rStyle w:val="CharStyle23"/>
          <w:lang w:val="it-IT" w:eastAsia="it-IT" w:bidi="it-IT"/>
        </w:rPr>
        <w:t xml:space="preserve">La </w:t>
      </w:r>
      <w:r>
        <w:rPr>
          <w:rStyle w:val="CharStyle23"/>
        </w:rPr>
        <w:t xml:space="preserve">necesidad </w:t>
      </w:r>
      <w:r>
        <w:rPr>
          <w:rStyle w:val="CharStyle23"/>
          <w:lang w:val="it-IT" w:eastAsia="it-IT" w:bidi="it-IT"/>
        </w:rPr>
        <w:t xml:space="preserve">de la tutela </w:t>
      </w:r>
      <w:r>
        <w:rPr>
          <w:rStyle w:val="CharStyle23"/>
        </w:rPr>
        <w:t>jurídica,</w:t>
      </w:r>
      <w:r>
        <w:rPr>
          <w:lang w:val="es-ES" w:eastAsia="es-ES" w:bidi="es-ES"/>
          <w:w w:val="100"/>
          <w:spacing w:val="0"/>
          <w:color w:val="000000"/>
          <w:position w:val="0"/>
        </w:rPr>
        <w:t xml:space="preserve"> en </w:t>
      </w:r>
      <w:r>
        <w:rPr>
          <w:lang w:val="it-IT" w:eastAsia="it-IT" w:bidi="it-IT"/>
          <w:w w:val="100"/>
          <w:spacing w:val="0"/>
          <w:color w:val="000000"/>
          <w:position w:val="0"/>
        </w:rPr>
        <w:t xml:space="preserve">"Rev. J. C.", t. 1, </w:t>
      </w:r>
      <w:r>
        <w:rPr>
          <w:rStyle w:val="CharStyle330"/>
          <w:lang w:val="it-IT" w:eastAsia="it-IT" w:bidi="it-IT"/>
        </w:rPr>
        <w:t xml:space="preserve">p. </w:t>
      </w:r>
      <w:r>
        <w:rPr>
          <w:lang w:val="it-IT" w:eastAsia="it-IT" w:bidi="it-IT"/>
          <w:w w:val="100"/>
          <w:spacing w:val="0"/>
          <w:color w:val="000000"/>
          <w:position w:val="0"/>
        </w:rPr>
        <w:t xml:space="preserve">194; </w:t>
      </w:r>
      <w:r>
        <w:rPr>
          <w:lang w:val="es-ES" w:eastAsia="es-ES" w:bidi="es-ES"/>
          <w:w w:val="100"/>
          <w:spacing w:val="0"/>
          <w:color w:val="000000"/>
          <w:position w:val="0"/>
        </w:rPr>
        <w:t xml:space="preserve">y en </w:t>
      </w:r>
      <w:r>
        <w:rPr>
          <w:lang w:val="it-IT" w:eastAsia="it-IT" w:bidi="it-IT"/>
          <w:w w:val="100"/>
          <w:spacing w:val="0"/>
          <w:color w:val="000000"/>
          <w:position w:val="0"/>
        </w:rPr>
        <w:t xml:space="preserve">"Rev. D. </w:t>
      </w:r>
      <w:r>
        <w:rPr>
          <w:rStyle w:val="CharStyle330"/>
          <w:lang w:val="it-IT" w:eastAsia="it-IT" w:bidi="it-IT"/>
        </w:rPr>
        <w:t xml:space="preserve">P", </w:t>
      </w:r>
      <w:r>
        <w:rPr>
          <w:lang w:val="it-IT" w:eastAsia="it-IT" w:bidi="it-IT"/>
          <w:w w:val="100"/>
          <w:spacing w:val="0"/>
          <w:color w:val="000000"/>
          <w:position w:val="0"/>
        </w:rPr>
        <w:t xml:space="preserve">1948, </w:t>
      </w:r>
      <w:r>
        <w:rPr>
          <w:rStyle w:val="CharStyle330"/>
          <w:lang w:val="it-IT" w:eastAsia="it-IT" w:bidi="it-IT"/>
        </w:rPr>
        <w:t xml:space="preserve">1, </w:t>
      </w:r>
      <w:r>
        <w:rPr>
          <w:lang w:val="it-IT" w:eastAsia="it-IT" w:bidi="it-IT"/>
          <w:w w:val="100"/>
          <w:spacing w:val="0"/>
          <w:color w:val="000000"/>
          <w:position w:val="0"/>
        </w:rPr>
        <w:t xml:space="preserve">p. 132, con apostilla de </w:t>
      </w:r>
      <w:r>
        <w:rPr>
          <w:rStyle w:val="CharStyle329"/>
          <w:lang w:val="it-IT" w:eastAsia="it-IT" w:bidi="it-IT"/>
        </w:rPr>
        <w:t>Carnelutti.</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1065" w:y="108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392</w:t>
      </w:r>
    </w:p>
    <w:p>
      <w:pPr>
        <w:pStyle w:val="Style226"/>
        <w:framePr w:wrap="none" w:vAnchor="page" w:hAnchor="page" w:x="2177" w:y="1079"/>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484" w:h="2978" w:hRule="exact" w:wrap="none" w:vAnchor="page" w:hAnchor="page" w:x="1049" w:y="152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páginas anteriores hemos tratado de demostrar que los fines del derecho no consisten sólo en la paz social</w:t>
      </w:r>
      <w:r>
        <w:rPr>
          <w:lang w:val="es-ES" w:eastAsia="es-ES" w:bidi="es-ES"/>
          <w:vertAlign w:val="superscript"/>
          <w:w w:val="100"/>
          <w:spacing w:val="0"/>
          <w:color w:val="000000"/>
          <w:position w:val="0"/>
        </w:rPr>
        <w:t>1</w:t>
      </w:r>
      <w:r>
        <w:rPr>
          <w:lang w:val="es-ES" w:eastAsia="es-ES" w:bidi="es-ES"/>
          <w:w w:val="100"/>
          <w:spacing w:val="0"/>
          <w:color w:val="000000"/>
          <w:position w:val="0"/>
        </w:rPr>
        <w:t>. El derecho procura el acceso efectivo a los valores jurídicos. Además de la paz son valores esenciales, en la actual conciencia jurídica del mundo occidental, la justicia, la seguridad, el orden, cierto tipo de libertad humana. La paz injusta no es un fin del derecho; como no lo es la justicia sin seguri</w:t>
        <w:softHyphen/>
        <w:t>dad; ni lo es un orden sin libertad.</w:t>
      </w:r>
    </w:p>
    <w:p>
      <w:pPr>
        <w:pStyle w:val="Style5"/>
        <w:framePr w:w="5484" w:h="2978" w:hRule="exact" w:wrap="none" w:vAnchor="page" w:hAnchor="page" w:x="1049" w:y="152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La tutela jurídica, en cuanto efectividad del goce de los derechos, supone la vigencia de todos los valores jurídicos armoniosamente combinados entre sí.</w:t>
      </w:r>
    </w:p>
    <w:p>
      <w:pPr>
        <w:pStyle w:val="Style5"/>
        <w:framePr w:w="5484" w:h="2978" w:hRule="exact" w:wrap="none" w:vAnchor="page" w:hAnchor="page" w:x="1049" w:y="152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¿Cómo sirve el proceso a los valores jurídicos? ¿Cómo puede la ciencia que lo estudia cooperar en la efectiva realización de la tutela jurídica?</w:t>
      </w:r>
    </w:p>
    <w:p>
      <w:pPr>
        <w:pStyle w:val="Style5"/>
        <w:framePr w:w="5484" w:h="2978" w:hRule="exact" w:wrap="none" w:vAnchor="page" w:hAnchor="page" w:x="1049" w:y="1525"/>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Tal es el tema del capítulo final de este libro.</w:t>
      </w:r>
    </w:p>
    <w:p>
      <w:pPr>
        <w:pStyle w:val="Style125"/>
        <w:framePr w:w="5484" w:h="4374" w:hRule="exact" w:wrap="none" w:vAnchor="page" w:hAnchor="page" w:x="1049" w:y="4697"/>
        <w:widowControl w:val="0"/>
        <w:keepNext w:val="0"/>
        <w:keepLines w:val="0"/>
        <w:shd w:val="clear" w:color="auto" w:fill="auto"/>
        <w:bidi w:val="0"/>
        <w:spacing w:before="0" w:after="0" w:line="412" w:lineRule="exact"/>
        <w:ind w:left="0" w:right="0" w:firstLine="0"/>
      </w:pPr>
      <w:bookmarkStart w:id="39" w:name="bookmark39"/>
      <w:r>
        <w:rPr>
          <w:lang w:val="es-ES" w:eastAsia="es-ES" w:bidi="es-ES"/>
          <w:w w:val="100"/>
          <w:spacing w:val="0"/>
          <w:color w:val="000000"/>
          <w:position w:val="0"/>
        </w:rPr>
        <w:t>§ 1. PROCESO Y CONDUCTA</w:t>
      </w:r>
      <w:bookmarkEnd w:id="39"/>
    </w:p>
    <w:p>
      <w:pPr>
        <w:pStyle w:val="Style24"/>
        <w:numPr>
          <w:ilvl w:val="0"/>
          <w:numId w:val="223"/>
        </w:numPr>
        <w:framePr w:w="5484" w:h="4374" w:hRule="exact" w:wrap="none" w:vAnchor="page" w:hAnchor="page" w:x="1049" w:y="4697"/>
        <w:tabs>
          <w:tab w:leader="none" w:pos="436" w:val="left"/>
        </w:tabs>
        <w:widowControl w:val="0"/>
        <w:keepNext w:val="0"/>
        <w:keepLines w:val="0"/>
        <w:shd w:val="clear" w:color="auto" w:fill="auto"/>
        <w:bidi w:val="0"/>
        <w:jc w:val="both"/>
        <w:spacing w:before="0" w:after="0" w:line="412" w:lineRule="exact"/>
        <w:ind w:left="0" w:right="0" w:firstLine="0"/>
      </w:pPr>
      <w:r>
        <w:rPr>
          <w:lang w:val="es-ES" w:eastAsia="es-ES" w:bidi="es-ES"/>
          <w:w w:val="100"/>
          <w:spacing w:val="0"/>
          <w:color w:val="000000"/>
          <w:position w:val="0"/>
        </w:rPr>
        <w:t>Derecho y conducta.</w:t>
      </w:r>
    </w:p>
    <w:p>
      <w:pPr>
        <w:pStyle w:val="Style24"/>
        <w:framePr w:w="5484" w:h="4374" w:hRule="exact" w:wrap="none" w:vAnchor="page" w:hAnchor="page" w:x="1049" w:y="4697"/>
        <w:widowControl w:val="0"/>
        <w:keepNext w:val="0"/>
        <w:keepLines w:val="0"/>
        <w:shd w:val="clear" w:color="auto" w:fill="auto"/>
        <w:bidi w:val="0"/>
        <w:jc w:val="both"/>
        <w:spacing w:before="0" w:after="0" w:line="208" w:lineRule="exact"/>
        <w:ind w:left="0" w:right="0" w:firstLine="380"/>
      </w:pPr>
      <w:r>
        <w:rPr>
          <w:rStyle w:val="CharStyle677"/>
          <w:i w:val="0"/>
          <w:iCs w:val="0"/>
        </w:rPr>
        <w:t xml:space="preserve">Kant </w:t>
      </w:r>
      <w:r>
        <w:rPr>
          <w:rStyle w:val="CharStyle30"/>
          <w:i w:val="0"/>
          <w:iCs w:val="0"/>
        </w:rPr>
        <w:t xml:space="preserve">llamó </w:t>
      </w:r>
      <w:r>
        <w:rPr>
          <w:rStyle w:val="CharStyle678"/>
          <w:i w:val="0"/>
          <w:iCs w:val="0"/>
        </w:rPr>
        <w:t xml:space="preserve">la </w:t>
      </w:r>
      <w:r>
        <w:rPr>
          <w:rStyle w:val="CharStyle30"/>
          <w:i w:val="0"/>
          <w:iCs w:val="0"/>
        </w:rPr>
        <w:t xml:space="preserve">atención acerca de </w:t>
      </w:r>
      <w:r>
        <w:rPr>
          <w:rStyle w:val="CharStyle678"/>
          <w:i w:val="0"/>
          <w:iCs w:val="0"/>
        </w:rPr>
        <w:t xml:space="preserve">la </w:t>
      </w:r>
      <w:r>
        <w:rPr>
          <w:rStyle w:val="CharStyle30"/>
          <w:i w:val="0"/>
          <w:iCs w:val="0"/>
        </w:rPr>
        <w:t xml:space="preserve">diferencia </w:t>
      </w:r>
      <w:r>
        <w:rPr>
          <w:rStyle w:val="CharStyle678"/>
          <w:i w:val="0"/>
          <w:iCs w:val="0"/>
        </w:rPr>
        <w:t xml:space="preserve">que </w:t>
      </w:r>
      <w:r>
        <w:rPr>
          <w:rStyle w:val="CharStyle30"/>
          <w:i w:val="0"/>
          <w:iCs w:val="0"/>
        </w:rPr>
        <w:t>hay entre de</w:t>
        <w:softHyphen/>
        <w:t>recho y conducta</w:t>
      </w:r>
      <w:r>
        <w:rPr>
          <w:rStyle w:val="CharStyle30"/>
          <w:vertAlign w:val="superscript"/>
          <w:i w:val="0"/>
          <w:iCs w:val="0"/>
        </w:rPr>
        <w:t>2</w:t>
      </w:r>
      <w:r>
        <w:rPr>
          <w:rStyle w:val="CharStyle30"/>
          <w:i w:val="0"/>
          <w:iCs w:val="0"/>
        </w:rPr>
        <w:t xml:space="preserve">. Conducta es </w:t>
      </w:r>
      <w:r>
        <w:rPr>
          <w:lang w:val="es-ES" w:eastAsia="es-ES" w:bidi="es-ES"/>
          <w:w w:val="100"/>
          <w:spacing w:val="0"/>
          <w:color w:val="000000"/>
          <w:position w:val="0"/>
        </w:rPr>
        <w:t>honeste vivere, alterum non laedere, suum cuique tribuere.</w:t>
      </w:r>
      <w:r>
        <w:rPr>
          <w:rStyle w:val="CharStyle30"/>
          <w:i w:val="0"/>
          <w:iCs w:val="0"/>
        </w:rPr>
        <w:t xml:space="preserve"> Derecho es </w:t>
      </w:r>
      <w:r>
        <w:rPr>
          <w:lang w:val="es-ES" w:eastAsia="es-ES" w:bidi="es-ES"/>
          <w:w w:val="100"/>
          <w:spacing w:val="0"/>
          <w:color w:val="000000"/>
          <w:position w:val="0"/>
        </w:rPr>
        <w:t>honeste vive, alterum non laede, suum cuique trihue.</w:t>
      </w:r>
    </w:p>
    <w:p>
      <w:pPr>
        <w:pStyle w:val="Style5"/>
        <w:framePr w:w="5484" w:h="4374" w:hRule="exact" w:wrap="none" w:vAnchor="page" w:hAnchor="page" w:x="1049" w:y="469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tres primeros preceptos son acción; los tres segundos son normas. Ser virtuoso, no dañar y retribuir son formas de vivencia. Sé virtuoso, no dañes, retribuye, son admoniciones normativas. No ma</w:t>
        <w:softHyphen/>
        <w:t>tarás es una norma; no matar es una conducta. Castigarás al que mata es una norma; castigar al que mata es una conducta.</w:t>
      </w:r>
    </w:p>
    <w:p>
      <w:pPr>
        <w:pStyle w:val="Style5"/>
        <w:framePr w:w="5484" w:h="4374" w:hRule="exact" w:wrap="none" w:vAnchor="page" w:hAnchor="page" w:x="1049" w:y="469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derecho son las normas. La ciencia del derecho es la rama de la cultura que aspira a conocer las normas jurídicas. La conducta es derecho en cuanto puede y debe ser juzgada en relación con las nor</w:t>
        <w:softHyphen/>
        <w:t>mas. La efectividad en la conducta humana es lo que da al derecho positiva vigencia.</w:t>
      </w:r>
    </w:p>
    <w:p>
      <w:pPr>
        <w:pStyle w:val="Style5"/>
        <w:framePr w:w="5484" w:h="4374" w:hRule="exact" w:wrap="none" w:vAnchor="page" w:hAnchor="page" w:x="1049" w:y="469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Cuando la norma no juzga una conducta, es porque ella debe con</w:t>
        <w:softHyphen/>
        <w:t>siderarse jurídica (</w:t>
      </w:r>
      <w:r>
        <w:rPr>
          <w:rStyle w:val="CharStyle23"/>
        </w:rPr>
        <w:t>rectius</w:t>
      </w:r>
      <w:r>
        <w:rPr>
          <w:lang w:val="es-ES" w:eastAsia="es-ES" w:bidi="es-ES"/>
          <w:w w:val="100"/>
          <w:spacing w:val="0"/>
          <w:color w:val="000000"/>
          <w:position w:val="0"/>
        </w:rPr>
        <w:t>: no antijurídica) con arreglo al principio de</w:t>
      </w:r>
    </w:p>
    <w:p>
      <w:pPr>
        <w:pStyle w:val="Style31"/>
        <w:framePr w:w="5472" w:h="178" w:hRule="exact" w:wrap="none" w:vAnchor="page" w:hAnchor="page" w:x="1049" w:y="9393"/>
        <w:tabs>
          <w:tab w:leader="none" w:pos="500" w:val="left"/>
        </w:tabs>
        <w:widowControl w:val="0"/>
        <w:keepNext w:val="0"/>
        <w:keepLines w:val="0"/>
        <w:shd w:val="clear" w:color="auto" w:fill="auto"/>
        <w:bidi w:val="0"/>
        <w:spacing w:before="0" w:after="0" w:line="168" w:lineRule="exact"/>
        <w:ind w:left="360" w:right="0" w:firstLine="0"/>
      </w:pPr>
      <w:r>
        <w:rPr>
          <w:lang w:val="es-ES" w:eastAsia="es-ES" w:bidi="es-ES"/>
          <w:vertAlign w:val="superscript"/>
          <w:w w:val="100"/>
          <w:spacing w:val="0"/>
          <w:color w:val="000000"/>
          <w:position w:val="0"/>
        </w:rPr>
        <w:t>1</w:t>
      </w:r>
      <w:r>
        <w:rPr>
          <w:lang w:val="es-ES" w:eastAsia="es-ES" w:bidi="es-ES"/>
          <w:w w:val="100"/>
          <w:spacing w:val="0"/>
          <w:color w:val="000000"/>
          <w:position w:val="0"/>
        </w:rPr>
        <w:tab/>
      </w:r>
      <w:r>
        <w:rPr>
          <w:rStyle w:val="CharStyle35"/>
        </w:rPr>
        <w:t>Supra,</w:t>
      </w:r>
      <w:r>
        <w:rPr>
          <w:lang w:val="es-ES" w:eastAsia="es-ES" w:bidi="es-ES"/>
          <w:w w:val="100"/>
          <w:spacing w:val="0"/>
          <w:color w:val="000000"/>
          <w:position w:val="0"/>
        </w:rPr>
        <w:t xml:space="preserve"> n</w:t>
      </w:r>
      <w:r>
        <w:rPr>
          <w:lang w:val="es-ES" w:eastAsia="es-ES" w:bidi="es-ES"/>
          <w:vertAlign w:val="superscript"/>
          <w:w w:val="100"/>
          <w:spacing w:val="0"/>
          <w:color w:val="000000"/>
          <w:position w:val="0"/>
        </w:rPr>
        <w:t>os</w:t>
      </w:r>
      <w:r>
        <w:rPr>
          <w:lang w:val="es-ES" w:eastAsia="es-ES" w:bidi="es-ES"/>
          <w:w w:val="100"/>
          <w:spacing w:val="0"/>
          <w:color w:val="000000"/>
          <w:position w:val="0"/>
        </w:rPr>
        <w:t>- 192 y ss.</w:t>
      </w:r>
    </w:p>
    <w:p>
      <w:pPr>
        <w:pStyle w:val="Style31"/>
        <w:framePr w:w="5472" w:h="370" w:hRule="exact" w:wrap="none" w:vAnchor="page" w:hAnchor="page" w:x="1049" w:y="9565"/>
        <w:tabs>
          <w:tab w:leader="none" w:pos="476" w:val="left"/>
        </w:tabs>
        <w:widowControl w:val="0"/>
        <w:keepNext w:val="0"/>
        <w:keepLines w:val="0"/>
        <w:shd w:val="clear" w:color="auto" w:fill="auto"/>
        <w:bidi w:val="0"/>
        <w:jc w:val="left"/>
        <w:spacing w:before="0" w:after="0" w:line="168" w:lineRule="exact"/>
        <w:ind w:left="0" w:right="0"/>
      </w:pPr>
      <w:r>
        <w:rPr>
          <w:rStyle w:val="CharStyle34"/>
          <w:vertAlign w:val="superscript"/>
        </w:rPr>
        <w:t>2</w:t>
      </w:r>
      <w:r>
        <w:rPr>
          <w:rStyle w:val="CharStyle34"/>
        </w:rPr>
        <w:tab/>
        <w:t xml:space="preserve">Kant, </w:t>
      </w:r>
      <w:r>
        <w:rPr>
          <w:rStyle w:val="CharStyle35"/>
        </w:rPr>
        <w:t>Introducción a la teoría del derecho,</w:t>
      </w:r>
      <w:r>
        <w:rPr>
          <w:lang w:val="es-ES" w:eastAsia="es-ES" w:bidi="es-ES"/>
          <w:w w:val="100"/>
          <w:spacing w:val="0"/>
          <w:color w:val="000000"/>
          <w:position w:val="0"/>
        </w:rPr>
        <w:t xml:space="preserve"> versión del alemán e introducción por Felipe González Vicen, Madrid, 1954, p. 95.</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113"/>
        <w:framePr w:wrap="none" w:vAnchor="page" w:hAnchor="page" w:x="2845" w:y="1051"/>
        <w:widowControl w:val="0"/>
        <w:keepNext w:val="0"/>
        <w:keepLines w:val="0"/>
        <w:shd w:val="clear" w:color="auto" w:fill="auto"/>
        <w:bidi w:val="0"/>
        <w:jc w:val="left"/>
        <w:spacing w:before="0" w:after="0" w:line="120" w:lineRule="exact"/>
        <w:ind w:left="0" w:right="0" w:firstLine="0"/>
      </w:pPr>
      <w:r>
        <w:rPr>
          <w:rStyle w:val="CharStyle364"/>
          <w:lang w:val="it-IT" w:eastAsia="it-IT" w:bidi="it-IT"/>
        </w:rPr>
        <w:t xml:space="preserve">La tutela </w:t>
      </w:r>
      <w:r>
        <w:rPr>
          <w:rStyle w:val="CharStyle364"/>
        </w:rPr>
        <w:t>jurídica</w:t>
      </w:r>
    </w:p>
    <w:p>
      <w:pPr>
        <w:pStyle w:val="Style69"/>
        <w:framePr w:wrap="none" w:vAnchor="page" w:hAnchor="page" w:x="6029" w:y="1083"/>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393</w:t>
      </w:r>
    </w:p>
    <w:p>
      <w:pPr>
        <w:pStyle w:val="Style5"/>
        <w:framePr w:w="5532" w:h="3610" w:hRule="exact" w:wrap="none" w:vAnchor="page" w:hAnchor="page" w:x="793" w:y="1489"/>
        <w:widowControl w:val="0"/>
        <w:keepNext w:val="0"/>
        <w:keepLines w:val="0"/>
        <w:shd w:val="clear" w:color="auto" w:fill="auto"/>
        <w:bidi w:val="0"/>
        <w:jc w:val="both"/>
        <w:spacing w:before="0" w:after="0" w:line="208" w:lineRule="exact"/>
        <w:ind w:left="0" w:right="0" w:firstLine="0"/>
      </w:pPr>
      <w:r>
        <w:rPr>
          <w:lang w:val="es-ES" w:eastAsia="es-ES" w:bidi="es-ES"/>
          <w:w w:val="100"/>
          <w:spacing w:val="0"/>
          <w:color w:val="000000"/>
          <w:position w:val="0"/>
        </w:rPr>
        <w:t xml:space="preserve">libertad. </w:t>
      </w:r>
      <w:r>
        <w:rPr>
          <w:lang w:val="it-IT" w:eastAsia="it-IT" w:bidi="it-IT"/>
          <w:w w:val="100"/>
          <w:spacing w:val="0"/>
          <w:color w:val="000000"/>
          <w:position w:val="0"/>
        </w:rPr>
        <w:t xml:space="preserve">La </w:t>
      </w:r>
      <w:r>
        <w:rPr>
          <w:lang w:val="es-ES" w:eastAsia="es-ES" w:bidi="es-ES"/>
          <w:w w:val="100"/>
          <w:spacing w:val="0"/>
          <w:color w:val="000000"/>
          <w:position w:val="0"/>
        </w:rPr>
        <w:t>libertad jurídica se expresa en el precepto de que toda persona está facultada para optar entre la ejecución y la omisión de lo que, estando jurídicamente permitido, no está jurídicamente ordenado.</w:t>
      </w:r>
    </w:p>
    <w:p>
      <w:pPr>
        <w:pStyle w:val="Style5"/>
        <w:framePr w:w="5532" w:h="3610" w:hRule="exact" w:wrap="none" w:vAnchor="page" w:hAnchor="page" w:x="793" w:y="148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precepto </w:t>
      </w:r>
      <w:r>
        <w:rPr>
          <w:lang w:val="it-IT" w:eastAsia="it-IT" w:bidi="it-IT"/>
          <w:w w:val="100"/>
          <w:spacing w:val="0"/>
          <w:color w:val="000000"/>
          <w:position w:val="0"/>
        </w:rPr>
        <w:t xml:space="preserve">ontològico </w:t>
      </w:r>
      <w:r>
        <w:rPr>
          <w:lang w:val="es-ES" w:eastAsia="es-ES" w:bidi="es-ES"/>
          <w:w w:val="100"/>
          <w:spacing w:val="0"/>
          <w:color w:val="000000"/>
          <w:position w:val="0"/>
        </w:rPr>
        <w:t>jurídico de identidad permite afirmar que lo no prohibido jurídicamente es lo jurídicamente permitido. Dicho en los términos de la Constitución, "ningún habitante de la República será obligado a hacer lo que no manda la ley, ni privado de lo que ella no prohibe".</w:t>
      </w:r>
    </w:p>
    <w:p>
      <w:pPr>
        <w:pStyle w:val="Style5"/>
        <w:framePr w:w="5532" w:h="3610" w:hRule="exact" w:wrap="none" w:vAnchor="page" w:hAnchor="page" w:x="793" w:y="148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No hay actos jurídicos </w:t>
      </w:r>
      <w:r>
        <w:rPr>
          <w:rStyle w:val="CharStyle23"/>
        </w:rPr>
        <w:t>neutros,</w:t>
      </w:r>
      <w:r>
        <w:rPr>
          <w:lang w:val="es-ES" w:eastAsia="es-ES" w:bidi="es-ES"/>
          <w:w w:val="100"/>
          <w:spacing w:val="0"/>
          <w:color w:val="000000"/>
          <w:position w:val="0"/>
        </w:rPr>
        <w:t xml:space="preserve"> como se les ha llamado. Los actos son jurídicamente permitidos o jurídicamente prohibidos. Los actos jurídicamente impuestos son actos jurídicamente permitidos, con arre</w:t>
        <w:softHyphen/>
        <w:t>glo a la proposición que se formulará más adelante, sin facultad de omitirlos. Es claro que en la conducta humana toda omisión es posi</w:t>
        <w:softHyphen/>
        <w:t>ble, incluso la omisión en el cumplimiento del deber. Pero esa omisión es antijurídica, vale decir, contraria a la norma que determina la con</w:t>
        <w:softHyphen/>
        <w:t>ducta y, como tal, impone o faculta a otros a sancionar al omiso.</w:t>
      </w:r>
    </w:p>
    <w:p>
      <w:pPr>
        <w:pStyle w:val="Style5"/>
        <w:framePr w:w="5532" w:h="3610" w:hRule="exact" w:wrap="none" w:vAnchor="page" w:hAnchor="page" w:x="793" w:y="1489"/>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Esta facultad de requerir la sanción da origen al proceso.</w:t>
      </w:r>
    </w:p>
    <w:p>
      <w:pPr>
        <w:pStyle w:val="Style24"/>
        <w:numPr>
          <w:ilvl w:val="0"/>
          <w:numId w:val="223"/>
        </w:numPr>
        <w:framePr w:w="5532" w:h="4424" w:hRule="exact" w:wrap="none" w:vAnchor="page" w:hAnchor="page" w:x="793" w:y="5487"/>
        <w:tabs>
          <w:tab w:leader="none" w:pos="436" w:val="left"/>
        </w:tabs>
        <w:widowControl w:val="0"/>
        <w:keepNext w:val="0"/>
        <w:keepLines w:val="0"/>
        <w:shd w:val="clear" w:color="auto" w:fill="auto"/>
        <w:bidi w:val="0"/>
        <w:jc w:val="both"/>
        <w:spacing w:before="0" w:after="176" w:line="170" w:lineRule="exact"/>
        <w:ind w:left="0" w:right="0" w:firstLine="0"/>
      </w:pPr>
      <w:r>
        <w:rPr>
          <w:lang w:val="es-ES" w:eastAsia="es-ES" w:bidi="es-ES"/>
          <w:w w:val="100"/>
          <w:spacing w:val="0"/>
          <w:color w:val="000000"/>
          <w:position w:val="0"/>
        </w:rPr>
        <w:t>Derecho y proceso.</w:t>
      </w:r>
    </w:p>
    <w:p>
      <w:pPr>
        <w:pStyle w:val="Style5"/>
        <w:framePr w:w="5532" w:h="4424" w:hRule="exact" w:wrap="none" w:vAnchor="page" w:hAnchor="page" w:x="793" w:y="54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Los actos del proceso constituyen una conducta determinada en la norma para el caso de omisión de la conducta impuesta o de rea</w:t>
        <w:softHyphen/>
        <w:t>lización de la conducta prohibida en esta norma. En otras palabras: de obligar al agente de una acción o una omisión, a soportar las conse</w:t>
        <w:softHyphen/>
        <w:t>cuencias de su acción o de su omisión (acciones de condena).</w:t>
      </w:r>
    </w:p>
    <w:p>
      <w:pPr>
        <w:pStyle w:val="Style5"/>
        <w:framePr w:w="5532" w:h="4424" w:hRule="exact" w:wrap="none" w:vAnchor="page" w:hAnchor="page" w:x="793" w:y="54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En las acciones declarativas o constitutivas, es función del proce</w:t>
        <w:softHyphen/>
        <w:t>so arbitrar los medios para la obtención de un fin lícito que no puede obtenerse de otra manera.</w:t>
      </w:r>
    </w:p>
    <w:p>
      <w:pPr>
        <w:pStyle w:val="Style5"/>
        <w:framePr w:w="5532" w:h="4424" w:hRule="exact" w:wrap="none" w:vAnchor="page" w:hAnchor="page" w:x="793" w:y="54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Con arreglo a lo expuesto, en línea general, el proceso civil es conducta de realización facultativa, en cuanto que existe libertad del pretensor para optar entre promoverlo y no promoverlo. El proceso penal es, en cambio, de realización obligatoria, pues los agentes del poder público no tienen facultad de omitirlo.</w:t>
      </w:r>
    </w:p>
    <w:p>
      <w:pPr>
        <w:pStyle w:val="Style5"/>
        <w:framePr w:w="5532" w:h="4424" w:hRule="exact" w:wrap="none" w:vAnchor="page" w:hAnchor="page" w:x="793" w:y="54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 xml:space="preserve">El derecho puede y suele realizarse sin el proceso. Se llama </w:t>
      </w:r>
      <w:r>
        <w:rPr>
          <w:rStyle w:val="CharStyle23"/>
        </w:rPr>
        <w:t>reali</w:t>
        <w:softHyphen/>
        <w:t>zación espontánea</w:t>
      </w:r>
      <w:r>
        <w:rPr>
          <w:lang w:val="es-ES" w:eastAsia="es-ES" w:bidi="es-ES"/>
          <w:w w:val="100"/>
          <w:spacing w:val="0"/>
          <w:color w:val="000000"/>
          <w:position w:val="0"/>
        </w:rPr>
        <w:t xml:space="preserve"> del derecho a la conducta cumplida dentro de lo jurídicamente permitido, sea impuesto o no impuesto; y </w:t>
      </w:r>
      <w:r>
        <w:rPr>
          <w:rStyle w:val="CharStyle23"/>
        </w:rPr>
        <w:t>realización coactiva</w:t>
      </w:r>
      <w:r>
        <w:rPr>
          <w:lang w:val="es-ES" w:eastAsia="es-ES" w:bidi="es-ES"/>
          <w:w w:val="100"/>
          <w:spacing w:val="0"/>
          <w:color w:val="000000"/>
          <w:position w:val="0"/>
        </w:rPr>
        <w:t xml:space="preserve"> a la conducta lograda por medio del proceso.</w:t>
      </w:r>
    </w:p>
    <w:p>
      <w:pPr>
        <w:pStyle w:val="Style5"/>
        <w:framePr w:w="5532" w:h="4424" w:hRule="exact" w:wrap="none" w:vAnchor="page" w:hAnchor="page" w:x="793" w:y="5487"/>
        <w:widowControl w:val="0"/>
        <w:keepNext w:val="0"/>
        <w:keepLines w:val="0"/>
        <w:shd w:val="clear" w:color="auto" w:fill="auto"/>
        <w:bidi w:val="0"/>
        <w:jc w:val="both"/>
        <w:spacing w:before="0" w:after="0" w:line="208" w:lineRule="exact"/>
        <w:ind w:left="0" w:right="0" w:firstLine="380"/>
      </w:pPr>
      <w:r>
        <w:rPr>
          <w:lang w:val="es-ES" w:eastAsia="es-ES" w:bidi="es-ES"/>
          <w:w w:val="100"/>
          <w:spacing w:val="0"/>
          <w:color w:val="000000"/>
          <w:position w:val="0"/>
        </w:rPr>
        <w:t>El proceso no es el único medio de realización coactiva del dere</w:t>
        <w:softHyphen/>
        <w:t>cho. Pero es el más importante de todos ellos.</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69"/>
        <w:framePr w:wrap="none" w:vAnchor="page" w:hAnchor="page" w:x="1093" w:y="1011"/>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394</w:t>
      </w:r>
    </w:p>
    <w:p>
      <w:pPr>
        <w:pStyle w:val="Style226"/>
        <w:framePr w:wrap="none" w:vAnchor="page" w:hAnchor="page" w:x="2189" w:y="999"/>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468" w:h="5244" w:hRule="exact" w:wrap="none" w:vAnchor="page" w:hAnchor="page" w:x="1089" w:y="144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Realizar espontáneamente el derecho es, no sólo hacer sin coac</w:t>
        <w:softHyphen/>
        <w:t>ción lo jurídicamente impuesto, sino también hacer lo no jurídicamen</w:t>
        <w:softHyphen/>
        <w:t>te impuesto. En este caso se realiza espontáneamente el derecho de libertad.</w:t>
      </w:r>
    </w:p>
    <w:p>
      <w:pPr>
        <w:pStyle w:val="Style5"/>
        <w:framePr w:w="5468" w:h="5244" w:hRule="exact" w:wrap="none" w:vAnchor="page" w:hAnchor="page" w:x="1089" w:y="144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 xml:space="preserve">Realizar coactivamente el derecho es cumplir la conducta atribuida u ordenada, para que, dentro de la relatividad de las cosas-humanas, las previsiones normativas se cumplan efectivamente, ya sea </w:t>
      </w:r>
      <w:r>
        <w:rPr>
          <w:rStyle w:val="CharStyle23"/>
        </w:rPr>
        <w:t xml:space="preserve">in natura, </w:t>
      </w:r>
      <w:r>
        <w:rPr>
          <w:lang w:val="es-ES" w:eastAsia="es-ES" w:bidi="es-ES"/>
          <w:w w:val="100"/>
          <w:spacing w:val="0"/>
          <w:color w:val="000000"/>
          <w:position w:val="0"/>
        </w:rPr>
        <w:t>ya sea mediante sustitutivos más o menos idóneos.</w:t>
      </w:r>
    </w:p>
    <w:p>
      <w:pPr>
        <w:pStyle w:val="Style5"/>
        <w:framePr w:w="5468" w:h="5244" w:hRule="exact" w:wrap="none" w:vAnchor="page" w:hAnchor="page" w:x="1089" w:y="144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La fórmula de norma jurídica</w:t>
      </w:r>
    </w:p>
    <w:p>
      <w:pPr>
        <w:pStyle w:val="Style5"/>
        <w:framePr w:w="5468" w:h="5244" w:hRule="exact" w:wrap="none" w:vAnchor="page" w:hAnchor="page" w:x="1089" w:y="1444"/>
        <w:widowControl w:val="0"/>
        <w:keepNext w:val="0"/>
        <w:keepLines w:val="0"/>
        <w:shd w:val="clear" w:color="auto" w:fill="auto"/>
        <w:bidi w:val="0"/>
        <w:jc w:val="left"/>
        <w:spacing w:before="0" w:after="0" w:line="204" w:lineRule="exact"/>
        <w:ind w:left="0" w:right="0" w:firstLine="1180"/>
      </w:pPr>
      <w:r>
        <w:rPr>
          <w:rStyle w:val="CharStyle23"/>
        </w:rPr>
        <w:t>dado A</w:t>
      </w:r>
      <w:r>
        <w:rPr>
          <w:lang w:val="es-ES" w:eastAsia="es-ES" w:bidi="es-ES"/>
          <w:w w:val="100"/>
          <w:spacing w:val="0"/>
          <w:color w:val="000000"/>
          <w:position w:val="0"/>
        </w:rPr>
        <w:t xml:space="preserve"> (hipótesis) </w:t>
      </w:r>
      <w:r>
        <w:rPr>
          <w:rStyle w:val="CharStyle23"/>
        </w:rPr>
        <w:t>debe ser B</w:t>
      </w:r>
      <w:r>
        <w:rPr>
          <w:lang w:val="es-ES" w:eastAsia="es-ES" w:bidi="es-ES"/>
          <w:w w:val="100"/>
          <w:spacing w:val="0"/>
          <w:color w:val="000000"/>
          <w:position w:val="0"/>
        </w:rPr>
        <w:t xml:space="preserve"> (conducta), coincide con la norma moral y con los usos sociales. En cambio, la fórmula de norma jurídica procesal añade:</w:t>
      </w:r>
    </w:p>
    <w:p>
      <w:pPr>
        <w:pStyle w:val="Style24"/>
        <w:framePr w:w="5468" w:h="5244" w:hRule="exact" w:wrap="none" w:vAnchor="page" w:hAnchor="page" w:x="1089" w:y="1444"/>
        <w:widowControl w:val="0"/>
        <w:keepNext w:val="0"/>
        <w:keepLines w:val="0"/>
        <w:shd w:val="clear" w:color="auto" w:fill="auto"/>
        <w:bidi w:val="0"/>
        <w:jc w:val="center"/>
        <w:spacing w:before="0" w:after="0" w:line="204" w:lineRule="exact"/>
        <w:ind w:left="20" w:right="0" w:firstLine="0"/>
      </w:pPr>
      <w:r>
        <w:rPr>
          <w:lang w:val="es-ES" w:eastAsia="es-ES" w:bidi="es-ES"/>
          <w:w w:val="100"/>
          <w:spacing w:val="0"/>
          <w:color w:val="000000"/>
          <w:position w:val="0"/>
        </w:rPr>
        <w:t>dado A debe ser B; y si no lo fuere,</w:t>
        <w:br/>
        <w:t>puede ser C</w:t>
      </w:r>
      <w:r>
        <w:rPr>
          <w:rStyle w:val="CharStyle30"/>
          <w:i w:val="0"/>
          <w:iCs w:val="0"/>
        </w:rPr>
        <w:t xml:space="preserve"> (coerción),</w:t>
      </w:r>
    </w:p>
    <w:p>
      <w:pPr>
        <w:pStyle w:val="Style5"/>
        <w:framePr w:w="5468" w:h="5244" w:hRule="exact" w:wrap="none" w:vAnchor="page" w:hAnchor="page" w:x="1089" w:y="1444"/>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con lo que se incluye el nuevo elemento C que ya no es propio de la moral ni de los usos sociales, los cuales tienen sanciones, pero no tienen formas de realización coercitiva.</w:t>
      </w:r>
    </w:p>
    <w:p>
      <w:pPr>
        <w:pStyle w:val="Style5"/>
        <w:framePr w:w="5468" w:h="5244" w:hRule="exact" w:wrap="none" w:vAnchor="page" w:hAnchor="page" w:x="1089" w:y="144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Pero la norma jurídica procesal completa dice:</w:t>
      </w:r>
    </w:p>
    <w:p>
      <w:pPr>
        <w:pStyle w:val="Style24"/>
        <w:framePr w:w="5468" w:h="5244" w:hRule="exact" w:wrap="none" w:vAnchor="page" w:hAnchor="page" w:x="1089" w:y="1444"/>
        <w:widowControl w:val="0"/>
        <w:keepNext w:val="0"/>
        <w:keepLines w:val="0"/>
        <w:shd w:val="clear" w:color="auto" w:fill="auto"/>
        <w:bidi w:val="0"/>
        <w:jc w:val="center"/>
        <w:spacing w:before="0" w:after="0" w:line="204" w:lineRule="exact"/>
        <w:ind w:left="20" w:right="0" w:firstLine="0"/>
      </w:pPr>
      <w:r>
        <w:rPr>
          <w:lang w:val="es-ES" w:eastAsia="es-ES" w:bidi="es-ES"/>
          <w:w w:val="100"/>
          <w:spacing w:val="0"/>
          <w:color w:val="000000"/>
          <w:position w:val="0"/>
        </w:rPr>
        <w:t>dado A debe ser B; y si no lo fuere, puede</w:t>
        <w:br/>
        <w:t>ser C previo P</w:t>
      </w:r>
      <w:r>
        <w:rPr>
          <w:rStyle w:val="CharStyle30"/>
          <w:i w:val="0"/>
          <w:iCs w:val="0"/>
        </w:rPr>
        <w:t xml:space="preserve"> (proceso),</w:t>
      </w:r>
    </w:p>
    <w:p>
      <w:pPr>
        <w:pStyle w:val="Style5"/>
        <w:framePr w:w="5468" w:h="5244" w:hRule="exact" w:wrap="none" w:vAnchor="page" w:hAnchor="page" w:x="1089" w:y="1444"/>
        <w:widowControl w:val="0"/>
        <w:keepNext w:val="0"/>
        <w:keepLines w:val="0"/>
        <w:shd w:val="clear" w:color="auto" w:fill="auto"/>
        <w:bidi w:val="0"/>
        <w:jc w:val="both"/>
        <w:spacing w:before="0" w:after="0" w:line="204" w:lineRule="exact"/>
        <w:ind w:left="0" w:right="0" w:firstLine="0"/>
      </w:pPr>
      <w:r>
        <w:rPr>
          <w:lang w:val="es-ES" w:eastAsia="es-ES" w:bidi="es-ES"/>
          <w:w w:val="100"/>
          <w:spacing w:val="0"/>
          <w:color w:val="000000"/>
          <w:position w:val="0"/>
        </w:rPr>
        <w:t>con lo cual se incluye un nuevo elemento que establece que no se puede llegar a la coerción sin el proceso.</w:t>
      </w:r>
    </w:p>
    <w:p>
      <w:pPr>
        <w:pStyle w:val="Style5"/>
        <w:framePr w:w="5468" w:h="5244" w:hRule="exact" w:wrap="none" w:vAnchor="page" w:hAnchor="page" w:x="1089" w:y="1444"/>
        <w:widowControl w:val="0"/>
        <w:keepNext w:val="0"/>
        <w:keepLines w:val="0"/>
        <w:shd w:val="clear" w:color="auto" w:fill="auto"/>
        <w:bidi w:val="0"/>
        <w:jc w:val="both"/>
        <w:spacing w:before="0" w:after="0" w:line="204" w:lineRule="exact"/>
        <w:ind w:left="0" w:right="0" w:firstLine="360"/>
      </w:pPr>
      <w:r>
        <w:rPr>
          <w:lang w:val="es-ES" w:eastAsia="es-ES" w:bidi="es-ES"/>
          <w:w w:val="100"/>
          <w:spacing w:val="0"/>
          <w:color w:val="000000"/>
          <w:position w:val="0"/>
        </w:rPr>
        <w:t>Invirtiendo el recorrido: el proceso es la conducta, necesariamente previa a la coerción, que puede ser aplicada a aquel que ha realizado u omitido la conducta determinada en la norma.</w:t>
      </w:r>
    </w:p>
    <w:p>
      <w:pPr>
        <w:pStyle w:val="Style24"/>
        <w:numPr>
          <w:ilvl w:val="0"/>
          <w:numId w:val="223"/>
        </w:numPr>
        <w:framePr w:w="5468" w:h="2084" w:hRule="exact" w:wrap="none" w:vAnchor="page" w:hAnchor="page" w:x="1089" w:y="7079"/>
        <w:tabs>
          <w:tab w:leader="none" w:pos="424" w:val="left"/>
        </w:tabs>
        <w:widowControl w:val="0"/>
        <w:keepNext w:val="0"/>
        <w:keepLines w:val="0"/>
        <w:shd w:val="clear" w:color="auto" w:fill="auto"/>
        <w:bidi w:val="0"/>
        <w:jc w:val="both"/>
        <w:spacing w:before="0" w:after="187" w:line="170" w:lineRule="exact"/>
        <w:ind w:left="0" w:right="0" w:firstLine="0"/>
      </w:pPr>
      <w:r>
        <w:rPr>
          <w:lang w:val="es-ES" w:eastAsia="es-ES" w:bidi="es-ES"/>
          <w:w w:val="100"/>
          <w:spacing w:val="0"/>
          <w:color w:val="000000"/>
          <w:position w:val="0"/>
        </w:rPr>
        <w:t>Proceso y tutela jurídica.</w:t>
      </w:r>
    </w:p>
    <w:p>
      <w:pPr>
        <w:pStyle w:val="Style5"/>
        <w:framePr w:w="5468" w:h="2084" w:hRule="exact" w:wrap="none" w:vAnchor="page" w:hAnchor="page" w:x="1089" w:y="7079"/>
        <w:widowControl w:val="0"/>
        <w:keepNext w:val="0"/>
        <w:keepLines w:val="0"/>
        <w:shd w:val="clear" w:color="auto" w:fill="auto"/>
        <w:bidi w:val="0"/>
        <w:jc w:val="both"/>
        <w:spacing w:before="0" w:after="0" w:line="204" w:lineRule="exact"/>
        <w:ind w:left="0" w:right="0" w:firstLine="360"/>
      </w:pPr>
      <w:r>
        <w:rPr>
          <w:rStyle w:val="CharStyle23"/>
        </w:rPr>
        <w:t>A</w:t>
      </w:r>
      <w:r>
        <w:rPr>
          <w:lang w:val="es-ES" w:eastAsia="es-ES" w:bidi="es-ES"/>
          <w:w w:val="100"/>
          <w:spacing w:val="0"/>
          <w:color w:val="000000"/>
          <w:position w:val="0"/>
        </w:rPr>
        <w:t xml:space="preserve"> diferencia de lo que se ha sostenido</w:t>
      </w:r>
      <w:r>
        <w:rPr>
          <w:lang w:val="es-ES" w:eastAsia="es-ES" w:bidi="es-ES"/>
          <w:vertAlign w:val="superscript"/>
          <w:w w:val="100"/>
          <w:spacing w:val="0"/>
          <w:color w:val="000000"/>
          <w:position w:val="0"/>
        </w:rPr>
        <w:t>3</w:t>
      </w:r>
      <w:r>
        <w:rPr>
          <w:lang w:val="es-ES" w:eastAsia="es-ES" w:bidi="es-ES"/>
          <w:w w:val="100"/>
          <w:spacing w:val="0"/>
          <w:color w:val="000000"/>
          <w:position w:val="0"/>
        </w:rPr>
        <w:t xml:space="preserve">, la necesidad de la tutela jurídica no es un presupuesto del proceso. </w:t>
      </w:r>
      <w:r>
        <w:rPr>
          <w:lang w:val="fr-FR" w:eastAsia="fr-FR" w:bidi="fr-FR"/>
          <w:w w:val="100"/>
          <w:spacing w:val="0"/>
          <w:color w:val="000000"/>
          <w:position w:val="0"/>
        </w:rPr>
        <w:t xml:space="preserve">El </w:t>
      </w:r>
      <w:r>
        <w:rPr>
          <w:rStyle w:val="CharStyle23"/>
          <w:lang w:val="fr-FR" w:eastAsia="fr-FR" w:bidi="fr-FR"/>
        </w:rPr>
        <w:t>intérêt d'agir,</w:t>
      </w:r>
      <w:r>
        <w:rPr>
          <w:lang w:val="fr-FR" w:eastAsia="fr-FR" w:bidi="fr-FR"/>
          <w:w w:val="100"/>
          <w:spacing w:val="0"/>
          <w:color w:val="000000"/>
          <w:position w:val="0"/>
        </w:rPr>
        <w:t xml:space="preserve"> </w:t>
      </w:r>
      <w:r>
        <w:rPr>
          <w:lang w:val="es-ES" w:eastAsia="es-ES" w:bidi="es-ES"/>
          <w:w w:val="100"/>
          <w:spacing w:val="0"/>
          <w:color w:val="000000"/>
          <w:position w:val="0"/>
        </w:rPr>
        <w:t>como se le denomina en la doctrina francesa, sólo es un presupuesto de una sentencia favorable</w:t>
      </w:r>
      <w:r>
        <w:rPr>
          <w:lang w:val="es-ES" w:eastAsia="es-ES" w:bidi="es-ES"/>
          <w:vertAlign w:val="superscript"/>
          <w:w w:val="100"/>
          <w:spacing w:val="0"/>
          <w:color w:val="000000"/>
          <w:position w:val="0"/>
        </w:rPr>
        <w:t>4</w:t>
      </w:r>
      <w:r>
        <w:rPr>
          <w:lang w:val="es-ES" w:eastAsia="es-ES" w:bidi="es-ES"/>
          <w:w w:val="100"/>
          <w:spacing w:val="0"/>
          <w:color w:val="000000"/>
          <w:position w:val="0"/>
        </w:rPr>
        <w:t>. El derecho no puede suponer que sólo se promo</w:t>
        <w:softHyphen/>
        <w:t>verán litigios fundados. Tampoco puede asegurar que los jueces no se equivocarán nunca. Pero debemos suponer que la efectividad de la tutela jurídica acompaña normalmente a la necesidad de una tutela jurídica.</w:t>
      </w:r>
    </w:p>
    <w:p>
      <w:pPr>
        <w:pStyle w:val="Style11"/>
        <w:framePr w:w="5468" w:h="402" w:hRule="exact" w:wrap="none" w:vAnchor="page" w:hAnchor="page" w:x="1089" w:y="9449"/>
        <w:widowControl w:val="0"/>
        <w:keepNext w:val="0"/>
        <w:keepLines w:val="0"/>
        <w:shd w:val="clear" w:color="auto" w:fill="auto"/>
        <w:bidi w:val="0"/>
        <w:jc w:val="left"/>
        <w:spacing w:before="0" w:after="0" w:line="168" w:lineRule="exact"/>
        <w:ind w:left="360" w:right="3480" w:firstLine="140"/>
      </w:pPr>
      <w:r>
        <w:rPr>
          <w:rStyle w:val="CharStyle224"/>
        </w:rPr>
        <w:t xml:space="preserve">SoiOnke, </w:t>
      </w:r>
      <w:r>
        <w:rPr>
          <w:rStyle w:val="CharStyle152"/>
        </w:rPr>
        <w:t>op. cit.,</w:t>
      </w:r>
      <w:r>
        <w:rPr>
          <w:lang w:val="es-ES" w:eastAsia="es-ES" w:bidi="es-ES"/>
          <w:w w:val="100"/>
          <w:spacing w:val="0"/>
          <w:color w:val="000000"/>
          <w:position w:val="0"/>
        </w:rPr>
        <w:t xml:space="preserve"> p. 194. ■* </w:t>
      </w:r>
      <w:r>
        <w:rPr>
          <w:rStyle w:val="CharStyle152"/>
        </w:rPr>
        <w:t>Snprn,</w:t>
      </w:r>
      <w:r>
        <w:rPr>
          <w:lang w:val="es-ES" w:eastAsia="es-ES" w:bidi="es-ES"/>
          <w:w w:val="100"/>
          <w:spacing w:val="0"/>
          <w:color w:val="000000"/>
          <w:position w:val="0"/>
        </w:rPr>
        <w:t xml:space="preserve"> n° 72.</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113"/>
        <w:framePr w:wrap="none" w:vAnchor="page" w:hAnchor="page" w:x="3029" w:y="1239"/>
        <w:widowControl w:val="0"/>
        <w:keepNext w:val="0"/>
        <w:keepLines w:val="0"/>
        <w:shd w:val="clear" w:color="auto" w:fill="auto"/>
        <w:bidi w:val="0"/>
        <w:jc w:val="left"/>
        <w:spacing w:before="0" w:after="0" w:line="120" w:lineRule="exact"/>
        <w:ind w:left="0" w:right="0" w:firstLine="0"/>
      </w:pPr>
      <w:r>
        <w:rPr>
          <w:rStyle w:val="CharStyle364"/>
          <w:lang w:val="it-IT" w:eastAsia="it-IT" w:bidi="it-IT"/>
        </w:rPr>
        <w:t xml:space="preserve">La tutela </w:t>
      </w:r>
      <w:r>
        <w:rPr>
          <w:rStyle w:val="CharStyle364"/>
        </w:rPr>
        <w:t>jurídica</w:t>
      </w:r>
    </w:p>
    <w:p>
      <w:pPr>
        <w:pStyle w:val="Style107"/>
        <w:framePr w:wrap="none" w:vAnchor="page" w:hAnchor="page" w:x="6217" w:y="1259"/>
        <w:widowControl w:val="0"/>
        <w:keepNext w:val="0"/>
        <w:keepLines w:val="0"/>
        <w:shd w:val="clear" w:color="auto" w:fill="auto"/>
        <w:bidi w:val="0"/>
        <w:jc w:val="left"/>
        <w:spacing w:before="0" w:after="0" w:line="160" w:lineRule="exact"/>
        <w:ind w:left="0" w:right="0" w:firstLine="0"/>
      </w:pPr>
      <w:r>
        <w:rPr>
          <w:rStyle w:val="CharStyle583"/>
          <w:lang w:val="it-IT" w:eastAsia="it-IT" w:bidi="it-IT"/>
        </w:rPr>
        <w:t>395</w:t>
      </w:r>
    </w:p>
    <w:p>
      <w:pPr>
        <w:pStyle w:val="Style5"/>
        <w:framePr w:w="5512" w:h="2296" w:hRule="exact" w:wrap="none" w:vAnchor="page" w:hAnchor="page" w:x="1005" w:y="168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derecho, como sistema, se halla implantado sobre la suposición de que los jueces siempre habrán de dar la razón a quienes la tienen. La conducta, en tanto realidad del derecho, sólo permite admitir que eso ocurre normalmente pero no necesariamente.</w:t>
      </w:r>
    </w:p>
    <w:p>
      <w:pPr>
        <w:pStyle w:val="Style5"/>
        <w:framePr w:w="5512" w:h="2296" w:hRule="exact" w:wrap="none" w:vAnchor="page" w:hAnchor="page" w:x="1005" w:y="1684"/>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En último término la realidad de la tutela jurídica consiste en que, en un lugar geográfico determinado y en un momento histórico deter</w:t>
        <w:softHyphen/>
        <w:t>minado, existan jueces independientes, revestidos de autoridad y res</w:t>
        <w:softHyphen/>
        <w:t>ponsables de sus actos</w:t>
      </w:r>
      <w:r>
        <w:rPr>
          <w:lang w:val="es-ES" w:eastAsia="es-ES" w:bidi="es-ES"/>
          <w:vertAlign w:val="superscript"/>
          <w:w w:val="100"/>
          <w:spacing w:val="0"/>
          <w:color w:val="000000"/>
          <w:position w:val="0"/>
        </w:rPr>
        <w:t>5</w:t>
      </w:r>
      <w:r>
        <w:rPr>
          <w:lang w:val="es-ES" w:eastAsia="es-ES" w:bidi="es-ES"/>
          <w:w w:val="100"/>
          <w:spacing w:val="0"/>
          <w:color w:val="000000"/>
          <w:position w:val="0"/>
        </w:rPr>
        <w:t>, capaces de dar la razón a quienes ellos creen sinceramente que la tienen. Y que las autoridades encargadas de res</w:t>
        <w:softHyphen/>
        <w:t>petar y ejecutar las sentencias judiciales, las respeten y ejecuten posi</w:t>
        <w:softHyphen/>
        <w:t>tivamente.</w:t>
      </w:r>
    </w:p>
    <w:p>
      <w:pPr>
        <w:pStyle w:val="Style5"/>
        <w:framePr w:w="5512" w:h="5566" w:hRule="exact" w:wrap="none" w:vAnchor="page" w:hAnchor="page" w:x="1005" w:y="4181"/>
        <w:widowControl w:val="0"/>
        <w:keepNext w:val="0"/>
        <w:keepLines w:val="0"/>
        <w:shd w:val="clear" w:color="auto" w:fill="auto"/>
        <w:bidi w:val="0"/>
        <w:jc w:val="center"/>
        <w:spacing w:before="0" w:after="0" w:line="412" w:lineRule="exact"/>
        <w:ind w:left="0" w:right="0" w:firstLine="0"/>
      </w:pPr>
      <w:r>
        <w:rPr>
          <w:lang w:val="es-ES" w:eastAsia="es-ES" w:bidi="es-ES"/>
          <w:w w:val="100"/>
          <w:spacing w:val="0"/>
          <w:color w:val="000000"/>
          <w:position w:val="0"/>
        </w:rPr>
        <w:t>§ 2. CIENCIA Y TÉCNICA DEL PROCESO</w:t>
      </w:r>
    </w:p>
    <w:p>
      <w:pPr>
        <w:pStyle w:val="Style24"/>
        <w:numPr>
          <w:ilvl w:val="0"/>
          <w:numId w:val="223"/>
        </w:numPr>
        <w:framePr w:w="5512" w:h="5566" w:hRule="exact" w:wrap="none" w:vAnchor="page" w:hAnchor="page" w:x="1005" w:y="4181"/>
        <w:tabs>
          <w:tab w:leader="none" w:pos="436" w:val="left"/>
        </w:tabs>
        <w:widowControl w:val="0"/>
        <w:keepNext w:val="0"/>
        <w:keepLines w:val="0"/>
        <w:shd w:val="clear" w:color="auto" w:fill="auto"/>
        <w:bidi w:val="0"/>
        <w:jc w:val="both"/>
        <w:spacing w:before="0" w:after="0" w:line="412" w:lineRule="exact"/>
        <w:ind w:left="0" w:right="0" w:firstLine="0"/>
      </w:pPr>
      <w:r>
        <w:rPr>
          <w:lang w:val="es-ES" w:eastAsia="es-ES" w:bidi="es-ES"/>
          <w:w w:val="100"/>
          <w:spacing w:val="0"/>
          <w:color w:val="000000"/>
          <w:position w:val="0"/>
        </w:rPr>
        <w:t>Proposiciones relativas a la esencia del proceso.</w:t>
      </w:r>
    </w:p>
    <w:p>
      <w:pPr>
        <w:pStyle w:val="Style5"/>
        <w:framePr w:w="5512" w:h="5566" w:hRule="exact" w:wrap="none" w:vAnchor="page" w:hAnchor="page" w:x="1005" w:y="418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ciencia del proceso civil no tiene como objeto de conocimiento tan sólo los actos procesales: las demandas, las pruebas, las apelacio</w:t>
        <w:softHyphen/>
        <w:t>nes, las ejecuciones, las formas y los plazos. Esta concepción errónea ha hecho pensar a algún filósofo que sobre esa base no se puede construir una ciencia de conocimiento de lo real con validez universal.</w:t>
      </w:r>
    </w:p>
    <w:p>
      <w:pPr>
        <w:pStyle w:val="Style5"/>
        <w:framePr w:w="5512" w:h="5566" w:hRule="exact" w:wrap="none" w:vAnchor="page" w:hAnchor="page" w:x="1005" w:y="418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ciencia del proceso se asienta sobre sustancias menos frágiles. Es probable que, mediante un esfuerzo de abstracción, sea posible señalar algunas proposiciones relativas a la esencia misma del proce</w:t>
        <w:softHyphen/>
        <w:t>so, no a su exterioridad. Esas proposiciones deben establecer el enlace riguroso del proceso con el derecho. Deben, asimismo, señalar de qué modo el proceso, en tanto tal, es un conjunto de reglas técnicas, en necesaria conexión con el derecho.</w:t>
      </w:r>
    </w:p>
    <w:p>
      <w:pPr>
        <w:pStyle w:val="Style5"/>
        <w:framePr w:w="5512" w:h="5566" w:hRule="exact" w:wrap="none" w:vAnchor="page" w:hAnchor="page" w:x="1005" w:y="418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Las formas surgen de esas reglas técnicas. Su contenido constitu</w:t>
        <w:softHyphen/>
        <w:t>ye una ciencia. Las reglas técnicas son sólo medios para la realización de un fin. La ciencia procura el conocimiento de lo que una cosa es, ordenándola universal y ciertamente en el mundo conocido. Las re</w:t>
        <w:softHyphen/>
        <w:t>glas técnicas, en cambio, dicen cuáles son los medios a los que se debe necesariamente acudir para lograr ciertos fines. La ciencia no encara un hacer sino un ser.</w:t>
      </w:r>
    </w:p>
    <w:p>
      <w:pPr>
        <w:pStyle w:val="Style5"/>
        <w:framePr w:w="5512" w:h="5566" w:hRule="exact" w:wrap="none" w:vAnchor="page" w:hAnchor="page" w:x="1005" w:y="418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ciencia aplicada es una suma de conocimientos científicos y técnicos adaptados a un objeto útil. El derecho procesal es, en este sentido, ciencia aplicada.</w:t>
      </w:r>
    </w:p>
    <w:p>
      <w:pPr>
        <w:pStyle w:val="Style31"/>
        <w:framePr w:wrap="none" w:vAnchor="page" w:hAnchor="page" w:x="1333" w:y="9859"/>
        <w:widowControl w:val="0"/>
        <w:keepNext w:val="0"/>
        <w:keepLines w:val="0"/>
        <w:shd w:val="clear" w:color="auto" w:fill="auto"/>
        <w:bidi w:val="0"/>
        <w:jc w:val="left"/>
        <w:spacing w:before="0" w:after="0" w:line="140" w:lineRule="exact"/>
        <w:ind w:left="360" w:right="0" w:firstLine="0"/>
      </w:pPr>
      <w:r>
        <w:rPr>
          <w:lang w:val="es-ES" w:eastAsia="es-ES" w:bidi="es-ES"/>
          <w:vertAlign w:val="superscript"/>
          <w:w w:val="100"/>
          <w:spacing w:val="0"/>
          <w:color w:val="000000"/>
          <w:position w:val="0"/>
        </w:rPr>
        <w:t>5</w:t>
      </w:r>
      <w:r>
        <w:rPr>
          <w:lang w:val="es-ES" w:eastAsia="es-ES" w:bidi="es-ES"/>
          <w:w w:val="100"/>
          <w:spacing w:val="0"/>
          <w:color w:val="000000"/>
          <w:position w:val="0"/>
        </w:rPr>
        <w:t xml:space="preserve"> </w:t>
      </w:r>
      <w:r>
        <w:rPr>
          <w:rStyle w:val="CharStyle35"/>
        </w:rPr>
        <w:t>Supra,</w:t>
      </w:r>
      <w:r>
        <w:rPr>
          <w:lang w:val="es-ES" w:eastAsia="es-ES" w:bidi="es-ES"/>
          <w:w w:val="100"/>
          <w:spacing w:val="0"/>
          <w:color w:val="000000"/>
          <w:position w:val="0"/>
        </w:rPr>
        <w:t xml:space="preserve"> n° 95.</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69"/>
        <w:framePr w:wrap="none" w:vAnchor="page" w:hAnchor="page" w:x="1027" w:y="1274"/>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396</w:t>
      </w:r>
    </w:p>
    <w:p>
      <w:pPr>
        <w:pStyle w:val="Style226"/>
        <w:framePr w:wrap="none" w:vAnchor="page" w:hAnchor="page" w:x="2105" w:y="126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5320" w:h="2700" w:hRule="exact" w:wrap="none" w:vAnchor="page" w:hAnchor="page" w:x="1007" w:y="1691"/>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Sólo en este campo, muy restringido, del conocimiento y manejo de las reglas técnicas y el aseguramiento de sus fines sociológicos, parece aceptable la aseveración, más metafórica que jurídica, de que el jurista es un ingeniero social</w:t>
      </w:r>
      <w:r>
        <w:rPr>
          <w:lang w:val="es-ES" w:eastAsia="es-ES" w:bidi="es-ES"/>
          <w:vertAlign w:val="superscript"/>
          <w:w w:val="100"/>
          <w:spacing w:val="0"/>
          <w:color w:val="000000"/>
          <w:position w:val="0"/>
        </w:rPr>
        <w:t>6</w:t>
      </w:r>
      <w:r>
        <w:rPr>
          <w:lang w:val="es-ES" w:eastAsia="es-ES" w:bidi="es-ES"/>
          <w:w w:val="100"/>
          <w:spacing w:val="0"/>
          <w:color w:val="000000"/>
          <w:position w:val="0"/>
        </w:rPr>
        <w:t>.</w:t>
      </w:r>
    </w:p>
    <w:p>
      <w:pPr>
        <w:pStyle w:val="Style5"/>
        <w:framePr w:w="5320" w:h="2700" w:hRule="exact" w:wrap="none" w:vAnchor="page" w:hAnchor="page" w:x="1007" w:y="1691"/>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En cuanto ciencia, quienes la cultiven deben procurar el hallazgo de aquellas proposiciones arriba mencionadas, aptas para dar al cono</w:t>
        <w:softHyphen/>
        <w:t>cimiento del proceso comunicación con lo real al tiempo que validez universal.</w:t>
      </w:r>
    </w:p>
    <w:p>
      <w:pPr>
        <w:pStyle w:val="Style5"/>
        <w:framePr w:w="5320" w:h="2700" w:hRule="exact" w:wrap="none" w:vAnchor="page" w:hAnchor="page" w:x="1007" w:y="1691"/>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Esas proposiciones pueden referirse, en nuestro concepto, al or</w:t>
        <w:softHyphen/>
        <w:t xml:space="preserve">den lógico, </w:t>
      </w:r>
      <w:r>
        <w:rPr>
          <w:lang w:val="it-IT" w:eastAsia="it-IT" w:bidi="it-IT"/>
          <w:w w:val="100"/>
          <w:spacing w:val="0"/>
          <w:color w:val="000000"/>
          <w:position w:val="0"/>
        </w:rPr>
        <w:t xml:space="preserve">ontològico </w:t>
      </w:r>
      <w:r>
        <w:rPr>
          <w:lang w:val="es-ES" w:eastAsia="es-ES" w:bidi="es-ES"/>
          <w:w w:val="100"/>
          <w:spacing w:val="0"/>
          <w:color w:val="000000"/>
          <w:position w:val="0"/>
        </w:rPr>
        <w:t>o axiológico del proceso.</w:t>
      </w:r>
    </w:p>
    <w:p>
      <w:pPr>
        <w:pStyle w:val="Style5"/>
        <w:framePr w:w="5320" w:h="2700" w:hRule="exact" w:wrap="none" w:vAnchor="page" w:hAnchor="page" w:x="1007" w:y="1691"/>
        <w:widowControl w:val="0"/>
        <w:keepNext w:val="0"/>
        <w:keepLines w:val="0"/>
        <w:shd w:val="clear" w:color="auto" w:fill="auto"/>
        <w:bidi w:val="0"/>
        <w:jc w:val="both"/>
        <w:spacing w:before="0" w:after="0" w:line="202" w:lineRule="exact"/>
        <w:ind w:left="0" w:right="0" w:firstLine="360"/>
      </w:pPr>
      <w:r>
        <w:rPr>
          <w:lang w:val="es-ES" w:eastAsia="es-ES" w:bidi="es-ES"/>
          <w:w w:val="100"/>
          <w:spacing w:val="0"/>
          <w:color w:val="000000"/>
          <w:position w:val="0"/>
        </w:rPr>
        <w:t xml:space="preserve">Cuanto a continuación se expone es una propuesta de funda- mentación científica, lógica, </w:t>
      </w:r>
      <w:r>
        <w:rPr>
          <w:lang w:val="it-IT" w:eastAsia="it-IT" w:bidi="it-IT"/>
          <w:w w:val="100"/>
          <w:spacing w:val="0"/>
          <w:color w:val="000000"/>
          <w:position w:val="0"/>
        </w:rPr>
        <w:t xml:space="preserve">ontològica </w:t>
      </w:r>
      <w:r>
        <w:rPr>
          <w:lang w:val="es-ES" w:eastAsia="es-ES" w:bidi="es-ES"/>
          <w:w w:val="100"/>
          <w:spacing w:val="0"/>
          <w:color w:val="000000"/>
          <w:position w:val="0"/>
        </w:rPr>
        <w:t>y axiológica, de la ciencia del proceso.</w:t>
      </w:r>
    </w:p>
    <w:p>
      <w:pPr>
        <w:pStyle w:val="Style24"/>
        <w:numPr>
          <w:ilvl w:val="0"/>
          <w:numId w:val="223"/>
        </w:numPr>
        <w:framePr w:w="5320" w:h="4659" w:hRule="exact" w:wrap="none" w:vAnchor="page" w:hAnchor="page" w:x="1007" w:y="4760"/>
        <w:tabs>
          <w:tab w:leader="none" w:pos="420" w:val="left"/>
        </w:tabs>
        <w:widowControl w:val="0"/>
        <w:keepNext w:val="0"/>
        <w:keepLines w:val="0"/>
        <w:shd w:val="clear" w:color="auto" w:fill="auto"/>
        <w:bidi w:val="0"/>
        <w:jc w:val="both"/>
        <w:spacing w:before="0" w:after="175" w:line="170" w:lineRule="exact"/>
        <w:ind w:left="0" w:right="0" w:firstLine="0"/>
      </w:pPr>
      <w:r>
        <w:rPr>
          <w:lang w:val="es-ES" w:eastAsia="es-ES" w:bidi="es-ES"/>
          <w:w w:val="100"/>
          <w:spacing w:val="0"/>
          <w:color w:val="000000"/>
          <w:position w:val="0"/>
        </w:rPr>
        <w:t>Proposiciones lógicas de derecho procesal.</w:t>
      </w:r>
    </w:p>
    <w:p>
      <w:pPr>
        <w:pStyle w:val="Style5"/>
        <w:framePr w:w="5320" w:h="4659" w:hRule="exact" w:wrap="none" w:vAnchor="page" w:hAnchor="page" w:x="1007" w:y="4760"/>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Los principios de la lógica jurídica tienen vigencia en la ciencia del proceso. Las proposiciones de lógica general se hacen proposicio</w:t>
        <w:softHyphen/>
        <w:t>nes lógico-procesales cuando se aplican al objeto proceso.</w:t>
      </w:r>
    </w:p>
    <w:p>
      <w:pPr>
        <w:pStyle w:val="Style5"/>
        <w:framePr w:w="5320" w:h="4659" w:hRule="exact" w:wrap="none" w:vAnchor="page" w:hAnchor="page" w:x="1007" w:y="4760"/>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Esto no significa que toda norma, en cuanto tal, deba ser lógica</w:t>
        <w:softHyphen/>
        <w:t>mente exacta. El precepto del art. 51 de nuestro Código Civil que de</w:t>
        <w:softHyphen/>
        <w:t>termina que "a los ojos de la ley el ausente, ni está vivo ni está muerto", puede ser lógicamente incorrecto. Pero no lo es jurídicamente.</w:t>
      </w:r>
    </w:p>
    <w:p>
      <w:pPr>
        <w:pStyle w:val="Style5"/>
        <w:framePr w:w="5320" w:h="4659" w:hRule="exact" w:wrap="none" w:vAnchor="page" w:hAnchor="page" w:x="1007" w:y="4760"/>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Existe una lógica jurídica procesal que se impone al legislador y que éste no puede recusar, a riesgo de invalidar su propia función. He aquí algunas proposiciones de esta índole:</w:t>
      </w:r>
    </w:p>
    <w:p>
      <w:pPr>
        <w:pStyle w:val="Style24"/>
        <w:numPr>
          <w:ilvl w:val="0"/>
          <w:numId w:val="225"/>
        </w:numPr>
        <w:framePr w:w="5320" w:h="4659" w:hRule="exact" w:wrap="none" w:vAnchor="page" w:hAnchor="page" w:x="1007" w:y="4760"/>
        <w:tabs>
          <w:tab w:leader="none" w:pos="576" w:val="left"/>
        </w:tabs>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Ejercicio del derecho. La parte que tiene derecho a demandar tiene también la facultad de no hacerlo.</w:t>
      </w:r>
    </w:p>
    <w:p>
      <w:pPr>
        <w:pStyle w:val="Style5"/>
        <w:framePr w:w="5320" w:h="4659" w:hRule="exact" w:wrap="none" w:vAnchor="page" w:hAnchor="page" w:x="1007" w:y="4760"/>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Esto acontece porque todo derecho es de ejercicio facultativo. Si no lo fuera, sería deber. En materia civil, y en particular en derecho privado, la demanda está concebida como una facultad. El titular del derecho es libre para ejercer o no esa facultad. La situación es distinta en materia penal.</w:t>
      </w:r>
    </w:p>
    <w:p>
      <w:pPr>
        <w:pStyle w:val="Style5"/>
        <w:framePr w:w="5320" w:h="4659" w:hRule="exact" w:wrap="none" w:vAnchor="page" w:hAnchor="page" w:x="1007" w:y="4760"/>
        <w:widowControl w:val="0"/>
        <w:keepNext w:val="0"/>
        <w:keepLines w:val="0"/>
        <w:shd w:val="clear" w:color="auto" w:fill="auto"/>
        <w:bidi w:val="0"/>
        <w:jc w:val="both"/>
        <w:spacing w:before="0" w:after="0" w:line="198" w:lineRule="exact"/>
        <w:ind w:left="0" w:right="0" w:firstLine="360"/>
      </w:pPr>
      <w:r>
        <w:rPr>
          <w:lang w:val="es-ES" w:eastAsia="es-ES" w:bidi="es-ES"/>
          <w:w w:val="100"/>
          <w:spacing w:val="0"/>
          <w:color w:val="000000"/>
          <w:position w:val="0"/>
        </w:rPr>
        <w:t>En algunos casos en que la ley impone la obligación de deman</w:t>
        <w:softHyphen/>
        <w:t xml:space="preserve">dar, la omisión se castiga con la pérdida del derecho, pero no con la demanda </w:t>
      </w:r>
      <w:r>
        <w:rPr>
          <w:rStyle w:val="CharStyle23"/>
        </w:rPr>
        <w:t>ex officio,</w:t>
      </w:r>
      <w:r>
        <w:rPr>
          <w:lang w:val="es-ES" w:eastAsia="es-ES" w:bidi="es-ES"/>
          <w:w w:val="100"/>
          <w:spacing w:val="0"/>
          <w:color w:val="000000"/>
          <w:position w:val="0"/>
        </w:rPr>
        <w:t xml:space="preserve"> con arreglo a la proposición </w:t>
      </w:r>
      <w:r>
        <w:rPr>
          <w:rStyle w:val="CharStyle23"/>
        </w:rPr>
        <w:t>a</w:t>
      </w:r>
      <w:r>
        <w:rPr>
          <w:lang w:val="es-ES" w:eastAsia="es-ES" w:bidi="es-ES"/>
          <w:w w:val="100"/>
          <w:spacing w:val="0"/>
          <w:color w:val="000000"/>
          <w:position w:val="0"/>
        </w:rPr>
        <w:t xml:space="preserve"> del parágrafo si</w:t>
        <w:softHyphen/>
        <w:t>guiente.</w:t>
      </w:r>
    </w:p>
    <w:p>
      <w:pPr>
        <w:pStyle w:val="Style632"/>
        <w:framePr w:wrap="none" w:vAnchor="page" w:hAnchor="page" w:x="1326" w:y="9711"/>
        <w:widowControl w:val="0"/>
        <w:keepNext w:val="0"/>
        <w:keepLines w:val="0"/>
        <w:shd w:val="clear" w:color="auto" w:fill="auto"/>
        <w:bidi w:val="0"/>
        <w:jc w:val="left"/>
        <w:spacing w:before="0" w:after="0" w:line="130" w:lineRule="exact"/>
        <w:ind w:left="0" w:right="0" w:firstLine="0"/>
      </w:pPr>
      <w:r>
        <w:rPr>
          <w:rStyle w:val="CharStyle634"/>
          <w:vertAlign w:val="superscript"/>
        </w:rPr>
        <w:t>6</w:t>
      </w:r>
      <w:r>
        <w:rPr>
          <w:rStyle w:val="CharStyle634"/>
        </w:rPr>
        <w:t xml:space="preserve"> </w:t>
      </w:r>
      <w:r>
        <w:rPr>
          <w:rStyle w:val="CharStyle634"/>
          <w:lang w:val="en-US" w:eastAsia="en-US" w:bidi="en-US"/>
        </w:rPr>
        <w:t xml:space="preserve">Pound, </w:t>
      </w:r>
      <w:r>
        <w:rPr>
          <w:rStyle w:val="CharStyle679"/>
          <w:lang w:val="en-US" w:eastAsia="en-US" w:bidi="en-US"/>
        </w:rPr>
        <w:t>op</w:t>
      </w:r>
      <w:r>
        <w:rPr>
          <w:rStyle w:val="CharStyle680"/>
        </w:rPr>
        <w:t xml:space="preserve">. </w:t>
      </w:r>
      <w:r>
        <w:rPr>
          <w:rStyle w:val="CharStyle679"/>
        </w:rPr>
        <w:t>cil</w:t>
      </w:r>
      <w:r>
        <w:rPr>
          <w:rStyle w:val="CharStyle680"/>
          <w:lang w:val="fr-FR" w:eastAsia="fr-FR" w:bidi="fr-FR"/>
        </w:rPr>
        <w:t>.,</w:t>
      </w:r>
      <w:r>
        <w:rPr>
          <w:lang w:val="fr-FR" w:eastAsia="fr-FR" w:bidi="fr-FR"/>
          <w:w w:val="100"/>
          <w:spacing w:val="0"/>
          <w:color w:val="000000"/>
          <w:position w:val="0"/>
        </w:rPr>
        <w:t xml:space="preserve"> </w:t>
      </w:r>
      <w:r>
        <w:rPr>
          <w:lang w:val="es-ES" w:eastAsia="es-ES" w:bidi="es-ES"/>
          <w:w w:val="100"/>
          <w:spacing w:val="0"/>
          <w:color w:val="000000"/>
          <w:position w:val="0"/>
        </w:rPr>
        <w:t>p. 294.</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113"/>
        <w:framePr w:wrap="none" w:vAnchor="page" w:hAnchor="page" w:x="2834" w:y="1316"/>
        <w:widowControl w:val="0"/>
        <w:keepNext w:val="0"/>
        <w:keepLines w:val="0"/>
        <w:shd w:val="clear" w:color="auto" w:fill="auto"/>
        <w:bidi w:val="0"/>
        <w:jc w:val="left"/>
        <w:spacing w:before="0" w:after="0" w:line="120" w:lineRule="exact"/>
        <w:ind w:left="0" w:right="0" w:firstLine="0"/>
      </w:pPr>
      <w:r>
        <w:rPr>
          <w:rStyle w:val="CharStyle364"/>
          <w:lang w:val="it-IT" w:eastAsia="it-IT" w:bidi="it-IT"/>
        </w:rPr>
        <w:t xml:space="preserve">La tutela </w:t>
      </w:r>
      <w:r>
        <w:rPr>
          <w:rStyle w:val="CharStyle364"/>
        </w:rPr>
        <w:t>jurídica</w:t>
      </w:r>
    </w:p>
    <w:p>
      <w:pPr>
        <w:pStyle w:val="Style41"/>
        <w:framePr w:wrap="none" w:vAnchor="page" w:hAnchor="page" w:x="5940" w:y="1316"/>
        <w:widowControl w:val="0"/>
        <w:keepNext w:val="0"/>
        <w:keepLines w:val="0"/>
        <w:shd w:val="clear" w:color="auto" w:fill="auto"/>
        <w:bidi w:val="0"/>
        <w:jc w:val="left"/>
        <w:spacing w:before="0" w:after="0" w:line="140" w:lineRule="exact"/>
        <w:ind w:left="0" w:right="0" w:firstLine="0"/>
      </w:pPr>
      <w:r>
        <w:rPr>
          <w:rStyle w:val="CharStyle459"/>
          <w:lang w:val="it-IT" w:eastAsia="it-IT" w:bidi="it-IT"/>
        </w:rPr>
        <w:t>397</w:t>
      </w:r>
    </w:p>
    <w:p>
      <w:pPr>
        <w:pStyle w:val="Style24"/>
        <w:numPr>
          <w:ilvl w:val="0"/>
          <w:numId w:val="225"/>
        </w:numPr>
        <w:framePr w:w="5379" w:h="8262" w:hRule="exact" w:wrap="none" w:vAnchor="page" w:hAnchor="page" w:x="857" w:y="1741"/>
        <w:tabs>
          <w:tab w:leader="none" w:pos="584" w:val="left"/>
        </w:tabs>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 xml:space="preserve">Cumplimiento </w:t>
      </w:r>
      <w:r>
        <w:rPr>
          <w:lang w:val="it-IT" w:eastAsia="it-IT" w:bidi="it-IT"/>
          <w:w w:val="100"/>
          <w:spacing w:val="0"/>
          <w:color w:val="000000"/>
          <w:position w:val="0"/>
        </w:rPr>
        <w:t xml:space="preserve">del deber. La parte </w:t>
      </w:r>
      <w:r>
        <w:rPr>
          <w:lang w:val="es-ES" w:eastAsia="es-ES" w:bidi="es-ES"/>
          <w:w w:val="100"/>
          <w:spacing w:val="0"/>
          <w:color w:val="000000"/>
          <w:position w:val="0"/>
        </w:rPr>
        <w:t xml:space="preserve">que </w:t>
      </w:r>
      <w:r>
        <w:rPr>
          <w:lang w:val="it-IT" w:eastAsia="it-IT" w:bidi="it-IT"/>
          <w:w w:val="100"/>
          <w:spacing w:val="0"/>
          <w:color w:val="000000"/>
          <w:position w:val="0"/>
        </w:rPr>
        <w:t xml:space="preserve">tiene el deber de demandar tiene </w:t>
      </w:r>
      <w:r>
        <w:rPr>
          <w:lang w:val="es-ES" w:eastAsia="es-ES" w:bidi="es-ES"/>
          <w:w w:val="100"/>
          <w:spacing w:val="0"/>
          <w:color w:val="000000"/>
          <w:position w:val="0"/>
        </w:rPr>
        <w:t xml:space="preserve">también el derecho </w:t>
      </w:r>
      <w:r>
        <w:rPr>
          <w:lang w:val="it-IT" w:eastAsia="it-IT" w:bidi="it-IT"/>
          <w:w w:val="100"/>
          <w:spacing w:val="0"/>
          <w:color w:val="000000"/>
          <w:position w:val="0"/>
        </w:rPr>
        <w:t xml:space="preserve">de </w:t>
      </w:r>
      <w:r>
        <w:rPr>
          <w:lang w:val="es-ES" w:eastAsia="es-ES" w:bidi="es-ES"/>
          <w:w w:val="100"/>
          <w:spacing w:val="0"/>
          <w:color w:val="000000"/>
          <w:position w:val="0"/>
        </w:rPr>
        <w:t xml:space="preserve">hacerlo, </w:t>
      </w:r>
      <w:r>
        <w:rPr>
          <w:lang w:val="it-IT" w:eastAsia="it-IT" w:bidi="it-IT"/>
          <w:w w:val="100"/>
          <w:spacing w:val="0"/>
          <w:color w:val="000000"/>
          <w:position w:val="0"/>
        </w:rPr>
        <w:t xml:space="preserve">pero no de </w:t>
      </w:r>
      <w:r>
        <w:rPr>
          <w:lang w:val="es-ES" w:eastAsia="es-ES" w:bidi="es-ES"/>
          <w:w w:val="100"/>
          <w:spacing w:val="0"/>
          <w:color w:val="000000"/>
          <w:position w:val="0"/>
        </w:rPr>
        <w:t>omitirlo.</w:t>
      </w:r>
    </w:p>
    <w:p>
      <w:pPr>
        <w:pStyle w:val="Style5"/>
        <w:framePr w:w="5379" w:h="8262" w:hRule="exact" w:wrap="none" w:vAnchor="page" w:hAnchor="page" w:x="857" w:y="1741"/>
        <w:widowControl w:val="0"/>
        <w:keepNext w:val="0"/>
        <w:keepLines w:val="0"/>
        <w:shd w:val="clear" w:color="auto" w:fill="auto"/>
        <w:bidi w:val="0"/>
        <w:jc w:val="both"/>
        <w:spacing w:before="0" w:after="0" w:line="198" w:lineRule="exact"/>
        <w:ind w:left="0" w:right="0" w:firstLine="380"/>
      </w:pPr>
      <w:r>
        <w:rPr>
          <w:lang w:val="it-IT" w:eastAsia="it-IT" w:bidi="it-IT"/>
          <w:w w:val="100"/>
          <w:spacing w:val="0"/>
          <w:color w:val="000000"/>
          <w:position w:val="0"/>
        </w:rPr>
        <w:t xml:space="preserve">Si </w:t>
      </w:r>
      <w:r>
        <w:rPr>
          <w:lang w:val="es-ES" w:eastAsia="es-ES" w:bidi="es-ES"/>
          <w:w w:val="100"/>
          <w:spacing w:val="0"/>
          <w:color w:val="000000"/>
          <w:position w:val="0"/>
        </w:rPr>
        <w:t xml:space="preserve">el cumplimiento </w:t>
      </w:r>
      <w:r>
        <w:rPr>
          <w:lang w:val="it-IT" w:eastAsia="it-IT" w:bidi="it-IT"/>
          <w:w w:val="100"/>
          <w:spacing w:val="0"/>
          <w:color w:val="000000"/>
          <w:position w:val="0"/>
        </w:rPr>
        <w:t xml:space="preserve">del </w:t>
      </w:r>
      <w:r>
        <w:rPr>
          <w:lang w:val="es-ES" w:eastAsia="es-ES" w:bidi="es-ES"/>
          <w:w w:val="100"/>
          <w:spacing w:val="0"/>
          <w:color w:val="000000"/>
          <w:position w:val="0"/>
        </w:rPr>
        <w:t xml:space="preserve">deber </w:t>
      </w:r>
      <w:r>
        <w:rPr>
          <w:lang w:val="it-IT" w:eastAsia="it-IT" w:bidi="it-IT"/>
          <w:w w:val="100"/>
          <w:spacing w:val="0"/>
          <w:color w:val="000000"/>
          <w:position w:val="0"/>
        </w:rPr>
        <w:t xml:space="preserve">no </w:t>
      </w:r>
      <w:r>
        <w:rPr>
          <w:lang w:val="es-ES" w:eastAsia="es-ES" w:bidi="es-ES"/>
          <w:w w:val="100"/>
          <w:spacing w:val="0"/>
          <w:color w:val="000000"/>
          <w:position w:val="0"/>
        </w:rPr>
        <w:t xml:space="preserve">fuere acompañado </w:t>
      </w:r>
      <w:r>
        <w:rPr>
          <w:lang w:val="it-IT" w:eastAsia="it-IT" w:bidi="it-IT"/>
          <w:w w:val="100"/>
          <w:spacing w:val="0"/>
          <w:color w:val="000000"/>
          <w:position w:val="0"/>
        </w:rPr>
        <w:t xml:space="preserve">del </w:t>
      </w:r>
      <w:r>
        <w:rPr>
          <w:lang w:val="es-ES" w:eastAsia="es-ES" w:bidi="es-ES"/>
          <w:w w:val="100"/>
          <w:spacing w:val="0"/>
          <w:color w:val="000000"/>
          <w:position w:val="0"/>
        </w:rPr>
        <w:t xml:space="preserve">derecho </w:t>
      </w:r>
      <w:r>
        <w:rPr>
          <w:lang w:val="it-IT" w:eastAsia="it-IT" w:bidi="it-IT"/>
          <w:w w:val="100"/>
          <w:spacing w:val="0"/>
          <w:color w:val="000000"/>
          <w:position w:val="0"/>
        </w:rPr>
        <w:t xml:space="preserve">de </w:t>
      </w:r>
      <w:r>
        <w:rPr>
          <w:lang w:val="es-ES" w:eastAsia="es-ES" w:bidi="es-ES"/>
          <w:w w:val="100"/>
          <w:spacing w:val="0"/>
          <w:color w:val="000000"/>
          <w:position w:val="0"/>
        </w:rPr>
        <w:t>ejercerlo, el deber dejaría de serlo por privación del medio necesa</w:t>
        <w:softHyphen/>
        <w:t>rio para cumplirlo.</w:t>
      </w:r>
    </w:p>
    <w:p>
      <w:pPr>
        <w:pStyle w:val="Style5"/>
        <w:framePr w:w="5379" w:h="8262" w:hRule="exact" w:wrap="none" w:vAnchor="page" w:hAnchor="page" w:x="857" w:y="1741"/>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Cuando la ley obliga a demandar y el obligado lo omitiere, la misma norma establece las consecuencias de la omisión.</w:t>
      </w:r>
    </w:p>
    <w:p>
      <w:pPr>
        <w:pStyle w:val="Style24"/>
        <w:numPr>
          <w:ilvl w:val="0"/>
          <w:numId w:val="225"/>
        </w:numPr>
        <w:framePr w:w="5379" w:h="8262" w:hRule="exact" w:wrap="none" w:vAnchor="page" w:hAnchor="page" w:x="857" w:y="1741"/>
        <w:tabs>
          <w:tab w:leader="none" w:pos="584" w:val="left"/>
        </w:tabs>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Ejercicio de la defensa. La parte que tiene el derecho de defenderse tiene también la facultad de no hacerlo.</w:t>
      </w:r>
    </w:p>
    <w:p>
      <w:pPr>
        <w:pStyle w:val="Style5"/>
        <w:framePr w:w="5379" w:h="8262" w:hRule="exact" w:wrap="none" w:vAnchor="page" w:hAnchor="page" w:x="857" w:y="1741"/>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La defensa es un derecho del demandado, como la demanda lo es del actor. Se rige, pues, por el principio lógico que inspira la propo</w:t>
        <w:softHyphen/>
        <w:t xml:space="preserve">sición </w:t>
      </w:r>
      <w:r>
        <w:rPr>
          <w:rStyle w:val="CharStyle23"/>
        </w:rPr>
        <w:t>a.</w:t>
      </w:r>
      <w:r>
        <w:rPr>
          <w:lang w:val="es-ES" w:eastAsia="es-ES" w:bidi="es-ES"/>
          <w:w w:val="100"/>
          <w:spacing w:val="0"/>
          <w:color w:val="000000"/>
          <w:position w:val="0"/>
        </w:rPr>
        <w:t xml:space="preserve"> El que en uso de su libertad no ejerce su derecho de defen</w:t>
        <w:softHyphen/>
        <w:t>derse se atiene a las consecuencias, ya que además de derecho, la defensa es una carga procesal.</w:t>
      </w:r>
    </w:p>
    <w:p>
      <w:pPr>
        <w:pStyle w:val="Style24"/>
        <w:numPr>
          <w:ilvl w:val="0"/>
          <w:numId w:val="225"/>
        </w:numPr>
        <w:framePr w:w="5379" w:h="8262" w:hRule="exact" w:wrap="none" w:vAnchor="page" w:hAnchor="page" w:x="857" w:y="1741"/>
        <w:tabs>
          <w:tab w:leader="none" w:pos="595" w:val="left"/>
        </w:tabs>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Eficacia de las pruebas. Dos pruebas igualmente eficaces que prueben dos hechos jurídicamente excluyentes, no pueden ser válidas en un mismo lugar y tiempo.</w:t>
      </w:r>
    </w:p>
    <w:p>
      <w:pPr>
        <w:pStyle w:val="Style5"/>
        <w:framePr w:w="5379" w:h="8262" w:hRule="exact" w:wrap="none" w:vAnchor="page" w:hAnchor="page" w:x="857" w:y="1741"/>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 xml:space="preserve">Con arreglo al principio </w:t>
      </w:r>
      <w:r>
        <w:rPr>
          <w:lang w:val="it-IT" w:eastAsia="it-IT" w:bidi="it-IT"/>
          <w:w w:val="100"/>
          <w:spacing w:val="0"/>
          <w:color w:val="000000"/>
          <w:position w:val="0"/>
        </w:rPr>
        <w:t xml:space="preserve">ontològico </w:t>
      </w:r>
      <w:r>
        <w:rPr>
          <w:lang w:val="es-ES" w:eastAsia="es-ES" w:bidi="es-ES"/>
          <w:w w:val="100"/>
          <w:spacing w:val="0"/>
          <w:color w:val="000000"/>
          <w:position w:val="0"/>
        </w:rPr>
        <w:t>de no contradicción, una cosa no puede ser y no ser al mismo tiempo. Si los documentos fueren, por ejemplo, sucesivos, el segundo prevalece sobre el primero. Si son de distinto lugar, cada uno valdrá lo que determine la ley en su lugar.</w:t>
      </w:r>
    </w:p>
    <w:p>
      <w:pPr>
        <w:pStyle w:val="Style5"/>
        <w:framePr w:w="5379" w:h="8262" w:hRule="exact" w:wrap="none" w:vAnchor="page" w:hAnchor="page" w:x="857" w:y="1741"/>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Las dos pruebas deben ser igualmente eficaces. Si no lo fueren, la más eficaz prevalece sobre la otra.</w:t>
      </w:r>
    </w:p>
    <w:p>
      <w:pPr>
        <w:pStyle w:val="Style24"/>
        <w:numPr>
          <w:ilvl w:val="0"/>
          <w:numId w:val="225"/>
        </w:numPr>
        <w:framePr w:w="5379" w:h="8262" w:hRule="exact" w:wrap="none" w:vAnchor="page" w:hAnchor="page" w:x="857" w:y="1741"/>
        <w:tabs>
          <w:tab w:leader="none" w:pos="599" w:val="left"/>
        </w:tabs>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Eficacia de la cosa juzgada. Dos sentencias contradictorias pasadas en autoridad de cosa juzgada, no pueden ser válidas en un mismo lugar y tiempo.</w:t>
      </w:r>
    </w:p>
    <w:p>
      <w:pPr>
        <w:pStyle w:val="Style5"/>
        <w:framePr w:w="5379" w:h="8262" w:hRule="exact" w:wrap="none" w:vAnchor="page" w:hAnchor="page" w:x="857" w:y="1741"/>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También por aplicación del principio de no contradicción, una conducta no puede ser permitida y prohibida al mismo tiempo. Lo que una sentencia declare no puede ser válidamente negado por otra. La cosa juzgada es, como se ha dicho, óbice de procedibilidad para un juicio ulterior. El segundo proceso es jurídicamente innecesario. La no existencia de cosa juzgada anterior es un presupuesto procesal. La segunda, no es cosa juzgada.</w:t>
      </w:r>
    </w:p>
    <w:p>
      <w:pPr>
        <w:pStyle w:val="Style24"/>
        <w:numPr>
          <w:ilvl w:val="0"/>
          <w:numId w:val="225"/>
        </w:numPr>
        <w:framePr w:w="5379" w:h="8262" w:hRule="exact" w:wrap="none" w:vAnchor="page" w:hAnchor="page" w:x="857" w:y="1741"/>
        <w:tabs>
          <w:tab w:leader="none" w:pos="568" w:val="left"/>
        </w:tabs>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Prohibición de un acto. Toda vez que la ley prohíbe realizar un acto procesal, se entienden prohibidos todos aquellos otros que supondrían indi</w:t>
        <w:softHyphen/>
        <w:t>rectamente la realización de aquél.</w:t>
      </w:r>
    </w:p>
    <w:p>
      <w:pPr>
        <w:pStyle w:val="Style5"/>
        <w:framePr w:w="5379" w:h="8262" w:hRule="exact" w:wrap="none" w:vAnchor="page" w:hAnchor="page" w:x="857" w:y="1741"/>
        <w:widowControl w:val="0"/>
        <w:keepNext w:val="0"/>
        <w:keepLines w:val="0"/>
        <w:shd w:val="clear" w:color="auto" w:fill="auto"/>
        <w:bidi w:val="0"/>
        <w:jc w:val="both"/>
        <w:spacing w:before="0" w:after="0" w:line="198" w:lineRule="exact"/>
        <w:ind w:left="0" w:right="0" w:firstLine="380"/>
      </w:pPr>
      <w:r>
        <w:rPr>
          <w:lang w:val="es-ES" w:eastAsia="es-ES" w:bidi="es-ES"/>
          <w:w w:val="100"/>
          <w:spacing w:val="0"/>
          <w:color w:val="000000"/>
          <w:position w:val="0"/>
        </w:rPr>
        <w:t>De acuerdo con el principio de no contradicción, una cosa no puede suponerse prohibida y permitida a un mismo tiempo. La per</w:t>
        <w:softHyphen/>
        <w:t>misión indirecta significa invalidar la prohibición. Ambas normas, la prohibitiva y la permisiva, no pueden, por las razones ya dadas, ser igualmente válidas en un mismo lugar y tiempo.</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41"/>
        <w:framePr w:wrap="none" w:vAnchor="page" w:hAnchor="page" w:x="1043" w:y="1237"/>
        <w:widowControl w:val="0"/>
        <w:keepNext w:val="0"/>
        <w:keepLines w:val="0"/>
        <w:shd w:val="clear" w:color="auto" w:fill="auto"/>
        <w:bidi w:val="0"/>
        <w:jc w:val="left"/>
        <w:spacing w:before="0" w:after="0" w:line="140" w:lineRule="exact"/>
        <w:ind w:left="0" w:right="0" w:firstLine="0"/>
      </w:pPr>
      <w:r>
        <w:rPr>
          <w:rStyle w:val="CharStyle459"/>
          <w:lang w:val="en-US" w:eastAsia="en-US" w:bidi="en-US"/>
        </w:rPr>
        <w:t>398</w:t>
      </w:r>
    </w:p>
    <w:p>
      <w:pPr>
        <w:pStyle w:val="Style226"/>
        <w:framePr w:wrap="none" w:vAnchor="page" w:hAnchor="page" w:x="2143" w:y="1233"/>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4"/>
        <w:numPr>
          <w:ilvl w:val="0"/>
          <w:numId w:val="223"/>
        </w:numPr>
        <w:framePr w:w="5468" w:h="8360" w:hRule="exact" w:wrap="none" w:vAnchor="page" w:hAnchor="page" w:x="1043" w:y="1701"/>
        <w:tabs>
          <w:tab w:leader="none" w:pos="481" w:val="left"/>
        </w:tabs>
        <w:widowControl w:val="0"/>
        <w:keepNext w:val="0"/>
        <w:keepLines w:val="0"/>
        <w:shd w:val="clear" w:color="auto" w:fill="auto"/>
        <w:bidi w:val="0"/>
        <w:jc w:val="both"/>
        <w:spacing w:before="0" w:after="183" w:line="170" w:lineRule="exact"/>
        <w:ind w:left="0" w:right="0" w:firstLine="0"/>
      </w:pPr>
      <w:r>
        <w:rPr>
          <w:lang w:val="es-ES" w:eastAsia="es-ES" w:bidi="es-ES"/>
          <w:w w:val="100"/>
          <w:spacing w:val="0"/>
          <w:color w:val="000000"/>
          <w:position w:val="0"/>
        </w:rPr>
        <w:t>Proposiciones ontológicas de derecho procesal.</w:t>
      </w:r>
    </w:p>
    <w:p>
      <w:pPr>
        <w:pStyle w:val="Style5"/>
        <w:framePr w:w="5468" w:h="8360" w:hRule="exact" w:wrap="none" w:vAnchor="page" w:hAnchor="page" w:x="1043" w:y="170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La ciencia del proceso tiene, además, proposiciones ontológicas: afirmaciones cuyo contenido dice relación con la esencia de su objeto. Son razones de ser de la conducta jurídica, inherentes a la sustancia misma del proceso.</w:t>
      </w:r>
    </w:p>
    <w:p>
      <w:pPr>
        <w:pStyle w:val="Style5"/>
        <w:framePr w:w="5468" w:h="8360" w:hRule="exact" w:wrap="none" w:vAnchor="page" w:hAnchor="page" w:x="1043" w:y="170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Pero a diferencia de las proposiciones lógicas, que sólo son verda</w:t>
        <w:softHyphen/>
        <w:t>des de razón, éstas son, al mismo tiempo, verdades de experiencia.</w:t>
      </w:r>
    </w:p>
    <w:p>
      <w:pPr>
        <w:pStyle w:val="Style681"/>
        <w:framePr w:w="5468" w:h="8360" w:hRule="exact" w:wrap="none" w:vAnchor="page" w:hAnchor="page" w:x="1043" w:y="1701"/>
        <w:widowControl w:val="0"/>
        <w:keepNext w:val="0"/>
        <w:keepLines w:val="0"/>
        <w:shd w:val="clear" w:color="auto" w:fill="auto"/>
        <w:bidi w:val="0"/>
        <w:spacing w:before="0" w:after="0"/>
        <w:ind w:left="0" w:right="0" w:firstLine="380"/>
      </w:pPr>
      <w:r>
        <w:rPr>
          <w:lang w:val="es-ES" w:eastAsia="es-ES" w:bidi="es-ES"/>
          <w:w w:val="100"/>
          <w:spacing w:val="0"/>
          <w:color w:val="000000"/>
          <w:position w:val="0"/>
        </w:rPr>
        <w:t>Una experiencia secular ha mostrado su certeza y muchas de ellas han salido del campo del derecho para integrar el patrimonio de la cultura común de nuestro tiempo.</w:t>
      </w:r>
    </w:p>
    <w:p>
      <w:pPr>
        <w:pStyle w:val="Style5"/>
        <w:framePr w:w="5468" w:h="8360" w:hRule="exact" w:wrap="none" w:vAnchor="page" w:hAnchor="page" w:x="1043" w:y="170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He aquí, también a título de ejemplo, algunas de ellas.</w:t>
      </w:r>
    </w:p>
    <w:p>
      <w:pPr>
        <w:pStyle w:val="Style24"/>
        <w:numPr>
          <w:ilvl w:val="0"/>
          <w:numId w:val="227"/>
        </w:numPr>
        <w:framePr w:w="5468" w:h="8360" w:hRule="exact" w:wrap="none" w:vAnchor="page" w:hAnchor="page" w:x="1043" w:y="1701"/>
        <w:tabs>
          <w:tab w:leader="none" w:pos="580" w:val="left"/>
        </w:tabs>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Libertad de demandar. Nadie puede ser obligado a demandar en asun</w:t>
        <w:softHyphen/>
        <w:t>tos de interés privado.</w:t>
      </w:r>
    </w:p>
    <w:p>
      <w:pPr>
        <w:pStyle w:val="Style5"/>
        <w:framePr w:w="5468" w:h="8360" w:hRule="exact" w:wrap="none" w:vAnchor="page" w:hAnchor="page" w:x="1043" w:y="170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derecho a demandar es un poder jurídico de ejercicio faculta</w:t>
        <w:softHyphen/>
        <w:t>tivo. La obligación o deber de demandar le quitaría su carácter de atributo de la libertad, para hacerlo entrar en el ámbito de los poderes jurídicos.</w:t>
      </w:r>
    </w:p>
    <w:p>
      <w:pPr>
        <w:pStyle w:val="Style5"/>
        <w:framePr w:w="5468" w:h="8360" w:hRule="exact" w:wrap="none" w:vAnchor="page" w:hAnchor="page" w:x="1043" w:y="170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La excepción es cuando el pretensor difama: </w:t>
      </w:r>
      <w:r>
        <w:rPr>
          <w:rStyle w:val="CharStyle23"/>
        </w:rPr>
        <w:t>diffamare statum ingeniorum, seu errore, sen malignitate, iniquum est</w:t>
      </w:r>
      <w:r>
        <w:rPr>
          <w:lang w:val="es-ES" w:eastAsia="es-ES" w:bidi="es-ES"/>
          <w:w w:val="100"/>
          <w:spacing w:val="0"/>
          <w:color w:val="000000"/>
          <w:position w:val="0"/>
        </w:rPr>
        <w:t xml:space="preserve"> (Cod., 7,14,5). En ese caso, como en otros análogos, la ley instituye la carga procesal de demandar. Trasforma el derecho en un imperativo del propio interés (jactancia, embargo preventivo, etc.).</w:t>
      </w:r>
    </w:p>
    <w:p>
      <w:pPr>
        <w:pStyle w:val="Style24"/>
        <w:numPr>
          <w:ilvl w:val="0"/>
          <w:numId w:val="227"/>
        </w:numPr>
        <w:framePr w:w="5468" w:h="8360" w:hRule="exact" w:wrap="none" w:vAnchor="page" w:hAnchor="page" w:x="1043" w:y="1701"/>
        <w:tabs>
          <w:tab w:leader="none" w:pos="604" w:val="left"/>
        </w:tabs>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Acceso al tribunal. A nadie puede ser negado el acceso al tribunal para demandar en juicio.</w:t>
      </w:r>
    </w:p>
    <w:p>
      <w:pPr>
        <w:pStyle w:val="Style5"/>
        <w:framePr w:w="5468" w:h="8360" w:hRule="exact" w:wrap="none" w:vAnchor="page" w:hAnchor="page" w:x="1043" w:y="170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El derecho a demandar es inherente a la persona humana, tal como reiteradamente ha tratado de demostrarse en este libro. Es, in</w:t>
        <w:softHyphen/>
        <w:t>cluso, inherente a la persona humana de los que no tienen razón para pretender de los jueces algo contra alguien. Sería mejor que no fuera así, si ello fuese posible. Pero no es posible.</w:t>
      </w:r>
    </w:p>
    <w:p>
      <w:pPr>
        <w:pStyle w:val="Style5"/>
        <w:framePr w:w="5468" w:h="8360" w:hRule="exact" w:wrap="none" w:vAnchor="page" w:hAnchor="page" w:x="1043" w:y="170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Aparte de la admonición de la experiencia, la proposición se apoya en el principio lógico de que los órganos legislativos no pueden pro</w:t>
        <w:softHyphen/>
        <w:t>hibir lo que permiten, ni permitir impunemente lo que vedan.</w:t>
      </w:r>
    </w:p>
    <w:p>
      <w:pPr>
        <w:pStyle w:val="Style24"/>
        <w:numPr>
          <w:ilvl w:val="0"/>
          <w:numId w:val="227"/>
        </w:numPr>
        <w:framePr w:w="5468" w:h="8360" w:hRule="exact" w:wrap="none" w:vAnchor="page" w:hAnchor="page" w:x="1043" w:y="1701"/>
        <w:tabs>
          <w:tab w:leader="none" w:pos="596" w:val="left"/>
        </w:tabs>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Derecho de defensa. Nadie puede ser condenado sin tener oportunidad de ser escuchado.</w:t>
      </w:r>
    </w:p>
    <w:p>
      <w:pPr>
        <w:pStyle w:val="Style5"/>
        <w:framePr w:w="5468" w:h="8360" w:hRule="exact" w:wrap="none" w:vAnchor="page" w:hAnchor="page" w:x="1043" w:y="1701"/>
        <w:widowControl w:val="0"/>
        <w:keepNext w:val="0"/>
        <w:keepLines w:val="0"/>
        <w:shd w:val="clear" w:color="auto" w:fill="auto"/>
        <w:bidi w:val="0"/>
        <w:jc w:val="both"/>
        <w:spacing w:before="0" w:after="0" w:line="204" w:lineRule="exact"/>
        <w:ind w:left="0" w:right="0" w:firstLine="380"/>
      </w:pPr>
      <w:r>
        <w:rPr>
          <w:lang w:val="es-ES" w:eastAsia="es-ES" w:bidi="es-ES"/>
          <w:w w:val="100"/>
          <w:spacing w:val="0"/>
          <w:color w:val="000000"/>
          <w:position w:val="0"/>
        </w:rPr>
        <w:t xml:space="preserve">Si a C (coerción) no se puede llegar sin </w:t>
      </w:r>
      <w:r>
        <w:rPr>
          <w:rStyle w:val="CharStyle23"/>
        </w:rPr>
        <w:t>P</w:t>
      </w:r>
      <w:r>
        <w:rPr>
          <w:lang w:val="es-ES" w:eastAsia="es-ES" w:bidi="es-ES"/>
          <w:w w:val="100"/>
          <w:spacing w:val="0"/>
          <w:color w:val="000000"/>
          <w:position w:val="0"/>
        </w:rPr>
        <w:t xml:space="preserve"> (proceso), a </w:t>
      </w:r>
      <w:r>
        <w:rPr>
          <w:rStyle w:val="CharStyle23"/>
        </w:rPr>
        <w:t>P</w:t>
      </w:r>
      <w:r>
        <w:rPr>
          <w:lang w:val="es-ES" w:eastAsia="es-ES" w:bidi="es-ES"/>
          <w:w w:val="100"/>
          <w:spacing w:val="0"/>
          <w:color w:val="000000"/>
          <w:position w:val="0"/>
        </w:rPr>
        <w:t xml:space="preserve"> no se puede llegar sin D (defensa). Todo juicio es relación de dos o más términos. Sin defensa queda omitido el conocimiento de uno de los términos. El juez que ignora uno de esos términos, no juzga. En el proceso dialéctico, como se ha dicho en este libro, la demanda es tesis,</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113"/>
        <w:framePr w:wrap="none" w:vAnchor="page" w:hAnchor="page" w:x="2763" w:y="1065"/>
        <w:widowControl w:val="0"/>
        <w:keepNext w:val="0"/>
        <w:keepLines w:val="0"/>
        <w:shd w:val="clear" w:color="auto" w:fill="auto"/>
        <w:bidi w:val="0"/>
        <w:jc w:val="left"/>
        <w:spacing w:before="0" w:after="0" w:line="130" w:lineRule="exact"/>
        <w:ind w:left="0" w:right="0" w:firstLine="0"/>
      </w:pPr>
      <w:r>
        <w:rPr>
          <w:rStyle w:val="CharStyle470"/>
          <w:lang w:val="it-IT" w:eastAsia="it-IT" w:bidi="it-IT"/>
        </w:rPr>
        <w:t xml:space="preserve">La </w:t>
      </w:r>
      <w:r>
        <w:rPr>
          <w:rStyle w:val="CharStyle364"/>
          <w:lang w:val="it-IT" w:eastAsia="it-IT" w:bidi="it-IT"/>
        </w:rPr>
        <w:t xml:space="preserve">tutela </w:t>
      </w:r>
      <w:r>
        <w:rPr>
          <w:rStyle w:val="CharStyle364"/>
        </w:rPr>
        <w:t>jurídica</w:t>
      </w:r>
    </w:p>
    <w:p>
      <w:pPr>
        <w:pStyle w:val="Style69"/>
        <w:framePr w:wrap="none" w:vAnchor="page" w:hAnchor="page" w:x="5943" w:y="1077"/>
        <w:widowControl w:val="0"/>
        <w:keepNext w:val="0"/>
        <w:keepLines w:val="0"/>
        <w:shd w:val="clear" w:color="auto" w:fill="auto"/>
        <w:bidi w:val="0"/>
        <w:jc w:val="left"/>
        <w:spacing w:before="0" w:after="0" w:line="150" w:lineRule="exact"/>
        <w:ind w:left="0" w:right="0" w:firstLine="0"/>
      </w:pPr>
      <w:r>
        <w:rPr>
          <w:lang w:val="it-IT" w:eastAsia="it-IT" w:bidi="it-IT"/>
          <w:w w:val="100"/>
          <w:spacing w:val="0"/>
          <w:color w:val="000000"/>
          <w:position w:val="0"/>
        </w:rPr>
        <w:t>399</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0"/>
      </w:pPr>
      <w:r>
        <w:rPr>
          <w:lang w:val="es-ES" w:eastAsia="es-ES" w:bidi="es-ES"/>
          <w:w w:val="100"/>
          <w:spacing w:val="0"/>
          <w:color w:val="000000"/>
          <w:position w:val="0"/>
        </w:rPr>
        <w:t>la defensa antítesis y la sentencia síntesis. No puede haber síntesis sin tesis o sin antítesis.</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Pero la parte que, con arreglo al precepto precedente, pudiendo hacer u omitir su defensa, opta por la omisión, acepta que el juicio se reduzca a la relación entre la demanda como tesis y el saber del juez como antítesis.</w:t>
      </w:r>
    </w:p>
    <w:p>
      <w:pPr>
        <w:pStyle w:val="Style24"/>
        <w:numPr>
          <w:ilvl w:val="0"/>
          <w:numId w:val="227"/>
        </w:numPr>
        <w:framePr w:w="5468" w:h="8412" w:hRule="exact" w:wrap="none" w:vAnchor="page" w:hAnchor="page" w:x="779" w:y="1513"/>
        <w:tabs>
          <w:tab w:leader="none" w:pos="608" w:val="left"/>
        </w:tabs>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Autoproducción de prueba. Nadie puede hacer por sí mismo</w:t>
      </w:r>
      <w:r>
        <w:rPr>
          <w:rStyle w:val="CharStyle30"/>
          <w:i w:val="0"/>
          <w:iCs w:val="0"/>
        </w:rPr>
        <w:t xml:space="preserve">, </w:t>
      </w:r>
      <w:r>
        <w:rPr>
          <w:lang w:val="es-ES" w:eastAsia="es-ES" w:bidi="es-ES"/>
          <w:w w:val="100"/>
          <w:spacing w:val="0"/>
          <w:color w:val="000000"/>
          <w:position w:val="0"/>
        </w:rPr>
        <w:t>prueba en su favor.</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La prueba civil es la confirmación de una proposición, mediante una cosa o hecho tomados de la realidad. Si el que tiene que demos</w:t>
        <w:softHyphen/>
        <w:t>trar la verdad de su proposición pudiera por sí mismo crear la reali</w:t>
        <w:softHyphen/>
        <w:t>dad apta para confirmarla, el juicio carecería de razón suficiente. En ese caso, la proposición y la razón de la proposición tendrían un mismo origen: la voluntad del proponente o pretensor. Se juzgaría la propo</w:t>
        <w:softHyphen/>
        <w:t>sición por la misma voluntad del proponente y no por la realidad exterior, idónea para confirmarla.</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Distinta es la situación de la prueba en contra, pues en este caso la proposición no tiene la misma fuente que la demostración. O la voluntad que inspiró la proposición se ha modificado demostrando el error de lo anterior, o la demostración responde a una circunstancia más fuerte que el interés: la verdad.</w:t>
      </w:r>
    </w:p>
    <w:p>
      <w:pPr>
        <w:pStyle w:val="Style24"/>
        <w:numPr>
          <w:ilvl w:val="0"/>
          <w:numId w:val="227"/>
        </w:numPr>
        <w:framePr w:w="5468" w:h="8412" w:hRule="exact" w:wrap="none" w:vAnchor="page" w:hAnchor="page" w:x="779" w:y="1513"/>
        <w:tabs>
          <w:tab w:leader="none" w:pos="632" w:val="left"/>
        </w:tabs>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Juicio del juez. Nadie puede ser juez en causa propia.</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Todo juicio supone una razón idónea. La razón se tuerce frente a aquellas circunstancias que, como el interés o el amor propio, son frecuentemente más fuertes que el propio sentimiento del deber.</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Juzgar bajo la presión de esos sentimientos es juzgar sin razón, o bajo el imperio de fuerzas más poderosas que la razón.</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El juicio en causa propia puede ser un juicio cierto. Pero el dere</w:t>
        <w:softHyphen/>
        <w:t>cho, por tradición inmemorial, no quiere que se emita ese juicio, ni aunque sea cierto.</w:t>
      </w:r>
    </w:p>
    <w:p>
      <w:pPr>
        <w:pStyle w:val="Style24"/>
        <w:numPr>
          <w:ilvl w:val="0"/>
          <w:numId w:val="227"/>
        </w:numPr>
        <w:framePr w:w="5468" w:h="8412" w:hRule="exact" w:wrap="none" w:vAnchor="page" w:hAnchor="page" w:x="779" w:y="1513"/>
        <w:tabs>
          <w:tab w:leader="none" w:pos="568" w:val="left"/>
        </w:tabs>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Contenido de la sentencia. La sentencia que no decide la causa no es sentencia.</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Ontológicamente, el sentido de la sentencia es decidir la causa. Si no la decide, frustra su ser. No vale como acto procesal sino como hecho procesal.</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El proceso se decide por acto de juicio. Sin juicio, en sentido ló</w:t>
        <w:softHyphen/>
        <w:t>gico, es decir, sin la aserción de que a tal objeto conviene tal o cual determinación, no hay juicio en sentido jurídico, es decir, atribución de un derecho o imposición de un deber a uno o más sujetos.</w:t>
      </w:r>
    </w:p>
    <w:p>
      <w:pPr>
        <w:pStyle w:val="Style5"/>
        <w:framePr w:w="5468" w:h="8412" w:hRule="exact" w:wrap="none" w:vAnchor="page" w:hAnchor="page" w:x="779" w:y="1513"/>
        <w:widowControl w:val="0"/>
        <w:keepNext w:val="0"/>
        <w:keepLines w:val="0"/>
        <w:shd w:val="clear" w:color="auto" w:fill="auto"/>
        <w:bidi w:val="0"/>
        <w:jc w:val="both"/>
        <w:spacing w:before="0" w:after="0" w:line="200" w:lineRule="exact"/>
        <w:ind w:left="0" w:right="0" w:firstLine="360"/>
      </w:pPr>
      <w:r>
        <w:rPr>
          <w:lang w:val="es-ES" w:eastAsia="es-ES" w:bidi="es-ES"/>
          <w:w w:val="100"/>
          <w:spacing w:val="0"/>
          <w:color w:val="000000"/>
          <w:position w:val="0"/>
        </w:rPr>
        <w:t>Ontológicamente la omisión del juez en acoger o rechazar la pre</w:t>
        <w:softHyphen/>
        <w:t>tensión del demandante, priva a la sentencia de su condición de tal.</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69"/>
        <w:framePr w:wrap="none" w:vAnchor="page" w:hAnchor="page" w:x="1019" w:y="105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400</w:t>
      </w:r>
    </w:p>
    <w:p>
      <w:pPr>
        <w:pStyle w:val="Style226"/>
        <w:framePr w:wrap="none" w:vAnchor="page" w:hAnchor="page" w:x="2123" w:y="1053"/>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24"/>
        <w:numPr>
          <w:ilvl w:val="0"/>
          <w:numId w:val="223"/>
        </w:numPr>
        <w:framePr w:w="5452" w:h="8164" w:hRule="exact" w:wrap="none" w:vAnchor="page" w:hAnchor="page" w:x="1011" w:y="1521"/>
        <w:tabs>
          <w:tab w:leader="none" w:pos="436" w:val="left"/>
        </w:tabs>
        <w:widowControl w:val="0"/>
        <w:keepNext w:val="0"/>
        <w:keepLines w:val="0"/>
        <w:shd w:val="clear" w:color="auto" w:fill="auto"/>
        <w:bidi w:val="0"/>
        <w:jc w:val="both"/>
        <w:spacing w:before="0" w:after="172" w:line="170" w:lineRule="exact"/>
        <w:ind w:left="0" w:right="0" w:firstLine="0"/>
      </w:pPr>
      <w:r>
        <w:rPr>
          <w:lang w:val="es-ES" w:eastAsia="es-ES" w:bidi="es-ES"/>
          <w:w w:val="100"/>
          <w:spacing w:val="0"/>
          <w:color w:val="000000"/>
          <w:position w:val="0"/>
        </w:rPr>
        <w:t>Proposiciones axiológicas de derecho procesal.</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A las proposiciones lógicas y ontológicas se unen las axiológicas. Éstas atañen a la función del proceso, a su deber ser como tal. Son, también, como las proposiciones anteriores, verdades de razón al tiem</w:t>
        <w:softHyphen/>
        <w:t>po que de experiencia.</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He aquí, siempre por vía de ejemplo, algunas de ellas:</w:t>
      </w:r>
    </w:p>
    <w:p>
      <w:pPr>
        <w:pStyle w:val="Style24"/>
        <w:numPr>
          <w:ilvl w:val="0"/>
          <w:numId w:val="229"/>
        </w:numPr>
        <w:framePr w:w="5452" w:h="8164" w:hRule="exact" w:wrap="none" w:vAnchor="page" w:hAnchor="page" w:x="1011" w:y="1521"/>
        <w:tabs>
          <w:tab w:leader="none" w:pos="604"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Omisión de cumplir el deber. La parte que omite la conducta procesal que la ley le impone, sufre las consecuencias de su omisión.</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fin de la conducta impuesta consiste en hacer efectivos los valores que el derecho debe asegurar. La omisión de la conducta impuesta tiene como consecuencia axiológica la responsabilidad.</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Esa responsabilidad puede ser penal, civil, administrativa, disci</w:t>
        <w:softHyphen/>
        <w:t>plinaria, etc.</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En las cargas procesales, la consecuencia no es la responsabilidad sino el sacrificio del propio interés.</w:t>
      </w:r>
    </w:p>
    <w:p>
      <w:pPr>
        <w:pStyle w:val="Style24"/>
        <w:numPr>
          <w:ilvl w:val="0"/>
          <w:numId w:val="229"/>
        </w:numPr>
        <w:framePr w:w="5452" w:h="8164" w:hRule="exact" w:wrap="none" w:vAnchor="page" w:hAnchor="page" w:x="1011" w:y="1521"/>
        <w:tabs>
          <w:tab w:leader="none" w:pos="608"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Omisión de ejercer el derecho. La parte que omite la conducta procesal para la cual la ley le faculta, sufre las consecuencias de su omisión.</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rStyle w:val="CharStyle23"/>
        </w:rPr>
        <w:t>A</w:t>
      </w:r>
      <w:r>
        <w:rPr>
          <w:lang w:val="es-ES" w:eastAsia="es-ES" w:bidi="es-ES"/>
          <w:w w:val="100"/>
          <w:spacing w:val="0"/>
          <w:color w:val="000000"/>
          <w:position w:val="0"/>
        </w:rPr>
        <w:t xml:space="preserve"> diferencia de la omisión del deber, que debe aparejar perjuicio, la omisión de ejercicio del derecho sólo supone privación de beneficio.</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conducta del que omite un deber es antijurídica. La conducta del que omite el ejercicio de un derecho no lo es. Es un acto de esti</w:t>
        <w:softHyphen/>
        <w:t>mativa del titular del derecho, el que lo ejercitará o no en la medida de su interés material o moral.</w:t>
      </w:r>
    </w:p>
    <w:p>
      <w:pPr>
        <w:pStyle w:val="Style24"/>
        <w:numPr>
          <w:ilvl w:val="0"/>
          <w:numId w:val="229"/>
        </w:numPr>
        <w:framePr w:w="5452" w:h="8164" w:hRule="exact" w:wrap="none" w:vAnchor="page" w:hAnchor="page" w:x="1011" w:y="1521"/>
        <w:tabs>
          <w:tab w:leader="none" w:pos="604"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Coercibilidad de la cosa juzgada. La cosa juzgada que impone una conducta es necesariamente coercible.</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La imperatividad propia del derecho se hace efectiva mediante la imperatividad propia de la cosa juzgada. Privada la cosa juzgada que impone una conducta de su condición de ejecutabilidad, privaría al derecho del atributo que lo distingue de la moral y de los usos sociales.</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Pero el titular del derecho a ejecutar la cosa juzgada es libre de hacerlo o no, según lo dicho precedentemente. La coerción no es una necesidad sino una eventualidad. La nota axiológica de la cosa juzga</w:t>
        <w:softHyphen/>
        <w:t>da es su coercibilidad, no su coerción.</w:t>
      </w:r>
    </w:p>
    <w:p>
      <w:pPr>
        <w:pStyle w:val="Style24"/>
        <w:numPr>
          <w:ilvl w:val="0"/>
          <w:numId w:val="229"/>
        </w:numPr>
        <w:framePr w:w="5452" w:h="8164" w:hRule="exact" w:wrap="none" w:vAnchor="page" w:hAnchor="page" w:x="1011" w:y="1521"/>
        <w:tabs>
          <w:tab w:leader="none" w:pos="600" w:val="left"/>
        </w:tabs>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Dolo es la cosa juzgada. La cosa juzgada obtenida con dolo, no vale como cosa juzgada.</w:t>
      </w:r>
    </w:p>
    <w:p>
      <w:pPr>
        <w:pStyle w:val="Style5"/>
        <w:framePr w:w="5452" w:h="8164" w:hRule="exact" w:wrap="none" w:vAnchor="page" w:hAnchor="page" w:x="1011" w:y="1521"/>
        <w:widowControl w:val="0"/>
        <w:keepNext w:val="0"/>
        <w:keepLines w:val="0"/>
        <w:shd w:val="clear" w:color="auto" w:fill="auto"/>
        <w:bidi w:val="0"/>
        <w:jc w:val="both"/>
        <w:spacing w:before="0" w:after="0" w:line="208" w:lineRule="exact"/>
        <w:ind w:left="0" w:right="0" w:firstLine="360"/>
      </w:pPr>
      <w:r>
        <w:rPr>
          <w:lang w:val="es-ES" w:eastAsia="es-ES" w:bidi="es-ES"/>
          <w:w w:val="100"/>
          <w:spacing w:val="0"/>
          <w:color w:val="000000"/>
          <w:position w:val="0"/>
        </w:rPr>
        <w:t>El dolo obsta al juicio. Al desnaturalizar en su esencia la tesis o la antítesis, o a ambas, hace imposible la síntesis cuya fuerza compulsoria es la cosa juzgada.</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pStyle w:val="Style113"/>
        <w:framePr w:wrap="none" w:vAnchor="page" w:hAnchor="page" w:x="2857" w:y="1237"/>
        <w:widowControl w:val="0"/>
        <w:keepNext w:val="0"/>
        <w:keepLines w:val="0"/>
        <w:shd w:val="clear" w:color="auto" w:fill="auto"/>
        <w:bidi w:val="0"/>
        <w:jc w:val="left"/>
        <w:spacing w:before="0" w:after="0" w:line="130" w:lineRule="exact"/>
        <w:ind w:left="0" w:right="0" w:firstLine="0"/>
      </w:pPr>
      <w:r>
        <w:rPr>
          <w:rStyle w:val="CharStyle470"/>
          <w:lang w:val="it-IT" w:eastAsia="it-IT" w:bidi="it-IT"/>
        </w:rPr>
        <w:t xml:space="preserve">La </w:t>
      </w:r>
      <w:r>
        <w:rPr>
          <w:rStyle w:val="CharStyle364"/>
          <w:lang w:val="it-IT" w:eastAsia="it-IT" w:bidi="it-IT"/>
        </w:rPr>
        <w:t xml:space="preserve">tutela </w:t>
      </w:r>
      <w:r>
        <w:rPr>
          <w:rStyle w:val="CharStyle364"/>
        </w:rPr>
        <w:t>jurídica</w:t>
      </w:r>
    </w:p>
    <w:p>
      <w:pPr>
        <w:pStyle w:val="Style107"/>
        <w:framePr w:wrap="none" w:vAnchor="page" w:hAnchor="page" w:x="6029" w:y="1249"/>
        <w:widowControl w:val="0"/>
        <w:keepNext w:val="0"/>
        <w:keepLines w:val="0"/>
        <w:shd w:val="clear" w:color="auto" w:fill="auto"/>
        <w:bidi w:val="0"/>
        <w:jc w:val="left"/>
        <w:spacing w:before="0" w:after="0" w:line="160" w:lineRule="exact"/>
        <w:ind w:left="0" w:right="0" w:firstLine="0"/>
      </w:pPr>
      <w:r>
        <w:rPr>
          <w:rStyle w:val="CharStyle583"/>
          <w:lang w:val="it-IT" w:eastAsia="it-IT" w:bidi="it-IT"/>
        </w:rPr>
        <w:t>401</w:t>
      </w:r>
    </w:p>
    <w:p>
      <w:pPr>
        <w:pStyle w:val="Style5"/>
        <w:framePr w:w="5576" w:h="2132" w:hRule="exact" w:wrap="none" w:vAnchor="page" w:hAnchor="page" w:x="745" w:y="1682"/>
        <w:widowControl w:val="0"/>
        <w:keepNext w:val="0"/>
        <w:keepLines w:val="0"/>
        <w:shd w:val="clear" w:color="auto" w:fill="auto"/>
        <w:bidi w:val="0"/>
        <w:jc w:val="both"/>
        <w:spacing w:before="0" w:after="0" w:line="204" w:lineRule="exact"/>
        <w:ind w:left="0" w:right="0" w:firstLine="480"/>
      </w:pPr>
      <w:r>
        <w:rPr>
          <w:lang w:val="es-ES" w:eastAsia="es-ES" w:bidi="es-ES"/>
          <w:w w:val="100"/>
          <w:spacing w:val="0"/>
          <w:color w:val="000000"/>
          <w:position w:val="0"/>
        </w:rPr>
        <w:t>Valen aquí las razones ya anticipadas relativas a la estructura dialéctica del proceso, proyectadas hacia el fin del mismo.</w:t>
      </w:r>
    </w:p>
    <w:p>
      <w:pPr>
        <w:pStyle w:val="Style24"/>
        <w:numPr>
          <w:ilvl w:val="0"/>
          <w:numId w:val="229"/>
        </w:numPr>
        <w:framePr w:w="5576" w:h="2132" w:hRule="exact" w:wrap="none" w:vAnchor="page" w:hAnchor="page" w:x="745" w:y="1682"/>
        <w:tabs>
          <w:tab w:leader="none" w:pos="600" w:val="left"/>
        </w:tabs>
        <w:widowControl w:val="0"/>
        <w:keepNext w:val="0"/>
        <w:keepLines w:val="0"/>
        <w:shd w:val="clear" w:color="auto" w:fill="auto"/>
        <w:bidi w:val="0"/>
        <w:jc w:val="both"/>
        <w:spacing w:before="0" w:after="0" w:line="204" w:lineRule="exact"/>
        <w:ind w:left="0" w:right="0" w:firstLine="480"/>
      </w:pPr>
      <w:r>
        <w:rPr>
          <w:lang w:val="es-ES" w:eastAsia="es-ES" w:bidi="es-ES"/>
          <w:w w:val="100"/>
          <w:spacing w:val="0"/>
          <w:color w:val="000000"/>
          <w:position w:val="0"/>
        </w:rPr>
        <w:t>Predominio de la cosa juzgada. La conducta determinada en la cosa juzgada prevalece sobre la conducta determinada en la ley.</w:t>
      </w:r>
    </w:p>
    <w:p>
      <w:pPr>
        <w:pStyle w:val="Style5"/>
        <w:framePr w:w="5576" w:h="2132" w:hRule="exact" w:wrap="none" w:vAnchor="page" w:hAnchor="page" w:x="745" w:y="1682"/>
        <w:widowControl w:val="0"/>
        <w:keepNext w:val="0"/>
        <w:keepLines w:val="0"/>
        <w:shd w:val="clear" w:color="auto" w:fill="auto"/>
        <w:bidi w:val="0"/>
        <w:jc w:val="both"/>
        <w:spacing w:before="0" w:after="0" w:line="204" w:lineRule="exact"/>
        <w:ind w:left="0" w:right="0" w:firstLine="480"/>
      </w:pPr>
      <w:r>
        <w:rPr>
          <w:lang w:val="es-ES" w:eastAsia="es-ES" w:bidi="es-ES"/>
          <w:w w:val="100"/>
          <w:spacing w:val="0"/>
          <w:color w:val="000000"/>
          <w:position w:val="0"/>
        </w:rPr>
        <w:t>Si la cosa juzgada no prevaleciera sobre la ley, las partes queda</w:t>
        <w:softHyphen/>
        <w:t>rían habilitadas para seguir discutiendo el alcance de la ley, con lo cual quedaría invalidada la cosa juzgada.</w:t>
      </w:r>
    </w:p>
    <w:p>
      <w:pPr>
        <w:pStyle w:val="Style5"/>
        <w:framePr w:w="5576" w:h="2132" w:hRule="exact" w:wrap="none" w:vAnchor="page" w:hAnchor="page" w:x="745" w:y="1682"/>
        <w:widowControl w:val="0"/>
        <w:keepNext w:val="0"/>
        <w:keepLines w:val="0"/>
        <w:shd w:val="clear" w:color="auto" w:fill="auto"/>
        <w:bidi w:val="0"/>
        <w:jc w:val="both"/>
        <w:spacing w:before="0" w:after="0" w:line="204" w:lineRule="exact"/>
        <w:ind w:left="0" w:right="0" w:firstLine="480"/>
      </w:pPr>
      <w:r>
        <w:rPr>
          <w:lang w:val="es-ES" w:eastAsia="es-ES" w:bidi="es-ES"/>
          <w:w w:val="100"/>
          <w:spacing w:val="0"/>
          <w:color w:val="000000"/>
          <w:position w:val="0"/>
        </w:rPr>
        <w:t xml:space="preserve">¿Y cuándo la cosa juzgada es errónea y va contra la ley? Prevalece la cosa juzgada. Aquí comienza el discurso final, e inmortal, de </w:t>
      </w:r>
      <w:r>
        <w:rPr>
          <w:rStyle w:val="CharStyle329"/>
        </w:rPr>
        <w:t>Sócrates</w:t>
      </w:r>
      <w:r>
        <w:rPr>
          <w:rStyle w:val="CharStyle329"/>
          <w:vertAlign w:val="superscript"/>
        </w:rPr>
        <w:t>7</w:t>
      </w:r>
      <w:r>
        <w:rPr>
          <w:rStyle w:val="CharStyle329"/>
        </w:rPr>
        <w:t>.</w:t>
      </w:r>
    </w:p>
    <w:p>
      <w:pPr>
        <w:pStyle w:val="Style31"/>
        <w:framePr w:w="5456" w:h="540" w:hRule="exact" w:wrap="none" w:vAnchor="page" w:hAnchor="page" w:x="745" w:y="9353"/>
        <w:widowControl w:val="0"/>
        <w:keepNext w:val="0"/>
        <w:keepLines w:val="0"/>
        <w:shd w:val="clear" w:color="auto" w:fill="auto"/>
        <w:bidi w:val="0"/>
        <w:spacing w:before="0" w:after="0" w:line="160" w:lineRule="exact"/>
        <w:ind w:left="0" w:right="160"/>
      </w:pPr>
      <w:r>
        <w:rPr>
          <w:lang w:val="es-ES" w:eastAsia="es-ES" w:bidi="es-ES"/>
          <w:vertAlign w:val="superscript"/>
          <w:w w:val="100"/>
          <w:spacing w:val="0"/>
          <w:color w:val="000000"/>
          <w:position w:val="0"/>
        </w:rPr>
        <w:t>7</w:t>
      </w:r>
      <w:r>
        <w:rPr>
          <w:lang w:val="es-ES" w:eastAsia="es-ES" w:bidi="es-ES"/>
          <w:w w:val="100"/>
          <w:spacing w:val="0"/>
          <w:color w:val="000000"/>
          <w:position w:val="0"/>
        </w:rPr>
        <w:t xml:space="preserve"> </w:t>
      </w:r>
      <w:r>
        <w:rPr>
          <w:rStyle w:val="CharStyle35"/>
        </w:rPr>
        <w:t>Critón,</w:t>
      </w:r>
      <w:r>
        <w:rPr>
          <w:lang w:val="es-ES" w:eastAsia="es-ES" w:bidi="es-ES"/>
          <w:w w:val="100"/>
          <w:spacing w:val="0"/>
          <w:color w:val="000000"/>
          <w:position w:val="0"/>
        </w:rPr>
        <w:t xml:space="preserve"> 50: "¿Crees que puede persistir, sin arruinarse, aquella Ciudad en que las decisiones judiciales nada pueden y en que los particulares las anulen y depongan a su señorío?".</w:t>
      </w:r>
    </w:p>
    <w:p>
      <w:pPr>
        <w:widowControl w:val="0"/>
        <w:rPr>
          <w:sz w:val="2"/>
          <w:szCs w:val="2"/>
        </w:rPr>
        <w:sectPr>
          <w:footnotePr>
            <w:pos w:val="pageBottom"/>
            <w:numFmt w:val="decimal"/>
            <w:numRestart w:val="continuous"/>
          </w:footnotePr>
          <w:pgSz w:w="7652" w:h="10928"/>
          <w:pgMar w:top="360" w:left="360" w:right="360" w:bottom="360" w:header="0" w:footer="3" w:gutter="0"/>
          <w:rtlGutter w:val="0"/>
          <w:cols w:space="720"/>
          <w:noEndnote/>
          <w:docGrid w:linePitch="360"/>
        </w:sectPr>
      </w:pPr>
    </w:p>
    <w:p>
      <w:pPr>
        <w:sectPr>
          <w:footnotePr>
            <w:pos w:val="pageBottom"/>
            <w:numFmt w:val="decimal"/>
            <w:numRestart w:val="continuous"/>
          </w:footnotePr>
          <w:pgSz w:w="7545" w:h="11716"/>
          <w:pgMar w:top="360" w:left="360" w:right="360" w:bottom="360" w:header="0" w:footer="3" w:gutter="0"/>
          <w:rtlGutter w:val="0"/>
          <w:cols w:space="720"/>
          <w:noEndnote/>
          <w:docGrid w:linePitch="360"/>
        </w:sectPr>
      </w:pPr>
    </w:p>
    <w:p>
      <w:pPr>
        <w:pStyle w:val="Style54"/>
        <w:framePr w:w="5908" w:h="261" w:hRule="exact" w:wrap="none" w:vAnchor="page" w:hAnchor="page" w:x="1223" w:y="2966"/>
        <w:widowControl w:val="0"/>
        <w:keepNext w:val="0"/>
        <w:keepLines w:val="0"/>
        <w:shd w:val="clear" w:color="auto" w:fill="auto"/>
        <w:bidi w:val="0"/>
        <w:spacing w:before="0" w:after="0" w:line="170" w:lineRule="exact"/>
        <w:ind w:left="0" w:right="20" w:firstLine="0"/>
      </w:pPr>
      <w:bookmarkStart w:id="40" w:name="bookmark40"/>
      <w:r>
        <w:rPr>
          <w:lang w:val="es-ES" w:eastAsia="es-ES" w:bidi="es-ES"/>
          <w:w w:val="100"/>
          <w:spacing w:val="0"/>
          <w:color w:val="000000"/>
          <w:position w:val="0"/>
        </w:rPr>
        <w:t>ÍNDICE DE MATERIAS</w:t>
      </w:r>
      <w:bookmarkEnd w:id="40"/>
    </w:p>
    <w:p>
      <w:pPr>
        <w:pStyle w:val="Style5"/>
        <w:framePr w:w="5908" w:h="481" w:hRule="exact" w:wrap="none" w:vAnchor="page" w:hAnchor="page" w:x="1223" w:y="3393"/>
        <w:widowControl w:val="0"/>
        <w:keepNext w:val="0"/>
        <w:keepLines w:val="0"/>
        <w:shd w:val="clear" w:color="auto" w:fill="auto"/>
        <w:bidi w:val="0"/>
        <w:jc w:val="left"/>
        <w:spacing w:before="0" w:after="0" w:line="209" w:lineRule="exact"/>
        <w:ind w:left="1580" w:right="0" w:hanging="1340"/>
      </w:pPr>
      <w:r>
        <w:rPr>
          <w:lang w:val="es-ES" w:eastAsia="es-ES" w:bidi="es-ES"/>
          <w:w w:val="100"/>
          <w:spacing w:val="0"/>
          <w:color w:val="000000"/>
          <w:position w:val="0"/>
        </w:rPr>
        <w:t>(Los números se refieren a las páginas. Los asteriscos indican el lugar donde se desarrolla específicamente el tema)</w:t>
      </w:r>
    </w:p>
    <w:p>
      <w:pPr>
        <w:pStyle w:val="Style5"/>
        <w:framePr w:w="2762" w:h="6435" w:hRule="exact" w:wrap="none" w:vAnchor="page" w:hAnchor="page" w:x="1223" w:y="4309"/>
        <w:widowControl w:val="0"/>
        <w:keepNext w:val="0"/>
        <w:keepLines w:val="0"/>
        <w:shd w:val="clear" w:color="auto" w:fill="auto"/>
        <w:bidi w:val="0"/>
        <w:jc w:val="center"/>
        <w:spacing w:before="0" w:after="177" w:line="170" w:lineRule="exact"/>
        <w:ind w:left="0" w:right="0" w:firstLine="0"/>
      </w:pPr>
      <w:r>
        <w:rPr>
          <w:lang w:val="es-ES" w:eastAsia="es-ES" w:bidi="es-ES"/>
          <w:w w:val="100"/>
          <w:spacing w:val="0"/>
          <w:color w:val="000000"/>
          <w:position w:val="0"/>
        </w:rPr>
        <w:t>A</w:t>
      </w:r>
    </w:p>
    <w:p>
      <w:pPr>
        <w:pStyle w:val="Style5"/>
        <w:framePr w:w="2762" w:h="6435" w:hRule="exact" w:wrap="none" w:vAnchor="page" w:hAnchor="page" w:x="1223" w:y="4309"/>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Abogado: 126.</w:t>
      </w:r>
    </w:p>
    <w:p>
      <w:pPr>
        <w:pStyle w:val="Style5"/>
        <w:framePr w:w="2762" w:h="6435" w:hRule="exact" w:wrap="none" w:vAnchor="page" w:hAnchor="page" w:x="1223" w:y="4309"/>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Absolución: 66, 248.</w:t>
      </w:r>
    </w:p>
    <w:p>
      <w:pPr>
        <w:pStyle w:val="Style5"/>
        <w:framePr w:w="2762" w:h="6435" w:hRule="exact" w:wrap="none" w:vAnchor="page" w:hAnchor="page" w:x="1223" w:y="4309"/>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Abuso de autoridad: 119.</w:t>
      </w:r>
    </w:p>
    <w:p>
      <w:pPr>
        <w:pStyle w:val="Style5"/>
        <w:framePr w:w="2762" w:h="6435" w:hRule="exact" w:wrap="none" w:vAnchor="page" w:hAnchor="page" w:x="1223" w:y="4309"/>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Abuso de derecho: 173.</w:t>
      </w:r>
    </w:p>
    <w:p>
      <w:pPr>
        <w:pStyle w:val="Style5"/>
        <w:framePr w:w="2762" w:h="6435" w:hRule="exact" w:wrap="none" w:vAnchor="page" w:hAnchor="page" w:x="1223" w:y="4309"/>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Acceso al tribunal: 398.</w:t>
      </w:r>
    </w:p>
    <w:p>
      <w:pPr>
        <w:pStyle w:val="Style5"/>
        <w:framePr w:w="2762" w:h="6435" w:hRule="exact" w:wrap="none" w:vAnchor="page" w:hAnchor="page" w:x="1223" w:y="4309"/>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Acción: 47*, 227, 249;</w:t>
      </w:r>
    </w:p>
    <w:p>
      <w:pPr>
        <w:pStyle w:val="Style5"/>
        <w:framePr w:w="2762" w:h="6435" w:hRule="exact" w:wrap="none" w:vAnchor="page" w:hAnchor="page" w:x="1223" w:y="4309"/>
        <w:widowControl w:val="0"/>
        <w:keepNext w:val="0"/>
        <w:keepLines w:val="0"/>
        <w:shd w:val="clear" w:color="auto" w:fill="auto"/>
        <w:bidi w:val="0"/>
        <w:jc w:val="left"/>
        <w:spacing w:before="0" w:after="0" w:line="205" w:lineRule="exact"/>
        <w:ind w:left="740" w:right="0" w:hanging="380"/>
      </w:pPr>
      <w:r>
        <w:rPr>
          <w:lang w:val="es-ES" w:eastAsia="es-ES" w:bidi="es-ES"/>
          <w:w w:val="100"/>
          <w:spacing w:val="0"/>
          <w:color w:val="000000"/>
          <w:position w:val="0"/>
        </w:rPr>
        <w:t>declarativa de prescripción: 26, 259;</w:t>
      </w:r>
    </w:p>
    <w:p>
      <w:pPr>
        <w:pStyle w:val="Style5"/>
        <w:framePr w:w="2762" w:h="6435" w:hRule="exact" w:wrap="none" w:vAnchor="page" w:hAnchor="page" w:x="1223" w:y="4309"/>
        <w:widowControl w:val="0"/>
        <w:keepNext w:val="0"/>
        <w:keepLines w:val="0"/>
        <w:shd w:val="clear" w:color="auto" w:fill="auto"/>
        <w:bidi w:val="0"/>
        <w:jc w:val="left"/>
        <w:spacing w:before="0" w:after="0" w:line="205" w:lineRule="exact"/>
        <w:ind w:left="360" w:right="600" w:firstLine="0"/>
      </w:pPr>
      <w:r>
        <w:rPr>
          <w:lang w:val="es-ES" w:eastAsia="es-ES" w:bidi="es-ES"/>
          <w:w w:val="100"/>
          <w:spacing w:val="0"/>
          <w:color w:val="000000"/>
          <w:position w:val="0"/>
        </w:rPr>
        <w:t xml:space="preserve">definición: 50; del demandado: 73, 74; ejecutiva: 65, 66, 370*; innominada: 71; mixta: 67, 68, 69; negatoria: 71; nominada: 71; ordinaria: 66; pauliana: 71; penal: 65, 67, 71; personal: 68; petitoria: 70; posesoria: 70, 71, 314; privada: 70; pública: 70; real: 65, 68; reivindicatoría: 65, 71; rescisoria: 314; revocatoria: 296, 314; </w:t>
      </w:r>
      <w:r>
        <w:rPr>
          <w:lang w:val="it-IT" w:eastAsia="it-IT" w:bidi="it-IT"/>
          <w:w w:val="100"/>
          <w:spacing w:val="0"/>
          <w:color w:val="000000"/>
          <w:position w:val="0"/>
        </w:rPr>
        <w:t xml:space="preserve">simulatoria: </w:t>
      </w:r>
      <w:r>
        <w:rPr>
          <w:lang w:val="es-ES" w:eastAsia="es-ES" w:bidi="es-ES"/>
          <w:w w:val="100"/>
          <w:spacing w:val="0"/>
          <w:color w:val="000000"/>
          <w:position w:val="0"/>
        </w:rPr>
        <w:t>71; sumaria: 66.</w:t>
      </w:r>
    </w:p>
    <w:p>
      <w:pPr>
        <w:pStyle w:val="Style681"/>
        <w:framePr w:w="2806" w:h="6491" w:hRule="exact" w:wrap="none" w:vAnchor="page" w:hAnchor="page" w:x="4325" w:y="427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Acreedor: 297;</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400" w:right="1000" w:firstLine="0"/>
      </w:pPr>
      <w:r>
        <w:rPr>
          <w:lang w:val="es-ES" w:eastAsia="es-ES" w:bidi="es-ES"/>
          <w:w w:val="100"/>
          <w:spacing w:val="0"/>
          <w:color w:val="000000"/>
          <w:position w:val="0"/>
        </w:rPr>
        <w:t>hipotecario: 346; quirografario: 365.</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Actas: 169.</w:t>
      </w:r>
    </w:p>
    <w:p>
      <w:pPr>
        <w:pStyle w:val="Style24"/>
        <w:framePr w:w="2806" w:h="6491" w:hRule="exact" w:wrap="none" w:vAnchor="page" w:hAnchor="page" w:x="4325" w:y="427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Actio judicati</w:t>
      </w:r>
      <w:r>
        <w:rPr>
          <w:rStyle w:val="CharStyle30"/>
          <w:i w:val="0"/>
          <w:iCs w:val="0"/>
        </w:rPr>
        <w:t>: 273, 329.</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Acto jurisdiccional: 26, 29*.</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Actos</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administrativos: 26, 36, 43,129, 252, 265, 305, 306, 349; de afirmación: 169; de comunicación: 168; de cooperación: 171; de decisión: 167, 168, 171; de documentación: 168; de obtención: 169; de partes: 167, 169; de petición: 169; de prueba: 169, 171; de terceros: 167, 170; del tribunal: 166, 167; dispositivos: 169, 170; inexistentes: 87; jurídicos: 165, 199, 229; jurídicos neutros: 393; procesales: 111, 166, 171, 173, 304.</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Acumulación</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400" w:right="1220" w:firstLine="0"/>
      </w:pPr>
      <w:r>
        <w:rPr>
          <w:lang w:val="es-ES" w:eastAsia="es-ES" w:bidi="es-ES"/>
          <w:w w:val="100"/>
          <w:spacing w:val="0"/>
          <w:color w:val="000000"/>
          <w:position w:val="0"/>
        </w:rPr>
        <w:t>de acciones: 72; de procesos: 72.</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Acuse de rebeldía: 146, 147.</w:t>
      </w:r>
    </w:p>
    <w:p>
      <w:pPr>
        <w:pStyle w:val="Style5"/>
        <w:framePr w:w="2806" w:h="6491" w:hRule="exact" w:wrap="none" w:vAnchor="page" w:hAnchor="page" w:x="4325" w:y="427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Administración judicial: 40, 263.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485"/>
        <w:framePr w:wrap="none" w:vAnchor="page" w:hAnchor="page" w:x="1024" w:y="1085"/>
        <w:widowControl w:val="0"/>
        <w:keepNext w:val="0"/>
        <w:keepLines w:val="0"/>
        <w:shd w:val="clear" w:color="auto" w:fill="auto"/>
        <w:bidi w:val="0"/>
        <w:jc w:val="left"/>
        <w:spacing w:before="0" w:after="0" w:line="140" w:lineRule="exact"/>
        <w:ind w:left="0" w:right="0" w:firstLine="0"/>
      </w:pPr>
      <w:r>
        <w:rPr>
          <w:lang w:val="de-DE" w:eastAsia="de-DE" w:bidi="de-DE"/>
          <w:w w:val="100"/>
          <w:spacing w:val="0"/>
          <w:color w:val="000000"/>
          <w:position w:val="0"/>
        </w:rPr>
        <w:t>404</w:t>
      </w:r>
    </w:p>
    <w:p>
      <w:pPr>
        <w:pStyle w:val="Style226"/>
        <w:framePr w:wrap="none" w:vAnchor="page" w:hAnchor="page" w:x="2233" w:y="1077"/>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Admisibilidad de prueba: 195. Admisión: 184.</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Agravio: 41, 154, 283, 295, 310, 315. Alegato de bien probado: 136, 145, 246.</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Alimentos: 254, 270, 271, 343, 378. Alongaderas: 94.</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Alzada: 286.</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Allanamiento: 154, 169, 173. Allanamiento a la demanda: 173. Amenaza: 174.</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Amparo: 70.</w:t>
      </w:r>
    </w:p>
    <w:p>
      <w:pPr>
        <w:pStyle w:val="Style24"/>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de-DE" w:eastAsia="de-DE" w:bidi="de-DE"/>
          <w:w w:val="100"/>
          <w:spacing w:val="0"/>
          <w:color w:val="000000"/>
          <w:position w:val="0"/>
        </w:rPr>
        <w:t xml:space="preserve">An </w:t>
      </w:r>
      <w:r>
        <w:rPr>
          <w:lang w:val="es-ES" w:eastAsia="es-ES" w:bidi="es-ES"/>
          <w:w w:val="100"/>
          <w:spacing w:val="0"/>
          <w:color w:val="000000"/>
          <w:position w:val="0"/>
        </w:rPr>
        <w:t>debeatur:</w:t>
      </w:r>
      <w:r>
        <w:rPr>
          <w:rStyle w:val="CharStyle30"/>
          <w:i w:val="0"/>
          <w:iCs w:val="0"/>
        </w:rPr>
        <w:t xml:space="preserve"> 374.</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Analfabetos: 214.</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Análisis de la sangre: 214.</w:t>
      </w:r>
    </w:p>
    <w:p>
      <w:pPr>
        <w:pStyle w:val="Style24"/>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de-DE" w:eastAsia="de-DE" w:bidi="de-DE"/>
          <w:w w:val="100"/>
          <w:spacing w:val="0"/>
          <w:color w:val="000000"/>
          <w:position w:val="0"/>
        </w:rPr>
        <w:t>Anspruch</w:t>
      </w:r>
      <w:r>
        <w:rPr>
          <w:lang w:val="es-ES" w:eastAsia="es-ES" w:bidi="es-ES"/>
          <w:w w:val="100"/>
          <w:spacing w:val="0"/>
          <w:color w:val="000000"/>
          <w:position w:val="0"/>
        </w:rPr>
        <w:t>:</w:t>
      </w:r>
      <w:r>
        <w:rPr>
          <w:rStyle w:val="CharStyle30"/>
          <w:i w:val="0"/>
          <w:iCs w:val="0"/>
        </w:rPr>
        <w:t xml:space="preserve"> 52, 59.</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Antítesis: 63.</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Anulación:283.</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Apelación: 41,128,144,146,152,162, 245, 277, 286*, 310, 382. Apremio: 360, 363.</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Arbitraje: 20, 171, 172.</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Arraigo: 92.</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Artículos de no contestar: 94. Asamblea de las Nac. Unidas: 48. Asegurador: 295.</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Asesores: 163.</w:t>
      </w:r>
    </w:p>
    <w:p>
      <w:pPr>
        <w:pStyle w:val="Style24"/>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Astreintes:</w:t>
      </w:r>
      <w:r>
        <w:rPr>
          <w:rStyle w:val="CharStyle30"/>
          <w:i w:val="0"/>
          <w:iCs w:val="0"/>
        </w:rPr>
        <w:t xml:space="preserve"> 376.</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Atentado: 299.</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rStyle w:val="CharStyle23"/>
          <w:lang w:val="de-DE" w:eastAsia="de-DE" w:bidi="de-DE"/>
        </w:rPr>
        <w:t xml:space="preserve">Audiatur </w:t>
      </w:r>
      <w:r>
        <w:rPr>
          <w:rStyle w:val="CharStyle23"/>
        </w:rPr>
        <w:t>altera pars:</w:t>
      </w:r>
      <w:r>
        <w:rPr>
          <w:lang w:val="es-ES" w:eastAsia="es-ES" w:bidi="es-ES"/>
          <w:w w:val="100"/>
          <w:spacing w:val="0"/>
          <w:color w:val="000000"/>
          <w:position w:val="0"/>
        </w:rPr>
        <w:t xml:space="preserve"> 79, 80, 125, 150. Audiencia pública: 158.</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Ausente: 345, 396.</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Autenticidad: 242.</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Auto interlocutorio: 244. Autocomposición: 7, 36, 170. Autoproducción de prueba: 399. Autopsia: 214.</w:t>
      </w:r>
    </w:p>
    <w:p>
      <w:pPr>
        <w:pStyle w:val="Style5"/>
        <w:framePr w:w="2806" w:h="9196" w:hRule="exact" w:wrap="none" w:vAnchor="page" w:hAnchor="page" w:x="998" w:y="156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Autotutela: </w:t>
      </w:r>
      <w:r>
        <w:rPr>
          <w:lang w:val="es-ES" w:eastAsia="es-ES" w:bidi="es-ES"/>
          <w:w w:val="100"/>
          <w:spacing w:val="0"/>
          <w:color w:val="000000"/>
          <w:position w:val="0"/>
        </w:rPr>
        <w:t>7, 36.</w:t>
      </w:r>
    </w:p>
    <w:p>
      <w:pPr>
        <w:pStyle w:val="Style5"/>
        <w:framePr w:w="2806" w:h="9196" w:hRule="exact" w:wrap="none" w:vAnchor="page" w:hAnchor="page" w:x="998" w:y="1561"/>
        <w:widowControl w:val="0"/>
        <w:keepNext w:val="0"/>
        <w:keepLines w:val="0"/>
        <w:shd w:val="clear" w:color="auto" w:fill="auto"/>
        <w:bidi w:val="0"/>
        <w:jc w:val="left"/>
        <w:spacing w:before="0" w:after="205" w:line="201" w:lineRule="exact"/>
        <w:ind w:left="0" w:right="0" w:firstLine="0"/>
      </w:pPr>
      <w:r>
        <w:rPr>
          <w:lang w:val="es-ES" w:eastAsia="es-ES" w:bidi="es-ES"/>
          <w:w w:val="100"/>
          <w:spacing w:val="0"/>
          <w:color w:val="000000"/>
          <w:position w:val="0"/>
        </w:rPr>
        <w:t>Avalúo de bienes: 364.</w:t>
      </w:r>
    </w:p>
    <w:p>
      <w:pPr>
        <w:pStyle w:val="Style5"/>
        <w:framePr w:w="2806" w:h="9196" w:hRule="exact" w:wrap="none" w:vAnchor="page" w:hAnchor="page" w:x="998" w:y="1561"/>
        <w:widowControl w:val="0"/>
        <w:keepNext w:val="0"/>
        <w:keepLines w:val="0"/>
        <w:shd w:val="clear" w:color="auto" w:fill="auto"/>
        <w:bidi w:val="0"/>
        <w:jc w:val="center"/>
        <w:spacing w:before="0" w:after="109" w:line="170" w:lineRule="exact"/>
        <w:ind w:left="20" w:right="0" w:firstLine="0"/>
      </w:pPr>
      <w:r>
        <w:rPr>
          <w:lang w:val="es-ES" w:eastAsia="es-ES" w:bidi="es-ES"/>
          <w:w w:val="100"/>
          <w:spacing w:val="0"/>
          <w:color w:val="000000"/>
          <w:position w:val="0"/>
        </w:rPr>
        <w:t>B</w:t>
      </w:r>
    </w:p>
    <w:p>
      <w:pPr>
        <w:pStyle w:val="Style5"/>
        <w:framePr w:w="2806" w:h="9196" w:hRule="exact" w:wrap="none" w:vAnchor="page" w:hAnchor="page" w:x="998" w:y="156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Bienes</w:t>
      </w:r>
    </w:p>
    <w:p>
      <w:pPr>
        <w:pStyle w:val="Style5"/>
        <w:framePr w:w="2806" w:h="9196" w:hRule="exact" w:wrap="none" w:vAnchor="page" w:hAnchor="page" w:x="998" w:y="1561"/>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inembargables: 380; su venta: 33, 364, 381, 382, 389.</w:t>
      </w:r>
    </w:p>
    <w:p>
      <w:pPr>
        <w:pStyle w:val="Style5"/>
        <w:framePr w:w="2819" w:h="9161" w:hRule="exact" w:wrap="none" w:vAnchor="page" w:hAnchor="page" w:x="4127" w:y="1591"/>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Bilateralidad: 35, 79, 149.</w:t>
      </w:r>
    </w:p>
    <w:p>
      <w:pPr>
        <w:pStyle w:val="Style24"/>
        <w:framePr w:w="2819" w:h="9161" w:hRule="exact" w:wrap="none" w:vAnchor="page" w:hAnchor="page" w:x="4127" w:y="1591"/>
        <w:widowControl w:val="0"/>
        <w:keepNext w:val="0"/>
        <w:keepLines w:val="0"/>
        <w:shd w:val="clear" w:color="auto" w:fill="auto"/>
        <w:bidi w:val="0"/>
        <w:jc w:val="left"/>
        <w:spacing w:before="0" w:after="197" w:line="170" w:lineRule="exact"/>
        <w:ind w:left="0" w:right="0" w:firstLine="0"/>
      </w:pPr>
      <w:r>
        <w:rPr>
          <w:lang w:val="es-ES" w:eastAsia="es-ES" w:bidi="es-ES"/>
          <w:w w:val="100"/>
          <w:spacing w:val="0"/>
          <w:color w:val="000000"/>
          <w:position w:val="0"/>
        </w:rPr>
        <w:t>Bill of rights:</w:t>
      </w:r>
      <w:r>
        <w:rPr>
          <w:rStyle w:val="CharStyle30"/>
          <w:i w:val="0"/>
          <w:iCs w:val="0"/>
        </w:rPr>
        <w:t xml:space="preserve"> 62.</w:t>
      </w:r>
    </w:p>
    <w:p>
      <w:pPr>
        <w:pStyle w:val="Style5"/>
        <w:framePr w:w="2819" w:h="9161" w:hRule="exact" w:wrap="none" w:vAnchor="page" w:hAnchor="page" w:x="4127" w:y="1591"/>
        <w:widowControl w:val="0"/>
        <w:keepNext w:val="0"/>
        <w:keepLines w:val="0"/>
        <w:shd w:val="clear" w:color="auto" w:fill="auto"/>
        <w:bidi w:val="0"/>
        <w:jc w:val="center"/>
        <w:spacing w:before="0" w:after="180" w:line="170" w:lineRule="exact"/>
        <w:ind w:left="0" w:right="0" w:firstLine="0"/>
      </w:pPr>
      <w:r>
        <w:rPr>
          <w:lang w:val="es-ES" w:eastAsia="es-ES" w:bidi="es-ES"/>
          <w:w w:val="100"/>
          <w:spacing w:val="0"/>
          <w:color w:val="000000"/>
          <w:position w:val="0"/>
        </w:rPr>
        <w:t>C</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Caducidad:83,145,148,154,160,248, 368.</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Capacidad: 85, 104, 321. Capitulaciones matrimoniales: 262. Carga de concurrir al tribunal a no</w:t>
        <w:softHyphen/>
        <w:t>tificarse: 175.</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Carga de la conclusión: 175.</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Carga de la contestación: 175. Carga de la prueba: 175, 178, 182, 186,190,197», 199,202,226,388. Carga de las afirmaciones: 202. Cargas procesales: 111,112,161,173*, 175.</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Carta Magna: 81.</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Cartas misivas: 195.</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Causa: 104, 347, 351, 352, 353.</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rStyle w:val="CharStyle23"/>
        </w:rPr>
        <w:t>Causa petendi:</w:t>
      </w:r>
      <w:r>
        <w:rPr>
          <w:lang w:val="es-ES" w:eastAsia="es-ES" w:bidi="es-ES"/>
          <w:w w:val="100"/>
          <w:spacing w:val="0"/>
          <w:color w:val="000000"/>
          <w:position w:val="0"/>
        </w:rPr>
        <w:t xml:space="preserve"> 349, 353, 354. Certidumbre: 254.</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Cesación de pagos: 230, 233. Citación por edictos:126. Ciudadanía: 129.</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Clasificación</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400" w:right="440" w:firstLine="0"/>
      </w:pPr>
      <w:r>
        <w:rPr>
          <w:lang w:val="es-ES" w:eastAsia="es-ES" w:bidi="es-ES"/>
          <w:w w:val="100"/>
          <w:spacing w:val="0"/>
          <w:color w:val="000000"/>
          <w:position w:val="0"/>
        </w:rPr>
        <w:t>de las acciones: 65; de las excepciones: 83, 92; de los plazos: 143.</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Coacción sobre las personas: 373. </w:t>
      </w:r>
      <w:r>
        <w:rPr>
          <w:rStyle w:val="CharStyle23"/>
        </w:rPr>
        <w:t>Code of Practice:</w:t>
      </w:r>
      <w:r>
        <w:rPr>
          <w:lang w:val="es-ES" w:eastAsia="es-ES" w:bidi="es-ES"/>
          <w:w w:val="100"/>
          <w:spacing w:val="0"/>
          <w:color w:val="000000"/>
          <w:position w:val="0"/>
        </w:rPr>
        <w:t xml:space="preserve"> 10, 18.</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Código del Niño: 378. Coercibilidad:31, 33, 327. Coercibilidad de la cosa juzgada: 400.</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Coerción: 358.</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Coheredero: 346.</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Colusión: 297, 314, 346.</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rStyle w:val="CharStyle23"/>
        </w:rPr>
        <w:t>Common law:</w:t>
      </w:r>
      <w:r>
        <w:rPr>
          <w:lang w:val="es-ES" w:eastAsia="es-ES" w:bidi="es-ES"/>
          <w:w w:val="100"/>
          <w:spacing w:val="0"/>
          <w:color w:val="000000"/>
          <w:position w:val="0"/>
        </w:rPr>
        <w:t xml:space="preserve"> 10, 18, 82, 344. Compensación: 93, 95.</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Competencia: 9, 23, 24, 66, 68, 305. Comunismo: 58.</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Conciliación: 369.</w:t>
      </w:r>
    </w:p>
    <w:p>
      <w:pPr>
        <w:pStyle w:val="Style5"/>
        <w:framePr w:w="2819" w:h="9161" w:hRule="exact" w:wrap="none" w:vAnchor="page" w:hAnchor="page" w:x="4127" w:y="159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Concurso civil: 364.</w:t>
      </w:r>
    </w:p>
    <w:p>
      <w:pPr>
        <w:widowControl w:val="0"/>
        <w:rPr>
          <w:sz w:val="2"/>
          <w:szCs w:val="2"/>
        </w:rPr>
        <w:sectPr>
          <w:footnotePr>
            <w:pos w:val="pageBottom"/>
            <w:numFmt w:val="decimal"/>
            <w:numRestart w:val="continuous"/>
          </w:footnotePr>
          <w:pgSz w:w="8081" w:h="11795"/>
          <w:pgMar w:top="360" w:left="360" w:right="360" w:bottom="360" w:header="0" w:footer="3" w:gutter="0"/>
          <w:rtlGutter w:val="0"/>
          <w:cols w:space="720"/>
          <w:noEndnote/>
          <w:docGrid w:linePitch="360"/>
        </w:sectPr>
      </w:pPr>
    </w:p>
    <w:p>
      <w:pPr>
        <w:pStyle w:val="Style113"/>
        <w:framePr w:wrap="none" w:vAnchor="page" w:hAnchor="page" w:x="3204" w:y="1046"/>
        <w:widowControl w:val="0"/>
        <w:keepNext w:val="0"/>
        <w:keepLines w:val="0"/>
        <w:shd w:val="clear" w:color="auto" w:fill="auto"/>
        <w:bidi w:val="0"/>
        <w:jc w:val="left"/>
        <w:spacing w:before="0" w:after="0" w:line="120" w:lineRule="exact"/>
        <w:ind w:left="0" w:right="0" w:firstLine="0"/>
      </w:pPr>
      <w:r>
        <w:rPr>
          <w:rStyle w:val="CharStyle364"/>
        </w:rPr>
        <w:t>Índice de materias</w:t>
      </w:r>
    </w:p>
    <w:p>
      <w:pPr>
        <w:pStyle w:val="Style69"/>
        <w:framePr w:wrap="none" w:vAnchor="page" w:hAnchor="page" w:x="6673" w:y="1103"/>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405</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Condena de futuro: 343.</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Condena en costas: 173.</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Conducta: 392.</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Confesión: 169, 171, 207, 209, 213, 217, 218, 221.</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Conflicto de intereses: 66. Conflictos del trabajo: 156. Congreso de La Haya: 259. Conocimiento sumario: 264, 266. Consentimiento: 285, 308, 319, 320. Constitución: 64, 251, 305, 336, 393. Constricción: 376.</w:t>
      </w:r>
    </w:p>
    <w:p>
      <w:pPr>
        <w:pStyle w:val="Style24"/>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Contempt of Court:</w:t>
      </w:r>
      <w:r>
        <w:rPr>
          <w:rStyle w:val="CharStyle30"/>
          <w:i w:val="0"/>
          <w:iCs w:val="0"/>
        </w:rPr>
        <w:t xml:space="preserve"> 378.</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Contencioso administrativo: 63. Contestación de la demanda: 136, 145.</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Continuidad del proceso: 142. Contracautela: 325.</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Contraderecho: 75, 77. Contradictorio:208, 210. Contraprueba: 185.</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Contrato: 106.</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Contrato judicial: 103, 104. Contribución inmobiliaria: 369. Controversias accesorias: 247. Convalidación: 307, 308, 309. Convenio colectivo: 114. Convicción: 226.</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Corte de árboles: 265.</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Corte electoral: 6, 129.</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Cosa juzgada: 30, 33, 36, 42, 94, 96, 111,112,155,162,166, 170,187, 245, 249, 255, 267, 284, 297,301, 312, 320, 325*, 339, 397, 400. Cosa juzgada formal: 248, 339, 340, 343.</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Cosa juzgada sustancial: 339, 341, 343.</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Costas: 155, 239.</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Costos: 239.</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Costumbre: 12, 182.</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Cuasicontrato judicial: 105. Cuasidelito: 106, 233.</w:t>
      </w:r>
    </w:p>
    <w:p>
      <w:pPr>
        <w:pStyle w:val="Style5"/>
        <w:framePr w:w="2797" w:h="9159" w:hRule="exact" w:wrap="none" w:vAnchor="page" w:hAnchor="page" w:x="1031" w:y="156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Cuestiones incidentales: 243.</w:t>
      </w:r>
    </w:p>
    <w:p>
      <w:pPr>
        <w:pStyle w:val="Style5"/>
        <w:framePr w:w="2797" w:h="449" w:hRule="exact" w:wrap="none" w:vAnchor="page" w:hAnchor="page" w:x="4186" w:y="1571"/>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Cumplimiento del deber: 397. Curador: 345.</w:t>
      </w:r>
    </w:p>
    <w:p>
      <w:pPr>
        <w:pStyle w:val="Style5"/>
        <w:framePr w:w="2797" w:h="8307" w:hRule="exact" w:wrap="none" w:vAnchor="page" w:hAnchor="page" w:x="4186" w:y="2407"/>
        <w:widowControl w:val="0"/>
        <w:keepNext w:val="0"/>
        <w:keepLines w:val="0"/>
        <w:shd w:val="clear" w:color="auto" w:fill="auto"/>
        <w:bidi w:val="0"/>
        <w:jc w:val="center"/>
        <w:spacing w:before="0" w:after="173" w:line="170" w:lineRule="exact"/>
        <w:ind w:left="20" w:right="0" w:firstLine="0"/>
      </w:pPr>
      <w:r>
        <w:rPr>
          <w:lang w:val="es-ES" w:eastAsia="es-ES" w:bidi="es-ES"/>
          <w:w w:val="100"/>
          <w:spacing w:val="0"/>
          <w:color w:val="000000"/>
          <w:position w:val="0"/>
        </w:rPr>
        <w:t>D</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Daños y perjuicios: 173, 240,375,389.</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Deber de decir la verdad: 172.</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Deberes procesales: 172.</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Debido proceso legal: 35, 81.</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Decisión: 235.</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Declaración de derechos: 253, 254.</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Declaración jurada: 264, 265.</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Declaración Universal de los Dere</w:t>
        <w:softHyphen/>
        <w:t>chos Humanos: 48, 124.</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Decreto de conclusión: 246.</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Deducción: 217, 218, 219.</w:t>
      </w:r>
    </w:p>
    <w:p>
      <w:pPr>
        <w:pStyle w:val="Style5"/>
        <w:framePr w:w="2797" w:h="8307" w:hRule="exact" w:wrap="none" w:vAnchor="page" w:hAnchor="page" w:x="4186" w:y="2407"/>
        <w:widowControl w:val="0"/>
        <w:keepNext w:val="0"/>
        <w:keepLines w:val="0"/>
        <w:shd w:val="clear" w:color="auto" w:fill="auto"/>
        <w:bidi w:val="0"/>
        <w:jc w:val="center"/>
        <w:spacing w:before="0" w:after="0" w:line="205" w:lineRule="exact"/>
        <w:ind w:left="20" w:right="0" w:firstLine="0"/>
      </w:pPr>
      <w:r>
        <w:rPr>
          <w:lang w:val="es-ES" w:eastAsia="es-ES" w:bidi="es-ES"/>
          <w:w w:val="100"/>
          <w:spacing w:val="0"/>
          <w:color w:val="000000"/>
          <w:position w:val="0"/>
        </w:rPr>
        <w:t>Defecto formal en el modo de pre</w:t>
        <w:t>-</w:t>
        <w:br/>
        <w:t>parar la demanda: 91, 93.</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Defensa: 74, 78, 79, 80, 81, 317, 397.</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Defensor de oficio: 345.</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Definiciones legales: 51.</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Delito: 8, 106, 114, 232.</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Demanda: 136, 143, 271.</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Demandado: 294.</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Demente: 305.</w:t>
      </w:r>
    </w:p>
    <w:p>
      <w:pPr>
        <w:pStyle w:val="Style24"/>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Demurrer:</w:t>
      </w:r>
      <w:r>
        <w:rPr>
          <w:rStyle w:val="CharStyle30"/>
          <w:i w:val="0"/>
          <w:iCs w:val="0"/>
        </w:rPr>
        <w:t xml:space="preserve"> 86, 96.</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Denegación de justicia: 376.</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Derecho</w:t>
      </w:r>
    </w:p>
    <w:p>
      <w:pPr>
        <w:pStyle w:val="Style5"/>
        <w:framePr w:w="2797" w:h="8307" w:hRule="exact" w:wrap="none" w:vAnchor="page" w:hAnchor="page" w:x="4186" w:y="2407"/>
        <w:widowControl w:val="0"/>
        <w:keepNext w:val="0"/>
        <w:keepLines w:val="0"/>
        <w:shd w:val="clear" w:color="auto" w:fill="auto"/>
        <w:bidi w:val="0"/>
        <w:jc w:val="left"/>
        <w:spacing w:before="0" w:after="0" w:line="205" w:lineRule="exact"/>
        <w:ind w:left="380" w:right="420" w:firstLine="0"/>
      </w:pPr>
      <w:r>
        <w:rPr>
          <w:lang w:val="es-ES" w:eastAsia="es-ES" w:bidi="es-ES"/>
          <w:w w:val="100"/>
          <w:spacing w:val="0"/>
          <w:color w:val="000000"/>
          <w:position w:val="0"/>
        </w:rPr>
        <w:t>abstracto de obrar: 53, 77; administrativo: 45; angloamericano: 58; árabe: 17; canónico: 16, 17; concreto de obrar: 53; de defensa: 398; de demandar: 60, 61; de familia: 71; de Indias: 292; de petición: 61, 62, 63, 64; de retención: 8; eclesiástico: 17; extranjero: 183; final: 363;</w:t>
      </w:r>
    </w:p>
    <w:p>
      <w:pPr>
        <w:widowControl w:val="0"/>
        <w:rPr>
          <w:sz w:val="2"/>
          <w:szCs w:val="2"/>
        </w:rPr>
        <w:sectPr>
          <w:footnotePr>
            <w:pos w:val="pageBottom"/>
            <w:numFmt w:val="decimal"/>
            <w:numRestart w:val="continuous"/>
          </w:footnotePr>
          <w:pgSz w:w="8081" w:h="11795"/>
          <w:pgMar w:top="360" w:left="360" w:right="360" w:bottom="360" w:header="0" w:footer="3" w:gutter="0"/>
          <w:rtlGutter w:val="0"/>
          <w:cols w:space="720"/>
          <w:noEndnote/>
          <w:docGrid w:linePitch="360"/>
        </w:sectPr>
      </w:pPr>
    </w:p>
    <w:p>
      <w:pPr>
        <w:pStyle w:val="Style67"/>
        <w:framePr w:wrap="none" w:vAnchor="page" w:hAnchor="page" w:x="965" w:y="1018"/>
        <w:widowControl w:val="0"/>
        <w:keepNext w:val="0"/>
        <w:keepLines w:val="0"/>
        <w:shd w:val="clear" w:color="auto" w:fill="auto"/>
        <w:bidi w:val="0"/>
        <w:jc w:val="left"/>
        <w:spacing w:before="0" w:after="0" w:line="180" w:lineRule="exact"/>
        <w:ind w:left="0" w:right="0" w:firstLine="0"/>
      </w:pPr>
      <w:r>
        <w:rPr>
          <w:w w:val="100"/>
          <w:spacing w:val="0"/>
          <w:color w:val="000000"/>
          <w:position w:val="0"/>
        </w:rPr>
        <w:t>406</w:t>
      </w:r>
    </w:p>
    <w:p>
      <w:pPr>
        <w:pStyle w:val="Style226"/>
        <w:framePr w:wrap="none" w:vAnchor="page" w:hAnchor="page" w:x="2174" w:y="102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rStyle w:val="CharStyle23"/>
        </w:rPr>
        <w:t>Derecho</w:t>
      </w:r>
      <w:r>
        <w:rPr>
          <w:lang w:val="es-ES" w:eastAsia="es-ES" w:bidi="es-ES"/>
          <w:w w:val="100"/>
          <w:spacing w:val="0"/>
          <w:color w:val="000000"/>
          <w:position w:val="0"/>
        </w:rPr>
        <w:t xml:space="preserve"> (cont.) gremial: 8; instrumental: 363; jurisdiccional: 5; libre: 252, 253; penal: 45, 232, 233; positivo: 10; potestativo: 53; procesal civil: 3* procesal germánico: 15, 16, 17; procesal románico: 15, 16, 17; vigente: 11; y conducta: 392; y fuerza: 327; y proceso: 393.</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Desacato: 378.</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Desapoderamiento: 374.</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Desenvolvimiento: 135, 159.</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Deserción: 154.</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Desistimiento: 154, 170, 173.</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Desobediencia: 378, 379.</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Despacho saneador: 86.</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Despojos mortales: 262.</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Destrucción de la sentencia: 241.</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Desviación de poder: 304, 305.</w:t>
      </w:r>
    </w:p>
    <w:p>
      <w:pPr>
        <w:pStyle w:val="Style24"/>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 voie parée</w:t>
      </w:r>
      <w:r>
        <w:rPr>
          <w:rStyle w:val="CharStyle30"/>
          <w:i w:val="0"/>
          <w:iCs w:val="0"/>
        </w:rPr>
        <w:t>: 361.</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Devolución de escritos: 146.</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Dialéctica: 63.</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Dictamen de abogados: 142.</w:t>
      </w:r>
    </w:p>
    <w:p>
      <w:pPr>
        <w:pStyle w:val="Style24"/>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Difficilioris probationis:</w:t>
      </w:r>
      <w:r>
        <w:rPr>
          <w:rStyle w:val="CharStyle30"/>
          <w:i w:val="0"/>
          <w:iCs w:val="0"/>
        </w:rPr>
        <w:t xml:space="preserve"> 202.</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Diligenciamiento de la prueba: 207.</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Diligencias preparatorias de la de</w:t>
        <w:softHyphen/>
        <w:t>manda: 264.</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Diploma universitario: 366.</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Dirección del proceso: 245, 246.</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Disciplina del juicio: 246.</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Discrecionalidad en el juez: 224.</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Disponibilidad de las pruebas: 154, 213.</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Disponibilidad del proceso: 152.</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Dividendo: 351.</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Divorcio: 30,36,66,71,126,213,230, 261, 271, 272, 354.</w:t>
      </w:r>
    </w:p>
    <w:p>
      <w:pPr>
        <w:pStyle w:val="Style5"/>
        <w:framePr w:w="2788" w:h="9138" w:hRule="exact" w:wrap="none" w:vAnchor="page" w:hAnchor="page" w:x="957" w:y="1499"/>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Documento, teoría del: 20.</w:t>
      </w:r>
    </w:p>
    <w:p>
      <w:pPr>
        <w:pStyle w:val="Style5"/>
        <w:framePr w:w="2815" w:h="1483" w:hRule="exact" w:wrap="none" w:vAnchor="page" w:hAnchor="page" w:x="4094" w:y="1503"/>
        <w:widowControl w:val="0"/>
        <w:keepNext w:val="0"/>
        <w:keepLines w:val="0"/>
        <w:shd w:val="clear" w:color="auto" w:fill="auto"/>
        <w:bidi w:val="0"/>
        <w:jc w:val="both"/>
        <w:spacing w:before="0" w:after="0" w:line="201" w:lineRule="exact"/>
        <w:ind w:left="400" w:right="0" w:hanging="400"/>
      </w:pPr>
      <w:r>
        <w:rPr>
          <w:lang w:val="es-ES" w:eastAsia="es-ES" w:bidi="es-ES"/>
          <w:w w:val="100"/>
          <w:spacing w:val="0"/>
          <w:color w:val="000000"/>
          <w:position w:val="0"/>
        </w:rPr>
        <w:t>Documentos: 144,168,171, 207, 208, 209, 217, 237, 238, 240, 331, 366, 367.</w:t>
      </w:r>
    </w:p>
    <w:p>
      <w:pPr>
        <w:pStyle w:val="Style5"/>
        <w:framePr w:w="2815" w:h="1483" w:hRule="exact" w:wrap="none" w:vAnchor="page" w:hAnchor="page" w:x="4094" w:y="1503"/>
        <w:widowControl w:val="0"/>
        <w:keepNext w:val="0"/>
        <w:keepLines w:val="0"/>
        <w:shd w:val="clear" w:color="auto" w:fill="auto"/>
        <w:bidi w:val="0"/>
        <w:jc w:val="both"/>
        <w:spacing w:before="0" w:after="0" w:line="201" w:lineRule="exact"/>
        <w:ind w:left="400" w:right="0" w:hanging="400"/>
      </w:pPr>
      <w:r>
        <w:rPr>
          <w:lang w:val="es-ES" w:eastAsia="es-ES" w:bidi="es-ES"/>
          <w:w w:val="100"/>
          <w:spacing w:val="0"/>
          <w:color w:val="000000"/>
          <w:position w:val="0"/>
        </w:rPr>
        <w:t>Dolo: 95, 171, 297, 400.</w:t>
      </w:r>
    </w:p>
    <w:p>
      <w:pPr>
        <w:pStyle w:val="Style5"/>
        <w:framePr w:w="2815" w:h="1483" w:hRule="exact" w:wrap="none" w:vAnchor="page" w:hAnchor="page" w:x="4094" w:y="1503"/>
        <w:widowControl w:val="0"/>
        <w:keepNext w:val="0"/>
        <w:keepLines w:val="0"/>
        <w:shd w:val="clear" w:color="auto" w:fill="auto"/>
        <w:bidi w:val="0"/>
        <w:jc w:val="both"/>
        <w:spacing w:before="0" w:after="0" w:line="201" w:lineRule="exact"/>
        <w:ind w:left="400" w:right="0" w:hanging="400"/>
      </w:pPr>
      <w:r>
        <w:rPr>
          <w:rStyle w:val="CharStyle23"/>
          <w:lang w:val="en-US" w:eastAsia="en-US" w:bidi="en-US"/>
        </w:rPr>
        <w:t>Dossier:</w:t>
      </w:r>
      <w:r>
        <w:rPr>
          <w:lang w:val="en-US" w:eastAsia="en-US" w:bidi="en-US"/>
          <w:w w:val="100"/>
          <w:spacing w:val="0"/>
          <w:color w:val="000000"/>
          <w:position w:val="0"/>
        </w:rPr>
        <w:t xml:space="preserve"> </w:t>
      </w:r>
      <w:r>
        <w:rPr>
          <w:lang w:val="es-ES" w:eastAsia="es-ES" w:bidi="es-ES"/>
          <w:w w:val="100"/>
          <w:spacing w:val="0"/>
          <w:color w:val="000000"/>
          <w:position w:val="0"/>
        </w:rPr>
        <w:t>100, 291.</w:t>
      </w:r>
    </w:p>
    <w:p>
      <w:pPr>
        <w:pStyle w:val="Style24"/>
        <w:framePr w:w="2815" w:h="1483" w:hRule="exact" w:wrap="none" w:vAnchor="page" w:hAnchor="page" w:x="4094" w:y="1503"/>
        <w:widowControl w:val="0"/>
        <w:keepNext w:val="0"/>
        <w:keepLines w:val="0"/>
        <w:shd w:val="clear" w:color="auto" w:fill="auto"/>
        <w:bidi w:val="0"/>
        <w:jc w:val="both"/>
        <w:spacing w:before="0" w:after="0" w:line="201" w:lineRule="exact"/>
        <w:ind w:left="400" w:right="0" w:hanging="400"/>
      </w:pPr>
      <w:r>
        <w:rPr>
          <w:lang w:val="en-US" w:eastAsia="en-US" w:bidi="en-US"/>
          <w:w w:val="100"/>
          <w:spacing w:val="0"/>
          <w:color w:val="000000"/>
          <w:position w:val="0"/>
        </w:rPr>
        <w:t xml:space="preserve">Due process </w:t>
      </w:r>
      <w:r>
        <w:rPr>
          <w:lang w:val="es-ES" w:eastAsia="es-ES" w:bidi="es-ES"/>
          <w:w w:val="100"/>
          <w:spacing w:val="0"/>
          <w:color w:val="000000"/>
          <w:position w:val="0"/>
        </w:rPr>
        <w:t>aflato:</w:t>
      </w:r>
      <w:r>
        <w:rPr>
          <w:rStyle w:val="CharStyle30"/>
          <w:i w:val="0"/>
          <w:iCs w:val="0"/>
        </w:rPr>
        <w:t xml:space="preserve"> 81, 131.</w:t>
      </w:r>
    </w:p>
    <w:p>
      <w:pPr>
        <w:pStyle w:val="Style5"/>
        <w:framePr w:w="2815" w:h="1483" w:hRule="exact" w:wrap="none" w:vAnchor="page" w:hAnchor="page" w:x="4094" w:y="1503"/>
        <w:widowControl w:val="0"/>
        <w:keepNext w:val="0"/>
        <w:keepLines w:val="0"/>
        <w:shd w:val="clear" w:color="auto" w:fill="auto"/>
        <w:bidi w:val="0"/>
        <w:jc w:val="both"/>
        <w:spacing w:before="0" w:after="0" w:line="201" w:lineRule="exact"/>
        <w:ind w:left="400" w:right="0" w:hanging="400"/>
      </w:pPr>
      <w:r>
        <w:rPr>
          <w:lang w:val="es-ES" w:eastAsia="es-ES" w:bidi="es-ES"/>
          <w:w w:val="100"/>
          <w:spacing w:val="0"/>
          <w:color w:val="000000"/>
          <w:position w:val="0"/>
        </w:rPr>
        <w:t>Dúplica: 205.</w:t>
      </w:r>
    </w:p>
    <w:p>
      <w:pPr>
        <w:pStyle w:val="Style5"/>
        <w:framePr w:w="2815" w:h="7274" w:hRule="exact" w:wrap="none" w:vAnchor="page" w:hAnchor="page" w:x="4094" w:y="3374"/>
        <w:widowControl w:val="0"/>
        <w:keepNext w:val="0"/>
        <w:keepLines w:val="0"/>
        <w:shd w:val="clear" w:color="auto" w:fill="auto"/>
        <w:bidi w:val="0"/>
        <w:jc w:val="center"/>
        <w:spacing w:before="0" w:after="164" w:line="170" w:lineRule="exact"/>
        <w:ind w:left="0" w:right="20" w:firstLine="0"/>
      </w:pPr>
      <w:r>
        <w:rPr>
          <w:lang w:val="es-ES" w:eastAsia="es-ES" w:bidi="es-ES"/>
          <w:w w:val="100"/>
          <w:spacing w:val="0"/>
          <w:color w:val="000000"/>
          <w:position w:val="0"/>
        </w:rPr>
        <w:t>E</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Economía procesal: 184.</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Edad diplomática: 16.</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Educación de menores: 254.</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Efecto devolutivo: 287, 298.</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Efecto suspensivo: 287, 298, 302.</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Efectos de la sentencia: 267*.</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Eficacia</w:t>
      </w:r>
    </w:p>
    <w:p>
      <w:pPr>
        <w:pStyle w:val="Style5"/>
        <w:framePr w:w="2815" w:h="7274" w:hRule="exact" w:wrap="none" w:vAnchor="page" w:hAnchor="page" w:x="4094" w:y="3374"/>
        <w:widowControl w:val="0"/>
        <w:keepNext w:val="0"/>
        <w:keepLines w:val="0"/>
        <w:shd w:val="clear" w:color="auto" w:fill="auto"/>
        <w:bidi w:val="0"/>
        <w:jc w:val="left"/>
        <w:spacing w:before="0" w:after="0" w:line="205" w:lineRule="exact"/>
        <w:ind w:left="400" w:right="540" w:firstLine="0"/>
      </w:pPr>
      <w:r>
        <w:rPr>
          <w:lang w:val="es-ES" w:eastAsia="es-ES" w:bidi="es-ES"/>
          <w:w w:val="100"/>
          <w:spacing w:val="0"/>
          <w:color w:val="000000"/>
          <w:position w:val="0"/>
        </w:rPr>
        <w:t>de la cosa juzgada: 397; de la prueba: 397; de la sentencia: 240.</w:t>
      </w:r>
    </w:p>
    <w:p>
      <w:pPr>
        <w:pStyle w:val="Style5"/>
        <w:framePr w:w="2815" w:h="7274" w:hRule="exact" w:wrap="none" w:vAnchor="page" w:hAnchor="page" w:x="4094" w:y="3374"/>
        <w:widowControl w:val="0"/>
        <w:keepNext w:val="0"/>
        <w:keepLines w:val="0"/>
        <w:shd w:val="clear" w:color="auto" w:fill="auto"/>
        <w:bidi w:val="0"/>
        <w:jc w:val="left"/>
        <w:spacing w:before="0" w:after="0" w:line="205" w:lineRule="exact"/>
        <w:ind w:left="400" w:right="840" w:hanging="400"/>
      </w:pPr>
      <w:r>
        <w:rPr>
          <w:lang w:val="es-ES" w:eastAsia="es-ES" w:bidi="es-ES"/>
          <w:w w:val="100"/>
          <w:spacing w:val="0"/>
          <w:color w:val="000000"/>
          <w:position w:val="0"/>
        </w:rPr>
        <w:t xml:space="preserve">Ejecución: 249, 358*; anticipada: 265; civil: 149; colectiva: 364; </w:t>
      </w:r>
      <w:r>
        <w:rPr>
          <w:lang w:val="en-US" w:eastAsia="en-US" w:bidi="en-US"/>
          <w:w w:val="100"/>
          <w:spacing w:val="0"/>
          <w:color w:val="000000"/>
          <w:position w:val="0"/>
        </w:rPr>
        <w:t xml:space="preserve">extrajudicial: </w:t>
      </w:r>
      <w:r>
        <w:rPr>
          <w:lang w:val="es-ES" w:eastAsia="es-ES" w:bidi="es-ES"/>
          <w:w w:val="100"/>
          <w:spacing w:val="0"/>
          <w:color w:val="000000"/>
          <w:position w:val="0"/>
        </w:rPr>
        <w:t>360; forzosa: 172; individual: 364; judicial: 360; penal: 149; provisional: 264; 302.</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Ejercicio de la defensa: 397.</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Ejercicio del derecho: 396.</w:t>
      </w:r>
    </w:p>
    <w:p>
      <w:pPr>
        <w:pStyle w:val="Style5"/>
        <w:framePr w:w="2815" w:h="7274" w:hRule="exact" w:wrap="none" w:vAnchor="page" w:hAnchor="page" w:x="4094" w:y="3374"/>
        <w:widowControl w:val="0"/>
        <w:keepNext w:val="0"/>
        <w:keepLines w:val="0"/>
        <w:shd w:val="clear" w:color="auto" w:fill="auto"/>
        <w:bidi w:val="0"/>
        <w:jc w:val="left"/>
        <w:spacing w:before="0" w:after="0" w:line="205" w:lineRule="exact"/>
        <w:ind w:left="400" w:right="840" w:hanging="400"/>
      </w:pPr>
      <w:r>
        <w:rPr>
          <w:lang w:val="es-ES" w:eastAsia="es-ES" w:bidi="es-ES"/>
          <w:w w:val="100"/>
          <w:spacing w:val="0"/>
          <w:color w:val="000000"/>
          <w:position w:val="0"/>
        </w:rPr>
        <w:t>Embargo: 265, 299, 380; de acciones: 383; de derechos: 383; ejecutivo: 265; preventivo: 266, 398.</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Empresa: 114.</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Encuestas de futuro: 264.</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Enjuiciamiento: 6.</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Equidad: 252.</w:t>
      </w:r>
    </w:p>
    <w:p>
      <w:pPr>
        <w:pStyle w:val="Style5"/>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Error: 88, 89, 95.</w:t>
      </w:r>
    </w:p>
    <w:p>
      <w:pPr>
        <w:pStyle w:val="Style24"/>
        <w:framePr w:w="2815" w:h="7274" w:hRule="exact" w:wrap="none" w:vAnchor="page" w:hAnchor="page" w:x="4094" w:y="3374"/>
        <w:widowControl w:val="0"/>
        <w:keepNext w:val="0"/>
        <w:keepLines w:val="0"/>
        <w:shd w:val="clear" w:color="auto" w:fill="auto"/>
        <w:bidi w:val="0"/>
        <w:jc w:val="both"/>
        <w:spacing w:before="0" w:after="0" w:line="205" w:lineRule="exact"/>
        <w:ind w:left="400" w:right="0" w:hanging="400"/>
      </w:pPr>
      <w:r>
        <w:rPr>
          <w:lang w:val="es-ES" w:eastAsia="es-ES" w:bidi="es-ES"/>
          <w:w w:val="100"/>
          <w:spacing w:val="0"/>
          <w:color w:val="000000"/>
          <w:position w:val="0"/>
        </w:rPr>
        <w:t xml:space="preserve">Error </w:t>
      </w:r>
      <w:r>
        <w:rPr>
          <w:lang w:val="en-US" w:eastAsia="en-US" w:bidi="en-US"/>
          <w:w w:val="100"/>
          <w:spacing w:val="0"/>
          <w:color w:val="000000"/>
          <w:position w:val="0"/>
        </w:rPr>
        <w:t xml:space="preserve">in </w:t>
      </w:r>
      <w:r>
        <w:rPr>
          <w:lang w:val="es-ES" w:eastAsia="es-ES" w:bidi="es-ES"/>
          <w:w w:val="100"/>
          <w:spacing w:val="0"/>
          <w:color w:val="000000"/>
          <w:position w:val="0"/>
        </w:rPr>
        <w:t>jud¡cando:</w:t>
      </w:r>
      <w:r>
        <w:rPr>
          <w:rStyle w:val="CharStyle30"/>
          <w:i w:val="0"/>
          <w:iCs w:val="0"/>
        </w:rPr>
        <w:t xml:space="preserve"> 281, 282, 283.</w:t>
      </w:r>
    </w:p>
    <w:p>
      <w:pPr>
        <w:widowControl w:val="0"/>
        <w:rPr>
          <w:sz w:val="2"/>
          <w:szCs w:val="2"/>
        </w:rPr>
        <w:sectPr>
          <w:footnotePr>
            <w:pos w:val="pageBottom"/>
            <w:numFmt w:val="decimal"/>
            <w:numRestart w:val="continuous"/>
          </w:footnotePr>
          <w:pgSz w:w="8081" w:h="11795"/>
          <w:pgMar w:top="360" w:left="360" w:right="360" w:bottom="360" w:header="0" w:footer="3" w:gutter="0"/>
          <w:rtlGutter w:val="0"/>
          <w:cols w:space="720"/>
          <w:noEndnote/>
          <w:docGrid w:linePitch="360"/>
        </w:sectPr>
      </w:pPr>
    </w:p>
    <w:p>
      <w:pPr>
        <w:pStyle w:val="Style113"/>
        <w:framePr w:wrap="none" w:vAnchor="page" w:hAnchor="page" w:x="3368" w:y="1188"/>
        <w:widowControl w:val="0"/>
        <w:keepNext w:val="0"/>
        <w:keepLines w:val="0"/>
        <w:shd w:val="clear" w:color="auto" w:fill="auto"/>
        <w:bidi w:val="0"/>
        <w:jc w:val="left"/>
        <w:spacing w:before="0" w:after="0" w:line="120" w:lineRule="exact"/>
        <w:ind w:left="0" w:right="0" w:firstLine="0"/>
      </w:pPr>
      <w:r>
        <w:rPr>
          <w:rStyle w:val="CharStyle364"/>
        </w:rPr>
        <w:t>Índice de materias</w:t>
      </w:r>
    </w:p>
    <w:p>
      <w:pPr>
        <w:pStyle w:val="Style69"/>
        <w:framePr w:wrap="none" w:vAnchor="page" w:hAnchor="page" w:x="6841" w:y="1249"/>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407</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Error </w:t>
      </w:r>
      <w:r>
        <w:rPr>
          <w:rStyle w:val="CharStyle23"/>
          <w:lang w:val="de-DE" w:eastAsia="de-DE" w:bidi="de-DE"/>
        </w:rPr>
        <w:t xml:space="preserve">in </w:t>
      </w:r>
      <w:r>
        <w:rPr>
          <w:rStyle w:val="CharStyle23"/>
        </w:rPr>
        <w:t>procedendo:</w:t>
      </w:r>
      <w:r>
        <w:rPr>
          <w:lang w:val="es-ES" w:eastAsia="es-ES" w:bidi="es-ES"/>
          <w:w w:val="100"/>
          <w:spacing w:val="0"/>
          <w:color w:val="000000"/>
          <w:position w:val="0"/>
        </w:rPr>
        <w:t xml:space="preserve"> 281, 282, 283. Errores de forma de la sentencia: 242.</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Errores de procedimiento: 157. Espéculo: 220.</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Estatutos: 251.</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Eventualidad: 161, 162.</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Examen </w:t>
      </w:r>
      <w:r>
        <w:rPr>
          <w:rStyle w:val="CharStyle23"/>
        </w:rPr>
        <w:t>prima facie:</w:t>
      </w:r>
      <w:r>
        <w:rPr>
          <w:lang w:val="es-ES" w:eastAsia="es-ES" w:bidi="es-ES"/>
          <w:w w:val="100"/>
          <w:spacing w:val="0"/>
          <w:color w:val="000000"/>
          <w:position w:val="0"/>
        </w:rPr>
        <w:t xml:space="preserve"> 230.</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Excepción</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400"/>
      </w:pPr>
      <w:r>
        <w:rPr>
          <w:lang w:val="es-ES" w:eastAsia="es-ES" w:bidi="es-ES"/>
          <w:w w:val="100"/>
          <w:spacing w:val="0"/>
          <w:color w:val="000000"/>
          <w:position w:val="0"/>
        </w:rPr>
        <w:t>de incompetencia: 91, 161; de prescripción: 89. Excepciones: 73*, 157, 227, 310, 314, 322, 371, 382, 384, 385, 387; dilatorias: 94,136,144,145,157, 161, 162, 246; mixtas: 95, 247; perentorias: 95, 103; procesales: 93.</w:t>
      </w:r>
    </w:p>
    <w:p>
      <w:pPr>
        <w:pStyle w:val="Style24"/>
        <w:framePr w:w="2810" w:h="6255" w:hRule="exact" w:wrap="none" w:vAnchor="page" w:hAnchor="page" w:x="1181" w:y="1701"/>
        <w:widowControl w:val="0"/>
        <w:keepNext w:val="0"/>
        <w:keepLines w:val="0"/>
        <w:shd w:val="clear" w:color="auto" w:fill="auto"/>
        <w:bidi w:val="0"/>
        <w:jc w:val="left"/>
        <w:spacing w:before="0" w:after="0" w:line="205" w:lineRule="exact"/>
        <w:ind w:left="400" w:right="0" w:hanging="400"/>
      </w:pPr>
      <w:r>
        <w:rPr>
          <w:lang w:val="de-DE" w:eastAsia="de-DE" w:bidi="de-DE"/>
          <w:w w:val="100"/>
          <w:spacing w:val="0"/>
          <w:color w:val="000000"/>
          <w:position w:val="0"/>
        </w:rPr>
        <w:t>Exceptio doli:</w:t>
      </w:r>
      <w:r>
        <w:rPr>
          <w:rStyle w:val="CharStyle30"/>
          <w:lang w:val="de-DE" w:eastAsia="de-DE" w:bidi="de-DE"/>
          <w:i w:val="0"/>
          <w:iCs w:val="0"/>
        </w:rPr>
        <w:t xml:space="preserve"> </w:t>
      </w:r>
      <w:r>
        <w:rPr>
          <w:rStyle w:val="CharStyle30"/>
          <w:i w:val="0"/>
          <w:iCs w:val="0"/>
        </w:rPr>
        <w:t xml:space="preserve">83; </w:t>
      </w:r>
      <w:r>
        <w:rPr>
          <w:lang w:val="de-DE" w:eastAsia="de-DE" w:bidi="de-DE"/>
          <w:w w:val="100"/>
          <w:spacing w:val="0"/>
          <w:color w:val="000000"/>
          <w:position w:val="0"/>
        </w:rPr>
        <w:t>facti:</w:t>
      </w:r>
      <w:r>
        <w:rPr>
          <w:rStyle w:val="CharStyle30"/>
          <w:lang w:val="de-DE" w:eastAsia="de-DE" w:bidi="de-DE"/>
          <w:i w:val="0"/>
          <w:iCs w:val="0"/>
        </w:rPr>
        <w:t xml:space="preserve"> </w:t>
      </w:r>
      <w:r>
        <w:rPr>
          <w:rStyle w:val="CharStyle30"/>
          <w:i w:val="0"/>
          <w:iCs w:val="0"/>
        </w:rPr>
        <w:t xml:space="preserve">95; </w:t>
      </w:r>
      <w:r>
        <w:rPr>
          <w:lang w:val="es-ES" w:eastAsia="es-ES" w:bidi="es-ES"/>
          <w:w w:val="100"/>
          <w:spacing w:val="0"/>
          <w:color w:val="000000"/>
          <w:position w:val="0"/>
        </w:rPr>
        <w:t>jure:</w:t>
      </w:r>
      <w:r>
        <w:rPr>
          <w:rStyle w:val="CharStyle30"/>
          <w:i w:val="0"/>
          <w:iCs w:val="0"/>
        </w:rPr>
        <w:t xml:space="preserve"> 95;</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400"/>
      </w:pPr>
      <w:r>
        <w:rPr>
          <w:rStyle w:val="CharStyle23"/>
        </w:rPr>
        <w:t>non adimpleti contractas:</w:t>
      </w:r>
      <w:r>
        <w:rPr>
          <w:lang w:val="es-ES" w:eastAsia="es-ES" w:bidi="es-ES"/>
          <w:w w:val="100"/>
          <w:spacing w:val="0"/>
          <w:color w:val="000000"/>
          <w:position w:val="0"/>
        </w:rPr>
        <w:t xml:space="preserve"> 83; </w:t>
      </w:r>
      <w:r>
        <w:rPr>
          <w:rStyle w:val="CharStyle23"/>
        </w:rPr>
        <w:t>pacti conventi:</w:t>
      </w:r>
      <w:r>
        <w:rPr>
          <w:lang w:val="es-ES" w:eastAsia="es-ES" w:bidi="es-ES"/>
          <w:w w:val="100"/>
          <w:spacing w:val="0"/>
          <w:color w:val="000000"/>
          <w:position w:val="0"/>
        </w:rPr>
        <w:t xml:space="preserve"> 83; </w:t>
      </w:r>
      <w:r>
        <w:rPr>
          <w:rStyle w:val="CharStyle23"/>
        </w:rPr>
        <w:t>quod metus causa:</w:t>
      </w:r>
      <w:r>
        <w:rPr>
          <w:lang w:val="es-ES" w:eastAsia="es-ES" w:bidi="es-ES"/>
          <w:w w:val="100"/>
          <w:spacing w:val="0"/>
          <w:color w:val="000000"/>
          <w:position w:val="0"/>
        </w:rPr>
        <w:t xml:space="preserve"> 83; </w:t>
      </w:r>
      <w:r>
        <w:rPr>
          <w:rStyle w:val="CharStyle23"/>
          <w:lang w:val="de-DE" w:eastAsia="de-DE" w:bidi="de-DE"/>
        </w:rPr>
        <w:t>sine actione agit:</w:t>
      </w:r>
      <w:r>
        <w:rPr>
          <w:lang w:val="de-DE" w:eastAsia="de-DE" w:bidi="de-DE"/>
          <w:w w:val="100"/>
          <w:spacing w:val="0"/>
          <w:color w:val="000000"/>
          <w:position w:val="0"/>
        </w:rPr>
        <w:t xml:space="preserve"> </w:t>
      </w:r>
      <w:r>
        <w:rPr>
          <w:lang w:val="es-ES" w:eastAsia="es-ES" w:bidi="es-ES"/>
          <w:w w:val="100"/>
          <w:spacing w:val="0"/>
          <w:color w:val="000000"/>
          <w:position w:val="0"/>
        </w:rPr>
        <w:t>49, 93, 95. Exceso de poder: 304, 305. Exposiciones orales: 155.</w:t>
      </w:r>
    </w:p>
    <w:p>
      <w:pPr>
        <w:pStyle w:val="Style5"/>
        <w:framePr w:w="2810" w:h="6255" w:hRule="exact" w:wrap="none" w:vAnchor="page" w:hAnchor="page" w:x="1181" w:y="170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Expresar agravios: 145. Expropiación: 85.</w:t>
      </w:r>
    </w:p>
    <w:p>
      <w:pPr>
        <w:pStyle w:val="Style5"/>
        <w:framePr w:w="2810" w:h="2510" w:hRule="exact" w:wrap="none" w:vAnchor="page" w:hAnchor="page" w:x="1181" w:y="8343"/>
        <w:widowControl w:val="0"/>
        <w:keepNext w:val="0"/>
        <w:keepLines w:val="0"/>
        <w:shd w:val="clear" w:color="auto" w:fill="auto"/>
        <w:bidi w:val="0"/>
        <w:jc w:val="center"/>
        <w:spacing w:before="0" w:after="169" w:line="170" w:lineRule="exact"/>
        <w:ind w:left="0" w:right="40" w:firstLine="0"/>
      </w:pPr>
      <w:r>
        <w:rPr>
          <w:lang w:val="es-ES" w:eastAsia="es-ES" w:bidi="es-ES"/>
          <w:w w:val="100"/>
          <w:spacing w:val="0"/>
          <w:color w:val="000000"/>
          <w:position w:val="0"/>
        </w:rPr>
        <w:t>F</w:t>
      </w:r>
    </w:p>
    <w:p>
      <w:pPr>
        <w:pStyle w:val="Style5"/>
        <w:framePr w:w="2810" w:h="2510" w:hRule="exact" w:wrap="none" w:vAnchor="page" w:hAnchor="page" w:x="1181" w:y="834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Falsedad de un documento: 258. Falta de citación: 125.</w:t>
      </w:r>
    </w:p>
    <w:p>
      <w:pPr>
        <w:pStyle w:val="Style5"/>
        <w:framePr w:w="2810" w:h="2510" w:hRule="exact" w:wrap="none" w:vAnchor="page" w:hAnchor="page" w:x="1181" w:y="834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Falta de emplazamiento: 126. Falta de personería: 91.</w:t>
      </w:r>
    </w:p>
    <w:p>
      <w:pPr>
        <w:pStyle w:val="Style5"/>
        <w:framePr w:w="2810" w:h="2510" w:hRule="exact" w:wrap="none" w:vAnchor="page" w:hAnchor="page" w:x="1181" w:y="834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Falta de prueba: 197.</w:t>
      </w:r>
    </w:p>
    <w:p>
      <w:pPr>
        <w:pStyle w:val="Style5"/>
        <w:framePr w:w="2810" w:h="2510" w:hRule="exact" w:wrap="none" w:vAnchor="page" w:hAnchor="page" w:x="1181" w:y="834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Fallo: 239.</w:t>
      </w:r>
    </w:p>
    <w:p>
      <w:pPr>
        <w:pStyle w:val="Style5"/>
        <w:framePr w:w="2810" w:h="2510" w:hRule="exact" w:wrap="none" w:vAnchor="page" w:hAnchor="page" w:x="1181" w:y="834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Fallos plenarios: 29, 344.</w:t>
      </w:r>
    </w:p>
    <w:p>
      <w:pPr>
        <w:pStyle w:val="Style5"/>
        <w:framePr w:w="2810" w:h="2510" w:hRule="exact" w:wrap="none" w:vAnchor="page" w:hAnchor="page" w:x="1181" w:y="834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Familia: 114.</w:t>
      </w:r>
    </w:p>
    <w:p>
      <w:pPr>
        <w:pStyle w:val="Style5"/>
        <w:framePr w:w="2810" w:h="2510" w:hRule="exact" w:wrap="none" w:vAnchor="page" w:hAnchor="page" w:x="1181" w:y="834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Fianza de arraigo: 92, 94, 144. Fianza </w:t>
      </w:r>
      <w:r>
        <w:rPr>
          <w:rStyle w:val="CharStyle23"/>
        </w:rPr>
        <w:t>de rato et grato:</w:t>
      </w:r>
      <w:r>
        <w:rPr>
          <w:lang w:val="es-ES" w:eastAsia="es-ES" w:bidi="es-ES"/>
          <w:w w:val="100"/>
          <w:spacing w:val="0"/>
          <w:color w:val="000000"/>
          <w:position w:val="0"/>
        </w:rPr>
        <w:t xml:space="preserve"> 94.</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Fianzas procesales: 265.</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Ficción legal: 187, 332.</w:t>
      </w:r>
    </w:p>
    <w:p>
      <w:pPr>
        <w:pStyle w:val="Style24"/>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Ficta confessio:</w:t>
      </w:r>
      <w:r>
        <w:rPr>
          <w:rStyle w:val="CharStyle30"/>
          <w:i w:val="0"/>
          <w:iCs w:val="0"/>
        </w:rPr>
        <w:t xml:space="preserve"> 64.</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Fideicomiso: 114.</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Filiación: 271.</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Fin del proceso: 118.</w:t>
      </w:r>
    </w:p>
    <w:p>
      <w:pPr>
        <w:pStyle w:val="Style24"/>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Fin de non recevoir:</w:t>
      </w:r>
      <w:r>
        <w:rPr>
          <w:rStyle w:val="CharStyle30"/>
          <w:i w:val="0"/>
          <w:iCs w:val="0"/>
        </w:rPr>
        <w:t xml:space="preserve"> 86, 96.</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Fines del derecho: 391, 392.</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Firma de la sentencia: 242.</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Forma de la sentencia: 228.</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Forma externa de la sentencia: 237. Fórmula: 103.</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Fotografías: 214, 215.</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Fraude: 129, 157, 297, 313, 345. Frutos: 269, 291.</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Fuero Juzgo: 16, 17.</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Fuero Real de España: 220.</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Fuero Viejo de Castilla: 220.</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Fuerza: 95;</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400" w:right="1040" w:firstLine="0"/>
      </w:pPr>
      <w:r>
        <w:rPr>
          <w:lang w:val="es-ES" w:eastAsia="es-ES" w:bidi="es-ES"/>
          <w:w w:val="100"/>
          <w:spacing w:val="0"/>
          <w:color w:val="000000"/>
          <w:position w:val="0"/>
        </w:rPr>
        <w:t>ejecutiva: 382; ejecutoria: 382; pública: 167, 375.</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Función del proceso: 118.</w:t>
      </w:r>
    </w:p>
    <w:p>
      <w:pPr>
        <w:pStyle w:val="Style5"/>
        <w:framePr w:w="2797" w:h="5830" w:hRule="exact" w:wrap="none" w:vAnchor="page" w:hAnchor="page" w:x="4341" w:y="17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Función jurisdiccional: 244,279,280. Función privada del proceso: 119. Función pública del proceso: 119. Fundamentos de la sentencia: 225, 295, 347, 348, 349.</w:t>
      </w:r>
    </w:p>
    <w:p>
      <w:pPr>
        <w:pStyle w:val="Style5"/>
        <w:framePr w:w="2797" w:h="1676" w:hRule="exact" w:wrap="none" w:vAnchor="page" w:hAnchor="page" w:x="4341" w:y="7947"/>
        <w:widowControl w:val="0"/>
        <w:keepNext w:val="0"/>
        <w:keepLines w:val="0"/>
        <w:shd w:val="clear" w:color="auto" w:fill="auto"/>
        <w:bidi w:val="0"/>
        <w:jc w:val="center"/>
        <w:spacing w:before="0" w:after="169" w:line="170" w:lineRule="exact"/>
        <w:ind w:left="40" w:right="0" w:firstLine="0"/>
      </w:pPr>
      <w:r>
        <w:rPr>
          <w:lang w:val="es-ES" w:eastAsia="es-ES" w:bidi="es-ES"/>
          <w:w w:val="100"/>
          <w:spacing w:val="0"/>
          <w:color w:val="000000"/>
          <w:position w:val="0"/>
        </w:rPr>
        <w:t>G</w:t>
      </w:r>
    </w:p>
    <w:p>
      <w:pPr>
        <w:pStyle w:val="Style5"/>
        <w:framePr w:w="2797" w:h="1676" w:hRule="exact" w:wrap="none" w:vAnchor="page" w:hAnchor="page" w:x="4341" w:y="794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Garantías constitucionales: 122*. Génesis lógica de la sentencia: 229.</w:t>
      </w:r>
    </w:p>
    <w:p>
      <w:pPr>
        <w:pStyle w:val="Style5"/>
        <w:framePr w:w="2797" w:h="1676" w:hRule="exact" w:wrap="none" w:vAnchor="page" w:hAnchor="page" w:x="4341" w:y="794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Gravamen irreparable: 245, 310. Grupos sanguíneos: 213, 214, 215. Guarda de hijos: 271.</w:t>
      </w:r>
    </w:p>
    <w:p>
      <w:pPr>
        <w:pStyle w:val="Style5"/>
        <w:framePr w:w="2797" w:h="850" w:hRule="exact" w:wrap="none" w:vAnchor="page" w:hAnchor="page" w:x="4341" w:y="10006"/>
        <w:widowControl w:val="0"/>
        <w:keepNext w:val="0"/>
        <w:keepLines w:val="0"/>
        <w:shd w:val="clear" w:color="auto" w:fill="auto"/>
        <w:bidi w:val="0"/>
        <w:jc w:val="center"/>
        <w:spacing w:before="0" w:after="161" w:line="170" w:lineRule="exact"/>
        <w:ind w:left="40" w:right="0" w:firstLine="0"/>
      </w:pPr>
      <w:r>
        <w:rPr>
          <w:lang w:val="es-ES" w:eastAsia="es-ES" w:bidi="es-ES"/>
          <w:w w:val="100"/>
          <w:spacing w:val="0"/>
          <w:color w:val="000000"/>
          <w:position w:val="0"/>
        </w:rPr>
        <w:t>H</w:t>
      </w:r>
    </w:p>
    <w:p>
      <w:pPr>
        <w:pStyle w:val="Style5"/>
        <w:framePr w:w="2797" w:h="850" w:hRule="exact" w:wrap="none" w:vAnchor="page" w:hAnchor="page" w:x="4341" w:y="10006"/>
        <w:widowControl w:val="0"/>
        <w:keepNext w:val="0"/>
        <w:keepLines w:val="0"/>
        <w:shd w:val="clear" w:color="auto" w:fill="auto"/>
        <w:bidi w:val="0"/>
        <w:jc w:val="left"/>
        <w:spacing w:before="0" w:after="0" w:line="209" w:lineRule="exact"/>
        <w:ind w:left="0" w:right="0" w:firstLine="0"/>
      </w:pPr>
      <w:r>
        <w:rPr>
          <w:rStyle w:val="CharStyle23"/>
        </w:rPr>
        <w:t xml:space="preserve">Flabeas </w:t>
      </w:r>
      <w:r>
        <w:rPr>
          <w:rStyle w:val="CharStyle23"/>
          <w:lang w:val="it-IT" w:eastAsia="it-IT" w:bidi="it-IT"/>
        </w:rPr>
        <w:t>corpus:</w:t>
      </w:r>
      <w:r>
        <w:rPr>
          <w:lang w:val="it-IT" w:eastAsia="it-IT" w:bidi="it-IT"/>
          <w:w w:val="100"/>
          <w:spacing w:val="0"/>
          <w:color w:val="000000"/>
          <w:position w:val="0"/>
        </w:rPr>
        <w:t xml:space="preserve"> </w:t>
      </w:r>
      <w:r>
        <w:rPr>
          <w:lang w:val="es-ES" w:eastAsia="es-ES" w:bidi="es-ES"/>
          <w:w w:val="100"/>
          <w:spacing w:val="0"/>
          <w:color w:val="000000"/>
          <w:position w:val="0"/>
        </w:rPr>
        <w:t>20. Hacienda: 114.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69"/>
        <w:framePr w:wrap="none" w:vAnchor="page" w:hAnchor="page" w:x="888" w:y="1192"/>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408</w:t>
      </w:r>
    </w:p>
    <w:p>
      <w:pPr>
        <w:pStyle w:val="Style226"/>
        <w:framePr w:wrap="none" w:vAnchor="page" w:hAnchor="page" w:x="2084" w:y="1188"/>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758" w:h="4584" w:hRule="exact" w:wrap="none" w:vAnchor="page" w:hAnchor="page" w:x="892"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Hecho</w:t>
      </w:r>
    </w:p>
    <w:p>
      <w:pPr>
        <w:pStyle w:val="Style5"/>
        <w:framePr w:w="2758" w:h="4584" w:hRule="exact" w:wrap="none" w:vAnchor="page" w:hAnchor="page" w:x="892" w:y="1670"/>
        <w:widowControl w:val="0"/>
        <w:keepNext w:val="0"/>
        <w:keepLines w:val="0"/>
        <w:shd w:val="clear" w:color="auto" w:fill="auto"/>
        <w:bidi w:val="0"/>
        <w:jc w:val="left"/>
        <w:spacing w:before="0" w:after="0" w:line="205" w:lineRule="exact"/>
        <w:ind w:left="380" w:right="440" w:firstLine="0"/>
      </w:pPr>
      <w:r>
        <w:rPr>
          <w:lang w:val="es-ES" w:eastAsia="es-ES" w:bidi="es-ES"/>
          <w:w w:val="100"/>
          <w:spacing w:val="0"/>
          <w:color w:val="000000"/>
          <w:position w:val="0"/>
        </w:rPr>
        <w:t>convalidativo: 201; de las cosas: 292; de los dependientes: 292; extintivo: 201; ilícito: 269; invalidativo: 201.</w:t>
      </w:r>
    </w:p>
    <w:p>
      <w:pPr>
        <w:pStyle w:val="Style5"/>
        <w:framePr w:w="2758" w:h="4584" w:hRule="exact" w:wrap="none" w:vAnchor="page" w:hAnchor="page" w:x="892"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Hechos</w:t>
      </w:r>
    </w:p>
    <w:p>
      <w:pPr>
        <w:pStyle w:val="Style5"/>
        <w:framePr w:w="2758" w:h="4584" w:hRule="exact" w:wrap="none" w:vAnchor="page" w:hAnchor="page" w:x="892" w:y="1670"/>
        <w:widowControl w:val="0"/>
        <w:keepNext w:val="0"/>
        <w:keepLines w:val="0"/>
        <w:shd w:val="clear" w:color="auto" w:fill="auto"/>
        <w:bidi w:val="0"/>
        <w:jc w:val="left"/>
        <w:spacing w:before="0" w:after="0" w:line="205" w:lineRule="exact"/>
        <w:ind w:left="380" w:right="440" w:firstLine="0"/>
      </w:pPr>
      <w:r>
        <w:rPr>
          <w:lang w:val="es-ES" w:eastAsia="es-ES" w:bidi="es-ES"/>
          <w:w w:val="100"/>
          <w:spacing w:val="0"/>
          <w:color w:val="000000"/>
          <w:position w:val="0"/>
        </w:rPr>
        <w:t>admitidos: 184, 185; constitutivos: 201; controvertidos: 183, 184; jurídicos: 199, 228, 229; normales: 190*; notorios: 191*; presumidos: 186; procesales: 165.</w:t>
      </w:r>
    </w:p>
    <w:p>
      <w:pPr>
        <w:pStyle w:val="Style5"/>
        <w:framePr w:w="2758" w:h="4584" w:hRule="exact" w:wrap="none" w:vAnchor="page" w:hAnchor="page" w:x="892"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Herencia yacente: 40. Hipoteca: 265, 365.</w:t>
      </w:r>
    </w:p>
    <w:p>
      <w:pPr>
        <w:pStyle w:val="Style5"/>
        <w:framePr w:w="2758" w:h="4584" w:hRule="exact" w:wrap="none" w:vAnchor="page" w:hAnchor="page" w:x="892" w:y="1670"/>
        <w:widowControl w:val="0"/>
        <w:keepNext w:val="0"/>
        <w:keepLines w:val="0"/>
        <w:shd w:val="clear" w:color="auto" w:fill="auto"/>
        <w:bidi w:val="0"/>
        <w:jc w:val="left"/>
        <w:spacing w:before="0" w:after="0" w:line="205" w:lineRule="exact"/>
        <w:ind w:left="0" w:right="0" w:firstLine="0"/>
      </w:pPr>
      <w:r>
        <w:rPr>
          <w:rStyle w:val="CharStyle23"/>
        </w:rPr>
        <w:t>His day itt Court:</w:t>
      </w:r>
      <w:r>
        <w:rPr>
          <w:lang w:val="es-ES" w:eastAsia="es-ES" w:bidi="es-ES"/>
          <w:w w:val="100"/>
          <w:spacing w:val="0"/>
          <w:color w:val="000000"/>
          <w:position w:val="0"/>
        </w:rPr>
        <w:t xml:space="preserve"> 82, 123. Homologación: 39, 308, 309. Honorarios: 254.</w:t>
      </w:r>
    </w:p>
    <w:p>
      <w:pPr>
        <w:pStyle w:val="Style5"/>
        <w:framePr w:w="2758" w:h="4584" w:hRule="exact" w:wrap="none" w:vAnchor="page" w:hAnchor="page" w:x="892"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Huelga: 8.</w:t>
      </w:r>
    </w:p>
    <w:p>
      <w:pPr>
        <w:pStyle w:val="Style683"/>
        <w:framePr w:w="2758" w:h="4148" w:hRule="exact" w:wrap="none" w:vAnchor="page" w:hAnchor="page" w:x="892" w:y="6637"/>
        <w:widowControl w:val="0"/>
        <w:keepNext w:val="0"/>
        <w:keepLines w:val="0"/>
        <w:shd w:val="clear" w:color="auto" w:fill="auto"/>
        <w:bidi w:val="0"/>
        <w:spacing w:before="0" w:after="173" w:line="170" w:lineRule="exact"/>
        <w:ind w:left="60" w:right="0" w:firstLine="0"/>
      </w:pPr>
      <w:r>
        <w:rPr>
          <w:lang w:val="es-ES" w:eastAsia="es-ES" w:bidi="es-ES"/>
          <w:w w:val="100"/>
          <w:spacing w:val="0"/>
          <w:color w:val="000000"/>
          <w:position w:val="0"/>
        </w:rPr>
        <w:t>I</w:t>
      </w:r>
    </w:p>
    <w:p>
      <w:pPr>
        <w:pStyle w:val="Style5"/>
        <w:framePr w:w="2758" w:h="4148" w:hRule="exact" w:wrap="none" w:vAnchor="page" w:hAnchor="page" w:x="892" w:y="663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Identidad de causa: 337, 353. Identidad de objeto: 337, 352. Identidad de partes: 337. Identificación dactiloscópica: 213. Ignorancia: 89.</w:t>
      </w:r>
    </w:p>
    <w:p>
      <w:pPr>
        <w:pStyle w:val="Style5"/>
        <w:framePr w:w="2758" w:h="4148" w:hRule="exact" w:wrap="none" w:vAnchor="page" w:hAnchor="page" w:x="892" w:y="663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Igualdad: 150.</w:t>
      </w:r>
    </w:p>
    <w:p>
      <w:pPr>
        <w:pStyle w:val="Style24"/>
        <w:framePr w:w="2758" w:h="4148" w:hRule="exact" w:wrap="none" w:vAnchor="page" w:hAnchor="page" w:x="892" w:y="663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Imperium:</w:t>
      </w:r>
      <w:r>
        <w:rPr>
          <w:rStyle w:val="CharStyle30"/>
          <w:i w:val="0"/>
          <w:iCs w:val="0"/>
        </w:rPr>
        <w:t xml:space="preserve"> 327.</w:t>
      </w:r>
    </w:p>
    <w:p>
      <w:pPr>
        <w:pStyle w:val="Style5"/>
        <w:framePr w:w="2758" w:h="4148" w:hRule="exact" w:wrap="none" w:vAnchor="page" w:hAnchor="page" w:x="892" w:y="663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Impresión dactiloscópica: 214, 215. Improrrogabilidad: 145, 148. Impugnación: 278.</w:t>
      </w:r>
    </w:p>
    <w:p>
      <w:pPr>
        <w:pStyle w:val="Style5"/>
        <w:framePr w:w="2758" w:h="4148" w:hRule="exact" w:wrap="none" w:vAnchor="page" w:hAnchor="page" w:x="892" w:y="6637"/>
        <w:widowControl w:val="0"/>
        <w:keepNext w:val="0"/>
        <w:keepLines w:val="0"/>
        <w:shd w:val="clear" w:color="auto" w:fill="auto"/>
        <w:bidi w:val="0"/>
        <w:jc w:val="left"/>
        <w:spacing w:before="0" w:after="0" w:line="205" w:lineRule="exact"/>
        <w:ind w:left="380" w:right="0" w:hanging="380"/>
      </w:pPr>
      <w:r>
        <w:rPr>
          <w:lang w:val="es-ES" w:eastAsia="es-ES" w:bidi="es-ES"/>
          <w:w w:val="100"/>
          <w:spacing w:val="0"/>
          <w:color w:val="000000"/>
          <w:position w:val="0"/>
        </w:rPr>
        <w:t>Impulso procesal: 142*, 146,154,167, 175, 243.</w:t>
      </w:r>
    </w:p>
    <w:p>
      <w:pPr>
        <w:pStyle w:val="Style5"/>
        <w:framePr w:w="2758" w:h="4148" w:hRule="exact" w:wrap="none" w:vAnchor="page" w:hAnchor="page" w:x="892" w:y="663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Incapacidad: 91, 201, 323, 345. Incapacidad notoria: 193. Incidentes: 246, 312, 322. Incompetencia: 24, 84„ 85, 94. Indefensión: 313.</w:t>
      </w:r>
    </w:p>
    <w:p>
      <w:pPr>
        <w:pStyle w:val="Style5"/>
        <w:framePr w:w="2758" w:h="4148" w:hRule="exact" w:wrap="none" w:vAnchor="page" w:hAnchor="page" w:x="892" w:y="663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Individualización: 251.</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Inducción: 217, 218.</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Inexistencia: 307, 320.</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 xml:space="preserve">Informe </w:t>
      </w:r>
      <w:r>
        <w:rPr>
          <w:rStyle w:val="CharStyle23"/>
          <w:lang w:val="fr-FR" w:eastAsia="fr-FR" w:bidi="fr-FR"/>
        </w:rPr>
        <w:t>in voce:</w:t>
      </w:r>
      <w:r>
        <w:rPr>
          <w:lang w:val="fr-FR" w:eastAsia="fr-FR" w:bidi="fr-FR"/>
          <w:w w:val="100"/>
          <w:spacing w:val="0"/>
          <w:color w:val="000000"/>
          <w:position w:val="0"/>
        </w:rPr>
        <w:t xml:space="preserve"> </w:t>
      </w:r>
      <w:r>
        <w:rPr>
          <w:lang w:val="es-ES" w:eastAsia="es-ES" w:bidi="es-ES"/>
          <w:w w:val="100"/>
          <w:spacing w:val="0"/>
          <w:color w:val="000000"/>
          <w:position w:val="0"/>
        </w:rPr>
        <w:t>158.</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Informes oficiales: 183.</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Infracción a la ley: 315.</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Iniciativa: 70, 74, 153, 198, 286. Iniciativa judicial: 198.</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Injusticia notoria: 312.</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Inmediación: 149.</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Inmutabilidad: 327.</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Inmutabilidad de la cosa juzgada: 327, 343.</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Inmutabilidad de la sentencia: 238, 336.</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Innovación: 298.</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Insania: 272.</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Insolvencia: 233, 376.</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Inspección judicial: 207, 218, 221. Instancia: 9, 106,135, 139*. Instancia administrativa: 129. Institución: 115.</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Instrumentos: 218, 221, 241, 242. Interdicción: 264, 265.</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Interés en la prueba: 182.</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Interés individual: 118.</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Interés social: 118.</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Intereses: 269, 270, 291.</w:t>
      </w:r>
    </w:p>
    <w:p>
      <w:pPr>
        <w:pStyle w:val="Style24"/>
        <w:framePr w:w="2784" w:h="7483" w:hRule="exact" w:wrap="none" w:vAnchor="page" w:hAnchor="page" w:x="3999" w:y="1662"/>
        <w:widowControl w:val="0"/>
        <w:keepNext w:val="0"/>
        <w:keepLines w:val="0"/>
        <w:shd w:val="clear" w:color="auto" w:fill="auto"/>
        <w:bidi w:val="0"/>
        <w:jc w:val="left"/>
        <w:spacing w:before="0" w:after="0" w:line="205" w:lineRule="exact"/>
        <w:ind w:left="400" w:right="0" w:hanging="400"/>
      </w:pPr>
      <w:r>
        <w:rPr>
          <w:lang w:val="fr-FR" w:eastAsia="fr-FR" w:bidi="fr-FR"/>
          <w:w w:val="100"/>
          <w:spacing w:val="0"/>
          <w:color w:val="000000"/>
          <w:position w:val="0"/>
        </w:rPr>
        <w:t>Intérêt d'agir</w:t>
      </w:r>
      <w:r>
        <w:rPr>
          <w:lang w:val="es-ES" w:eastAsia="es-ES" w:bidi="es-ES"/>
          <w:w w:val="100"/>
          <w:spacing w:val="0"/>
          <w:color w:val="000000"/>
          <w:position w:val="0"/>
        </w:rPr>
        <w:t>:</w:t>
      </w:r>
      <w:r>
        <w:rPr>
          <w:rStyle w:val="CharStyle30"/>
          <w:i w:val="0"/>
          <w:iCs w:val="0"/>
        </w:rPr>
        <w:t xml:space="preserve"> 394.</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Interlocutoria: 162,243,246,247,256. Interlocutorias con fuerza de defini</w:t>
        <w:softHyphen/>
        <w:t>tivas: 247.</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Interpretación auténtica: 238, 349. Invalidación: 308.</w:t>
      </w:r>
    </w:p>
    <w:p>
      <w:pPr>
        <w:pStyle w:val="Style5"/>
        <w:framePr w:w="2784" w:h="7483" w:hRule="exact" w:wrap="none" w:vAnchor="page" w:hAnchor="page" w:x="3999" w:y="166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Investidura del juez: 84. Investigación de la paternidad: 71, 87, 248, 340, 386.</w:t>
      </w:r>
    </w:p>
    <w:p>
      <w:pPr>
        <w:pStyle w:val="Style685"/>
        <w:framePr w:w="2784" w:h="1257" w:hRule="exact" w:wrap="none" w:vAnchor="page" w:hAnchor="page" w:x="3999" w:y="9540"/>
        <w:widowControl w:val="0"/>
        <w:keepNext w:val="0"/>
        <w:keepLines w:val="0"/>
        <w:shd w:val="clear" w:color="auto" w:fill="auto"/>
        <w:bidi w:val="0"/>
        <w:spacing w:before="0" w:after="113" w:line="170" w:lineRule="exact"/>
        <w:ind w:left="0" w:right="0" w:firstLine="0"/>
      </w:pPr>
      <w:bookmarkStart w:id="41" w:name="bookmark41"/>
      <w:r>
        <w:rPr>
          <w:lang w:val="es-ES" w:eastAsia="es-ES" w:bidi="es-ES"/>
          <w:w w:val="100"/>
          <w:spacing w:val="0"/>
          <w:color w:val="000000"/>
          <w:position w:val="0"/>
        </w:rPr>
        <w:t>J</w:t>
      </w:r>
      <w:bookmarkEnd w:id="41"/>
    </w:p>
    <w:p>
      <w:pPr>
        <w:pStyle w:val="Style5"/>
        <w:framePr w:w="2784" w:h="1257" w:hRule="exact" w:wrap="none" w:vAnchor="page" w:hAnchor="page" w:x="3999" w:y="9540"/>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Jactancia: 20, 258, 398.</w:t>
      </w:r>
    </w:p>
    <w:p>
      <w:pPr>
        <w:pStyle w:val="Style5"/>
        <w:framePr w:w="2784" w:h="1257" w:hRule="exact" w:wrap="none" w:vAnchor="page" w:hAnchor="page" w:x="3999" w:y="9540"/>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Juez: 35,130, 206, 218, 222, 223, 237, 282, 293, 399.</w:t>
      </w:r>
    </w:p>
    <w:p>
      <w:pPr>
        <w:pStyle w:val="Style24"/>
        <w:framePr w:w="2784" w:h="1257" w:hRule="exact" w:wrap="none" w:vAnchor="page" w:hAnchor="page" w:x="3999" w:y="9540"/>
        <w:widowControl w:val="0"/>
        <w:keepNext w:val="0"/>
        <w:keepLines w:val="0"/>
        <w:shd w:val="clear" w:color="auto" w:fill="auto"/>
        <w:bidi w:val="0"/>
        <w:jc w:val="left"/>
        <w:spacing w:before="0" w:after="0" w:line="205" w:lineRule="exact"/>
        <w:ind w:left="400" w:right="0" w:hanging="400"/>
      </w:pPr>
      <w:r>
        <w:rPr>
          <w:lang w:val="fr-FR" w:eastAsia="fr-FR" w:bidi="fr-FR"/>
          <w:w w:val="100"/>
          <w:spacing w:val="0"/>
          <w:color w:val="000000"/>
          <w:position w:val="0"/>
        </w:rPr>
        <w:t>Juge rapporteur:</w:t>
      </w:r>
      <w:r>
        <w:rPr>
          <w:rStyle w:val="CharStyle30"/>
          <w:lang w:val="fr-FR" w:eastAsia="fr-FR" w:bidi="fr-FR"/>
          <w:i w:val="0"/>
          <w:iCs w:val="0"/>
        </w:rPr>
        <w:t xml:space="preserve"> </w:t>
      </w:r>
      <w:r>
        <w:rPr>
          <w:rStyle w:val="CharStyle30"/>
          <w:i w:val="0"/>
          <w:iCs w:val="0"/>
        </w:rPr>
        <w:t>290.</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113"/>
        <w:framePr w:wrap="none" w:vAnchor="page" w:hAnchor="page" w:x="3048" w:y="1145"/>
        <w:widowControl w:val="0"/>
        <w:keepNext w:val="0"/>
        <w:keepLines w:val="0"/>
        <w:shd w:val="clear" w:color="auto" w:fill="auto"/>
        <w:bidi w:val="0"/>
        <w:jc w:val="left"/>
        <w:spacing w:before="0" w:after="0" w:line="120" w:lineRule="exact"/>
        <w:ind w:left="0" w:right="0" w:firstLine="0"/>
      </w:pPr>
      <w:r>
        <w:rPr>
          <w:rStyle w:val="CharStyle364"/>
        </w:rPr>
        <w:t>Índice de materias</w:t>
      </w:r>
    </w:p>
    <w:p>
      <w:pPr>
        <w:pStyle w:val="Style69"/>
        <w:framePr w:wrap="none" w:vAnchor="page" w:hAnchor="page" w:x="6504" w:y="1201"/>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409</w:t>
      </w:r>
    </w:p>
    <w:p>
      <w:pPr>
        <w:pStyle w:val="Style5"/>
        <w:framePr w:w="2788" w:h="5841" w:hRule="exact" w:wrap="none" w:vAnchor="page" w:hAnchor="page" w:x="871" w:y="164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Juicio</w:t>
      </w:r>
    </w:p>
    <w:p>
      <w:pPr>
        <w:pStyle w:val="Style5"/>
        <w:framePr w:w="2788" w:h="5841" w:hRule="exact" w:wrap="none" w:vAnchor="page" w:hAnchor="page" w:x="871" w:y="1648"/>
        <w:widowControl w:val="0"/>
        <w:keepNext w:val="0"/>
        <w:keepLines w:val="0"/>
        <w:shd w:val="clear" w:color="auto" w:fill="auto"/>
        <w:bidi w:val="0"/>
        <w:jc w:val="left"/>
        <w:spacing w:before="0" w:after="0" w:line="205" w:lineRule="exact"/>
        <w:ind w:left="400" w:right="700" w:firstLine="0"/>
      </w:pPr>
      <w:r>
        <w:rPr>
          <w:lang w:val="es-ES" w:eastAsia="es-ES" w:bidi="es-ES"/>
          <w:w w:val="100"/>
          <w:spacing w:val="0"/>
          <w:color w:val="000000"/>
          <w:position w:val="0"/>
        </w:rPr>
        <w:t>arbitral: 30; de anulación: 387; de apremio: 360; de conocimiento: 360; del juez: 399;</w:t>
      </w:r>
    </w:p>
    <w:p>
      <w:pPr>
        <w:pStyle w:val="Style5"/>
        <w:framePr w:w="2788" w:h="5841" w:hRule="exact" w:wrap="none" w:vAnchor="page" w:hAnchor="page" w:x="871" w:y="1648"/>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ejecutivo: 20, 298, 360,384, 385; en rebeldía: 30, 38, 106, 125; ordinario posterior: 310, 314, 322, 339, 341, 385.</w:t>
      </w:r>
    </w:p>
    <w:p>
      <w:pPr>
        <w:pStyle w:val="Style24"/>
        <w:framePr w:w="2788" w:h="5841" w:hRule="exact" w:wrap="none" w:vAnchor="page" w:hAnchor="page" w:x="871" w:y="164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Jura novit curia:</w:t>
      </w:r>
      <w:r>
        <w:rPr>
          <w:rStyle w:val="CharStyle30"/>
          <w:i w:val="0"/>
          <w:iCs w:val="0"/>
        </w:rPr>
        <w:t xml:space="preserve"> 89, 154, 234.</w:t>
      </w:r>
    </w:p>
    <w:p>
      <w:pPr>
        <w:pStyle w:val="Style5"/>
        <w:framePr w:w="2788" w:h="5841" w:hRule="exact" w:wrap="none" w:vAnchor="page" w:hAnchor="page" w:x="871" w:y="164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Jurado popular: 19, 171.</w:t>
      </w:r>
    </w:p>
    <w:p>
      <w:pPr>
        <w:pStyle w:val="Style5"/>
        <w:framePr w:w="2788" w:h="5841" w:hRule="exact" w:wrap="none" w:vAnchor="page" w:hAnchor="page" w:x="871" w:y="1648"/>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Juramento: 168, 181, 207, 208, 213, 217, 218.</w:t>
      </w:r>
    </w:p>
    <w:p>
      <w:pPr>
        <w:pStyle w:val="Style5"/>
        <w:framePr w:w="2788" w:h="5841" w:hRule="exact" w:wrap="none" w:vAnchor="page" w:hAnchor="page" w:x="871" w:y="164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Juramento decisorio: 20. Jurisdicción: 23*, 28, 31, 48, 58, 60, 66, 68, 69, 71, 78, 79, 118, 119, 166,167, 227, 249, 253,260,261, 280, 284,298, 328,332,335, 336, 359, 361, 362, 369; contenciosa: 37, 38; disciplinaria: 45; doméstica: 29; voluntaria: 25, 30, 38*, 332. Jurisprudencia: 120.</w:t>
      </w:r>
    </w:p>
    <w:p>
      <w:pPr>
        <w:pStyle w:val="Style24"/>
        <w:framePr w:w="2788" w:h="5841" w:hRule="exact" w:wrap="none" w:vAnchor="page" w:hAnchor="page" w:x="871" w:y="164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Jus novorum:</w:t>
      </w:r>
      <w:r>
        <w:rPr>
          <w:rStyle w:val="CharStyle30"/>
          <w:i w:val="0"/>
          <w:iCs w:val="0"/>
        </w:rPr>
        <w:t xml:space="preserve"> 292.</w:t>
      </w:r>
    </w:p>
    <w:p>
      <w:pPr>
        <w:pStyle w:val="Style5"/>
        <w:framePr w:w="2788" w:h="5841" w:hRule="exact" w:wrap="none" w:vAnchor="page" w:hAnchor="page" w:x="871" w:y="164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Justicia por mano propia: 119. Justicia primitiva: 57.</w:t>
      </w:r>
    </w:p>
    <w:p>
      <w:pPr>
        <w:pStyle w:val="Style5"/>
        <w:framePr w:w="2788" w:h="646" w:hRule="exact" w:wrap="none" w:vAnchor="page" w:hAnchor="page" w:x="871" w:y="7877"/>
        <w:widowControl w:val="0"/>
        <w:keepNext w:val="0"/>
        <w:keepLines w:val="0"/>
        <w:shd w:val="clear" w:color="auto" w:fill="auto"/>
        <w:bidi w:val="0"/>
        <w:jc w:val="center"/>
        <w:spacing w:before="0" w:after="210" w:line="170" w:lineRule="exact"/>
        <w:ind w:left="0" w:right="20" w:firstLine="0"/>
      </w:pPr>
      <w:r>
        <w:rPr>
          <w:lang w:val="es-ES" w:eastAsia="es-ES" w:bidi="es-ES"/>
          <w:w w:val="100"/>
          <w:spacing w:val="0"/>
          <w:color w:val="000000"/>
          <w:position w:val="0"/>
        </w:rPr>
        <w:t>K</w:t>
      </w:r>
    </w:p>
    <w:p>
      <w:pPr>
        <w:pStyle w:val="Style24"/>
        <w:framePr w:w="2788" w:h="646" w:hRule="exact" w:wrap="none" w:vAnchor="page" w:hAnchor="page" w:x="871" w:y="7877"/>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Kraft:</w:t>
      </w:r>
      <w:r>
        <w:rPr>
          <w:rStyle w:val="CharStyle30"/>
          <w:lang w:val="en-US" w:eastAsia="en-US" w:bidi="en-US"/>
          <w:i w:val="0"/>
          <w:iCs w:val="0"/>
        </w:rPr>
        <w:t xml:space="preserve"> </w:t>
      </w:r>
      <w:r>
        <w:rPr>
          <w:rStyle w:val="CharStyle30"/>
          <w:i w:val="0"/>
          <w:iCs w:val="0"/>
        </w:rPr>
        <w:t>326.</w:t>
      </w:r>
    </w:p>
    <w:p>
      <w:pPr>
        <w:pStyle w:val="Style687"/>
        <w:framePr w:w="2788" w:h="1890" w:hRule="exact" w:wrap="none" w:vAnchor="page" w:hAnchor="page" w:x="871" w:y="8907"/>
        <w:widowControl w:val="0"/>
        <w:keepNext w:val="0"/>
        <w:keepLines w:val="0"/>
        <w:shd w:val="clear" w:color="auto" w:fill="auto"/>
        <w:bidi w:val="0"/>
        <w:spacing w:before="0" w:after="173" w:line="170" w:lineRule="exact"/>
        <w:ind w:left="0" w:right="20" w:firstLine="0"/>
      </w:pPr>
      <w:r>
        <w:rPr>
          <w:lang w:val="es-ES" w:eastAsia="es-ES" w:bidi="es-ES"/>
          <w:w w:val="100"/>
          <w:spacing w:val="0"/>
          <w:color w:val="000000"/>
          <w:position w:val="0"/>
        </w:rPr>
        <w:t>L</w:t>
      </w:r>
    </w:p>
    <w:p>
      <w:pPr>
        <w:pStyle w:val="Style5"/>
        <w:framePr w:w="2788" w:h="1890" w:hRule="exact" w:wrap="none" w:vAnchor="page" w:hAnchor="page" w:x="871" w:y="890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Laudo arbitral: 171, 327.</w:t>
      </w:r>
    </w:p>
    <w:p>
      <w:pPr>
        <w:pStyle w:val="Style5"/>
        <w:framePr w:w="2788" w:h="1890" w:hRule="exact" w:wrap="none" w:vAnchor="page" w:hAnchor="page" w:x="871" w:y="8907"/>
        <w:widowControl w:val="0"/>
        <w:keepNext w:val="0"/>
        <w:keepLines w:val="0"/>
        <w:shd w:val="clear" w:color="auto" w:fill="auto"/>
        <w:bidi w:val="0"/>
        <w:jc w:val="left"/>
        <w:spacing w:before="0" w:after="0" w:line="205" w:lineRule="exact"/>
        <w:ind w:left="0" w:right="0" w:firstLine="0"/>
      </w:pPr>
      <w:r>
        <w:rPr>
          <w:rStyle w:val="CharStyle23"/>
        </w:rPr>
        <w:t>Lazo of the land:</w:t>
      </w:r>
      <w:r>
        <w:rPr>
          <w:lang w:val="es-ES" w:eastAsia="es-ES" w:bidi="es-ES"/>
          <w:w w:val="100"/>
          <w:spacing w:val="0"/>
          <w:color w:val="000000"/>
          <w:position w:val="0"/>
        </w:rPr>
        <w:t xml:space="preserve"> 81, 82. Lealtad: 172.</w:t>
      </w:r>
    </w:p>
    <w:p>
      <w:pPr>
        <w:pStyle w:val="Style5"/>
        <w:framePr w:w="2788" w:h="1890" w:hRule="exact" w:wrap="none" w:vAnchor="page" w:hAnchor="page" w:x="871" w:y="890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Legatario: 346.</w:t>
      </w:r>
    </w:p>
    <w:p>
      <w:pPr>
        <w:pStyle w:val="Style5"/>
        <w:framePr w:w="2788" w:h="1890" w:hRule="exact" w:wrap="none" w:vAnchor="page" w:hAnchor="page" w:x="871" w:y="890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Legislación de Indias: 17, 20. Legislación del trabajo: 26. Legitimación: 294.</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Legitimación procesal: 342. Legítima defensa: 7.</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Letra de cambio: 242.</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Ley especial: 250, 251, 252.</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Ley preexistente: 149.</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Libertad de demandar: 398. Libertad jurídica: 77, 79, 393.</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Libre convicción: 219, 221, 223, 224. Libros de comercio: 196.</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Límites de la cosa juzgada: 329,336. Liquidación de sentencia: 373.</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400" w:right="0" w:hanging="400"/>
      </w:pPr>
      <w:r>
        <w:rPr>
          <w:rStyle w:val="CharStyle23"/>
        </w:rPr>
        <w:t>Litis contestatio:</w:t>
      </w:r>
      <w:r>
        <w:rPr>
          <w:lang w:val="es-ES" w:eastAsia="es-ES" w:bidi="es-ES"/>
          <w:w w:val="100"/>
          <w:spacing w:val="0"/>
          <w:color w:val="000000"/>
          <w:position w:val="0"/>
        </w:rPr>
        <w:t xml:space="preserve"> 102, 103, 104, 106, 331.</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Litis expensas: 343.</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Litispendencia: 94, 96, 103.</w:t>
      </w:r>
    </w:p>
    <w:p>
      <w:pPr>
        <w:pStyle w:val="Style5"/>
        <w:framePr w:w="2793" w:h="3555" w:hRule="exact" w:wrap="none" w:vAnchor="page" w:hAnchor="page" w:x="4013" w:y="1670"/>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Lógica: 233, 235. jurídica: 396.</w:t>
      </w:r>
    </w:p>
    <w:p>
      <w:pPr>
        <w:pStyle w:val="Style5"/>
        <w:framePr w:w="2793" w:h="5182" w:hRule="exact" w:wrap="none" w:vAnchor="page" w:hAnchor="page" w:x="4013" w:y="5608"/>
        <w:widowControl w:val="0"/>
        <w:keepNext w:val="0"/>
        <w:keepLines w:val="0"/>
        <w:shd w:val="clear" w:color="auto" w:fill="auto"/>
        <w:bidi w:val="0"/>
        <w:jc w:val="center"/>
        <w:spacing w:before="0" w:after="173" w:line="170" w:lineRule="exact"/>
        <w:ind w:left="0" w:right="0" w:firstLine="0"/>
      </w:pPr>
      <w:r>
        <w:rPr>
          <w:lang w:val="es-ES" w:eastAsia="es-ES" w:bidi="es-ES"/>
          <w:w w:val="100"/>
          <w:spacing w:val="0"/>
          <w:color w:val="000000"/>
          <w:position w:val="0"/>
        </w:rPr>
        <w:t>M</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Magistrado: 212, 221, 223. Mandamientos procesales: 107,108. Mandato complementario: 251. Mandato original: 251.</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Martiliero: 167.</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Matrimonio: 186, 230.</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Máximas de experiencia: 188, 189, 223, 228.</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Medidas cautelares: 262, 382. Medidas de garantía: 262.</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Medidas de publicidad: 39. Medidas de seguridad: 262. Medidas precautorias: 262.</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Medios de defensa: 170.</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Medios de prueba: 170.</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Mejor proveer: 293.</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Mera declaración: 258. Mere-interlocutorias: 244*, 245, 246, 256, 341.</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Mérito del juicio: 84.</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Ministerio público: 71, 153.</w:t>
      </w:r>
    </w:p>
    <w:p>
      <w:pPr>
        <w:pStyle w:val="Style5"/>
        <w:framePr w:w="2793" w:h="5182" w:hRule="exact" w:wrap="none" w:vAnchor="page" w:hAnchor="page" w:x="4013" w:y="5608"/>
        <w:widowControl w:val="0"/>
        <w:keepNext w:val="0"/>
        <w:keepLines w:val="0"/>
        <w:shd w:val="clear" w:color="auto" w:fill="auto"/>
        <w:bidi w:val="0"/>
        <w:jc w:val="left"/>
        <w:spacing w:before="0" w:after="0" w:line="205" w:lineRule="exact"/>
        <w:ind w:left="0" w:right="0" w:firstLine="0"/>
      </w:pPr>
      <w:r>
        <w:rPr>
          <w:rStyle w:val="CharStyle23"/>
        </w:rPr>
        <w:t xml:space="preserve">Missio </w:t>
      </w:r>
      <w:r>
        <w:rPr>
          <w:rStyle w:val="CharStyle23"/>
          <w:lang w:val="en-US" w:eastAsia="en-US" w:bidi="en-US"/>
        </w:rPr>
        <w:t xml:space="preserve">in possessionem </w:t>
      </w:r>
      <w:r>
        <w:rPr>
          <w:rStyle w:val="CharStyle23"/>
        </w:rPr>
        <w:t>bonorum:</w:t>
      </w:r>
      <w:r>
        <w:rPr>
          <w:lang w:val="es-ES" w:eastAsia="es-ES" w:bidi="es-ES"/>
          <w:w w:val="100"/>
          <w:spacing w:val="0"/>
          <w:color w:val="000000"/>
          <w:position w:val="0"/>
        </w:rPr>
        <w:t xml:space="preserve"> 106. Motivos de la decisión: 348.</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67"/>
        <w:framePr w:wrap="none" w:vAnchor="page" w:hAnchor="page" w:x="873" w:y="1140"/>
        <w:widowControl w:val="0"/>
        <w:keepNext w:val="0"/>
        <w:keepLines w:val="0"/>
        <w:shd w:val="clear" w:color="auto" w:fill="auto"/>
        <w:bidi w:val="0"/>
        <w:jc w:val="left"/>
        <w:spacing w:before="0" w:after="0" w:line="180" w:lineRule="exact"/>
        <w:ind w:left="0" w:right="0" w:firstLine="0"/>
      </w:pPr>
      <w:r>
        <w:rPr>
          <w:w w:val="100"/>
          <w:spacing w:val="0"/>
          <w:color w:val="000000"/>
          <w:position w:val="0"/>
        </w:rPr>
        <w:t>410</w:t>
      </w:r>
    </w:p>
    <w:p>
      <w:pPr>
        <w:pStyle w:val="Style226"/>
        <w:framePr w:wrap="none" w:vAnchor="page" w:hAnchor="page" w:x="2082" w:y="1131"/>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788" w:h="3890" w:hRule="exact" w:wrap="none" w:vAnchor="page" w:hAnchor="page" w:x="864" w:y="1646"/>
        <w:widowControl w:val="0"/>
        <w:keepNext w:val="0"/>
        <w:keepLines w:val="0"/>
        <w:shd w:val="clear" w:color="auto" w:fill="auto"/>
        <w:bidi w:val="0"/>
        <w:jc w:val="center"/>
        <w:spacing w:before="0" w:after="176" w:line="170" w:lineRule="exact"/>
        <w:ind w:left="20" w:right="0" w:firstLine="0"/>
      </w:pPr>
      <w:r>
        <w:rPr>
          <w:lang w:val="es-ES" w:eastAsia="es-ES" w:bidi="es-ES"/>
          <w:w w:val="100"/>
          <w:spacing w:val="0"/>
          <w:color w:val="000000"/>
          <w:position w:val="0"/>
        </w:rPr>
        <w:t>N</w:t>
      </w:r>
    </w:p>
    <w:p>
      <w:pPr>
        <w:pStyle w:val="Style5"/>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Nacionalsocialismo: 58.</w:t>
      </w:r>
    </w:p>
    <w:p>
      <w:pPr>
        <w:pStyle w:val="Style5"/>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Naturaleza jurídica del proceso: 101. </w:t>
      </w:r>
      <w:r>
        <w:rPr>
          <w:rStyle w:val="CharStyle23"/>
        </w:rPr>
        <w:t>Necessitas defensionis</w:t>
      </w:r>
      <w:r>
        <w:rPr>
          <w:lang w:val="es-ES" w:eastAsia="es-ES" w:bidi="es-ES"/>
          <w:w w:val="100"/>
          <w:spacing w:val="0"/>
          <w:color w:val="000000"/>
          <w:position w:val="0"/>
        </w:rPr>
        <w:t>: 74.</w:t>
      </w:r>
    </w:p>
    <w:p>
      <w:pPr>
        <w:pStyle w:val="Style5"/>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Negocio jurídico: 364, 382.</w:t>
      </w:r>
    </w:p>
    <w:p>
      <w:pPr>
        <w:pStyle w:val="Style24"/>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Nemo auditor.</w:t>
      </w:r>
      <w:r>
        <w:rPr>
          <w:rStyle w:val="CharStyle30"/>
          <w:i w:val="0"/>
          <w:iCs w:val="0"/>
        </w:rPr>
        <w:t xml:space="preserve"> 86, 323.</w:t>
      </w:r>
    </w:p>
    <w:p>
      <w:pPr>
        <w:pStyle w:val="Style24"/>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Nemo judex sirte adore:</w:t>
      </w:r>
      <w:r>
        <w:rPr>
          <w:rStyle w:val="CharStyle30"/>
          <w:i w:val="0"/>
          <w:iCs w:val="0"/>
        </w:rPr>
        <w:t xml:space="preserve"> 48, 60, 153. </w:t>
      </w:r>
      <w:r>
        <w:rPr>
          <w:lang w:val="es-ES" w:eastAsia="es-ES" w:bidi="es-ES"/>
          <w:w w:val="100"/>
          <w:spacing w:val="0"/>
          <w:color w:val="000000"/>
          <w:position w:val="0"/>
        </w:rPr>
        <w:t>Non bis in eadem:</w:t>
      </w:r>
      <w:r>
        <w:rPr>
          <w:rStyle w:val="CharStyle30"/>
          <w:i w:val="0"/>
          <w:iCs w:val="0"/>
        </w:rPr>
        <w:t xml:space="preserve"> 327.</w:t>
      </w:r>
    </w:p>
    <w:p>
      <w:pPr>
        <w:pStyle w:val="Style5"/>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Normalidad: 202, 203.</w:t>
      </w:r>
    </w:p>
    <w:p>
      <w:pPr>
        <w:pStyle w:val="Style5"/>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Notarios: 44.</w:t>
      </w:r>
    </w:p>
    <w:p>
      <w:pPr>
        <w:pStyle w:val="Style5"/>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Notificación: 166, 238.</w:t>
      </w:r>
    </w:p>
    <w:p>
      <w:pPr>
        <w:pStyle w:val="Style5"/>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Notoria mala conducta: 194. Notoriedad: 191, 192, 194. Novación: 83, 93, 94, 273.</w:t>
      </w:r>
    </w:p>
    <w:p>
      <w:pPr>
        <w:pStyle w:val="Style5"/>
        <w:framePr w:w="2788" w:h="3890" w:hRule="exact" w:wrap="none" w:vAnchor="page" w:hAnchor="page" w:x="864" w:y="1646"/>
        <w:widowControl w:val="0"/>
        <w:keepNext w:val="0"/>
        <w:keepLines w:val="0"/>
        <w:shd w:val="clear" w:color="auto" w:fill="auto"/>
        <w:bidi w:val="0"/>
        <w:jc w:val="both"/>
        <w:spacing w:before="0" w:after="0" w:line="201" w:lineRule="exact"/>
        <w:ind w:left="400" w:right="0" w:hanging="400"/>
      </w:pPr>
      <w:r>
        <w:rPr>
          <w:lang w:val="es-ES" w:eastAsia="es-ES" w:bidi="es-ES"/>
          <w:w w:val="100"/>
          <w:spacing w:val="0"/>
          <w:color w:val="000000"/>
          <w:position w:val="0"/>
        </w:rPr>
        <w:t>Nulidad: 71, 83, 87, 157, 162, 184, 208,228,242,278,280,283,303*, 304, 388.</w:t>
      </w:r>
    </w:p>
    <w:p>
      <w:pPr>
        <w:pStyle w:val="Style5"/>
        <w:framePr w:w="2788" w:h="3890" w:hRule="exact" w:wrap="none" w:vAnchor="page" w:hAnchor="page" w:x="864" w:y="164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Nulidad de testamento: 248.</w:t>
      </w:r>
    </w:p>
    <w:p>
      <w:pPr>
        <w:pStyle w:val="Style689"/>
        <w:framePr w:w="2788" w:h="3696" w:hRule="exact" w:wrap="none" w:vAnchor="page" w:hAnchor="page" w:x="864" w:y="5905"/>
        <w:widowControl w:val="0"/>
        <w:keepNext w:val="0"/>
        <w:keepLines w:val="0"/>
        <w:shd w:val="clear" w:color="auto" w:fill="auto"/>
        <w:bidi w:val="0"/>
        <w:spacing w:before="0" w:after="200" w:line="180" w:lineRule="exact"/>
        <w:ind w:left="20" w:right="0" w:firstLine="0"/>
      </w:pPr>
      <w:r>
        <w:rPr>
          <w:lang w:val="es-ES" w:eastAsia="es-ES" w:bidi="es-ES"/>
          <w:w w:val="100"/>
          <w:spacing w:val="0"/>
          <w:color w:val="000000"/>
          <w:position w:val="0"/>
        </w:rPr>
        <w:t>O</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Óbices de procedibilidad: 92. Objeto de la decisión: 347.</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Objeto de la prueba: 178, 180, 182, 187, 188, 190, 197.</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Obligación: 174.</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Obligaciones procesales: 171*, 172, 173.</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Obra nueva: 265.</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Ofrecimiento de la prueba: 204. Omisión de cumplir el deber: 400. Omisión de ejercer el derecho: 400. Oposición del tercero: 296. </w:t>
      </w:r>
      <w:r>
        <w:rPr>
          <w:rStyle w:val="CharStyle23"/>
          <w:lang w:val="it-IT" w:eastAsia="it-IT" w:bidi="it-IT"/>
        </w:rPr>
        <w:t>Opposizione di terzo</w:t>
      </w:r>
      <w:r>
        <w:rPr>
          <w:lang w:val="es-ES" w:eastAsia="es-ES" w:bidi="es-ES"/>
          <w:w w:val="100"/>
          <w:spacing w:val="0"/>
          <w:color w:val="000000"/>
          <w:position w:val="0"/>
        </w:rPr>
        <w:t>: 296.</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Oralidad: 149, 156.</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Orden religioso: 12.</w:t>
      </w:r>
    </w:p>
    <w:p>
      <w:pPr>
        <w:pStyle w:val="Style5"/>
        <w:framePr w:w="2788" w:h="3696" w:hRule="exact" w:wrap="none" w:vAnchor="page" w:hAnchor="page" w:x="864" w:y="590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Ordinarización: 386.</w:t>
      </w:r>
    </w:p>
    <w:p>
      <w:pPr>
        <w:pStyle w:val="Style5"/>
        <w:framePr w:w="2788" w:h="845" w:hRule="exact" w:wrap="none" w:vAnchor="page" w:hAnchor="page" w:x="864" w:y="9976"/>
        <w:widowControl w:val="0"/>
        <w:keepNext w:val="0"/>
        <w:keepLines w:val="0"/>
        <w:shd w:val="clear" w:color="auto" w:fill="auto"/>
        <w:bidi w:val="0"/>
        <w:jc w:val="center"/>
        <w:spacing w:before="0" w:after="177" w:line="170" w:lineRule="exact"/>
        <w:ind w:left="20" w:right="0" w:firstLine="0"/>
      </w:pPr>
      <w:r>
        <w:rPr>
          <w:lang w:val="es-ES" w:eastAsia="es-ES" w:bidi="es-ES"/>
          <w:w w:val="100"/>
          <w:spacing w:val="0"/>
          <w:color w:val="000000"/>
          <w:position w:val="0"/>
        </w:rPr>
        <w:t>P</w:t>
      </w:r>
    </w:p>
    <w:p>
      <w:pPr>
        <w:pStyle w:val="Style5"/>
        <w:framePr w:w="2788" w:h="845" w:hRule="exact" w:wrap="none" w:vAnchor="page" w:hAnchor="page" w:x="864" w:y="9976"/>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Pago: 83,88,89,93,95,254,260,388. Parlamento: 63, 114.</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Partes: 40,114,159,170,171,212,213, 218.</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Partición de bienes: 44.</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Participaciones de conocimiento: 169.</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Participaciones de voluntad: 169.</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Patria potestad: 8.</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Paz social: 391, 392.</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Pensiones alimentarias: 171,271,380.</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Percepción: 216, 218.</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Pérdida de la patria potestad: 272.</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Pérdida de la sentencia: 241.</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Perención: 93, 154.</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Pericia de futuro: 264.</w:t>
      </w:r>
    </w:p>
    <w:p>
      <w:pPr>
        <w:pStyle w:val="Style24"/>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Pericuitim in mora:</w:t>
      </w:r>
      <w:r>
        <w:rPr>
          <w:rStyle w:val="CharStyle30"/>
          <w:i w:val="0"/>
          <w:iCs w:val="0"/>
        </w:rPr>
        <w:t xml:space="preserve"> 42.</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Peritaje arbitral: 171.</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Peritos: 45, 123, 155, 167, 172, 208, 218, 221.</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Perjuicio: 318.</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Perjurio: 156.</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Personalidad de la apelación: 299, 300.</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Pertinencia de la prueba: 195.</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Petición: 61, 62, 63, 64, 65, 70.</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Petitorios de prueba: 205.</w:t>
      </w:r>
    </w:p>
    <w:p>
      <w:pPr>
        <w:pStyle w:val="Style24"/>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Pignoramento:</w:t>
      </w:r>
      <w:r>
        <w:rPr>
          <w:rStyle w:val="CharStyle30"/>
          <w:i w:val="0"/>
          <w:iCs w:val="0"/>
        </w:rPr>
        <w:t xml:space="preserve"> 381.</w:t>
      </w:r>
    </w:p>
    <w:p>
      <w:pPr>
        <w:pStyle w:val="Style24"/>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Plainte:</w:t>
      </w:r>
      <w:r>
        <w:rPr>
          <w:rStyle w:val="CharStyle30"/>
          <w:i w:val="0"/>
          <w:iCs w:val="0"/>
        </w:rPr>
        <w:t xml:space="preserve"> 62.</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Plazos: 143, 144; comunes: 144; convencionales: 144; del procedimiento: 143; improrrogables: 145; judiciales: 144; legales: 144; no perentorios: 145; particulares: 144; perentorios: 145; prorrogables: 145.</w:t>
      </w:r>
    </w:p>
    <w:p>
      <w:pPr>
        <w:pStyle w:val="Style24"/>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Phirinm connubium:</w:t>
      </w:r>
      <w:r>
        <w:rPr>
          <w:rStyle w:val="CharStyle30"/>
          <w:i w:val="0"/>
          <w:iCs w:val="0"/>
        </w:rPr>
        <w:t xml:space="preserve"> 76.</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Poder Ejecutivo: 62.</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Poderes del juez: 285.</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Policía: 372.</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Posesión notoria de estado civil: 193, 233.</w:t>
      </w:r>
    </w:p>
    <w:p>
      <w:pPr>
        <w:pStyle w:val="Style5"/>
        <w:framePr w:w="2810" w:h="9186" w:hRule="exact" w:wrap="none" w:vAnchor="page" w:hAnchor="page" w:x="4002" w:y="1621"/>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Posesión treintañal: 258.</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113"/>
        <w:framePr w:wrap="none" w:vAnchor="page" w:hAnchor="page" w:x="3070" w:y="1110"/>
        <w:widowControl w:val="0"/>
        <w:keepNext w:val="0"/>
        <w:keepLines w:val="0"/>
        <w:shd w:val="clear" w:color="auto" w:fill="auto"/>
        <w:bidi w:val="0"/>
        <w:jc w:val="left"/>
        <w:spacing w:before="0" w:after="0" w:line="120" w:lineRule="exact"/>
        <w:ind w:left="0" w:right="0" w:firstLine="0"/>
      </w:pPr>
      <w:r>
        <w:rPr>
          <w:rStyle w:val="CharStyle364"/>
        </w:rPr>
        <w:t>Índice de materias</w:t>
      </w:r>
    </w:p>
    <w:p>
      <w:pPr>
        <w:pStyle w:val="Style21"/>
        <w:framePr w:wrap="none" w:vAnchor="page" w:hAnchor="page" w:x="6543" w:y="1149"/>
        <w:widowControl w:val="0"/>
        <w:keepNext w:val="0"/>
        <w:keepLines w:val="0"/>
        <w:shd w:val="clear" w:color="auto" w:fill="auto"/>
        <w:bidi w:val="0"/>
        <w:jc w:val="left"/>
        <w:spacing w:before="0" w:after="0" w:line="150" w:lineRule="exact"/>
        <w:ind w:left="0" w:right="0" w:firstLine="0"/>
      </w:pPr>
      <w:r>
        <w:rPr>
          <w:rStyle w:val="CharStyle691"/>
          <w:b/>
          <w:bCs/>
        </w:rPr>
        <w:t>411</w:t>
      </w:r>
    </w:p>
    <w:p>
      <w:pPr>
        <w:pStyle w:val="Style24"/>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Praesumptio hominis:</w:t>
      </w:r>
      <w:r>
        <w:rPr>
          <w:rStyle w:val="CharStyle30"/>
          <w:i w:val="0"/>
          <w:iCs w:val="0"/>
        </w:rPr>
        <w:t xml:space="preserve"> 210.</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Preclusión: 142, 150, 159, 246, 341.</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Predominio de la cosa juzgada: 401.</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Premisas: 348.</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Prenda: 265, 365.</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Prescripción: 83, 89, 272, 295, 359, 360, 368, 388, 389.</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Prescripción de la sentencia: 272.</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Presentación de la demanda: 166.</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Presunción: 42, 128, 186, 218, 224, 333.</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Presupuestos</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de la decisión: 84; de sentencia favorable: 85; 88*, 394;</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de validez del proceso: 85, 87*; procesales: 76, 83*, 84, 85, 86, 90, 91, 248, 256.</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Pretensión: 47, 50, 55, 59, 60, 65, 66, 68, 69, 70, 71, 72, 73, 83, 86.</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Pretor: 103.</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Primera instancia: 289.</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Principio</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de concentración: 163; de convalidación: 87, 319; de disposición: 149, 152; de economía: 41, 149, 155; de especificidad: 316; de eventualidad: 161; de identidad: 392, 393; de igualdad: 128, 149, 150; de inmediación: 163; de libertad: 392, 393; de moralidad: 156; de no contradicción: 396, 397; de oralidad: 163; de preclusión: 139, 150, 159; de probidad: 150, 156; de protección: 323; de publicidad: 149, 150; de trascendencia: 317.</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Principios formativos del proceso: 148.</w:t>
      </w:r>
    </w:p>
    <w:p>
      <w:pPr>
        <w:pStyle w:val="Style5"/>
        <w:framePr w:w="2832" w:h="9140" w:hRule="exact" w:wrap="none" w:vAnchor="page" w:hAnchor="page" w:x="853" w:y="1631"/>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Prisión por deudas: 149, 379.</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Privación</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de audiencia: 127; de prueba: 127; de recursos: 128; de revisión judicial: 129.</w:t>
      </w:r>
    </w:p>
    <w:p>
      <w:pPr>
        <w:pStyle w:val="Style200"/>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Prívate bilí:</w:t>
      </w:r>
      <w:r>
        <w:rPr>
          <w:rStyle w:val="CharStyle214"/>
          <w:i w:val="0"/>
          <w:iCs w:val="0"/>
        </w:rPr>
        <w:t xml:space="preserve"> </w:t>
      </w:r>
      <w:r>
        <w:rPr>
          <w:rStyle w:val="CharStyle202"/>
          <w:i w:val="0"/>
          <w:iCs w:val="0"/>
        </w:rPr>
        <w:t>62.</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Privilegios: 364.</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Probidad: 150, 156, 172.</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Procedibilidad: 92.</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Procedimiento: 165, 166; administrativo: 7; de la prueba: 178, 203*; formulario: 103; legal: 81;</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posterior a la sentencia: 278.</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Proceso: 8, 9, 99*, 165, 335.</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ciencia y técnica del proceso: 395; civil: 393;</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como contrato: 103; como cuasicontrato: 105; como entidad jurídica comple</w:t>
        <w:softHyphen/>
        <w:t>ja: 113;</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como institución: 115; como relación jurídica: 107; como situación jurídica: 110; dialéctico: 399; dispositivo: 285; esencia: 395; germánico: 16; inquisitorio: 198; monitorio: 370; penal: 242, 393; posesorio: 70; romano: 15, 16; romano-canónico: 136, 160; y conducta: 392; y tutela jurídica: 394;</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Procesos</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firstLine="0"/>
      </w:pPr>
      <w:r>
        <w:rPr>
          <w:lang w:val="es-ES" w:eastAsia="es-ES" w:bidi="es-ES"/>
          <w:w w:val="100"/>
          <w:spacing w:val="0"/>
          <w:color w:val="000000"/>
          <w:position w:val="0"/>
        </w:rPr>
        <w:t>cautelares: 67; de conocimiento: 67, 360; de ejecución: 67, 360, 385.</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Prohibición de innovar: 265, 292.</w:t>
      </w:r>
    </w:p>
    <w:p>
      <w:pPr>
        <w:pStyle w:val="Style5"/>
        <w:framePr w:w="2819" w:h="9151" w:hRule="exact" w:wrap="none" w:vAnchor="page" w:hAnchor="page" w:x="4004" w:y="1622"/>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Prohibición de un acto: 397.</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69"/>
        <w:framePr w:wrap="none" w:vAnchor="page" w:hAnchor="page" w:x="886" w:y="1145"/>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412</w:t>
      </w:r>
    </w:p>
    <w:p>
      <w:pPr>
        <w:pStyle w:val="Style226"/>
        <w:framePr w:wrap="none" w:vAnchor="page" w:hAnchor="page" w:x="2090" w:y="1140"/>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Propiedad: 60.</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Proposiciones</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820" w:firstLine="0"/>
      </w:pPr>
      <w:r>
        <w:rPr>
          <w:lang w:val="es-ES" w:eastAsia="es-ES" w:bidi="es-ES"/>
          <w:w w:val="100"/>
          <w:spacing w:val="0"/>
          <w:color w:val="000000"/>
          <w:position w:val="0"/>
        </w:rPr>
        <w:t>axiológicas: 400; lógicas: 396.</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Prórroga: 244.</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Protección: 238.</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 xml:space="preserve">Providencias cautelares: 42,151,255, 256, </w:t>
      </w:r>
      <w:r>
        <w:rPr>
          <w:rStyle w:val="CharStyle23"/>
        </w:rPr>
        <w:t>262*,</w:t>
      </w:r>
      <w:r>
        <w:rPr>
          <w:lang w:val="es-ES" w:eastAsia="es-ES" w:bidi="es-ES"/>
          <w:w w:val="100"/>
          <w:spacing w:val="0"/>
          <w:color w:val="000000"/>
          <w:position w:val="0"/>
        </w:rPr>
        <w:t xml:space="preserve"> 302, 371.</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Proxenetismo: 223, 225.</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Prueba</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820" w:firstLine="0"/>
      </w:pPr>
      <w:r>
        <w:rPr>
          <w:lang w:val="es-ES" w:eastAsia="es-ES" w:bidi="es-ES"/>
          <w:w w:val="100"/>
          <w:spacing w:val="0"/>
          <w:color w:val="000000"/>
          <w:position w:val="0"/>
        </w:rPr>
        <w:t xml:space="preserve">aritmética: 220; civil y penal: 210; de posiciones: 20; del matrimonio: 186; hematológica: 215; impertinente: 195; matemática: 180; pericial: 215; </w:t>
      </w:r>
      <w:r>
        <w:rPr>
          <w:rStyle w:val="CharStyle23"/>
        </w:rPr>
        <w:t>prima facie:</w:t>
      </w:r>
      <w:r>
        <w:rPr>
          <w:lang w:val="es-ES" w:eastAsia="es-ES" w:bidi="es-ES"/>
          <w:w w:val="100"/>
          <w:spacing w:val="0"/>
          <w:color w:val="000000"/>
          <w:position w:val="0"/>
        </w:rPr>
        <w:t xml:space="preserve"> 188, 189.</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 xml:space="preserve">Pruebas: 128,136,144,151,157,177», 193, 231, 241. admisibles: 194, 195; eficacia: 397; legales: 219; </w:t>
      </w:r>
      <w:r>
        <w:rPr>
          <w:rStyle w:val="CharStyle23"/>
        </w:rPr>
        <w:t xml:space="preserve">leviores: 202; </w:t>
      </w:r>
      <w:r>
        <w:rPr>
          <w:lang w:val="es-ES" w:eastAsia="es-ES" w:bidi="es-ES"/>
          <w:w w:val="100"/>
          <w:spacing w:val="0"/>
          <w:color w:val="000000"/>
          <w:position w:val="0"/>
        </w:rPr>
        <w:t>libres: 219; pertinentes: 194, 195; producidas en otro juicio: 209.</w:t>
      </w:r>
    </w:p>
    <w:p>
      <w:pPr>
        <w:pStyle w:val="Style5"/>
        <w:framePr w:w="2784" w:h="5926" w:hRule="exact" w:wrap="none" w:vAnchor="page" w:hAnchor="page" w:x="873" w:y="163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Publicidad: 149, 158, 159.</w:t>
      </w:r>
    </w:p>
    <w:p>
      <w:pPr>
        <w:pStyle w:val="Style685"/>
        <w:framePr w:w="2784" w:h="1036" w:hRule="exact" w:wrap="none" w:vAnchor="page" w:hAnchor="page" w:x="873" w:y="7952"/>
        <w:widowControl w:val="0"/>
        <w:keepNext w:val="0"/>
        <w:keepLines w:val="0"/>
        <w:shd w:val="clear" w:color="auto" w:fill="auto"/>
        <w:bidi w:val="0"/>
        <w:spacing w:before="0" w:after="113" w:line="170" w:lineRule="exact"/>
        <w:ind w:left="20" w:right="0" w:firstLine="0"/>
      </w:pPr>
      <w:bookmarkStart w:id="42" w:name="bookmark42"/>
      <w:r>
        <w:rPr>
          <w:lang w:val="es-ES" w:eastAsia="es-ES" w:bidi="es-ES"/>
          <w:w w:val="100"/>
          <w:spacing w:val="0"/>
          <w:color w:val="000000"/>
          <w:position w:val="0"/>
        </w:rPr>
        <w:t>Q</w:t>
      </w:r>
      <w:bookmarkEnd w:id="42"/>
    </w:p>
    <w:p>
      <w:pPr>
        <w:pStyle w:val="Style5"/>
        <w:framePr w:w="2784" w:h="1036" w:hRule="exact" w:wrap="none" w:vAnchor="page" w:hAnchor="page" w:x="873" w:y="7952"/>
        <w:widowControl w:val="0"/>
        <w:keepNext w:val="0"/>
        <w:keepLines w:val="0"/>
        <w:shd w:val="clear" w:color="auto" w:fill="auto"/>
        <w:bidi w:val="0"/>
        <w:jc w:val="left"/>
        <w:spacing w:before="0" w:after="0" w:line="205" w:lineRule="exact"/>
        <w:ind w:left="0" w:right="0" w:firstLine="0"/>
      </w:pPr>
      <w:r>
        <w:rPr>
          <w:rStyle w:val="CharStyle23"/>
        </w:rPr>
        <w:t>Quantum debentur.</w:t>
      </w:r>
      <w:r>
        <w:rPr>
          <w:lang w:val="es-ES" w:eastAsia="es-ES" w:bidi="es-ES"/>
          <w:w w:val="100"/>
          <w:spacing w:val="0"/>
          <w:color w:val="000000"/>
          <w:position w:val="0"/>
        </w:rPr>
        <w:t xml:space="preserve"> 374. Querella criminal: 63. Quiebra: 230, 231, 233, 364.</w:t>
      </w:r>
    </w:p>
    <w:p>
      <w:pPr>
        <w:pStyle w:val="Style5"/>
        <w:framePr w:w="2784" w:h="1441" w:hRule="exact" w:wrap="none" w:vAnchor="page" w:hAnchor="page" w:x="873" w:y="9370"/>
        <w:widowControl w:val="0"/>
        <w:keepNext w:val="0"/>
        <w:keepLines w:val="0"/>
        <w:shd w:val="clear" w:color="auto" w:fill="auto"/>
        <w:bidi w:val="0"/>
        <w:jc w:val="center"/>
        <w:spacing w:before="0" w:after="112" w:line="170" w:lineRule="exact"/>
        <w:ind w:left="20" w:right="0" w:firstLine="0"/>
      </w:pPr>
      <w:r>
        <w:rPr>
          <w:lang w:val="es-ES" w:eastAsia="es-ES" w:bidi="es-ES"/>
          <w:w w:val="100"/>
          <w:spacing w:val="0"/>
          <w:color w:val="000000"/>
          <w:position w:val="0"/>
        </w:rPr>
        <w:t>R</w:t>
      </w:r>
    </w:p>
    <w:p>
      <w:pPr>
        <w:pStyle w:val="Style5"/>
        <w:framePr w:w="2784" w:h="1441" w:hRule="exact" w:wrap="none" w:vAnchor="page" w:hAnchor="page" w:x="873" w:y="9370"/>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Radiografía: 214, 215, 216. Realización coactiva del derecho: 393.</w:t>
      </w:r>
    </w:p>
    <w:p>
      <w:pPr>
        <w:pStyle w:val="Style5"/>
        <w:framePr w:w="2784" w:h="1441" w:hRule="exact" w:wrap="none" w:vAnchor="page" w:hAnchor="page" w:x="873" w:y="9370"/>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Realización espontánea del derecho: 393.</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Rebeldía: 146, 147, 148, 185, 265. Reconvención: 169, 170. Rectificación de errores procesales: 245, 320.</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Recurso</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400"/>
      </w:pPr>
      <w:r>
        <w:rPr>
          <w:lang w:val="es-ES" w:eastAsia="es-ES" w:bidi="es-ES"/>
          <w:w w:val="100"/>
          <w:spacing w:val="0"/>
          <w:color w:val="000000"/>
          <w:position w:val="0"/>
        </w:rPr>
        <w:t>de apelación: 286* de nulidad: 283, 303; extraordinario: 146, 285, 312; ordinario de nulidad: 311. Recursos: 129, 151, 152, 155, 248, 277*, 382.</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Recusación: 35, 246.</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Rechazo de la demanda: 83.</w:t>
      </w:r>
    </w:p>
    <w:p>
      <w:pPr>
        <w:pStyle w:val="Style24"/>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Recht:</w:t>
      </w:r>
      <w:r>
        <w:rPr>
          <w:rStyle w:val="CharStyle30"/>
          <w:i w:val="0"/>
          <w:iCs w:val="0"/>
        </w:rPr>
        <w:t xml:space="preserve"> 326.</w:t>
      </w:r>
    </w:p>
    <w:p>
      <w:pPr>
        <w:pStyle w:val="Style24"/>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Reformatio in pejus:</w:t>
      </w:r>
      <w:r>
        <w:rPr>
          <w:rStyle w:val="CharStyle30"/>
          <w:i w:val="0"/>
          <w:iCs w:val="0"/>
        </w:rPr>
        <w:t xml:space="preserve"> 299.</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Registro de comercio: 39.</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Registro del estado civil: 3, 39, 44, 60.</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Regla de las tres identidades: 337, 338.</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Regla moral: 156.</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Reglamentación: 251.</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Reglamento: 305.</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Reglas de la sana crítica: 221, 222, 225.</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Reivindicación: 60.</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Relación jurídica: 107.</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Relaciones de familia: 153. Relatores: 163.</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Relatos: 217.</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Remate: 363, 364, 384.</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Remisión: 8.</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Rendición de cuentas: 144. Renuncia: 8.</w:t>
      </w:r>
    </w:p>
    <w:p>
      <w:pPr>
        <w:pStyle w:val="Style24"/>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Reitvoi:</w:t>
      </w:r>
      <w:r>
        <w:rPr>
          <w:rStyle w:val="CharStyle30"/>
          <w:i w:val="0"/>
          <w:iCs w:val="0"/>
        </w:rPr>
        <w:t xml:space="preserve"> 316.</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Repetición: 388.</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Réplica: 204, 205.</w:t>
      </w:r>
    </w:p>
    <w:p>
      <w:pPr>
        <w:pStyle w:val="Style5"/>
        <w:framePr w:w="2806" w:h="9168" w:hRule="exact" w:wrap="none" w:vAnchor="page" w:hAnchor="page" w:x="3997" w:y="162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Reposición: 152, 310. Representación: 216, 218, 345. Representación mediante cosas: 217. Resoluciones administrativas: 251. Responsabilidad civil: 64, 158, 173, 233, 259, 266, 292, 389. Retroactividad de las sentencias: 249, 267, 280.</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113"/>
        <w:framePr w:wrap="none" w:vAnchor="page" w:hAnchor="page" w:x="3173" w:y="1037"/>
        <w:widowControl w:val="0"/>
        <w:keepNext w:val="0"/>
        <w:keepLines w:val="0"/>
        <w:shd w:val="clear" w:color="auto" w:fill="auto"/>
        <w:bidi w:val="0"/>
        <w:jc w:val="left"/>
        <w:spacing w:before="0" w:after="0" w:line="120" w:lineRule="exact"/>
        <w:ind w:left="0" w:right="0" w:firstLine="0"/>
      </w:pPr>
      <w:r>
        <w:rPr>
          <w:rStyle w:val="CharStyle364"/>
        </w:rPr>
        <w:t>Índice de materias</w:t>
      </w:r>
    </w:p>
    <w:p>
      <w:pPr>
        <w:pStyle w:val="Style69"/>
        <w:framePr w:wrap="none" w:vAnchor="page" w:hAnchor="page" w:x="6638" w:y="1094"/>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413</w:t>
      </w:r>
    </w:p>
    <w:p>
      <w:pPr>
        <w:pStyle w:val="Style24"/>
        <w:framePr w:w="2806" w:h="863" w:hRule="exact" w:wrap="none" w:vAnchor="page" w:hAnchor="page" w:x="970" w:y="1562"/>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Reus in exceptione actor est:</w:t>
      </w:r>
      <w:r>
        <w:rPr>
          <w:rStyle w:val="CharStyle30"/>
          <w:i w:val="0"/>
          <w:iCs w:val="0"/>
        </w:rPr>
        <w:t xml:space="preserve"> 73. Revisión: 129, 277, 385, 388. </w:t>
      </w:r>
      <w:r>
        <w:rPr>
          <w:lang w:val="es-ES" w:eastAsia="es-ES" w:bidi="es-ES"/>
          <w:w w:val="100"/>
          <w:spacing w:val="0"/>
          <w:color w:val="000000"/>
          <w:position w:val="0"/>
        </w:rPr>
        <w:t>Right of petition:</w:t>
      </w:r>
      <w:r>
        <w:rPr>
          <w:rStyle w:val="CharStyle30"/>
          <w:i w:val="0"/>
          <w:iCs w:val="0"/>
        </w:rPr>
        <w:t xml:space="preserve"> 62.</w:t>
      </w:r>
    </w:p>
    <w:p>
      <w:pPr>
        <w:pStyle w:val="Style24"/>
        <w:framePr w:w="2806" w:h="863" w:hRule="exact" w:wrap="none" w:vAnchor="page" w:hAnchor="page" w:x="970" w:y="1562"/>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Right of to be alone-.</w:t>
      </w:r>
      <w:r>
        <w:rPr>
          <w:rStyle w:val="CharStyle30"/>
          <w:i w:val="0"/>
          <w:iCs w:val="0"/>
        </w:rPr>
        <w:t xml:space="preserve"> 159.</w:t>
      </w:r>
    </w:p>
    <w:p>
      <w:pPr>
        <w:pStyle w:val="Style5"/>
        <w:framePr w:w="2806" w:h="7973" w:hRule="exact" w:wrap="none" w:vAnchor="page" w:hAnchor="page" w:x="970" w:y="2795"/>
        <w:widowControl w:val="0"/>
        <w:keepNext w:val="0"/>
        <w:keepLines w:val="0"/>
        <w:shd w:val="clear" w:color="auto" w:fill="auto"/>
        <w:bidi w:val="0"/>
        <w:jc w:val="center"/>
        <w:spacing w:before="0" w:after="180" w:line="170" w:lineRule="exact"/>
        <w:ind w:left="0" w:right="20" w:firstLine="0"/>
      </w:pPr>
      <w:r>
        <w:rPr>
          <w:lang w:val="es-ES" w:eastAsia="es-ES" w:bidi="es-ES"/>
          <w:w w:val="100"/>
          <w:spacing w:val="0"/>
          <w:color w:val="000000"/>
          <w:position w:val="0"/>
        </w:rPr>
        <w:t>S</w:t>
      </w:r>
    </w:p>
    <w:p>
      <w:pPr>
        <w:pStyle w:val="Style24"/>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Saisie:</w:t>
      </w:r>
      <w:r>
        <w:rPr>
          <w:rStyle w:val="CharStyle30"/>
          <w:i w:val="0"/>
          <w:iCs w:val="0"/>
        </w:rPr>
        <w:t xml:space="preserve"> 381.</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Sana crítica: 221*, 222, 223, 224, 225.</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Secuencia discrecional: 246.</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Secuestro: 265.</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Segunda instancia: 289,290,291,303.</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Sentencia: 143, 168, 171, 179, 221„ 222,223,</w:t>
      </w:r>
      <w:r>
        <w:rPr>
          <w:rStyle w:val="CharStyle23"/>
        </w:rPr>
        <w:t>227*,</w:t>
      </w:r>
      <w:r>
        <w:rPr>
          <w:lang w:val="es-ES" w:eastAsia="es-ES" w:bidi="es-ES"/>
          <w:w w:val="100"/>
          <w:spacing w:val="0"/>
          <w:color w:val="000000"/>
          <w:position w:val="0"/>
        </w:rPr>
        <w:t xml:space="preserve"> 248,249,282,358. absolutoria: 32, 253, 258, 260. como documento: 237; constitutiva: 33; contenido de la sentencia: 399; de condena: 31,32,33,255, 258, 259,267,270,328,360,369; de remate: 381, 382. extranjera: 234; ilíquida: 373; injusta: 255; mere-declarativa: 255; sometida a impugnación: 278; y proceso: 243;</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Sentencias</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400" w:right="0" w:firstLine="0"/>
      </w:pPr>
      <w:r>
        <w:rPr>
          <w:lang w:val="es-ES" w:eastAsia="es-ES" w:bidi="es-ES"/>
          <w:w w:val="100"/>
          <w:spacing w:val="0"/>
          <w:color w:val="000000"/>
          <w:position w:val="0"/>
        </w:rPr>
        <w:t>cautelares: 262* constitutivas: 255,258,260*, 267, 271;</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400" w:right="0" w:firstLine="0"/>
      </w:pPr>
      <w:r>
        <w:rPr>
          <w:lang w:val="es-ES" w:eastAsia="es-ES" w:bidi="es-ES"/>
          <w:w w:val="100"/>
          <w:spacing w:val="0"/>
          <w:color w:val="000000"/>
          <w:position w:val="0"/>
        </w:rPr>
        <w:t>declarativas: 257*, 268; definitivas: 247; determinativas: 254, 262; especificativas: 262; interlocutorias: 246.</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Separación de bienes: 261.</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Separación de cuerpos: 261.</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Servicios públicos: 265.</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Silogismo: 235.</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Síndico: 345.</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Síntesis: 63.</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Sistemas procesales: 10*.</w:t>
      </w:r>
    </w:p>
    <w:p>
      <w:pPr>
        <w:pStyle w:val="Style5"/>
        <w:framePr w:w="2806" w:h="7973" w:hRule="exact" w:wrap="none" w:vAnchor="page" w:hAnchor="page" w:x="970" w:y="279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Situación jurídica: 110.</w:t>
      </w:r>
    </w:p>
    <w:p>
      <w:pPr>
        <w:pStyle w:val="Style5"/>
        <w:framePr w:w="2815" w:h="2466" w:hRule="exact" w:wrap="none" w:vAnchor="page" w:hAnchor="page" w:x="4116" w:y="157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Situaciones procesales: 169. Sociedad anónima: 230. Solemnidad: 213.</w:t>
      </w:r>
    </w:p>
    <w:p>
      <w:pPr>
        <w:pStyle w:val="Style24"/>
        <w:framePr w:w="2815" w:h="2466" w:hRule="exact" w:wrap="none" w:vAnchor="page" w:hAnchor="page" w:x="4116" w:y="157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Specific performance:</w:t>
      </w:r>
      <w:r>
        <w:rPr>
          <w:rStyle w:val="CharStyle30"/>
          <w:i w:val="0"/>
          <w:iCs w:val="0"/>
        </w:rPr>
        <w:t xml:space="preserve"> 375, 378. </w:t>
      </w:r>
      <w:r>
        <w:rPr>
          <w:lang w:val="es-ES" w:eastAsia="es-ES" w:bidi="es-ES"/>
          <w:w w:val="100"/>
          <w:spacing w:val="0"/>
          <w:color w:val="000000"/>
          <w:position w:val="0"/>
        </w:rPr>
        <w:t>Standard</w:t>
      </w:r>
      <w:r>
        <w:rPr>
          <w:rStyle w:val="CharStyle30"/>
          <w:i w:val="0"/>
          <w:iCs w:val="0"/>
        </w:rPr>
        <w:t xml:space="preserve"> jurídico: 191.</w:t>
      </w:r>
    </w:p>
    <w:p>
      <w:pPr>
        <w:pStyle w:val="Style24"/>
        <w:framePr w:w="2815" w:h="2466" w:hRule="exact" w:wrap="none" w:vAnchor="page" w:hAnchor="page" w:x="4116" w:y="1575"/>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Stylus curiae:</w:t>
      </w:r>
      <w:r>
        <w:rPr>
          <w:rStyle w:val="CharStyle30"/>
          <w:i w:val="0"/>
          <w:iCs w:val="0"/>
        </w:rPr>
        <w:t xml:space="preserve"> 135.</w:t>
      </w:r>
    </w:p>
    <w:p>
      <w:pPr>
        <w:pStyle w:val="Style5"/>
        <w:framePr w:w="2815" w:h="2466" w:hRule="exact" w:wrap="none" w:vAnchor="page" w:hAnchor="page" w:x="4116" w:y="157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"Su día ante el tribunal": 82, 151. Subrogados de prueba: 187. Subsunción: 233.</w:t>
      </w:r>
    </w:p>
    <w:p>
      <w:pPr>
        <w:pStyle w:val="Style5"/>
        <w:framePr w:w="2815" w:h="2466" w:hRule="exact" w:wrap="none" w:vAnchor="page" w:hAnchor="page" w:x="4116" w:y="1575"/>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Sucesión: 344.</w:t>
      </w:r>
    </w:p>
    <w:p>
      <w:pPr>
        <w:pStyle w:val="Style5"/>
        <w:framePr w:w="2815" w:h="2466" w:hRule="exact" w:wrap="none" w:vAnchor="page" w:hAnchor="page" w:x="4116" w:y="1575"/>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Suscripción de la sentencia: 166,237. Sustanciación: 152.</w:t>
      </w:r>
    </w:p>
    <w:p>
      <w:pPr>
        <w:pStyle w:val="Style5"/>
        <w:framePr w:w="2815" w:h="6328" w:hRule="exact" w:wrap="none" w:vAnchor="page" w:hAnchor="page" w:x="4116" w:y="4423"/>
        <w:widowControl w:val="0"/>
        <w:keepNext w:val="0"/>
        <w:keepLines w:val="0"/>
        <w:shd w:val="clear" w:color="auto" w:fill="auto"/>
        <w:bidi w:val="0"/>
        <w:jc w:val="center"/>
        <w:spacing w:before="0" w:after="172" w:line="170" w:lineRule="exact"/>
        <w:ind w:left="20" w:right="0" w:firstLine="0"/>
      </w:pPr>
      <w:r>
        <w:rPr>
          <w:lang w:val="es-ES" w:eastAsia="es-ES" w:bidi="es-ES"/>
          <w:w w:val="100"/>
          <w:spacing w:val="0"/>
          <w:color w:val="000000"/>
          <w:position w:val="0"/>
        </w:rPr>
        <w:t>T</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Tacha de testigos: 144.</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Tasación: 382.</w:t>
      </w:r>
    </w:p>
    <w:p>
      <w:pPr>
        <w:pStyle w:val="Style24"/>
        <w:framePr w:w="2815" w:h="6328" w:hRule="exact" w:wrap="none" w:vAnchor="page" w:hAnchor="page" w:x="4116" w:y="4423"/>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Tatbestand:</w:t>
      </w:r>
      <w:r>
        <w:rPr>
          <w:rStyle w:val="CharStyle30"/>
          <w:i w:val="0"/>
          <w:iCs w:val="0"/>
        </w:rPr>
        <w:t xml:space="preserve"> 232.</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Televisión de audiencias: 159. Tercerías: 294, 297.</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Tercero: 165,170,172, 218, 296, 346. Término: 143, 144, 244.</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Término de prueba: 92, 145, 146. Término probatorio: 144.</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Términos no perentorios: 145. Términos perentorios: 145.</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Testigo: 45, 123, 128, 159, 166, 167, 170,181,196,206,208,218, 219, 220,221,222,240,241,331,332. Texto de la sentencia: 238.</w:t>
      </w:r>
    </w:p>
    <w:p>
      <w:pPr>
        <w:pStyle w:val="Style24"/>
        <w:framePr w:w="2815" w:h="6328" w:hRule="exact" w:wrap="none" w:vAnchor="page" w:hAnchor="page" w:x="4116" w:y="4423"/>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Tierce opposition:</w:t>
      </w:r>
      <w:r>
        <w:rPr>
          <w:rStyle w:val="CharStyle30"/>
          <w:i w:val="0"/>
          <w:iCs w:val="0"/>
        </w:rPr>
        <w:t xml:space="preserve"> 296.</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Tipo: 232.</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Título: 366.</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Título ejecutivo: 66, 366, 369. Tortura: 181.</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Trabajo: 114.</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Transacción: 8, 94, 96, 154, 170. Traslado: 146.</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Trasmisión radiotelefónica: 214,215. Tratado de Montevideo: 183. Tratados internacionales: 279. Tribunal de Cuentas: 6.</w:t>
      </w:r>
    </w:p>
    <w:p>
      <w:pPr>
        <w:pStyle w:val="Style5"/>
        <w:framePr w:w="2815" w:h="6328" w:hRule="exact" w:wrap="none" w:vAnchor="page" w:hAnchor="page" w:x="4116" w:y="4423"/>
        <w:widowControl w:val="0"/>
        <w:keepNext w:val="0"/>
        <w:keepLines w:val="0"/>
        <w:shd w:val="clear" w:color="auto" w:fill="auto"/>
        <w:bidi w:val="0"/>
        <w:jc w:val="left"/>
        <w:spacing w:before="0" w:after="0" w:line="201" w:lineRule="exact"/>
        <w:ind w:left="400" w:right="0" w:hanging="400"/>
      </w:pPr>
      <w:r>
        <w:rPr>
          <w:lang w:val="es-ES" w:eastAsia="es-ES" w:bidi="es-ES"/>
          <w:w w:val="100"/>
          <w:spacing w:val="0"/>
          <w:color w:val="000000"/>
          <w:position w:val="0"/>
        </w:rPr>
        <w:t>Tribunal de lo Contencioso Admi</w:t>
        <w:softHyphen/>
        <w:t>nistrativo: 6, 85, 130.</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69"/>
        <w:framePr w:wrap="none" w:vAnchor="page" w:hAnchor="page" w:x="872" w:y="1033"/>
        <w:widowControl w:val="0"/>
        <w:keepNext w:val="0"/>
        <w:keepLines w:val="0"/>
        <w:shd w:val="clear" w:color="auto" w:fill="auto"/>
        <w:bidi w:val="0"/>
        <w:jc w:val="left"/>
        <w:spacing w:before="0" w:after="0" w:line="150" w:lineRule="exact"/>
        <w:ind w:left="0" w:right="0" w:firstLine="0"/>
      </w:pPr>
      <w:r>
        <w:rPr>
          <w:lang w:val="en-US" w:eastAsia="en-US" w:bidi="en-US"/>
          <w:w w:val="100"/>
          <w:spacing w:val="0"/>
          <w:color w:val="000000"/>
          <w:position w:val="0"/>
        </w:rPr>
        <w:t>414</w:t>
      </w:r>
    </w:p>
    <w:p>
      <w:pPr>
        <w:pStyle w:val="Style226"/>
        <w:framePr w:wrap="none" w:vAnchor="page" w:hAnchor="page" w:x="2076" w:y="1024"/>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793" w:h="1493" w:hRule="exact" w:wrap="none" w:vAnchor="page" w:hAnchor="page" w:x="872" w:y="151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Tribunales de agua: 237.</w:t>
      </w:r>
    </w:p>
    <w:p>
      <w:pPr>
        <w:pStyle w:val="Style5"/>
        <w:framePr w:w="2793" w:h="1493" w:hRule="exact" w:wrap="none" w:vAnchor="page" w:hAnchor="page" w:x="872" w:y="151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Tribunales especiales: 155.</w:t>
      </w:r>
    </w:p>
    <w:p>
      <w:pPr>
        <w:pStyle w:val="Style24"/>
        <w:framePr w:w="2793" w:h="1493" w:hRule="exact" w:wrap="none" w:vAnchor="page" w:hAnchor="page" w:x="872" w:y="151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Trust:</w:t>
      </w:r>
      <w:r>
        <w:rPr>
          <w:rStyle w:val="CharStyle30"/>
          <w:i w:val="0"/>
          <w:iCs w:val="0"/>
        </w:rPr>
        <w:t xml:space="preserve"> 114.</w:t>
      </w:r>
    </w:p>
    <w:p>
      <w:pPr>
        <w:pStyle w:val="Style5"/>
        <w:framePr w:w="2793" w:h="1493" w:hRule="exact" w:wrap="none" w:vAnchor="page" w:hAnchor="page" w:x="872" w:y="151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Tutela del proceso: 120.</w:t>
      </w:r>
    </w:p>
    <w:p>
      <w:pPr>
        <w:pStyle w:val="Style5"/>
        <w:framePr w:w="2793" w:h="1493" w:hRule="exact" w:wrap="none" w:vAnchor="page" w:hAnchor="page" w:x="872" w:y="1510"/>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Tutela de menores, ausentes e inca</w:t>
        <w:softHyphen/>
        <w:t>paces: 39.</w:t>
      </w:r>
    </w:p>
    <w:p>
      <w:pPr>
        <w:pStyle w:val="Style5"/>
        <w:framePr w:w="2793" w:h="1493" w:hRule="exact" w:wrap="none" w:vAnchor="page" w:hAnchor="page" w:x="872" w:y="151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Tutela jurídica: 59, 75, 76, 391.</w:t>
      </w:r>
    </w:p>
    <w:p>
      <w:pPr>
        <w:pStyle w:val="Style5"/>
        <w:framePr w:w="2793" w:h="1265" w:hRule="exact" w:wrap="none" w:vAnchor="page" w:hAnchor="page" w:x="872" w:y="3398"/>
        <w:widowControl w:val="0"/>
        <w:keepNext w:val="0"/>
        <w:keepLines w:val="0"/>
        <w:shd w:val="clear" w:color="auto" w:fill="auto"/>
        <w:bidi w:val="0"/>
        <w:jc w:val="center"/>
        <w:spacing w:before="0" w:after="170" w:line="170" w:lineRule="exact"/>
        <w:ind w:left="0" w:right="0" w:firstLine="0"/>
      </w:pPr>
      <w:r>
        <w:rPr>
          <w:lang w:val="es-ES" w:eastAsia="es-ES" w:bidi="es-ES"/>
          <w:w w:val="100"/>
          <w:spacing w:val="0"/>
          <w:color w:val="000000"/>
          <w:position w:val="0"/>
        </w:rPr>
        <w:t>U</w:t>
      </w:r>
    </w:p>
    <w:p>
      <w:pPr>
        <w:pStyle w:val="Style5"/>
        <w:framePr w:w="2793" w:h="1265" w:hRule="exact" w:wrap="none" w:vAnchor="page" w:hAnchor="page" w:x="872" w:y="3398"/>
        <w:widowControl w:val="0"/>
        <w:keepNext w:val="0"/>
        <w:keepLines w:val="0"/>
        <w:shd w:val="clear" w:color="auto" w:fill="auto"/>
        <w:bidi w:val="0"/>
        <w:jc w:val="left"/>
        <w:spacing w:before="0" w:after="0" w:line="209" w:lineRule="exact"/>
        <w:ind w:left="0" w:right="0" w:firstLine="0"/>
      </w:pPr>
      <w:r>
        <w:rPr>
          <w:rStyle w:val="CharStyle23"/>
        </w:rPr>
        <w:t>Ultra petita:</w:t>
      </w:r>
      <w:r>
        <w:rPr>
          <w:lang w:val="es-ES" w:eastAsia="es-ES" w:bidi="es-ES"/>
          <w:w w:val="100"/>
          <w:spacing w:val="0"/>
          <w:color w:val="000000"/>
          <w:position w:val="0"/>
        </w:rPr>
        <w:t xml:space="preserve"> 91, 154. Unidad de acción: 54. Usuario: 346. Usufructuario: 346.</w:t>
      </w:r>
    </w:p>
    <w:p>
      <w:pPr>
        <w:pStyle w:val="Style5"/>
        <w:framePr w:w="2797" w:h="3741" w:hRule="exact" w:wrap="none" w:vAnchor="page" w:hAnchor="page" w:x="4026" w:y="1560"/>
        <w:widowControl w:val="0"/>
        <w:keepNext w:val="0"/>
        <w:keepLines w:val="0"/>
        <w:shd w:val="clear" w:color="auto" w:fill="auto"/>
        <w:bidi w:val="0"/>
        <w:jc w:val="center"/>
        <w:spacing w:before="0" w:after="169" w:line="170" w:lineRule="exact"/>
        <w:ind w:left="20" w:right="0" w:firstLine="0"/>
      </w:pPr>
      <w:r>
        <w:rPr>
          <w:lang w:val="es-ES" w:eastAsia="es-ES" w:bidi="es-ES"/>
          <w:w w:val="100"/>
          <w:spacing w:val="0"/>
          <w:color w:val="000000"/>
          <w:position w:val="0"/>
        </w:rPr>
        <w:t>V</w:t>
      </w:r>
    </w:p>
    <w:p>
      <w:pPr>
        <w:pStyle w:val="Style24"/>
        <w:framePr w:w="2797" w:h="3741" w:hRule="exact" w:wrap="none" w:vAnchor="page" w:hAnchor="page" w:x="4026" w:y="1560"/>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Vadimonia:</w:t>
      </w:r>
      <w:r>
        <w:rPr>
          <w:rStyle w:val="CharStyle30"/>
          <w:i w:val="0"/>
          <w:iCs w:val="0"/>
        </w:rPr>
        <w:t xml:space="preserve"> 106.</w:t>
      </w:r>
    </w:p>
    <w:p>
      <w:pPr>
        <w:pStyle w:val="Style5"/>
        <w:framePr w:w="2797" w:h="3741" w:hRule="exact" w:wrap="none" w:vAnchor="page" w:hAnchor="page" w:x="4026" w:y="1560"/>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Valoración de la prueba: 178, 211*, 219.</w:t>
      </w:r>
    </w:p>
    <w:p>
      <w:pPr>
        <w:pStyle w:val="Style5"/>
        <w:framePr w:w="2797" w:h="3741" w:hRule="exact" w:wrap="none" w:vAnchor="page" w:hAnchor="page" w:x="4026" w:y="1560"/>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Venganza: 74.</w:t>
      </w:r>
    </w:p>
    <w:p>
      <w:pPr>
        <w:pStyle w:val="Style5"/>
        <w:framePr w:w="2797" w:h="3741" w:hRule="exact" w:wrap="none" w:vAnchor="page" w:hAnchor="page" w:x="4026" w:y="1560"/>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Venias: 43.</w:t>
      </w:r>
    </w:p>
    <w:p>
      <w:pPr>
        <w:pStyle w:val="Style5"/>
        <w:framePr w:w="2797" w:h="3741" w:hRule="exact" w:wrap="none" w:vAnchor="page" w:hAnchor="page" w:x="4026" w:y="1560"/>
        <w:widowControl w:val="0"/>
        <w:keepNext w:val="0"/>
        <w:keepLines w:val="0"/>
        <w:shd w:val="clear" w:color="auto" w:fill="auto"/>
        <w:bidi w:val="0"/>
        <w:jc w:val="left"/>
        <w:spacing w:before="0" w:after="0" w:line="205" w:lineRule="exact"/>
        <w:ind w:left="400" w:right="0" w:hanging="400"/>
      </w:pPr>
      <w:r>
        <w:rPr>
          <w:lang w:val="es-ES" w:eastAsia="es-ES" w:bidi="es-ES"/>
          <w:w w:val="100"/>
          <w:spacing w:val="0"/>
          <w:color w:val="000000"/>
          <w:position w:val="0"/>
        </w:rPr>
        <w:t>Venta de bienes: 33, 364, 381, 382, 383, 389.</w:t>
      </w:r>
    </w:p>
    <w:p>
      <w:pPr>
        <w:pStyle w:val="Style5"/>
        <w:framePr w:w="2797" w:h="3741" w:hRule="exact" w:wrap="none" w:vAnchor="page" w:hAnchor="page" w:x="4026" w:y="1560"/>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Verdad: 156, 178, 217.</w:t>
      </w:r>
    </w:p>
    <w:p>
      <w:pPr>
        <w:pStyle w:val="Style5"/>
        <w:framePr w:w="2797" w:h="3741" w:hRule="exact" w:wrap="none" w:vAnchor="page" w:hAnchor="page" w:x="4026" w:y="1560"/>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Veredicto: 171.</w:t>
      </w:r>
    </w:p>
    <w:p>
      <w:pPr>
        <w:pStyle w:val="Style5"/>
        <w:framePr w:w="2797" w:h="3741" w:hRule="exact" w:wrap="none" w:vAnchor="page" w:hAnchor="page" w:x="4026" w:y="1560"/>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Vía administrativa: 85, 86.</w:t>
      </w:r>
    </w:p>
    <w:p>
      <w:pPr>
        <w:pStyle w:val="Style5"/>
        <w:framePr w:w="2797" w:h="3741" w:hRule="exact" w:wrap="none" w:vAnchor="page" w:hAnchor="page" w:x="4026" w:y="1560"/>
        <w:widowControl w:val="0"/>
        <w:keepNext w:val="0"/>
        <w:keepLines w:val="0"/>
        <w:shd w:val="clear" w:color="auto" w:fill="auto"/>
        <w:bidi w:val="0"/>
        <w:jc w:val="both"/>
        <w:spacing w:before="0" w:after="0" w:line="205" w:lineRule="exact"/>
        <w:ind w:left="0" w:right="0" w:firstLine="0"/>
      </w:pPr>
      <w:r>
        <w:rPr>
          <w:lang w:val="es-ES" w:eastAsia="es-ES" w:bidi="es-ES"/>
          <w:w w:val="100"/>
          <w:spacing w:val="0"/>
          <w:color w:val="000000"/>
          <w:position w:val="0"/>
        </w:rPr>
        <w:t>Vicio de forma: 316.</w:t>
      </w:r>
    </w:p>
    <w:p>
      <w:pPr>
        <w:pStyle w:val="Style5"/>
        <w:framePr w:w="2797" w:h="3741" w:hRule="exact" w:wrap="none" w:vAnchor="page" w:hAnchor="page" w:x="4026" w:y="156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Violación de la forma: 315. Violencia privada: 56.</w:t>
      </w:r>
    </w:p>
    <w:p>
      <w:pPr>
        <w:pStyle w:val="Style5"/>
        <w:framePr w:w="2797" w:h="3741" w:hRule="exact" w:wrap="none" w:vAnchor="page" w:hAnchor="page" w:x="4026" w:y="156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Virreinato del Río de la Plata: 284. </w:t>
      </w:r>
      <w:r>
        <w:rPr>
          <w:rStyle w:val="CharStyle23"/>
        </w:rPr>
        <w:t>Vocatio in jus:</w:t>
      </w:r>
      <w:r>
        <w:rPr>
          <w:lang w:val="es-ES" w:eastAsia="es-ES" w:bidi="es-ES"/>
          <w:w w:val="100"/>
          <w:spacing w:val="0"/>
          <w:color w:val="000000"/>
          <w:position w:val="0"/>
        </w:rPr>
        <w:t xml:space="preserve"> 106.</w:t>
      </w:r>
    </w:p>
    <w:p>
      <w:pPr>
        <w:pStyle w:val="Style5"/>
        <w:framePr w:w="2797" w:h="3741" w:hRule="exact" w:wrap="none" w:vAnchor="page" w:hAnchor="page" w:x="4026" w:y="156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Voluntad jurídica: 166.</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5"/>
        <w:framePr w:w="5930" w:h="878" w:hRule="exact" w:wrap="none" w:vAnchor="page" w:hAnchor="page" w:x="1018" w:y="2905"/>
        <w:widowControl w:val="0"/>
        <w:keepNext w:val="0"/>
        <w:keepLines w:val="0"/>
        <w:shd w:val="clear" w:color="auto" w:fill="auto"/>
        <w:bidi w:val="0"/>
        <w:jc w:val="center"/>
        <w:spacing w:before="0" w:after="0" w:line="415" w:lineRule="exact"/>
        <w:ind w:left="0" w:right="20" w:firstLine="0"/>
      </w:pPr>
      <w:r>
        <w:rPr>
          <w:lang w:val="es-ES" w:eastAsia="es-ES" w:bidi="es-ES"/>
          <w:w w:val="100"/>
          <w:spacing w:val="0"/>
          <w:color w:val="000000"/>
          <w:position w:val="0"/>
        </w:rPr>
        <w:t>ÍNDICE DE AUTORES CITADOS</w:t>
        <w:br/>
        <w:t>(Los números se refieren a las páginas)</w:t>
      </w:r>
    </w:p>
    <w:p>
      <w:pPr>
        <w:pStyle w:val="Style5"/>
        <w:framePr w:w="2784" w:h="6635" w:hRule="exact" w:wrap="none" w:vAnchor="page" w:hAnchor="page" w:x="1018" w:y="4205"/>
        <w:widowControl w:val="0"/>
        <w:keepNext w:val="0"/>
        <w:keepLines w:val="0"/>
        <w:shd w:val="clear" w:color="auto" w:fill="auto"/>
        <w:bidi w:val="0"/>
        <w:jc w:val="center"/>
        <w:spacing w:before="0" w:after="169" w:line="170" w:lineRule="exact"/>
        <w:ind w:left="0" w:right="0" w:firstLine="0"/>
      </w:pPr>
      <w:r>
        <w:rPr>
          <w:lang w:val="es-ES" w:eastAsia="es-ES" w:bidi="es-ES"/>
          <w:w w:val="100"/>
          <w:spacing w:val="0"/>
          <w:color w:val="000000"/>
          <w:position w:val="0"/>
        </w:rPr>
        <w:t>A</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Abdala: 159.</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Acevedo: </w:t>
      </w:r>
      <w:r>
        <w:rPr>
          <w:lang w:val="es-ES" w:eastAsia="es-ES" w:bidi="es-ES"/>
          <w:w w:val="100"/>
          <w:spacing w:val="0"/>
          <w:color w:val="000000"/>
          <w:position w:val="0"/>
        </w:rPr>
        <w:t>182, 187.</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Acuña: 293, 342</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Acuña Anzorena: 200, 214, 234, 239, 272, 341.</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Achard: 340.</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Aftalion: 391.</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Aguiar: 228.</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 Sanhoury: 191.</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Albanell Mac Coll: 224.</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Alcalá Zamora y Castillo: 8, 38, 47, 101, 135, 156, 182, 192, 194, 211, 235, 277.</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Alessandri: 277.</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Alfonsín: 193.</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Alsina: 5, 34, 47, 73, 101, 113, 146, 243, 266, 298, 313, 323.</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Alsina Atienza: 70.</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Alvarado: </w:t>
      </w:r>
      <w:r>
        <w:rPr>
          <w:lang w:val="es-ES" w:eastAsia="es-ES" w:bidi="es-ES"/>
          <w:w w:val="100"/>
          <w:spacing w:val="0"/>
          <w:color w:val="000000"/>
          <w:position w:val="0"/>
        </w:rPr>
        <w:t>294.</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Álvarez Tabio: 255.</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Alzamora Valdés: 156, 157.</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Allard: </w:t>
      </w:r>
      <w:r>
        <w:rPr>
          <w:lang w:val="es-ES" w:eastAsia="es-ES" w:bidi="es-ES"/>
          <w:w w:val="100"/>
          <w:spacing w:val="0"/>
          <w:color w:val="000000"/>
          <w:position w:val="0"/>
        </w:rPr>
        <w:t>325.</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Allon: 122.</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Allorio: 38, 191, 325, 334, 337, 346, 357, 361, 363.</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Amaral </w:t>
      </w:r>
      <w:r>
        <w:rPr>
          <w:lang w:val="es-ES" w:eastAsia="es-ES" w:bidi="es-ES"/>
          <w:w w:val="100"/>
          <w:spacing w:val="0"/>
          <w:color w:val="000000"/>
          <w:position w:val="0"/>
        </w:rPr>
        <w:t>Santos: 177.</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Amaya: 303.</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300" w:right="0" w:hanging="300"/>
      </w:pPr>
      <w:r>
        <w:rPr>
          <w:lang w:val="es-ES" w:eastAsia="es-ES" w:bidi="es-ES"/>
          <w:w w:val="100"/>
          <w:spacing w:val="0"/>
          <w:color w:val="000000"/>
          <w:position w:val="0"/>
        </w:rPr>
        <w:t>Americano: 59.</w:t>
      </w:r>
    </w:p>
    <w:p>
      <w:pPr>
        <w:pStyle w:val="Style5"/>
        <w:framePr w:w="2784" w:h="6635" w:hRule="exact" w:wrap="none" w:vAnchor="page" w:hAnchor="page" w:x="1018" w:y="4205"/>
        <w:widowControl w:val="0"/>
        <w:keepNext w:val="0"/>
        <w:keepLines w:val="0"/>
        <w:shd w:val="clear" w:color="auto" w:fill="auto"/>
        <w:bidi w:val="0"/>
        <w:jc w:val="both"/>
        <w:spacing w:before="0" w:after="0" w:line="205" w:lineRule="exact"/>
        <w:ind w:left="0" w:right="200" w:firstLine="0"/>
      </w:pPr>
      <w:r>
        <w:rPr>
          <w:lang w:val="es-ES" w:eastAsia="es-ES" w:bidi="es-ES"/>
          <w:w w:val="100"/>
          <w:spacing w:val="0"/>
          <w:color w:val="000000"/>
          <w:position w:val="0"/>
        </w:rPr>
        <w:t>Amézaga: 273, 303, 323, 366, 377. Anastasi: 206.</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Andrioli: 159, 160, 177, 179, 212. Apicella: 263.</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Appleton: </w:t>
      </w:r>
      <w:r>
        <w:rPr>
          <w:lang w:val="es-ES" w:eastAsia="es-ES" w:bidi="es-ES"/>
          <w:w w:val="100"/>
          <w:spacing w:val="0"/>
          <w:color w:val="000000"/>
          <w:position w:val="0"/>
        </w:rPr>
        <w:t>296, 298.</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Aragoneses Alonso: 227.</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Arecha: 270.</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Arias Barbé: 177.</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Arlas: 68, 311.</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Arminjon, Nolde y </w:t>
      </w:r>
      <w:r>
        <w:rPr>
          <w:lang w:val="en-US" w:eastAsia="en-US" w:bidi="en-US"/>
          <w:w w:val="100"/>
          <w:spacing w:val="0"/>
          <w:color w:val="000000"/>
          <w:position w:val="0"/>
        </w:rPr>
        <w:t xml:space="preserve">Wolff: </w:t>
      </w:r>
      <w:r>
        <w:rPr>
          <w:lang w:val="es-ES" w:eastAsia="es-ES" w:bidi="es-ES"/>
          <w:w w:val="100"/>
          <w:spacing w:val="0"/>
          <w:color w:val="000000"/>
          <w:position w:val="0"/>
        </w:rPr>
        <w:t xml:space="preserve">11. </w:t>
      </w:r>
      <w:r>
        <w:rPr>
          <w:lang w:val="en-US" w:eastAsia="en-US" w:bidi="en-US"/>
          <w:w w:val="100"/>
          <w:spacing w:val="0"/>
          <w:color w:val="000000"/>
          <w:position w:val="0"/>
        </w:rPr>
        <w:t xml:space="preserve">Arnault </w:t>
      </w:r>
      <w:r>
        <w:rPr>
          <w:lang w:val="fr-FR" w:eastAsia="fr-FR" w:bidi="fr-FR"/>
          <w:w w:val="100"/>
          <w:spacing w:val="0"/>
          <w:color w:val="000000"/>
          <w:position w:val="0"/>
        </w:rPr>
        <w:t>de Guényveau: 105. Arrosa: 270, 272, 274.</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Arteabaro: 262.</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Ascarelli: 217.</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280" w:right="0" w:hanging="280"/>
      </w:pPr>
      <w:r>
        <w:rPr>
          <w:lang w:val="fr-FR" w:eastAsia="fr-FR" w:bidi="fr-FR"/>
          <w:w w:val="100"/>
          <w:spacing w:val="0"/>
          <w:color w:val="000000"/>
          <w:position w:val="0"/>
        </w:rPr>
        <w:t>Aubry y Rau: 52, 104, 160, 297, 345, 348.</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Augenti: 197.</w:t>
      </w:r>
    </w:p>
    <w:p>
      <w:pPr>
        <w:pStyle w:val="Style5"/>
        <w:framePr w:w="2793" w:h="6655" w:hRule="exact" w:wrap="none" w:vAnchor="page" w:hAnchor="page" w:x="4155" w:y="4181"/>
        <w:widowControl w:val="0"/>
        <w:keepNext w:val="0"/>
        <w:keepLines w:val="0"/>
        <w:shd w:val="clear" w:color="auto" w:fill="auto"/>
        <w:bidi w:val="0"/>
        <w:jc w:val="left"/>
        <w:spacing w:before="0" w:after="208" w:line="205" w:lineRule="exact"/>
        <w:ind w:left="0" w:right="0" w:firstLine="0"/>
      </w:pPr>
      <w:r>
        <w:rPr>
          <w:lang w:val="fr-FR" w:eastAsia="fr-FR" w:bidi="fr-FR"/>
          <w:w w:val="100"/>
          <w:spacing w:val="0"/>
          <w:color w:val="000000"/>
          <w:position w:val="0"/>
        </w:rPr>
        <w:t>Ayarragaray: 156,191,192,357, 368. Azzolina: 357, 367.</w:t>
      </w:r>
    </w:p>
    <w:p>
      <w:pPr>
        <w:pStyle w:val="Style5"/>
        <w:framePr w:w="2793" w:h="6655" w:hRule="exact" w:wrap="none" w:vAnchor="page" w:hAnchor="page" w:x="4155" w:y="4181"/>
        <w:widowControl w:val="0"/>
        <w:keepNext w:val="0"/>
        <w:keepLines w:val="0"/>
        <w:shd w:val="clear" w:color="auto" w:fill="auto"/>
        <w:bidi w:val="0"/>
        <w:jc w:val="center"/>
        <w:spacing w:before="0" w:after="169" w:line="170" w:lineRule="exact"/>
        <w:ind w:left="0" w:right="0" w:firstLine="0"/>
      </w:pPr>
      <w:r>
        <w:rPr>
          <w:lang w:val="fr-FR" w:eastAsia="fr-FR" w:bidi="fr-FR"/>
          <w:w w:val="100"/>
          <w:spacing w:val="0"/>
          <w:color w:val="000000"/>
          <w:position w:val="0"/>
        </w:rPr>
        <w:t>B</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Babb (H. W.): 14.</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Baetghen: 242.</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Bajac: 257.</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Ballbé: 99.</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Ballesteros: </w:t>
      </w:r>
      <w:r>
        <w:rPr>
          <w:lang w:val="fr-FR" w:eastAsia="fr-FR" w:bidi="fr-FR"/>
          <w:w w:val="100"/>
          <w:spacing w:val="0"/>
          <w:color w:val="000000"/>
          <w:position w:val="0"/>
        </w:rPr>
        <w:t>34.</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Baños: </w:t>
      </w:r>
      <w:r>
        <w:rPr>
          <w:lang w:val="fr-FR" w:eastAsia="fr-FR" w:bidi="fr-FR"/>
          <w:w w:val="100"/>
          <w:spacing w:val="0"/>
          <w:color w:val="000000"/>
          <w:position w:val="0"/>
        </w:rPr>
        <w:t>224.</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Baptista </w:t>
      </w:r>
      <w:r>
        <w:rPr>
          <w:lang w:val="en-US" w:eastAsia="en-US" w:bidi="en-US"/>
          <w:w w:val="100"/>
          <w:spacing w:val="0"/>
          <w:color w:val="000000"/>
          <w:position w:val="0"/>
        </w:rPr>
        <w:t xml:space="preserve">Martins: </w:t>
      </w:r>
      <w:r>
        <w:rPr>
          <w:lang w:val="fr-FR" w:eastAsia="fr-FR" w:bidi="fr-FR"/>
          <w:w w:val="100"/>
          <w:spacing w:val="0"/>
          <w:color w:val="000000"/>
          <w:position w:val="0"/>
        </w:rPr>
        <w:t>60, 303.</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Baratta: 13.</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Barbi: 160.</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Barbier: 215.</w:t>
      </w:r>
    </w:p>
    <w:p>
      <w:pPr>
        <w:pStyle w:val="Style5"/>
        <w:framePr w:w="2793" w:h="6655" w:hRule="exact" w:wrap="none" w:vAnchor="page" w:hAnchor="page" w:x="4155" w:y="4181"/>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Barbosa </w:t>
      </w:r>
      <w:r>
        <w:rPr>
          <w:lang w:val="fr-FR" w:eastAsia="fr-FR" w:bidi="fr-FR"/>
          <w:w w:val="100"/>
          <w:spacing w:val="0"/>
          <w:color w:val="000000"/>
          <w:position w:val="0"/>
        </w:rPr>
        <w:t>de Magalhaes: 143. Baroffio: 259.</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69"/>
        <w:framePr w:wrap="none" w:vAnchor="page" w:hAnchor="page" w:x="813" w:y="1254"/>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416</w:t>
      </w:r>
    </w:p>
    <w:p>
      <w:pPr>
        <w:pStyle w:val="Style226"/>
        <w:framePr w:wrap="none" w:vAnchor="page" w:hAnchor="page" w:x="2013" w:y="1248"/>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Barraine: </w:t>
      </w:r>
      <w:r>
        <w:rPr>
          <w:lang w:val="de-DE" w:eastAsia="de-DE" w:bidi="de-DE"/>
          <w:w w:val="100"/>
          <w:spacing w:val="0"/>
          <w:color w:val="000000"/>
          <w:position w:val="0"/>
        </w:rPr>
        <w:t>186.</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en-US" w:eastAsia="en-US" w:bidi="en-US"/>
          <w:w w:val="100"/>
          <w:spacing w:val="0"/>
          <w:color w:val="000000"/>
          <w:position w:val="0"/>
        </w:rPr>
        <w:t xml:space="preserve">Barrios </w:t>
      </w:r>
      <w:r>
        <w:rPr>
          <w:lang w:val="fr-FR" w:eastAsia="fr-FR" w:bidi="fr-FR"/>
          <w:w w:val="100"/>
          <w:spacing w:val="0"/>
          <w:color w:val="000000"/>
          <w:position w:val="0"/>
        </w:rPr>
        <w:t xml:space="preserve">De Ângelis: 171, 173, 175. </w:t>
      </w:r>
      <w:r>
        <w:rPr>
          <w:lang w:val="de-DE" w:eastAsia="de-DE" w:bidi="de-DE"/>
          <w:w w:val="100"/>
          <w:spacing w:val="0"/>
          <w:color w:val="000000"/>
          <w:position w:val="0"/>
        </w:rPr>
        <w:t xml:space="preserve">Bartin: </w:t>
      </w:r>
      <w:r>
        <w:rPr>
          <w:lang w:val="fr-FR" w:eastAsia="fr-FR" w:bidi="fr-FR"/>
          <w:w w:val="100"/>
          <w:spacing w:val="0"/>
          <w:color w:val="000000"/>
          <w:position w:val="0"/>
        </w:rPr>
        <w:t>297, 345.</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Bartolo: 385.</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Bartoloni Ferro: 47, 54, 65.</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Bayardo Bengoa: 194.</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 xml:space="preserve">Bayley: </w:t>
      </w:r>
      <w:r>
        <w:rPr>
          <w:lang w:val="it-IT" w:eastAsia="it-IT" w:bidi="it-IT"/>
          <w:w w:val="100"/>
          <w:spacing w:val="0"/>
          <w:color w:val="000000"/>
          <w:position w:val="0"/>
        </w:rPr>
        <w:t>359.</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Becena: 136, 140, 286, 288. Behrends: 53.</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Beling: 232, 282.</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Bellavitis: 140, 286, 338, 357. Bengoa: 313.</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Bentham: 177.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de-DE" w:eastAsia="de-DE" w:bidi="de-DE"/>
          <w:w w:val="100"/>
          <w:spacing w:val="0"/>
          <w:color w:val="000000"/>
          <w:position w:val="0"/>
        </w:rPr>
        <w:t xml:space="preserve">Bernhardt: </w:t>
      </w:r>
      <w:r>
        <w:rPr>
          <w:lang w:val="it-IT" w:eastAsia="it-IT" w:bidi="it-IT"/>
          <w:w w:val="100"/>
          <w:spacing w:val="0"/>
          <w:color w:val="000000"/>
          <w:position w:val="0"/>
        </w:rPr>
        <w:t>153.</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Berryer: 377.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Betti: 49,189, 254, 255, 262, 277, 337. Bibiloni: 297, 338.</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Bielsa: 325, 332.</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de-DE" w:eastAsia="de-DE" w:bidi="de-DE"/>
          <w:w w:val="100"/>
          <w:spacing w:val="0"/>
          <w:color w:val="000000"/>
          <w:position w:val="0"/>
        </w:rPr>
        <w:t xml:space="preserve">Binder: </w:t>
      </w:r>
      <w:r>
        <w:rPr>
          <w:lang w:val="it-IT" w:eastAsia="it-IT" w:bidi="it-IT"/>
          <w:w w:val="100"/>
          <w:spacing w:val="0"/>
          <w:color w:val="000000"/>
          <w:position w:val="0"/>
        </w:rPr>
        <w:t>99.</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Black: 331.</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Blagojevich: 11.</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Bley: 47.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Blomeyer: 232.</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Boissonade </w:t>
      </w:r>
      <w:r>
        <w:rPr>
          <w:lang w:val="fr-FR" w:eastAsia="fr-FR" w:bidi="fr-FR"/>
          <w:w w:val="100"/>
          <w:spacing w:val="0"/>
          <w:color w:val="000000"/>
          <w:position w:val="0"/>
        </w:rPr>
        <w:t xml:space="preserve">y Bonnier: </w:t>
      </w:r>
      <w:r>
        <w:rPr>
          <w:lang w:val="it-IT" w:eastAsia="it-IT" w:bidi="it-IT"/>
          <w:w w:val="100"/>
          <w:spacing w:val="0"/>
          <w:color w:val="000000"/>
          <w:position w:val="0"/>
        </w:rPr>
        <w:t>338.</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Bolaffi: 73, 77.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Bonnard: 31.</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Bonnecarrère: 325.</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Bonnecase: 250.</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 xml:space="preserve">Bonnier: </w:t>
      </w:r>
      <w:r>
        <w:rPr>
          <w:lang w:val="it-IT" w:eastAsia="it-IT" w:bidi="it-IT"/>
          <w:w w:val="100"/>
          <w:spacing w:val="0"/>
          <w:color w:val="000000"/>
          <w:position w:val="0"/>
        </w:rPr>
        <w:t>177, 202.</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Bonuma: 177.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Borchard: 257, 259, 264.</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Borges da Rosa: 303, 316, 323. </w:t>
      </w:r>
      <w:r>
        <w:rPr>
          <w:lang w:val="fr-FR" w:eastAsia="fr-FR" w:bidi="fr-FR"/>
          <w:w w:val="100"/>
          <w:spacing w:val="0"/>
          <w:color w:val="000000"/>
          <w:position w:val="0"/>
        </w:rPr>
        <w:t xml:space="preserve">Bosch: </w:t>
      </w:r>
      <w:r>
        <w:rPr>
          <w:lang w:val="it-IT" w:eastAsia="it-IT" w:bidi="it-IT"/>
          <w:w w:val="100"/>
          <w:spacing w:val="0"/>
          <w:color w:val="000000"/>
          <w:position w:val="0"/>
        </w:rPr>
        <w:t>130.</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Boskey </w:t>
      </w:r>
      <w:r>
        <w:rPr>
          <w:lang w:val="fr-FR" w:eastAsia="fr-FR" w:bidi="fr-FR"/>
          <w:w w:val="100"/>
          <w:spacing w:val="0"/>
          <w:color w:val="000000"/>
          <w:position w:val="0"/>
        </w:rPr>
        <w:t xml:space="preserve">y </w:t>
      </w:r>
      <w:r>
        <w:rPr>
          <w:lang w:val="en-US" w:eastAsia="en-US" w:bidi="en-US"/>
          <w:w w:val="100"/>
          <w:spacing w:val="0"/>
          <w:color w:val="000000"/>
          <w:position w:val="0"/>
        </w:rPr>
        <w:t xml:space="preserve">Pickering: </w:t>
      </w:r>
      <w:r>
        <w:rPr>
          <w:lang w:val="it-IT" w:eastAsia="it-IT" w:bidi="it-IT"/>
          <w:w w:val="100"/>
          <w:spacing w:val="0"/>
          <w:color w:val="000000"/>
          <w:position w:val="0"/>
        </w:rPr>
        <w:t>122.</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de-DE" w:eastAsia="de-DE" w:bidi="de-DE"/>
          <w:w w:val="100"/>
          <w:spacing w:val="0"/>
          <w:color w:val="000000"/>
          <w:position w:val="0"/>
        </w:rPr>
        <w:t xml:space="preserve">Bötticher: </w:t>
      </w:r>
      <w:r>
        <w:rPr>
          <w:lang w:val="it-IT" w:eastAsia="it-IT" w:bidi="it-IT"/>
          <w:w w:val="100"/>
          <w:spacing w:val="0"/>
          <w:color w:val="000000"/>
          <w:position w:val="0"/>
        </w:rPr>
        <w:t>325.</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Bracci: 238.</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Branca: 391.</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Brebbia: 377.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Bremberg: 262.</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Brena: 357.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 xml:space="preserve">Brignole: </w:t>
      </w:r>
      <w:r>
        <w:rPr>
          <w:lang w:val="it-IT" w:eastAsia="it-IT" w:bidi="it-IT"/>
          <w:w w:val="100"/>
          <w:spacing w:val="0"/>
          <w:color w:val="000000"/>
          <w:position w:val="0"/>
        </w:rPr>
        <w:t>136.</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en-US" w:eastAsia="en-US" w:bidi="en-US"/>
          <w:w w:val="100"/>
          <w:spacing w:val="0"/>
          <w:color w:val="000000"/>
          <w:position w:val="0"/>
        </w:rPr>
        <w:t xml:space="preserve">Briseno </w:t>
      </w:r>
      <w:r>
        <w:rPr>
          <w:lang w:val="it-IT" w:eastAsia="it-IT" w:bidi="it-IT"/>
          <w:w w:val="100"/>
          <w:spacing w:val="0"/>
          <w:color w:val="000000"/>
          <w:position w:val="0"/>
        </w:rPr>
        <w:t>Serra: 23, 27.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en-US" w:eastAsia="en-US" w:bidi="en-US"/>
          <w:w w:val="100"/>
          <w:spacing w:val="0"/>
          <w:color w:val="000000"/>
          <w:position w:val="0"/>
        </w:rPr>
        <w:t xml:space="preserve">Brito </w:t>
      </w:r>
      <w:r>
        <w:rPr>
          <w:lang w:val="it-IT" w:eastAsia="it-IT" w:bidi="it-IT"/>
          <w:w w:val="100"/>
          <w:spacing w:val="0"/>
          <w:color w:val="000000"/>
          <w:position w:val="0"/>
        </w:rPr>
        <w:t>Mederos: 47.</w:t>
      </w:r>
    </w:p>
    <w:p>
      <w:pPr>
        <w:pStyle w:val="Style5"/>
        <w:framePr w:w="2753" w:h="9029" w:hRule="exact" w:wrap="none" w:vAnchor="page" w:hAnchor="page" w:x="817" w:y="1721"/>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Bruera. 391.</w:t>
      </w:r>
    </w:p>
    <w:p>
      <w:pPr>
        <w:pStyle w:val="Style5"/>
        <w:framePr w:w="2828" w:h="9089" w:hRule="exact" w:wrap="none" w:vAnchor="page" w:hAnchor="page" w:x="3924" w:y="1717"/>
        <w:widowControl w:val="0"/>
        <w:keepNext w:val="0"/>
        <w:keepLines w:val="0"/>
        <w:shd w:val="clear" w:color="auto" w:fill="auto"/>
        <w:bidi w:val="0"/>
        <w:jc w:val="both"/>
        <w:spacing w:before="0" w:after="0" w:line="201" w:lineRule="exact"/>
        <w:ind w:left="300" w:right="0" w:hanging="300"/>
      </w:pPr>
      <w:r>
        <w:rPr>
          <w:lang w:val="it-IT" w:eastAsia="it-IT" w:bidi="it-IT"/>
          <w:w w:val="100"/>
          <w:spacing w:val="0"/>
          <w:color w:val="000000"/>
          <w:position w:val="0"/>
        </w:rPr>
        <w:t>Brunialti: 64.</w:t>
      </w:r>
    </w:p>
    <w:p>
      <w:pPr>
        <w:pStyle w:val="Style5"/>
        <w:framePr w:w="2828" w:h="9089" w:hRule="exact" w:wrap="none" w:vAnchor="page" w:hAnchor="page" w:x="3924" w:y="1717"/>
        <w:widowControl w:val="0"/>
        <w:keepNext w:val="0"/>
        <w:keepLines w:val="0"/>
        <w:shd w:val="clear" w:color="auto" w:fill="auto"/>
        <w:bidi w:val="0"/>
        <w:jc w:val="both"/>
        <w:spacing w:before="0" w:after="0" w:line="201" w:lineRule="exact"/>
        <w:ind w:left="300" w:right="0" w:hanging="300"/>
      </w:pPr>
      <w:r>
        <w:rPr>
          <w:lang w:val="it-IT" w:eastAsia="it-IT" w:bidi="it-IT"/>
          <w:w w:val="100"/>
          <w:spacing w:val="0"/>
          <w:color w:val="000000"/>
          <w:position w:val="0"/>
        </w:rPr>
        <w:t>Bulow: 73, 76, 84, 107, 161, 250.</w:t>
      </w:r>
    </w:p>
    <w:p>
      <w:pPr>
        <w:pStyle w:val="Style5"/>
        <w:framePr w:w="2828" w:h="9089" w:hRule="exact" w:wrap="none" w:vAnchor="page" w:hAnchor="page" w:x="3924" w:y="1717"/>
        <w:widowControl w:val="0"/>
        <w:keepNext w:val="0"/>
        <w:keepLines w:val="0"/>
        <w:shd w:val="clear" w:color="auto" w:fill="auto"/>
        <w:bidi w:val="0"/>
        <w:jc w:val="both"/>
        <w:spacing w:before="0" w:after="0" w:line="201" w:lineRule="exact"/>
        <w:ind w:left="300" w:right="0" w:hanging="300"/>
      </w:pPr>
      <w:r>
        <w:rPr>
          <w:lang w:val="en-US" w:eastAsia="en-US" w:bidi="en-US"/>
          <w:w w:val="100"/>
          <w:spacing w:val="0"/>
          <w:color w:val="000000"/>
          <w:position w:val="0"/>
        </w:rPr>
        <w:t xml:space="preserve">Burdick: </w:t>
      </w:r>
      <w:r>
        <w:rPr>
          <w:lang w:val="it-IT" w:eastAsia="it-IT" w:bidi="it-IT"/>
          <w:w w:val="100"/>
          <w:spacing w:val="0"/>
          <w:color w:val="000000"/>
          <w:position w:val="0"/>
        </w:rPr>
        <w:t>61, 63.</w:t>
      </w:r>
    </w:p>
    <w:p>
      <w:pPr>
        <w:pStyle w:val="Style5"/>
        <w:framePr w:w="2828" w:h="9089" w:hRule="exact" w:wrap="none" w:vAnchor="page" w:hAnchor="page" w:x="3924" w:y="1717"/>
        <w:widowControl w:val="0"/>
        <w:keepNext w:val="0"/>
        <w:keepLines w:val="0"/>
        <w:shd w:val="clear" w:color="auto" w:fill="auto"/>
        <w:bidi w:val="0"/>
        <w:jc w:val="both"/>
        <w:spacing w:before="0" w:after="0" w:line="201" w:lineRule="exact"/>
        <w:ind w:left="300" w:right="0" w:hanging="300"/>
      </w:pPr>
      <w:r>
        <w:rPr>
          <w:lang w:val="it-IT" w:eastAsia="it-IT" w:bidi="it-IT"/>
          <w:w w:val="100"/>
          <w:spacing w:val="0"/>
          <w:color w:val="000000"/>
          <w:position w:val="0"/>
        </w:rPr>
        <w:t>Buteler: 260.</w:t>
      </w:r>
    </w:p>
    <w:p>
      <w:pPr>
        <w:pStyle w:val="Style5"/>
        <w:framePr w:w="2828" w:h="9089" w:hRule="exact" w:wrap="none" w:vAnchor="page" w:hAnchor="page" w:x="3924" w:y="1717"/>
        <w:widowControl w:val="0"/>
        <w:keepNext w:val="0"/>
        <w:keepLines w:val="0"/>
        <w:shd w:val="clear" w:color="auto" w:fill="auto"/>
        <w:bidi w:val="0"/>
        <w:jc w:val="both"/>
        <w:spacing w:before="0" w:after="197" w:line="201" w:lineRule="exact"/>
        <w:ind w:left="300" w:right="0" w:hanging="300"/>
      </w:pPr>
      <w:r>
        <w:rPr>
          <w:lang w:val="it-IT" w:eastAsia="it-IT" w:bidi="it-IT"/>
          <w:w w:val="100"/>
          <w:spacing w:val="0"/>
          <w:color w:val="000000"/>
          <w:position w:val="0"/>
        </w:rPr>
        <w:t>Buzaid: 257, 364.</w:t>
      </w:r>
    </w:p>
    <w:p>
      <w:pPr>
        <w:pStyle w:val="Style692"/>
        <w:framePr w:w="2828" w:h="9089" w:hRule="exact" w:wrap="none" w:vAnchor="page" w:hAnchor="page" w:x="3924" w:y="1717"/>
        <w:widowControl w:val="0"/>
        <w:keepNext w:val="0"/>
        <w:keepLines w:val="0"/>
        <w:shd w:val="clear" w:color="auto" w:fill="auto"/>
        <w:bidi w:val="0"/>
        <w:spacing w:before="0" w:after="111" w:line="180" w:lineRule="exact"/>
        <w:ind w:left="40" w:right="0" w:firstLine="0"/>
      </w:pPr>
      <w:r>
        <w:rPr>
          <w:w w:val="100"/>
          <w:spacing w:val="0"/>
          <w:color w:val="000000"/>
          <w:position w:val="0"/>
        </w:rPr>
        <w:t>C</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Cabal </w:t>
      </w:r>
      <w:r>
        <w:rPr>
          <w:lang w:val="it-IT" w:eastAsia="it-IT" w:bidi="it-IT"/>
          <w:w w:val="100"/>
          <w:spacing w:val="0"/>
          <w:color w:val="000000"/>
          <w:position w:val="0"/>
        </w:rPr>
        <w:t>y Atienza: 285.</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Cabanellas: 116.</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Cabrai de Moncada: 99.</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Calamandrei: 3,9,28,32,48,54,101, 111, 112, 130, 150, 189, 191, 193, 225, 228, 229, 232, 237, 241, 242, 253, 262, 266, 277, 279, 282, 290, 300, 313, 321, 322, 357, 359, 370, 373.</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Calatayud: 195.</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Calogero: 189,211,229,231,233,236.</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Calvo: 14.</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Calvosa: 156, 263.</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Camano Rosa: 68.</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Cammeo: 257.</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Candian: 217.</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 xml:space="preserve">Canon </w:t>
      </w:r>
      <w:r>
        <w:rPr>
          <w:lang w:val="en-US" w:eastAsia="en-US" w:bidi="en-US"/>
          <w:w w:val="100"/>
          <w:spacing w:val="0"/>
          <w:color w:val="000000"/>
          <w:position w:val="0"/>
        </w:rPr>
        <w:t xml:space="preserve">Nieto: </w:t>
      </w:r>
      <w:r>
        <w:rPr>
          <w:lang w:val="it-IT" w:eastAsia="it-IT" w:bidi="it-IT"/>
          <w:w w:val="100"/>
          <w:spacing w:val="0"/>
          <w:color w:val="000000"/>
          <w:position w:val="0"/>
        </w:rPr>
        <w:t>68, 196, 206.</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Capitani: 350.</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Capograssi: 101, 229, 231.</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Cappelletti: 124.</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Cardoso de Amarai: 4.</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Cardot: 348.</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Cardozo: 47, 58, 99.</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Carlos: 8, 47, 53, 303.</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Camacini: 357.</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Carnelutti: 6, 8, 9, 29, 34, 48, 53, 54, 57, 59, 77, 90, 99, 101, 108, 113, 119, 140, 150, 156, 173, 177, 179, 181, 201, 210, 212, 217, 238, 251, 279, 294, 300, 309, 337, 340, 357, 367, 372, 373, 383, 391.</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Camelli: 48,54,99,160,189,191,192, 214, 343, 391.</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Carr-Fynn-Saxe: 4.</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Carré: 73, 94, 160.</w:t>
      </w:r>
    </w:p>
    <w:p>
      <w:pPr>
        <w:pStyle w:val="Style5"/>
        <w:framePr w:w="2828" w:h="9089" w:hRule="exact" w:wrap="none" w:vAnchor="page" w:hAnchor="page" w:x="3924" w:y="1717"/>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Carré de Malberg: 30.</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113"/>
        <w:framePr w:wrap="none" w:vAnchor="page" w:hAnchor="page" w:x="2842" w:y="1053"/>
        <w:widowControl w:val="0"/>
        <w:keepNext w:val="0"/>
        <w:keepLines w:val="0"/>
        <w:shd w:val="clear" w:color="auto" w:fill="auto"/>
        <w:bidi w:val="0"/>
        <w:jc w:val="left"/>
        <w:spacing w:before="0" w:after="0" w:line="120" w:lineRule="exact"/>
        <w:ind w:left="0" w:right="0" w:firstLine="0"/>
      </w:pPr>
      <w:r>
        <w:rPr>
          <w:rStyle w:val="CharStyle364"/>
        </w:rPr>
        <w:t>Índice de autores citados</w:t>
      </w:r>
    </w:p>
    <w:p>
      <w:pPr>
        <w:pStyle w:val="Style69"/>
        <w:framePr w:wrap="none" w:vAnchor="page" w:hAnchor="page" w:x="6590" w:y="1110"/>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417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Casaravilla: 215.</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Casarino </w:t>
      </w:r>
      <w:r>
        <w:rPr>
          <w:lang w:val="it-IT" w:eastAsia="it-IT" w:bidi="it-IT"/>
          <w:w w:val="100"/>
          <w:spacing w:val="0"/>
          <w:color w:val="000000"/>
          <w:position w:val="0"/>
        </w:rPr>
        <w:t xml:space="preserve">Viterbo: </w:t>
      </w:r>
      <w:r>
        <w:rPr>
          <w:lang w:val="es-ES" w:eastAsia="es-ES" w:bidi="es-ES"/>
          <w:w w:val="100"/>
          <w:spacing w:val="0"/>
          <w:color w:val="000000"/>
          <w:position w:val="0"/>
        </w:rPr>
        <w:t>357.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Casirer: 105.</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Castán Tobeñas: 227.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Castiglioni: 107.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Castro: 247, 248, 257.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Castro Filho: 277.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Cattaneo: </w:t>
      </w:r>
      <w:r>
        <w:rPr>
          <w:lang w:val="es-ES" w:eastAsia="es-ES" w:bidi="es-ES"/>
          <w:w w:val="100"/>
          <w:spacing w:val="0"/>
          <w:color w:val="000000"/>
          <w:position w:val="0"/>
        </w:rPr>
        <w:t>368.</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Cazenave: 286.</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Celso: 51.</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Cestau: 382.</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Cézar-Bru: 357, 361, 362, 379.</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Cibils Hamilton-Cappozoli: 361. Claret Martí: 29.</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Clark: 3.</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Cogliolo: 325.</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Colinet: 49.</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Colmet de Santerre: 104.</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Colmo: 273.</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Colombo: </w:t>
      </w:r>
      <w:r>
        <w:rPr>
          <w:lang w:val="es-ES" w:eastAsia="es-ES" w:bidi="es-ES"/>
          <w:w w:val="100"/>
          <w:spacing w:val="0"/>
          <w:color w:val="000000"/>
          <w:position w:val="0"/>
        </w:rPr>
        <w:t>8.</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Colombo </w:t>
      </w:r>
      <w:r>
        <w:rPr>
          <w:lang w:val="es-ES" w:eastAsia="es-ES" w:bidi="es-ES"/>
          <w:w w:val="100"/>
          <w:spacing w:val="0"/>
          <w:color w:val="000000"/>
          <w:position w:val="0"/>
        </w:rPr>
        <w:t xml:space="preserve">(C): 170, 206, 262. </w:t>
      </w:r>
      <w:r>
        <w:rPr>
          <w:lang w:val="it-IT" w:eastAsia="it-IT" w:bidi="it-IT"/>
          <w:w w:val="100"/>
          <w:spacing w:val="0"/>
          <w:color w:val="000000"/>
          <w:position w:val="0"/>
        </w:rPr>
        <w:t xml:space="preserve">Colombo </w:t>
      </w:r>
      <w:r>
        <w:rPr>
          <w:lang w:val="es-ES" w:eastAsia="es-ES" w:bidi="es-ES"/>
          <w:w w:val="100"/>
          <w:spacing w:val="0"/>
          <w:color w:val="000000"/>
          <w:position w:val="0"/>
        </w:rPr>
        <w:t xml:space="preserve">(L.): 215, 242, 265,279,298. Conde de la Cañada: 106, 288, 292. </w:t>
      </w:r>
      <w:r>
        <w:rPr>
          <w:lang w:val="it-IT" w:eastAsia="it-IT" w:bidi="it-IT"/>
          <w:w w:val="100"/>
          <w:spacing w:val="0"/>
          <w:color w:val="000000"/>
          <w:position w:val="0"/>
        </w:rPr>
        <w:t xml:space="preserve">Confucio: </w:t>
      </w:r>
      <w:r>
        <w:rPr>
          <w:lang w:val="es-ES" w:eastAsia="es-ES" w:bidi="es-ES"/>
          <w:w w:val="100"/>
          <w:spacing w:val="0"/>
          <w:color w:val="000000"/>
          <w:position w:val="0"/>
        </w:rPr>
        <w:t>13.</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Coniglio: </w:t>
      </w:r>
      <w:r>
        <w:rPr>
          <w:lang w:val="es-ES" w:eastAsia="es-ES" w:bidi="es-ES"/>
          <w:w w:val="100"/>
          <w:spacing w:val="0"/>
          <w:color w:val="000000"/>
          <w:position w:val="0"/>
        </w:rPr>
        <w:t>263.</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Cooley Carrington: 61.</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Cooper: </w:t>
      </w:r>
      <w:r>
        <w:rPr>
          <w:lang w:val="es-ES" w:eastAsia="es-ES" w:bidi="es-ES"/>
          <w:w w:val="100"/>
          <w:spacing w:val="0"/>
          <w:color w:val="000000"/>
          <w:position w:val="0"/>
        </w:rPr>
        <w:t>122.</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Cordier: 343.</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Cornejo: 266.</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Corsini: </w:t>
      </w:r>
      <w:r>
        <w:rPr>
          <w:lang w:val="es-ES" w:eastAsia="es-ES" w:bidi="es-ES"/>
          <w:w w:val="100"/>
          <w:spacing w:val="0"/>
          <w:color w:val="000000"/>
          <w:position w:val="0"/>
        </w:rPr>
        <w:t>23, 28.</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Corwin: 27, 81.</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Cossio: 223, 225, 236, 251, 334, 391. Costa (A. A.): 140,286,287,290,291, 301.</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Costa (S.): 103, 143.</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Costa Manso: 277.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Covarrubias: 288.</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Crepon: 286, 301.</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Cristofolini: 228.</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Croissant: 377.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Cuche: 357.</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Cuello Serrano: 73.</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Cuenca: 325.</w:t>
      </w:r>
    </w:p>
    <w:p>
      <w:pPr>
        <w:pStyle w:val="Style5"/>
        <w:framePr w:w="2780" w:h="9114" w:hRule="exact" w:wrap="none" w:vAnchor="page" w:hAnchor="page" w:x="983" w:y="157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Cuq: 151.</w:t>
      </w:r>
    </w:p>
    <w:p>
      <w:pPr>
        <w:pStyle w:val="Style5"/>
        <w:framePr w:w="2788" w:h="9151" w:hRule="exact" w:wrap="none" w:vAnchor="page" w:hAnchor="page" w:x="4120" w:y="1611"/>
        <w:widowControl w:val="0"/>
        <w:keepNext w:val="0"/>
        <w:keepLines w:val="0"/>
        <w:shd w:val="clear" w:color="auto" w:fill="auto"/>
        <w:bidi w:val="0"/>
        <w:jc w:val="center"/>
        <w:spacing w:before="0" w:after="112" w:line="170" w:lineRule="exact"/>
        <w:ind w:left="0" w:right="0" w:firstLine="0"/>
      </w:pPr>
      <w:r>
        <w:rPr>
          <w:lang w:val="es-ES" w:eastAsia="es-ES" w:bidi="es-ES"/>
          <w:w w:val="100"/>
          <w:spacing w:val="0"/>
          <w:color w:val="000000"/>
          <w:position w:val="0"/>
        </w:rPr>
        <w:t>CH</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Chao: 39.</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Chaveau: 160.</w:t>
      </w:r>
    </w:p>
    <w:p>
      <w:pPr>
        <w:pStyle w:val="Style5"/>
        <w:framePr w:w="2788" w:h="9151" w:hRule="exact" w:wrap="none" w:vAnchor="page" w:hAnchor="page" w:x="4120" w:y="1611"/>
        <w:widowControl w:val="0"/>
        <w:keepNext w:val="0"/>
        <w:keepLines w:val="0"/>
        <w:shd w:val="clear" w:color="auto" w:fill="auto"/>
        <w:bidi w:val="0"/>
        <w:jc w:val="both"/>
        <w:spacing w:before="0" w:after="205" w:line="201" w:lineRule="exact"/>
        <w:ind w:left="280" w:right="0" w:hanging="280"/>
      </w:pPr>
      <w:r>
        <w:rPr>
          <w:lang w:val="es-ES" w:eastAsia="es-ES" w:bidi="es-ES"/>
          <w:w w:val="100"/>
          <w:spacing w:val="0"/>
          <w:color w:val="000000"/>
          <w:position w:val="0"/>
        </w:rPr>
        <w:t>Chiovenda: 5, 6, 16, 32, 48, 52, 53, 73, 77,107,137,149,160,177,179, 197, 212, 250, 257, 259, 261, 269, 279, 322, 325, 328, 331, 348, 350, 351, 352, 381.</w:t>
      </w:r>
    </w:p>
    <w:p>
      <w:pPr>
        <w:pStyle w:val="Style5"/>
        <w:framePr w:w="2788" w:h="9151" w:hRule="exact" w:wrap="none" w:vAnchor="page" w:hAnchor="page" w:x="4120" w:y="1611"/>
        <w:widowControl w:val="0"/>
        <w:keepNext w:val="0"/>
        <w:keepLines w:val="0"/>
        <w:shd w:val="clear" w:color="auto" w:fill="auto"/>
        <w:bidi w:val="0"/>
        <w:jc w:val="center"/>
        <w:spacing w:before="0" w:after="112" w:line="170" w:lineRule="exact"/>
        <w:ind w:left="0" w:right="0" w:firstLine="0"/>
      </w:pPr>
      <w:r>
        <w:rPr>
          <w:lang w:val="es-ES" w:eastAsia="es-ES" w:bidi="es-ES"/>
          <w:w w:val="100"/>
          <w:spacing w:val="0"/>
          <w:color w:val="000000"/>
          <w:position w:val="0"/>
        </w:rPr>
        <w:t>D</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Da Cruz: 45.</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Da Cunha: 156.</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Dart: 10.</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Dassen: 156, 344, 352.</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David: 11, 13.</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it-IT" w:eastAsia="it-IT" w:bidi="it-IT"/>
          <w:w w:val="100"/>
          <w:spacing w:val="0"/>
          <w:color w:val="000000"/>
          <w:position w:val="0"/>
        </w:rPr>
        <w:t xml:space="preserve">De Becker: </w:t>
      </w:r>
      <w:r>
        <w:rPr>
          <w:lang w:val="es-ES" w:eastAsia="es-ES" w:bidi="es-ES"/>
          <w:w w:val="100"/>
          <w:spacing w:val="0"/>
          <w:color w:val="000000"/>
          <w:position w:val="0"/>
        </w:rPr>
        <w:t>13.</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Boor: 27.</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Guényveau: 106.</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la Peña: 143.</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la Plaza: 93, 313.</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la Riestra: 125.</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María: 171,206,209,210,245,258, 292, 343, 348, 350.</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it-IT" w:eastAsia="it-IT" w:bidi="it-IT"/>
          <w:w w:val="100"/>
          <w:spacing w:val="0"/>
          <w:color w:val="000000"/>
          <w:position w:val="0"/>
        </w:rPr>
        <w:t xml:space="preserve">De Page: </w:t>
      </w:r>
      <w:r>
        <w:rPr>
          <w:lang w:val="es-ES" w:eastAsia="es-ES" w:bidi="es-ES"/>
          <w:w w:val="100"/>
          <w:spacing w:val="0"/>
          <w:color w:val="000000"/>
          <w:position w:val="0"/>
        </w:rPr>
        <w:t>58, 352.</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Palo: 357.</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Pina: 113, 177, 211.</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it-IT" w:eastAsia="it-IT" w:bidi="it-IT"/>
          <w:w w:val="100"/>
          <w:spacing w:val="0"/>
          <w:color w:val="000000"/>
          <w:position w:val="0"/>
        </w:rPr>
        <w:t xml:space="preserve">De Ruggiero: </w:t>
      </w:r>
      <w:r>
        <w:rPr>
          <w:lang w:val="es-ES" w:eastAsia="es-ES" w:bidi="es-ES"/>
          <w:w w:val="100"/>
          <w:spacing w:val="0"/>
          <w:color w:val="000000"/>
          <w:position w:val="0"/>
        </w:rPr>
        <w:t>323.</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 Toledo: 303.</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Decugis: 177.</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Degenkolb: 53, 65.</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it-IT" w:eastAsia="it-IT" w:bidi="it-IT"/>
          <w:w w:val="100"/>
          <w:spacing w:val="0"/>
          <w:color w:val="000000"/>
          <w:position w:val="0"/>
        </w:rPr>
        <w:t xml:space="preserve">Del Vecchio: </w:t>
      </w:r>
      <w:r>
        <w:rPr>
          <w:lang w:val="es-ES" w:eastAsia="es-ES" w:bidi="es-ES"/>
          <w:w w:val="100"/>
          <w:spacing w:val="0"/>
          <w:color w:val="000000"/>
          <w:position w:val="0"/>
        </w:rPr>
        <w:t>79, 108.</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Delitala: 300.</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Délos: 115, 116.</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Dellepiane: 177, 179, 374.</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it-IT" w:eastAsia="it-IT" w:bidi="it-IT"/>
          <w:w w:val="100"/>
          <w:spacing w:val="0"/>
          <w:color w:val="000000"/>
          <w:position w:val="0"/>
        </w:rPr>
        <w:t xml:space="preserve">Demante: </w:t>
      </w:r>
      <w:r>
        <w:rPr>
          <w:lang w:val="es-ES" w:eastAsia="es-ES" w:bidi="es-ES"/>
          <w:w w:val="100"/>
          <w:spacing w:val="0"/>
          <w:color w:val="000000"/>
          <w:position w:val="0"/>
        </w:rPr>
        <w:t>52.</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it-IT" w:eastAsia="it-IT" w:bidi="it-IT"/>
          <w:w w:val="100"/>
          <w:spacing w:val="0"/>
          <w:color w:val="000000"/>
          <w:position w:val="0"/>
        </w:rPr>
        <w:t xml:space="preserve">Demicheli: </w:t>
      </w:r>
      <w:r>
        <w:rPr>
          <w:lang w:val="es-ES" w:eastAsia="es-ES" w:bidi="es-ES"/>
          <w:w w:val="100"/>
          <w:spacing w:val="0"/>
          <w:color w:val="000000"/>
          <w:position w:val="0"/>
        </w:rPr>
        <w:t>332.</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Demogue: 353.</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Demolombe: 52, 104, 297.</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it-IT" w:eastAsia="it-IT" w:bidi="it-IT"/>
          <w:w w:val="100"/>
          <w:spacing w:val="0"/>
          <w:color w:val="000000"/>
          <w:position w:val="0"/>
        </w:rPr>
        <w:t xml:space="preserve">Denti: </w:t>
      </w:r>
      <w:r>
        <w:rPr>
          <w:lang w:val="es-ES" w:eastAsia="es-ES" w:bidi="es-ES"/>
          <w:w w:val="100"/>
          <w:spacing w:val="0"/>
          <w:color w:val="000000"/>
          <w:position w:val="0"/>
        </w:rPr>
        <w:t>238.</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Deveali: 344.</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Di Serego: 38, 209, 237, 307.</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Diana: 103.</w:t>
      </w:r>
    </w:p>
    <w:p>
      <w:pPr>
        <w:pStyle w:val="Style5"/>
        <w:framePr w:w="2788" w:h="9151" w:hRule="exact" w:wrap="none" w:vAnchor="page" w:hAnchor="page" w:x="4120" w:y="1611"/>
        <w:widowControl w:val="0"/>
        <w:keepNext w:val="0"/>
        <w:keepLines w:val="0"/>
        <w:shd w:val="clear" w:color="auto" w:fill="auto"/>
        <w:bidi w:val="0"/>
        <w:jc w:val="both"/>
        <w:spacing w:before="0" w:after="0" w:line="201" w:lineRule="exact"/>
        <w:ind w:left="280" w:right="0" w:hanging="280"/>
      </w:pPr>
      <w:r>
        <w:rPr>
          <w:lang w:val="es-ES" w:eastAsia="es-ES" w:bidi="es-ES"/>
          <w:w w:val="100"/>
          <w:spacing w:val="0"/>
          <w:color w:val="000000"/>
          <w:position w:val="0"/>
        </w:rPr>
        <w:t>Díaz: 68, 325, 343, 346.</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67"/>
        <w:framePr w:wrap="none" w:vAnchor="page" w:hAnchor="page" w:x="885" w:y="1024"/>
        <w:widowControl w:val="0"/>
        <w:keepNext w:val="0"/>
        <w:keepLines w:val="0"/>
        <w:shd w:val="clear" w:color="auto" w:fill="auto"/>
        <w:bidi w:val="0"/>
        <w:jc w:val="left"/>
        <w:spacing w:before="0" w:after="0" w:line="180" w:lineRule="exact"/>
        <w:ind w:left="0" w:right="0" w:firstLine="0"/>
      </w:pPr>
      <w:r>
        <w:rPr>
          <w:w w:val="100"/>
          <w:spacing w:val="0"/>
          <w:color w:val="000000"/>
          <w:position w:val="0"/>
        </w:rPr>
        <w:t>418</w:t>
      </w:r>
    </w:p>
    <w:p>
      <w:pPr>
        <w:pStyle w:val="Style226"/>
        <w:framePr w:wrap="none" w:vAnchor="page" w:hAnchor="page" w:x="2089" w:y="1029"/>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rStyle w:val="CharStyle23"/>
        </w:rPr>
        <w:t>Díaz</w:t>
      </w:r>
      <w:r>
        <w:rPr>
          <w:lang w:val="es-ES" w:eastAsia="es-ES" w:bidi="es-ES"/>
          <w:w w:val="100"/>
          <w:spacing w:val="0"/>
          <w:color w:val="000000"/>
          <w:position w:val="0"/>
        </w:rPr>
        <w:t xml:space="preserve"> Bialet: 65.</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300" w:right="0" w:hanging="300"/>
      </w:pPr>
      <w:r>
        <w:rPr>
          <w:rStyle w:val="CharStyle23"/>
        </w:rPr>
        <w:t>Díaz</w:t>
      </w:r>
      <w:r>
        <w:rPr>
          <w:lang w:val="es-ES" w:eastAsia="es-ES" w:bidi="es-ES"/>
          <w:w w:val="100"/>
          <w:spacing w:val="0"/>
          <w:color w:val="000000"/>
          <w:position w:val="0"/>
        </w:rPr>
        <w:t xml:space="preserve"> de Guijarro: 182, 214, 234, 292, 299, 315, 337.</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lang w:val="es-ES" w:eastAsia="es-ES" w:bidi="es-ES"/>
          <w:w w:val="100"/>
          <w:spacing w:val="0"/>
          <w:color w:val="000000"/>
          <w:position w:val="0"/>
        </w:rPr>
        <w:t>Dobie-Ladd-Forrester: 4, 19. Doeblin: 13.</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lang w:val="es-ES" w:eastAsia="es-ES" w:bidi="es-ES"/>
          <w:w w:val="100"/>
          <w:spacing w:val="0"/>
          <w:color w:val="000000"/>
          <w:position w:val="0"/>
        </w:rPr>
        <w:t>Dona: 185.</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300" w:right="0" w:hanging="300"/>
      </w:pPr>
      <w:r>
        <w:rPr>
          <w:lang w:val="es-ES" w:eastAsia="es-ES" w:bidi="es-ES"/>
          <w:w w:val="100"/>
          <w:spacing w:val="0"/>
          <w:color w:val="000000"/>
          <w:position w:val="0"/>
        </w:rPr>
        <w:t>D'Onofrio: 160, 163, 286, 290, 300, 301.</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lang w:val="es-ES" w:eastAsia="es-ES" w:bidi="es-ES"/>
          <w:w w:val="100"/>
          <w:spacing w:val="0"/>
          <w:color w:val="000000"/>
          <w:position w:val="0"/>
        </w:rPr>
        <w:t>Dos Reis: 263, 365.</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lang w:val="es-ES" w:eastAsia="es-ES" w:bidi="es-ES"/>
          <w:w w:val="100"/>
          <w:spacing w:val="0"/>
          <w:color w:val="000000"/>
          <w:position w:val="0"/>
        </w:rPr>
        <w:t>Du Ponceau: 23.</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lang w:val="es-ES" w:eastAsia="es-ES" w:bidi="es-ES"/>
          <w:w w:val="100"/>
          <w:spacing w:val="0"/>
          <w:color w:val="000000"/>
          <w:position w:val="0"/>
        </w:rPr>
        <w:t>Duguit: 31, 32, 61.</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lang w:val="es-ES" w:eastAsia="es-ES" w:bidi="es-ES"/>
          <w:w w:val="100"/>
          <w:spacing w:val="0"/>
          <w:color w:val="000000"/>
          <w:position w:val="0"/>
        </w:rPr>
        <w:t>Dumitresco: 337.</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lang w:val="es-ES" w:eastAsia="es-ES" w:bidi="es-ES"/>
          <w:w w:val="100"/>
          <w:spacing w:val="0"/>
          <w:color w:val="000000"/>
          <w:position w:val="0"/>
        </w:rPr>
        <w:t>Dum: 258.</w:t>
      </w:r>
    </w:p>
    <w:p>
      <w:pPr>
        <w:pStyle w:val="Style5"/>
        <w:framePr w:w="2828" w:h="9229" w:hRule="exact" w:wrap="none" w:vAnchor="page" w:hAnchor="page" w:x="841" w:y="1513"/>
        <w:widowControl w:val="0"/>
        <w:keepNext w:val="0"/>
        <w:keepLines w:val="0"/>
        <w:shd w:val="clear" w:color="auto" w:fill="auto"/>
        <w:bidi w:val="0"/>
        <w:jc w:val="left"/>
        <w:spacing w:before="0" w:after="0" w:line="196" w:lineRule="exact"/>
        <w:ind w:left="0" w:right="0" w:firstLine="0"/>
      </w:pPr>
      <w:r>
        <w:rPr>
          <w:lang w:val="es-ES" w:eastAsia="es-ES" w:bidi="es-ES"/>
          <w:w w:val="100"/>
          <w:spacing w:val="0"/>
          <w:color w:val="000000"/>
          <w:position w:val="0"/>
        </w:rPr>
        <w:t>Dunand: 152, 177, 189.</w:t>
      </w:r>
    </w:p>
    <w:p>
      <w:pPr>
        <w:pStyle w:val="Style5"/>
        <w:framePr w:w="2828" w:h="9229" w:hRule="exact" w:wrap="none" w:vAnchor="page" w:hAnchor="page" w:x="841" w:y="1513"/>
        <w:widowControl w:val="0"/>
        <w:keepNext w:val="0"/>
        <w:keepLines w:val="0"/>
        <w:shd w:val="clear" w:color="auto" w:fill="auto"/>
        <w:bidi w:val="0"/>
        <w:jc w:val="left"/>
        <w:spacing w:before="0" w:after="201" w:line="196" w:lineRule="exact"/>
        <w:ind w:left="0" w:right="0" w:firstLine="0"/>
      </w:pPr>
      <w:r>
        <w:rPr>
          <w:lang w:val="es-ES" w:eastAsia="es-ES" w:bidi="es-ES"/>
          <w:w w:val="100"/>
          <w:spacing w:val="0"/>
          <w:color w:val="000000"/>
          <w:position w:val="0"/>
        </w:rPr>
        <w:t>Durma: 168.</w:t>
      </w:r>
    </w:p>
    <w:p>
      <w:pPr>
        <w:pStyle w:val="Style5"/>
        <w:framePr w:w="2828" w:h="9229" w:hRule="exact" w:wrap="none" w:vAnchor="page" w:hAnchor="page" w:x="841" w:y="1513"/>
        <w:widowControl w:val="0"/>
        <w:keepNext w:val="0"/>
        <w:keepLines w:val="0"/>
        <w:shd w:val="clear" w:color="auto" w:fill="auto"/>
        <w:bidi w:val="0"/>
        <w:jc w:val="center"/>
        <w:spacing w:before="0" w:after="117" w:line="170" w:lineRule="exact"/>
        <w:ind w:left="0" w:right="0" w:firstLine="0"/>
      </w:pPr>
      <w:r>
        <w:rPr>
          <w:lang w:val="es-ES" w:eastAsia="es-ES" w:bidi="es-ES"/>
          <w:w w:val="100"/>
          <w:spacing w:val="0"/>
          <w:color w:val="000000"/>
          <w:position w:val="0"/>
        </w:rPr>
        <w:t>E</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Endemann: 333.</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Esclapez: 303.</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Escobedo: 73, 77.</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Esmein: 11, 292, 377.</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Estellita: 47, 60, 257, 325.</w:t>
      </w:r>
    </w:p>
    <w:p>
      <w:pPr>
        <w:pStyle w:val="Style5"/>
        <w:framePr w:w="2828" w:h="9229" w:hRule="exact" w:wrap="none" w:vAnchor="page" w:hAnchor="page" w:x="841" w:y="1513"/>
        <w:widowControl w:val="0"/>
        <w:keepNext w:val="0"/>
        <w:keepLines w:val="0"/>
        <w:shd w:val="clear" w:color="auto" w:fill="auto"/>
        <w:bidi w:val="0"/>
        <w:jc w:val="left"/>
        <w:spacing w:before="0" w:after="208" w:line="205" w:lineRule="exact"/>
        <w:ind w:left="0" w:right="0" w:firstLine="0"/>
      </w:pPr>
      <w:r>
        <w:rPr>
          <w:lang w:val="es-ES" w:eastAsia="es-ES" w:bidi="es-ES"/>
          <w:w w:val="100"/>
          <w:spacing w:val="0"/>
          <w:color w:val="000000"/>
          <w:position w:val="0"/>
        </w:rPr>
        <w:t>Etkin: 289.</w:t>
      </w:r>
    </w:p>
    <w:p>
      <w:pPr>
        <w:pStyle w:val="Style5"/>
        <w:framePr w:w="2828" w:h="9229" w:hRule="exact" w:wrap="none" w:vAnchor="page" w:hAnchor="page" w:x="841" w:y="1513"/>
        <w:widowControl w:val="0"/>
        <w:keepNext w:val="0"/>
        <w:keepLines w:val="0"/>
        <w:shd w:val="clear" w:color="auto" w:fill="auto"/>
        <w:bidi w:val="0"/>
        <w:jc w:val="center"/>
        <w:spacing w:before="0" w:after="113" w:line="170" w:lineRule="exact"/>
        <w:ind w:left="0" w:right="0" w:firstLine="0"/>
      </w:pPr>
      <w:r>
        <w:rPr>
          <w:lang w:val="es-ES" w:eastAsia="es-ES" w:bidi="es-ES"/>
          <w:w w:val="100"/>
          <w:spacing w:val="0"/>
          <w:color w:val="000000"/>
          <w:position w:val="0"/>
        </w:rPr>
        <w:t>F</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Fabres: 69.</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Fadda y Bensa: 52, 93, 212.</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300" w:right="0" w:hanging="300"/>
      </w:pPr>
      <w:r>
        <w:rPr>
          <w:lang w:val="es-ES" w:eastAsia="es-ES" w:bidi="es-ES"/>
          <w:w w:val="100"/>
          <w:spacing w:val="0"/>
          <w:color w:val="000000"/>
          <w:position w:val="0"/>
        </w:rPr>
        <w:t>Fairen Guillén: 47, 50, 54, 65, 103, 149, 157, 354.</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Fasolus: 385.</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Fautrier: 187.</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Favara: 242.</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Fazzalari: 38.</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Fellman: 122.</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Fenech: 5.</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Fernández: 148, 202, 206, 245, 247, 248, 293, 313, 319, 341, 348. Fernández Clérigo: 14.</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Fernández Gianotti: 270.</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Ferrara: 107, 182.</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Ferrara Santamaría: 303, 307, 323. Ferres: 18.</w:t>
      </w:r>
    </w:p>
    <w:p>
      <w:pPr>
        <w:pStyle w:val="Style5"/>
        <w:framePr w:w="2828" w:h="9229" w:hRule="exact" w:wrap="none" w:vAnchor="page" w:hAnchor="page" w:x="841" w:y="1513"/>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Figueiredo Ferraz: 99.</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Fischer: 14.</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Flores </w:t>
      </w:r>
      <w:r>
        <w:rPr>
          <w:lang w:val="it-IT" w:eastAsia="it-IT" w:bidi="it-IT"/>
          <w:w w:val="100"/>
          <w:spacing w:val="0"/>
          <w:color w:val="000000"/>
          <w:position w:val="0"/>
        </w:rPr>
        <w:t xml:space="preserve">López: </w:t>
      </w:r>
      <w:r>
        <w:rPr>
          <w:lang w:val="en-US" w:eastAsia="en-US" w:bidi="en-US"/>
          <w:w w:val="100"/>
          <w:spacing w:val="0"/>
          <w:color w:val="000000"/>
          <w:position w:val="0"/>
        </w:rPr>
        <w:t>325.</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Florian: 210, 321, 332.</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Foe: </w:t>
      </w:r>
      <w:r>
        <w:rPr>
          <w:lang w:val="it-IT" w:eastAsia="it-IT" w:bidi="it-IT"/>
          <w:w w:val="100"/>
          <w:spacing w:val="0"/>
          <w:color w:val="000000"/>
          <w:position w:val="0"/>
        </w:rPr>
        <w:t>337.</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Fomatti: 210.</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Foschini: 113, 114.</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Fournier: </w:t>
      </w:r>
      <w:r>
        <w:rPr>
          <w:lang w:val="it-IT" w:eastAsia="it-IT" w:bidi="it-IT"/>
          <w:w w:val="100"/>
          <w:spacing w:val="0"/>
          <w:color w:val="000000"/>
          <w:position w:val="0"/>
        </w:rPr>
        <w:t>286.</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Freira: 263.</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Fréjaville: 377.</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Fuji Schiniki: 13.</w:t>
      </w:r>
    </w:p>
    <w:p>
      <w:pPr>
        <w:pStyle w:val="Style5"/>
        <w:framePr w:w="2815" w:h="8923" w:hRule="exact" w:wrap="none" w:vAnchor="page" w:hAnchor="page" w:x="3978" w:y="1520"/>
        <w:widowControl w:val="0"/>
        <w:keepNext w:val="0"/>
        <w:keepLines w:val="0"/>
        <w:shd w:val="clear" w:color="auto" w:fill="auto"/>
        <w:bidi w:val="0"/>
        <w:jc w:val="both"/>
        <w:spacing w:before="0" w:after="208" w:line="205" w:lineRule="exact"/>
        <w:ind w:left="300" w:right="0" w:hanging="300"/>
      </w:pPr>
      <w:r>
        <w:rPr>
          <w:lang w:val="it-IT" w:eastAsia="it-IT" w:bidi="it-IT"/>
          <w:w w:val="100"/>
          <w:spacing w:val="0"/>
          <w:color w:val="000000"/>
          <w:position w:val="0"/>
        </w:rPr>
        <w:t>Fumo: 29,184, 219, 360, 367.</w:t>
      </w:r>
    </w:p>
    <w:p>
      <w:pPr>
        <w:pStyle w:val="Style5"/>
        <w:framePr w:w="2815" w:h="8923" w:hRule="exact" w:wrap="none" w:vAnchor="page" w:hAnchor="page" w:x="3978" w:y="1520"/>
        <w:widowControl w:val="0"/>
        <w:keepNext w:val="0"/>
        <w:keepLines w:val="0"/>
        <w:shd w:val="clear" w:color="auto" w:fill="auto"/>
        <w:bidi w:val="0"/>
        <w:jc w:val="center"/>
        <w:spacing w:before="0" w:after="173" w:line="170" w:lineRule="exact"/>
        <w:ind w:left="0" w:right="0" w:firstLine="0"/>
      </w:pPr>
      <w:r>
        <w:rPr>
          <w:lang w:val="it-IT" w:eastAsia="it-IT" w:bidi="it-IT"/>
          <w:w w:val="100"/>
          <w:spacing w:val="0"/>
          <w:color w:val="000000"/>
          <w:position w:val="0"/>
        </w:rPr>
        <w:t>G</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Gabba: 212.</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Gabolde: 346.</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Gaetano: 45.</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Gaillard: 191.</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Galli: 251, 337, 377.</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Gallinai: 65, 96, 136, 202, 227, 247, 248, 287, 290, 291, 292, 301, 316, 319, 346, 357.</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Garbagnati: 255.</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García: 182.</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García Goyena: 238.</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García Maynez: 48, 391.</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 xml:space="preserve">García </w:t>
      </w:r>
      <w:r>
        <w:rPr>
          <w:lang w:val="en-US" w:eastAsia="en-US" w:bidi="en-US"/>
          <w:w w:val="100"/>
          <w:spacing w:val="0"/>
          <w:color w:val="000000"/>
          <w:position w:val="0"/>
        </w:rPr>
        <w:t xml:space="preserve">Morales: </w:t>
      </w:r>
      <w:r>
        <w:rPr>
          <w:lang w:val="it-IT" w:eastAsia="it-IT" w:bidi="it-IT"/>
          <w:w w:val="100"/>
          <w:spacing w:val="0"/>
          <w:color w:val="000000"/>
          <w:position w:val="0"/>
        </w:rPr>
        <w:t>48.</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García Valdés: 49.</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Garsonnet y Cézar-Bru: 52,160, 212, 318, 338, 348.</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Gelsi Bidart: 65, 197, 206, 303, 320, 377.</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Genest: 277.</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Gény: 182, 191, 250, 252.</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Gignoux: 257, 263, 264.</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Gilly: 177.</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Gimeno Gamarra: 313.</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Gioja: 391.</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Gledhill: 13.</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it-IT" w:eastAsia="it-IT" w:bidi="it-IT"/>
          <w:w w:val="100"/>
          <w:spacing w:val="0"/>
          <w:color w:val="000000"/>
          <w:position w:val="0"/>
        </w:rPr>
        <w:t>Goethe: 45.</w:t>
      </w:r>
    </w:p>
    <w:p>
      <w:pPr>
        <w:pStyle w:val="Style5"/>
        <w:framePr w:w="2815" w:h="8923" w:hRule="exact" w:wrap="none" w:vAnchor="page" w:hAnchor="page" w:x="3978" w:y="1520"/>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 xml:space="preserve">Goldschmidt </w:t>
      </w:r>
      <w:r>
        <w:rPr>
          <w:lang w:val="it-IT" w:eastAsia="it-IT" w:bidi="it-IT"/>
          <w:w w:val="100"/>
          <w:spacing w:val="0"/>
          <w:color w:val="000000"/>
          <w:position w:val="0"/>
        </w:rPr>
        <w:t>00= 5, 84,108,110,112, 113, 171, 173, 225, 242, 244, 250, 254, 261, 357.</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113"/>
        <w:framePr w:wrap="none" w:vAnchor="page" w:hAnchor="page" w:x="2925" w:y="1206"/>
        <w:widowControl w:val="0"/>
        <w:keepNext w:val="0"/>
        <w:keepLines w:val="0"/>
        <w:shd w:val="clear" w:color="auto" w:fill="auto"/>
        <w:bidi w:val="0"/>
        <w:jc w:val="left"/>
        <w:spacing w:before="0" w:after="0" w:line="120" w:lineRule="exact"/>
        <w:ind w:left="0" w:right="0" w:firstLine="0"/>
      </w:pPr>
      <w:r>
        <w:rPr>
          <w:rStyle w:val="CharStyle364"/>
          <w:lang w:val="fr-FR" w:eastAsia="fr-FR" w:bidi="fr-FR"/>
        </w:rPr>
        <w:t xml:space="preserve">Indice de </w:t>
      </w:r>
      <w:r>
        <w:rPr>
          <w:rStyle w:val="CharStyle364"/>
        </w:rPr>
        <w:t>autores citados</w:t>
      </w:r>
    </w:p>
    <w:p>
      <w:pPr>
        <w:pStyle w:val="Style69"/>
        <w:framePr w:wrap="none" w:vAnchor="page" w:hAnchor="page" w:x="6699" w:y="1288"/>
        <w:widowControl w:val="0"/>
        <w:keepNext w:val="0"/>
        <w:keepLines w:val="0"/>
        <w:shd w:val="clear" w:color="auto" w:fill="auto"/>
        <w:bidi w:val="0"/>
        <w:jc w:val="left"/>
        <w:spacing w:before="0" w:after="0" w:line="150" w:lineRule="exact"/>
        <w:ind w:left="0" w:right="0" w:firstLine="0"/>
      </w:pPr>
      <w:r>
        <w:rPr>
          <w:lang w:val="fr-FR" w:eastAsia="fr-FR" w:bidi="fr-FR"/>
          <w:w w:val="100"/>
          <w:spacing w:val="0"/>
          <w:color w:val="000000"/>
          <w:position w:val="0"/>
        </w:rPr>
        <w:t>419</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 xml:space="preserve">Goldschmidt </w:t>
      </w:r>
      <w:r>
        <w:rPr>
          <w:lang w:val="fr-FR" w:eastAsia="fr-FR" w:bidi="fr-FR"/>
          <w:w w:val="100"/>
          <w:spacing w:val="0"/>
          <w:color w:val="000000"/>
          <w:position w:val="0"/>
        </w:rPr>
        <w:t xml:space="preserve">(R.): </w:t>
      </w:r>
      <w:r>
        <w:rPr>
          <w:lang w:val="en-US" w:eastAsia="en-US" w:bidi="en-US"/>
          <w:w w:val="100"/>
          <w:spacing w:val="0"/>
          <w:color w:val="000000"/>
          <w:position w:val="0"/>
        </w:rPr>
        <w:t>54, 111, 233, 257, 377.</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Goldschmidt (W.): 183.</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Gómez </w:t>
      </w:r>
      <w:r>
        <w:rPr>
          <w:lang w:val="en-US" w:eastAsia="en-US" w:bidi="en-US"/>
          <w:w w:val="100"/>
          <w:spacing w:val="0"/>
          <w:color w:val="000000"/>
          <w:position w:val="0"/>
        </w:rPr>
        <w:t xml:space="preserve">Orbaneja: 54, 92, 325. </w:t>
      </w:r>
      <w:r>
        <w:rPr>
          <w:lang w:val="es-ES" w:eastAsia="es-ES" w:bidi="es-ES"/>
          <w:w w:val="100"/>
          <w:spacing w:val="0"/>
          <w:color w:val="000000"/>
          <w:position w:val="0"/>
        </w:rPr>
        <w:t xml:space="preserve">González </w:t>
      </w:r>
      <w:r>
        <w:rPr>
          <w:lang w:val="en-US" w:eastAsia="en-US" w:bidi="en-US"/>
          <w:w w:val="100"/>
          <w:spacing w:val="0"/>
          <w:color w:val="000000"/>
          <w:position w:val="0"/>
        </w:rPr>
        <w:t>Mullin: 263.</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Gordillo: 9.</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 xml:space="preserve">Gordillo </w:t>
      </w:r>
      <w:r>
        <w:rPr>
          <w:lang w:val="es-ES" w:eastAsia="es-ES" w:bidi="es-ES"/>
          <w:w w:val="100"/>
          <w:spacing w:val="0"/>
          <w:color w:val="000000"/>
          <w:position w:val="0"/>
        </w:rPr>
        <w:t xml:space="preserve">Gómez: </w:t>
      </w:r>
      <w:r>
        <w:rPr>
          <w:lang w:val="en-US" w:eastAsia="en-US" w:bidi="en-US"/>
          <w:w w:val="100"/>
          <w:spacing w:val="0"/>
          <w:color w:val="000000"/>
          <w:position w:val="0"/>
        </w:rPr>
        <w:t>260.</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Gorphe: 177, 211, 218, 221, 225. Griolet: 348.</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Griswold: 123.</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Gsovsky: 14.</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Guasp: 50, 60,115,117,118,152,177, 313, 370.</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Guillen: 27, 31.</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Guillot: 270.</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de-DE" w:eastAsia="de-DE" w:bidi="de-DE"/>
          <w:w w:val="100"/>
          <w:spacing w:val="0"/>
          <w:color w:val="000000"/>
          <w:position w:val="0"/>
        </w:rPr>
        <w:t xml:space="preserve">Güldener: </w:t>
      </w:r>
      <w:r>
        <w:rPr>
          <w:lang w:val="en-US" w:eastAsia="en-US" w:bidi="en-US"/>
          <w:w w:val="100"/>
          <w:spacing w:val="0"/>
          <w:color w:val="000000"/>
          <w:position w:val="0"/>
        </w:rPr>
        <w:t>156.</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Gurvitch: 115, 116.</w:t>
      </w:r>
    </w:p>
    <w:p>
      <w:pPr>
        <w:pStyle w:val="Style5"/>
        <w:framePr w:w="2845" w:h="9114" w:hRule="exact" w:wrap="none" w:vAnchor="page" w:hAnchor="page" w:x="1005" w:y="1727"/>
        <w:widowControl w:val="0"/>
        <w:keepNext w:val="0"/>
        <w:keepLines w:val="0"/>
        <w:shd w:val="clear" w:color="auto" w:fill="auto"/>
        <w:bidi w:val="0"/>
        <w:jc w:val="left"/>
        <w:spacing w:before="0" w:after="208" w:line="205" w:lineRule="exact"/>
        <w:ind w:left="320" w:right="0" w:hanging="320"/>
      </w:pPr>
      <w:r>
        <w:rPr>
          <w:lang w:val="fr-FR" w:eastAsia="fr-FR" w:bidi="fr-FR"/>
          <w:w w:val="100"/>
          <w:spacing w:val="0"/>
          <w:color w:val="000000"/>
          <w:position w:val="0"/>
        </w:rPr>
        <w:t xml:space="preserve">Gusmâo: </w:t>
      </w:r>
      <w:r>
        <w:rPr>
          <w:lang w:val="en-US" w:eastAsia="en-US" w:bidi="en-US"/>
          <w:w w:val="100"/>
          <w:spacing w:val="0"/>
          <w:color w:val="000000"/>
          <w:position w:val="0"/>
        </w:rPr>
        <w:t>214.</w:t>
      </w:r>
    </w:p>
    <w:p>
      <w:pPr>
        <w:pStyle w:val="Style5"/>
        <w:framePr w:w="2845" w:h="9114" w:hRule="exact" w:wrap="none" w:vAnchor="page" w:hAnchor="page" w:x="1005" w:y="1727"/>
        <w:widowControl w:val="0"/>
        <w:keepNext w:val="0"/>
        <w:keepLines w:val="0"/>
        <w:shd w:val="clear" w:color="auto" w:fill="auto"/>
        <w:bidi w:val="0"/>
        <w:jc w:val="center"/>
        <w:spacing w:before="0" w:after="113" w:line="170" w:lineRule="exact"/>
        <w:ind w:left="0" w:right="0" w:firstLine="0"/>
      </w:pPr>
      <w:r>
        <w:rPr>
          <w:lang w:val="en-US" w:eastAsia="en-US" w:bidi="en-US"/>
          <w:w w:val="100"/>
          <w:spacing w:val="0"/>
          <w:color w:val="000000"/>
          <w:position w:val="0"/>
        </w:rPr>
        <w:t>H</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Hahnemann Guimaraes: 314. Haines: 27.</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fr-FR" w:eastAsia="fr-FR" w:bidi="fr-FR"/>
          <w:w w:val="100"/>
          <w:spacing w:val="0"/>
          <w:color w:val="000000"/>
          <w:position w:val="0"/>
        </w:rPr>
        <w:t xml:space="preserve">Halperin: </w:t>
      </w:r>
      <w:r>
        <w:rPr>
          <w:lang w:val="en-US" w:eastAsia="en-US" w:bidi="en-US"/>
          <w:w w:val="100"/>
          <w:spacing w:val="0"/>
          <w:color w:val="000000"/>
          <w:position w:val="0"/>
        </w:rPr>
        <w:t>145, 266.</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Halsbury: 188.</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Hamilton: 116.</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Hamson: 49.</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fr-FR" w:eastAsia="fr-FR" w:bidi="fr-FR"/>
          <w:w w:val="100"/>
          <w:spacing w:val="0"/>
          <w:color w:val="000000"/>
          <w:position w:val="0"/>
        </w:rPr>
        <w:t xml:space="preserve">Hauriou: </w:t>
      </w:r>
      <w:r>
        <w:rPr>
          <w:lang w:val="en-US" w:eastAsia="en-US" w:bidi="en-US"/>
          <w:w w:val="100"/>
          <w:spacing w:val="0"/>
          <w:color w:val="000000"/>
          <w:position w:val="0"/>
        </w:rPr>
        <w:t>31, 115, 116.</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Hayes: 117.</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Hazard: 14.</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Hebraud: 69, 235, 239, 259, 291, 318. Hedemann: 186.</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Heffening: 13.</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Heinitz: 160, 334, 337, 348.</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 xml:space="preserve">Heinitz </w:t>
      </w:r>
      <w:r>
        <w:rPr>
          <w:lang w:val="fr-FR" w:eastAsia="fr-FR" w:bidi="fr-FR"/>
          <w:w w:val="100"/>
          <w:spacing w:val="0"/>
          <w:color w:val="000000"/>
          <w:position w:val="0"/>
        </w:rPr>
        <w:t xml:space="preserve">y </w:t>
      </w:r>
      <w:r>
        <w:rPr>
          <w:lang w:val="en-US" w:eastAsia="en-US" w:bidi="en-US"/>
          <w:w w:val="100"/>
          <w:spacing w:val="0"/>
          <w:color w:val="000000"/>
          <w:position w:val="0"/>
        </w:rPr>
        <w:t>Pugliese: 52.</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Hellwig: 47,53,85,109,250,297,325, 333.</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Herrera Figueroa: 391.</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Heusler: 177.</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s-ES" w:eastAsia="es-ES" w:bidi="es-ES"/>
          <w:w w:val="100"/>
          <w:spacing w:val="0"/>
          <w:color w:val="000000"/>
          <w:position w:val="0"/>
        </w:rPr>
        <w:t xml:space="preserve">Hevia Bolaños: </w:t>
      </w:r>
      <w:r>
        <w:rPr>
          <w:lang w:val="en-US" w:eastAsia="en-US" w:bidi="en-US"/>
          <w:w w:val="100"/>
          <w:spacing w:val="0"/>
          <w:color w:val="000000"/>
          <w:position w:val="0"/>
        </w:rPr>
        <w:t>292.</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Hinojosa: 17.</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Hobbes: 116.</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Houin: 187.</w:t>
      </w:r>
    </w:p>
    <w:p>
      <w:pPr>
        <w:pStyle w:val="Style5"/>
        <w:framePr w:w="2845" w:h="9114" w:hRule="exact" w:wrap="none" w:vAnchor="page" w:hAnchor="page" w:x="1005" w:y="1727"/>
        <w:widowControl w:val="0"/>
        <w:keepNext w:val="0"/>
        <w:keepLines w:val="0"/>
        <w:shd w:val="clear" w:color="auto" w:fill="auto"/>
        <w:bidi w:val="0"/>
        <w:jc w:val="left"/>
        <w:spacing w:before="0" w:after="0" w:line="205" w:lineRule="exact"/>
        <w:ind w:left="320" w:right="0" w:hanging="320"/>
      </w:pPr>
      <w:r>
        <w:rPr>
          <w:lang w:val="en-US" w:eastAsia="en-US" w:bidi="en-US"/>
          <w:w w:val="100"/>
          <w:spacing w:val="0"/>
          <w:color w:val="000000"/>
          <w:position w:val="0"/>
        </w:rPr>
        <w:t>Hughes: 362.</w:t>
      </w:r>
    </w:p>
    <w:p>
      <w:pPr>
        <w:pStyle w:val="Style5"/>
        <w:framePr w:w="2854" w:h="9160" w:hRule="exact" w:wrap="none" w:vAnchor="page" w:hAnchor="page" w:x="4155" w:y="1764"/>
        <w:widowControl w:val="0"/>
        <w:keepNext w:val="0"/>
        <w:keepLines w:val="0"/>
        <w:shd w:val="clear" w:color="auto" w:fill="auto"/>
        <w:bidi w:val="0"/>
        <w:jc w:val="center"/>
        <w:spacing w:before="0" w:after="120" w:line="170" w:lineRule="exact"/>
        <w:ind w:left="0" w:right="20" w:firstLine="0"/>
      </w:pPr>
      <w:r>
        <w:rPr>
          <w:lang w:val="es-ES" w:eastAsia="es-ES" w:bidi="es-ES"/>
          <w:w w:val="100"/>
          <w:spacing w:val="0"/>
          <w:color w:val="000000"/>
          <w:position w:val="0"/>
        </w:rPr>
        <w:t>I</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Ibáñez </w:t>
      </w:r>
      <w:r>
        <w:rPr>
          <w:lang w:val="fr-FR" w:eastAsia="fr-FR" w:bidi="fr-FR"/>
          <w:w w:val="100"/>
          <w:spacing w:val="0"/>
          <w:color w:val="000000"/>
          <w:position w:val="0"/>
        </w:rPr>
        <w:t xml:space="preserve">de </w:t>
      </w:r>
      <w:r>
        <w:rPr>
          <w:lang w:val="es-ES" w:eastAsia="es-ES" w:bidi="es-ES"/>
          <w:w w:val="100"/>
          <w:spacing w:val="0"/>
          <w:color w:val="000000"/>
          <w:position w:val="0"/>
        </w:rPr>
        <w:t xml:space="preserve">Aldecoa: </w:t>
      </w:r>
      <w:r>
        <w:rPr>
          <w:lang w:val="de-DE" w:eastAsia="de-DE" w:bidi="de-DE"/>
          <w:w w:val="100"/>
          <w:spacing w:val="0"/>
          <w:color w:val="000000"/>
          <w:position w:val="0"/>
        </w:rPr>
        <w:t>3, 391.</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Ibáñez </w:t>
      </w:r>
      <w:r>
        <w:rPr>
          <w:lang w:val="fr-FR" w:eastAsia="fr-FR" w:bidi="fr-FR"/>
          <w:w w:val="100"/>
          <w:spacing w:val="0"/>
          <w:color w:val="000000"/>
          <w:position w:val="0"/>
        </w:rPr>
        <w:t xml:space="preserve">Frocham: </w:t>
      </w:r>
      <w:r>
        <w:rPr>
          <w:lang w:val="es-ES" w:eastAsia="es-ES" w:bidi="es-ES"/>
          <w:w w:val="100"/>
          <w:spacing w:val="0"/>
          <w:color w:val="000000"/>
          <w:position w:val="0"/>
        </w:rPr>
        <w:t>277, 285, 313, 322. Ibarguren: 214.</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Imaz: 342, 391.</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de-DE" w:eastAsia="de-DE" w:bidi="de-DE"/>
          <w:w w:val="100"/>
          <w:spacing w:val="0"/>
          <w:color w:val="000000"/>
          <w:position w:val="0"/>
        </w:rPr>
        <w:t xml:space="preserve">Inbau: </w:t>
      </w:r>
      <w:r>
        <w:rPr>
          <w:lang w:val="es-ES" w:eastAsia="es-ES" w:bidi="es-ES"/>
          <w:w w:val="100"/>
          <w:spacing w:val="0"/>
          <w:color w:val="000000"/>
          <w:position w:val="0"/>
        </w:rPr>
        <w:t>122.</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 xml:space="preserve">Invrea: </w:t>
      </w:r>
      <w:r>
        <w:rPr>
          <w:lang w:val="es-ES" w:eastAsia="es-ES" w:bidi="es-ES"/>
          <w:w w:val="100"/>
          <w:spacing w:val="0"/>
          <w:color w:val="000000"/>
          <w:position w:val="0"/>
        </w:rPr>
        <w:t>84, 333.</w:t>
      </w:r>
    </w:p>
    <w:p>
      <w:pPr>
        <w:pStyle w:val="Style5"/>
        <w:framePr w:w="2854" w:h="9160" w:hRule="exact" w:wrap="none" w:vAnchor="page" w:hAnchor="page" w:x="4155" w:y="1764"/>
        <w:widowControl w:val="0"/>
        <w:keepNext w:val="0"/>
        <w:keepLines w:val="0"/>
        <w:shd w:val="clear" w:color="auto" w:fill="auto"/>
        <w:bidi w:val="0"/>
        <w:jc w:val="left"/>
        <w:spacing w:before="0" w:after="205" w:line="201" w:lineRule="exact"/>
        <w:ind w:left="0" w:right="0" w:firstLine="0"/>
      </w:pPr>
      <w:r>
        <w:rPr>
          <w:lang w:val="es-ES" w:eastAsia="es-ES" w:bidi="es-ES"/>
          <w:w w:val="100"/>
          <w:spacing w:val="0"/>
          <w:color w:val="000000"/>
          <w:position w:val="0"/>
        </w:rPr>
        <w:t>Ipuche: 263.</w:t>
      </w:r>
    </w:p>
    <w:p>
      <w:pPr>
        <w:pStyle w:val="Style685"/>
        <w:framePr w:w="2854" w:h="9160" w:hRule="exact" w:wrap="none" w:vAnchor="page" w:hAnchor="page" w:x="4155" w:y="1764"/>
        <w:widowControl w:val="0"/>
        <w:keepNext w:val="0"/>
        <w:keepLines w:val="0"/>
        <w:shd w:val="clear" w:color="auto" w:fill="auto"/>
        <w:bidi w:val="0"/>
        <w:spacing w:before="0" w:after="116" w:line="170" w:lineRule="exact"/>
        <w:ind w:left="0" w:right="20" w:firstLine="0"/>
      </w:pPr>
      <w:bookmarkStart w:id="43" w:name="bookmark43"/>
      <w:r>
        <w:rPr>
          <w:lang w:val="fr-FR" w:eastAsia="fr-FR" w:bidi="fr-FR"/>
          <w:w w:val="100"/>
          <w:spacing w:val="0"/>
          <w:color w:val="000000"/>
          <w:position w:val="0"/>
        </w:rPr>
        <w:t>J</w:t>
      </w:r>
      <w:bookmarkEnd w:id="43"/>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Jackson: 27.</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 xml:space="preserve">Jacobo de </w:t>
      </w:r>
      <w:r>
        <w:rPr>
          <w:lang w:val="es-ES" w:eastAsia="es-ES" w:bidi="es-ES"/>
          <w:w w:val="100"/>
          <w:spacing w:val="0"/>
          <w:color w:val="000000"/>
          <w:position w:val="0"/>
        </w:rPr>
        <w:t xml:space="preserve">las Leyes: </w:t>
      </w:r>
      <w:r>
        <w:rPr>
          <w:lang w:val="fr-FR" w:eastAsia="fr-FR" w:bidi="fr-FR"/>
          <w:w w:val="100"/>
          <w:spacing w:val="0"/>
          <w:color w:val="000000"/>
          <w:position w:val="0"/>
        </w:rPr>
        <w:t>135. Jaeckel-Güthe: 357.</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Jaeger: </w:t>
      </w:r>
      <w:r>
        <w:rPr>
          <w:lang w:val="fr-FR" w:eastAsia="fr-FR" w:bidi="fr-FR"/>
          <w:w w:val="100"/>
          <w:spacing w:val="0"/>
          <w:color w:val="000000"/>
          <w:position w:val="0"/>
        </w:rPr>
        <w:t>9, 248.</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Jaffin: 259.</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Japiot: 47, 303, 318, 319.</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Jellinek: 31.</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Jenks: 11.</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Jèze: 31.</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Jiménez </w:t>
      </w:r>
      <w:r>
        <w:rPr>
          <w:lang w:val="fr-FR" w:eastAsia="fr-FR" w:bidi="fr-FR"/>
          <w:w w:val="100"/>
          <w:spacing w:val="0"/>
          <w:color w:val="000000"/>
          <w:position w:val="0"/>
        </w:rPr>
        <w:t>de Aréchaga: 130.</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Jiménez </w:t>
      </w:r>
      <w:r>
        <w:rPr>
          <w:lang w:val="fr-FR" w:eastAsia="fr-FR" w:bidi="fr-FR"/>
          <w:w w:val="100"/>
          <w:spacing w:val="0"/>
          <w:color w:val="000000"/>
          <w:position w:val="0"/>
        </w:rPr>
        <w:t xml:space="preserve">de Arechaga (h.), (E.): 69,259. </w:t>
      </w:r>
      <w:r>
        <w:rPr>
          <w:lang w:val="es-ES" w:eastAsia="es-ES" w:bidi="es-ES"/>
          <w:w w:val="100"/>
          <w:spacing w:val="0"/>
          <w:color w:val="000000"/>
          <w:position w:val="0"/>
        </w:rPr>
        <w:t xml:space="preserve">Jiménez </w:t>
      </w:r>
      <w:r>
        <w:rPr>
          <w:lang w:val="fr-FR" w:eastAsia="fr-FR" w:bidi="fr-FR"/>
          <w:w w:val="100"/>
          <w:spacing w:val="0"/>
          <w:color w:val="000000"/>
          <w:position w:val="0"/>
        </w:rPr>
        <w:t>de Aréchaga (J.): 62, 65. Jimeno Gamarra: 38.</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Jocoton: 160.</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 xml:space="preserve">Jofré: 140,145,160,247,248,266,286, 287, 313, 325, 337, 341, 348. </w:t>
      </w:r>
      <w:r>
        <w:rPr>
          <w:lang w:val="de-DE" w:eastAsia="de-DE" w:bidi="de-DE"/>
          <w:w w:val="100"/>
          <w:spacing w:val="0"/>
          <w:color w:val="000000"/>
          <w:position w:val="0"/>
        </w:rPr>
        <w:t xml:space="preserve">Jonas: </w:t>
      </w:r>
      <w:r>
        <w:rPr>
          <w:lang w:val="fr-FR" w:eastAsia="fr-FR" w:bidi="fr-FR"/>
          <w:w w:val="100"/>
          <w:spacing w:val="0"/>
          <w:color w:val="000000"/>
          <w:position w:val="0"/>
        </w:rPr>
        <w:t>27.</w:t>
      </w:r>
    </w:p>
    <w:p>
      <w:pPr>
        <w:pStyle w:val="Style5"/>
        <w:framePr w:w="2854" w:h="9160" w:hRule="exact" w:wrap="none" w:vAnchor="page" w:hAnchor="page" w:x="4155" w:y="1764"/>
        <w:widowControl w:val="0"/>
        <w:keepNext w:val="0"/>
        <w:keepLines w:val="0"/>
        <w:shd w:val="clear" w:color="auto" w:fill="auto"/>
        <w:bidi w:val="0"/>
        <w:jc w:val="left"/>
        <w:spacing w:before="0" w:after="0" w:line="201" w:lineRule="exact"/>
        <w:ind w:left="0" w:right="0" w:firstLine="0"/>
      </w:pPr>
      <w:r>
        <w:rPr>
          <w:lang w:val="fr-FR" w:eastAsia="fr-FR" w:bidi="fr-FR"/>
          <w:w w:val="100"/>
          <w:spacing w:val="0"/>
          <w:color w:val="000000"/>
          <w:position w:val="0"/>
        </w:rPr>
        <w:t>Josserand: 57, 357.</w:t>
      </w:r>
    </w:p>
    <w:p>
      <w:pPr>
        <w:pStyle w:val="Style5"/>
        <w:framePr w:w="2854" w:h="9160" w:hRule="exact" w:wrap="none" w:vAnchor="page" w:hAnchor="page" w:x="4155" w:y="1764"/>
        <w:widowControl w:val="0"/>
        <w:keepNext w:val="0"/>
        <w:keepLines w:val="0"/>
        <w:shd w:val="clear" w:color="auto" w:fill="auto"/>
        <w:bidi w:val="0"/>
        <w:jc w:val="left"/>
        <w:spacing w:before="0" w:after="205" w:line="201" w:lineRule="exact"/>
        <w:ind w:left="0" w:right="0" w:firstLine="0"/>
      </w:pPr>
      <w:r>
        <w:rPr>
          <w:lang w:val="es-ES" w:eastAsia="es-ES" w:bidi="es-ES"/>
          <w:w w:val="100"/>
          <w:spacing w:val="0"/>
          <w:color w:val="000000"/>
          <w:position w:val="0"/>
        </w:rPr>
        <w:t xml:space="preserve">Juárez </w:t>
      </w:r>
      <w:r>
        <w:rPr>
          <w:lang w:val="fr-FR" w:eastAsia="fr-FR" w:bidi="fr-FR"/>
          <w:w w:val="100"/>
          <w:spacing w:val="0"/>
          <w:color w:val="000000"/>
          <w:position w:val="0"/>
        </w:rPr>
        <w:t xml:space="preserve">Echegaray: 111, 160, 197. </w:t>
      </w:r>
      <w:r>
        <w:rPr>
          <w:lang w:val="es-ES" w:eastAsia="es-ES" w:bidi="es-ES"/>
          <w:w w:val="100"/>
          <w:spacing w:val="0"/>
          <w:color w:val="000000"/>
          <w:position w:val="0"/>
        </w:rPr>
        <w:t xml:space="preserve">Justo: </w:t>
      </w:r>
      <w:r>
        <w:rPr>
          <w:lang w:val="fr-FR" w:eastAsia="fr-FR" w:bidi="fr-FR"/>
          <w:w w:val="100"/>
          <w:spacing w:val="0"/>
          <w:color w:val="000000"/>
          <w:position w:val="0"/>
        </w:rPr>
        <w:t>72.</w:t>
      </w:r>
    </w:p>
    <w:p>
      <w:pPr>
        <w:pStyle w:val="Style5"/>
        <w:framePr w:w="2854" w:h="9160" w:hRule="exact" w:wrap="none" w:vAnchor="page" w:hAnchor="page" w:x="4155" w:y="1764"/>
        <w:widowControl w:val="0"/>
        <w:keepNext w:val="0"/>
        <w:keepLines w:val="0"/>
        <w:shd w:val="clear" w:color="auto" w:fill="auto"/>
        <w:bidi w:val="0"/>
        <w:jc w:val="center"/>
        <w:spacing w:before="0" w:after="113" w:line="170" w:lineRule="exact"/>
        <w:ind w:left="0" w:right="20" w:firstLine="0"/>
      </w:pPr>
      <w:r>
        <w:rPr>
          <w:lang w:val="fr-FR" w:eastAsia="fr-FR" w:bidi="fr-FR"/>
          <w:w w:val="100"/>
          <w:spacing w:val="0"/>
          <w:color w:val="000000"/>
          <w:position w:val="0"/>
        </w:rPr>
        <w:t>K</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Kant: 392.</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de-DE" w:eastAsia="de-DE" w:bidi="de-DE"/>
          <w:w w:val="100"/>
          <w:spacing w:val="0"/>
          <w:color w:val="000000"/>
          <w:position w:val="0"/>
        </w:rPr>
        <w:t xml:space="preserve">Karlen: </w:t>
      </w:r>
      <w:r>
        <w:rPr>
          <w:lang w:val="fr-FR" w:eastAsia="fr-FR" w:bidi="fr-FR"/>
          <w:w w:val="100"/>
          <w:spacing w:val="0"/>
          <w:color w:val="000000"/>
          <w:position w:val="0"/>
        </w:rPr>
        <w:t>4.</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Kayser: 377.</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Kelsen: 27, 32, 251.</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de-DE" w:eastAsia="de-DE" w:bidi="de-DE"/>
          <w:w w:val="100"/>
          <w:spacing w:val="0"/>
          <w:color w:val="000000"/>
          <w:position w:val="0"/>
        </w:rPr>
        <w:t xml:space="preserve">Kisch: </w:t>
      </w:r>
      <w:r>
        <w:rPr>
          <w:lang w:val="fr-FR" w:eastAsia="fr-FR" w:bidi="fr-FR"/>
          <w:w w:val="100"/>
          <w:spacing w:val="0"/>
          <w:color w:val="000000"/>
          <w:position w:val="0"/>
        </w:rPr>
        <w:t>108, 227, 257.</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Klein: 290.</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de-DE" w:eastAsia="de-DE" w:bidi="de-DE"/>
          <w:w w:val="100"/>
          <w:spacing w:val="0"/>
          <w:color w:val="000000"/>
          <w:position w:val="0"/>
        </w:rPr>
        <w:t xml:space="preserve">Köhler: </w:t>
      </w:r>
      <w:r>
        <w:rPr>
          <w:lang w:val="fr-FR" w:eastAsia="fr-FR" w:bidi="fr-FR"/>
          <w:w w:val="100"/>
          <w:spacing w:val="0"/>
          <w:color w:val="000000"/>
          <w:position w:val="0"/>
        </w:rPr>
        <w:t>107, 109, 112, 279.</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de-DE" w:eastAsia="de-DE" w:bidi="de-DE"/>
          <w:w w:val="100"/>
          <w:spacing w:val="0"/>
          <w:color w:val="000000"/>
          <w:position w:val="0"/>
        </w:rPr>
        <w:t xml:space="preserve">Kolosser: </w:t>
      </w:r>
      <w:r>
        <w:rPr>
          <w:lang w:val="fr-FR" w:eastAsia="fr-FR" w:bidi="fr-FR"/>
          <w:w w:val="100"/>
          <w:spacing w:val="0"/>
          <w:color w:val="000000"/>
          <w:position w:val="0"/>
        </w:rPr>
        <w:t>76.</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de-DE" w:eastAsia="de-DE" w:bidi="de-DE"/>
          <w:w w:val="100"/>
          <w:spacing w:val="0"/>
          <w:color w:val="000000"/>
          <w:position w:val="0"/>
        </w:rPr>
        <w:t xml:space="preserve">Kruckman: </w:t>
      </w:r>
      <w:r>
        <w:rPr>
          <w:lang w:val="fr-FR" w:eastAsia="fr-FR" w:bidi="fr-FR"/>
          <w:w w:val="100"/>
          <w:spacing w:val="0"/>
          <w:color w:val="000000"/>
          <w:position w:val="0"/>
        </w:rPr>
        <w:t>333.</w:t>
      </w:r>
    </w:p>
    <w:p>
      <w:pPr>
        <w:pStyle w:val="Style5"/>
        <w:framePr w:w="2854" w:h="9160" w:hRule="exact" w:wrap="none" w:vAnchor="page" w:hAnchor="page" w:x="4155" w:y="1764"/>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Kury: 12.</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69"/>
        <w:framePr w:wrap="none" w:vAnchor="page" w:hAnchor="page" w:x="907" w:y="1223"/>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420</w:t>
      </w:r>
    </w:p>
    <w:p>
      <w:pPr>
        <w:pStyle w:val="Style226"/>
        <w:framePr w:wrap="none" w:vAnchor="page" w:hAnchor="page" w:x="2107" w:y="1214"/>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rap="none" w:vAnchor="page" w:hAnchor="page" w:x="2229" w:y="1725"/>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L</w:t>
      </w:r>
    </w:p>
    <w:p>
      <w:pPr>
        <w:pStyle w:val="Style5"/>
        <w:framePr w:wrap="none" w:vAnchor="page" w:hAnchor="page" w:x="5309" w:y="1720"/>
        <w:widowControl w:val="0"/>
        <w:keepNext w:val="0"/>
        <w:keepLines w:val="0"/>
        <w:shd w:val="clear" w:color="auto" w:fill="auto"/>
        <w:bidi w:val="0"/>
        <w:jc w:val="left"/>
        <w:spacing w:before="0" w:after="0" w:line="170" w:lineRule="exact"/>
        <w:ind w:left="0" w:right="0" w:firstLine="0"/>
      </w:pPr>
      <w:r>
        <w:rPr>
          <w:lang w:val="es-ES" w:eastAsia="es-ES" w:bidi="es-ES"/>
          <w:w w:val="100"/>
          <w:spacing w:val="0"/>
          <w:color w:val="000000"/>
          <w:position w:val="0"/>
        </w:rPr>
        <w:t>LL</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0" w:right="0" w:firstLine="0"/>
      </w:pPr>
      <w:r>
        <w:rPr>
          <w:lang w:val="de-DE" w:eastAsia="de-DE" w:bidi="de-DE"/>
          <w:w w:val="100"/>
          <w:spacing w:val="0"/>
          <w:color w:val="000000"/>
          <w:position w:val="0"/>
        </w:rPr>
        <w:t xml:space="preserve">La </w:t>
      </w:r>
      <w:r>
        <w:rPr>
          <w:lang w:val="en-US" w:eastAsia="en-US" w:bidi="en-US"/>
          <w:w w:val="100"/>
          <w:spacing w:val="0"/>
          <w:color w:val="000000"/>
          <w:position w:val="0"/>
        </w:rPr>
        <w:t xml:space="preserve">Rosa: </w:t>
      </w:r>
      <w:r>
        <w:rPr>
          <w:lang w:val="de-DE" w:eastAsia="de-DE" w:bidi="de-DE"/>
          <w:w w:val="100"/>
          <w:spacing w:val="0"/>
          <w:color w:val="000000"/>
          <w:position w:val="0"/>
        </w:rPr>
        <w:t>93.</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0" w:right="0" w:firstLine="0"/>
      </w:pPr>
      <w:r>
        <w:rPr>
          <w:lang w:val="en-US" w:eastAsia="en-US" w:bidi="en-US"/>
          <w:w w:val="100"/>
          <w:spacing w:val="0"/>
          <w:color w:val="000000"/>
          <w:position w:val="0"/>
        </w:rPr>
        <w:t xml:space="preserve">Laband: </w:t>
      </w:r>
      <w:r>
        <w:rPr>
          <w:lang w:val="de-DE" w:eastAsia="de-DE" w:bidi="de-DE"/>
          <w:w w:val="100"/>
          <w:spacing w:val="0"/>
          <w:color w:val="000000"/>
          <w:position w:val="0"/>
        </w:rPr>
        <w:t>251.</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0" w:right="0" w:firstLine="0"/>
      </w:pPr>
      <w:r>
        <w:rPr>
          <w:lang w:val="en-US" w:eastAsia="en-US" w:bidi="en-US"/>
          <w:w w:val="100"/>
          <w:spacing w:val="0"/>
          <w:color w:val="000000"/>
          <w:position w:val="0"/>
        </w:rPr>
        <w:t>Lacerda: 86.</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0" w:right="0" w:firstLine="0"/>
      </w:pPr>
      <w:r>
        <w:rPr>
          <w:lang w:val="fr-FR" w:eastAsia="fr-FR" w:bidi="fr-FR"/>
          <w:w w:val="100"/>
          <w:spacing w:val="0"/>
          <w:color w:val="000000"/>
          <w:position w:val="0"/>
        </w:rPr>
        <w:t xml:space="preserve">Lacoste: </w:t>
      </w:r>
      <w:r>
        <w:rPr>
          <w:lang w:val="en-US" w:eastAsia="en-US" w:bidi="en-US"/>
          <w:w w:val="100"/>
          <w:spacing w:val="0"/>
          <w:color w:val="000000"/>
          <w:position w:val="0"/>
        </w:rPr>
        <w:t>325.</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0" w:right="0" w:firstLine="0"/>
      </w:pPr>
      <w:r>
        <w:rPr>
          <w:lang w:val="en-US" w:eastAsia="en-US" w:bidi="en-US"/>
          <w:w w:val="100"/>
          <w:spacing w:val="0"/>
          <w:color w:val="000000"/>
          <w:position w:val="0"/>
        </w:rPr>
        <w:t>Ladd- 177.</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Lagarmilla: 38, 48, 52, 93, 160, 270, 357.</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fr-FR" w:eastAsia="fr-FR" w:bidi="fr-FR"/>
          <w:w w:val="100"/>
          <w:spacing w:val="0"/>
          <w:color w:val="000000"/>
          <w:position w:val="0"/>
        </w:rPr>
        <w:t xml:space="preserve">Lalande: </w:t>
      </w:r>
      <w:r>
        <w:rPr>
          <w:lang w:val="en-US" w:eastAsia="en-US" w:bidi="en-US"/>
          <w:w w:val="100"/>
          <w:spacing w:val="0"/>
          <w:color w:val="000000"/>
          <w:position w:val="0"/>
        </w:rPr>
        <w:t>233.</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Lambert: 82.</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Lampue: 23, 27.</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Lancellotti: 227.</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Landi: 143.</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Langheineken: 73, 76, 261.</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Lasa: 215.</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Lascano: 23, 28, 32, 73,272,303,318, 335, 370.</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Laysney: 345.</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Lazcano: 143.</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fr-FR" w:eastAsia="fr-FR" w:bidi="fr-FR"/>
          <w:w w:val="100"/>
          <w:spacing w:val="0"/>
          <w:color w:val="000000"/>
          <w:position w:val="0"/>
        </w:rPr>
        <w:t xml:space="preserve">Le Chapelier: </w:t>
      </w:r>
      <w:r>
        <w:rPr>
          <w:lang w:val="en-US" w:eastAsia="en-US" w:bidi="en-US"/>
          <w:w w:val="100"/>
          <w:spacing w:val="0"/>
          <w:color w:val="000000"/>
          <w:position w:val="0"/>
        </w:rPr>
        <w:t>62.</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Lenhoff: 177.</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Lenin: 14, 15.</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Leonhard: 197.</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0" w:right="0" w:firstLine="0"/>
      </w:pPr>
      <w:r>
        <w:rPr>
          <w:lang w:val="en-US" w:eastAsia="en-US" w:bidi="en-US"/>
          <w:w w:val="100"/>
          <w:spacing w:val="0"/>
          <w:color w:val="000000"/>
          <w:position w:val="0"/>
        </w:rPr>
        <w:t xml:space="preserve">Lessona: 177,183,190,196,202,242. </w:t>
      </w:r>
      <w:r>
        <w:rPr>
          <w:lang w:val="fr-FR" w:eastAsia="fr-FR" w:bidi="fr-FR"/>
          <w:w w:val="100"/>
          <w:spacing w:val="0"/>
          <w:color w:val="000000"/>
          <w:position w:val="0"/>
        </w:rPr>
        <w:t xml:space="preserve">Lévy-Ullman: </w:t>
      </w:r>
      <w:r>
        <w:rPr>
          <w:lang w:val="en-US" w:eastAsia="en-US" w:bidi="en-US"/>
          <w:w w:val="100"/>
          <w:spacing w:val="0"/>
          <w:color w:val="000000"/>
          <w:position w:val="0"/>
        </w:rPr>
        <w:t>11.</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Lezana: 377.</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Liebman: 10, 48, 52, 53, 65, 111, 113, 137, 162, 170, 177, 197, 212, 227, 236, 245, 272, 274, 297, 325, 328, 334, 337, 340, 346, 357, 361, 367, 368, 385.</w:t>
      </w:r>
    </w:p>
    <w:p>
      <w:pPr>
        <w:pStyle w:val="Style5"/>
        <w:framePr w:w="2784" w:h="8313" w:hRule="exact" w:wrap="none" w:vAnchor="page" w:hAnchor="page" w:x="889" w:y="2106"/>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Linares: 82, 265, 325, 332, 335. Loayza: 293.</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Lois: 391.</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0" w:right="0" w:firstLine="0"/>
      </w:pPr>
      <w:r>
        <w:rPr>
          <w:lang w:val="fr-FR" w:eastAsia="fr-FR" w:bidi="fr-FR"/>
          <w:w w:val="100"/>
          <w:spacing w:val="0"/>
          <w:color w:val="000000"/>
          <w:position w:val="0"/>
        </w:rPr>
        <w:t xml:space="preserve">Lois Estévez: </w:t>
      </w:r>
      <w:r>
        <w:rPr>
          <w:lang w:val="en-US" w:eastAsia="en-US" w:bidi="en-US"/>
          <w:w w:val="100"/>
          <w:spacing w:val="0"/>
          <w:color w:val="000000"/>
          <w:position w:val="0"/>
        </w:rPr>
        <w:t xml:space="preserve">7, 50, 60, 99,156, 244. </w:t>
      </w:r>
      <w:r>
        <w:rPr>
          <w:lang w:val="de-DE" w:eastAsia="de-DE" w:bidi="de-DE"/>
          <w:w w:val="100"/>
          <w:spacing w:val="0"/>
          <w:color w:val="000000"/>
          <w:position w:val="0"/>
        </w:rPr>
        <w:t xml:space="preserve">Löpez </w:t>
      </w:r>
      <w:r>
        <w:rPr>
          <w:lang w:val="en-US" w:eastAsia="en-US" w:bidi="en-US"/>
          <w:w w:val="100"/>
          <w:spacing w:val="0"/>
          <w:color w:val="000000"/>
          <w:position w:val="0"/>
        </w:rPr>
        <w:t>(Gregorio): 220.</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de-DE" w:eastAsia="de-DE" w:bidi="de-DE"/>
          <w:w w:val="100"/>
          <w:spacing w:val="0"/>
          <w:color w:val="000000"/>
          <w:position w:val="0"/>
        </w:rPr>
        <w:t xml:space="preserve">Löpez </w:t>
      </w:r>
      <w:r>
        <w:rPr>
          <w:lang w:val="en-US" w:eastAsia="en-US" w:bidi="en-US"/>
          <w:w w:val="100"/>
          <w:spacing w:val="0"/>
          <w:color w:val="000000"/>
          <w:position w:val="0"/>
        </w:rPr>
        <w:t>Ortiz: 13.</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Loreto: 73, 111, 168, 257, 258, 260, 343.</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en-US" w:eastAsia="en-US" w:bidi="en-US"/>
          <w:w w:val="100"/>
          <w:spacing w:val="0"/>
          <w:color w:val="000000"/>
          <w:position w:val="0"/>
        </w:rPr>
        <w:t>Lovato: 65.</w:t>
      </w:r>
    </w:p>
    <w:p>
      <w:pPr>
        <w:pStyle w:val="Style5"/>
        <w:framePr w:w="2784" w:h="8313" w:hRule="exact" w:wrap="none" w:vAnchor="page" w:hAnchor="page" w:x="889" w:y="2106"/>
        <w:widowControl w:val="0"/>
        <w:keepNext w:val="0"/>
        <w:keepLines w:val="0"/>
        <w:shd w:val="clear" w:color="auto" w:fill="auto"/>
        <w:bidi w:val="0"/>
        <w:jc w:val="both"/>
        <w:spacing w:before="0" w:after="0" w:line="205" w:lineRule="exact"/>
        <w:ind w:left="300" w:right="0" w:hanging="300"/>
      </w:pPr>
      <w:r>
        <w:rPr>
          <w:lang w:val="fr-FR" w:eastAsia="fr-FR" w:bidi="fr-FR"/>
          <w:w w:val="100"/>
          <w:spacing w:val="0"/>
          <w:color w:val="000000"/>
          <w:position w:val="0"/>
        </w:rPr>
        <w:t xml:space="preserve">Lubân: </w:t>
      </w:r>
      <w:r>
        <w:rPr>
          <w:lang w:val="en-US" w:eastAsia="en-US" w:bidi="en-US"/>
          <w:w w:val="100"/>
          <w:spacing w:val="0"/>
          <w:color w:val="000000"/>
          <w:position w:val="0"/>
        </w:rPr>
        <w:t>14.</w:t>
      </w:r>
    </w:p>
    <w:p>
      <w:pPr>
        <w:pStyle w:val="Style5"/>
        <w:framePr w:w="2810" w:h="8712" w:hRule="exact" w:wrap="none" w:vAnchor="page" w:hAnchor="page" w:x="4009" w:y="2130"/>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Llambias: 307.</w:t>
      </w:r>
    </w:p>
    <w:p>
      <w:pPr>
        <w:pStyle w:val="Style5"/>
        <w:framePr w:w="2810" w:h="8712" w:hRule="exact" w:wrap="none" w:vAnchor="page" w:hAnchor="page" w:x="4009" w:y="2130"/>
        <w:widowControl w:val="0"/>
        <w:keepNext w:val="0"/>
        <w:keepLines w:val="0"/>
        <w:shd w:val="clear" w:color="auto" w:fill="auto"/>
        <w:bidi w:val="0"/>
        <w:jc w:val="left"/>
        <w:spacing w:before="0" w:after="201" w:line="170" w:lineRule="exact"/>
        <w:ind w:left="0" w:right="0" w:firstLine="0"/>
      </w:pPr>
      <w:r>
        <w:rPr>
          <w:lang w:val="en-US" w:eastAsia="en-US" w:bidi="en-US"/>
          <w:w w:val="100"/>
          <w:spacing w:val="0"/>
          <w:color w:val="000000"/>
          <w:position w:val="0"/>
        </w:rPr>
        <w:t xml:space="preserve">Llambias </w:t>
      </w:r>
      <w:r>
        <w:rPr>
          <w:lang w:val="it-IT" w:eastAsia="it-IT" w:bidi="it-IT"/>
          <w:w w:val="100"/>
          <w:spacing w:val="0"/>
          <w:color w:val="000000"/>
          <w:position w:val="0"/>
        </w:rPr>
        <w:t xml:space="preserve">de Azevedo: </w:t>
      </w:r>
      <w:r>
        <w:rPr>
          <w:lang w:val="en-US" w:eastAsia="en-US" w:bidi="en-US"/>
          <w:w w:val="100"/>
          <w:spacing w:val="0"/>
          <w:color w:val="000000"/>
          <w:position w:val="0"/>
        </w:rPr>
        <w:t>391.</w:t>
      </w:r>
    </w:p>
    <w:p>
      <w:pPr>
        <w:pStyle w:val="Style5"/>
        <w:framePr w:w="2810" w:h="8712" w:hRule="exact" w:wrap="none" w:vAnchor="page" w:hAnchor="page" w:x="4009" w:y="2130"/>
        <w:widowControl w:val="0"/>
        <w:keepNext w:val="0"/>
        <w:keepLines w:val="0"/>
        <w:shd w:val="clear" w:color="auto" w:fill="auto"/>
        <w:bidi w:val="0"/>
        <w:jc w:val="center"/>
        <w:spacing w:before="0" w:after="173" w:line="170" w:lineRule="exact"/>
        <w:ind w:left="0" w:right="40" w:firstLine="0"/>
      </w:pPr>
      <w:r>
        <w:rPr>
          <w:lang w:val="en-US" w:eastAsia="en-US" w:bidi="en-US"/>
          <w:w w:val="100"/>
          <w:spacing w:val="0"/>
          <w:color w:val="000000"/>
          <w:position w:val="0"/>
        </w:rPr>
        <w:t>M</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Mac Donald: 370.</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Macedo: 264.</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Machado Guimaraes: 47,49,86,95,139. </w:t>
      </w:r>
      <w:r>
        <w:rPr>
          <w:lang w:val="de-DE" w:eastAsia="de-DE" w:bidi="de-DE"/>
          <w:w w:val="100"/>
          <w:spacing w:val="0"/>
          <w:color w:val="000000"/>
          <w:position w:val="0"/>
        </w:rPr>
        <w:t xml:space="preserve">Magill </w:t>
      </w:r>
      <w:r>
        <w:rPr>
          <w:lang w:val="fr-FR" w:eastAsia="fr-FR" w:bidi="fr-FR"/>
          <w:w w:val="100"/>
          <w:spacing w:val="0"/>
          <w:color w:val="000000"/>
          <w:position w:val="0"/>
        </w:rPr>
        <w:t xml:space="preserve">y </w:t>
      </w:r>
      <w:r>
        <w:rPr>
          <w:lang w:val="en-US" w:eastAsia="en-US" w:bidi="en-US"/>
          <w:w w:val="100"/>
          <w:spacing w:val="0"/>
          <w:color w:val="000000"/>
          <w:position w:val="0"/>
        </w:rPr>
        <w:t>Chadun: 4.</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Magni: </w:t>
      </w:r>
      <w:r>
        <w:rPr>
          <w:lang w:val="en-US" w:eastAsia="en-US" w:bidi="en-US"/>
          <w:w w:val="100"/>
          <w:spacing w:val="0"/>
          <w:color w:val="000000"/>
          <w:position w:val="0"/>
        </w:rPr>
        <w:t>391.</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Maitland: 3, 48.</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Malaver: 257.</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Malet: </w:t>
      </w:r>
      <w:r>
        <w:rPr>
          <w:lang w:val="en-US" w:eastAsia="en-US" w:bidi="en-US"/>
          <w:w w:val="100"/>
          <w:spacing w:val="0"/>
          <w:color w:val="000000"/>
          <w:position w:val="0"/>
        </w:rPr>
        <w:t>248.</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Mandrioli: 391.</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Manigk: 277.</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Marcadé: </w:t>
      </w:r>
      <w:r>
        <w:rPr>
          <w:lang w:val="en-US" w:eastAsia="en-US" w:bidi="en-US"/>
          <w:w w:val="100"/>
          <w:spacing w:val="0"/>
          <w:color w:val="000000"/>
          <w:position w:val="0"/>
        </w:rPr>
        <w:t>297, 355.</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Marciano: 38.</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Marques: 38.</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Márquez: </w:t>
      </w:r>
      <w:r>
        <w:rPr>
          <w:lang w:val="en-US" w:eastAsia="en-US" w:bidi="en-US"/>
          <w:w w:val="100"/>
          <w:spacing w:val="0"/>
          <w:color w:val="000000"/>
          <w:position w:val="0"/>
        </w:rPr>
        <w:t>255.</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Márquez </w:t>
      </w:r>
      <w:r>
        <w:rPr>
          <w:lang w:val="en-US" w:eastAsia="en-US" w:bidi="en-US"/>
          <w:w w:val="100"/>
          <w:spacing w:val="0"/>
          <w:color w:val="000000"/>
          <w:position w:val="0"/>
        </w:rPr>
        <w:t xml:space="preserve">Caballero: 91, 322. </w:t>
      </w:r>
      <w:r>
        <w:rPr>
          <w:lang w:val="es-ES" w:eastAsia="es-ES" w:bidi="es-ES"/>
          <w:w w:val="100"/>
          <w:spacing w:val="0"/>
          <w:color w:val="000000"/>
          <w:position w:val="0"/>
        </w:rPr>
        <w:t xml:space="preserve">Martínez Páez: </w:t>
      </w:r>
      <w:r>
        <w:rPr>
          <w:lang w:val="en-US" w:eastAsia="en-US" w:bidi="en-US"/>
          <w:w w:val="100"/>
          <w:spacing w:val="0"/>
          <w:color w:val="000000"/>
          <w:position w:val="0"/>
        </w:rPr>
        <w:t>48.</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Martínez Silva: 177, 202.</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Martínez Vélez: 255.</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Massera: </w:t>
      </w:r>
      <w:r>
        <w:rPr>
          <w:lang w:val="es-ES" w:eastAsia="es-ES" w:bidi="es-ES"/>
          <w:w w:val="100"/>
          <w:spacing w:val="0"/>
          <w:color w:val="000000"/>
          <w:position w:val="0"/>
        </w:rPr>
        <w:t>68.</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Mateos Alarcón: 177.</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Mattirolo: 5.</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Maupoint: 103, 104.</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Mayer: </w:t>
      </w:r>
      <w:r>
        <w:rPr>
          <w:lang w:val="es-ES" w:eastAsia="es-ES" w:bidi="es-ES"/>
          <w:w w:val="100"/>
          <w:spacing w:val="0"/>
          <w:color w:val="000000"/>
          <w:position w:val="0"/>
        </w:rPr>
        <w:t>17.</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Maynard: </w:t>
      </w:r>
      <w:r>
        <w:rPr>
          <w:lang w:val="es-ES" w:eastAsia="es-ES" w:bidi="es-ES"/>
          <w:w w:val="100"/>
          <w:spacing w:val="0"/>
          <w:color w:val="000000"/>
          <w:position w:val="0"/>
        </w:rPr>
        <w:t>257.</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Maynz: </w:t>
      </w:r>
      <w:r>
        <w:rPr>
          <w:lang w:val="es-ES" w:eastAsia="es-ES" w:bidi="es-ES"/>
          <w:w w:val="100"/>
          <w:spacing w:val="0"/>
          <w:color w:val="000000"/>
          <w:position w:val="0"/>
        </w:rPr>
        <w:t>338.</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Mazeaud: 59. 261, 270, 292, 377. McGehee: 122.</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Mc. Ilwain: 80.</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Mendelsoohn y Bartholdy: 325. Mendes: 319.</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Mendes de </w:t>
      </w:r>
      <w:r>
        <w:rPr>
          <w:lang w:val="en-US" w:eastAsia="en-US" w:bidi="en-US"/>
          <w:w w:val="100"/>
          <w:spacing w:val="0"/>
          <w:color w:val="000000"/>
          <w:position w:val="0"/>
        </w:rPr>
        <w:t xml:space="preserve">Almeida: </w:t>
      </w:r>
      <w:r>
        <w:rPr>
          <w:lang w:val="fr-FR" w:eastAsia="fr-FR" w:bidi="fr-FR"/>
          <w:w w:val="100"/>
          <w:spacing w:val="0"/>
          <w:color w:val="000000"/>
          <w:position w:val="0"/>
        </w:rPr>
        <w:t>165, 167. Mendes de Castro: 105.</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Méndez: </w:t>
      </w:r>
      <w:r>
        <w:rPr>
          <w:lang w:val="fr-FR" w:eastAsia="fr-FR" w:bidi="fr-FR"/>
          <w:w w:val="100"/>
          <w:spacing w:val="0"/>
          <w:color w:val="000000"/>
          <w:position w:val="0"/>
        </w:rPr>
        <w:t>49, 130.</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Méndez Calzada: </w:t>
      </w:r>
      <w:r>
        <w:rPr>
          <w:lang w:val="fr-FR" w:eastAsia="fr-FR" w:bidi="fr-FR"/>
          <w:w w:val="100"/>
          <w:spacing w:val="0"/>
          <w:color w:val="000000"/>
          <w:position w:val="0"/>
        </w:rPr>
        <w:t xml:space="preserve">17, 239. Mendonça </w:t>
      </w:r>
      <w:r>
        <w:rPr>
          <w:lang w:val="en-US" w:eastAsia="en-US" w:bidi="en-US"/>
          <w:w w:val="100"/>
          <w:spacing w:val="0"/>
          <w:color w:val="000000"/>
          <w:position w:val="0"/>
        </w:rPr>
        <w:t xml:space="preserve">Lima: </w:t>
      </w:r>
      <w:r>
        <w:rPr>
          <w:lang w:val="fr-FR" w:eastAsia="fr-FR" w:bidi="fr-FR"/>
          <w:w w:val="100"/>
          <w:spacing w:val="0"/>
          <w:color w:val="000000"/>
          <w:position w:val="0"/>
        </w:rPr>
        <w:t>131.</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Menestrina: 239, 348, 351.</w:t>
      </w:r>
    </w:p>
    <w:p>
      <w:pPr>
        <w:pStyle w:val="Style5"/>
        <w:framePr w:w="2810" w:h="8712" w:hRule="exact" w:wrap="none" w:vAnchor="page" w:hAnchor="page" w:x="4009" w:y="2130"/>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Mercader: </w:t>
      </w:r>
      <w:r>
        <w:rPr>
          <w:lang w:val="fr-FR" w:eastAsia="fr-FR" w:bidi="fr-FR"/>
          <w:w w:val="100"/>
          <w:spacing w:val="0"/>
          <w:color w:val="000000"/>
          <w:position w:val="0"/>
        </w:rPr>
        <w:t>47, 54, 170, 227, 261.</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113"/>
        <w:framePr w:wrap="none" w:vAnchor="page" w:hAnchor="page" w:x="2787" w:y="1144"/>
        <w:widowControl w:val="0"/>
        <w:keepNext w:val="0"/>
        <w:keepLines w:val="0"/>
        <w:shd w:val="clear" w:color="auto" w:fill="auto"/>
        <w:bidi w:val="0"/>
        <w:jc w:val="left"/>
        <w:spacing w:before="0" w:after="0" w:line="120" w:lineRule="exact"/>
        <w:ind w:left="0" w:right="0" w:firstLine="0"/>
      </w:pPr>
      <w:r>
        <w:rPr>
          <w:rStyle w:val="CharStyle364"/>
        </w:rPr>
        <w:t>Índice de autores citados</w:t>
      </w:r>
    </w:p>
    <w:p>
      <w:pPr>
        <w:pStyle w:val="Style69"/>
        <w:framePr w:wrap="none" w:vAnchor="page" w:hAnchor="page" w:x="6570" w:y="1197"/>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421</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en-US" w:eastAsia="en-US" w:bidi="en-US"/>
          <w:w w:val="100"/>
          <w:spacing w:val="0"/>
          <w:color w:val="000000"/>
          <w:position w:val="0"/>
        </w:rPr>
        <w:t>Merkel: 325.</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en-US" w:eastAsia="en-US" w:bidi="en-US"/>
          <w:w w:val="100"/>
          <w:spacing w:val="0"/>
          <w:color w:val="000000"/>
          <w:position w:val="0"/>
        </w:rPr>
        <w:t>Merkl: 251.</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Merle: 268.</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Merlin: 301.</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Mexia de </w:t>
      </w:r>
      <w:r>
        <w:rPr>
          <w:lang w:val="en-US" w:eastAsia="en-US" w:bidi="en-US"/>
          <w:w w:val="100"/>
          <w:spacing w:val="0"/>
          <w:color w:val="000000"/>
          <w:position w:val="0"/>
        </w:rPr>
        <w:t xml:space="preserve">Cabrera: </w:t>
      </w:r>
      <w:r>
        <w:rPr>
          <w:lang w:val="it-IT" w:eastAsia="it-IT" w:bidi="it-IT"/>
          <w:w w:val="100"/>
          <w:spacing w:val="0"/>
          <w:color w:val="000000"/>
          <w:position w:val="0"/>
        </w:rPr>
        <w:t>4.</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Micheli: 38, 197, 357, 363, 364. Migliore: 325.</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Migliori: 252.</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Miguel y </w:t>
      </w:r>
      <w:r>
        <w:rPr>
          <w:lang w:val="en-US" w:eastAsia="en-US" w:bidi="en-US"/>
          <w:w w:val="100"/>
          <w:spacing w:val="0"/>
          <w:color w:val="000000"/>
          <w:position w:val="0"/>
        </w:rPr>
        <w:t xml:space="preserve">Romero: </w:t>
      </w:r>
      <w:r>
        <w:rPr>
          <w:lang w:val="it-IT" w:eastAsia="it-IT" w:bidi="it-IT"/>
          <w:w w:val="100"/>
          <w:spacing w:val="0"/>
          <w:color w:val="000000"/>
          <w:position w:val="0"/>
        </w:rPr>
        <w:t>47, 73.</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300" w:right="0" w:hanging="300"/>
      </w:pPr>
      <w:r>
        <w:rPr>
          <w:lang w:val="en-US" w:eastAsia="en-US" w:bidi="en-US"/>
          <w:w w:val="100"/>
          <w:spacing w:val="0"/>
          <w:color w:val="000000"/>
          <w:position w:val="0"/>
        </w:rPr>
        <w:t xml:space="preserve">Millar: </w:t>
      </w:r>
      <w:r>
        <w:rPr>
          <w:lang w:val="it-IT" w:eastAsia="it-IT" w:bidi="it-IT"/>
          <w:w w:val="100"/>
          <w:spacing w:val="0"/>
          <w:color w:val="000000"/>
          <w:position w:val="0"/>
        </w:rPr>
        <w:t>16, 17, 79, 96, 149, 150, 160, 177, 331, 348, 351, 370.</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M inoli: 152, 170.</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Minut: 375.</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Molina Pasquel: 377.</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Monestier: 206.</w:t>
      </w:r>
    </w:p>
    <w:p>
      <w:pPr>
        <w:pStyle w:val="Style5"/>
        <w:framePr w:w="2801" w:h="9168" w:hRule="exact" w:wrap="none" w:vAnchor="page" w:hAnchor="page" w:x="928" w:y="1655"/>
        <w:widowControl w:val="0"/>
        <w:keepNext w:val="0"/>
        <w:keepLines w:val="0"/>
        <w:shd w:val="clear" w:color="auto" w:fill="auto"/>
        <w:bidi w:val="0"/>
        <w:jc w:val="left"/>
        <w:spacing w:before="0" w:after="0" w:line="201" w:lineRule="exact"/>
        <w:ind w:left="0" w:right="0" w:firstLine="0"/>
      </w:pPr>
      <w:r>
        <w:rPr>
          <w:lang w:val="en-US" w:eastAsia="en-US" w:bidi="en-US"/>
          <w:w w:val="100"/>
          <w:spacing w:val="0"/>
          <w:color w:val="000000"/>
          <w:position w:val="0"/>
        </w:rPr>
        <w:t xml:space="preserve">Montagu: </w:t>
      </w:r>
      <w:r>
        <w:rPr>
          <w:lang w:val="it-IT" w:eastAsia="it-IT" w:bidi="it-IT"/>
          <w:w w:val="100"/>
          <w:spacing w:val="0"/>
          <w:color w:val="000000"/>
          <w:position w:val="0"/>
        </w:rPr>
        <w:t>135, 255.</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Montarcé Lastra: 156.</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 xml:space="preserve">Monterroso y </w:t>
      </w:r>
      <w:r>
        <w:rPr>
          <w:lang w:val="en-US" w:eastAsia="en-US" w:bidi="en-US"/>
          <w:w w:val="100"/>
          <w:spacing w:val="0"/>
          <w:color w:val="000000"/>
          <w:position w:val="0"/>
        </w:rPr>
        <w:t xml:space="preserve">Alvarado: </w:t>
      </w:r>
      <w:r>
        <w:rPr>
          <w:lang w:val="it-IT" w:eastAsia="it-IT" w:bidi="it-IT"/>
          <w:w w:val="100"/>
          <w:spacing w:val="0"/>
          <w:color w:val="000000"/>
          <w:position w:val="0"/>
        </w:rPr>
        <w:t>4. Montesquieu: 229, 256.</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Mora y Zwiemiak: 14.</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Morand: 13.</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en-US" w:eastAsia="en-US" w:bidi="en-US"/>
          <w:w w:val="100"/>
          <w:spacing w:val="0"/>
          <w:color w:val="000000"/>
          <w:position w:val="0"/>
        </w:rPr>
        <w:t xml:space="preserve">Morel: </w:t>
      </w:r>
      <w:r>
        <w:rPr>
          <w:lang w:val="it-IT" w:eastAsia="it-IT" w:bidi="it-IT"/>
          <w:w w:val="100"/>
          <w:spacing w:val="0"/>
          <w:color w:val="000000"/>
          <w:position w:val="0"/>
        </w:rPr>
        <w:t>5, 29, 104.</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Moreno: 47, 211.</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Moreno Cora: 177.</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Moretti: 54, 68, 111, 197, 227, 237. Mortara: 28, 251, 279, 286, 288, 290. Mott: 122.</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Moyano: 303.</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Musatti: 237, 242.</w:t>
      </w:r>
    </w:p>
    <w:p>
      <w:pPr>
        <w:pStyle w:val="Style5"/>
        <w:framePr w:w="2801" w:h="9168" w:hRule="exact" w:wrap="none" w:vAnchor="page" w:hAnchor="page" w:x="928" w:y="1655"/>
        <w:widowControl w:val="0"/>
        <w:keepNext w:val="0"/>
        <w:keepLines w:val="0"/>
        <w:shd w:val="clear" w:color="auto" w:fill="auto"/>
        <w:bidi w:val="0"/>
        <w:jc w:val="left"/>
        <w:spacing w:before="0" w:after="198" w:line="192" w:lineRule="exact"/>
        <w:ind w:left="0" w:right="0" w:firstLine="0"/>
      </w:pPr>
      <w:r>
        <w:rPr>
          <w:lang w:val="it-IT" w:eastAsia="it-IT" w:bidi="it-IT"/>
          <w:w w:val="100"/>
          <w:spacing w:val="0"/>
          <w:color w:val="000000"/>
          <w:position w:val="0"/>
        </w:rPr>
        <w:t>Muther: 52.</w:t>
      </w:r>
    </w:p>
    <w:p>
      <w:pPr>
        <w:pStyle w:val="Style5"/>
        <w:framePr w:w="2801" w:h="9168" w:hRule="exact" w:wrap="none" w:vAnchor="page" w:hAnchor="page" w:x="928" w:y="1655"/>
        <w:widowControl w:val="0"/>
        <w:keepNext w:val="0"/>
        <w:keepLines w:val="0"/>
        <w:shd w:val="clear" w:color="auto" w:fill="auto"/>
        <w:bidi w:val="0"/>
        <w:jc w:val="center"/>
        <w:spacing w:before="0" w:after="119" w:line="170" w:lineRule="exact"/>
        <w:ind w:left="0" w:right="20" w:firstLine="0"/>
      </w:pPr>
      <w:r>
        <w:rPr>
          <w:lang w:val="it-IT" w:eastAsia="it-IT" w:bidi="it-IT"/>
          <w:w w:val="100"/>
          <w:spacing w:val="0"/>
          <w:color w:val="000000"/>
          <w:position w:val="0"/>
        </w:rPr>
        <w:t>N</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Nevares: 279.</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Niboyet: 183.</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en-US" w:eastAsia="en-US" w:bidi="en-US"/>
          <w:w w:val="100"/>
          <w:spacing w:val="0"/>
          <w:color w:val="000000"/>
          <w:position w:val="0"/>
        </w:rPr>
        <w:t xml:space="preserve">Nieto </w:t>
      </w:r>
      <w:r>
        <w:rPr>
          <w:lang w:val="it-IT" w:eastAsia="it-IT" w:bidi="it-IT"/>
          <w:w w:val="100"/>
          <w:spacing w:val="0"/>
          <w:color w:val="000000"/>
          <w:position w:val="0"/>
        </w:rPr>
        <w:t>Arteta: 223.</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Nolde: 11.</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Nùnez: 349.</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Nùnez Lagos: 241.</w:t>
      </w:r>
    </w:p>
    <w:p>
      <w:pPr>
        <w:pStyle w:val="Style5"/>
        <w:framePr w:w="2801" w:h="9168" w:hRule="exact" w:wrap="none" w:vAnchor="page" w:hAnchor="page" w:x="928" w:y="1655"/>
        <w:widowControl w:val="0"/>
        <w:keepNext w:val="0"/>
        <w:keepLines w:val="0"/>
        <w:shd w:val="clear" w:color="auto" w:fill="auto"/>
        <w:bidi w:val="0"/>
        <w:jc w:val="left"/>
        <w:spacing w:before="0" w:after="0" w:line="192" w:lineRule="exact"/>
        <w:ind w:left="0" w:right="0" w:firstLine="0"/>
      </w:pPr>
      <w:r>
        <w:rPr>
          <w:lang w:val="it-IT" w:eastAsia="it-IT" w:bidi="it-IT"/>
          <w:w w:val="100"/>
          <w:spacing w:val="0"/>
          <w:color w:val="000000"/>
          <w:position w:val="0"/>
        </w:rPr>
        <w:t>Nùnez y Nùnez: 180.</w:t>
      </w:r>
    </w:p>
    <w:p>
      <w:pPr>
        <w:pStyle w:val="Style5"/>
        <w:framePr w:w="2801" w:h="9168" w:hRule="exact" w:wrap="none" w:vAnchor="page" w:hAnchor="page" w:x="928" w:y="1655"/>
        <w:widowControl w:val="0"/>
        <w:keepNext w:val="0"/>
        <w:keepLines w:val="0"/>
        <w:shd w:val="clear" w:color="auto" w:fill="auto"/>
        <w:bidi w:val="0"/>
        <w:jc w:val="left"/>
        <w:spacing w:before="0" w:after="190" w:line="192" w:lineRule="exact"/>
        <w:ind w:left="0" w:right="0" w:firstLine="0"/>
      </w:pPr>
      <w:r>
        <w:rPr>
          <w:lang w:val="it-IT" w:eastAsia="it-IT" w:bidi="it-IT"/>
          <w:w w:val="100"/>
          <w:spacing w:val="0"/>
          <w:color w:val="000000"/>
          <w:position w:val="0"/>
        </w:rPr>
        <w:t>Nussbaum: 193.</w:t>
      </w:r>
    </w:p>
    <w:p>
      <w:pPr>
        <w:pStyle w:val="Style694"/>
        <w:framePr w:w="2801" w:h="9168" w:hRule="exact" w:wrap="none" w:vAnchor="page" w:hAnchor="page" w:x="928" w:y="1655"/>
        <w:widowControl w:val="0"/>
        <w:keepNext w:val="0"/>
        <w:keepLines w:val="0"/>
        <w:shd w:val="clear" w:color="auto" w:fill="auto"/>
        <w:bidi w:val="0"/>
        <w:spacing w:before="0" w:after="139" w:line="180" w:lineRule="exact"/>
        <w:ind w:left="0" w:right="20" w:firstLine="0"/>
      </w:pPr>
      <w:r>
        <w:rPr>
          <w:w w:val="100"/>
          <w:spacing w:val="0"/>
          <w:color w:val="000000"/>
          <w:position w:val="0"/>
        </w:rPr>
        <w:t>O</w:t>
      </w:r>
    </w:p>
    <w:p>
      <w:pPr>
        <w:pStyle w:val="Style5"/>
        <w:framePr w:w="2801" w:h="9168" w:hRule="exact" w:wrap="none" w:vAnchor="page" w:hAnchor="page" w:x="928" w:y="1655"/>
        <w:widowControl w:val="0"/>
        <w:keepNext w:val="0"/>
        <w:keepLines w:val="0"/>
        <w:shd w:val="clear" w:color="auto" w:fill="auto"/>
        <w:bidi w:val="0"/>
        <w:jc w:val="left"/>
        <w:spacing w:before="0" w:after="0" w:line="170" w:lineRule="exact"/>
        <w:ind w:left="0" w:right="0" w:firstLine="0"/>
      </w:pPr>
      <w:r>
        <w:rPr>
          <w:lang w:val="it-IT" w:eastAsia="it-IT" w:bidi="it-IT"/>
          <w:w w:val="100"/>
          <w:spacing w:val="0"/>
          <w:color w:val="000000"/>
          <w:position w:val="0"/>
        </w:rPr>
        <w:t>Oderigo: 342.</w:t>
      </w:r>
    </w:p>
    <w:p>
      <w:pPr>
        <w:pStyle w:val="Style5"/>
        <w:framePr w:w="2801" w:h="9168" w:hRule="exact" w:wrap="none" w:vAnchor="page" w:hAnchor="page" w:x="928" w:y="1655"/>
        <w:widowControl w:val="0"/>
        <w:keepNext w:val="0"/>
        <w:keepLines w:val="0"/>
        <w:shd w:val="clear" w:color="auto" w:fill="auto"/>
        <w:bidi w:val="0"/>
        <w:jc w:val="left"/>
        <w:spacing w:before="0" w:after="0" w:line="170" w:lineRule="exact"/>
        <w:ind w:left="0" w:right="0" w:firstLine="0"/>
      </w:pPr>
      <w:r>
        <w:rPr>
          <w:lang w:val="en-US" w:eastAsia="en-US" w:bidi="en-US"/>
          <w:w w:val="100"/>
          <w:spacing w:val="0"/>
          <w:color w:val="000000"/>
          <w:position w:val="0"/>
        </w:rPr>
        <w:t xml:space="preserve">Ojeda </w:t>
      </w:r>
      <w:r>
        <w:rPr>
          <w:lang w:val="it-IT" w:eastAsia="it-IT" w:bidi="it-IT"/>
          <w:w w:val="100"/>
          <w:spacing w:val="0"/>
          <w:color w:val="000000"/>
          <w:position w:val="0"/>
        </w:rPr>
        <w:t>Flon: 303, 305.</w:t>
      </w:r>
    </w:p>
    <w:p>
      <w:pPr>
        <w:pStyle w:val="Style5"/>
        <w:framePr w:w="2797" w:h="9139" w:hRule="exact" w:wrap="none" w:vAnchor="page" w:hAnchor="page" w:x="4092" w:y="1668"/>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Orgaz (Alfredo): 214.</w:t>
      </w:r>
    </w:p>
    <w:p>
      <w:pPr>
        <w:pStyle w:val="Style5"/>
        <w:framePr w:w="2797" w:h="9139" w:hRule="exact" w:wrap="none" w:vAnchor="page" w:hAnchor="page" w:x="4092" w:y="1668"/>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Orùs: 190.</w:t>
      </w:r>
    </w:p>
    <w:p>
      <w:pPr>
        <w:pStyle w:val="Style5"/>
        <w:framePr w:w="2797" w:h="9139" w:hRule="exact" w:wrap="none" w:vAnchor="page" w:hAnchor="page" w:x="4092" w:y="1668"/>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Ots Capdequi: 17.</w:t>
      </w:r>
    </w:p>
    <w:p>
      <w:pPr>
        <w:pStyle w:val="Style5"/>
        <w:framePr w:w="2797" w:h="9139" w:hRule="exact" w:wrap="none" w:vAnchor="page" w:hAnchor="page" w:x="4092" w:y="1668"/>
        <w:widowControl w:val="0"/>
        <w:keepNext w:val="0"/>
        <w:keepLines w:val="0"/>
        <w:shd w:val="clear" w:color="auto" w:fill="auto"/>
        <w:bidi w:val="0"/>
        <w:jc w:val="left"/>
        <w:spacing w:before="0" w:after="205" w:line="201" w:lineRule="exact"/>
        <w:ind w:left="0" w:right="0" w:firstLine="0"/>
      </w:pPr>
      <w:r>
        <w:rPr>
          <w:lang w:val="it-IT" w:eastAsia="it-IT" w:bidi="it-IT"/>
          <w:w w:val="100"/>
          <w:spacing w:val="0"/>
          <w:color w:val="000000"/>
          <w:position w:val="0"/>
        </w:rPr>
        <w:t>Ottolenghi: 263.</w:t>
      </w:r>
    </w:p>
    <w:p>
      <w:pPr>
        <w:pStyle w:val="Style5"/>
        <w:framePr w:w="2797" w:h="9139" w:hRule="exact" w:wrap="none" w:vAnchor="page" w:hAnchor="page" w:x="4092" w:y="1668"/>
        <w:widowControl w:val="0"/>
        <w:keepNext w:val="0"/>
        <w:keepLines w:val="0"/>
        <w:shd w:val="clear" w:color="auto" w:fill="auto"/>
        <w:bidi w:val="0"/>
        <w:jc w:val="center"/>
        <w:spacing w:before="0" w:after="169" w:line="170" w:lineRule="exact"/>
        <w:ind w:left="20" w:right="0" w:firstLine="0"/>
      </w:pPr>
      <w:r>
        <w:rPr>
          <w:lang w:val="it-IT" w:eastAsia="it-IT" w:bidi="it-IT"/>
          <w:w w:val="100"/>
          <w:spacing w:val="0"/>
          <w:color w:val="000000"/>
          <w:position w:val="0"/>
        </w:rPr>
        <w:t>P</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Paez: 29.</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Pagenstecher: 73, 277, 325, 333, 361. </w:t>
      </w:r>
      <w:r>
        <w:rPr>
          <w:lang w:val="en-US" w:eastAsia="en-US" w:bidi="en-US"/>
          <w:w w:val="100"/>
          <w:spacing w:val="0"/>
          <w:color w:val="000000"/>
          <w:position w:val="0"/>
        </w:rPr>
        <w:t xml:space="preserve">Palacios </w:t>
      </w:r>
      <w:r>
        <w:rPr>
          <w:lang w:val="it-IT" w:eastAsia="it-IT" w:bidi="it-IT"/>
          <w:w w:val="100"/>
          <w:spacing w:val="0"/>
          <w:color w:val="000000"/>
          <w:position w:val="0"/>
        </w:rPr>
        <w:t>(R.): 325.</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Palermo: 168.</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Pallares: 48, 49, 58, 257.</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Paoli: 143, 181.</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Parra: </w:t>
      </w:r>
      <w:r>
        <w:rPr>
          <w:lang w:val="it-IT" w:eastAsia="it-IT" w:bidi="it-IT"/>
          <w:w w:val="100"/>
          <w:spacing w:val="0"/>
          <w:color w:val="000000"/>
          <w:position w:val="0"/>
        </w:rPr>
        <w:t>69.</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Parry: </w:t>
      </w:r>
      <w:r>
        <w:rPr>
          <w:lang w:val="it-IT" w:eastAsia="it-IT" w:bidi="it-IT"/>
          <w:w w:val="100"/>
          <w:spacing w:val="0"/>
          <w:color w:val="000000"/>
          <w:position w:val="0"/>
        </w:rPr>
        <w:t>180, 303, 318, 342, 364, 385. Pasini Costadoat: 140, 286.</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Pateri: 277.</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Pavanini: 38, 189, 191, 225.</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Pecach: 170, 342.</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Peirano Facio: 377.</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Pekelis: 11, 48, 49, 54, 377.</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Pera Verdaguer: 25.</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Pereira Anabalón: 162, 337.</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Pérez: 70.</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Pérez </w:t>
      </w:r>
      <w:r>
        <w:rPr>
          <w:lang w:val="en-US" w:eastAsia="en-US" w:bidi="en-US"/>
          <w:w w:val="100"/>
          <w:spacing w:val="0"/>
          <w:color w:val="000000"/>
          <w:position w:val="0"/>
        </w:rPr>
        <w:t xml:space="preserve">Varela: </w:t>
      </w:r>
      <w:r>
        <w:rPr>
          <w:lang w:val="it-IT" w:eastAsia="it-IT" w:bidi="it-IT"/>
          <w:w w:val="100"/>
          <w:spacing w:val="0"/>
          <w:color w:val="000000"/>
          <w:position w:val="0"/>
        </w:rPr>
        <w:t>311.</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Perlman: </w:t>
      </w:r>
      <w:r>
        <w:rPr>
          <w:lang w:val="it-IT" w:eastAsia="it-IT" w:bidi="it-IT"/>
          <w:w w:val="100"/>
          <w:spacing w:val="0"/>
          <w:color w:val="000000"/>
          <w:position w:val="0"/>
        </w:rPr>
        <w:t>122.</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Perriaux: 391.</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Perrot: </w:t>
      </w:r>
      <w:r>
        <w:rPr>
          <w:lang w:val="it-IT" w:eastAsia="it-IT" w:bidi="it-IT"/>
          <w:w w:val="100"/>
          <w:spacing w:val="0"/>
          <w:color w:val="000000"/>
          <w:position w:val="0"/>
        </w:rPr>
        <w:t>153.</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Piedelièvre: </w:t>
      </w:r>
      <w:r>
        <w:rPr>
          <w:lang w:val="it-IT" w:eastAsia="it-IT" w:bidi="it-IT"/>
          <w:w w:val="100"/>
          <w:spacing w:val="0"/>
          <w:color w:val="000000"/>
          <w:position w:val="0"/>
        </w:rPr>
        <w:t>303.</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 xml:space="preserve">Pirson </w:t>
      </w:r>
      <w:r>
        <w:rPr>
          <w:lang w:val="fr-FR" w:eastAsia="fr-FR" w:bidi="fr-FR"/>
          <w:w w:val="100"/>
          <w:spacing w:val="0"/>
          <w:color w:val="000000"/>
          <w:position w:val="0"/>
        </w:rPr>
        <w:t xml:space="preserve">y </w:t>
      </w:r>
      <w:r>
        <w:rPr>
          <w:lang w:val="it-IT" w:eastAsia="it-IT" w:bidi="it-IT"/>
          <w:w w:val="100"/>
          <w:spacing w:val="0"/>
          <w:color w:val="000000"/>
          <w:position w:val="0"/>
        </w:rPr>
        <w:t>Deville: 270.</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Pissard: 182.</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Pistoiese: 188.</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Pitod: 263.</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Pizarro: 70.</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Planiol: </w:t>
      </w:r>
      <w:r>
        <w:rPr>
          <w:lang w:val="it-IT" w:eastAsia="it-IT" w:bidi="it-IT"/>
          <w:w w:val="100"/>
          <w:spacing w:val="0"/>
          <w:color w:val="000000"/>
          <w:position w:val="0"/>
        </w:rPr>
        <w:t>52, 190.</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Planiol y Ripert: 292, 346.</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300" w:right="0" w:hanging="300"/>
      </w:pPr>
      <w:r>
        <w:rPr>
          <w:lang w:val="fr-FR" w:eastAsia="fr-FR" w:bidi="fr-FR"/>
          <w:w w:val="100"/>
          <w:spacing w:val="0"/>
          <w:color w:val="000000"/>
          <w:position w:val="0"/>
        </w:rPr>
        <w:t xml:space="preserve">Podetti: 28, 32, 34, 47, 99, </w:t>
      </w:r>
      <w:r>
        <w:rPr>
          <w:lang w:val="en-US" w:eastAsia="en-US" w:bidi="en-US"/>
          <w:w w:val="100"/>
          <w:spacing w:val="0"/>
          <w:color w:val="000000"/>
          <w:position w:val="0"/>
        </w:rPr>
        <w:t xml:space="preserve">111, </w:t>
      </w:r>
      <w:r>
        <w:rPr>
          <w:lang w:val="fr-FR" w:eastAsia="fr-FR" w:bidi="fr-FR"/>
          <w:w w:val="100"/>
          <w:spacing w:val="0"/>
          <w:color w:val="000000"/>
          <w:position w:val="0"/>
        </w:rPr>
        <w:t>156, 160, 263, 296, 298.</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Poliak: </w:t>
      </w:r>
      <w:r>
        <w:rPr>
          <w:lang w:val="fr-FR" w:eastAsia="fr-FR" w:bidi="fr-FR"/>
          <w:w w:val="100"/>
          <w:spacing w:val="0"/>
          <w:color w:val="000000"/>
          <w:position w:val="0"/>
        </w:rPr>
        <w:t>183.</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300" w:right="0" w:hanging="300"/>
      </w:pPr>
      <w:r>
        <w:rPr>
          <w:lang w:val="fr-FR" w:eastAsia="fr-FR" w:bidi="fr-FR"/>
          <w:w w:val="100"/>
          <w:spacing w:val="0"/>
          <w:color w:val="000000"/>
          <w:position w:val="0"/>
        </w:rPr>
        <w:t>Pontes de Miranda: 60,105,183,203, 314, 357.</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Porto-Carrero: 211.</w:t>
      </w:r>
    </w:p>
    <w:p>
      <w:pPr>
        <w:pStyle w:val="Style5"/>
        <w:framePr w:w="2797" w:h="9139" w:hRule="exact" w:wrap="none" w:vAnchor="page" w:hAnchor="page" w:x="4092" w:y="1668"/>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Pothier: 44, 52, 94, 104, 105, 333. </w:t>
      </w:r>
      <w:r>
        <w:rPr>
          <w:lang w:val="en-US" w:eastAsia="en-US" w:bidi="en-US"/>
          <w:w w:val="100"/>
          <w:spacing w:val="0"/>
          <w:color w:val="000000"/>
          <w:position w:val="0"/>
        </w:rPr>
        <w:t xml:space="preserve">Pound: </w:t>
      </w:r>
      <w:r>
        <w:rPr>
          <w:lang w:val="fr-FR" w:eastAsia="fr-FR" w:bidi="fr-FR"/>
          <w:w w:val="100"/>
          <w:spacing w:val="0"/>
          <w:color w:val="000000"/>
          <w:position w:val="0"/>
        </w:rPr>
        <w:t>12, 58, 391, 396.</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69"/>
        <w:framePr w:wrap="none" w:vAnchor="page" w:hAnchor="page" w:x="1029" w:y="1219"/>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422</w:t>
      </w:r>
    </w:p>
    <w:p>
      <w:pPr>
        <w:pStyle w:val="Style226"/>
        <w:framePr w:wrap="none" w:vAnchor="page" w:hAnchor="page" w:x="2224" w:y="1219"/>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815" w:h="9141" w:hRule="exact" w:wrap="none" w:vAnchor="page" w:hAnchor="page" w:x="981" w:y="1699"/>
        <w:widowControl w:val="0"/>
        <w:keepNext w:val="0"/>
        <w:keepLines w:val="0"/>
        <w:shd w:val="clear" w:color="auto" w:fill="auto"/>
        <w:bidi w:val="0"/>
        <w:jc w:val="both"/>
        <w:spacing w:before="0" w:after="0" w:line="201" w:lineRule="exact"/>
        <w:ind w:left="340" w:right="0" w:hanging="340"/>
      </w:pPr>
      <w:r>
        <w:rPr>
          <w:lang w:val="de-DE" w:eastAsia="de-DE" w:bidi="de-DE"/>
          <w:w w:val="100"/>
          <w:spacing w:val="0"/>
          <w:color w:val="000000"/>
          <w:position w:val="0"/>
        </w:rPr>
        <w:t>Prates da Fonseca: 303, 316.</w:t>
      </w:r>
    </w:p>
    <w:p>
      <w:pPr>
        <w:pStyle w:val="Style5"/>
        <w:framePr w:w="2815" w:h="9141" w:hRule="exact" w:wrap="none" w:vAnchor="page" w:hAnchor="page" w:x="981" w:y="1699"/>
        <w:widowControl w:val="0"/>
        <w:keepNext w:val="0"/>
        <w:keepLines w:val="0"/>
        <w:shd w:val="clear" w:color="auto" w:fill="auto"/>
        <w:bidi w:val="0"/>
        <w:jc w:val="both"/>
        <w:spacing w:before="0" w:after="0" w:line="201" w:lineRule="exact"/>
        <w:ind w:left="340" w:right="0" w:hanging="340"/>
      </w:pPr>
      <w:r>
        <w:rPr>
          <w:lang w:val="de-DE" w:eastAsia="de-DE" w:bidi="de-DE"/>
          <w:w w:val="100"/>
          <w:spacing w:val="0"/>
          <w:color w:val="000000"/>
          <w:position w:val="0"/>
        </w:rPr>
        <w:t>Prieto Castro: 9, 17, 47, 50, 99, 112, 136, 140, 149, 225, 235, 244, 248, 257, 313, 348.</w:t>
      </w:r>
    </w:p>
    <w:p>
      <w:pPr>
        <w:pStyle w:val="Style5"/>
        <w:framePr w:w="2815" w:h="9141" w:hRule="exact" w:wrap="none" w:vAnchor="page" w:hAnchor="page" w:x="981"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Provinciali: </w:t>
      </w:r>
      <w:r>
        <w:rPr>
          <w:lang w:val="de-DE" w:eastAsia="de-DE" w:bidi="de-DE"/>
          <w:w w:val="100"/>
          <w:spacing w:val="0"/>
          <w:color w:val="000000"/>
          <w:position w:val="0"/>
        </w:rPr>
        <w:t>265, 277, 279, 364. Puffendorf: 116.</w:t>
      </w:r>
    </w:p>
    <w:p>
      <w:pPr>
        <w:pStyle w:val="Style5"/>
        <w:framePr w:w="2815" w:h="9141" w:hRule="exact" w:wrap="none" w:vAnchor="page" w:hAnchor="page" w:x="981" w:y="1699"/>
        <w:widowControl w:val="0"/>
        <w:keepNext w:val="0"/>
        <w:keepLines w:val="0"/>
        <w:shd w:val="clear" w:color="auto" w:fill="auto"/>
        <w:bidi w:val="0"/>
        <w:jc w:val="both"/>
        <w:spacing w:before="0" w:after="0" w:line="201" w:lineRule="exact"/>
        <w:ind w:left="340" w:right="0" w:hanging="340"/>
      </w:pPr>
      <w:r>
        <w:rPr>
          <w:lang w:val="de-DE" w:eastAsia="de-DE" w:bidi="de-DE"/>
          <w:w w:val="100"/>
          <w:spacing w:val="0"/>
          <w:color w:val="000000"/>
          <w:position w:val="0"/>
        </w:rPr>
        <w:t>Pugliatti: 357, 383.</w:t>
      </w:r>
    </w:p>
    <w:p>
      <w:pPr>
        <w:pStyle w:val="Style5"/>
        <w:framePr w:w="2815" w:h="9141" w:hRule="exact" w:wrap="none" w:vAnchor="page" w:hAnchor="page" w:x="981" w:y="1699"/>
        <w:widowControl w:val="0"/>
        <w:keepNext w:val="0"/>
        <w:keepLines w:val="0"/>
        <w:shd w:val="clear" w:color="auto" w:fill="auto"/>
        <w:bidi w:val="0"/>
        <w:jc w:val="both"/>
        <w:spacing w:before="0" w:after="0" w:line="201" w:lineRule="exact"/>
        <w:ind w:left="340" w:right="0" w:hanging="340"/>
      </w:pPr>
      <w:r>
        <w:rPr>
          <w:lang w:val="it-IT" w:eastAsia="it-IT" w:bidi="it-IT"/>
          <w:w w:val="100"/>
          <w:spacing w:val="0"/>
          <w:color w:val="000000"/>
          <w:position w:val="0"/>
        </w:rPr>
        <w:t xml:space="preserve">Pugliese: </w:t>
      </w:r>
      <w:r>
        <w:rPr>
          <w:lang w:val="de-DE" w:eastAsia="de-DE" w:bidi="de-DE"/>
          <w:w w:val="100"/>
          <w:spacing w:val="0"/>
          <w:color w:val="000000"/>
          <w:position w:val="0"/>
        </w:rPr>
        <w:t>49, 59, 103.</w:t>
      </w:r>
    </w:p>
    <w:p>
      <w:pPr>
        <w:pStyle w:val="Style5"/>
        <w:framePr w:w="2815" w:h="9141" w:hRule="exact" w:wrap="none" w:vAnchor="page" w:hAnchor="page" w:x="981" w:y="1699"/>
        <w:widowControl w:val="0"/>
        <w:keepNext w:val="0"/>
        <w:keepLines w:val="0"/>
        <w:shd w:val="clear" w:color="auto" w:fill="auto"/>
        <w:bidi w:val="0"/>
        <w:jc w:val="both"/>
        <w:spacing w:before="0" w:after="205" w:line="201" w:lineRule="exact"/>
        <w:ind w:left="340" w:right="0" w:hanging="340"/>
      </w:pPr>
      <w:r>
        <w:rPr>
          <w:lang w:val="de-DE" w:eastAsia="de-DE" w:bidi="de-DE"/>
          <w:w w:val="100"/>
          <w:spacing w:val="0"/>
          <w:color w:val="000000"/>
          <w:position w:val="0"/>
        </w:rPr>
        <w:t>Puricesco: 377.</w:t>
      </w:r>
    </w:p>
    <w:p>
      <w:pPr>
        <w:pStyle w:val="Style685"/>
        <w:framePr w:w="2815" w:h="9141" w:hRule="exact" w:wrap="none" w:vAnchor="page" w:hAnchor="page" w:x="981" w:y="1699"/>
        <w:widowControl w:val="0"/>
        <w:keepNext w:val="0"/>
        <w:keepLines w:val="0"/>
        <w:shd w:val="clear" w:color="auto" w:fill="auto"/>
        <w:bidi w:val="0"/>
        <w:spacing w:before="0" w:after="137" w:line="170" w:lineRule="exact"/>
        <w:ind w:left="0" w:right="40" w:firstLine="0"/>
      </w:pPr>
      <w:bookmarkStart w:id="44" w:name="bookmark44"/>
      <w:r>
        <w:rPr>
          <w:lang w:val="de-DE" w:eastAsia="de-DE" w:bidi="de-DE"/>
          <w:w w:val="100"/>
          <w:spacing w:val="0"/>
          <w:color w:val="000000"/>
          <w:position w:val="0"/>
        </w:rPr>
        <w:t>Q</w:t>
      </w:r>
      <w:bookmarkEnd w:id="44"/>
    </w:p>
    <w:p>
      <w:pPr>
        <w:pStyle w:val="Style5"/>
        <w:framePr w:w="2815" w:h="9141" w:hRule="exact" w:wrap="none" w:vAnchor="page" w:hAnchor="page" w:x="981" w:y="1699"/>
        <w:widowControl w:val="0"/>
        <w:keepNext w:val="0"/>
        <w:keepLines w:val="0"/>
        <w:shd w:val="clear" w:color="auto" w:fill="auto"/>
        <w:bidi w:val="0"/>
        <w:jc w:val="both"/>
        <w:spacing w:before="0" w:after="0" w:line="170" w:lineRule="exact"/>
        <w:ind w:left="340" w:right="0" w:hanging="340"/>
      </w:pPr>
      <w:r>
        <w:rPr>
          <w:lang w:val="de-DE" w:eastAsia="de-DE" w:bidi="de-DE"/>
          <w:w w:val="100"/>
          <w:spacing w:val="0"/>
          <w:color w:val="000000"/>
          <w:position w:val="0"/>
        </w:rPr>
        <w:t>Quintana Reynes: 177.</w:t>
      </w:r>
    </w:p>
    <w:p>
      <w:pPr>
        <w:pStyle w:val="Style5"/>
        <w:framePr w:w="2815" w:h="9141" w:hRule="exact" w:wrap="none" w:vAnchor="page" w:hAnchor="page" w:x="981" w:y="1699"/>
        <w:widowControl w:val="0"/>
        <w:keepNext w:val="0"/>
        <w:keepLines w:val="0"/>
        <w:shd w:val="clear" w:color="auto" w:fill="auto"/>
        <w:bidi w:val="0"/>
        <w:jc w:val="both"/>
        <w:spacing w:before="0" w:after="0" w:line="415" w:lineRule="exact"/>
        <w:ind w:left="340" w:right="0" w:hanging="340"/>
      </w:pPr>
      <w:r>
        <w:rPr>
          <w:lang w:val="de-DE" w:eastAsia="de-DE" w:bidi="de-DE"/>
          <w:w w:val="100"/>
          <w:spacing w:val="0"/>
          <w:color w:val="000000"/>
          <w:position w:val="0"/>
        </w:rPr>
        <w:t>Quinteros: 265.</w:t>
      </w:r>
    </w:p>
    <w:p>
      <w:pPr>
        <w:pStyle w:val="Style5"/>
        <w:framePr w:w="2815" w:h="9141" w:hRule="exact" w:wrap="none" w:vAnchor="page" w:hAnchor="page" w:x="981" w:y="1699"/>
        <w:widowControl w:val="0"/>
        <w:keepNext w:val="0"/>
        <w:keepLines w:val="0"/>
        <w:shd w:val="clear" w:color="auto" w:fill="auto"/>
        <w:bidi w:val="0"/>
        <w:jc w:val="center"/>
        <w:spacing w:before="0" w:after="0" w:line="415" w:lineRule="exact"/>
        <w:ind w:left="0" w:right="40" w:firstLine="0"/>
      </w:pPr>
      <w:r>
        <w:rPr>
          <w:lang w:val="de-DE" w:eastAsia="de-DE" w:bidi="de-DE"/>
          <w:w w:val="100"/>
          <w:spacing w:val="0"/>
          <w:color w:val="000000"/>
          <w:position w:val="0"/>
        </w:rPr>
        <w:t>R</w:t>
      </w:r>
    </w:p>
    <w:p>
      <w:pPr>
        <w:pStyle w:val="Style5"/>
        <w:framePr w:w="2815" w:h="9141" w:hRule="exact" w:wrap="none" w:vAnchor="page" w:hAnchor="page" w:x="981" w:y="1699"/>
        <w:widowControl w:val="0"/>
        <w:keepNext w:val="0"/>
        <w:keepLines w:val="0"/>
        <w:shd w:val="clear" w:color="auto" w:fill="auto"/>
        <w:bidi w:val="0"/>
        <w:jc w:val="both"/>
        <w:spacing w:before="0" w:after="0" w:line="415" w:lineRule="exact"/>
        <w:ind w:left="340" w:right="0" w:hanging="340"/>
      </w:pPr>
      <w:r>
        <w:rPr>
          <w:lang w:val="de-DE" w:eastAsia="de-DE" w:bidi="de-DE"/>
          <w:w w:val="100"/>
          <w:spacing w:val="0"/>
          <w:color w:val="000000"/>
          <w:position w:val="0"/>
        </w:rPr>
        <w:t>Rabassa: 377.</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Radbruch: 174.</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Raitani: 4.</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Raman Ali Shah: 13.</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Ramirez (C. M.): 64.</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Ramirez (G.): 105.</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Ramirez (J.): 325.</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it-IT" w:eastAsia="it-IT" w:bidi="it-IT"/>
          <w:w w:val="100"/>
          <w:spacing w:val="0"/>
          <w:color w:val="000000"/>
          <w:position w:val="0"/>
        </w:rPr>
        <w:t xml:space="preserve">Ramponi: </w:t>
      </w:r>
      <w:r>
        <w:rPr>
          <w:lang w:val="de-DE" w:eastAsia="de-DE" w:bidi="de-DE"/>
          <w:w w:val="100"/>
          <w:spacing w:val="0"/>
          <w:color w:val="000000"/>
          <w:position w:val="0"/>
        </w:rPr>
        <w:t>187.</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Randall: 11.</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Raselli: 225, 337.</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Rauter: 104.</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Raynaud: 318.</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it-IT" w:eastAsia="it-IT" w:bidi="it-IT"/>
          <w:w w:val="100"/>
          <w:spacing w:val="0"/>
          <w:color w:val="000000"/>
          <w:position w:val="0"/>
        </w:rPr>
        <w:t xml:space="preserve">Recaséns </w:t>
      </w:r>
      <w:r>
        <w:rPr>
          <w:lang w:val="de-DE" w:eastAsia="de-DE" w:bidi="de-DE"/>
          <w:w w:val="100"/>
          <w:spacing w:val="0"/>
          <w:color w:val="000000"/>
          <w:position w:val="0"/>
        </w:rPr>
        <w:t>Siches: 108.</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it-IT" w:eastAsia="it-IT" w:bidi="it-IT"/>
          <w:w w:val="100"/>
          <w:spacing w:val="0"/>
          <w:color w:val="000000"/>
          <w:position w:val="0"/>
        </w:rPr>
        <w:t xml:space="preserve">Redenti: </w:t>
      </w:r>
      <w:r>
        <w:rPr>
          <w:lang w:val="de-DE" w:eastAsia="de-DE" w:bidi="de-DE"/>
          <w:w w:val="100"/>
          <w:spacing w:val="0"/>
          <w:color w:val="000000"/>
          <w:position w:val="0"/>
        </w:rPr>
        <w:t>179, 212, 231.</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Reichel: 227, 229.</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Reimundin: 174, 265.</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it-IT" w:eastAsia="it-IT" w:bidi="it-IT"/>
          <w:w w:val="100"/>
          <w:spacing w:val="0"/>
          <w:color w:val="000000"/>
          <w:position w:val="0"/>
        </w:rPr>
        <w:t xml:space="preserve">Renard: </w:t>
      </w:r>
      <w:r>
        <w:rPr>
          <w:lang w:val="de-DE" w:eastAsia="de-DE" w:bidi="de-DE"/>
          <w:w w:val="100"/>
          <w:spacing w:val="0"/>
          <w:color w:val="000000"/>
          <w:position w:val="0"/>
        </w:rPr>
        <w:t>115, 116, 117.</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Reppy: 122.</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Rezende: 47, 167.</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Ricard: 13.</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it-IT" w:eastAsia="it-IT" w:bidi="it-IT"/>
          <w:w w:val="100"/>
          <w:spacing w:val="0"/>
          <w:color w:val="000000"/>
          <w:position w:val="0"/>
        </w:rPr>
        <w:t xml:space="preserve">Ricca </w:t>
      </w:r>
      <w:r>
        <w:rPr>
          <w:lang w:val="de-DE" w:eastAsia="de-DE" w:bidi="de-DE"/>
          <w:w w:val="100"/>
          <w:spacing w:val="0"/>
          <w:color w:val="000000"/>
          <w:position w:val="0"/>
        </w:rPr>
        <w:t>Barberis: 49, 108, 197.</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Ricci: 177, 214.</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 xml:space="preserve">Rioseco </w:t>
      </w:r>
      <w:r>
        <w:rPr>
          <w:lang w:val="it-IT" w:eastAsia="it-IT" w:bidi="it-IT"/>
          <w:w w:val="100"/>
          <w:spacing w:val="0"/>
          <w:color w:val="000000"/>
          <w:position w:val="0"/>
        </w:rPr>
        <w:t xml:space="preserve">Enriquez: </w:t>
      </w:r>
      <w:r>
        <w:rPr>
          <w:lang w:val="de-DE" w:eastAsia="de-DE" w:bidi="de-DE"/>
          <w:w w:val="100"/>
          <w:spacing w:val="0"/>
          <w:color w:val="000000"/>
          <w:position w:val="0"/>
        </w:rPr>
        <w:t>177.</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Ripert: 323.</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de-DE" w:eastAsia="de-DE" w:bidi="de-DE"/>
          <w:w w:val="100"/>
          <w:spacing w:val="0"/>
          <w:color w:val="000000"/>
          <w:position w:val="0"/>
        </w:rPr>
        <w:t>Rivarola: 143, 227.</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it-IT" w:eastAsia="it-IT" w:bidi="it-IT"/>
          <w:w w:val="100"/>
          <w:spacing w:val="0"/>
          <w:color w:val="000000"/>
          <w:position w:val="0"/>
        </w:rPr>
        <w:t xml:space="preserve">Robaina: </w:t>
      </w:r>
      <w:r>
        <w:rPr>
          <w:lang w:val="de-DE" w:eastAsia="de-DE" w:bidi="de-DE"/>
          <w:w w:val="100"/>
          <w:spacing w:val="0"/>
          <w:color w:val="000000"/>
          <w:position w:val="0"/>
        </w:rPr>
        <w:t>177, 366.</w:t>
      </w:r>
    </w:p>
    <w:p>
      <w:pPr>
        <w:pStyle w:val="Style5"/>
        <w:framePr w:w="2815" w:h="9141" w:hRule="exact" w:wrap="none" w:vAnchor="page" w:hAnchor="page" w:x="981" w:y="1699"/>
        <w:widowControl w:val="0"/>
        <w:keepNext w:val="0"/>
        <w:keepLines w:val="0"/>
        <w:shd w:val="clear" w:color="auto" w:fill="auto"/>
        <w:bidi w:val="0"/>
        <w:jc w:val="both"/>
        <w:spacing w:before="0" w:after="0" w:line="205" w:lineRule="exact"/>
        <w:ind w:left="340" w:right="0" w:hanging="340"/>
      </w:pPr>
      <w:r>
        <w:rPr>
          <w:lang w:val="it-IT" w:eastAsia="it-IT" w:bidi="it-IT"/>
          <w:w w:val="100"/>
          <w:spacing w:val="0"/>
          <w:color w:val="000000"/>
          <w:position w:val="0"/>
        </w:rPr>
        <w:t xml:space="preserve">Robespierre: </w:t>
      </w:r>
      <w:r>
        <w:rPr>
          <w:lang w:val="de-DE" w:eastAsia="de-DE" w:bidi="de-DE"/>
          <w:w w:val="100"/>
          <w:spacing w:val="0"/>
          <w:color w:val="000000"/>
          <w:position w:val="0"/>
        </w:rPr>
        <w:t>62.</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320" w:right="0" w:hanging="320"/>
      </w:pPr>
      <w:r>
        <w:rPr>
          <w:lang w:val="it-IT" w:eastAsia="it-IT" w:bidi="it-IT"/>
          <w:w w:val="100"/>
          <w:spacing w:val="0"/>
          <w:color w:val="000000"/>
          <w:position w:val="0"/>
        </w:rPr>
        <w:t>Rocco (Alfredo): 35,53, 227,244,250, 261, 279.</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Rocco (Arturo): 149, 150, 333.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Rocco (Hugo): 53, 325, 332, 337. Rodière: 160.</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Rodríguez: </w:t>
      </w:r>
      <w:r>
        <w:rPr>
          <w:lang w:val="it-IT" w:eastAsia="it-IT" w:bidi="it-IT"/>
          <w:w w:val="100"/>
          <w:spacing w:val="0"/>
          <w:color w:val="000000"/>
          <w:position w:val="0"/>
        </w:rPr>
        <w:t>300.</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Rodríguez Ramos: </w:t>
      </w:r>
      <w:r>
        <w:rPr>
          <w:lang w:val="it-IT" w:eastAsia="it-IT" w:bidi="it-IT"/>
          <w:w w:val="100"/>
          <w:spacing w:val="0"/>
          <w:color w:val="000000"/>
          <w:position w:val="0"/>
        </w:rPr>
        <w:t>344.</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Roger Foster: 23.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Rognoni: 373.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Rolandino: 44.</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Romano Castallana: 237.</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Romero </w:t>
      </w:r>
      <w:r>
        <w:rPr>
          <w:lang w:val="it-IT" w:eastAsia="it-IT" w:bidi="it-IT"/>
          <w:w w:val="100"/>
          <w:spacing w:val="0"/>
          <w:color w:val="000000"/>
          <w:position w:val="0"/>
        </w:rPr>
        <w:t xml:space="preserve">del </w:t>
      </w:r>
      <w:r>
        <w:rPr>
          <w:lang w:val="es-ES" w:eastAsia="es-ES" w:bidi="es-ES"/>
          <w:w w:val="100"/>
          <w:spacing w:val="0"/>
          <w:color w:val="000000"/>
          <w:position w:val="0"/>
        </w:rPr>
        <w:t xml:space="preserve">Prado: </w:t>
      </w:r>
      <w:r>
        <w:rPr>
          <w:lang w:val="it-IT" w:eastAsia="it-IT" w:bidi="it-IT"/>
          <w:w w:val="100"/>
          <w:spacing w:val="0"/>
          <w:color w:val="000000"/>
          <w:position w:val="0"/>
        </w:rPr>
        <w:t>183.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Romero Sánchez: </w:t>
      </w:r>
      <w:r>
        <w:rPr>
          <w:lang w:val="it-IT" w:eastAsia="it-IT" w:bidi="it-IT"/>
          <w:w w:val="100"/>
          <w:spacing w:val="0"/>
          <w:color w:val="000000"/>
          <w:position w:val="0"/>
        </w:rPr>
        <w:t>314.</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Rompani: 382.</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Rosas </w:t>
      </w:r>
      <w:r>
        <w:rPr>
          <w:lang w:val="it-IT" w:eastAsia="it-IT" w:bidi="it-IT"/>
          <w:w w:val="100"/>
          <w:spacing w:val="0"/>
          <w:color w:val="000000"/>
          <w:position w:val="0"/>
        </w:rPr>
        <w:t>Lichtschein: 84, 257. Rosenberg: 27, 58,108,197,250, 257, 341, 350.</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Rosenbusch: 57, 186.</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Rossi: 64, 73.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Rottschaefer: 122.</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Roubier: 212.</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Rousseau: 105.</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Rousseau y Laysney: 345.</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Rug: 14.</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Ruiz </w:t>
      </w:r>
      <w:r>
        <w:rPr>
          <w:lang w:val="es-ES" w:eastAsia="es-ES" w:bidi="es-ES"/>
          <w:w w:val="100"/>
          <w:spacing w:val="0"/>
          <w:color w:val="000000"/>
          <w:position w:val="0"/>
        </w:rPr>
        <w:t xml:space="preserve">Funes: </w:t>
      </w:r>
      <w:r>
        <w:rPr>
          <w:lang w:val="it-IT" w:eastAsia="it-IT" w:bidi="it-IT"/>
          <w:w w:val="100"/>
          <w:spacing w:val="0"/>
          <w:color w:val="000000"/>
          <w:position w:val="0"/>
        </w:rPr>
        <w:t>14.</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Ruiz </w:t>
      </w:r>
      <w:r>
        <w:rPr>
          <w:lang w:val="es-ES" w:eastAsia="es-ES" w:bidi="es-ES"/>
          <w:w w:val="100"/>
          <w:spacing w:val="0"/>
          <w:color w:val="000000"/>
          <w:position w:val="0"/>
        </w:rPr>
        <w:t xml:space="preserve">Jiménez: </w:t>
      </w:r>
      <w:r>
        <w:rPr>
          <w:lang w:val="it-IT" w:eastAsia="it-IT" w:bidi="it-IT"/>
          <w:w w:val="100"/>
          <w:spacing w:val="0"/>
          <w:color w:val="000000"/>
          <w:position w:val="0"/>
        </w:rPr>
        <w:t>117.</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Rümelin: </w:t>
      </w:r>
      <w:r>
        <w:rPr>
          <w:lang w:val="it-IT" w:eastAsia="it-IT" w:bidi="it-IT"/>
          <w:w w:val="100"/>
          <w:spacing w:val="0"/>
          <w:color w:val="000000"/>
          <w:position w:val="0"/>
        </w:rPr>
        <w:t>188.</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Ruñes: </w:t>
      </w:r>
      <w:r>
        <w:rPr>
          <w:lang w:val="it-IT" w:eastAsia="it-IT" w:bidi="it-IT"/>
          <w:w w:val="100"/>
          <w:spacing w:val="0"/>
          <w:color w:val="000000"/>
          <w:position w:val="0"/>
        </w:rPr>
        <w:t>233.</w:t>
      </w:r>
    </w:p>
    <w:p>
      <w:pPr>
        <w:pStyle w:val="Style5"/>
        <w:framePr w:w="2836" w:h="9203" w:hRule="exact" w:wrap="none" w:vAnchor="page" w:hAnchor="page" w:x="4109" w:y="1699"/>
        <w:widowControl w:val="0"/>
        <w:keepNext w:val="0"/>
        <w:keepLines w:val="0"/>
        <w:shd w:val="clear" w:color="auto" w:fill="auto"/>
        <w:bidi w:val="0"/>
        <w:jc w:val="left"/>
        <w:spacing w:before="0" w:after="205" w:line="201" w:lineRule="exact"/>
        <w:ind w:left="0" w:right="0" w:firstLine="0"/>
      </w:pPr>
      <w:r>
        <w:rPr>
          <w:lang w:val="it-IT" w:eastAsia="it-IT" w:bidi="it-IT"/>
          <w:w w:val="100"/>
          <w:spacing w:val="0"/>
          <w:color w:val="000000"/>
          <w:position w:val="0"/>
        </w:rPr>
        <w:t>Ruprecht: 257.</w:t>
      </w:r>
    </w:p>
    <w:p>
      <w:pPr>
        <w:pStyle w:val="Style5"/>
        <w:framePr w:w="2836" w:h="9203" w:hRule="exact" w:wrap="none" w:vAnchor="page" w:hAnchor="page" w:x="4109" w:y="1699"/>
        <w:widowControl w:val="0"/>
        <w:keepNext w:val="0"/>
        <w:keepLines w:val="0"/>
        <w:shd w:val="clear" w:color="auto" w:fill="auto"/>
        <w:bidi w:val="0"/>
        <w:jc w:val="center"/>
        <w:spacing w:before="0" w:after="116" w:line="170" w:lineRule="exact"/>
        <w:ind w:left="0" w:right="20" w:firstLine="0"/>
      </w:pPr>
      <w:r>
        <w:rPr>
          <w:lang w:val="it-IT" w:eastAsia="it-IT" w:bidi="it-IT"/>
          <w:w w:val="100"/>
          <w:spacing w:val="0"/>
          <w:color w:val="000000"/>
          <w:position w:val="0"/>
        </w:rPr>
        <w:t>S</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Sadek-Fahmy: 183.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Salas: </w:t>
      </w:r>
      <w:r>
        <w:rPr>
          <w:lang w:val="it-IT" w:eastAsia="it-IT" w:bidi="it-IT"/>
          <w:w w:val="100"/>
          <w:spacing w:val="0"/>
          <w:color w:val="000000"/>
          <w:position w:val="0"/>
        </w:rPr>
        <w:t>68, 258, 271, 384.</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Salgado: </w:t>
      </w:r>
      <w:r>
        <w:rPr>
          <w:lang w:val="it-IT" w:eastAsia="it-IT" w:bidi="it-IT"/>
          <w:w w:val="100"/>
          <w:spacing w:val="0"/>
          <w:color w:val="000000"/>
          <w:position w:val="0"/>
        </w:rPr>
        <w:t>106.</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 xml:space="preserve">Sánchez: </w:t>
      </w:r>
      <w:r>
        <w:rPr>
          <w:lang w:val="it-IT" w:eastAsia="it-IT" w:bidi="it-IT"/>
          <w:w w:val="100"/>
          <w:spacing w:val="0"/>
          <w:color w:val="000000"/>
          <w:position w:val="0"/>
        </w:rPr>
        <w:t>357.</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Sánchez Caballero: 303.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Sander: 120.</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Sanguinet: 277.</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Santa Pinter: 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Santi </w:t>
      </w:r>
      <w:r>
        <w:rPr>
          <w:lang w:val="es-ES" w:eastAsia="es-ES" w:bidi="es-ES"/>
          <w:w w:val="100"/>
          <w:spacing w:val="0"/>
          <w:color w:val="000000"/>
          <w:position w:val="0"/>
        </w:rPr>
        <w:t>Romano: 35.</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it-IT" w:eastAsia="it-IT" w:bidi="it-IT"/>
          <w:w w:val="100"/>
          <w:spacing w:val="0"/>
          <w:color w:val="000000"/>
          <w:position w:val="0"/>
        </w:rPr>
        <w:t xml:space="preserve">Santillana: </w:t>
      </w:r>
      <w:r>
        <w:rPr>
          <w:lang w:val="es-ES" w:eastAsia="es-ES" w:bidi="es-ES"/>
          <w:w w:val="100"/>
          <w:spacing w:val="0"/>
          <w:color w:val="000000"/>
          <w:position w:val="0"/>
        </w:rPr>
        <w:t>13.</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Saravia: 70.</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Sarfati: 11.</w:t>
      </w:r>
    </w:p>
    <w:p>
      <w:pPr>
        <w:pStyle w:val="Style5"/>
        <w:framePr w:w="2836" w:h="9203" w:hRule="exact" w:wrap="none" w:vAnchor="page" w:hAnchor="page" w:x="4109" w:y="1699"/>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Sartorio: 101.</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113"/>
        <w:framePr w:wrap="none" w:vAnchor="page" w:hAnchor="page" w:x="2781" w:y="1013"/>
        <w:widowControl w:val="0"/>
        <w:keepNext w:val="0"/>
        <w:keepLines w:val="0"/>
        <w:shd w:val="clear" w:color="auto" w:fill="auto"/>
        <w:bidi w:val="0"/>
        <w:jc w:val="left"/>
        <w:spacing w:before="0" w:after="0" w:line="120" w:lineRule="exact"/>
        <w:ind w:left="0" w:right="0" w:firstLine="0"/>
      </w:pPr>
      <w:r>
        <w:rPr>
          <w:rStyle w:val="CharStyle364"/>
        </w:rPr>
        <w:t>Índice de autores citados</w:t>
      </w:r>
    </w:p>
    <w:p>
      <w:pPr>
        <w:pStyle w:val="Style69"/>
        <w:framePr w:wrap="none" w:vAnchor="page" w:hAnchor="page" w:x="6568" w:y="1065"/>
        <w:widowControl w:val="0"/>
        <w:keepNext w:val="0"/>
        <w:keepLines w:val="0"/>
        <w:shd w:val="clear" w:color="auto" w:fill="auto"/>
        <w:bidi w:val="0"/>
        <w:jc w:val="left"/>
        <w:spacing w:before="0" w:after="0" w:line="150" w:lineRule="exact"/>
        <w:ind w:left="0" w:right="0" w:firstLine="0"/>
      </w:pPr>
      <w:r>
        <w:rPr>
          <w:lang w:val="es-ES" w:eastAsia="es-ES" w:bidi="es-ES"/>
          <w:w w:val="100"/>
          <w:spacing w:val="0"/>
          <w:color w:val="000000"/>
          <w:position w:val="0"/>
        </w:rPr>
        <w:t>423</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 xml:space="preserve">Satta: </w:t>
      </w:r>
      <w:r>
        <w:rPr>
          <w:lang w:val="es-ES" w:eastAsia="es-ES" w:bidi="es-ES"/>
          <w:w w:val="100"/>
          <w:spacing w:val="0"/>
          <w:color w:val="000000"/>
          <w:position w:val="0"/>
        </w:rPr>
        <w:t>48, 52, 53, 58, 101, 120, 228, 337, 357, 363, 367.</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 xml:space="preserve">Sauser-Hall: </w:t>
      </w:r>
      <w:r>
        <w:rPr>
          <w:lang w:val="es-ES" w:eastAsia="es-ES" w:bidi="es-ES"/>
          <w:w w:val="100"/>
          <w:spacing w:val="0"/>
          <w:color w:val="000000"/>
          <w:position w:val="0"/>
        </w:rPr>
        <w:t>11.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es-ES" w:eastAsia="es-ES" w:bidi="es-ES"/>
          <w:w w:val="100"/>
          <w:spacing w:val="0"/>
          <w:color w:val="000000"/>
          <w:position w:val="0"/>
        </w:rPr>
        <w:t>Savigny: 51, 332, 347, 348.</w:t>
      </w:r>
    </w:p>
    <w:p>
      <w:pPr>
        <w:pStyle w:val="Style5"/>
        <w:framePr w:w="2850" w:h="9207" w:hRule="exact" w:wrap="none" w:vAnchor="page" w:hAnchor="page" w:x="896" w:y="1537"/>
        <w:widowControl w:val="0"/>
        <w:keepNext w:val="0"/>
        <w:keepLines w:val="0"/>
        <w:shd w:val="clear" w:color="auto" w:fill="auto"/>
        <w:bidi w:val="0"/>
        <w:jc w:val="both"/>
        <w:spacing w:before="0" w:after="0" w:line="201" w:lineRule="exact"/>
        <w:ind w:left="0" w:right="0" w:firstLine="0"/>
      </w:pPr>
      <w:r>
        <w:rPr>
          <w:lang w:val="es-ES" w:eastAsia="es-ES" w:bidi="es-ES"/>
          <w:w w:val="100"/>
          <w:spacing w:val="0"/>
          <w:color w:val="000000"/>
          <w:position w:val="0"/>
        </w:rPr>
        <w:t xml:space="preserve">Sayagués Laso: 28,130,293,303,312. </w:t>
      </w:r>
      <w:r>
        <w:rPr>
          <w:lang w:val="it-IT" w:eastAsia="it-IT" w:bidi="it-IT"/>
          <w:w w:val="100"/>
          <w:spacing w:val="0"/>
          <w:color w:val="000000"/>
          <w:position w:val="0"/>
        </w:rPr>
        <w:t xml:space="preserve">Scaccia: </w:t>
      </w:r>
      <w:r>
        <w:rPr>
          <w:lang w:val="es-ES" w:eastAsia="es-ES" w:bidi="es-ES"/>
          <w:w w:val="100"/>
          <w:spacing w:val="0"/>
          <w:color w:val="000000"/>
          <w:position w:val="0"/>
        </w:rPr>
        <w:t>330.</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 xml:space="preserve">Scaglioni: </w:t>
      </w:r>
      <w:r>
        <w:rPr>
          <w:lang w:val="es-ES" w:eastAsia="es-ES" w:bidi="es-ES"/>
          <w:w w:val="100"/>
          <w:spacing w:val="0"/>
          <w:color w:val="000000"/>
          <w:position w:val="0"/>
        </w:rPr>
        <w:t>263.</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 xml:space="preserve">Scaltritti: </w:t>
      </w:r>
      <w:r>
        <w:rPr>
          <w:lang w:val="es-ES" w:eastAsia="es-ES" w:bidi="es-ES"/>
          <w:w w:val="100"/>
          <w:spacing w:val="0"/>
          <w:color w:val="000000"/>
          <w:position w:val="0"/>
        </w:rPr>
        <w:t>214.</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 xml:space="preserve">Schacht: </w:t>
      </w:r>
      <w:r>
        <w:rPr>
          <w:lang w:val="es-ES" w:eastAsia="es-ES" w:bidi="es-ES"/>
          <w:w w:val="100"/>
          <w:spacing w:val="0"/>
          <w:color w:val="000000"/>
          <w:position w:val="0"/>
        </w:rPr>
        <w:t>13.</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 xml:space="preserve">Schlesinger: </w:t>
      </w:r>
      <w:r>
        <w:rPr>
          <w:lang w:val="es-ES" w:eastAsia="es-ES" w:bidi="es-ES"/>
          <w:w w:val="100"/>
          <w:spacing w:val="0"/>
          <w:color w:val="000000"/>
          <w:position w:val="0"/>
        </w:rPr>
        <w:t>14.</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Schmidt: 99.</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Schönke: 27, 115, 119, 225, 290, 357, 361, 362, 391, 394.</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Schultz (R.): 191.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Schwarz: 248.</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Schwinge: 277.</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Scialoja: 57, 151, 391.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Scott: 47.</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Scott y Simpson: 4, 277, 332.</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Seabra Fagundes: 277, 293.</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 xml:space="preserve">Secco </w:t>
      </w:r>
      <w:r>
        <w:rPr>
          <w:lang w:val="es-ES" w:eastAsia="es-ES" w:bidi="es-ES"/>
          <w:w w:val="100"/>
          <w:spacing w:val="0"/>
          <w:color w:val="000000"/>
          <w:position w:val="0"/>
        </w:rPr>
        <w:t xml:space="preserve">García: </w:t>
      </w:r>
      <w:r>
        <w:rPr>
          <w:lang w:val="de-DE" w:eastAsia="de-DE" w:bidi="de-DE"/>
          <w:w w:val="100"/>
          <w:spacing w:val="0"/>
          <w:color w:val="000000"/>
          <w:position w:val="0"/>
        </w:rPr>
        <w:t>313.</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Seckel: 261.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 xml:space="preserve">Seco </w:t>
      </w:r>
      <w:r>
        <w:rPr>
          <w:lang w:val="de-DE" w:eastAsia="de-DE" w:bidi="de-DE"/>
          <w:w w:val="100"/>
          <w:spacing w:val="0"/>
          <w:color w:val="000000"/>
          <w:position w:val="0"/>
        </w:rPr>
        <w:t>Villalba: 73.</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 xml:space="preserve">Segni: </w:t>
      </w:r>
      <w:r>
        <w:rPr>
          <w:lang w:val="de-DE" w:eastAsia="de-DE" w:bidi="de-DE"/>
          <w:w w:val="100"/>
          <w:spacing w:val="0"/>
          <w:color w:val="000000"/>
          <w:position w:val="0"/>
        </w:rPr>
        <w:t>108, 391.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Semon: 59, 266.</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es-ES" w:eastAsia="es-ES" w:bidi="es-ES"/>
          <w:w w:val="100"/>
          <w:spacing w:val="0"/>
          <w:color w:val="000000"/>
          <w:position w:val="0"/>
        </w:rPr>
        <w:t xml:space="preserve">Sentís </w:t>
      </w:r>
      <w:r>
        <w:rPr>
          <w:lang w:val="de-DE" w:eastAsia="de-DE" w:bidi="de-DE"/>
          <w:w w:val="100"/>
          <w:spacing w:val="0"/>
          <w:color w:val="000000"/>
          <w:position w:val="0"/>
        </w:rPr>
        <w:t>Melendo: 5,108,170,180,234, 264.</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es-ES" w:eastAsia="es-ES" w:bidi="es-ES"/>
          <w:w w:val="100"/>
          <w:spacing w:val="0"/>
          <w:color w:val="000000"/>
          <w:position w:val="0"/>
        </w:rPr>
        <w:t xml:space="preserve">Serrato: </w:t>
      </w:r>
      <w:r>
        <w:rPr>
          <w:lang w:val="de-DE" w:eastAsia="de-DE" w:bidi="de-DE"/>
          <w:w w:val="100"/>
          <w:spacing w:val="0"/>
          <w:color w:val="000000"/>
          <w:position w:val="0"/>
        </w:rPr>
        <w:t>24.</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 xml:space="preserve">Sieyès: </w:t>
      </w:r>
      <w:r>
        <w:rPr>
          <w:lang w:val="de-DE" w:eastAsia="de-DE" w:bidi="de-DE"/>
          <w:w w:val="100"/>
          <w:spacing w:val="0"/>
          <w:color w:val="000000"/>
          <w:position w:val="0"/>
        </w:rPr>
        <w:t>62.</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Silva: 72, 170.</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 xml:space="preserve">Silva </w:t>
      </w:r>
      <w:r>
        <w:rPr>
          <w:lang w:val="es-ES" w:eastAsia="es-ES" w:bidi="es-ES"/>
          <w:w w:val="100"/>
          <w:spacing w:val="0"/>
          <w:color w:val="000000"/>
          <w:position w:val="0"/>
        </w:rPr>
        <w:t xml:space="preserve">Melero: </w:t>
      </w:r>
      <w:r>
        <w:rPr>
          <w:lang w:val="de-DE" w:eastAsia="de-DE" w:bidi="de-DE"/>
          <w:w w:val="100"/>
          <w:spacing w:val="0"/>
          <w:color w:val="000000"/>
          <w:position w:val="0"/>
        </w:rPr>
        <w:t>107, 261, 325.</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Silveira: 65, 156, 225.</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 xml:space="preserve">Silvera: </w:t>
      </w:r>
      <w:r>
        <w:rPr>
          <w:lang w:val="de-DE" w:eastAsia="de-DE" w:bidi="de-DE"/>
          <w:w w:val="100"/>
          <w:spacing w:val="0"/>
          <w:color w:val="000000"/>
          <w:position w:val="0"/>
        </w:rPr>
        <w:t>211.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de-DE" w:eastAsia="de-DE" w:bidi="de-DE"/>
          <w:w w:val="100"/>
          <w:spacing w:val="0"/>
          <w:color w:val="000000"/>
          <w:position w:val="0"/>
        </w:rPr>
        <w:t>Soares de Faria: 272.</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es-ES" w:eastAsia="es-ES" w:bidi="es-ES"/>
          <w:w w:val="100"/>
          <w:spacing w:val="0"/>
          <w:color w:val="000000"/>
          <w:position w:val="0"/>
        </w:rPr>
        <w:t xml:space="preserve">Sócrates: </w:t>
      </w:r>
      <w:r>
        <w:rPr>
          <w:lang w:val="de-DE" w:eastAsia="de-DE" w:bidi="de-DE"/>
          <w:w w:val="100"/>
          <w:spacing w:val="0"/>
          <w:color w:val="000000"/>
          <w:position w:val="0"/>
        </w:rPr>
        <w:t>401.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es-ES" w:eastAsia="es-ES" w:bidi="es-ES"/>
          <w:w w:val="100"/>
          <w:spacing w:val="0"/>
          <w:color w:val="000000"/>
          <w:position w:val="0"/>
        </w:rPr>
        <w:t xml:space="preserve">Solá Cañizares: </w:t>
      </w:r>
      <w:r>
        <w:rPr>
          <w:lang w:val="de-DE" w:eastAsia="de-DE" w:bidi="de-DE"/>
          <w:w w:val="100"/>
          <w:spacing w:val="0"/>
          <w:color w:val="000000"/>
          <w:position w:val="0"/>
        </w:rPr>
        <w:t>11.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Soler: 120, 232, 337, 391.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Solus: 5, 277, 318.</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Somarriva: 265.</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Spengler: 111.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Speri: 99, 239.</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Spota: 70,156,234, 257,258,263,265, 267, 270, 343.</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Stati: 191.</w:t>
      </w:r>
    </w:p>
    <w:p>
      <w:pPr>
        <w:pStyle w:val="Style5"/>
        <w:framePr w:w="2850" w:h="9207" w:hRule="exact" w:wrap="none" w:vAnchor="page" w:hAnchor="page" w:x="896" w:y="1537"/>
        <w:widowControl w:val="0"/>
        <w:keepNext w:val="0"/>
        <w:keepLines w:val="0"/>
        <w:shd w:val="clear" w:color="auto" w:fill="auto"/>
        <w:bidi w:val="0"/>
        <w:jc w:val="left"/>
        <w:spacing w:before="0" w:after="0" w:line="201" w:lineRule="exact"/>
        <w:ind w:left="300" w:right="0" w:hanging="300"/>
      </w:pPr>
      <w:r>
        <w:rPr>
          <w:lang w:val="it-IT" w:eastAsia="it-IT" w:bidi="it-IT"/>
          <w:w w:val="100"/>
          <w:spacing w:val="0"/>
          <w:color w:val="000000"/>
          <w:position w:val="0"/>
        </w:rPr>
        <w:t>Stea: 143.</w:t>
      </w:r>
    </w:p>
    <w:p>
      <w:pPr>
        <w:pStyle w:val="Style5"/>
        <w:framePr w:w="2849" w:h="4776" w:hRule="exact" w:wrap="none" w:vAnchor="page" w:hAnchor="page" w:x="4051" w:y="1541"/>
        <w:widowControl w:val="0"/>
        <w:keepNext w:val="0"/>
        <w:keepLines w:val="0"/>
        <w:shd w:val="clear" w:color="auto" w:fill="auto"/>
        <w:bidi w:val="0"/>
        <w:jc w:val="left"/>
        <w:spacing w:before="0" w:after="0" w:line="196" w:lineRule="exact"/>
        <w:ind w:left="0" w:right="940" w:firstLine="0"/>
      </w:pPr>
      <w:r>
        <w:rPr>
          <w:lang w:val="it-IT" w:eastAsia="it-IT" w:bidi="it-IT"/>
          <w:w w:val="100"/>
          <w:spacing w:val="0"/>
          <w:color w:val="000000"/>
          <w:position w:val="0"/>
        </w:rPr>
        <w:t xml:space="preserve">Stein: 189, 211, 358. </w:t>
      </w:r>
      <w:r>
        <w:rPr>
          <w:lang w:val="de-DE" w:eastAsia="de-DE" w:bidi="de-DE"/>
          <w:w w:val="100"/>
          <w:spacing w:val="0"/>
          <w:color w:val="000000"/>
          <w:position w:val="0"/>
        </w:rPr>
        <w:t xml:space="preserve">Stein-Jonas-Schönke: </w:t>
      </w:r>
      <w:r>
        <w:rPr>
          <w:lang w:val="it-IT" w:eastAsia="it-IT" w:bidi="it-IT"/>
          <w:w w:val="100"/>
          <w:spacing w:val="0"/>
          <w:color w:val="000000"/>
          <w:position w:val="0"/>
        </w:rPr>
        <w:t xml:space="preserve">27. </w:t>
      </w:r>
      <w:r>
        <w:rPr>
          <w:lang w:val="de-DE" w:eastAsia="de-DE" w:bidi="de-DE"/>
          <w:w w:val="100"/>
          <w:spacing w:val="0"/>
          <w:color w:val="000000"/>
          <w:position w:val="0"/>
        </w:rPr>
        <w:t xml:space="preserve">Stokes: </w:t>
      </w:r>
      <w:r>
        <w:rPr>
          <w:lang w:val="it-IT" w:eastAsia="it-IT" w:bidi="it-IT"/>
          <w:w w:val="100"/>
          <w:spacing w:val="0"/>
          <w:color w:val="000000"/>
          <w:position w:val="0"/>
        </w:rPr>
        <w:t>13.</w:t>
      </w:r>
    </w:p>
    <w:p>
      <w:pPr>
        <w:pStyle w:val="Style5"/>
        <w:framePr w:w="2849" w:h="4776" w:hRule="exact" w:wrap="none" w:vAnchor="page" w:hAnchor="page" w:x="4051" w:y="1541"/>
        <w:widowControl w:val="0"/>
        <w:keepNext w:val="0"/>
        <w:keepLines w:val="0"/>
        <w:shd w:val="clear" w:color="auto" w:fill="auto"/>
        <w:bidi w:val="0"/>
        <w:jc w:val="left"/>
        <w:spacing w:before="0" w:after="0" w:line="196" w:lineRule="exact"/>
        <w:ind w:left="0" w:right="0" w:firstLine="0"/>
      </w:pPr>
      <w:r>
        <w:rPr>
          <w:lang w:val="it-IT" w:eastAsia="it-IT" w:bidi="it-IT"/>
          <w:w w:val="100"/>
          <w:spacing w:val="0"/>
          <w:color w:val="000000"/>
          <w:position w:val="0"/>
        </w:rPr>
        <w:t>Story: 61.</w:t>
      </w:r>
    </w:p>
    <w:p>
      <w:pPr>
        <w:pStyle w:val="Style5"/>
        <w:framePr w:w="2849" w:h="4776" w:hRule="exact" w:wrap="none" w:vAnchor="page" w:hAnchor="page" w:x="4051" w:y="1541"/>
        <w:widowControl w:val="0"/>
        <w:keepNext w:val="0"/>
        <w:keepLines w:val="0"/>
        <w:shd w:val="clear" w:color="auto" w:fill="auto"/>
        <w:bidi w:val="0"/>
        <w:jc w:val="left"/>
        <w:spacing w:before="0" w:after="201" w:line="196" w:lineRule="exact"/>
        <w:ind w:left="0" w:right="0" w:firstLine="0"/>
      </w:pPr>
      <w:r>
        <w:rPr>
          <w:lang w:val="it-IT" w:eastAsia="it-IT" w:bidi="it-IT"/>
          <w:w w:val="100"/>
          <w:spacing w:val="0"/>
          <w:color w:val="000000"/>
          <w:position w:val="0"/>
        </w:rPr>
        <w:t>Stratta: 215.</w:t>
      </w:r>
    </w:p>
    <w:p>
      <w:pPr>
        <w:pStyle w:val="Style5"/>
        <w:framePr w:w="2849" w:h="4776" w:hRule="exact" w:wrap="none" w:vAnchor="page" w:hAnchor="page" w:x="4051" w:y="1541"/>
        <w:widowControl w:val="0"/>
        <w:keepNext w:val="0"/>
        <w:keepLines w:val="0"/>
        <w:shd w:val="clear" w:color="auto" w:fill="auto"/>
        <w:bidi w:val="0"/>
        <w:jc w:val="left"/>
        <w:spacing w:before="0" w:after="113" w:line="170" w:lineRule="exact"/>
        <w:ind w:left="0" w:right="0" w:firstLine="0"/>
      </w:pPr>
      <w:r>
        <w:rPr>
          <w:lang w:val="it-IT" w:eastAsia="it-IT" w:bidi="it-IT"/>
          <w:w w:val="100"/>
          <w:spacing w:val="0"/>
          <w:color w:val="000000"/>
          <w:position w:val="0"/>
        </w:rPr>
        <w:t>T</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Talamanca: 379.</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Tapia: </w:t>
      </w:r>
      <w:r>
        <w:rPr>
          <w:lang w:val="it-IT" w:eastAsia="it-IT" w:bidi="it-IT"/>
          <w:w w:val="100"/>
          <w:spacing w:val="0"/>
          <w:color w:val="000000"/>
          <w:position w:val="0"/>
        </w:rPr>
        <w:t>292.</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Taracouzio: 14.</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Tardif: </w:t>
      </w:r>
      <w:r>
        <w:rPr>
          <w:lang w:val="it-IT" w:eastAsia="it-IT" w:bidi="it-IT"/>
          <w:w w:val="100"/>
          <w:spacing w:val="0"/>
          <w:color w:val="000000"/>
          <w:position w:val="0"/>
        </w:rPr>
        <w:t>103.</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Tavares: </w:t>
      </w:r>
      <w:r>
        <w:rPr>
          <w:lang w:val="it-IT" w:eastAsia="it-IT" w:bidi="it-IT"/>
          <w:w w:val="100"/>
          <w:spacing w:val="0"/>
          <w:color w:val="000000"/>
          <w:position w:val="0"/>
        </w:rPr>
        <w:t>19.</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Taylor: 122.</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Tello: 50.</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 xml:space="preserve">Tessier: </w:t>
      </w:r>
      <w:r>
        <w:rPr>
          <w:lang w:val="it-IT" w:eastAsia="it-IT" w:bidi="it-IT"/>
          <w:w w:val="100"/>
          <w:spacing w:val="0"/>
          <w:color w:val="000000"/>
          <w:position w:val="0"/>
        </w:rPr>
        <w:t>296.</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Thevenet: 197.</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Tobal: 191.</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940" w:firstLine="0"/>
      </w:pPr>
      <w:r>
        <w:rPr>
          <w:lang w:val="es-ES" w:eastAsia="es-ES" w:bidi="es-ES"/>
          <w:w w:val="100"/>
          <w:spacing w:val="0"/>
          <w:color w:val="000000"/>
          <w:position w:val="0"/>
        </w:rPr>
        <w:t xml:space="preserve">Toral </w:t>
      </w:r>
      <w:r>
        <w:rPr>
          <w:lang w:val="it-IT" w:eastAsia="it-IT" w:bidi="it-IT"/>
          <w:w w:val="100"/>
          <w:spacing w:val="0"/>
          <w:color w:val="000000"/>
          <w:position w:val="0"/>
        </w:rPr>
        <w:t>Moreno: 174. Torres: 17.</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940" w:firstLine="0"/>
      </w:pPr>
      <w:r>
        <w:rPr>
          <w:lang w:val="en-US" w:eastAsia="en-US" w:bidi="en-US"/>
          <w:w w:val="100"/>
          <w:spacing w:val="0"/>
          <w:color w:val="000000"/>
          <w:position w:val="0"/>
        </w:rPr>
        <w:t xml:space="preserve">Treves: </w:t>
      </w:r>
      <w:r>
        <w:rPr>
          <w:lang w:val="it-IT" w:eastAsia="it-IT" w:bidi="it-IT"/>
          <w:w w:val="100"/>
          <w:spacing w:val="0"/>
          <w:color w:val="000000"/>
          <w:position w:val="0"/>
        </w:rPr>
        <w:t>109, 111. Trifonescu: 303.</w:t>
      </w:r>
    </w:p>
    <w:p>
      <w:pPr>
        <w:pStyle w:val="Style5"/>
        <w:framePr w:w="2849" w:h="4776" w:hRule="exact" w:wrap="none" w:vAnchor="page" w:hAnchor="page" w:x="4051" w:y="1541"/>
        <w:widowControl w:val="0"/>
        <w:keepNext w:val="0"/>
        <w:keepLines w:val="0"/>
        <w:shd w:val="clear" w:color="auto" w:fill="auto"/>
        <w:bidi w:val="0"/>
        <w:jc w:val="left"/>
        <w:spacing w:before="0" w:after="0" w:line="205" w:lineRule="exact"/>
        <w:ind w:left="0" w:right="0" w:firstLine="0"/>
      </w:pPr>
      <w:r>
        <w:rPr>
          <w:lang w:val="it-IT" w:eastAsia="it-IT" w:bidi="it-IT"/>
          <w:w w:val="100"/>
          <w:spacing w:val="0"/>
          <w:color w:val="000000"/>
          <w:position w:val="0"/>
        </w:rPr>
        <w:t>Turlan: 377.</w:t>
      </w:r>
    </w:p>
    <w:p>
      <w:pPr>
        <w:pStyle w:val="Style5"/>
        <w:framePr w:w="2849" w:h="4163" w:hRule="exact" w:wrap="none" w:vAnchor="page" w:hAnchor="page" w:x="4051" w:y="6502"/>
        <w:widowControl w:val="0"/>
        <w:keepNext w:val="0"/>
        <w:keepLines w:val="0"/>
        <w:shd w:val="clear" w:color="auto" w:fill="auto"/>
        <w:bidi w:val="0"/>
        <w:jc w:val="center"/>
        <w:spacing w:before="0" w:after="110" w:line="170" w:lineRule="exact"/>
        <w:ind w:left="40" w:right="0" w:firstLine="0"/>
      </w:pPr>
      <w:r>
        <w:rPr>
          <w:lang w:val="es-ES" w:eastAsia="es-ES" w:bidi="es-ES"/>
          <w:w w:val="100"/>
          <w:spacing w:val="0"/>
          <w:color w:val="000000"/>
          <w:position w:val="0"/>
        </w:rPr>
        <w:t>U</w:t>
      </w:r>
    </w:p>
    <w:p>
      <w:pPr>
        <w:pStyle w:val="Style5"/>
        <w:framePr w:w="2849" w:h="4163" w:hRule="exact" w:wrap="none" w:vAnchor="page" w:hAnchor="page" w:x="4051" w:y="6502"/>
        <w:widowControl w:val="0"/>
        <w:keepNext w:val="0"/>
        <w:keepLines w:val="0"/>
        <w:shd w:val="clear" w:color="auto" w:fill="auto"/>
        <w:bidi w:val="0"/>
        <w:jc w:val="left"/>
        <w:spacing w:before="0" w:after="0" w:line="209" w:lineRule="exact"/>
        <w:ind w:left="0" w:right="940" w:firstLine="0"/>
      </w:pPr>
      <w:r>
        <w:rPr>
          <w:lang w:val="es-ES" w:eastAsia="es-ES" w:bidi="es-ES"/>
          <w:w w:val="100"/>
          <w:spacing w:val="0"/>
          <w:color w:val="000000"/>
          <w:position w:val="0"/>
        </w:rPr>
        <w:t>Ulpiano: 73, 107, 277. Unger: 92.</w:t>
      </w:r>
    </w:p>
    <w:p>
      <w:pPr>
        <w:pStyle w:val="Style5"/>
        <w:framePr w:w="2849" w:h="4163" w:hRule="exact" w:wrap="none" w:vAnchor="page" w:hAnchor="page" w:x="4051" w:y="6502"/>
        <w:widowControl w:val="0"/>
        <w:keepNext w:val="0"/>
        <w:keepLines w:val="0"/>
        <w:shd w:val="clear" w:color="auto" w:fill="auto"/>
        <w:bidi w:val="0"/>
        <w:jc w:val="left"/>
        <w:spacing w:before="0" w:after="212" w:line="209" w:lineRule="exact"/>
        <w:ind w:left="0" w:right="0" w:firstLine="0"/>
      </w:pPr>
      <w:r>
        <w:rPr>
          <w:lang w:val="es-ES" w:eastAsia="es-ES" w:bidi="es-ES"/>
          <w:w w:val="100"/>
          <w:spacing w:val="0"/>
          <w:color w:val="000000"/>
          <w:position w:val="0"/>
        </w:rPr>
        <w:t>Urueña y Bonilla: 135.</w:t>
      </w:r>
    </w:p>
    <w:p>
      <w:pPr>
        <w:pStyle w:val="Style5"/>
        <w:framePr w:w="2849" w:h="4163" w:hRule="exact" w:wrap="none" w:vAnchor="page" w:hAnchor="page" w:x="4051" w:y="6502"/>
        <w:widowControl w:val="0"/>
        <w:keepNext w:val="0"/>
        <w:keepLines w:val="0"/>
        <w:shd w:val="clear" w:color="auto" w:fill="auto"/>
        <w:bidi w:val="0"/>
        <w:jc w:val="center"/>
        <w:spacing w:before="0" w:after="109" w:line="170" w:lineRule="exact"/>
        <w:ind w:left="40" w:right="0" w:firstLine="0"/>
      </w:pPr>
      <w:r>
        <w:rPr>
          <w:lang w:val="es-ES" w:eastAsia="es-ES" w:bidi="es-ES"/>
          <w:w w:val="100"/>
          <w:spacing w:val="0"/>
          <w:color w:val="000000"/>
          <w:position w:val="0"/>
        </w:rPr>
        <w:t>V</w:t>
      </w:r>
    </w:p>
    <w:p>
      <w:pPr>
        <w:pStyle w:val="Style5"/>
        <w:framePr w:w="2849" w:h="4163" w:hRule="exact" w:wrap="none" w:vAnchor="page" w:hAnchor="page" w:x="4051" w:y="6502"/>
        <w:widowControl w:val="0"/>
        <w:keepNext w:val="0"/>
        <w:keepLines w:val="0"/>
        <w:shd w:val="clear" w:color="auto" w:fill="auto"/>
        <w:bidi w:val="0"/>
        <w:jc w:val="left"/>
        <w:spacing w:before="0" w:after="0" w:line="205" w:lineRule="exact"/>
        <w:ind w:left="0" w:right="940" w:firstLine="0"/>
      </w:pPr>
      <w:r>
        <w:rPr>
          <w:lang w:val="es-ES" w:eastAsia="es-ES" w:bidi="es-ES"/>
          <w:w w:val="100"/>
          <w:spacing w:val="0"/>
          <w:color w:val="000000"/>
          <w:position w:val="0"/>
        </w:rPr>
        <w:t>Vaca Narvaja: 272. Valcarce: 263.</w:t>
      </w:r>
    </w:p>
    <w:p>
      <w:pPr>
        <w:pStyle w:val="Style5"/>
        <w:framePr w:w="2849" w:h="4163" w:hRule="exact" w:wrap="none" w:vAnchor="page" w:hAnchor="page" w:x="4051" w:y="650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Vassalli: 279.</w:t>
      </w:r>
    </w:p>
    <w:p>
      <w:pPr>
        <w:pStyle w:val="Style5"/>
        <w:framePr w:w="2849" w:h="4163" w:hRule="exact" w:wrap="none" w:vAnchor="page" w:hAnchor="page" w:x="4051" w:y="6502"/>
        <w:widowControl w:val="0"/>
        <w:keepNext w:val="0"/>
        <w:keepLines w:val="0"/>
        <w:shd w:val="clear" w:color="auto" w:fill="auto"/>
        <w:bidi w:val="0"/>
        <w:jc w:val="left"/>
        <w:spacing w:before="0" w:after="0" w:line="205" w:lineRule="exact"/>
        <w:ind w:left="0" w:right="940" w:firstLine="0"/>
      </w:pPr>
      <w:r>
        <w:rPr>
          <w:lang w:val="es-ES" w:eastAsia="es-ES" w:bidi="es-ES"/>
          <w:w w:val="100"/>
          <w:spacing w:val="0"/>
          <w:color w:val="000000"/>
          <w:position w:val="0"/>
        </w:rPr>
        <w:t>Vázquez Acevedo: 358. Vélez Sarsfield: 317. Vértiz: 65.</w:t>
      </w:r>
    </w:p>
    <w:p>
      <w:pPr>
        <w:pStyle w:val="Style5"/>
        <w:framePr w:w="2849" w:h="4163" w:hRule="exact" w:wrap="none" w:vAnchor="page" w:hAnchor="page" w:x="4051" w:y="650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Viana: 221.</w:t>
      </w:r>
    </w:p>
    <w:p>
      <w:pPr>
        <w:pStyle w:val="Style5"/>
        <w:framePr w:w="2849" w:h="4163" w:hRule="exact" w:wrap="none" w:vAnchor="page" w:hAnchor="page" w:x="4051" w:y="6502"/>
        <w:widowControl w:val="0"/>
        <w:keepNext w:val="0"/>
        <w:keepLines w:val="0"/>
        <w:shd w:val="clear" w:color="auto" w:fill="auto"/>
        <w:bidi w:val="0"/>
        <w:jc w:val="left"/>
        <w:spacing w:before="0" w:after="0" w:line="205" w:lineRule="exact"/>
        <w:ind w:left="0" w:right="940" w:firstLine="0"/>
      </w:pPr>
      <w:r>
        <w:rPr>
          <w:lang w:val="es-ES" w:eastAsia="es-ES" w:bidi="es-ES"/>
          <w:w w:val="100"/>
          <w:spacing w:val="0"/>
          <w:color w:val="000000"/>
          <w:position w:val="0"/>
        </w:rPr>
        <w:t>Videla Aranguren: 263. Vidigal: 335, 383.</w:t>
      </w:r>
    </w:p>
    <w:p>
      <w:pPr>
        <w:pStyle w:val="Style5"/>
        <w:framePr w:w="2849" w:h="4163" w:hRule="exact" w:wrap="none" w:vAnchor="page" w:hAnchor="page" w:x="4051" w:y="650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Viera: 263.</w:t>
      </w:r>
    </w:p>
    <w:p>
      <w:pPr>
        <w:pStyle w:val="Style5"/>
        <w:framePr w:w="2849" w:h="4163" w:hRule="exact" w:wrap="none" w:vAnchor="page" w:hAnchor="page" w:x="4051" w:y="650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Villadiego: 4.</w:t>
      </w:r>
    </w:p>
    <w:p>
      <w:pPr>
        <w:pStyle w:val="Style5"/>
        <w:framePr w:w="2849" w:h="4163" w:hRule="exact" w:wrap="none" w:vAnchor="page" w:hAnchor="page" w:x="4051" w:y="6502"/>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Villalón Igartúa: 23.</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pStyle w:val="Style485"/>
        <w:framePr w:wrap="none" w:vAnchor="page" w:hAnchor="page" w:x="946" w:y="1100"/>
        <w:widowControl w:val="0"/>
        <w:keepNext w:val="0"/>
        <w:keepLines w:val="0"/>
        <w:shd w:val="clear" w:color="auto" w:fill="auto"/>
        <w:bidi w:val="0"/>
        <w:jc w:val="left"/>
        <w:spacing w:before="0" w:after="0" w:line="140" w:lineRule="exact"/>
        <w:ind w:left="0" w:right="0" w:firstLine="0"/>
      </w:pPr>
      <w:r>
        <w:rPr>
          <w:lang w:val="en-US" w:eastAsia="en-US" w:bidi="en-US"/>
          <w:w w:val="100"/>
          <w:spacing w:val="0"/>
          <w:color w:val="000000"/>
          <w:position w:val="0"/>
        </w:rPr>
        <w:t>424</w:t>
      </w:r>
    </w:p>
    <w:p>
      <w:pPr>
        <w:pStyle w:val="Style226"/>
        <w:framePr w:wrap="none" w:vAnchor="page" w:hAnchor="page" w:x="2150" w:y="1082"/>
        <w:widowControl w:val="0"/>
        <w:keepNext w:val="0"/>
        <w:keepLines w:val="0"/>
        <w:shd w:val="clear" w:color="auto" w:fill="auto"/>
        <w:bidi w:val="0"/>
        <w:jc w:val="left"/>
        <w:spacing w:before="0" w:after="0" w:line="160" w:lineRule="exact"/>
        <w:ind w:left="0" w:right="0" w:firstLine="0"/>
      </w:pPr>
      <w:r>
        <w:rPr>
          <w:rStyle w:val="CharStyle228"/>
          <w:i/>
          <w:iCs/>
        </w:rPr>
        <w:t>Fundamentos del derecho procesal civil</w:t>
      </w:r>
    </w:p>
    <w:p>
      <w:pPr>
        <w:pStyle w:val="Style5"/>
        <w:framePr w:w="2797" w:h="1270" w:hRule="exact" w:wrap="none" w:vAnchor="page" w:hAnchor="page" w:x="933" w:y="157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Villar y Romero: 277. Vishinski: 14,15. Vivante: 182.</w:t>
      </w:r>
    </w:p>
    <w:p>
      <w:pPr>
        <w:pStyle w:val="Style5"/>
        <w:framePr w:w="2797" w:h="1270" w:hRule="exact" w:wrap="none" w:vAnchor="page" w:hAnchor="page" w:x="933" w:y="1576"/>
        <w:widowControl w:val="0"/>
        <w:keepNext w:val="0"/>
        <w:keepLines w:val="0"/>
        <w:shd w:val="clear" w:color="auto" w:fill="auto"/>
        <w:bidi w:val="0"/>
        <w:jc w:val="left"/>
        <w:spacing w:before="0" w:after="0" w:line="201" w:lineRule="exact"/>
        <w:ind w:left="0" w:right="0" w:firstLine="0"/>
      </w:pPr>
      <w:r>
        <w:rPr>
          <w:lang w:val="es-ES" w:eastAsia="es-ES" w:bidi="es-ES"/>
          <w:w w:val="100"/>
          <w:spacing w:val="0"/>
          <w:color w:val="000000"/>
          <w:position w:val="0"/>
        </w:rPr>
        <w:t>Vivas Cerantes: 48, 71. Vizioz: 31, 47, 59, 257. Voltlaire: 14.</w:t>
      </w:r>
    </w:p>
    <w:p>
      <w:pPr>
        <w:pStyle w:val="Style5"/>
        <w:framePr w:w="2797" w:h="2921" w:hRule="exact" w:wrap="none" w:vAnchor="page" w:hAnchor="page" w:x="933" w:y="3028"/>
        <w:widowControl w:val="0"/>
        <w:keepNext w:val="0"/>
        <w:keepLines w:val="0"/>
        <w:shd w:val="clear" w:color="auto" w:fill="auto"/>
        <w:bidi w:val="0"/>
        <w:jc w:val="center"/>
        <w:spacing w:before="0" w:after="113" w:line="170" w:lineRule="exact"/>
        <w:ind w:left="20" w:right="0" w:firstLine="0"/>
      </w:pPr>
      <w:r>
        <w:rPr>
          <w:lang w:val="es-ES" w:eastAsia="es-ES" w:bidi="es-ES"/>
          <w:w w:val="100"/>
          <w:spacing w:val="0"/>
          <w:color w:val="000000"/>
          <w:position w:val="0"/>
        </w:rPr>
        <w:t>W</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hanging="280"/>
      </w:pPr>
      <w:r>
        <w:rPr>
          <w:lang w:val="es-ES" w:eastAsia="es-ES" w:bidi="es-ES"/>
          <w:w w:val="100"/>
          <w:spacing w:val="0"/>
          <w:color w:val="000000"/>
          <w:position w:val="0"/>
        </w:rPr>
        <w:t>Wach: 36, 52, 53, 76, 110, 115, 257,</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firstLine="0"/>
      </w:pPr>
      <w:r>
        <w:rPr>
          <w:lang w:val="es-ES" w:eastAsia="es-ES" w:bidi="es-ES"/>
          <w:w w:val="100"/>
          <w:spacing w:val="0"/>
          <w:color w:val="000000"/>
          <w:position w:val="0"/>
        </w:rPr>
        <w:t>321.</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hanging="280"/>
      </w:pPr>
      <w:r>
        <w:rPr>
          <w:lang w:val="es-ES" w:eastAsia="es-ES" w:bidi="es-ES"/>
          <w:w w:val="100"/>
          <w:spacing w:val="0"/>
          <w:color w:val="000000"/>
          <w:position w:val="0"/>
        </w:rPr>
        <w:t>Walder: 229.</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hanging="280"/>
      </w:pPr>
      <w:r>
        <w:rPr>
          <w:lang w:val="es-ES" w:eastAsia="es-ES" w:bidi="es-ES"/>
          <w:w w:val="100"/>
          <w:spacing w:val="0"/>
          <w:color w:val="000000"/>
          <w:position w:val="0"/>
        </w:rPr>
        <w:t>Walsmann: 277.</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hanging="280"/>
      </w:pPr>
      <w:r>
        <w:rPr>
          <w:lang w:val="en-US" w:eastAsia="en-US" w:bidi="en-US"/>
          <w:w w:val="100"/>
          <w:spacing w:val="0"/>
          <w:color w:val="000000"/>
          <w:position w:val="0"/>
        </w:rPr>
        <w:t xml:space="preserve">Warren: </w:t>
      </w:r>
      <w:r>
        <w:rPr>
          <w:lang w:val="es-ES" w:eastAsia="es-ES" w:bidi="es-ES"/>
          <w:w w:val="100"/>
          <w:spacing w:val="0"/>
          <w:color w:val="000000"/>
          <w:position w:val="0"/>
        </w:rPr>
        <w:t>27.</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hanging="280"/>
      </w:pPr>
      <w:r>
        <w:rPr>
          <w:lang w:val="es-ES" w:eastAsia="es-ES" w:bidi="es-ES"/>
          <w:w w:val="100"/>
          <w:spacing w:val="0"/>
          <w:color w:val="000000"/>
          <w:position w:val="0"/>
        </w:rPr>
        <w:t>Weismann: 257.</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hanging="280"/>
      </w:pPr>
      <w:r>
        <w:rPr>
          <w:lang w:val="en-US" w:eastAsia="en-US" w:bidi="en-US"/>
          <w:w w:val="100"/>
          <w:spacing w:val="0"/>
          <w:color w:val="000000"/>
          <w:position w:val="0"/>
        </w:rPr>
        <w:t xml:space="preserve">Wenger: </w:t>
      </w:r>
      <w:r>
        <w:rPr>
          <w:lang w:val="es-ES" w:eastAsia="es-ES" w:bidi="es-ES"/>
          <w:w w:val="100"/>
          <w:spacing w:val="0"/>
          <w:color w:val="000000"/>
          <w:position w:val="0"/>
        </w:rPr>
        <w:t>58, 103, 331, 382.</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hanging="280"/>
      </w:pPr>
      <w:r>
        <w:rPr>
          <w:lang w:val="es-ES" w:eastAsia="es-ES" w:bidi="es-ES"/>
          <w:w w:val="100"/>
          <w:spacing w:val="0"/>
          <w:color w:val="000000"/>
          <w:position w:val="0"/>
        </w:rPr>
        <w:t>Wetzell: 10.</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0" w:right="0" w:firstLine="0"/>
      </w:pPr>
      <w:r>
        <w:rPr>
          <w:lang w:val="es-ES" w:eastAsia="es-ES" w:bidi="es-ES"/>
          <w:w w:val="100"/>
          <w:spacing w:val="0"/>
          <w:color w:val="000000"/>
          <w:position w:val="0"/>
        </w:rPr>
        <w:t xml:space="preserve">Wigmore: 11, 177, 179, 211, 214. </w:t>
      </w:r>
      <w:r>
        <w:rPr>
          <w:lang w:val="en-US" w:eastAsia="en-US" w:bidi="en-US"/>
          <w:w w:val="100"/>
          <w:spacing w:val="0"/>
          <w:color w:val="000000"/>
          <w:position w:val="0"/>
        </w:rPr>
        <w:t xml:space="preserve">Willoughby: </w:t>
      </w:r>
      <w:r>
        <w:rPr>
          <w:lang w:val="es-ES" w:eastAsia="es-ES" w:bidi="es-ES"/>
          <w:w w:val="100"/>
          <w:spacing w:val="0"/>
          <w:color w:val="000000"/>
          <w:position w:val="0"/>
        </w:rPr>
        <w:t>82, 122.</w:t>
      </w:r>
    </w:p>
    <w:p>
      <w:pPr>
        <w:pStyle w:val="Style5"/>
        <w:framePr w:w="2797" w:h="2921" w:hRule="exact" w:wrap="none" w:vAnchor="page" w:hAnchor="page" w:x="933" w:y="3028"/>
        <w:widowControl w:val="0"/>
        <w:keepNext w:val="0"/>
        <w:keepLines w:val="0"/>
        <w:shd w:val="clear" w:color="auto" w:fill="auto"/>
        <w:bidi w:val="0"/>
        <w:jc w:val="left"/>
        <w:spacing w:before="0" w:after="0" w:line="205" w:lineRule="exact"/>
        <w:ind w:left="280" w:right="0" w:hanging="280"/>
      </w:pPr>
      <w:r>
        <w:rPr>
          <w:lang w:val="es-ES" w:eastAsia="es-ES" w:bidi="es-ES"/>
          <w:w w:val="100"/>
          <w:spacing w:val="0"/>
          <w:color w:val="000000"/>
          <w:position w:val="0"/>
        </w:rPr>
        <w:t>Windscheid: 51, 52, 60, 93, 212, 307, 328.</w:t>
      </w:r>
    </w:p>
    <w:p>
      <w:pPr>
        <w:pStyle w:val="Style5"/>
        <w:framePr w:w="2797" w:h="1069" w:hRule="exact" w:wrap="none" w:vAnchor="page" w:hAnchor="page" w:x="4066" w:y="1576"/>
        <w:widowControl w:val="0"/>
        <w:keepNext w:val="0"/>
        <w:keepLines w:val="0"/>
        <w:shd w:val="clear" w:color="auto" w:fill="auto"/>
        <w:bidi w:val="0"/>
        <w:jc w:val="left"/>
        <w:spacing w:before="0" w:after="0" w:line="201" w:lineRule="exact"/>
        <w:ind w:left="0" w:right="1600" w:firstLine="0"/>
      </w:pPr>
      <w:r>
        <w:rPr>
          <w:lang w:val="es-ES" w:eastAsia="es-ES" w:bidi="es-ES"/>
          <w:w w:val="100"/>
          <w:spacing w:val="0"/>
          <w:color w:val="000000"/>
          <w:position w:val="0"/>
        </w:rPr>
        <w:t xml:space="preserve">Winizky: 257. Wishinski: 14. </w:t>
      </w:r>
      <w:r>
        <w:rPr>
          <w:lang w:val="en-US" w:eastAsia="en-US" w:bidi="en-US"/>
          <w:w w:val="100"/>
          <w:spacing w:val="0"/>
          <w:color w:val="000000"/>
          <w:position w:val="0"/>
        </w:rPr>
        <w:t xml:space="preserve">Wolff: </w:t>
      </w:r>
      <w:r>
        <w:rPr>
          <w:lang w:val="es-ES" w:eastAsia="es-ES" w:bidi="es-ES"/>
          <w:w w:val="100"/>
          <w:spacing w:val="0"/>
          <w:color w:val="000000"/>
          <w:position w:val="0"/>
        </w:rPr>
        <w:t xml:space="preserve">11. </w:t>
      </w:r>
      <w:r>
        <w:rPr>
          <w:lang w:val="en-US" w:eastAsia="en-US" w:bidi="en-US"/>
          <w:w w:val="100"/>
          <w:spacing w:val="0"/>
          <w:color w:val="000000"/>
          <w:position w:val="0"/>
        </w:rPr>
        <w:t xml:space="preserve">Wood: </w:t>
      </w:r>
      <w:r>
        <w:rPr>
          <w:lang w:val="es-ES" w:eastAsia="es-ES" w:bidi="es-ES"/>
          <w:w w:val="100"/>
          <w:spacing w:val="0"/>
          <w:color w:val="000000"/>
          <w:position w:val="0"/>
        </w:rPr>
        <w:t xml:space="preserve">122. </w:t>
      </w:r>
      <w:r>
        <w:rPr>
          <w:lang w:val="en-US" w:eastAsia="en-US" w:bidi="en-US"/>
          <w:w w:val="100"/>
          <w:spacing w:val="0"/>
          <w:color w:val="000000"/>
          <w:position w:val="0"/>
        </w:rPr>
        <w:t xml:space="preserve">Wurzen </w:t>
      </w:r>
      <w:r>
        <w:rPr>
          <w:lang w:val="es-ES" w:eastAsia="es-ES" w:bidi="es-ES"/>
          <w:w w:val="100"/>
          <w:spacing w:val="0"/>
          <w:color w:val="000000"/>
          <w:position w:val="0"/>
        </w:rPr>
        <w:t>307.</w:t>
      </w:r>
    </w:p>
    <w:p>
      <w:pPr>
        <w:pStyle w:val="Style5"/>
        <w:framePr w:w="2797" w:h="2717" w:hRule="exact" w:wrap="none" w:vAnchor="page" w:hAnchor="page" w:x="4066" w:y="2818"/>
        <w:widowControl w:val="0"/>
        <w:keepNext w:val="0"/>
        <w:keepLines w:val="0"/>
        <w:shd w:val="clear" w:color="auto" w:fill="auto"/>
        <w:bidi w:val="0"/>
        <w:jc w:val="center"/>
        <w:spacing w:before="0" w:after="164" w:line="170" w:lineRule="exact"/>
        <w:ind w:left="0" w:right="0" w:firstLine="0"/>
      </w:pPr>
      <w:r>
        <w:rPr>
          <w:lang w:val="fr-FR" w:eastAsia="fr-FR" w:bidi="fr-FR"/>
          <w:w w:val="100"/>
          <w:spacing w:val="0"/>
          <w:color w:val="000000"/>
          <w:position w:val="0"/>
        </w:rPr>
        <w:t>Y</w:t>
      </w:r>
    </w:p>
    <w:p>
      <w:pPr>
        <w:pStyle w:val="Style5"/>
        <w:framePr w:w="2797" w:h="2717" w:hRule="exact" w:wrap="none" w:vAnchor="page" w:hAnchor="page" w:x="4066" w:y="2818"/>
        <w:widowControl w:val="0"/>
        <w:keepNext w:val="0"/>
        <w:keepLines w:val="0"/>
        <w:shd w:val="clear" w:color="auto" w:fill="auto"/>
        <w:bidi w:val="0"/>
        <w:jc w:val="left"/>
        <w:spacing w:before="0" w:after="0" w:line="205" w:lineRule="exact"/>
        <w:ind w:left="0" w:right="0" w:firstLine="0"/>
      </w:pPr>
      <w:r>
        <w:rPr>
          <w:lang w:val="en-US" w:eastAsia="en-US" w:bidi="en-US"/>
          <w:w w:val="100"/>
          <w:spacing w:val="0"/>
          <w:color w:val="000000"/>
          <w:position w:val="0"/>
        </w:rPr>
        <w:t xml:space="preserve">Yang: </w:t>
      </w:r>
      <w:r>
        <w:rPr>
          <w:lang w:val="fr-FR" w:eastAsia="fr-FR" w:bidi="fr-FR"/>
          <w:w w:val="100"/>
          <w:spacing w:val="0"/>
          <w:color w:val="000000"/>
          <w:position w:val="0"/>
        </w:rPr>
        <w:t>12.</w:t>
      </w:r>
    </w:p>
    <w:p>
      <w:pPr>
        <w:pStyle w:val="Style5"/>
        <w:framePr w:w="2797" w:h="2717" w:hRule="exact" w:wrap="none" w:vAnchor="page" w:hAnchor="page" w:x="4066" w:y="2818"/>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Yntema: 11, 14.</w:t>
      </w:r>
    </w:p>
    <w:p>
      <w:pPr>
        <w:pStyle w:val="Style5"/>
        <w:framePr w:w="2797" w:h="2717" w:hRule="exact" w:wrap="none" w:vAnchor="page" w:hAnchor="page" w:x="4066" w:y="2818"/>
        <w:widowControl w:val="0"/>
        <w:keepNext w:val="0"/>
        <w:keepLines w:val="0"/>
        <w:shd w:val="clear" w:color="auto" w:fill="auto"/>
        <w:bidi w:val="0"/>
        <w:jc w:val="left"/>
        <w:spacing w:before="0" w:after="208" w:line="205" w:lineRule="exact"/>
        <w:ind w:left="0" w:right="0" w:firstLine="0"/>
      </w:pPr>
      <w:r>
        <w:rPr>
          <w:lang w:val="en-US" w:eastAsia="en-US" w:bidi="en-US"/>
          <w:w w:val="100"/>
          <w:spacing w:val="0"/>
          <w:color w:val="000000"/>
          <w:position w:val="0"/>
        </w:rPr>
        <w:t xml:space="preserve">Yu: </w:t>
      </w:r>
      <w:r>
        <w:rPr>
          <w:lang w:val="fr-FR" w:eastAsia="fr-FR" w:bidi="fr-FR"/>
          <w:w w:val="100"/>
          <w:spacing w:val="0"/>
          <w:color w:val="000000"/>
          <w:position w:val="0"/>
        </w:rPr>
        <w:t>12.</w:t>
      </w:r>
    </w:p>
    <w:p>
      <w:pPr>
        <w:pStyle w:val="Style5"/>
        <w:framePr w:w="2797" w:h="2717" w:hRule="exact" w:wrap="none" w:vAnchor="page" w:hAnchor="page" w:x="4066" w:y="2818"/>
        <w:widowControl w:val="0"/>
        <w:keepNext w:val="0"/>
        <w:keepLines w:val="0"/>
        <w:shd w:val="clear" w:color="auto" w:fill="auto"/>
        <w:bidi w:val="0"/>
        <w:jc w:val="center"/>
        <w:spacing w:before="0" w:after="173" w:line="170" w:lineRule="exact"/>
        <w:ind w:left="0" w:right="0" w:firstLine="0"/>
      </w:pPr>
      <w:r>
        <w:rPr>
          <w:lang w:val="fr-FR" w:eastAsia="fr-FR" w:bidi="fr-FR"/>
          <w:w w:val="100"/>
          <w:spacing w:val="0"/>
          <w:color w:val="000000"/>
          <w:position w:val="0"/>
        </w:rPr>
        <w:t>Z</w:t>
      </w:r>
    </w:p>
    <w:p>
      <w:pPr>
        <w:pStyle w:val="Style5"/>
        <w:framePr w:w="2797" w:h="2717" w:hRule="exact" w:wrap="none" w:vAnchor="page" w:hAnchor="page" w:x="4066" w:y="2818"/>
        <w:widowControl w:val="0"/>
        <w:keepNext w:val="0"/>
        <w:keepLines w:val="0"/>
        <w:shd w:val="clear" w:color="auto" w:fill="auto"/>
        <w:bidi w:val="0"/>
        <w:jc w:val="left"/>
        <w:spacing w:before="0" w:after="0" w:line="205" w:lineRule="exact"/>
        <w:ind w:left="0" w:right="0" w:firstLine="0"/>
      </w:pPr>
      <w:r>
        <w:rPr>
          <w:lang w:val="fr-FR" w:eastAsia="fr-FR" w:bidi="fr-FR"/>
          <w:w w:val="100"/>
          <w:spacing w:val="0"/>
          <w:color w:val="000000"/>
          <w:position w:val="0"/>
        </w:rPr>
        <w:t>Zanobini: 49.</w:t>
      </w:r>
    </w:p>
    <w:p>
      <w:pPr>
        <w:pStyle w:val="Style5"/>
        <w:framePr w:w="2797" w:h="2717" w:hRule="exact" w:wrap="none" w:vAnchor="page" w:hAnchor="page" w:x="4066" w:y="2818"/>
        <w:widowControl w:val="0"/>
        <w:keepNext w:val="0"/>
        <w:keepLines w:val="0"/>
        <w:shd w:val="clear" w:color="auto" w:fill="auto"/>
        <w:bidi w:val="0"/>
        <w:jc w:val="left"/>
        <w:spacing w:before="0" w:after="0" w:line="205" w:lineRule="exact"/>
        <w:ind w:left="0" w:right="860" w:firstLine="0"/>
      </w:pPr>
      <w:r>
        <w:rPr>
          <w:lang w:val="fr-FR" w:eastAsia="fr-FR" w:bidi="fr-FR"/>
          <w:w w:val="100"/>
          <w:spacing w:val="0"/>
          <w:color w:val="000000"/>
          <w:position w:val="0"/>
        </w:rPr>
        <w:t>Zanzucchi: 286, 290, 367. Zarzyky: 99.</w:t>
      </w:r>
    </w:p>
    <w:p>
      <w:pPr>
        <w:pStyle w:val="Style5"/>
        <w:framePr w:w="2797" w:h="2717" w:hRule="exact" w:wrap="none" w:vAnchor="page" w:hAnchor="page" w:x="4066" w:y="2818"/>
        <w:widowControl w:val="0"/>
        <w:keepNext w:val="0"/>
        <w:keepLines w:val="0"/>
        <w:shd w:val="clear" w:color="auto" w:fill="auto"/>
        <w:bidi w:val="0"/>
        <w:jc w:val="left"/>
        <w:spacing w:before="0" w:after="0" w:line="205" w:lineRule="exact"/>
        <w:ind w:left="0" w:right="860" w:firstLine="0"/>
      </w:pPr>
      <w:r>
        <w:rPr>
          <w:lang w:val="en-US" w:eastAsia="en-US" w:bidi="en-US"/>
          <w:w w:val="100"/>
          <w:spacing w:val="0"/>
          <w:color w:val="000000"/>
          <w:position w:val="0"/>
        </w:rPr>
        <w:t xml:space="preserve">Zavala </w:t>
      </w:r>
      <w:r>
        <w:rPr>
          <w:lang w:val="es-ES" w:eastAsia="es-ES" w:bidi="es-ES"/>
          <w:w w:val="100"/>
          <w:spacing w:val="0"/>
          <w:color w:val="000000"/>
          <w:position w:val="0"/>
        </w:rPr>
        <w:t xml:space="preserve">Rodríguez: </w:t>
      </w:r>
      <w:r>
        <w:rPr>
          <w:lang w:val="fr-FR" w:eastAsia="fr-FR" w:bidi="fr-FR"/>
          <w:w w:val="100"/>
          <w:spacing w:val="0"/>
          <w:color w:val="000000"/>
          <w:position w:val="0"/>
        </w:rPr>
        <w:t>348. Zerbino: 259.</w: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framePr w:wrap="none" w:vAnchor="page" w:hAnchor="page" w:x="224" w:y="108"/>
        <w:widowControl w:val="0"/>
        <w:rPr>
          <w:sz w:val="2"/>
          <w:szCs w:val="2"/>
        </w:rPr>
      </w:pPr>
      <w:r>
        <w:pict>
          <v:shape id="_x0000_s1046" type="#_x0000_t75" style="width:380pt;height:578pt;">
            <v:imagedata r:id="rId45" r:href="rId46"/>
          </v:shape>
        </w:pict>
      </w:r>
    </w:p>
    <w:p>
      <w:pPr>
        <w:widowControl w:val="0"/>
        <w:rPr>
          <w:sz w:val="2"/>
          <w:szCs w:val="2"/>
        </w:rPr>
        <w:sectPr>
          <w:footnotePr>
            <w:pos w:val="pageBottom"/>
            <w:numFmt w:val="decimal"/>
            <w:numRestart w:val="continuous"/>
          </w:footnotePr>
          <w:pgSz w:w="8042" w:h="11804"/>
          <w:pgMar w:top="360" w:left="360" w:right="360" w:bottom="360" w:header="0" w:footer="3" w:gutter="0"/>
          <w:rtlGutter w:val="0"/>
          <w:cols w:space="720"/>
          <w:noEndnote/>
          <w:docGrid w:linePitch="360"/>
        </w:sectPr>
      </w:pPr>
    </w:p>
    <w:p>
      <w:pPr>
        <w:widowControl w:val="0"/>
        <w:rPr>
          <w:sz w:val="2"/>
          <w:szCs w:val="2"/>
        </w:rPr>
      </w:pPr>
      <w:r>
        <w:pict>
          <v:rect style="position:absolute;margin-left:281.3pt;margin-top:556.8pt;width:106.1pt;height:76.3pt;z-index:-251658240;mso-position-horizontal-relative:page;mso-position-vertical-relative:page;z-index:-251658752" fillcolor="#FDF9F1" stroked="f"/>
        </w:pict>
      </w:r>
    </w:p>
    <w:tbl>
      <w:tblPr>
        <w:tblOverlap w:val="never"/>
        <w:tblLayout w:type="fixed"/>
        <w:jc w:val="left"/>
      </w:tblPr>
      <w:tblGrid>
        <w:gridCol w:w="523"/>
        <w:gridCol w:w="350"/>
        <w:gridCol w:w="398"/>
        <w:gridCol w:w="470"/>
        <w:gridCol w:w="389"/>
      </w:tblGrid>
      <w:tr>
        <w:trPr>
          <w:trHeight w:val="461" w:hRule="exact"/>
        </w:trPr>
        <w:tc>
          <w:tcPr>
            <w:shd w:val="clear" w:color="auto" w:fill="FFFFFF"/>
            <w:gridSpan w:val="5"/>
            <w:tcBorders>
              <w:left w:val="single" w:sz="4"/>
              <w:right w:val="single" w:sz="4"/>
              <w:top w:val="single" w:sz="4"/>
            </w:tcBorders>
            <w:vAlign w:val="center"/>
          </w:tcPr>
          <w:p>
            <w:pPr>
              <w:pStyle w:val="Style24"/>
              <w:framePr w:w="2131" w:h="1454" w:wrap="none" w:vAnchor="page" w:hAnchor="page" w:x="1009" w:y="548"/>
              <w:widowControl w:val="0"/>
              <w:keepNext w:val="0"/>
              <w:keepLines w:val="0"/>
              <w:shd w:val="clear" w:color="auto" w:fill="auto"/>
              <w:bidi w:val="0"/>
              <w:jc w:val="center"/>
              <w:spacing w:before="0" w:after="0" w:line="160" w:lineRule="exact"/>
              <w:ind w:left="0" w:right="0" w:firstLine="0"/>
            </w:pPr>
            <w:r>
              <w:rPr>
                <w:rStyle w:val="CharStyle696"/>
                <w:i/>
                <w:iCs/>
              </w:rPr>
              <w:t xml:space="preserve">U. </w:t>
            </w:r>
            <w:r>
              <w:rPr>
                <w:rStyle w:val="CharStyle697"/>
                <w:i/>
                <w:iCs/>
              </w:rPr>
              <w:t xml:space="preserve">Arturo </w:t>
            </w:r>
            <w:r>
              <w:rPr>
                <w:rStyle w:val="CharStyle697"/>
                <w:lang w:val="en-US" w:eastAsia="en-US" w:bidi="en-US"/>
                <w:i/>
                <w:iCs/>
              </w:rPr>
              <w:t>Prat</w:t>
            </w:r>
          </w:p>
        </w:tc>
      </w:tr>
      <w:tr>
        <w:trPr>
          <w:trHeight w:val="994" w:hRule="exact"/>
        </w:trPr>
        <w:tc>
          <w:tcPr>
            <w:shd w:val="clear" w:color="auto" w:fill="FFFFFF"/>
            <w:tcBorders>
              <w:left w:val="single" w:sz="4"/>
              <w:bottom w:val="single" w:sz="4"/>
            </w:tcBorders>
            <w:vAlign w:val="bottom"/>
          </w:tcPr>
          <w:p>
            <w:pPr>
              <w:pStyle w:val="Style24"/>
              <w:framePr w:w="2131" w:h="1454" w:wrap="none" w:vAnchor="page" w:hAnchor="page" w:x="1009" w:y="548"/>
              <w:widowControl w:val="0"/>
              <w:keepNext w:val="0"/>
              <w:keepLines w:val="0"/>
              <w:shd w:val="clear" w:color="auto" w:fill="auto"/>
              <w:bidi w:val="0"/>
              <w:jc w:val="left"/>
              <w:spacing w:before="0" w:after="0" w:line="480" w:lineRule="exact"/>
              <w:ind w:left="300" w:right="0" w:firstLine="0"/>
            </w:pPr>
            <w:r>
              <w:rPr>
                <w:rStyle w:val="CharStyle698"/>
                <w:vertAlign w:val="subscript"/>
                <w:b/>
                <w:bCs/>
                <w:i w:val="0"/>
                <w:iCs w:val="0"/>
              </w:rPr>
              <w:t>2</w:t>
            </w:r>
            <w:r>
              <w:rPr>
                <w:rStyle w:val="CharStyle698"/>
                <w:b/>
                <w:bCs/>
                <w:i w:val="0"/>
                <w:iCs w:val="0"/>
              </w:rPr>
              <w:t>1</w:t>
            </w:r>
          </w:p>
        </w:tc>
        <w:tc>
          <w:tcPr>
            <w:shd w:val="clear" w:color="auto" w:fill="FFFFFF"/>
            <w:tcBorders>
              <w:left w:val="single" w:sz="4"/>
              <w:bottom w:val="single" w:sz="4"/>
            </w:tcBorders>
            <w:vAlign w:val="bottom"/>
          </w:tcPr>
          <w:p>
            <w:pPr>
              <w:pStyle w:val="Style24"/>
              <w:framePr w:w="2131" w:h="1454" w:wrap="none" w:vAnchor="page" w:hAnchor="page" w:x="1009" w:y="548"/>
              <w:widowControl w:val="0"/>
              <w:keepNext w:val="0"/>
              <w:keepLines w:val="0"/>
              <w:shd w:val="clear" w:color="auto" w:fill="auto"/>
              <w:bidi w:val="0"/>
              <w:jc w:val="left"/>
              <w:spacing w:before="0" w:after="0" w:line="130" w:lineRule="exact"/>
              <w:ind w:left="0" w:right="0" w:firstLine="0"/>
            </w:pPr>
            <w:r>
              <w:rPr>
                <w:rStyle w:val="CharStyle699"/>
                <w:i w:val="0"/>
                <w:iCs w:val="0"/>
              </w:rPr>
              <w:t>)Oo:</w:t>
            </w:r>
          </w:p>
        </w:tc>
        <w:tc>
          <w:tcPr>
            <w:shd w:val="clear" w:color="auto" w:fill="FFFFFF"/>
            <w:tcBorders>
              <w:left w:val="single" w:sz="4"/>
              <w:bottom w:val="single" w:sz="4"/>
            </w:tcBorders>
            <w:vAlign w:val="bottom"/>
          </w:tcPr>
          <w:p>
            <w:pPr>
              <w:pStyle w:val="Style24"/>
              <w:framePr w:w="2131" w:h="1454" w:wrap="none" w:vAnchor="page" w:hAnchor="page" w:x="1009" w:y="548"/>
              <w:widowControl w:val="0"/>
              <w:keepNext w:val="0"/>
              <w:keepLines w:val="0"/>
              <w:shd w:val="clear" w:color="auto" w:fill="auto"/>
              <w:bidi w:val="0"/>
              <w:jc w:val="left"/>
              <w:spacing w:before="0" w:after="0" w:line="130" w:lineRule="exact"/>
              <w:ind w:left="0" w:right="0" w:firstLine="0"/>
            </w:pPr>
            <w:r>
              <w:rPr>
                <w:rStyle w:val="CharStyle699"/>
                <w:i w:val="0"/>
                <w:iCs w:val="0"/>
              </w:rPr>
              <w:t>00"</w:t>
            </w:r>
          </w:p>
        </w:tc>
        <w:tc>
          <w:tcPr>
            <w:shd w:val="clear" w:color="auto" w:fill="FFFFFF"/>
            <w:tcBorders>
              <w:left w:val="single" w:sz="4"/>
              <w:bottom w:val="single" w:sz="4"/>
            </w:tcBorders>
            <w:vAlign w:val="bottom"/>
          </w:tcPr>
          <w:p>
            <w:pPr>
              <w:pStyle w:val="Style24"/>
              <w:framePr w:w="2131" w:h="1454" w:wrap="none" w:vAnchor="page" w:hAnchor="page" w:x="1009" w:y="548"/>
              <w:widowControl w:val="0"/>
              <w:keepNext w:val="0"/>
              <w:keepLines w:val="0"/>
              <w:shd w:val="clear" w:color="auto" w:fill="auto"/>
              <w:bidi w:val="0"/>
              <w:jc w:val="left"/>
              <w:spacing w:before="0" w:after="0" w:line="130" w:lineRule="exact"/>
              <w:ind w:left="0" w:right="0" w:firstLine="0"/>
            </w:pPr>
            <w:r>
              <w:rPr>
                <w:rStyle w:val="CharStyle699"/>
                <w:lang w:val="es-ES" w:eastAsia="es-ES" w:bidi="es-ES"/>
                <w:i w:val="0"/>
                <w:iCs w:val="0"/>
              </w:rPr>
              <w:t>301SÍ</w:t>
            </w:r>
          </w:p>
        </w:tc>
        <w:tc>
          <w:tcPr>
            <w:shd w:val="clear" w:color="auto" w:fill="FFFFFF"/>
            <w:tcBorders>
              <w:left w:val="single" w:sz="4"/>
              <w:right w:val="single" w:sz="4"/>
              <w:bottom w:val="single" w:sz="4"/>
            </w:tcBorders>
            <w:vAlign w:val="bottom"/>
          </w:tcPr>
          <w:p>
            <w:pPr>
              <w:pStyle w:val="Style24"/>
              <w:framePr w:w="2131" w:h="1454" w:wrap="none" w:vAnchor="page" w:hAnchor="page" w:x="1009" w:y="548"/>
              <w:widowControl w:val="0"/>
              <w:keepNext w:val="0"/>
              <w:keepLines w:val="0"/>
              <w:shd w:val="clear" w:color="auto" w:fill="auto"/>
              <w:bidi w:val="0"/>
              <w:jc w:val="left"/>
              <w:spacing w:before="0" w:after="0" w:line="130" w:lineRule="exact"/>
              <w:ind w:left="0" w:right="0" w:firstLine="0"/>
            </w:pPr>
            <w:r>
              <w:rPr>
                <w:rStyle w:val="CharStyle699"/>
                <w:i w:val="0"/>
                <w:iCs w:val="0"/>
              </w:rPr>
              <w:t>3“</w:t>
            </w:r>
          </w:p>
        </w:tc>
      </w:tr>
    </w:tbl>
    <w:p>
      <w:pPr>
        <w:framePr w:wrap="none" w:vAnchor="page" w:hAnchor="page" w:x="3380" w:y="7374"/>
        <w:widowControl w:val="0"/>
        <w:rPr>
          <w:sz w:val="2"/>
          <w:szCs w:val="2"/>
        </w:rPr>
      </w:pPr>
      <w:r>
        <w:pict>
          <v:shape id="_x0000_s1047" type="#_x0000_t75" style="width:108pt;height:77pt;">
            <v:imagedata r:id="rId47" r:href="rId48"/>
          </v:shape>
        </w:pict>
      </w:r>
    </w:p>
    <w:p>
      <w:pPr>
        <w:framePr w:wrap="none" w:vAnchor="page" w:hAnchor="page" w:x="572" w:y="11708"/>
        <w:widowControl w:val="0"/>
        <w:rPr>
          <w:sz w:val="2"/>
          <w:szCs w:val="2"/>
        </w:rPr>
      </w:pPr>
      <w:r>
        <w:pict>
          <v:shape id="_x0000_s1048" type="#_x0000_t75" style="width:87pt;height:52pt;">
            <v:imagedata r:id="rId49" r:href="rId50"/>
          </v:shape>
        </w:pict>
      </w:r>
    </w:p>
    <w:tbl>
      <w:tblPr>
        <w:tblOverlap w:val="never"/>
        <w:tblLayout w:type="fixed"/>
        <w:jc w:val="left"/>
      </w:tblPr>
      <w:tblGrid>
        <w:gridCol w:w="576"/>
        <w:gridCol w:w="730"/>
        <w:gridCol w:w="816"/>
      </w:tblGrid>
      <w:tr>
        <w:trPr>
          <w:trHeight w:val="235" w:hRule="exact"/>
        </w:trPr>
        <w:tc>
          <w:tcPr>
            <w:shd w:val="clear" w:color="auto" w:fill="FFFFFF"/>
            <w:gridSpan w:val="3"/>
            <w:tcBorders>
              <w:left w:val="single" w:sz="4"/>
              <w:right w:val="single" w:sz="4"/>
              <w:top w:val="single" w:sz="4"/>
            </w:tcBorders>
            <w:vAlign w:val="bottom"/>
          </w:tcPr>
          <w:p>
            <w:pPr>
              <w:pStyle w:val="Style24"/>
              <w:framePr w:w="2122" w:h="1526" w:wrap="none" w:vAnchor="page" w:hAnchor="page" w:x="5627" w:y="11137"/>
              <w:widowControl w:val="0"/>
              <w:keepNext w:val="0"/>
              <w:keepLines w:val="0"/>
              <w:shd w:val="clear" w:color="auto" w:fill="auto"/>
              <w:bidi w:val="0"/>
              <w:jc w:val="center"/>
              <w:spacing w:before="0" w:after="0" w:line="150" w:lineRule="exact"/>
              <w:ind w:left="0" w:right="0" w:firstLine="0"/>
            </w:pPr>
            <w:r>
              <w:rPr>
                <w:rStyle w:val="CharStyle700"/>
                <w:i w:val="0"/>
                <w:iCs w:val="0"/>
              </w:rPr>
              <w:t>ISBN SaTlOfi'IDS-ft</w:t>
            </w:r>
          </w:p>
        </w:tc>
      </w:tr>
      <w:tr>
        <w:trPr>
          <w:trHeight w:val="1291" w:hRule="exact"/>
        </w:trPr>
        <w:tc>
          <w:tcPr>
            <w:shd w:val="clear" w:color="auto" w:fill="FFFFFF"/>
            <w:tcBorders>
              <w:left w:val="single" w:sz="4"/>
              <w:bottom w:val="single" w:sz="4"/>
            </w:tcBorders>
            <w:vAlign w:val="bottom"/>
          </w:tcPr>
          <w:p>
            <w:pPr>
              <w:pStyle w:val="Style24"/>
              <w:framePr w:w="2122" w:h="1526" w:wrap="none" w:vAnchor="page" w:hAnchor="page" w:x="5627" w:y="11137"/>
              <w:widowControl w:val="0"/>
              <w:keepNext w:val="0"/>
              <w:keepLines w:val="0"/>
              <w:shd w:val="clear" w:color="auto" w:fill="auto"/>
              <w:bidi w:val="0"/>
              <w:jc w:val="left"/>
              <w:spacing w:before="0" w:after="0" w:line="170" w:lineRule="exact"/>
              <w:ind w:left="280" w:right="0" w:firstLine="0"/>
            </w:pPr>
            <w:r>
              <w:rPr>
                <w:rStyle w:val="CharStyle30"/>
                <w:lang w:val="en-US" w:eastAsia="en-US" w:bidi="en-US"/>
                <w:i w:val="0"/>
                <w:iCs w:val="0"/>
              </w:rPr>
              <w:t>9 '</w:t>
            </w:r>
          </w:p>
        </w:tc>
        <w:tc>
          <w:tcPr>
            <w:shd w:val="clear" w:color="auto" w:fill="FFFFFF"/>
            <w:tcBorders>
              <w:left w:val="single" w:sz="4"/>
              <w:bottom w:val="single" w:sz="4"/>
            </w:tcBorders>
            <w:vAlign w:val="bottom"/>
          </w:tcPr>
          <w:p>
            <w:pPr>
              <w:pStyle w:val="Style24"/>
              <w:framePr w:w="2122" w:h="1526" w:wrap="none" w:vAnchor="page" w:hAnchor="page" w:x="5627" w:y="11137"/>
              <w:widowControl w:val="0"/>
              <w:keepNext w:val="0"/>
              <w:keepLines w:val="0"/>
              <w:shd w:val="clear" w:color="auto" w:fill="auto"/>
              <w:bidi w:val="0"/>
              <w:jc w:val="left"/>
              <w:spacing w:before="0" w:after="0" w:line="170" w:lineRule="exact"/>
              <w:ind w:left="0" w:right="0" w:firstLine="0"/>
            </w:pPr>
            <w:r>
              <w:rPr>
                <w:rStyle w:val="CharStyle30"/>
                <w:lang w:val="en-US" w:eastAsia="en-US" w:bidi="en-US"/>
                <w:i w:val="0"/>
                <w:iCs w:val="0"/>
              </w:rPr>
              <w:t xml:space="preserve">398 </w:t>
            </w:r>
            <w:r>
              <w:rPr>
                <w:lang w:val="en-US" w:eastAsia="en-US" w:bidi="en-US"/>
                <w:w w:val="100"/>
                <w:spacing w:val="0"/>
                <w:color w:val="000000"/>
                <w:position w:val="0"/>
              </w:rPr>
              <w:t>n</w:t>
            </w:r>
            <w:r>
              <w:rPr>
                <w:rStyle w:val="CharStyle30"/>
                <w:lang w:val="en-US" w:eastAsia="en-US" w:bidi="en-US"/>
                <w:i w:val="0"/>
                <w:iCs w:val="0"/>
              </w:rPr>
              <w:t xml:space="preserve"> </w:t>
            </w:r>
            <w:r>
              <w:rPr>
                <w:rStyle w:val="CharStyle30"/>
                <w:i w:val="0"/>
                <w:iCs w:val="0"/>
              </w:rPr>
              <w:t>0Í</w:t>
            </w:r>
          </w:p>
        </w:tc>
        <w:tc>
          <w:tcPr>
            <w:shd w:val="clear" w:color="auto" w:fill="FFFFFF"/>
            <w:tcBorders>
              <w:left w:val="single" w:sz="4"/>
              <w:right w:val="single" w:sz="4"/>
              <w:bottom w:val="single" w:sz="4"/>
            </w:tcBorders>
            <w:vAlign w:val="bottom"/>
          </w:tcPr>
          <w:p>
            <w:pPr>
              <w:pStyle w:val="Style24"/>
              <w:framePr w:w="2122" w:h="1526" w:wrap="none" w:vAnchor="page" w:hAnchor="page" w:x="5627" w:y="11137"/>
              <w:widowControl w:val="0"/>
              <w:keepNext w:val="0"/>
              <w:keepLines w:val="0"/>
              <w:shd w:val="clear" w:color="auto" w:fill="auto"/>
              <w:bidi w:val="0"/>
              <w:jc w:val="left"/>
              <w:spacing w:before="0" w:after="0" w:line="170" w:lineRule="exact"/>
              <w:ind w:left="0" w:right="0" w:firstLine="0"/>
            </w:pPr>
            <w:r>
              <w:rPr>
                <w:rStyle w:val="CharStyle30"/>
                <w:lang w:val="en-US" w:eastAsia="en-US" w:bidi="en-US"/>
                <w:i w:val="0"/>
                <w:iCs w:val="0"/>
              </w:rPr>
              <w:t>19055</w:t>
            </w:r>
          </w:p>
        </w:tc>
      </w:tr>
    </w:tbl>
    <w:p>
      <w:pPr>
        <w:widowControl w:val="0"/>
        <w:rPr>
          <w:sz w:val="2"/>
          <w:szCs w:val="2"/>
        </w:rPr>
      </w:pPr>
    </w:p>
    <w:sectPr>
      <w:footnotePr>
        <w:pos w:val="pageBottom"/>
        <w:numFmt w:val="decimal"/>
        <w:numRestart w:val="continuous"/>
      </w:footnotePr>
      <w:pgSz w:w="9048" w:h="13238"/>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
    <w:multiLevelType w:val="multilevel"/>
    <w:lvl w:ilvl="0">
      <w:start w:val="169"/>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4">
    <w:multiLevelType w:val="multilevel"/>
    <w:lvl w:ilvl="0">
      <w:start w:val="1"/>
      <w:numFmt w:val="upp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6">
    <w:multiLevelType w:val="multilevel"/>
    <w:lvl w:ilvl="0">
      <w:start w:val="1"/>
      <w:numFmt w:val="upp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8">
    <w:multiLevelType w:val="multilevel"/>
    <w:lvl w:ilvl="0">
      <w:start w:val="1"/>
      <w:numFmt w:val="upp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0">
    <w:multiLevelType w:val="multilevel"/>
    <w:lvl w:ilvl="0">
      <w:start w:val="1"/>
      <w:numFmt w:val="upp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2">
    <w:multiLevelType w:val="multilevel"/>
    <w:lvl w:ilvl="0">
      <w:start w:val="1"/>
      <w:numFmt w:val="decimal"/>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4">
    <w:multiLevelType w:val="multilevel"/>
    <w:lvl w:ilvl="0">
      <w:start w:val="5"/>
      <w:numFmt w:val="decimal"/>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6">
    <w:multiLevelType w:val="multilevel"/>
    <w:lvl w:ilvl="0">
      <w:start w:val="4"/>
      <w:numFmt w:val="decimal"/>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8">
    <w:multiLevelType w:val="multilevel"/>
    <w:lvl w:ilvl="0">
      <w:start w:val="2"/>
      <w:numFmt w:val="upp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0">
    <w:multiLevelType w:val="multilevel"/>
    <w:lvl w:ilvl="0">
      <w:start w:val="3"/>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2">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4">
    <w:multiLevelType w:val="multilevel"/>
    <w:lvl w:ilvl="0">
      <w:start w:val="22"/>
      <w:numFmt w:val="decimal"/>
      <w:lvlText w:val="%1"/>
      <w:rPr>
        <w:lang w:val="es-ES" w:eastAsia="es-ES" w:bidi="es-ES"/>
        <w:b/>
        <w:bCs/>
        <w:i w:val="0"/>
        <w:iCs w:val="0"/>
        <w:u w:val="none"/>
        <w:strike w:val="0"/>
        <w:smallCaps/>
        <w:sz w:val="12"/>
        <w:szCs w:val="12"/>
        <w:rFonts w:ascii="Book Antiqua" w:eastAsia="Book Antiqua" w:hAnsi="Book Antiqua" w:cs="Book Antiqua"/>
        <w:w w:val="100"/>
        <w:spacing w:val="0"/>
        <w:color w:val="000000"/>
        <w:position w:val="0"/>
      </w:rPr>
    </w:lvl>
  </w:abstractNum>
  <w:abstractNum w:abstractNumId="26">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28">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30">
    <w:multiLevelType w:val="multilevel"/>
    <w:lvl w:ilvl="0">
      <w:start w:val="15"/>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32">
    <w:multiLevelType w:val="multilevel"/>
    <w:lvl w:ilvl="0">
      <w:start w:val="1"/>
      <w:numFmt w:val="decimal"/>
      <w:lvlText w:val="%1"/>
      <w:rPr>
        <w:lang w:val="fr-FR" w:eastAsia="fr-FR" w:bidi="fr-FR"/>
        <w:vertAlign w:val="superscript"/>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34">
    <w:multiLevelType w:val="multilevel"/>
    <w:lvl w:ilvl="0">
      <w:start w:val="20"/>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36">
    <w:multiLevelType w:val="multilevel"/>
    <w:lvl w:ilvl="0">
      <w:start w:val="13"/>
      <w:numFmt w:val="decimal"/>
      <w:lvlText w:val="%1"/>
      <w:rPr>
        <w:lang w:val="es-ES" w:eastAsia="es-ES" w:bidi="es-ES"/>
        <w:vertAlign w:val="superscript"/>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38">
    <w:multiLevelType w:val="multilevel"/>
    <w:lvl w:ilvl="0">
      <w:start w:val="23"/>
      <w:numFmt w:val="decimal"/>
      <w:lvlText w:val="%1"/>
      <w:rPr>
        <w:lang w:val="es-ES" w:eastAsia="es-ES" w:bidi="es-ES"/>
        <w:vertAlign w:val="superscript"/>
        <w:b w:val="0"/>
        <w:bCs w:val="0"/>
        <w:i/>
        <w:iCs/>
        <w:u w:val="none"/>
        <w:strike w:val="0"/>
        <w:smallCaps w:val="0"/>
        <w:sz w:val="14"/>
        <w:szCs w:val="14"/>
        <w:rFonts w:ascii="Book Antiqua" w:eastAsia="Book Antiqua" w:hAnsi="Book Antiqua" w:cs="Book Antiqua"/>
        <w:w w:val="100"/>
        <w:spacing w:val="0"/>
        <w:color w:val="000000"/>
        <w:position w:val="0"/>
      </w:rPr>
    </w:lvl>
  </w:abstractNum>
  <w:abstractNum w:abstractNumId="40">
    <w:multiLevelType w:val="multilevel"/>
    <w:lvl w:ilvl="0">
      <w:start w:val="29"/>
      <w:numFmt w:val="decimal"/>
      <w:lvlText w:val="%1"/>
      <w:rPr>
        <w:lang w:val="fr-FR" w:eastAsia="fr-FR" w:bidi="fr-FR"/>
        <w:b/>
        <w:bCs/>
        <w:i w:val="0"/>
        <w:iCs w:val="0"/>
        <w:u w:val="none"/>
        <w:strike w:val="0"/>
        <w:smallCaps w:val="0"/>
        <w:sz w:val="12"/>
        <w:szCs w:val="12"/>
        <w:rFonts w:ascii="Book Antiqua" w:eastAsia="Book Antiqua" w:hAnsi="Book Antiqua" w:cs="Book Antiqua"/>
        <w:w w:val="100"/>
        <w:spacing w:val="0"/>
        <w:color w:val="000000"/>
        <w:position w:val="0"/>
      </w:rPr>
    </w:lvl>
  </w:abstractNum>
  <w:abstractNum w:abstractNumId="42">
    <w:multiLevelType w:val="multilevel"/>
    <w:lvl w:ilvl="0">
      <w:start w:val="33"/>
      <w:numFmt w:val="decimal"/>
      <w:lvlText w:val="%1"/>
      <w:rPr>
        <w:lang w:val="es-ES" w:eastAsia="es-ES" w:bidi="es-ES"/>
        <w:vertAlign w:val="superscript"/>
        <w:b w:val="0"/>
        <w:bCs w:val="0"/>
        <w:i w:val="0"/>
        <w:iCs w:val="0"/>
        <w:u w:val="none"/>
        <w:strike w:val="0"/>
        <w:smallCaps w:val="0"/>
        <w:sz w:val="20"/>
        <w:szCs w:val="20"/>
        <w:rFonts w:ascii="Book Antiqua" w:eastAsia="Book Antiqua" w:hAnsi="Book Antiqua" w:cs="Book Antiqua"/>
        <w:w w:val="100"/>
        <w:spacing w:val="0"/>
        <w:color w:val="000000"/>
        <w:position w:val="0"/>
      </w:rPr>
    </w:lvl>
  </w:abstractNum>
  <w:abstractNum w:abstractNumId="44">
    <w:multiLevelType w:val="multilevel"/>
    <w:lvl w:ilvl="0">
      <w:start w:val="35"/>
      <w:numFmt w:val="decimal"/>
      <w:lvlText w:val="%1"/>
      <w:rPr>
        <w:lang w:val="es-ES" w:eastAsia="es-ES" w:bidi="es-ES"/>
        <w:vertAlign w:val="superscript"/>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46">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48">
    <w:multiLevelType w:val="multilevel"/>
    <w:lvl w:ilvl="0">
      <w:start w:val="52"/>
      <w:numFmt w:val="decimal"/>
      <w:lvlText w:val="%1"/>
      <w:rPr>
        <w:lang w:val="es-ES" w:eastAsia="es-ES" w:bidi="es-ES"/>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50">
    <w:multiLevelType w:val="multilevel"/>
    <w:lvl w:ilvl="0">
      <w:start w:val="35"/>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52">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54">
    <w:multiLevelType w:val="multilevel"/>
    <w:lvl w:ilvl="0">
      <w:start w:val="8"/>
      <w:numFmt w:val="decimal"/>
      <w:lvlText w:val="%1"/>
      <w:rPr>
        <w:lang w:val="es-ES" w:eastAsia="es-ES" w:bidi="es-ES"/>
        <w:vertAlign w:val="superscript"/>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56">
    <w:multiLevelType w:val="multilevel"/>
    <w:lvl w:ilvl="0">
      <w:start w:val="19"/>
      <w:numFmt w:val="decimal"/>
      <w:lvlText w:val="%1"/>
      <w:rPr>
        <w:lang w:val="es-ES" w:eastAsia="es-ES" w:bidi="es-ES"/>
        <w:vertAlign w:val="superscript"/>
        <w:b w:val="0"/>
        <w:bCs w:val="0"/>
        <w:i w:val="0"/>
        <w:iCs w:val="0"/>
        <w:u w:val="none"/>
        <w:strike w:val="0"/>
        <w:smallCaps/>
        <w:sz w:val="15"/>
        <w:szCs w:val="15"/>
        <w:rFonts w:ascii="Book Antiqua" w:eastAsia="Book Antiqua" w:hAnsi="Book Antiqua" w:cs="Book Antiqua"/>
        <w:w w:val="100"/>
        <w:spacing w:val="0"/>
        <w:color w:val="000000"/>
        <w:position w:val="0"/>
      </w:rPr>
    </w:lvl>
  </w:abstractNum>
  <w:abstractNum w:abstractNumId="58">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60">
    <w:multiLevelType w:val="multilevel"/>
    <w:lvl w:ilvl="0">
      <w:start w:val="44"/>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62">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64">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66">
    <w:multiLevelType w:val="multilevel"/>
    <w:lvl w:ilvl="0">
      <w:start w:val="37"/>
      <w:numFmt w:val="decimal"/>
      <w:lvlText w:val="%1"/>
      <w:rPr>
        <w:lang w:val="es-ES" w:eastAsia="es-ES" w:bidi="es-ES"/>
        <w:vertAlign w:val="superscript"/>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68">
    <w:multiLevelType w:val="multilevel"/>
    <w:lvl w:ilvl="0">
      <w:start w:val="74"/>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70">
    <w:multiLevelType w:val="multilevel"/>
    <w:lvl w:ilvl="0">
      <w:start w:val="42"/>
      <w:numFmt w:val="decimal"/>
      <w:lvlText w:val="%1"/>
      <w:rPr>
        <w:lang w:val="es-ES" w:eastAsia="es-ES" w:bidi="es-ES"/>
        <w:vertAlign w:val="superscript"/>
        <w:b w:val="0"/>
        <w:bCs w:val="0"/>
        <w:i w:val="0"/>
        <w:iCs w:val="0"/>
        <w:u w:val="none"/>
        <w:strike w:val="0"/>
        <w:smallCaps/>
        <w:sz w:val="14"/>
        <w:szCs w:val="14"/>
        <w:rFonts w:ascii="Book Antiqua" w:eastAsia="Book Antiqua" w:hAnsi="Book Antiqua" w:cs="Book Antiqua"/>
        <w:w w:val="100"/>
        <w:spacing w:val="0"/>
        <w:color w:val="000000"/>
        <w:position w:val="0"/>
      </w:rPr>
    </w:lvl>
  </w:abstractNum>
  <w:abstractNum w:abstractNumId="72">
    <w:multiLevelType w:val="multilevel"/>
    <w:lvl w:ilvl="0">
      <w:start w:val="81"/>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74">
    <w:multiLevelType w:val="multilevel"/>
    <w:lvl w:ilvl="0">
      <w:start w:val="1"/>
      <w:numFmt w:val="decimal"/>
      <w:lvlText w:val="%1"/>
      <w:rPr>
        <w:lang w:val="es-ES" w:eastAsia="es-ES" w:bidi="es-ES"/>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76">
    <w:multiLevelType w:val="multilevel"/>
    <w:lvl w:ilvl="0">
      <w:start w:val="95"/>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78">
    <w:multiLevelType w:val="multilevel"/>
    <w:lvl w:ilvl="0">
      <w:start w:val="105"/>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80">
    <w:multiLevelType w:val="multilevel"/>
    <w:lvl w:ilvl="0">
      <w:start w:val="2"/>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82">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84">
    <w:multiLevelType w:val="multilevel"/>
    <w:lvl w:ilvl="0">
      <w:start w:val="30"/>
      <w:numFmt w:val="decimal"/>
      <w:lvlText w:val="%1"/>
      <w:rPr>
        <w:lang w:val="es-ES" w:eastAsia="es-ES" w:bidi="es-ES"/>
        <w:vertAlign w:val="superscript"/>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86">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88">
    <w:multiLevelType w:val="multilevel"/>
    <w:lvl w:ilvl="0">
      <w:start w:val="7"/>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90">
    <w:multiLevelType w:val="multilevel"/>
    <w:lvl w:ilvl="0">
      <w:start w:val="118"/>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92">
    <w:multiLevelType w:val="multilevel"/>
    <w:lvl w:ilvl="0">
      <w:start w:val="2"/>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94">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96">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98">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00">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02">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04">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06">
    <w:multiLevelType w:val="multilevel"/>
    <w:lvl w:ilvl="0">
      <w:start w:val="2"/>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08">
    <w:multiLevelType w:val="multilevel"/>
    <w:lvl w:ilvl="0">
      <w:start w:val="17"/>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10">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12">
    <w:multiLevelType w:val="multilevel"/>
    <w:lvl w:ilvl="0">
      <w:start w:val="136"/>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14">
    <w:multiLevelType w:val="multilevel"/>
    <w:lvl w:ilvl="0">
      <w:start w:val="148"/>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16">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18">
    <w:multiLevelType w:val="multilevel"/>
    <w:lvl w:ilvl="0">
      <w:start w:val="48"/>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20">
    <w:multiLevelType w:val="multilevel"/>
    <w:lvl w:ilvl="0">
      <w:start w:val="49"/>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22">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24">
    <w:multiLevelType w:val="multilevel"/>
    <w:lvl w:ilvl="0">
      <w:start w:val="67"/>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26">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28">
    <w:multiLevelType w:val="multilevel"/>
    <w:lvl w:ilvl="0">
      <w:start w:val="88"/>
      <w:numFmt w:val="decimal"/>
      <w:lvlText w:val="%1"/>
      <w:rPr>
        <w:lang w:val="es-ES" w:eastAsia="es-ES" w:bidi="es-ES"/>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130">
    <w:multiLevelType w:val="multilevel"/>
    <w:lvl w:ilvl="0">
      <w:start w:val="93"/>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32">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34">
    <w:multiLevelType w:val="multilevel"/>
    <w:lvl w:ilvl="0">
      <w:start w:val="170"/>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36">
    <w:multiLevelType w:val="multilevel"/>
    <w:lvl w:ilvl="0">
      <w:start w:val="117"/>
      <w:numFmt w:val="decimal"/>
      <w:lvlText w:val="%1"/>
      <w:rPr>
        <w:lang w:val="es-ES" w:eastAsia="es-ES" w:bidi="es-ES"/>
        <w:vertAlign w:val="superscript"/>
        <w:b w:val="0"/>
        <w:bCs w:val="0"/>
        <w:i w:val="0"/>
        <w:iCs w:val="0"/>
        <w:u w:val="none"/>
        <w:strike w:val="0"/>
        <w:smallCaps w:val="0"/>
        <w:sz w:val="20"/>
        <w:szCs w:val="20"/>
        <w:rFonts w:ascii="Book Antiqua" w:eastAsia="Book Antiqua" w:hAnsi="Book Antiqua" w:cs="Book Antiqua"/>
        <w:w w:val="100"/>
        <w:spacing w:val="0"/>
        <w:color w:val="000000"/>
        <w:position w:val="0"/>
      </w:rPr>
    </w:lvl>
  </w:abstractNum>
  <w:abstractNum w:abstractNumId="138">
    <w:multiLevelType w:val="multilevel"/>
    <w:lvl w:ilvl="0">
      <w:start w:val="176"/>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40">
    <w:multiLevelType w:val="multilevel"/>
    <w:lvl w:ilvl="0">
      <w:start w:val="14"/>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42">
    <w:multiLevelType w:val="multilevel"/>
    <w:lvl w:ilvl="0">
      <w:start w:val="183"/>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44">
    <w:multiLevelType w:val="multilevel"/>
    <w:lvl w:ilvl="0">
      <w:start w:val="80"/>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46">
    <w:multiLevelType w:val="multilevel"/>
    <w:lvl w:ilvl="0">
      <w:start w:val="81"/>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48">
    <w:multiLevelType w:val="multilevel"/>
    <w:lvl w:ilvl="0">
      <w:start w:val="47"/>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50">
    <w:multiLevelType w:val="multilevel"/>
    <w:lvl w:ilvl="0">
      <w:start w:val="191"/>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52">
    <w:multiLevelType w:val="multilevel"/>
    <w:lvl w:ilvl="0">
      <w:start w:val="62"/>
      <w:numFmt w:val="decimal"/>
      <w:lvlText w:val="%1"/>
      <w:rPr>
        <w:lang w:val="de-DE" w:eastAsia="de-DE" w:bidi="de-DE"/>
        <w:vertAlign w:val="superscript"/>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54">
    <w:multiLevelType w:val="multilevel"/>
    <w:lvl w:ilvl="0">
      <w:start w:val="194"/>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56">
    <w:multiLevelType w:val="multilevel"/>
    <w:lvl w:ilvl="0">
      <w:start w:val="78"/>
      <w:numFmt w:val="decimal"/>
      <w:lvlText w:val="%1"/>
      <w:rPr>
        <w:lang w:val="es-ES" w:eastAsia="es-ES" w:bidi="es-ES"/>
        <w:vertAlign w:val="superscript"/>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58">
    <w:multiLevelType w:val="multilevel"/>
    <w:lvl w:ilvl="0">
      <w:start w:val="79"/>
      <w:numFmt w:val="decimal"/>
      <w:lvlText w:val="%1"/>
      <w:rPr>
        <w:lang w:val="es-ES" w:eastAsia="es-ES" w:bidi="es-ES"/>
        <w:vertAlign w:val="superscript"/>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60">
    <w:multiLevelType w:val="multilevel"/>
    <w:lvl w:ilvl="0">
      <w:start w:val="89"/>
      <w:numFmt w:val="decimal"/>
      <w:lvlText w:val="%1"/>
      <w:rPr>
        <w:lang w:val="es-ES" w:eastAsia="es-ES" w:bidi="es-ES"/>
        <w:vertAlign w:val="superscript"/>
        <w:b w:val="0"/>
        <w:bCs w:val="0"/>
        <w:i w:val="0"/>
        <w:iCs w:val="0"/>
        <w:u w:val="none"/>
        <w:strike w:val="0"/>
        <w:smallCaps/>
        <w:sz w:val="13"/>
        <w:szCs w:val="13"/>
        <w:rFonts w:ascii="Book Antiqua" w:eastAsia="Book Antiqua" w:hAnsi="Book Antiqua" w:cs="Book Antiqua"/>
        <w:w w:val="100"/>
        <w:spacing w:val="0"/>
        <w:color w:val="000000"/>
        <w:position w:val="0"/>
      </w:rPr>
    </w:lvl>
  </w:abstractNum>
  <w:abstractNum w:abstractNumId="162">
    <w:multiLevelType w:val="multilevel"/>
    <w:lvl w:ilvl="0">
      <w:start w:val="1"/>
      <w:numFmt w:val="upp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64">
    <w:multiLevelType w:val="multilevel"/>
    <w:lvl w:ilvl="0">
      <w:start w:val="96"/>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66">
    <w:multiLevelType w:val="multilevel"/>
    <w:lvl w:ilvl="0">
      <w:start w:val="203"/>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68">
    <w:multiLevelType w:val="multilevel"/>
    <w:lvl w:ilvl="0">
      <w:start w:val="1"/>
      <w:numFmt w:val="upp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70">
    <w:multiLevelType w:val="multilevel"/>
    <w:lvl w:ilvl="0">
      <w:start w:val="210"/>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72">
    <w:multiLevelType w:val="multilevel"/>
    <w:lvl w:ilvl="0">
      <w:start w:val="1"/>
      <w:numFmt w:val="decimal"/>
      <w:lvlText w:val="%1)"/>
      <w:rPr>
        <w:lang w:val="es-ES" w:eastAsia="es-ES" w:bidi="es-ES"/>
        <w:b w:val="0"/>
        <w:bCs w:val="0"/>
        <w:i w:val="0"/>
        <w:iCs w:val="0"/>
        <w:u w:val="none"/>
        <w:strike w:val="0"/>
        <w:smallCaps w:val="0"/>
        <w:sz w:val="15"/>
        <w:szCs w:val="15"/>
        <w:rFonts w:ascii="Book Antiqua" w:eastAsia="Book Antiqua" w:hAnsi="Book Antiqua" w:cs="Book Antiqua"/>
        <w:w w:val="100"/>
        <w:spacing w:val="0"/>
        <w:color w:val="000000"/>
        <w:position w:val="0"/>
      </w:rPr>
    </w:lvl>
  </w:abstractNum>
  <w:abstractNum w:abstractNumId="174">
    <w:multiLevelType w:val="multilevel"/>
    <w:lvl w:ilvl="0">
      <w:start w:val="7"/>
      <w:numFmt w:val="decimal"/>
      <w:lvlText w:val="%1"/>
      <w:rPr>
        <w:lang w:val="es-ES" w:eastAsia="es-ES" w:bidi="es-ES"/>
        <w:b/>
        <w:bCs/>
        <w:i w:val="0"/>
        <w:iCs w:val="0"/>
        <w:u w:val="none"/>
        <w:strike w:val="0"/>
        <w:smallCaps/>
        <w:sz w:val="12"/>
        <w:szCs w:val="12"/>
        <w:rFonts w:ascii="Book Antiqua" w:eastAsia="Book Antiqua" w:hAnsi="Book Antiqua" w:cs="Book Antiqua"/>
        <w:w w:val="100"/>
        <w:spacing w:val="0"/>
        <w:color w:val="000000"/>
        <w:position w:val="0"/>
      </w:rPr>
    </w:lvl>
  </w:abstractNum>
  <w:abstractNum w:abstractNumId="176">
    <w:multiLevelType w:val="multilevel"/>
    <w:lvl w:ilvl="0">
      <w:start w:val="213"/>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78">
    <w:multiLevelType w:val="multilevel"/>
    <w:lvl w:ilvl="0">
      <w:start w:val="16"/>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80">
    <w:multiLevelType w:val="multilevel"/>
    <w:lvl w:ilvl="0">
      <w:start w:val="45"/>
      <w:numFmt w:val="decimal"/>
      <w:lvlText w:val="%1"/>
      <w:rPr>
        <w:lang w:val="es-ES" w:eastAsia="es-ES" w:bidi="es-ES"/>
        <w:vertAlign w:val="superscript"/>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182">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84">
    <w:multiLevelType w:val="multilevel"/>
    <w:lvl w:ilvl="0">
      <w:start w:val="57"/>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86">
    <w:multiLevelType w:val="multilevel"/>
    <w:lvl w:ilvl="0">
      <w:start w:val="240"/>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88">
    <w:multiLevelType w:val="multilevel"/>
    <w:lvl w:ilvl="0">
      <w:start w:val="88"/>
      <w:numFmt w:val="decimal"/>
      <w:lvlText w:val="%1"/>
      <w:rPr>
        <w:lang w:val="es-ES" w:eastAsia="es-ES" w:bidi="es-ES"/>
        <w:vertAlign w:val="superscript"/>
        <w:b w:val="0"/>
        <w:bCs w:val="0"/>
        <w:i w:val="0"/>
        <w:iCs w:val="0"/>
        <w:u w:val="none"/>
        <w:strike w:val="0"/>
        <w:smallCaps w:val="0"/>
        <w:sz w:val="14"/>
        <w:szCs w:val="14"/>
        <w:rFonts w:ascii="Book Antiqua" w:eastAsia="Book Antiqua" w:hAnsi="Book Antiqua" w:cs="Book Antiqua"/>
        <w:w w:val="100"/>
        <w:spacing w:val="0"/>
        <w:color w:val="000000"/>
        <w:position w:val="0"/>
      </w:rPr>
    </w:lvl>
  </w:abstractNum>
  <w:abstractNum w:abstractNumId="190">
    <w:multiLevelType w:val="multilevel"/>
    <w:lvl w:ilvl="0">
      <w:start w:val="246"/>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92">
    <w:multiLevelType w:val="multilevel"/>
    <w:lvl w:ilvl="0">
      <w:start w:val="111"/>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194">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196">
    <w:multiLevelType w:val="multilevel"/>
    <w:lvl w:ilvl="0">
      <w:start w:val="258"/>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198">
    <w:multiLevelType w:val="multilevel"/>
    <w:lvl w:ilvl="0">
      <w:start w:val="2"/>
      <w:numFmt w:val="decimal"/>
      <w:lvlText w:val="%1"/>
      <w:rPr>
        <w:lang w:val="es-ES" w:eastAsia="es-ES" w:bidi="es-ES"/>
        <w:vertAlign w:val="superscript"/>
        <w:b w:val="0"/>
        <w:bCs w:val="0"/>
        <w:i w:val="0"/>
        <w:iCs w:val="0"/>
        <w:u w:val="none"/>
        <w:strike w:val="0"/>
        <w:smallCaps w:val="0"/>
        <w:sz w:val="10"/>
        <w:szCs w:val="10"/>
        <w:rFonts w:ascii="Trebuchet MS" w:eastAsia="Trebuchet MS" w:hAnsi="Trebuchet MS" w:cs="Trebuchet MS"/>
        <w:w w:val="100"/>
        <w:spacing w:val="0"/>
        <w:color w:val="000000"/>
        <w:position w:val="0"/>
      </w:rPr>
    </w:lvl>
  </w:abstractNum>
  <w:abstractNum w:abstractNumId="200">
    <w:multiLevelType w:val="multilevel"/>
    <w:lvl w:ilvl="0">
      <w:start w:val="20"/>
      <w:numFmt w:val="decimal"/>
      <w:lvlText w:val="%1"/>
      <w:rPr>
        <w:lang w:val="es-ES" w:eastAsia="es-ES" w:bidi="es-ES"/>
        <w:vertAlign w:val="superscript"/>
        <w:b w:val="0"/>
        <w:bCs w:val="0"/>
        <w:i/>
        <w:iCs/>
        <w:u w:val="none"/>
        <w:strike w:val="0"/>
        <w:smallCaps w:val="0"/>
        <w:sz w:val="14"/>
        <w:szCs w:val="14"/>
        <w:rFonts w:ascii="Book Antiqua" w:eastAsia="Book Antiqua" w:hAnsi="Book Antiqua" w:cs="Book Antiqua"/>
        <w:w w:val="100"/>
        <w:spacing w:val="0"/>
        <w:color w:val="000000"/>
        <w:position w:val="0"/>
      </w:rPr>
    </w:lvl>
  </w:abstractNum>
  <w:abstractNum w:abstractNumId="202">
    <w:multiLevelType w:val="multilevel"/>
    <w:lvl w:ilvl="0">
      <w:start w:val="278"/>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04">
    <w:multiLevelType w:val="multilevel"/>
    <w:lvl w:ilvl="0">
      <w:start w:val="285"/>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06">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208">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210">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212">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214">
    <w:multiLevelType w:val="multilevel"/>
    <w:lvl w:ilvl="0">
      <w:start w:val="303"/>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16">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18">
    <w:multiLevelType w:val="multilevel"/>
    <w:lvl w:ilvl="0">
      <w:start w:val="50"/>
      <w:numFmt w:val="decimal"/>
      <w:lvlText w:val="%1"/>
      <w:rPr>
        <w:lang w:val="es-ES" w:eastAsia="es-ES" w:bidi="es-ES"/>
        <w:vertAlign w:val="superscript"/>
        <w:b w:val="0"/>
        <w:bCs w:val="0"/>
        <w:i w:val="0"/>
        <w:iCs w:val="0"/>
        <w:u w:val="none"/>
        <w:strike w:val="0"/>
        <w:smallCaps w:val="0"/>
        <w:sz w:val="20"/>
        <w:szCs w:val="20"/>
        <w:rFonts w:ascii="Book Antiqua" w:eastAsia="Book Antiqua" w:hAnsi="Book Antiqua" w:cs="Book Antiqua"/>
        <w:w w:val="100"/>
        <w:spacing w:val="-10"/>
        <w:color w:val="000000"/>
        <w:position w:val="0"/>
      </w:rPr>
    </w:lvl>
  </w:abstractNum>
  <w:abstractNum w:abstractNumId="220">
    <w:multiLevelType w:val="multilevel"/>
    <w:lvl w:ilvl="0">
      <w:start w:val="1"/>
      <w:numFmt w:val="lowerLetter"/>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22">
    <w:multiLevelType w:val="multilevel"/>
    <w:lvl w:ilvl="0">
      <w:start w:val="314"/>
      <w:numFmt w:val="decimal"/>
      <w:lvlText w:val="%1."/>
      <w:rPr>
        <w:lang w:val="es-ES" w:eastAsia="es-ES" w:bidi="es-ES"/>
        <w:b w:val="0"/>
        <w:bCs w:val="0"/>
        <w:i w:val="0"/>
        <w:iCs w:val="0"/>
        <w:u w:val="none"/>
        <w:strike w:val="0"/>
        <w:smallCaps w:val="0"/>
        <w:sz w:val="17"/>
        <w:szCs w:val="17"/>
        <w:rFonts w:ascii="Book Antiqua" w:eastAsia="Book Antiqua" w:hAnsi="Book Antiqua" w:cs="Book Antiqua"/>
        <w:w w:val="100"/>
        <w:spacing w:val="0"/>
        <w:color w:val="000000"/>
        <w:position w:val="0"/>
      </w:rPr>
    </w:lvl>
  </w:abstractNum>
  <w:abstractNum w:abstractNumId="224">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226">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abstractNum w:abstractNumId="228">
    <w:multiLevelType w:val="multilevel"/>
    <w:lvl w:ilvl="0">
      <w:start w:val="1"/>
      <w:numFmt w:val="lowerLetter"/>
      <w:lvlText w:val="%1)"/>
      <w:rPr>
        <w:lang w:val="es-ES" w:eastAsia="es-ES" w:bidi="es-ES"/>
        <w:b w:val="0"/>
        <w:bCs w:val="0"/>
        <w:i/>
        <w:iCs/>
        <w:u w:val="none"/>
        <w:strike w:val="0"/>
        <w:smallCaps w:val="0"/>
        <w:sz w:val="17"/>
        <w:szCs w:val="17"/>
        <w:rFonts w:ascii="Book Antiqua" w:eastAsia="Book Antiqua" w:hAnsi="Book Antiqua" w:cs="Book Antiqua"/>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s-ES" w:eastAsia="es-ES" w:bidi="es-E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s-ES" w:eastAsia="es-ES" w:bidi="es-ES"/>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s-ES" w:eastAsia="es-ES" w:bidi="es-ES"/>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FFFF00"/>
    </w:rPr>
  </w:style>
  <w:style w:type="character" w:customStyle="1" w:styleId="CharStyle4">
    <w:name w:val="Cuerpo del texto (3)_"/>
    <w:basedOn w:val="DefaultParagraphFont"/>
    <w:link w:val="Style3"/>
    <w:rPr>
      <w:b/>
      <w:bCs/>
      <w:i w:val="0"/>
      <w:iCs w:val="0"/>
      <w:u w:val="none"/>
      <w:strike w:val="0"/>
      <w:smallCaps w:val="0"/>
      <w:sz w:val="38"/>
      <w:szCs w:val="38"/>
      <w:rFonts w:ascii="Times New Roman" w:eastAsia="Times New Roman" w:hAnsi="Times New Roman" w:cs="Times New Roman"/>
      <w:spacing w:val="0"/>
    </w:rPr>
  </w:style>
  <w:style w:type="character" w:customStyle="1" w:styleId="CharStyle6">
    <w:name w:val="Cuerpo del texto (4)_"/>
    <w:basedOn w:val="DefaultParagraphFont"/>
    <w:link w:val="Style5"/>
    <w:rPr>
      <w:b w:val="0"/>
      <w:bCs w:val="0"/>
      <w:i w:val="0"/>
      <w:iCs w:val="0"/>
      <w:u w:val="none"/>
      <w:strike w:val="0"/>
      <w:smallCaps w:val="0"/>
      <w:sz w:val="17"/>
      <w:szCs w:val="17"/>
      <w:rFonts w:ascii="Book Antiqua" w:eastAsia="Book Antiqua" w:hAnsi="Book Antiqua" w:cs="Book Antiqua"/>
    </w:rPr>
  </w:style>
  <w:style w:type="character" w:customStyle="1" w:styleId="CharStyle8">
    <w:name w:val="Cuerpo del texto (5)_"/>
    <w:basedOn w:val="DefaultParagraphFont"/>
    <w:link w:val="Style7"/>
    <w:rPr>
      <w:b w:val="0"/>
      <w:bCs w:val="0"/>
      <w:i w:val="0"/>
      <w:iCs w:val="0"/>
      <w:u w:val="none"/>
      <w:strike w:val="0"/>
      <w:smallCaps w:val="0"/>
      <w:sz w:val="19"/>
      <w:szCs w:val="19"/>
      <w:rFonts w:ascii="Franklin Gothic Heavy" w:eastAsia="Franklin Gothic Heavy" w:hAnsi="Franklin Gothic Heavy" w:cs="Franklin Gothic Heavy"/>
    </w:rPr>
  </w:style>
  <w:style w:type="character" w:customStyle="1" w:styleId="CharStyle10">
    <w:name w:val="Cuerpo del texto (6)_"/>
    <w:basedOn w:val="DefaultParagraphFont"/>
    <w:link w:val="Style9"/>
    <w:rPr>
      <w:b/>
      <w:bCs/>
      <w:i w:val="0"/>
      <w:iCs w:val="0"/>
      <w:u w:val="none"/>
      <w:strike w:val="0"/>
      <w:smallCaps w:val="0"/>
      <w:sz w:val="24"/>
      <w:szCs w:val="24"/>
      <w:rFonts w:ascii="Book Antiqua" w:eastAsia="Book Antiqua" w:hAnsi="Book Antiqua" w:cs="Book Antiqua"/>
    </w:rPr>
  </w:style>
  <w:style w:type="character" w:customStyle="1" w:styleId="CharStyle12">
    <w:name w:val="Cuerpo del texto (7)_"/>
    <w:basedOn w:val="DefaultParagraphFont"/>
    <w:link w:val="Style11"/>
    <w:rPr>
      <w:b w:val="0"/>
      <w:bCs w:val="0"/>
      <w:i w:val="0"/>
      <w:iCs w:val="0"/>
      <w:u w:val="none"/>
      <w:strike w:val="0"/>
      <w:smallCaps w:val="0"/>
      <w:sz w:val="14"/>
      <w:szCs w:val="14"/>
      <w:rFonts w:ascii="Book Antiqua" w:eastAsia="Book Antiqua" w:hAnsi="Book Antiqua" w:cs="Book Antiqua"/>
    </w:rPr>
  </w:style>
  <w:style w:type="character" w:customStyle="1" w:styleId="CharStyle14">
    <w:name w:val="Cuerpo del texto (8)_"/>
    <w:basedOn w:val="DefaultParagraphFont"/>
    <w:link w:val="Style13"/>
    <w:rPr>
      <w:b/>
      <w:bCs/>
      <w:i w:val="0"/>
      <w:iCs w:val="0"/>
      <w:u w:val="none"/>
      <w:strike w:val="0"/>
      <w:smallCaps w:val="0"/>
      <w:sz w:val="62"/>
      <w:szCs w:val="62"/>
      <w:rFonts w:ascii="Book Antiqua" w:eastAsia="Book Antiqua" w:hAnsi="Book Antiqua" w:cs="Book Antiqua"/>
      <w:w w:val="66"/>
      <w:spacing w:val="-10"/>
    </w:rPr>
  </w:style>
  <w:style w:type="character" w:customStyle="1" w:styleId="CharStyle16">
    <w:name w:val="Cuerpo del texto (9)_"/>
    <w:basedOn w:val="DefaultParagraphFont"/>
    <w:link w:val="Style15"/>
    <w:rPr>
      <w:b w:val="0"/>
      <w:bCs w:val="0"/>
      <w:i/>
      <w:iCs/>
      <w:u w:val="none"/>
      <w:strike w:val="0"/>
      <w:smallCaps w:val="0"/>
      <w:sz w:val="20"/>
      <w:szCs w:val="20"/>
      <w:rFonts w:ascii="Book Antiqua" w:eastAsia="Book Antiqua" w:hAnsi="Book Antiqua" w:cs="Book Antiqua"/>
    </w:rPr>
  </w:style>
  <w:style w:type="character" w:customStyle="1" w:styleId="CharStyle18">
    <w:name w:val="Leyenda de la imagen (2)_"/>
    <w:basedOn w:val="DefaultParagraphFont"/>
    <w:link w:val="Style17"/>
    <w:rPr>
      <w:b w:val="0"/>
      <w:bCs w:val="0"/>
      <w:i/>
      <w:iCs/>
      <w:u w:val="none"/>
      <w:strike w:val="0"/>
      <w:smallCaps w:val="0"/>
      <w:sz w:val="20"/>
      <w:szCs w:val="20"/>
      <w:rFonts w:ascii="Book Antiqua" w:eastAsia="Book Antiqua" w:hAnsi="Book Antiqua" w:cs="Book Antiqua"/>
    </w:rPr>
  </w:style>
  <w:style w:type="character" w:customStyle="1" w:styleId="CharStyle20">
    <w:name w:val="Leyenda de la imagen_"/>
    <w:basedOn w:val="DefaultParagraphFont"/>
    <w:link w:val="Style19"/>
    <w:rPr>
      <w:b/>
      <w:bCs/>
      <w:i/>
      <w:iCs/>
      <w:u w:val="none"/>
      <w:strike w:val="0"/>
      <w:smallCaps w:val="0"/>
      <w:sz w:val="21"/>
      <w:szCs w:val="21"/>
      <w:rFonts w:ascii="Times New Roman" w:eastAsia="Times New Roman" w:hAnsi="Times New Roman" w:cs="Times New Roman"/>
    </w:rPr>
  </w:style>
  <w:style w:type="character" w:customStyle="1" w:styleId="CharStyle22">
    <w:name w:val="Encabezamiento o pie de página (2)_"/>
    <w:basedOn w:val="DefaultParagraphFont"/>
    <w:link w:val="Style21"/>
    <w:rPr>
      <w:b/>
      <w:bCs/>
      <w:i w:val="0"/>
      <w:iCs w:val="0"/>
      <w:u w:val="none"/>
      <w:strike w:val="0"/>
      <w:smallCaps w:val="0"/>
      <w:sz w:val="15"/>
      <w:szCs w:val="15"/>
      <w:rFonts w:ascii="Book Antiqua" w:eastAsia="Book Antiqua" w:hAnsi="Book Antiqua" w:cs="Book Antiqua"/>
    </w:rPr>
  </w:style>
  <w:style w:type="character" w:customStyle="1" w:styleId="CharStyle23">
    <w:name w:val="Cuerpo del texto (4) + Cursiva"/>
    <w:basedOn w:val="CharStyle6"/>
    <w:rPr>
      <w:lang w:val="es-ES" w:eastAsia="es-ES" w:bidi="es-ES"/>
      <w:i/>
      <w:iCs/>
      <w:sz w:val="17"/>
      <w:szCs w:val="17"/>
      <w:w w:val="100"/>
      <w:spacing w:val="0"/>
      <w:color w:val="000000"/>
      <w:position w:val="0"/>
    </w:rPr>
  </w:style>
  <w:style w:type="character" w:customStyle="1" w:styleId="CharStyle25">
    <w:name w:val="Cuerpo del texto (2)_"/>
    <w:basedOn w:val="DefaultParagraphFont"/>
    <w:link w:val="Style24"/>
    <w:rPr>
      <w:b w:val="0"/>
      <w:bCs w:val="0"/>
      <w:i/>
      <w:iCs/>
      <w:u w:val="none"/>
      <w:strike w:val="0"/>
      <w:smallCaps w:val="0"/>
      <w:sz w:val="17"/>
      <w:szCs w:val="17"/>
      <w:rFonts w:ascii="Book Antiqua" w:eastAsia="Book Antiqua" w:hAnsi="Book Antiqua" w:cs="Book Antiqua"/>
    </w:rPr>
  </w:style>
  <w:style w:type="character" w:customStyle="1" w:styleId="CharStyle27">
    <w:name w:val="Cuerpo del texto (10)_"/>
    <w:basedOn w:val="DefaultParagraphFont"/>
    <w:link w:val="Style26"/>
    <w:rPr>
      <w:b/>
      <w:bCs/>
      <w:i w:val="0"/>
      <w:iCs w:val="0"/>
      <w:u w:val="none"/>
      <w:strike w:val="0"/>
      <w:smallCaps w:val="0"/>
      <w:sz w:val="17"/>
      <w:szCs w:val="17"/>
      <w:rFonts w:ascii="Book Antiqua" w:eastAsia="Book Antiqua" w:hAnsi="Book Antiqua" w:cs="Book Antiqua"/>
    </w:rPr>
  </w:style>
  <w:style w:type="character" w:customStyle="1" w:styleId="CharStyle28">
    <w:name w:val="Cuerpo del texto (2) + 8 pto,Versales"/>
    <w:basedOn w:val="CharStyle25"/>
    <w:rPr>
      <w:lang w:val="es-ES" w:eastAsia="es-ES" w:bidi="es-ES"/>
      <w:smallCaps/>
      <w:sz w:val="16"/>
      <w:szCs w:val="16"/>
      <w:w w:val="100"/>
      <w:spacing w:val="0"/>
      <w:color w:val="000000"/>
      <w:position w:val="0"/>
    </w:rPr>
  </w:style>
  <w:style w:type="character" w:customStyle="1" w:styleId="CharStyle29">
    <w:name w:val="Cuerpo del texto (2) + 8 pto"/>
    <w:basedOn w:val="CharStyle25"/>
    <w:rPr>
      <w:lang w:val="es-ES" w:eastAsia="es-ES" w:bidi="es-ES"/>
      <w:sz w:val="16"/>
      <w:szCs w:val="16"/>
      <w:w w:val="100"/>
      <w:spacing w:val="0"/>
      <w:color w:val="000000"/>
      <w:position w:val="0"/>
    </w:rPr>
  </w:style>
  <w:style w:type="character" w:customStyle="1" w:styleId="CharStyle30">
    <w:name w:val="Cuerpo del texto (2) + Sin cursiva"/>
    <w:basedOn w:val="CharStyle25"/>
    <w:rPr>
      <w:lang w:val="es-ES" w:eastAsia="es-ES" w:bidi="es-ES"/>
      <w:i/>
      <w:iCs/>
      <w:sz w:val="17"/>
      <w:szCs w:val="17"/>
      <w:w w:val="100"/>
      <w:spacing w:val="0"/>
      <w:color w:val="000000"/>
      <w:position w:val="0"/>
    </w:rPr>
  </w:style>
  <w:style w:type="character" w:customStyle="1" w:styleId="CharStyle32">
    <w:name w:val="Nota al pie_"/>
    <w:basedOn w:val="DefaultParagraphFont"/>
    <w:link w:val="Style31"/>
    <w:rPr>
      <w:b w:val="0"/>
      <w:bCs w:val="0"/>
      <w:i w:val="0"/>
      <w:iCs w:val="0"/>
      <w:u w:val="none"/>
      <w:strike w:val="0"/>
      <w:smallCaps w:val="0"/>
      <w:sz w:val="14"/>
      <w:szCs w:val="14"/>
      <w:rFonts w:ascii="Book Antiqua" w:eastAsia="Book Antiqua" w:hAnsi="Book Antiqua" w:cs="Book Antiqua"/>
    </w:rPr>
  </w:style>
  <w:style w:type="character" w:customStyle="1" w:styleId="CharStyle33">
    <w:name w:val="Nota al pie + 6.5 pto"/>
    <w:basedOn w:val="CharStyle32"/>
    <w:rPr>
      <w:lang w:val="es-ES" w:eastAsia="es-ES" w:bidi="es-ES"/>
      <w:sz w:val="13"/>
      <w:szCs w:val="13"/>
      <w:w w:val="100"/>
      <w:spacing w:val="0"/>
      <w:color w:val="000000"/>
      <w:position w:val="0"/>
    </w:rPr>
  </w:style>
  <w:style w:type="character" w:customStyle="1" w:styleId="CharStyle34">
    <w:name w:val="Nota al pie + 6.5 pto,Versales"/>
    <w:basedOn w:val="CharStyle32"/>
    <w:rPr>
      <w:lang w:val="es-ES" w:eastAsia="es-ES" w:bidi="es-ES"/>
      <w:smallCaps/>
      <w:sz w:val="13"/>
      <w:szCs w:val="13"/>
      <w:w w:val="100"/>
      <w:spacing w:val="0"/>
      <w:color w:val="000000"/>
      <w:position w:val="0"/>
    </w:rPr>
  </w:style>
  <w:style w:type="character" w:customStyle="1" w:styleId="CharStyle35">
    <w:name w:val="Nota al pie + Cursiva"/>
    <w:basedOn w:val="CharStyle32"/>
    <w:rPr>
      <w:lang w:val="es-ES" w:eastAsia="es-ES" w:bidi="es-ES"/>
      <w:i/>
      <w:iCs/>
      <w:sz w:val="14"/>
      <w:szCs w:val="14"/>
      <w:w w:val="100"/>
      <w:spacing w:val="0"/>
      <w:color w:val="000000"/>
      <w:position w:val="0"/>
    </w:rPr>
  </w:style>
  <w:style w:type="character" w:customStyle="1" w:styleId="CharStyle37">
    <w:name w:val="Nota al pie (2)_"/>
    <w:basedOn w:val="DefaultParagraphFont"/>
    <w:link w:val="Style36"/>
    <w:rPr>
      <w:b w:val="0"/>
      <w:bCs w:val="0"/>
      <w:i/>
      <w:iCs/>
      <w:u w:val="none"/>
      <w:strike w:val="0"/>
      <w:smallCaps w:val="0"/>
      <w:sz w:val="14"/>
      <w:szCs w:val="14"/>
      <w:rFonts w:ascii="Book Antiqua" w:eastAsia="Book Antiqua" w:hAnsi="Book Antiqua" w:cs="Book Antiqua"/>
    </w:rPr>
  </w:style>
  <w:style w:type="character" w:customStyle="1" w:styleId="CharStyle38">
    <w:name w:val="Nota al pie (2) + 6.5 pto,Sin cursiva"/>
    <w:basedOn w:val="CharStyle37"/>
    <w:rPr>
      <w:lang w:val="es-ES" w:eastAsia="es-ES" w:bidi="es-ES"/>
      <w:i/>
      <w:iCs/>
      <w:sz w:val="13"/>
      <w:szCs w:val="13"/>
      <w:w w:val="100"/>
      <w:spacing w:val="0"/>
      <w:color w:val="000000"/>
      <w:position w:val="0"/>
    </w:rPr>
  </w:style>
  <w:style w:type="character" w:customStyle="1" w:styleId="CharStyle39">
    <w:name w:val="Nota al pie (2) + 6.5 pto,Sin cursiva,Versales"/>
    <w:basedOn w:val="CharStyle37"/>
    <w:rPr>
      <w:lang w:val="es-ES" w:eastAsia="es-ES" w:bidi="es-ES"/>
      <w:i/>
      <w:iCs/>
      <w:smallCaps/>
      <w:sz w:val="13"/>
      <w:szCs w:val="13"/>
      <w:w w:val="100"/>
      <w:spacing w:val="0"/>
      <w:color w:val="000000"/>
      <w:position w:val="0"/>
    </w:rPr>
  </w:style>
  <w:style w:type="character" w:customStyle="1" w:styleId="CharStyle40">
    <w:name w:val="Nota al pie (2) + Sin cursiva"/>
    <w:basedOn w:val="CharStyle37"/>
    <w:rPr>
      <w:lang w:val="es-ES" w:eastAsia="es-ES" w:bidi="es-ES"/>
      <w:i/>
      <w:iCs/>
      <w:sz w:val="14"/>
      <w:szCs w:val="14"/>
      <w:w w:val="100"/>
      <w:spacing w:val="0"/>
      <w:color w:val="000000"/>
      <w:position w:val="0"/>
    </w:rPr>
  </w:style>
  <w:style w:type="character" w:customStyle="1" w:styleId="CharStyle42">
    <w:name w:val="Encabezamiento o pie de página (3)_"/>
    <w:basedOn w:val="DefaultParagraphFont"/>
    <w:link w:val="Style41"/>
    <w:rPr>
      <w:b w:val="0"/>
      <w:bCs w:val="0"/>
      <w:i w:val="0"/>
      <w:iCs w:val="0"/>
      <w:u w:val="none"/>
      <w:strike w:val="0"/>
      <w:smallCaps w:val="0"/>
      <w:sz w:val="14"/>
      <w:szCs w:val="14"/>
      <w:rFonts w:ascii="Book Antiqua" w:eastAsia="Book Antiqua" w:hAnsi="Book Antiqua" w:cs="Book Antiqua"/>
    </w:rPr>
  </w:style>
  <w:style w:type="character" w:customStyle="1" w:styleId="CharStyle43">
    <w:name w:val="Encabezamiento o pie de página (3) + Versales"/>
    <w:basedOn w:val="CharStyle42"/>
    <w:rPr>
      <w:lang w:val="es-ES" w:eastAsia="es-ES" w:bidi="es-ES"/>
      <w:smallCaps/>
      <w:w w:val="100"/>
      <w:spacing w:val="0"/>
      <w:color w:val="000000"/>
      <w:position w:val="0"/>
    </w:rPr>
  </w:style>
  <w:style w:type="character" w:customStyle="1" w:styleId="CharStyle45">
    <w:name w:val="Cuerpo del texto (11)_"/>
    <w:basedOn w:val="DefaultParagraphFont"/>
    <w:link w:val="Style44"/>
    <w:rPr>
      <w:b w:val="0"/>
      <w:bCs w:val="0"/>
      <w:i/>
      <w:iCs/>
      <w:u w:val="none"/>
      <w:strike w:val="0"/>
      <w:smallCaps w:val="0"/>
      <w:sz w:val="16"/>
      <w:szCs w:val="16"/>
      <w:rFonts w:ascii="Book Antiqua" w:eastAsia="Book Antiqua" w:hAnsi="Book Antiqua" w:cs="Book Antiqua"/>
    </w:rPr>
  </w:style>
  <w:style w:type="character" w:customStyle="1" w:styleId="CharStyle46">
    <w:name w:val="Cuerpo del texto (11) + Versales"/>
    <w:basedOn w:val="CharStyle45"/>
    <w:rPr>
      <w:lang w:val="es-ES" w:eastAsia="es-ES" w:bidi="es-ES"/>
      <w:smallCaps/>
      <w:w w:val="100"/>
      <w:spacing w:val="0"/>
      <w:color w:val="000000"/>
      <w:position w:val="0"/>
    </w:rPr>
  </w:style>
  <w:style w:type="character" w:customStyle="1" w:styleId="CharStyle47">
    <w:name w:val="Nota al pie + 6 pto,Versales"/>
    <w:basedOn w:val="CharStyle32"/>
    <w:rPr>
      <w:lang w:val="es-ES" w:eastAsia="es-ES" w:bidi="es-ES"/>
      <w:smallCaps/>
      <w:sz w:val="12"/>
      <w:szCs w:val="12"/>
      <w:w w:val="100"/>
      <w:spacing w:val="0"/>
      <w:color w:val="000000"/>
      <w:position w:val="0"/>
    </w:rPr>
  </w:style>
  <w:style w:type="character" w:customStyle="1" w:styleId="CharStyle48">
    <w:name w:val="Cuerpo del texto (2) + 7 pto,Versales"/>
    <w:basedOn w:val="CharStyle25"/>
    <w:rPr>
      <w:lang w:val="es-ES" w:eastAsia="es-ES" w:bidi="es-ES"/>
      <w:smallCaps/>
      <w:sz w:val="14"/>
      <w:szCs w:val="14"/>
      <w:w w:val="100"/>
      <w:spacing w:val="0"/>
      <w:color w:val="000000"/>
      <w:position w:val="0"/>
    </w:rPr>
  </w:style>
  <w:style w:type="character" w:customStyle="1" w:styleId="CharStyle49">
    <w:name w:val="Cuerpo del texto (2) + 7 pto,Sin cursiva,Versales"/>
    <w:basedOn w:val="CharStyle25"/>
    <w:rPr>
      <w:lang w:val="es-ES" w:eastAsia="es-ES" w:bidi="es-ES"/>
      <w:i/>
      <w:iCs/>
      <w:smallCaps/>
      <w:sz w:val="14"/>
      <w:szCs w:val="14"/>
      <w:w w:val="100"/>
      <w:spacing w:val="0"/>
      <w:color w:val="000000"/>
      <w:position w:val="0"/>
    </w:rPr>
  </w:style>
  <w:style w:type="character" w:customStyle="1" w:styleId="CharStyle51">
    <w:name w:val="Cuerpo del texto (12)_"/>
    <w:basedOn w:val="DefaultParagraphFont"/>
    <w:link w:val="Style50"/>
    <w:rPr>
      <w:b w:val="0"/>
      <w:bCs w:val="0"/>
      <w:i w:val="0"/>
      <w:iCs w:val="0"/>
      <w:u w:val="none"/>
      <w:strike w:val="0"/>
      <w:smallCaps w:val="0"/>
      <w:sz w:val="15"/>
      <w:szCs w:val="15"/>
      <w:rFonts w:ascii="Book Antiqua" w:eastAsia="Book Antiqua" w:hAnsi="Book Antiqua" w:cs="Book Antiqua"/>
    </w:rPr>
  </w:style>
  <w:style w:type="character" w:customStyle="1" w:styleId="CharStyle52">
    <w:name w:val="Cuerpo del texto (12) + Versales"/>
    <w:basedOn w:val="CharStyle51"/>
    <w:rPr>
      <w:lang w:val="es-ES" w:eastAsia="es-ES" w:bidi="es-ES"/>
      <w:smallCaps/>
      <w:w w:val="100"/>
      <w:spacing w:val="0"/>
      <w:color w:val="000000"/>
      <w:position w:val="0"/>
    </w:rPr>
  </w:style>
  <w:style w:type="character" w:customStyle="1" w:styleId="CharStyle53">
    <w:name w:val="Nota al pie (2) + Sin cursiva,Versales"/>
    <w:basedOn w:val="CharStyle37"/>
    <w:rPr>
      <w:lang w:val="es-ES" w:eastAsia="es-ES" w:bidi="es-ES"/>
      <w:i/>
      <w:iCs/>
      <w:smallCaps/>
      <w:sz w:val="14"/>
      <w:szCs w:val="14"/>
      <w:w w:val="100"/>
      <w:spacing w:val="0"/>
      <w:color w:val="000000"/>
      <w:position w:val="0"/>
    </w:rPr>
  </w:style>
  <w:style w:type="character" w:customStyle="1" w:styleId="CharStyle55">
    <w:name w:val="Título #4_"/>
    <w:basedOn w:val="DefaultParagraphFont"/>
    <w:link w:val="Style54"/>
    <w:rPr>
      <w:b/>
      <w:bCs/>
      <w:i w:val="0"/>
      <w:iCs w:val="0"/>
      <w:u w:val="none"/>
      <w:strike w:val="0"/>
      <w:smallCaps w:val="0"/>
      <w:sz w:val="17"/>
      <w:szCs w:val="17"/>
      <w:rFonts w:ascii="Book Antiqua" w:eastAsia="Book Antiqua" w:hAnsi="Book Antiqua" w:cs="Book Antiqua"/>
    </w:rPr>
  </w:style>
  <w:style w:type="character" w:customStyle="1" w:styleId="CharStyle57">
    <w:name w:val="Tabla de contenidos (2)_"/>
    <w:basedOn w:val="DefaultParagraphFont"/>
    <w:link w:val="Style56"/>
    <w:rPr>
      <w:b w:val="0"/>
      <w:bCs w:val="0"/>
      <w:i w:val="0"/>
      <w:iCs w:val="0"/>
      <w:u w:val="none"/>
      <w:strike w:val="0"/>
      <w:smallCaps w:val="0"/>
      <w:sz w:val="15"/>
      <w:szCs w:val="15"/>
      <w:rFonts w:ascii="Book Antiqua" w:eastAsia="Book Antiqua" w:hAnsi="Book Antiqua" w:cs="Book Antiqua"/>
    </w:rPr>
  </w:style>
  <w:style w:type="character" w:customStyle="1" w:styleId="CharStyle58">
    <w:name w:val="Tabla de contenidos (2) + Versales"/>
    <w:basedOn w:val="CharStyle57"/>
    <w:rPr>
      <w:lang w:val="es-ES" w:eastAsia="es-ES" w:bidi="es-ES"/>
      <w:smallCaps/>
      <w:w w:val="100"/>
      <w:spacing w:val="0"/>
      <w:color w:val="000000"/>
      <w:position w:val="0"/>
    </w:rPr>
  </w:style>
  <w:style w:type="character" w:customStyle="1" w:styleId="CharStyle59">
    <w:name w:val="Tabla de contenidos (2) + 8.5 pto"/>
    <w:basedOn w:val="CharStyle57"/>
    <w:rPr>
      <w:lang w:val="es-ES" w:eastAsia="es-ES" w:bidi="es-ES"/>
      <w:sz w:val="17"/>
      <w:szCs w:val="17"/>
      <w:w w:val="100"/>
      <w:spacing w:val="0"/>
      <w:color w:val="000000"/>
      <w:position w:val="0"/>
    </w:rPr>
  </w:style>
  <w:style w:type="character" w:customStyle="1" w:styleId="CharStyle61">
    <w:name w:val="Tabla de contenidos_"/>
    <w:basedOn w:val="DefaultParagraphFont"/>
    <w:link w:val="TOC_3"/>
    <w:rPr>
      <w:b w:val="0"/>
      <w:bCs w:val="0"/>
      <w:i w:val="0"/>
      <w:iCs w:val="0"/>
      <w:u w:val="none"/>
      <w:strike w:val="0"/>
      <w:smallCaps w:val="0"/>
      <w:sz w:val="17"/>
      <w:szCs w:val="17"/>
      <w:rFonts w:ascii="Book Antiqua" w:eastAsia="Book Antiqua" w:hAnsi="Book Antiqua" w:cs="Book Antiqua"/>
    </w:rPr>
  </w:style>
  <w:style w:type="character" w:customStyle="1" w:styleId="CharStyle62">
    <w:name w:val="Tabla de contenidos + 7.5 pto,Versales,Espaciado 4 pto"/>
    <w:basedOn w:val="CharStyle61"/>
    <w:rPr>
      <w:lang w:val="es-ES" w:eastAsia="es-ES" w:bidi="es-ES"/>
      <w:smallCaps/>
      <w:sz w:val="15"/>
      <w:szCs w:val="15"/>
      <w:w w:val="100"/>
      <w:spacing w:val="90"/>
      <w:color w:val="000000"/>
      <w:position w:val="0"/>
    </w:rPr>
  </w:style>
  <w:style w:type="character" w:customStyle="1" w:styleId="CharStyle63">
    <w:name w:val="Tabla de contenidos + Cursiva"/>
    <w:basedOn w:val="CharStyle61"/>
    <w:rPr>
      <w:lang w:val="es-ES" w:eastAsia="es-ES" w:bidi="es-ES"/>
      <w:i/>
      <w:iCs/>
      <w:sz w:val="17"/>
      <w:szCs w:val="17"/>
      <w:w w:val="100"/>
      <w:spacing w:val="0"/>
      <w:color w:val="000000"/>
      <w:position w:val="0"/>
    </w:rPr>
  </w:style>
  <w:style w:type="character" w:customStyle="1" w:styleId="CharStyle65">
    <w:name w:val="Tabla de contenidos (3)_"/>
    <w:basedOn w:val="DefaultParagraphFont"/>
    <w:link w:val="Style64"/>
    <w:rPr>
      <w:b w:val="0"/>
      <w:bCs w:val="0"/>
      <w:i/>
      <w:iCs/>
      <w:u w:val="none"/>
      <w:strike w:val="0"/>
      <w:smallCaps w:val="0"/>
      <w:sz w:val="17"/>
      <w:szCs w:val="17"/>
      <w:rFonts w:ascii="Book Antiqua" w:eastAsia="Book Antiqua" w:hAnsi="Book Antiqua" w:cs="Book Antiqua"/>
    </w:rPr>
  </w:style>
  <w:style w:type="character" w:customStyle="1" w:styleId="CharStyle66">
    <w:name w:val="Tabla de contenidos (3) + Sin cursiva"/>
    <w:basedOn w:val="CharStyle65"/>
    <w:rPr>
      <w:lang w:val="es-ES" w:eastAsia="es-ES" w:bidi="es-ES"/>
      <w:i/>
      <w:iCs/>
      <w:sz w:val="17"/>
      <w:szCs w:val="17"/>
      <w:w w:val="100"/>
      <w:spacing w:val="0"/>
      <w:color w:val="000000"/>
      <w:position w:val="0"/>
    </w:rPr>
  </w:style>
  <w:style w:type="character" w:customStyle="1" w:styleId="CharStyle68">
    <w:name w:val="Encabezamiento o pie de página (4)_"/>
    <w:basedOn w:val="DefaultParagraphFont"/>
    <w:link w:val="Style67"/>
    <w:rPr>
      <w:lang w:val="en-US" w:eastAsia="en-US" w:bidi="en-US"/>
      <w:b w:val="0"/>
      <w:bCs w:val="0"/>
      <w:i w:val="0"/>
      <w:iCs w:val="0"/>
      <w:u w:val="none"/>
      <w:strike w:val="0"/>
      <w:smallCaps w:val="0"/>
      <w:sz w:val="18"/>
      <w:szCs w:val="18"/>
      <w:rFonts w:ascii="Book Antiqua" w:eastAsia="Book Antiqua" w:hAnsi="Book Antiqua" w:cs="Book Antiqua"/>
    </w:rPr>
  </w:style>
  <w:style w:type="character" w:customStyle="1" w:styleId="CharStyle70">
    <w:name w:val="Encabezamiento o pie de página_"/>
    <w:basedOn w:val="DefaultParagraphFont"/>
    <w:link w:val="Style69"/>
    <w:rPr>
      <w:b/>
      <w:bCs/>
      <w:i w:val="0"/>
      <w:iCs w:val="0"/>
      <w:u w:val="none"/>
      <w:strike w:val="0"/>
      <w:smallCaps w:val="0"/>
      <w:sz w:val="15"/>
      <w:szCs w:val="15"/>
      <w:rFonts w:ascii="Book Antiqua" w:eastAsia="Book Antiqua" w:hAnsi="Book Antiqua" w:cs="Book Antiqua"/>
    </w:rPr>
  </w:style>
  <w:style w:type="character" w:customStyle="1" w:styleId="CharStyle71">
    <w:name w:val="Encabezamiento o pie de página + Versales"/>
    <w:basedOn w:val="CharStyle70"/>
    <w:rPr>
      <w:lang w:val="es-ES" w:eastAsia="es-ES" w:bidi="es-ES"/>
      <w:smallCaps/>
      <w:w w:val="100"/>
      <w:spacing w:val="0"/>
      <w:color w:val="000000"/>
      <w:position w:val="0"/>
    </w:rPr>
  </w:style>
  <w:style w:type="character" w:customStyle="1" w:styleId="CharStyle72">
    <w:name w:val="Cuerpo del texto (4) + 7.5 pto,Versales"/>
    <w:basedOn w:val="CharStyle6"/>
    <w:rPr>
      <w:lang w:val="es-ES" w:eastAsia="es-ES" w:bidi="es-ES"/>
      <w:smallCaps/>
      <w:sz w:val="15"/>
      <w:szCs w:val="15"/>
      <w:w w:val="100"/>
      <w:spacing w:val="0"/>
      <w:color w:val="000000"/>
      <w:position w:val="0"/>
    </w:rPr>
  </w:style>
  <w:style w:type="character" w:customStyle="1" w:styleId="CharStyle73">
    <w:name w:val="Encabezamiento o pie de página"/>
    <w:basedOn w:val="CharStyle70"/>
    <w:rPr>
      <w:lang w:val="es-ES" w:eastAsia="es-ES" w:bidi="es-ES"/>
      <w:sz w:val="15"/>
      <w:szCs w:val="15"/>
      <w:w w:val="100"/>
      <w:spacing w:val="0"/>
      <w:color w:val="000000"/>
      <w:position w:val="0"/>
    </w:rPr>
  </w:style>
  <w:style w:type="character" w:customStyle="1" w:styleId="CharStyle74">
    <w:name w:val="Tabla de contenidos (3) + Sin cursiva,Versales"/>
    <w:basedOn w:val="CharStyle65"/>
    <w:rPr>
      <w:lang w:val="es-ES" w:eastAsia="es-ES" w:bidi="es-ES"/>
      <w:i/>
      <w:iCs/>
      <w:smallCaps/>
      <w:sz w:val="17"/>
      <w:szCs w:val="17"/>
      <w:w w:val="100"/>
      <w:spacing w:val="0"/>
      <w:color w:val="000000"/>
      <w:position w:val="0"/>
    </w:rPr>
  </w:style>
  <w:style w:type="character" w:customStyle="1" w:styleId="CharStyle75">
    <w:name w:val="Tabla de contenidos + Versales"/>
    <w:basedOn w:val="CharStyle61"/>
    <w:rPr>
      <w:lang w:val="es-ES" w:eastAsia="es-ES" w:bidi="es-ES"/>
      <w:smallCaps/>
      <w:w w:val="100"/>
      <w:spacing w:val="0"/>
      <w:color w:val="000000"/>
      <w:position w:val="0"/>
    </w:rPr>
  </w:style>
  <w:style w:type="character" w:customStyle="1" w:styleId="CharStyle76">
    <w:name w:val="Tabla de contenidos (3) + 8 pto"/>
    <w:basedOn w:val="CharStyle65"/>
    <w:rPr>
      <w:lang w:val="es-ES" w:eastAsia="es-ES" w:bidi="es-ES"/>
      <w:sz w:val="16"/>
      <w:szCs w:val="16"/>
      <w:w w:val="100"/>
      <w:spacing w:val="0"/>
      <w:color w:val="000000"/>
      <w:position w:val="0"/>
    </w:rPr>
  </w:style>
  <w:style w:type="character" w:customStyle="1" w:styleId="CharStyle77">
    <w:name w:val="Encabezamiento o pie de página + 9 pto,Sin negrita"/>
    <w:basedOn w:val="CharStyle70"/>
    <w:rPr>
      <w:lang w:val="es-ES" w:eastAsia="es-ES" w:bidi="es-ES"/>
      <w:b/>
      <w:bCs/>
      <w:sz w:val="18"/>
      <w:szCs w:val="18"/>
      <w:w w:val="100"/>
      <w:spacing w:val="0"/>
      <w:color w:val="000000"/>
      <w:position w:val="0"/>
    </w:rPr>
  </w:style>
  <w:style w:type="character" w:customStyle="1" w:styleId="CharStyle78">
    <w:name w:val="Tabla de contenidos (3) + 7.5 pto,Sin cursiva,Versales"/>
    <w:basedOn w:val="CharStyle65"/>
    <w:rPr>
      <w:lang w:val="es-ES" w:eastAsia="es-ES" w:bidi="es-ES"/>
      <w:i/>
      <w:iCs/>
      <w:smallCaps/>
      <w:sz w:val="15"/>
      <w:szCs w:val="15"/>
      <w:w w:val="100"/>
      <w:spacing w:val="0"/>
      <w:color w:val="000000"/>
      <w:position w:val="0"/>
    </w:rPr>
  </w:style>
  <w:style w:type="character" w:customStyle="1" w:styleId="CharStyle79">
    <w:name w:val="Tabla de contenidos"/>
    <w:basedOn w:val="CharStyle61"/>
    <w:rPr>
      <w:lang w:val="es-ES" w:eastAsia="es-ES" w:bidi="es-ES"/>
      <w:b/>
      <w:bCs/>
      <w:w w:val="100"/>
      <w:spacing w:val="0"/>
      <w:color w:val="000000"/>
      <w:position w:val="0"/>
    </w:rPr>
  </w:style>
  <w:style w:type="character" w:customStyle="1" w:styleId="CharStyle80">
    <w:name w:val="Tabla de contenidos + 7.5 pto,Versales"/>
    <w:basedOn w:val="CharStyle61"/>
    <w:rPr>
      <w:lang w:val="es-ES" w:eastAsia="es-ES" w:bidi="es-ES"/>
      <w:smallCaps/>
      <w:sz w:val="15"/>
      <w:szCs w:val="15"/>
      <w:w w:val="100"/>
      <w:spacing w:val="0"/>
      <w:color w:val="000000"/>
      <w:position w:val="0"/>
    </w:rPr>
  </w:style>
  <w:style w:type="character" w:customStyle="1" w:styleId="CharStyle82">
    <w:name w:val="Otros_"/>
    <w:basedOn w:val="DefaultParagraphFont"/>
    <w:link w:val="Style81"/>
    <w:rPr>
      <w:lang w:val="en-US" w:eastAsia="en-US" w:bidi="en-US"/>
      <w:b w:val="0"/>
      <w:bCs w:val="0"/>
      <w:i w:val="0"/>
      <w:iCs w:val="0"/>
      <w:u w:val="none"/>
      <w:strike w:val="0"/>
      <w:smallCaps w:val="0"/>
      <w:sz w:val="17"/>
      <w:szCs w:val="17"/>
      <w:rFonts w:ascii="Book Antiqua" w:eastAsia="Book Antiqua" w:hAnsi="Book Antiqua" w:cs="Book Antiqua"/>
    </w:rPr>
  </w:style>
  <w:style w:type="character" w:customStyle="1" w:styleId="CharStyle83">
    <w:name w:val="Cuerpo del texto (2) + 7 pto,Sin cursiva"/>
    <w:basedOn w:val="CharStyle25"/>
    <w:rPr>
      <w:lang w:val="es-ES" w:eastAsia="es-ES" w:bidi="es-ES"/>
      <w:i/>
      <w:iCs/>
      <w:sz w:val="14"/>
      <w:szCs w:val="14"/>
      <w:w w:val="100"/>
      <w:spacing w:val="0"/>
      <w:color w:val="000000"/>
      <w:position w:val="0"/>
    </w:rPr>
  </w:style>
  <w:style w:type="character" w:customStyle="1" w:styleId="CharStyle84">
    <w:name w:val="Cuerpo del texto (4) + Versales"/>
    <w:basedOn w:val="CharStyle6"/>
    <w:rPr>
      <w:lang w:val="es-ES" w:eastAsia="es-ES" w:bidi="es-ES"/>
      <w:smallCaps/>
      <w:w w:val="100"/>
      <w:spacing w:val="0"/>
      <w:color w:val="000000"/>
      <w:position w:val="0"/>
    </w:rPr>
  </w:style>
  <w:style w:type="character" w:customStyle="1" w:styleId="CharStyle86">
    <w:name w:val="Tabla de contenidos (4)_"/>
    <w:basedOn w:val="DefaultParagraphFont"/>
    <w:link w:val="Style85"/>
    <w:rPr>
      <w:b w:val="0"/>
      <w:bCs w:val="0"/>
      <w:i/>
      <w:iCs/>
      <w:u w:val="none"/>
      <w:strike w:val="0"/>
      <w:smallCaps w:val="0"/>
      <w:sz w:val="14"/>
      <w:szCs w:val="14"/>
      <w:rFonts w:ascii="Book Antiqua" w:eastAsia="Book Antiqua" w:hAnsi="Book Antiqua" w:cs="Book Antiqua"/>
    </w:rPr>
  </w:style>
  <w:style w:type="character" w:customStyle="1" w:styleId="CharStyle87">
    <w:name w:val="Tabla de contenidos (4) + Sin cursiva"/>
    <w:basedOn w:val="CharStyle86"/>
    <w:rPr>
      <w:lang w:val="es-ES" w:eastAsia="es-ES" w:bidi="es-ES"/>
      <w:i/>
      <w:iCs/>
      <w:sz w:val="14"/>
      <w:szCs w:val="14"/>
      <w:w w:val="100"/>
      <w:spacing w:val="0"/>
      <w:color w:val="000000"/>
      <w:position w:val="0"/>
    </w:rPr>
  </w:style>
  <w:style w:type="character" w:customStyle="1" w:styleId="CharStyle88">
    <w:name w:val="Tabla de contenidos (4) + 8.5 pto,Sin cursiva"/>
    <w:basedOn w:val="CharStyle86"/>
    <w:rPr>
      <w:lang w:val="es-ES" w:eastAsia="es-ES" w:bidi="es-ES"/>
      <w:i/>
      <w:iCs/>
      <w:sz w:val="17"/>
      <w:szCs w:val="17"/>
      <w:w w:val="100"/>
      <w:spacing w:val="0"/>
      <w:color w:val="000000"/>
      <w:position w:val="0"/>
    </w:rPr>
  </w:style>
  <w:style w:type="character" w:customStyle="1" w:styleId="CharStyle90">
    <w:name w:val="Tabla de contenidos (5)_"/>
    <w:basedOn w:val="DefaultParagraphFont"/>
    <w:link w:val="TOC_4"/>
    <w:rPr>
      <w:b w:val="0"/>
      <w:bCs w:val="0"/>
      <w:i w:val="0"/>
      <w:iCs w:val="0"/>
      <w:u w:val="none"/>
      <w:strike w:val="0"/>
      <w:smallCaps w:val="0"/>
      <w:sz w:val="13"/>
      <w:szCs w:val="13"/>
      <w:rFonts w:ascii="Book Antiqua" w:eastAsia="Book Antiqua" w:hAnsi="Book Antiqua" w:cs="Book Antiqua"/>
    </w:rPr>
  </w:style>
  <w:style w:type="character" w:customStyle="1" w:styleId="CharStyle91">
    <w:name w:val="Tabla de contenidos (5) + Versales"/>
    <w:basedOn w:val="CharStyle90"/>
    <w:rPr>
      <w:lang w:val="es-ES" w:eastAsia="es-ES" w:bidi="es-ES"/>
      <w:smallCaps/>
      <w:w w:val="100"/>
      <w:spacing w:val="0"/>
      <w:color w:val="000000"/>
      <w:position w:val="0"/>
    </w:rPr>
  </w:style>
  <w:style w:type="character" w:customStyle="1" w:styleId="CharStyle92">
    <w:name w:val="Tabla de contenidos (5) + 8.5 pto"/>
    <w:basedOn w:val="CharStyle90"/>
    <w:rPr>
      <w:lang w:val="es-ES" w:eastAsia="es-ES" w:bidi="es-ES"/>
      <w:sz w:val="17"/>
      <w:szCs w:val="17"/>
      <w:w w:val="100"/>
      <w:spacing w:val="0"/>
      <w:color w:val="000000"/>
      <w:position w:val="0"/>
    </w:rPr>
  </w:style>
  <w:style w:type="character" w:customStyle="1" w:styleId="CharStyle94">
    <w:name w:val="Cuerpo del texto (13)_"/>
    <w:basedOn w:val="DefaultParagraphFont"/>
    <w:link w:val="Style93"/>
    <w:rPr>
      <w:b w:val="0"/>
      <w:bCs w:val="0"/>
      <w:i w:val="0"/>
      <w:iCs w:val="0"/>
      <w:u w:val="none"/>
      <w:strike w:val="0"/>
      <w:smallCaps w:val="0"/>
      <w:sz w:val="13"/>
      <w:szCs w:val="13"/>
      <w:rFonts w:ascii="Book Antiqua" w:eastAsia="Book Antiqua" w:hAnsi="Book Antiqua" w:cs="Book Antiqua"/>
    </w:rPr>
  </w:style>
  <w:style w:type="character" w:customStyle="1" w:styleId="CharStyle95">
    <w:name w:val="Cuerpo del texto (13) + Versales"/>
    <w:basedOn w:val="CharStyle94"/>
    <w:rPr>
      <w:lang w:val="es-ES" w:eastAsia="es-ES" w:bidi="es-ES"/>
      <w:smallCaps/>
      <w:w w:val="100"/>
      <w:spacing w:val="0"/>
      <w:color w:val="000000"/>
      <w:position w:val="0"/>
    </w:rPr>
  </w:style>
  <w:style w:type="character" w:customStyle="1" w:styleId="CharStyle97">
    <w:name w:val="Título #5_"/>
    <w:basedOn w:val="DefaultParagraphFont"/>
    <w:link w:val="Style96"/>
    <w:rPr>
      <w:b/>
      <w:bCs/>
      <w:i w:val="0"/>
      <w:iCs w:val="0"/>
      <w:u w:val="none"/>
      <w:strike w:val="0"/>
      <w:smallCaps w:val="0"/>
      <w:sz w:val="18"/>
      <w:szCs w:val="18"/>
      <w:rFonts w:ascii="Book Antiqua" w:eastAsia="Book Antiqua" w:hAnsi="Book Antiqua" w:cs="Book Antiqua"/>
      <w:spacing w:val="70"/>
    </w:rPr>
  </w:style>
  <w:style w:type="character" w:customStyle="1" w:styleId="CharStyle99">
    <w:name w:val="Encabezamiento o pie de página (5)_"/>
    <w:basedOn w:val="DefaultParagraphFont"/>
    <w:link w:val="Style98"/>
    <w:rPr>
      <w:b w:val="0"/>
      <w:bCs w:val="0"/>
      <w:i w:val="0"/>
      <w:iCs w:val="0"/>
      <w:u w:val="none"/>
      <w:strike w:val="0"/>
      <w:smallCaps w:val="0"/>
      <w:sz w:val="13"/>
      <w:szCs w:val="13"/>
      <w:rFonts w:ascii="Franklin Gothic Heavy" w:eastAsia="Franklin Gothic Heavy" w:hAnsi="Franklin Gothic Heavy" w:cs="Franklin Gothic Heavy"/>
      <w:spacing w:val="80"/>
    </w:rPr>
  </w:style>
  <w:style w:type="character" w:customStyle="1" w:styleId="CharStyle100">
    <w:name w:val="Encabezamiento o pie de página (5) + Versales"/>
    <w:basedOn w:val="CharStyle99"/>
    <w:rPr>
      <w:lang w:val="es-ES" w:eastAsia="es-ES" w:bidi="es-ES"/>
      <w:smallCaps/>
      <w:w w:val="100"/>
      <w:color w:val="000000"/>
      <w:position w:val="0"/>
    </w:rPr>
  </w:style>
  <w:style w:type="character" w:customStyle="1" w:styleId="CharStyle102">
    <w:name w:val="Encabezamiento o pie de página (6)_"/>
    <w:basedOn w:val="DefaultParagraphFont"/>
    <w:link w:val="Style101"/>
    <w:rPr>
      <w:b w:val="0"/>
      <w:bCs w:val="0"/>
      <w:i w:val="0"/>
      <w:iCs w:val="0"/>
      <w:u w:val="none"/>
      <w:strike w:val="0"/>
      <w:smallCaps w:val="0"/>
      <w:sz w:val="15"/>
      <w:szCs w:val="15"/>
      <w:rFonts w:ascii="Franklin Gothic Heavy" w:eastAsia="Franklin Gothic Heavy" w:hAnsi="Franklin Gothic Heavy" w:cs="Franklin Gothic Heavy"/>
      <w:spacing w:val="80"/>
    </w:rPr>
  </w:style>
  <w:style w:type="character" w:customStyle="1" w:styleId="CharStyle103">
    <w:name w:val="Encabezamiento o pie de página (6) + Versales"/>
    <w:basedOn w:val="CharStyle102"/>
    <w:rPr>
      <w:lang w:val="es-ES" w:eastAsia="es-ES" w:bidi="es-ES"/>
      <w:smallCaps/>
      <w:w w:val="100"/>
      <w:color w:val="000000"/>
      <w:position w:val="0"/>
    </w:rPr>
  </w:style>
  <w:style w:type="character" w:customStyle="1" w:styleId="CharStyle105">
    <w:name w:val="Encabezamiento o pie de página (7)_"/>
    <w:basedOn w:val="DefaultParagraphFont"/>
    <w:link w:val="Style104"/>
    <w:rPr>
      <w:b w:val="0"/>
      <w:bCs w:val="0"/>
      <w:i w:val="0"/>
      <w:iCs w:val="0"/>
      <w:u w:val="none"/>
      <w:strike w:val="0"/>
      <w:smallCaps w:val="0"/>
      <w:sz w:val="12"/>
      <w:szCs w:val="12"/>
      <w:rFonts w:ascii="Book Antiqua" w:eastAsia="Book Antiqua" w:hAnsi="Book Antiqua" w:cs="Book Antiqua"/>
      <w:spacing w:val="80"/>
    </w:rPr>
  </w:style>
  <w:style w:type="character" w:customStyle="1" w:styleId="CharStyle106">
    <w:name w:val="Encabezamiento o pie de página (7) + Versales"/>
    <w:basedOn w:val="CharStyle105"/>
    <w:rPr>
      <w:lang w:val="es-ES" w:eastAsia="es-ES" w:bidi="es-ES"/>
      <w:smallCaps/>
      <w:w w:val="100"/>
      <w:color w:val="000000"/>
      <w:position w:val="0"/>
    </w:rPr>
  </w:style>
  <w:style w:type="character" w:customStyle="1" w:styleId="CharStyle108">
    <w:name w:val="Encabezamiento o pie de página (8)_"/>
    <w:basedOn w:val="DefaultParagraphFont"/>
    <w:link w:val="Style107"/>
    <w:rPr>
      <w:b w:val="0"/>
      <w:bCs w:val="0"/>
      <w:i w:val="0"/>
      <w:iCs w:val="0"/>
      <w:u w:val="none"/>
      <w:strike w:val="0"/>
      <w:smallCaps w:val="0"/>
      <w:sz w:val="16"/>
      <w:szCs w:val="16"/>
      <w:rFonts w:ascii="Franklin Gothic Heavy" w:eastAsia="Franklin Gothic Heavy" w:hAnsi="Franklin Gothic Heavy" w:cs="Franklin Gothic Heavy"/>
      <w:spacing w:val="80"/>
    </w:rPr>
  </w:style>
  <w:style w:type="character" w:customStyle="1" w:styleId="CharStyle109">
    <w:name w:val="Encabezamiento o pie de página (8) + Versales"/>
    <w:basedOn w:val="CharStyle108"/>
    <w:rPr>
      <w:lang w:val="es-ES" w:eastAsia="es-ES" w:bidi="es-ES"/>
      <w:smallCaps/>
      <w:w w:val="100"/>
      <w:color w:val="000000"/>
      <w:position w:val="0"/>
    </w:rPr>
  </w:style>
  <w:style w:type="character" w:customStyle="1" w:styleId="CharStyle110">
    <w:name w:val="Cuerpo del texto (2) + Espaciado 1 pto"/>
    <w:basedOn w:val="CharStyle25"/>
    <w:rPr>
      <w:lang w:val="es-ES" w:eastAsia="es-ES" w:bidi="es-ES"/>
      <w:w w:val="100"/>
      <w:spacing w:val="20"/>
      <w:color w:val="000000"/>
      <w:position w:val="0"/>
    </w:rPr>
  </w:style>
  <w:style w:type="character" w:customStyle="1" w:styleId="CharStyle111">
    <w:name w:val="Cuerpo del texto (2) + 7.5 pto,Versales"/>
    <w:basedOn w:val="CharStyle25"/>
    <w:rPr>
      <w:lang w:val="es-ES" w:eastAsia="es-ES" w:bidi="es-ES"/>
      <w:smallCaps/>
      <w:sz w:val="15"/>
      <w:szCs w:val="15"/>
      <w:w w:val="100"/>
      <w:spacing w:val="0"/>
      <w:color w:val="000000"/>
      <w:position w:val="0"/>
    </w:rPr>
  </w:style>
  <w:style w:type="character" w:customStyle="1" w:styleId="CharStyle112">
    <w:name w:val="Cuerpo del texto (2) + 7.5 pto"/>
    <w:basedOn w:val="CharStyle25"/>
    <w:rPr>
      <w:lang w:val="es-ES" w:eastAsia="es-ES" w:bidi="es-ES"/>
      <w:sz w:val="15"/>
      <w:szCs w:val="15"/>
      <w:w w:val="100"/>
      <w:spacing w:val="0"/>
      <w:color w:val="000000"/>
      <w:position w:val="0"/>
    </w:rPr>
  </w:style>
  <w:style w:type="character" w:customStyle="1" w:styleId="CharStyle114">
    <w:name w:val="Encabezamiento o pie de página (9)_"/>
    <w:basedOn w:val="DefaultParagraphFont"/>
    <w:link w:val="Style113"/>
    <w:rPr>
      <w:b w:val="0"/>
      <w:bCs w:val="0"/>
      <w:i w:val="0"/>
      <w:iCs w:val="0"/>
      <w:u w:val="none"/>
      <w:strike w:val="0"/>
      <w:smallCaps w:val="0"/>
      <w:sz w:val="12"/>
      <w:szCs w:val="12"/>
      <w:rFonts w:ascii="Bookman Old Style" w:eastAsia="Bookman Old Style" w:hAnsi="Bookman Old Style" w:cs="Bookman Old Style"/>
      <w:spacing w:val="80"/>
    </w:rPr>
  </w:style>
  <w:style w:type="character" w:customStyle="1" w:styleId="CharStyle115">
    <w:name w:val="Encabezamiento o pie de página (9) + Versales"/>
    <w:basedOn w:val="CharStyle114"/>
    <w:rPr>
      <w:lang w:val="es-ES" w:eastAsia="es-ES" w:bidi="es-ES"/>
      <w:smallCaps/>
      <w:w w:val="100"/>
      <w:color w:val="000000"/>
      <w:position w:val="0"/>
    </w:rPr>
  </w:style>
  <w:style w:type="character" w:customStyle="1" w:styleId="CharStyle117">
    <w:name w:val="Encabezamiento o pie de página (10)_"/>
    <w:basedOn w:val="DefaultParagraphFont"/>
    <w:link w:val="Style116"/>
    <w:rPr>
      <w:b w:val="0"/>
      <w:bCs w:val="0"/>
      <w:i w:val="0"/>
      <w:iCs w:val="0"/>
      <w:u w:val="none"/>
      <w:strike w:val="0"/>
      <w:smallCaps w:val="0"/>
      <w:sz w:val="13"/>
      <w:szCs w:val="13"/>
      <w:rFonts w:ascii="Bookman Old Style" w:eastAsia="Bookman Old Style" w:hAnsi="Bookman Old Style" w:cs="Bookman Old Style"/>
      <w:spacing w:val="80"/>
    </w:rPr>
  </w:style>
  <w:style w:type="character" w:customStyle="1" w:styleId="CharStyle118">
    <w:name w:val="Encabezamiento o pie de página (10) + Versales"/>
    <w:basedOn w:val="CharStyle117"/>
    <w:rPr>
      <w:lang w:val="es-ES" w:eastAsia="es-ES" w:bidi="es-ES"/>
      <w:smallCaps/>
      <w:w w:val="100"/>
      <w:color w:val="000000"/>
      <w:position w:val="0"/>
    </w:rPr>
  </w:style>
  <w:style w:type="character" w:customStyle="1" w:styleId="CharStyle119">
    <w:name w:val="Cuerpo del texto (2) + 7.5 pto,Sin cursiva,Versales"/>
    <w:basedOn w:val="CharStyle25"/>
    <w:rPr>
      <w:lang w:val="es-ES" w:eastAsia="es-ES" w:bidi="es-ES"/>
      <w:i/>
      <w:iCs/>
      <w:smallCaps/>
      <w:sz w:val="15"/>
      <w:szCs w:val="15"/>
      <w:w w:val="100"/>
      <w:spacing w:val="0"/>
      <w:color w:val="000000"/>
      <w:position w:val="0"/>
    </w:rPr>
  </w:style>
  <w:style w:type="character" w:customStyle="1" w:styleId="CharStyle120">
    <w:name w:val="Nota al pie + 6 pto,Negrita,Versales"/>
    <w:basedOn w:val="CharStyle32"/>
    <w:rPr>
      <w:lang w:val="es-ES" w:eastAsia="es-ES" w:bidi="es-ES"/>
      <w:b/>
      <w:bCs/>
      <w:smallCaps/>
      <w:sz w:val="12"/>
      <w:szCs w:val="12"/>
      <w:w w:val="100"/>
      <w:spacing w:val="0"/>
      <w:color w:val="000000"/>
      <w:position w:val="0"/>
    </w:rPr>
  </w:style>
  <w:style w:type="character" w:customStyle="1" w:styleId="CharStyle121">
    <w:name w:val="Nota al pie + Trebuchet MS,5 pto,Versales"/>
    <w:basedOn w:val="CharStyle32"/>
    <w:rPr>
      <w:lang w:val="es-ES" w:eastAsia="es-ES" w:bidi="es-ES"/>
      <w:smallCaps/>
      <w:sz w:val="10"/>
      <w:szCs w:val="10"/>
      <w:rFonts w:ascii="Trebuchet MS" w:eastAsia="Trebuchet MS" w:hAnsi="Trebuchet MS" w:cs="Trebuchet MS"/>
      <w:w w:val="100"/>
      <w:spacing w:val="0"/>
      <w:color w:val="000000"/>
      <w:position w:val="0"/>
    </w:rPr>
  </w:style>
  <w:style w:type="character" w:customStyle="1" w:styleId="CharStyle123">
    <w:name w:val="Encabezamiento o pie de página (11)_"/>
    <w:basedOn w:val="DefaultParagraphFont"/>
    <w:link w:val="Style122"/>
    <w:rPr>
      <w:b w:val="0"/>
      <w:bCs w:val="0"/>
      <w:i/>
      <w:iCs/>
      <w:u w:val="none"/>
      <w:strike w:val="0"/>
      <w:smallCaps w:val="0"/>
      <w:sz w:val="15"/>
      <w:szCs w:val="15"/>
      <w:rFonts w:ascii="Bookman Old Style" w:eastAsia="Bookman Old Style" w:hAnsi="Bookman Old Style" w:cs="Bookman Old Style"/>
    </w:rPr>
  </w:style>
  <w:style w:type="character" w:customStyle="1" w:styleId="CharStyle124">
    <w:name w:val="Encabezamiento o pie de página (11) + Versales"/>
    <w:basedOn w:val="CharStyle123"/>
    <w:rPr>
      <w:lang w:val="es-ES" w:eastAsia="es-ES" w:bidi="es-ES"/>
      <w:smallCaps/>
      <w:w w:val="100"/>
      <w:spacing w:val="0"/>
      <w:color w:val="000000"/>
      <w:position w:val="0"/>
    </w:rPr>
  </w:style>
  <w:style w:type="character" w:customStyle="1" w:styleId="CharStyle126">
    <w:name w:val="Título #5 (2)_"/>
    <w:basedOn w:val="DefaultParagraphFont"/>
    <w:link w:val="Style125"/>
    <w:rPr>
      <w:b w:val="0"/>
      <w:bCs w:val="0"/>
      <w:i w:val="0"/>
      <w:iCs w:val="0"/>
      <w:u w:val="none"/>
      <w:strike w:val="0"/>
      <w:smallCaps w:val="0"/>
      <w:sz w:val="17"/>
      <w:szCs w:val="17"/>
      <w:rFonts w:ascii="Book Antiqua" w:eastAsia="Book Antiqua" w:hAnsi="Book Antiqua" w:cs="Book Antiqua"/>
    </w:rPr>
  </w:style>
  <w:style w:type="character" w:customStyle="1" w:styleId="CharStyle127">
    <w:name w:val="Nota al pie + Versales"/>
    <w:basedOn w:val="CharStyle32"/>
    <w:rPr>
      <w:lang w:val="es-ES" w:eastAsia="es-ES" w:bidi="es-ES"/>
      <w:smallCaps/>
      <w:w w:val="100"/>
      <w:spacing w:val="0"/>
      <w:color w:val="000000"/>
      <w:position w:val="0"/>
    </w:rPr>
  </w:style>
  <w:style w:type="character" w:customStyle="1" w:styleId="CharStyle128">
    <w:name w:val="Nota al pie + Trebuchet MS,Negrita"/>
    <w:basedOn w:val="CharStyle32"/>
    <w:rPr>
      <w:lang w:val="es-ES" w:eastAsia="es-ES" w:bidi="es-ES"/>
      <w:b/>
      <w:bCs/>
      <w:sz w:val="14"/>
      <w:szCs w:val="14"/>
      <w:rFonts w:ascii="Trebuchet MS" w:eastAsia="Trebuchet MS" w:hAnsi="Trebuchet MS" w:cs="Trebuchet MS"/>
      <w:w w:val="100"/>
      <w:spacing w:val="0"/>
      <w:color w:val="000000"/>
      <w:position w:val="0"/>
    </w:rPr>
  </w:style>
  <w:style w:type="character" w:customStyle="1" w:styleId="CharStyle129">
    <w:name w:val="Nota al pie (2) + 6 pto,Negrita,Sin cursiva,Versales"/>
    <w:basedOn w:val="CharStyle37"/>
    <w:rPr>
      <w:lang w:val="es-ES" w:eastAsia="es-ES" w:bidi="es-ES"/>
      <w:b/>
      <w:bCs/>
      <w:i/>
      <w:iCs/>
      <w:smallCaps/>
      <w:sz w:val="12"/>
      <w:szCs w:val="12"/>
      <w:w w:val="100"/>
      <w:spacing w:val="0"/>
      <w:color w:val="000000"/>
      <w:position w:val="0"/>
    </w:rPr>
  </w:style>
  <w:style w:type="character" w:customStyle="1" w:styleId="CharStyle130">
    <w:name w:val="Nota al pie (2) + 6 pto,Negrita,Sin cursiva"/>
    <w:basedOn w:val="CharStyle37"/>
    <w:rPr>
      <w:lang w:val="es-ES" w:eastAsia="es-ES" w:bidi="es-ES"/>
      <w:b/>
      <w:bCs/>
      <w:i/>
      <w:iCs/>
      <w:sz w:val="12"/>
      <w:szCs w:val="12"/>
      <w:w w:val="100"/>
      <w:spacing w:val="0"/>
      <w:color w:val="000000"/>
      <w:position w:val="0"/>
    </w:rPr>
  </w:style>
  <w:style w:type="character" w:customStyle="1" w:styleId="CharStyle131">
    <w:name w:val="Nota al pie (2) + Trebuchet MS,5 pto,Sin cursiva,Versales"/>
    <w:basedOn w:val="CharStyle37"/>
    <w:rPr>
      <w:lang w:val="es-ES" w:eastAsia="es-ES" w:bidi="es-ES"/>
      <w:i/>
      <w:iCs/>
      <w:smallCaps/>
      <w:sz w:val="10"/>
      <w:szCs w:val="10"/>
      <w:rFonts w:ascii="Trebuchet MS" w:eastAsia="Trebuchet MS" w:hAnsi="Trebuchet MS" w:cs="Trebuchet MS"/>
      <w:w w:val="100"/>
      <w:spacing w:val="0"/>
      <w:color w:val="000000"/>
      <w:position w:val="0"/>
    </w:rPr>
  </w:style>
  <w:style w:type="character" w:customStyle="1" w:styleId="CharStyle132">
    <w:name w:val="Nota al pie (2) + Trebuchet MS,6.5 pto,Sin cursiva"/>
    <w:basedOn w:val="CharStyle37"/>
    <w:rPr>
      <w:lang w:val="de-DE" w:eastAsia="de-DE" w:bidi="de-DE"/>
      <w:i/>
      <w:iCs/>
      <w:sz w:val="13"/>
      <w:szCs w:val="13"/>
      <w:rFonts w:ascii="Trebuchet MS" w:eastAsia="Trebuchet MS" w:hAnsi="Trebuchet MS" w:cs="Trebuchet MS"/>
      <w:w w:val="100"/>
      <w:spacing w:val="0"/>
      <w:color w:val="000000"/>
      <w:position w:val="0"/>
    </w:rPr>
  </w:style>
  <w:style w:type="character" w:customStyle="1" w:styleId="CharStyle134">
    <w:name w:val="Nota al pie (3)_"/>
    <w:basedOn w:val="DefaultParagraphFont"/>
    <w:link w:val="Style133"/>
    <w:rPr>
      <w:b w:val="0"/>
      <w:bCs w:val="0"/>
      <w:i w:val="0"/>
      <w:iCs w:val="0"/>
      <w:u w:val="none"/>
      <w:strike w:val="0"/>
      <w:smallCaps w:val="0"/>
      <w:sz w:val="13"/>
      <w:szCs w:val="13"/>
      <w:rFonts w:ascii="Trebuchet MS" w:eastAsia="Trebuchet MS" w:hAnsi="Trebuchet MS" w:cs="Trebuchet MS"/>
    </w:rPr>
  </w:style>
  <w:style w:type="character" w:customStyle="1" w:styleId="CharStyle135">
    <w:name w:val="Nota al pie (3) + Book Antiqua,7 pto,Cursiva"/>
    <w:basedOn w:val="CharStyle134"/>
    <w:rPr>
      <w:lang w:val="es-ES" w:eastAsia="es-ES" w:bidi="es-ES"/>
      <w:i/>
      <w:iCs/>
      <w:sz w:val="14"/>
      <w:szCs w:val="14"/>
      <w:rFonts w:ascii="Book Antiqua" w:eastAsia="Book Antiqua" w:hAnsi="Book Antiqua" w:cs="Book Antiqua"/>
      <w:w w:val="100"/>
      <w:spacing w:val="0"/>
      <w:color w:val="000000"/>
      <w:position w:val="0"/>
    </w:rPr>
  </w:style>
  <w:style w:type="character" w:customStyle="1" w:styleId="CharStyle136">
    <w:name w:val="Nota al pie (3) + Book Antiqua,7 pto"/>
    <w:basedOn w:val="CharStyle134"/>
    <w:rPr>
      <w:lang w:val="es-ES" w:eastAsia="es-ES" w:bidi="es-ES"/>
      <w:sz w:val="14"/>
      <w:szCs w:val="14"/>
      <w:rFonts w:ascii="Book Antiqua" w:eastAsia="Book Antiqua" w:hAnsi="Book Antiqua" w:cs="Book Antiqua"/>
      <w:w w:val="100"/>
      <w:spacing w:val="0"/>
      <w:color w:val="000000"/>
      <w:position w:val="0"/>
    </w:rPr>
  </w:style>
  <w:style w:type="character" w:customStyle="1" w:styleId="CharStyle137">
    <w:name w:val="Nota al pie (3) + 5.5 pto,Negrita"/>
    <w:basedOn w:val="CharStyle134"/>
    <w:rPr>
      <w:lang w:val="es-ES" w:eastAsia="es-ES" w:bidi="es-ES"/>
      <w:b/>
      <w:bCs/>
      <w:sz w:val="11"/>
      <w:szCs w:val="11"/>
      <w:w w:val="100"/>
      <w:spacing w:val="0"/>
      <w:color w:val="000000"/>
      <w:position w:val="0"/>
    </w:rPr>
  </w:style>
  <w:style w:type="character" w:customStyle="1" w:styleId="CharStyle138">
    <w:name w:val="Nota al pie (3) + Versales"/>
    <w:basedOn w:val="CharStyle134"/>
    <w:rPr>
      <w:lang w:val="es-ES" w:eastAsia="es-ES" w:bidi="es-ES"/>
      <w:smallCaps/>
      <w:w w:val="100"/>
      <w:spacing w:val="0"/>
      <w:color w:val="000000"/>
      <w:position w:val="0"/>
    </w:rPr>
  </w:style>
  <w:style w:type="character" w:customStyle="1" w:styleId="CharStyle139">
    <w:name w:val="Encabezamiento o pie de página (6) + Espaciado 0 pto"/>
    <w:basedOn w:val="CharStyle102"/>
    <w:rPr>
      <w:lang w:val="en-US" w:eastAsia="en-US" w:bidi="en-US"/>
      <w:w w:val="100"/>
      <w:spacing w:val="0"/>
      <w:color w:val="000000"/>
      <w:position w:val="0"/>
    </w:rPr>
  </w:style>
  <w:style w:type="character" w:customStyle="1" w:styleId="CharStyle140">
    <w:name w:val="Nota al pie (2) + 6.5 pto,Sin cursiva,Versales"/>
    <w:basedOn w:val="CharStyle37"/>
    <w:rPr>
      <w:lang w:val="es-ES" w:eastAsia="es-ES" w:bidi="es-ES"/>
      <w:i/>
      <w:iCs/>
      <w:smallCaps/>
      <w:sz w:val="13"/>
      <w:szCs w:val="13"/>
      <w:w w:val="100"/>
      <w:spacing w:val="0"/>
      <w:color w:val="000000"/>
      <w:position w:val="0"/>
    </w:rPr>
  </w:style>
  <w:style w:type="character" w:customStyle="1" w:styleId="CharStyle141">
    <w:name w:val="Cuerpo del texto (4) + 7 pto,Cursiva"/>
    <w:basedOn w:val="CharStyle6"/>
    <w:rPr>
      <w:lang w:val="es-ES" w:eastAsia="es-ES" w:bidi="es-ES"/>
      <w:i/>
      <w:iCs/>
      <w:sz w:val="14"/>
      <w:szCs w:val="14"/>
      <w:w w:val="100"/>
      <w:spacing w:val="0"/>
      <w:color w:val="000000"/>
      <w:position w:val="0"/>
    </w:rPr>
  </w:style>
  <w:style w:type="character" w:customStyle="1" w:styleId="CharStyle143">
    <w:name w:val="Nota al pie (4)_"/>
    <w:basedOn w:val="DefaultParagraphFont"/>
    <w:link w:val="Style142"/>
    <w:rPr>
      <w:b/>
      <w:bCs/>
      <w:i w:val="0"/>
      <w:iCs w:val="0"/>
      <w:u w:val="none"/>
      <w:strike w:val="0"/>
      <w:smallCaps w:val="0"/>
      <w:sz w:val="12"/>
      <w:szCs w:val="12"/>
      <w:rFonts w:ascii="Book Antiqua" w:eastAsia="Book Antiqua" w:hAnsi="Book Antiqua" w:cs="Book Antiqua"/>
    </w:rPr>
  </w:style>
  <w:style w:type="character" w:customStyle="1" w:styleId="CharStyle144">
    <w:name w:val="Nota al pie (4) + Versales"/>
    <w:basedOn w:val="CharStyle143"/>
    <w:rPr>
      <w:lang w:val="es-ES" w:eastAsia="es-ES" w:bidi="es-ES"/>
      <w:smallCaps/>
      <w:w w:val="100"/>
      <w:spacing w:val="0"/>
      <w:color w:val="000000"/>
      <w:position w:val="0"/>
    </w:rPr>
  </w:style>
  <w:style w:type="character" w:customStyle="1" w:styleId="CharStyle145">
    <w:name w:val="Nota al pie (4) + 7 pto,Sin negrita,Cursiva"/>
    <w:basedOn w:val="CharStyle143"/>
    <w:rPr>
      <w:lang w:val="es-ES" w:eastAsia="es-ES" w:bidi="es-ES"/>
      <w:b/>
      <w:bCs/>
      <w:i/>
      <w:iCs/>
      <w:sz w:val="14"/>
      <w:szCs w:val="14"/>
      <w:w w:val="100"/>
      <w:spacing w:val="0"/>
      <w:color w:val="000000"/>
      <w:position w:val="0"/>
    </w:rPr>
  </w:style>
  <w:style w:type="character" w:customStyle="1" w:styleId="CharStyle146">
    <w:name w:val="Nota al pie (4) + 7 pto,Sin negrita"/>
    <w:basedOn w:val="CharStyle143"/>
    <w:rPr>
      <w:lang w:val="es-ES" w:eastAsia="es-ES" w:bidi="es-ES"/>
      <w:b/>
      <w:bCs/>
      <w:sz w:val="14"/>
      <w:szCs w:val="14"/>
      <w:w w:val="100"/>
      <w:spacing w:val="0"/>
      <w:color w:val="000000"/>
      <w:position w:val="0"/>
    </w:rPr>
  </w:style>
  <w:style w:type="character" w:customStyle="1" w:styleId="CharStyle147">
    <w:name w:val="Nota al pie + 6 pto,Negrita"/>
    <w:basedOn w:val="CharStyle32"/>
    <w:rPr>
      <w:lang w:val="es-ES" w:eastAsia="es-ES" w:bidi="es-ES"/>
      <w:b/>
      <w:bCs/>
      <w:sz w:val="12"/>
      <w:szCs w:val="12"/>
      <w:w w:val="100"/>
      <w:spacing w:val="0"/>
      <w:color w:val="000000"/>
      <w:position w:val="0"/>
    </w:rPr>
  </w:style>
  <w:style w:type="character" w:customStyle="1" w:styleId="CharStyle149">
    <w:name w:val="Cuerpo del texto (14)_"/>
    <w:basedOn w:val="DefaultParagraphFont"/>
    <w:link w:val="Style148"/>
    <w:rPr>
      <w:b w:val="0"/>
      <w:bCs w:val="0"/>
      <w:i/>
      <w:iCs/>
      <w:u w:val="none"/>
      <w:strike w:val="0"/>
      <w:smallCaps w:val="0"/>
      <w:sz w:val="14"/>
      <w:szCs w:val="14"/>
      <w:rFonts w:ascii="Book Antiqua" w:eastAsia="Book Antiqua" w:hAnsi="Book Antiqua" w:cs="Book Antiqua"/>
    </w:rPr>
  </w:style>
  <w:style w:type="character" w:customStyle="1" w:styleId="CharStyle150">
    <w:name w:val="Cuerpo del texto (14) + Sin cursiva"/>
    <w:basedOn w:val="CharStyle149"/>
    <w:rPr>
      <w:lang w:val="es-ES" w:eastAsia="es-ES" w:bidi="es-ES"/>
      <w:i/>
      <w:iCs/>
      <w:sz w:val="14"/>
      <w:szCs w:val="14"/>
      <w:w w:val="100"/>
      <w:spacing w:val="0"/>
      <w:color w:val="000000"/>
      <w:position w:val="0"/>
    </w:rPr>
  </w:style>
  <w:style w:type="character" w:customStyle="1" w:styleId="CharStyle151">
    <w:name w:val="Cuerpo del texto (7) + 6 pto,Negrita,Versales"/>
    <w:basedOn w:val="CharStyle12"/>
    <w:rPr>
      <w:lang w:val="es-ES" w:eastAsia="es-ES" w:bidi="es-ES"/>
      <w:b/>
      <w:bCs/>
      <w:smallCaps/>
      <w:sz w:val="12"/>
      <w:szCs w:val="12"/>
      <w:w w:val="100"/>
      <w:spacing w:val="0"/>
      <w:color w:val="000000"/>
      <w:position w:val="0"/>
    </w:rPr>
  </w:style>
  <w:style w:type="character" w:customStyle="1" w:styleId="CharStyle152">
    <w:name w:val="Cuerpo del texto (7) + Cursiva"/>
    <w:basedOn w:val="CharStyle12"/>
    <w:rPr>
      <w:lang w:val="es-ES" w:eastAsia="es-ES" w:bidi="es-ES"/>
      <w:i/>
      <w:iCs/>
      <w:sz w:val="14"/>
      <w:szCs w:val="14"/>
      <w:w w:val="100"/>
      <w:spacing w:val="0"/>
      <w:color w:val="000000"/>
      <w:position w:val="0"/>
    </w:rPr>
  </w:style>
  <w:style w:type="character" w:customStyle="1" w:styleId="CharStyle153">
    <w:name w:val="Encabezamiento o pie de página + Franklin Gothic Heavy,8 pto,Sin negrita,Versales"/>
    <w:basedOn w:val="CharStyle70"/>
    <w:rPr>
      <w:lang w:val="es-ES" w:eastAsia="es-ES" w:bidi="es-ES"/>
      <w:b/>
      <w:bCs/>
      <w:smallCaps/>
      <w:sz w:val="16"/>
      <w:szCs w:val="16"/>
      <w:rFonts w:ascii="Franklin Gothic Heavy" w:eastAsia="Franklin Gothic Heavy" w:hAnsi="Franklin Gothic Heavy" w:cs="Franklin Gothic Heavy"/>
      <w:w w:val="100"/>
      <w:spacing w:val="0"/>
      <w:color w:val="000000"/>
      <w:position w:val="0"/>
    </w:rPr>
  </w:style>
  <w:style w:type="character" w:customStyle="1" w:styleId="CharStyle154">
    <w:name w:val="Cuerpo del texto (12) + 8.5 pto"/>
    <w:basedOn w:val="CharStyle51"/>
    <w:rPr>
      <w:lang w:val="es-ES" w:eastAsia="es-ES" w:bidi="es-ES"/>
      <w:sz w:val="17"/>
      <w:szCs w:val="17"/>
      <w:w w:val="100"/>
      <w:spacing w:val="0"/>
      <w:color w:val="000000"/>
      <w:position w:val="0"/>
    </w:rPr>
  </w:style>
  <w:style w:type="character" w:customStyle="1" w:styleId="CharStyle155">
    <w:name w:val="Nota al pie + 6.5 pto,Cursiva"/>
    <w:basedOn w:val="CharStyle32"/>
    <w:rPr>
      <w:lang w:val="es-ES" w:eastAsia="es-ES" w:bidi="es-ES"/>
      <w:i/>
      <w:iCs/>
      <w:sz w:val="13"/>
      <w:szCs w:val="13"/>
      <w:w w:val="100"/>
      <w:spacing w:val="0"/>
      <w:color w:val="000000"/>
      <w:position w:val="0"/>
    </w:rPr>
  </w:style>
  <w:style w:type="character" w:customStyle="1" w:styleId="CharStyle156">
    <w:name w:val="Nota al pie + 6 pto,Cursiva"/>
    <w:basedOn w:val="CharStyle32"/>
    <w:rPr>
      <w:lang w:val="es-ES" w:eastAsia="es-ES" w:bidi="es-ES"/>
      <w:b/>
      <w:bCs/>
      <w:i/>
      <w:iCs/>
      <w:sz w:val="12"/>
      <w:szCs w:val="12"/>
      <w:w w:val="100"/>
      <w:spacing w:val="0"/>
      <w:color w:val="000000"/>
      <w:position w:val="0"/>
    </w:rPr>
  </w:style>
  <w:style w:type="character" w:customStyle="1" w:styleId="CharStyle157">
    <w:name w:val="Encabezamiento o pie de página (11) + Book Antiqua,Sin cursiva"/>
    <w:basedOn w:val="CharStyle123"/>
    <w:rPr>
      <w:lang w:val="es-ES" w:eastAsia="es-ES" w:bidi="es-ES"/>
      <w:i/>
      <w:iCs/>
      <w:rFonts w:ascii="Book Antiqua" w:eastAsia="Book Antiqua" w:hAnsi="Book Antiqua" w:cs="Book Antiqua"/>
      <w:w w:val="100"/>
      <w:spacing w:val="0"/>
      <w:color w:val="000000"/>
      <w:position w:val="0"/>
    </w:rPr>
  </w:style>
  <w:style w:type="character" w:customStyle="1" w:styleId="CharStyle158">
    <w:name w:val="Encabezamiento o pie de página (11) + Book Antiqua,10 pto,Sin cursiva"/>
    <w:basedOn w:val="CharStyle123"/>
    <w:rPr>
      <w:lang w:val="es-ES" w:eastAsia="es-ES" w:bidi="es-ES"/>
      <w:i/>
      <w:iCs/>
      <w:sz w:val="20"/>
      <w:szCs w:val="20"/>
      <w:rFonts w:ascii="Book Antiqua" w:eastAsia="Book Antiqua" w:hAnsi="Book Antiqua" w:cs="Book Antiqua"/>
      <w:w w:val="100"/>
      <w:spacing w:val="0"/>
      <w:color w:val="000000"/>
      <w:position w:val="0"/>
    </w:rPr>
  </w:style>
  <w:style w:type="character" w:customStyle="1" w:styleId="CharStyle159">
    <w:name w:val="Nota al pie (2) + 6.5 pto,Sin cursiva,Versales"/>
    <w:basedOn w:val="CharStyle37"/>
    <w:rPr>
      <w:lang w:val="es-ES" w:eastAsia="es-ES" w:bidi="es-ES"/>
      <w:i/>
      <w:iCs/>
      <w:smallCaps/>
      <w:sz w:val="13"/>
      <w:szCs w:val="13"/>
      <w:w w:val="100"/>
      <w:spacing w:val="0"/>
      <w:color w:val="000000"/>
      <w:position w:val="0"/>
    </w:rPr>
  </w:style>
  <w:style w:type="character" w:customStyle="1" w:styleId="CharStyle160">
    <w:name w:val="Nota al pie + 10 pto"/>
    <w:basedOn w:val="CharStyle32"/>
    <w:rPr>
      <w:lang w:val="es-ES" w:eastAsia="es-ES" w:bidi="es-ES"/>
      <w:sz w:val="20"/>
      <w:szCs w:val="20"/>
      <w:w w:val="100"/>
      <w:spacing w:val="0"/>
      <w:color w:val="000000"/>
      <w:position w:val="0"/>
    </w:rPr>
  </w:style>
  <w:style w:type="character" w:customStyle="1" w:styleId="CharStyle161">
    <w:name w:val="Nota al pie + 6.5 pto,Versales"/>
    <w:basedOn w:val="CharStyle32"/>
    <w:rPr>
      <w:lang w:val="es-ES" w:eastAsia="es-ES" w:bidi="es-ES"/>
      <w:smallCaps/>
      <w:sz w:val="13"/>
      <w:szCs w:val="13"/>
      <w:w w:val="100"/>
      <w:spacing w:val="0"/>
      <w:color w:val="000000"/>
      <w:position w:val="0"/>
    </w:rPr>
  </w:style>
  <w:style w:type="character" w:customStyle="1" w:styleId="CharStyle162">
    <w:name w:val="Nota al pie + 6.5 pto"/>
    <w:basedOn w:val="CharStyle32"/>
    <w:rPr>
      <w:lang w:val="es-ES" w:eastAsia="es-ES" w:bidi="es-ES"/>
      <w:sz w:val="13"/>
      <w:szCs w:val="13"/>
      <w:w w:val="100"/>
      <w:spacing w:val="0"/>
      <w:color w:val="000000"/>
      <w:position w:val="0"/>
    </w:rPr>
  </w:style>
  <w:style w:type="character" w:customStyle="1" w:styleId="CharStyle163">
    <w:name w:val="Encabezamiento o pie de página + 9 pto,Sin negrita,Versales"/>
    <w:basedOn w:val="CharStyle70"/>
    <w:rPr>
      <w:lang w:val="es-ES" w:eastAsia="es-ES" w:bidi="es-ES"/>
      <w:b/>
      <w:bCs/>
      <w:smallCaps/>
      <w:sz w:val="18"/>
      <w:szCs w:val="18"/>
      <w:w w:val="100"/>
      <w:spacing w:val="0"/>
      <w:color w:val="000000"/>
      <w:position w:val="0"/>
    </w:rPr>
  </w:style>
  <w:style w:type="character" w:customStyle="1" w:styleId="CharStyle165">
    <w:name w:val="Encabezamiento o pie de página (12)_"/>
    <w:basedOn w:val="DefaultParagraphFont"/>
    <w:link w:val="Style164"/>
    <w:rPr>
      <w:b w:val="0"/>
      <w:bCs w:val="0"/>
      <w:i w:val="0"/>
      <w:iCs w:val="0"/>
      <w:u w:val="none"/>
      <w:strike w:val="0"/>
      <w:smallCaps w:val="0"/>
      <w:sz w:val="20"/>
      <w:szCs w:val="20"/>
      <w:rFonts w:ascii="Book Antiqua" w:eastAsia="Book Antiqua" w:hAnsi="Book Antiqua" w:cs="Book Antiqua"/>
      <w:spacing w:val="20"/>
    </w:rPr>
  </w:style>
  <w:style w:type="character" w:customStyle="1" w:styleId="CharStyle166">
    <w:name w:val="Nota al pie (2) + 6 pto,Sin cursiva"/>
    <w:basedOn w:val="CharStyle37"/>
    <w:rPr>
      <w:lang w:val="es-ES" w:eastAsia="es-ES" w:bidi="es-ES"/>
      <w:i/>
      <w:iCs/>
      <w:sz w:val="12"/>
      <w:szCs w:val="12"/>
      <w:w w:val="100"/>
      <w:spacing w:val="0"/>
      <w:color w:val="000000"/>
      <w:position w:val="0"/>
    </w:rPr>
  </w:style>
  <w:style w:type="character" w:customStyle="1" w:styleId="CharStyle167">
    <w:name w:val="Nota al pie + 6 pto"/>
    <w:basedOn w:val="CharStyle32"/>
    <w:rPr>
      <w:lang w:val="en-US" w:eastAsia="en-US" w:bidi="en-US"/>
      <w:sz w:val="12"/>
      <w:szCs w:val="12"/>
      <w:w w:val="100"/>
      <w:spacing w:val="0"/>
      <w:color w:val="000000"/>
      <w:position w:val="0"/>
    </w:rPr>
  </w:style>
  <w:style w:type="character" w:customStyle="1" w:styleId="CharStyle168">
    <w:name w:val="Cuerpo del texto (10) + 7 pto,Sin negrita,Versales"/>
    <w:basedOn w:val="CharStyle27"/>
    <w:rPr>
      <w:lang w:val="es-ES" w:eastAsia="es-ES" w:bidi="es-ES"/>
      <w:b/>
      <w:bCs/>
      <w:smallCaps/>
      <w:sz w:val="14"/>
      <w:szCs w:val="14"/>
      <w:w w:val="100"/>
      <w:spacing w:val="0"/>
      <w:color w:val="000000"/>
      <w:position w:val="0"/>
    </w:rPr>
  </w:style>
  <w:style w:type="character" w:customStyle="1" w:styleId="CharStyle170">
    <w:name w:val="Nota al pie (5)_"/>
    <w:basedOn w:val="DefaultParagraphFont"/>
    <w:link w:val="Style169"/>
    <w:rPr>
      <w:b w:val="0"/>
      <w:bCs w:val="0"/>
      <w:i w:val="0"/>
      <w:iCs w:val="0"/>
      <w:u w:val="none"/>
      <w:strike w:val="0"/>
      <w:smallCaps w:val="0"/>
      <w:sz w:val="17"/>
      <w:szCs w:val="17"/>
      <w:rFonts w:ascii="Book Antiqua" w:eastAsia="Book Antiqua" w:hAnsi="Book Antiqua" w:cs="Book Antiqua"/>
    </w:rPr>
  </w:style>
  <w:style w:type="character" w:customStyle="1" w:styleId="CharStyle171">
    <w:name w:val="Nota al pie (5) + 7.5 pto,Versales"/>
    <w:basedOn w:val="CharStyle170"/>
    <w:rPr>
      <w:lang w:val="es-ES" w:eastAsia="es-ES" w:bidi="es-ES"/>
      <w:smallCaps/>
      <w:sz w:val="15"/>
      <w:szCs w:val="15"/>
      <w:w w:val="100"/>
      <w:spacing w:val="0"/>
      <w:color w:val="000000"/>
      <w:position w:val="0"/>
    </w:rPr>
  </w:style>
  <w:style w:type="character" w:customStyle="1" w:styleId="CharStyle172">
    <w:name w:val="Nota al pie (5) + Cursiva"/>
    <w:basedOn w:val="CharStyle170"/>
    <w:rPr>
      <w:lang w:val="es-ES" w:eastAsia="es-ES" w:bidi="es-ES"/>
      <w:i/>
      <w:iCs/>
      <w:sz w:val="17"/>
      <w:szCs w:val="17"/>
      <w:w w:val="100"/>
      <w:spacing w:val="0"/>
      <w:color w:val="000000"/>
      <w:position w:val="0"/>
    </w:rPr>
  </w:style>
  <w:style w:type="character" w:customStyle="1" w:styleId="CharStyle173">
    <w:name w:val="Nota al pie (5) + 7.5 pto"/>
    <w:basedOn w:val="CharStyle170"/>
    <w:rPr>
      <w:lang w:val="es-ES" w:eastAsia="es-ES" w:bidi="es-ES"/>
      <w:sz w:val="15"/>
      <w:szCs w:val="15"/>
      <w:w w:val="100"/>
      <w:spacing w:val="0"/>
      <w:color w:val="000000"/>
      <w:position w:val="0"/>
    </w:rPr>
  </w:style>
  <w:style w:type="character" w:customStyle="1" w:styleId="CharStyle174">
    <w:name w:val="Nota al pie + 6.5 pto"/>
    <w:basedOn w:val="CharStyle32"/>
    <w:rPr>
      <w:lang w:val="es-ES" w:eastAsia="es-ES" w:bidi="es-ES"/>
      <w:sz w:val="13"/>
      <w:szCs w:val="13"/>
      <w:w w:val="100"/>
      <w:spacing w:val="0"/>
      <w:color w:val="000000"/>
      <w:position w:val="0"/>
    </w:rPr>
  </w:style>
  <w:style w:type="character" w:customStyle="1" w:styleId="CharStyle175">
    <w:name w:val="Nota al pie + 6.5 pto,Versales"/>
    <w:basedOn w:val="CharStyle32"/>
    <w:rPr>
      <w:lang w:val="es-ES" w:eastAsia="es-ES" w:bidi="es-ES"/>
      <w:smallCaps/>
      <w:sz w:val="13"/>
      <w:szCs w:val="13"/>
      <w:w w:val="100"/>
      <w:spacing w:val="0"/>
      <w:color w:val="000000"/>
      <w:position w:val="0"/>
    </w:rPr>
  </w:style>
  <w:style w:type="character" w:customStyle="1" w:styleId="CharStyle176">
    <w:name w:val="Nota al pie (2) + 10 pto,Sin cursiva,Espaciado 0 pto"/>
    <w:basedOn w:val="CharStyle37"/>
    <w:rPr>
      <w:lang w:val="es-ES" w:eastAsia="es-ES" w:bidi="es-ES"/>
      <w:i/>
      <w:iCs/>
      <w:sz w:val="20"/>
      <w:szCs w:val="20"/>
      <w:w w:val="100"/>
      <w:spacing w:val="-10"/>
      <w:color w:val="000000"/>
      <w:position w:val="0"/>
    </w:rPr>
  </w:style>
  <w:style w:type="character" w:customStyle="1" w:styleId="CharStyle177">
    <w:name w:val="Nota al pie (2) + 6 pto,Sin cursiva"/>
    <w:basedOn w:val="CharStyle37"/>
    <w:rPr>
      <w:lang w:val="es-ES" w:eastAsia="es-ES" w:bidi="es-ES"/>
      <w:i/>
      <w:iCs/>
      <w:sz w:val="12"/>
      <w:szCs w:val="12"/>
      <w:w w:val="100"/>
      <w:spacing w:val="0"/>
      <w:color w:val="000000"/>
      <w:position w:val="0"/>
    </w:rPr>
  </w:style>
  <w:style w:type="character" w:customStyle="1" w:styleId="CharStyle178">
    <w:name w:val="Nota al pie (2) + 6 pto,Sin cursiva,Versales"/>
    <w:basedOn w:val="CharStyle37"/>
    <w:rPr>
      <w:lang w:val="es-ES" w:eastAsia="es-ES" w:bidi="es-ES"/>
      <w:i/>
      <w:iCs/>
      <w:smallCaps/>
      <w:sz w:val="12"/>
      <w:szCs w:val="12"/>
      <w:w w:val="100"/>
      <w:spacing w:val="0"/>
      <w:color w:val="000000"/>
      <w:position w:val="0"/>
    </w:rPr>
  </w:style>
  <w:style w:type="character" w:customStyle="1" w:styleId="CharStyle179">
    <w:name w:val="Cuerpo del texto (4) + Bookman Old Style,9 pto,Negrita"/>
    <w:basedOn w:val="CharStyle6"/>
    <w:rPr>
      <w:lang w:val="es-ES" w:eastAsia="es-ES" w:bidi="es-ES"/>
      <w:b/>
      <w:bCs/>
      <w:sz w:val="18"/>
      <w:szCs w:val="18"/>
      <w:rFonts w:ascii="Bookman Old Style" w:eastAsia="Bookman Old Style" w:hAnsi="Bookman Old Style" w:cs="Bookman Old Style"/>
      <w:w w:val="100"/>
      <w:spacing w:val="0"/>
      <w:color w:val="000000"/>
      <w:position w:val="0"/>
    </w:rPr>
  </w:style>
  <w:style w:type="character" w:customStyle="1" w:styleId="CharStyle180">
    <w:name w:val="Encabezamiento o pie de página (3) + Franklin Gothic Heavy,8 pto,Versales"/>
    <w:basedOn w:val="CharStyle42"/>
    <w:rPr>
      <w:lang w:val="es-ES" w:eastAsia="es-ES" w:bidi="es-ES"/>
      <w:smallCaps/>
      <w:sz w:val="16"/>
      <w:szCs w:val="16"/>
      <w:rFonts w:ascii="Franklin Gothic Heavy" w:eastAsia="Franklin Gothic Heavy" w:hAnsi="Franklin Gothic Heavy" w:cs="Franklin Gothic Heavy"/>
      <w:w w:val="100"/>
      <w:spacing w:val="0"/>
      <w:color w:val="000000"/>
      <w:position w:val="0"/>
    </w:rPr>
  </w:style>
  <w:style w:type="character" w:customStyle="1" w:styleId="CharStyle181">
    <w:name w:val="Encabezamiento o pie de página (3) + Franklin Gothic Heavy,8 pto,Versales"/>
    <w:basedOn w:val="CharStyle42"/>
    <w:rPr>
      <w:lang w:val="es-ES" w:eastAsia="es-ES" w:bidi="es-ES"/>
      <w:smallCaps/>
      <w:sz w:val="16"/>
      <w:szCs w:val="16"/>
      <w:rFonts w:ascii="Franklin Gothic Heavy" w:eastAsia="Franklin Gothic Heavy" w:hAnsi="Franklin Gothic Heavy" w:cs="Franklin Gothic Heavy"/>
      <w:w w:val="100"/>
      <w:spacing w:val="0"/>
      <w:color w:val="000000"/>
      <w:position w:val="0"/>
    </w:rPr>
  </w:style>
  <w:style w:type="character" w:customStyle="1" w:styleId="CharStyle182">
    <w:name w:val="Encabezamiento o pie de página (8) + Espaciado 0 pto"/>
    <w:basedOn w:val="CharStyle108"/>
    <w:rPr>
      <w:lang w:val="es-ES" w:eastAsia="es-ES" w:bidi="es-ES"/>
      <w:w w:val="100"/>
      <w:spacing w:val="0"/>
      <w:color w:val="000000"/>
      <w:position w:val="0"/>
    </w:rPr>
  </w:style>
  <w:style w:type="character" w:customStyle="1" w:styleId="CharStyle183">
    <w:name w:val="Cuerpo del texto (7) + 6 pto,Negrita"/>
    <w:basedOn w:val="CharStyle12"/>
    <w:rPr>
      <w:lang w:val="es-ES" w:eastAsia="es-ES" w:bidi="es-ES"/>
      <w:b/>
      <w:bCs/>
      <w:sz w:val="12"/>
      <w:szCs w:val="12"/>
      <w:w w:val="100"/>
      <w:spacing w:val="0"/>
      <w:color w:val="000000"/>
      <w:position w:val="0"/>
    </w:rPr>
  </w:style>
  <w:style w:type="character" w:customStyle="1" w:styleId="CharStyle184">
    <w:name w:val="Cuerpo del texto (7) + 6.5 pto,Versales"/>
    <w:basedOn w:val="CharStyle12"/>
    <w:rPr>
      <w:lang w:val="es-ES" w:eastAsia="es-ES" w:bidi="es-ES"/>
      <w:smallCaps/>
      <w:sz w:val="13"/>
      <w:szCs w:val="13"/>
      <w:w w:val="100"/>
      <w:spacing w:val="0"/>
      <w:color w:val="000000"/>
      <w:position w:val="0"/>
    </w:rPr>
  </w:style>
  <w:style w:type="character" w:customStyle="1" w:styleId="CharStyle185">
    <w:name w:val="Cuerpo del texto (7) + 6.5 pto,Versales"/>
    <w:basedOn w:val="CharStyle12"/>
    <w:rPr>
      <w:lang w:val="es-ES" w:eastAsia="es-ES" w:bidi="es-ES"/>
      <w:smallCaps/>
      <w:sz w:val="13"/>
      <w:szCs w:val="13"/>
      <w:w w:val="100"/>
      <w:spacing w:val="0"/>
      <w:color w:val="000000"/>
      <w:position w:val="0"/>
    </w:rPr>
  </w:style>
  <w:style w:type="character" w:customStyle="1" w:styleId="CharStyle186">
    <w:name w:val="Nota al pie + 10 pto"/>
    <w:basedOn w:val="CharStyle32"/>
    <w:rPr>
      <w:lang w:val="es-ES" w:eastAsia="es-ES" w:bidi="es-ES"/>
      <w:sz w:val="20"/>
      <w:szCs w:val="20"/>
      <w:w w:val="100"/>
      <w:spacing w:val="0"/>
      <w:color w:val="000000"/>
      <w:position w:val="0"/>
    </w:rPr>
  </w:style>
  <w:style w:type="character" w:customStyle="1" w:styleId="CharStyle187">
    <w:name w:val="Nota al pie + 6.5 pto"/>
    <w:basedOn w:val="CharStyle32"/>
    <w:rPr>
      <w:lang w:val="es-ES" w:eastAsia="es-ES" w:bidi="es-ES"/>
      <w:sz w:val="13"/>
      <w:szCs w:val="13"/>
      <w:w w:val="100"/>
      <w:spacing w:val="0"/>
      <w:color w:val="000000"/>
      <w:position w:val="0"/>
    </w:rPr>
  </w:style>
  <w:style w:type="character" w:customStyle="1" w:styleId="CharStyle188">
    <w:name w:val="Nota al pie + 6.5 pto,Versales"/>
    <w:basedOn w:val="CharStyle32"/>
    <w:rPr>
      <w:lang w:val="it-IT" w:eastAsia="it-IT" w:bidi="it-IT"/>
      <w:smallCaps/>
      <w:sz w:val="13"/>
      <w:szCs w:val="13"/>
      <w:w w:val="100"/>
      <w:spacing w:val="0"/>
      <w:color w:val="000000"/>
      <w:position w:val="0"/>
    </w:rPr>
  </w:style>
  <w:style w:type="character" w:customStyle="1" w:styleId="CharStyle189">
    <w:name w:val="Encabezamiento o pie de página (6) + Espaciado 0 pto"/>
    <w:basedOn w:val="CharStyle102"/>
    <w:rPr>
      <w:lang w:val="it-IT" w:eastAsia="it-IT" w:bidi="it-IT"/>
      <w:w w:val="100"/>
      <w:spacing w:val="0"/>
      <w:color w:val="000000"/>
      <w:position w:val="0"/>
    </w:rPr>
  </w:style>
  <w:style w:type="character" w:customStyle="1" w:styleId="CharStyle190">
    <w:name w:val="Nota al pie + Trebuchet MS,5 pto"/>
    <w:basedOn w:val="CharStyle32"/>
    <w:rPr>
      <w:lang w:val="es-ES" w:eastAsia="es-ES" w:bidi="es-ES"/>
      <w:sz w:val="10"/>
      <w:szCs w:val="10"/>
      <w:rFonts w:ascii="Trebuchet MS" w:eastAsia="Trebuchet MS" w:hAnsi="Trebuchet MS" w:cs="Trebuchet MS"/>
      <w:w w:val="100"/>
      <w:spacing w:val="0"/>
      <w:color w:val="000000"/>
      <w:position w:val="0"/>
    </w:rPr>
  </w:style>
  <w:style w:type="character" w:customStyle="1" w:styleId="CharStyle192">
    <w:name w:val="Encabezamiento o pie de página (13)_"/>
    <w:basedOn w:val="DefaultParagraphFont"/>
    <w:link w:val="Style191"/>
    <w:rPr>
      <w:b/>
      <w:bCs/>
      <w:i/>
      <w:iCs/>
      <w:u w:val="none"/>
      <w:strike w:val="0"/>
      <w:smallCaps w:val="0"/>
      <w:sz w:val="12"/>
      <w:szCs w:val="12"/>
      <w:rFonts w:ascii="Trebuchet MS" w:eastAsia="Trebuchet MS" w:hAnsi="Trebuchet MS" w:cs="Trebuchet MS"/>
    </w:rPr>
  </w:style>
  <w:style w:type="character" w:customStyle="1" w:styleId="CharStyle193">
    <w:name w:val="Encabezamiento o pie de página (13) + Franklin Gothic Heavy,6.5 pto,Sin negrita,Sin cursiva,Versales"/>
    <w:basedOn w:val="CharStyle192"/>
    <w:rPr>
      <w:lang w:val="es-ES" w:eastAsia="es-ES" w:bidi="es-ES"/>
      <w:b/>
      <w:bCs/>
      <w:i/>
      <w:iCs/>
      <w:smallCaps/>
      <w:sz w:val="13"/>
      <w:szCs w:val="13"/>
      <w:rFonts w:ascii="Franklin Gothic Heavy" w:eastAsia="Franklin Gothic Heavy" w:hAnsi="Franklin Gothic Heavy" w:cs="Franklin Gothic Heavy"/>
      <w:w w:val="100"/>
      <w:spacing w:val="0"/>
      <w:color w:val="000000"/>
      <w:position w:val="0"/>
    </w:rPr>
  </w:style>
  <w:style w:type="character" w:customStyle="1" w:styleId="CharStyle194">
    <w:name w:val="Cuerpo del texto (7) + Trebuchet MS,5 pto,Versales"/>
    <w:basedOn w:val="CharStyle12"/>
    <w:rPr>
      <w:lang w:val="es-ES" w:eastAsia="es-ES" w:bidi="es-ES"/>
      <w:smallCaps/>
      <w:sz w:val="10"/>
      <w:szCs w:val="10"/>
      <w:rFonts w:ascii="Trebuchet MS" w:eastAsia="Trebuchet MS" w:hAnsi="Trebuchet MS" w:cs="Trebuchet MS"/>
      <w:w w:val="100"/>
      <w:spacing w:val="0"/>
      <w:color w:val="000000"/>
      <w:position w:val="0"/>
    </w:rPr>
  </w:style>
  <w:style w:type="character" w:customStyle="1" w:styleId="CharStyle195">
    <w:name w:val="Cuerpo del texto (14) + 6.5 pto,Sin cursiva,Versales"/>
    <w:basedOn w:val="CharStyle149"/>
    <w:rPr>
      <w:lang w:val="es-ES" w:eastAsia="es-ES" w:bidi="es-ES"/>
      <w:i/>
      <w:iCs/>
      <w:smallCaps/>
      <w:sz w:val="13"/>
      <w:szCs w:val="13"/>
      <w:w w:val="100"/>
      <w:spacing w:val="0"/>
      <w:color w:val="000000"/>
      <w:position w:val="0"/>
    </w:rPr>
  </w:style>
  <w:style w:type="character" w:customStyle="1" w:styleId="CharStyle196">
    <w:name w:val="Cuerpo del texto (14) + 6 pto,Negrita,Sin cursiva"/>
    <w:basedOn w:val="CharStyle149"/>
    <w:rPr>
      <w:lang w:val="es-ES" w:eastAsia="es-ES" w:bidi="es-ES"/>
      <w:b/>
      <w:bCs/>
      <w:i/>
      <w:iCs/>
      <w:sz w:val="12"/>
      <w:szCs w:val="12"/>
      <w:w w:val="100"/>
      <w:spacing w:val="0"/>
      <w:color w:val="000000"/>
      <w:position w:val="0"/>
    </w:rPr>
  </w:style>
  <w:style w:type="character" w:customStyle="1" w:styleId="CharStyle197">
    <w:name w:val="Encabezamiento o pie de página (3) + 7.5 pto,Negrita,Versales"/>
    <w:basedOn w:val="CharStyle42"/>
    <w:rPr>
      <w:lang w:val="es-ES" w:eastAsia="es-ES" w:bidi="es-ES"/>
      <w:b/>
      <w:bCs/>
      <w:smallCaps/>
      <w:sz w:val="15"/>
      <w:szCs w:val="15"/>
      <w:w w:val="100"/>
      <w:spacing w:val="0"/>
      <w:color w:val="000000"/>
      <w:position w:val="0"/>
    </w:rPr>
  </w:style>
  <w:style w:type="character" w:customStyle="1" w:styleId="CharStyle198">
    <w:name w:val="Cuerpo del texto (14) + 10 pto,Sin cursiva"/>
    <w:basedOn w:val="CharStyle149"/>
    <w:rPr>
      <w:lang w:val="es-ES" w:eastAsia="es-ES" w:bidi="es-ES"/>
      <w:i/>
      <w:iCs/>
      <w:sz w:val="20"/>
      <w:szCs w:val="20"/>
      <w:w w:val="100"/>
      <w:spacing w:val="0"/>
      <w:color w:val="000000"/>
      <w:position w:val="0"/>
    </w:rPr>
  </w:style>
  <w:style w:type="character" w:customStyle="1" w:styleId="CharStyle199">
    <w:name w:val="Nota al pie + 6 pto,Versales"/>
    <w:basedOn w:val="CharStyle32"/>
    <w:rPr>
      <w:lang w:val="es-ES" w:eastAsia="es-ES" w:bidi="es-ES"/>
      <w:smallCaps/>
      <w:sz w:val="12"/>
      <w:szCs w:val="12"/>
      <w:w w:val="100"/>
      <w:spacing w:val="0"/>
      <w:color w:val="000000"/>
      <w:position w:val="0"/>
    </w:rPr>
  </w:style>
  <w:style w:type="character" w:customStyle="1" w:styleId="CharStyle201">
    <w:name w:val="Cuerpo del texto (15)_"/>
    <w:basedOn w:val="DefaultParagraphFont"/>
    <w:link w:val="Style200"/>
    <w:rPr>
      <w:b w:val="0"/>
      <w:bCs w:val="0"/>
      <w:i/>
      <w:iCs/>
      <w:u w:val="none"/>
      <w:strike w:val="0"/>
      <w:smallCaps w:val="0"/>
      <w:sz w:val="17"/>
      <w:szCs w:val="17"/>
      <w:rFonts w:ascii="Book Antiqua" w:eastAsia="Book Antiqua" w:hAnsi="Book Antiqua" w:cs="Book Antiqua"/>
    </w:rPr>
  </w:style>
  <w:style w:type="character" w:customStyle="1" w:styleId="CharStyle202">
    <w:name w:val="Cuerpo del texto (15) + Sin cursiva"/>
    <w:basedOn w:val="CharStyle201"/>
    <w:rPr>
      <w:lang w:val="es-ES" w:eastAsia="es-ES" w:bidi="es-ES"/>
      <w:b/>
      <w:bCs/>
      <w:i/>
      <w:iCs/>
      <w:sz w:val="17"/>
      <w:szCs w:val="17"/>
      <w:w w:val="100"/>
      <w:spacing w:val="0"/>
      <w:color w:val="000000"/>
      <w:position w:val="0"/>
    </w:rPr>
  </w:style>
  <w:style w:type="character" w:customStyle="1" w:styleId="CharStyle203">
    <w:name w:val="Cuerpo del texto (4) + Cursiva"/>
    <w:basedOn w:val="CharStyle6"/>
    <w:rPr>
      <w:lang w:val="es-ES" w:eastAsia="es-ES" w:bidi="es-ES"/>
      <w:b/>
      <w:bCs/>
      <w:i/>
      <w:iCs/>
      <w:sz w:val="17"/>
      <w:szCs w:val="17"/>
      <w:w w:val="100"/>
      <w:spacing w:val="0"/>
      <w:color w:val="000000"/>
      <w:position w:val="0"/>
    </w:rPr>
  </w:style>
  <w:style w:type="character" w:customStyle="1" w:styleId="CharStyle204">
    <w:name w:val="Cuerpo del texto (4) + Negrita"/>
    <w:basedOn w:val="CharStyle6"/>
    <w:rPr>
      <w:lang w:val="es-ES" w:eastAsia="es-ES" w:bidi="es-ES"/>
      <w:b/>
      <w:bCs/>
      <w:sz w:val="17"/>
      <w:szCs w:val="17"/>
      <w:w w:val="100"/>
      <w:spacing w:val="0"/>
      <w:color w:val="000000"/>
      <w:position w:val="0"/>
    </w:rPr>
  </w:style>
  <w:style w:type="character" w:customStyle="1" w:styleId="CharStyle205">
    <w:name w:val="Cuerpo del texto (4) + 7 pto,Versales"/>
    <w:basedOn w:val="CharStyle6"/>
    <w:rPr>
      <w:lang w:val="es-ES" w:eastAsia="es-ES" w:bidi="es-ES"/>
      <w:smallCaps/>
      <w:sz w:val="14"/>
      <w:szCs w:val="14"/>
      <w:w w:val="100"/>
      <w:spacing w:val="0"/>
      <w:color w:val="000000"/>
      <w:position w:val="0"/>
    </w:rPr>
  </w:style>
  <w:style w:type="character" w:customStyle="1" w:styleId="CharStyle206">
    <w:name w:val="Nota al pie (2) + Versales"/>
    <w:basedOn w:val="CharStyle37"/>
    <w:rPr>
      <w:lang w:val="es-ES" w:eastAsia="es-ES" w:bidi="es-ES"/>
      <w:smallCaps/>
      <w:w w:val="100"/>
      <w:spacing w:val="0"/>
      <w:color w:val="000000"/>
      <w:position w:val="0"/>
    </w:rPr>
  </w:style>
  <w:style w:type="character" w:customStyle="1" w:styleId="CharStyle207">
    <w:name w:val="Encabezamiento o pie de página (4) + Versales"/>
    <w:basedOn w:val="CharStyle68"/>
    <w:rPr>
      <w:lang w:val="es-ES" w:eastAsia="es-ES" w:bidi="es-ES"/>
      <w:smallCaps/>
      <w:w w:val="100"/>
      <w:spacing w:val="0"/>
      <w:color w:val="000000"/>
      <w:position w:val="0"/>
    </w:rPr>
  </w:style>
  <w:style w:type="character" w:customStyle="1" w:styleId="CharStyle208">
    <w:name w:val="Encabezamiento o pie de página (4) + 10.5 pto"/>
    <w:basedOn w:val="CharStyle68"/>
    <w:rPr>
      <w:lang w:val="it-IT" w:eastAsia="it-IT" w:bidi="it-IT"/>
      <w:b/>
      <w:bCs/>
      <w:sz w:val="21"/>
      <w:szCs w:val="21"/>
      <w:w w:val="100"/>
      <w:spacing w:val="0"/>
      <w:color w:val="000000"/>
      <w:position w:val="0"/>
    </w:rPr>
  </w:style>
  <w:style w:type="character" w:customStyle="1" w:styleId="CharStyle210">
    <w:name w:val="Título #4 (2)_"/>
    <w:basedOn w:val="DefaultParagraphFont"/>
    <w:link w:val="Style209"/>
    <w:rPr>
      <w:b w:val="0"/>
      <w:bCs w:val="0"/>
      <w:i w:val="0"/>
      <w:iCs w:val="0"/>
      <w:u w:val="none"/>
      <w:strike w:val="0"/>
      <w:smallCaps w:val="0"/>
      <w:sz w:val="19"/>
      <w:szCs w:val="19"/>
      <w:rFonts w:ascii="Book Antiqua" w:eastAsia="Book Antiqua" w:hAnsi="Book Antiqua" w:cs="Book Antiqua"/>
    </w:rPr>
  </w:style>
  <w:style w:type="character" w:customStyle="1" w:styleId="CharStyle211">
    <w:name w:val="Título #4 (2) + 10 pto,Cursiva"/>
    <w:basedOn w:val="CharStyle210"/>
    <w:rPr>
      <w:lang w:val="es-ES" w:eastAsia="es-ES" w:bidi="es-ES"/>
      <w:i/>
      <w:iCs/>
      <w:sz w:val="20"/>
      <w:szCs w:val="20"/>
      <w:w w:val="100"/>
      <w:spacing w:val="0"/>
      <w:color w:val="000000"/>
      <w:position w:val="0"/>
    </w:rPr>
  </w:style>
  <w:style w:type="character" w:customStyle="1" w:styleId="CharStyle212">
    <w:name w:val="Cuerpo del texto (2) + 7.5 pto,Sin cursiva"/>
    <w:basedOn w:val="CharStyle25"/>
    <w:rPr>
      <w:lang w:val="es-ES" w:eastAsia="es-ES" w:bidi="es-ES"/>
      <w:i/>
      <w:iCs/>
      <w:sz w:val="15"/>
      <w:szCs w:val="15"/>
      <w:w w:val="100"/>
      <w:spacing w:val="0"/>
      <w:color w:val="000000"/>
      <w:position w:val="0"/>
    </w:rPr>
  </w:style>
  <w:style w:type="character" w:customStyle="1" w:styleId="CharStyle213">
    <w:name w:val="Cuerpo del texto (10) + Sin negrita,Cursiva"/>
    <w:basedOn w:val="CharStyle27"/>
    <w:rPr>
      <w:lang w:val="es-ES" w:eastAsia="es-ES" w:bidi="es-ES"/>
      <w:b/>
      <w:bCs/>
      <w:i/>
      <w:iCs/>
      <w:sz w:val="17"/>
      <w:szCs w:val="17"/>
      <w:w w:val="100"/>
      <w:spacing w:val="0"/>
      <w:color w:val="000000"/>
      <w:position w:val="0"/>
    </w:rPr>
  </w:style>
  <w:style w:type="character" w:customStyle="1" w:styleId="CharStyle214">
    <w:name w:val="Cuerpo del texto (15) + Negrita,Sin cursiva"/>
    <w:basedOn w:val="CharStyle201"/>
    <w:rPr>
      <w:lang w:val="es-ES" w:eastAsia="es-ES" w:bidi="es-ES"/>
      <w:b/>
      <w:bCs/>
      <w:i/>
      <w:iCs/>
      <w:sz w:val="17"/>
      <w:szCs w:val="17"/>
      <w:w w:val="100"/>
      <w:spacing w:val="0"/>
      <w:color w:val="000000"/>
      <w:position w:val="0"/>
    </w:rPr>
  </w:style>
  <w:style w:type="character" w:customStyle="1" w:styleId="CharStyle215">
    <w:name w:val="Encabezamiento o pie de página (3) + 9 pto,Versales"/>
    <w:basedOn w:val="CharStyle42"/>
    <w:rPr>
      <w:lang w:val="es-ES" w:eastAsia="es-ES" w:bidi="es-ES"/>
      <w:b/>
      <w:bCs/>
      <w:smallCaps/>
      <w:sz w:val="18"/>
      <w:szCs w:val="18"/>
      <w:w w:val="100"/>
      <w:spacing w:val="0"/>
      <w:color w:val="000000"/>
      <w:position w:val="0"/>
    </w:rPr>
  </w:style>
  <w:style w:type="character" w:customStyle="1" w:styleId="CharStyle216">
    <w:name w:val="Cuerpo del texto (10) + Sin negrita,Cursiva"/>
    <w:basedOn w:val="CharStyle27"/>
    <w:rPr>
      <w:lang w:val="es-ES" w:eastAsia="es-ES" w:bidi="es-ES"/>
      <w:b/>
      <w:bCs/>
      <w:i/>
      <w:iCs/>
      <w:w w:val="100"/>
      <w:spacing w:val="0"/>
      <w:color w:val="000000"/>
      <w:position w:val="0"/>
    </w:rPr>
  </w:style>
  <w:style w:type="character" w:customStyle="1" w:styleId="CharStyle217">
    <w:name w:val="Cuerpo del texto (10) + Sin negrita"/>
    <w:basedOn w:val="CharStyle27"/>
    <w:rPr>
      <w:lang w:val="es-ES" w:eastAsia="es-ES" w:bidi="es-ES"/>
      <w:b/>
      <w:bCs/>
      <w:sz w:val="17"/>
      <w:szCs w:val="17"/>
      <w:w w:val="100"/>
      <w:spacing w:val="0"/>
      <w:color w:val="000000"/>
      <w:position w:val="0"/>
    </w:rPr>
  </w:style>
  <w:style w:type="character" w:customStyle="1" w:styleId="CharStyle218">
    <w:name w:val="Cuerpo del texto (10) + 8 pto,Sin negrita,Cursiva"/>
    <w:basedOn w:val="CharStyle27"/>
    <w:rPr>
      <w:lang w:val="es-ES" w:eastAsia="es-ES" w:bidi="es-ES"/>
      <w:b/>
      <w:bCs/>
      <w:i/>
      <w:iCs/>
      <w:sz w:val="16"/>
      <w:szCs w:val="16"/>
      <w:w w:val="100"/>
      <w:spacing w:val="0"/>
      <w:color w:val="000000"/>
      <w:position w:val="0"/>
    </w:rPr>
  </w:style>
  <w:style w:type="character" w:customStyle="1" w:styleId="CharStyle219">
    <w:name w:val="Cuerpo del texto (10) + 10 pto,Sin negrita"/>
    <w:basedOn w:val="CharStyle27"/>
    <w:rPr>
      <w:lang w:val="es-ES" w:eastAsia="es-ES" w:bidi="es-ES"/>
      <w:b/>
      <w:bCs/>
      <w:sz w:val="20"/>
      <w:szCs w:val="20"/>
      <w:w w:val="100"/>
      <w:spacing w:val="0"/>
      <w:color w:val="000000"/>
      <w:position w:val="0"/>
    </w:rPr>
  </w:style>
  <w:style w:type="character" w:customStyle="1" w:styleId="CharStyle220">
    <w:name w:val="Nota al pie + 10 pto,Cursiva"/>
    <w:basedOn w:val="CharStyle32"/>
    <w:rPr>
      <w:lang w:val="es-ES" w:eastAsia="es-ES" w:bidi="es-ES"/>
      <w:i/>
      <w:iCs/>
      <w:sz w:val="20"/>
      <w:szCs w:val="20"/>
      <w:w w:val="100"/>
      <w:spacing w:val="0"/>
      <w:color w:val="000000"/>
      <w:position w:val="0"/>
    </w:rPr>
  </w:style>
  <w:style w:type="character" w:customStyle="1" w:styleId="CharStyle221">
    <w:name w:val="Nota al pie + 9 pto,Negrita"/>
    <w:basedOn w:val="CharStyle32"/>
    <w:rPr>
      <w:lang w:val="es-ES" w:eastAsia="es-ES" w:bidi="es-ES"/>
      <w:b/>
      <w:bCs/>
      <w:sz w:val="18"/>
      <w:szCs w:val="18"/>
      <w:w w:val="100"/>
      <w:spacing w:val="0"/>
      <w:color w:val="000000"/>
      <w:position w:val="0"/>
    </w:rPr>
  </w:style>
  <w:style w:type="character" w:customStyle="1" w:styleId="CharStyle222">
    <w:name w:val="Nota al pie + 7.5 pto,Cursiva"/>
    <w:basedOn w:val="CharStyle32"/>
    <w:rPr>
      <w:lang w:val="es-ES" w:eastAsia="es-ES" w:bidi="es-ES"/>
      <w:i/>
      <w:iCs/>
      <w:sz w:val="15"/>
      <w:szCs w:val="15"/>
      <w:w w:val="100"/>
      <w:spacing w:val="0"/>
      <w:color w:val="000000"/>
      <w:position w:val="0"/>
    </w:rPr>
  </w:style>
  <w:style w:type="character" w:customStyle="1" w:styleId="CharStyle223">
    <w:name w:val="Nota al pie (2) + 10 pto,Sin cursiva"/>
    <w:basedOn w:val="CharStyle37"/>
    <w:rPr>
      <w:lang w:val="es-ES" w:eastAsia="es-ES" w:bidi="es-ES"/>
      <w:i/>
      <w:iCs/>
      <w:sz w:val="20"/>
      <w:szCs w:val="20"/>
      <w:w w:val="100"/>
      <w:spacing w:val="0"/>
      <w:color w:val="000000"/>
      <w:position w:val="0"/>
    </w:rPr>
  </w:style>
  <w:style w:type="character" w:customStyle="1" w:styleId="CharStyle224">
    <w:name w:val="Cuerpo del texto (7) + Versales"/>
    <w:basedOn w:val="CharStyle12"/>
    <w:rPr>
      <w:lang w:val="es-ES" w:eastAsia="es-ES" w:bidi="es-ES"/>
      <w:smallCaps/>
      <w:w w:val="100"/>
      <w:spacing w:val="0"/>
      <w:color w:val="000000"/>
      <w:position w:val="0"/>
    </w:rPr>
  </w:style>
  <w:style w:type="character" w:customStyle="1" w:styleId="CharStyle225">
    <w:name w:val="Cuerpo del texto (7) + 6.5 pto"/>
    <w:basedOn w:val="CharStyle12"/>
    <w:rPr>
      <w:lang w:val="es-ES" w:eastAsia="es-ES" w:bidi="es-ES"/>
      <w:sz w:val="13"/>
      <w:szCs w:val="13"/>
      <w:w w:val="100"/>
      <w:spacing w:val="0"/>
      <w:color w:val="000000"/>
      <w:position w:val="0"/>
    </w:rPr>
  </w:style>
  <w:style w:type="character" w:customStyle="1" w:styleId="CharStyle227">
    <w:name w:val="Encabezamiento o pie de página (14)_"/>
    <w:basedOn w:val="DefaultParagraphFont"/>
    <w:link w:val="Style226"/>
    <w:rPr>
      <w:b w:val="0"/>
      <w:bCs w:val="0"/>
      <w:i/>
      <w:iCs/>
      <w:u w:val="none"/>
      <w:strike w:val="0"/>
      <w:smallCaps w:val="0"/>
      <w:sz w:val="16"/>
      <w:szCs w:val="16"/>
      <w:rFonts w:ascii="Bookman Old Style" w:eastAsia="Bookman Old Style" w:hAnsi="Bookman Old Style" w:cs="Bookman Old Style"/>
    </w:rPr>
  </w:style>
  <w:style w:type="character" w:customStyle="1" w:styleId="CharStyle228">
    <w:name w:val="Encabezamiento o pie de página (14) + Versales"/>
    <w:basedOn w:val="CharStyle227"/>
    <w:rPr>
      <w:lang w:val="es-ES" w:eastAsia="es-ES" w:bidi="es-ES"/>
      <w:smallCaps/>
      <w:w w:val="100"/>
      <w:spacing w:val="0"/>
      <w:color w:val="000000"/>
      <w:position w:val="0"/>
    </w:rPr>
  </w:style>
  <w:style w:type="character" w:customStyle="1" w:styleId="CharStyle230">
    <w:name w:val="Cuerpo del texto (16)_"/>
    <w:basedOn w:val="DefaultParagraphFont"/>
    <w:link w:val="Style229"/>
    <w:rPr>
      <w:b w:val="0"/>
      <w:bCs w:val="0"/>
      <w:i w:val="0"/>
      <w:iCs w:val="0"/>
      <w:u w:val="none"/>
      <w:strike w:val="0"/>
      <w:smallCaps w:val="0"/>
      <w:sz w:val="19"/>
      <w:szCs w:val="19"/>
      <w:rFonts w:ascii="Book Antiqua" w:eastAsia="Book Antiqua" w:hAnsi="Book Antiqua" w:cs="Book Antiqua"/>
    </w:rPr>
  </w:style>
  <w:style w:type="character" w:customStyle="1" w:styleId="CharStyle231">
    <w:name w:val="Cuerpo del texto (16) + 8.5 pto,Versales"/>
    <w:basedOn w:val="CharStyle230"/>
    <w:rPr>
      <w:lang w:val="es-ES" w:eastAsia="es-ES" w:bidi="es-ES"/>
      <w:b/>
      <w:bCs/>
      <w:smallCaps/>
      <w:sz w:val="17"/>
      <w:szCs w:val="17"/>
      <w:w w:val="100"/>
      <w:spacing w:val="0"/>
      <w:color w:val="000000"/>
      <w:position w:val="0"/>
    </w:rPr>
  </w:style>
  <w:style w:type="character" w:customStyle="1" w:styleId="CharStyle232">
    <w:name w:val="Cuerpo del texto (16) + 10 pto,Cursiva"/>
    <w:basedOn w:val="CharStyle230"/>
    <w:rPr>
      <w:lang w:val="es-ES" w:eastAsia="es-ES" w:bidi="es-ES"/>
      <w:i/>
      <w:iCs/>
      <w:sz w:val="20"/>
      <w:szCs w:val="20"/>
      <w:w w:val="100"/>
      <w:spacing w:val="0"/>
      <w:color w:val="000000"/>
      <w:position w:val="0"/>
    </w:rPr>
  </w:style>
  <w:style w:type="character" w:customStyle="1" w:styleId="CharStyle233">
    <w:name w:val="Cuerpo del texto (9) + 9.5 pto,Sin cursiva"/>
    <w:basedOn w:val="CharStyle16"/>
    <w:rPr>
      <w:lang w:val="es-ES" w:eastAsia="es-ES" w:bidi="es-ES"/>
      <w:i/>
      <w:iCs/>
      <w:sz w:val="19"/>
      <w:szCs w:val="19"/>
      <w:w w:val="100"/>
      <w:spacing w:val="0"/>
      <w:color w:val="000000"/>
      <w:position w:val="0"/>
    </w:rPr>
  </w:style>
  <w:style w:type="character" w:customStyle="1" w:styleId="CharStyle235">
    <w:name w:val="Cuerpo del texto (17)_"/>
    <w:basedOn w:val="DefaultParagraphFont"/>
    <w:link w:val="Style234"/>
    <w:rPr>
      <w:b/>
      <w:bCs/>
      <w:i w:val="0"/>
      <w:iCs w:val="0"/>
      <w:u w:val="none"/>
      <w:strike w:val="0"/>
      <w:smallCaps w:val="0"/>
      <w:sz w:val="18"/>
      <w:szCs w:val="18"/>
      <w:rFonts w:ascii="Book Antiqua" w:eastAsia="Book Antiqua" w:hAnsi="Book Antiqua" w:cs="Book Antiqua"/>
    </w:rPr>
  </w:style>
  <w:style w:type="character" w:customStyle="1" w:styleId="CharStyle236">
    <w:name w:val="Cuerpo del texto (17) + 10 pto,Sin negrita,Cursiva"/>
    <w:basedOn w:val="CharStyle235"/>
    <w:rPr>
      <w:lang w:val="es-ES" w:eastAsia="es-ES" w:bidi="es-ES"/>
      <w:b/>
      <w:bCs/>
      <w:i/>
      <w:iCs/>
      <w:sz w:val="20"/>
      <w:szCs w:val="20"/>
      <w:w w:val="100"/>
      <w:spacing w:val="0"/>
      <w:color w:val="000000"/>
      <w:position w:val="0"/>
    </w:rPr>
  </w:style>
  <w:style w:type="character" w:customStyle="1" w:styleId="CharStyle237">
    <w:name w:val="Cuerpo del texto (17) + 9.5 pto,Sin negrita"/>
    <w:basedOn w:val="CharStyle235"/>
    <w:rPr>
      <w:lang w:val="es-ES" w:eastAsia="es-ES" w:bidi="es-ES"/>
      <w:b/>
      <w:bCs/>
      <w:sz w:val="19"/>
      <w:szCs w:val="19"/>
      <w:w w:val="100"/>
      <w:spacing w:val="0"/>
      <w:color w:val="000000"/>
      <w:position w:val="0"/>
    </w:rPr>
  </w:style>
  <w:style w:type="character" w:customStyle="1" w:styleId="CharStyle238">
    <w:name w:val="Cuerpo del texto (17) + Versales"/>
    <w:basedOn w:val="CharStyle235"/>
    <w:rPr>
      <w:lang w:val="es-ES" w:eastAsia="es-ES" w:bidi="es-ES"/>
      <w:smallCaps/>
      <w:w w:val="100"/>
      <w:spacing w:val="0"/>
      <w:color w:val="000000"/>
      <w:position w:val="0"/>
    </w:rPr>
  </w:style>
  <w:style w:type="character" w:customStyle="1" w:styleId="CharStyle239">
    <w:name w:val="Nota al pie (5) + 6.5 pto,Versales"/>
    <w:basedOn w:val="CharStyle170"/>
    <w:rPr>
      <w:lang w:val="es-ES" w:eastAsia="es-ES" w:bidi="es-ES"/>
      <w:smallCaps/>
      <w:sz w:val="13"/>
      <w:szCs w:val="13"/>
      <w:w w:val="100"/>
      <w:spacing w:val="0"/>
      <w:color w:val="000000"/>
      <w:position w:val="0"/>
    </w:rPr>
  </w:style>
  <w:style w:type="character" w:customStyle="1" w:styleId="CharStyle240">
    <w:name w:val="Nota al pie (5) + 9.5 pto"/>
    <w:basedOn w:val="CharStyle170"/>
    <w:rPr>
      <w:lang w:val="es-ES" w:eastAsia="es-ES" w:bidi="es-ES"/>
      <w:b/>
      <w:bCs/>
      <w:sz w:val="19"/>
      <w:szCs w:val="19"/>
      <w:w w:val="100"/>
      <w:spacing w:val="0"/>
      <w:color w:val="000000"/>
      <w:position w:val="0"/>
    </w:rPr>
  </w:style>
  <w:style w:type="character" w:customStyle="1" w:styleId="CharStyle241">
    <w:name w:val="Nota al pie (5) + 6.5 pto"/>
    <w:basedOn w:val="CharStyle170"/>
    <w:rPr>
      <w:lang w:val="es-ES" w:eastAsia="es-ES" w:bidi="es-ES"/>
      <w:sz w:val="13"/>
      <w:szCs w:val="13"/>
      <w:w w:val="100"/>
      <w:spacing w:val="0"/>
      <w:color w:val="000000"/>
      <w:position w:val="0"/>
    </w:rPr>
  </w:style>
  <w:style w:type="character" w:customStyle="1" w:styleId="CharStyle242">
    <w:name w:val="Nota al pie (5) + 6.5 pto,Negrita,Versales"/>
    <w:basedOn w:val="CharStyle170"/>
    <w:rPr>
      <w:lang w:val="es-ES" w:eastAsia="es-ES" w:bidi="es-ES"/>
      <w:b/>
      <w:bCs/>
      <w:smallCaps/>
      <w:sz w:val="13"/>
      <w:szCs w:val="13"/>
      <w:w w:val="100"/>
      <w:spacing w:val="0"/>
      <w:color w:val="000000"/>
      <w:position w:val="0"/>
    </w:rPr>
  </w:style>
  <w:style w:type="character" w:customStyle="1" w:styleId="CharStyle243">
    <w:name w:val="Nota al pie (5) + 7.5 pto,Cursiva"/>
    <w:basedOn w:val="CharStyle170"/>
    <w:rPr>
      <w:lang w:val="it-IT" w:eastAsia="it-IT" w:bidi="it-IT"/>
      <w:i/>
      <w:iCs/>
      <w:sz w:val="15"/>
      <w:szCs w:val="15"/>
      <w:w w:val="100"/>
      <w:spacing w:val="0"/>
      <w:color w:val="000000"/>
      <w:position w:val="0"/>
    </w:rPr>
  </w:style>
  <w:style w:type="character" w:customStyle="1" w:styleId="CharStyle244">
    <w:name w:val="Nota al pie (5)"/>
    <w:basedOn w:val="CharStyle170"/>
    <w:rPr>
      <w:lang w:val="it-IT" w:eastAsia="it-IT" w:bidi="it-IT"/>
      <w:b/>
      <w:bCs/>
      <w:w w:val="100"/>
      <w:spacing w:val="0"/>
      <w:color w:val="000000"/>
      <w:position w:val="0"/>
    </w:rPr>
  </w:style>
  <w:style w:type="character" w:customStyle="1" w:styleId="CharStyle245">
    <w:name w:val="Encabezamiento o pie de página (10) + Book Antiqua,7.5 pto,Negrita,Versales,Espaciado 0 pto"/>
    <w:basedOn w:val="CharStyle117"/>
    <w:rPr>
      <w:lang w:val="es-ES" w:eastAsia="es-ES" w:bidi="es-ES"/>
      <w:b/>
      <w:bCs/>
      <w:smallCaps/>
      <w:sz w:val="15"/>
      <w:szCs w:val="15"/>
      <w:rFonts w:ascii="Book Antiqua" w:eastAsia="Book Antiqua" w:hAnsi="Book Antiqua" w:cs="Book Antiqua"/>
      <w:w w:val="100"/>
      <w:spacing w:val="0"/>
      <w:color w:val="000000"/>
      <w:position w:val="0"/>
    </w:rPr>
  </w:style>
  <w:style w:type="character" w:customStyle="1" w:styleId="CharStyle246">
    <w:name w:val="Encabezamiento o pie de página (10) + Versales,Espaciado 0 pto"/>
    <w:basedOn w:val="CharStyle117"/>
    <w:rPr>
      <w:lang w:val="es-ES" w:eastAsia="es-ES" w:bidi="es-ES"/>
      <w:smallCaps/>
      <w:w w:val="100"/>
      <w:spacing w:val="0"/>
      <w:color w:val="000000"/>
      <w:position w:val="0"/>
    </w:rPr>
  </w:style>
  <w:style w:type="character" w:customStyle="1" w:styleId="CharStyle248">
    <w:name w:val="Nota al pie (6)_"/>
    <w:basedOn w:val="DefaultParagraphFont"/>
    <w:link w:val="Style247"/>
    <w:rPr>
      <w:lang w:val="it-IT" w:eastAsia="it-IT" w:bidi="it-IT"/>
      <w:b w:val="0"/>
      <w:bCs w:val="0"/>
      <w:i/>
      <w:iCs/>
      <w:u w:val="none"/>
      <w:strike w:val="0"/>
      <w:smallCaps w:val="0"/>
      <w:sz w:val="15"/>
      <w:szCs w:val="15"/>
      <w:rFonts w:ascii="Book Antiqua" w:eastAsia="Book Antiqua" w:hAnsi="Book Antiqua" w:cs="Book Antiqua"/>
    </w:rPr>
  </w:style>
  <w:style w:type="character" w:customStyle="1" w:styleId="CharStyle249">
    <w:name w:val="Nota al pie (6) + 8.5 pto,Sin cursiva"/>
    <w:basedOn w:val="CharStyle248"/>
    <w:rPr>
      <w:lang w:val="es-ES" w:eastAsia="es-ES" w:bidi="es-ES"/>
      <w:b/>
      <w:bCs/>
      <w:i/>
      <w:iCs/>
      <w:sz w:val="17"/>
      <w:szCs w:val="17"/>
      <w:w w:val="100"/>
      <w:spacing w:val="0"/>
      <w:color w:val="000000"/>
      <w:position w:val="0"/>
    </w:rPr>
  </w:style>
  <w:style w:type="character" w:customStyle="1" w:styleId="CharStyle250">
    <w:name w:val="Nota al pie (6) + Sin cursiva,Versales"/>
    <w:basedOn w:val="CharStyle248"/>
    <w:rPr>
      <w:i/>
      <w:iCs/>
      <w:smallCaps/>
      <w:sz w:val="15"/>
      <w:szCs w:val="15"/>
      <w:w w:val="100"/>
      <w:spacing w:val="0"/>
      <w:color w:val="000000"/>
      <w:position w:val="0"/>
    </w:rPr>
  </w:style>
  <w:style w:type="character" w:customStyle="1" w:styleId="CharStyle251">
    <w:name w:val="Nota al pie (6) + Sin cursiva"/>
    <w:basedOn w:val="CharStyle248"/>
    <w:rPr>
      <w:i/>
      <w:iCs/>
      <w:sz w:val="15"/>
      <w:szCs w:val="15"/>
      <w:w w:val="100"/>
      <w:spacing w:val="0"/>
      <w:color w:val="000000"/>
      <w:position w:val="0"/>
    </w:rPr>
  </w:style>
  <w:style w:type="character" w:customStyle="1" w:styleId="CharStyle253">
    <w:name w:val="Nota al pie (7)_"/>
    <w:basedOn w:val="DefaultParagraphFont"/>
    <w:link w:val="Style252"/>
    <w:rPr>
      <w:b w:val="0"/>
      <w:bCs w:val="0"/>
      <w:i w:val="0"/>
      <w:iCs w:val="0"/>
      <w:u w:val="none"/>
      <w:strike w:val="0"/>
      <w:smallCaps w:val="0"/>
      <w:sz w:val="17"/>
      <w:szCs w:val="17"/>
      <w:rFonts w:ascii="Book Antiqua" w:eastAsia="Book Antiqua" w:hAnsi="Book Antiqua" w:cs="Book Antiqua"/>
    </w:rPr>
  </w:style>
  <w:style w:type="character" w:customStyle="1" w:styleId="CharStyle254">
    <w:name w:val="Nota al pie (7) + 7.5 pto,Versales"/>
    <w:basedOn w:val="CharStyle253"/>
    <w:rPr>
      <w:lang w:val="it-IT" w:eastAsia="it-IT" w:bidi="it-IT"/>
      <w:b/>
      <w:bCs/>
      <w:smallCaps/>
      <w:sz w:val="15"/>
      <w:szCs w:val="15"/>
      <w:w w:val="100"/>
      <w:spacing w:val="0"/>
      <w:color w:val="000000"/>
      <w:position w:val="0"/>
    </w:rPr>
  </w:style>
  <w:style w:type="character" w:customStyle="1" w:styleId="CharStyle255">
    <w:name w:val="Nota al pie (7) + 7.5 pto,Cursiva"/>
    <w:basedOn w:val="CharStyle253"/>
    <w:rPr>
      <w:lang w:val="it-IT" w:eastAsia="it-IT" w:bidi="it-IT"/>
      <w:b/>
      <w:bCs/>
      <w:i/>
      <w:iCs/>
      <w:sz w:val="15"/>
      <w:szCs w:val="15"/>
      <w:w w:val="100"/>
      <w:spacing w:val="0"/>
      <w:color w:val="000000"/>
      <w:position w:val="0"/>
    </w:rPr>
  </w:style>
  <w:style w:type="character" w:customStyle="1" w:styleId="CharStyle256">
    <w:name w:val="Nota al pie (7) + 7.5 pto"/>
    <w:basedOn w:val="CharStyle253"/>
    <w:rPr>
      <w:lang w:val="it-IT" w:eastAsia="it-IT" w:bidi="it-IT"/>
      <w:b/>
      <w:bCs/>
      <w:sz w:val="15"/>
      <w:szCs w:val="15"/>
      <w:w w:val="100"/>
      <w:spacing w:val="0"/>
      <w:color w:val="000000"/>
      <w:position w:val="0"/>
    </w:rPr>
  </w:style>
  <w:style w:type="character" w:customStyle="1" w:styleId="CharStyle258">
    <w:name w:val="Cuerpo del texto (18)_"/>
    <w:basedOn w:val="DefaultParagraphFont"/>
    <w:link w:val="Style257"/>
    <w:rPr>
      <w:b w:val="0"/>
      <w:bCs w:val="0"/>
      <w:i w:val="0"/>
      <w:iCs w:val="0"/>
      <w:u w:val="none"/>
      <w:strike w:val="0"/>
      <w:smallCaps w:val="0"/>
      <w:sz w:val="17"/>
      <w:szCs w:val="17"/>
      <w:rFonts w:ascii="Book Antiqua" w:eastAsia="Book Antiqua" w:hAnsi="Book Antiqua" w:cs="Book Antiqua"/>
    </w:rPr>
  </w:style>
  <w:style w:type="character" w:customStyle="1" w:styleId="CharStyle259">
    <w:name w:val="Cuerpo del texto (18) + Trebuchet MS,5.5 pto"/>
    <w:basedOn w:val="CharStyle258"/>
    <w:rPr>
      <w:lang w:val="es-ES" w:eastAsia="es-ES" w:bidi="es-ES"/>
      <w:b/>
      <w:bCs/>
      <w:sz w:val="11"/>
      <w:szCs w:val="11"/>
      <w:rFonts w:ascii="Trebuchet MS" w:eastAsia="Trebuchet MS" w:hAnsi="Trebuchet MS" w:cs="Trebuchet MS"/>
      <w:w w:val="100"/>
      <w:spacing w:val="0"/>
      <w:color w:val="000000"/>
      <w:position w:val="0"/>
    </w:rPr>
  </w:style>
  <w:style w:type="character" w:customStyle="1" w:styleId="CharStyle260">
    <w:name w:val="Cuerpo del texto (18) + 7.5 pto,Versales"/>
    <w:basedOn w:val="CharStyle258"/>
    <w:rPr>
      <w:lang w:val="es-ES" w:eastAsia="es-ES" w:bidi="es-ES"/>
      <w:b/>
      <w:bCs/>
      <w:smallCaps/>
      <w:sz w:val="15"/>
      <w:szCs w:val="15"/>
      <w:w w:val="100"/>
      <w:spacing w:val="0"/>
      <w:color w:val="000000"/>
      <w:position w:val="0"/>
    </w:rPr>
  </w:style>
  <w:style w:type="character" w:customStyle="1" w:styleId="CharStyle261">
    <w:name w:val="Cuerpo del texto (18) + 7.5 pto,Cursiva"/>
    <w:basedOn w:val="CharStyle258"/>
    <w:rPr>
      <w:lang w:val="es-ES" w:eastAsia="es-ES" w:bidi="es-ES"/>
      <w:b/>
      <w:bCs/>
      <w:i/>
      <w:iCs/>
      <w:sz w:val="15"/>
      <w:szCs w:val="15"/>
      <w:w w:val="100"/>
      <w:spacing w:val="0"/>
      <w:color w:val="000000"/>
      <w:position w:val="0"/>
    </w:rPr>
  </w:style>
  <w:style w:type="character" w:customStyle="1" w:styleId="CharStyle262">
    <w:name w:val="Cuerpo del texto (18) + 7.5 pto,Cursiva,Versales"/>
    <w:basedOn w:val="CharStyle258"/>
    <w:rPr>
      <w:lang w:val="es-ES" w:eastAsia="es-ES" w:bidi="es-ES"/>
      <w:b/>
      <w:bCs/>
      <w:i/>
      <w:iCs/>
      <w:smallCaps/>
      <w:sz w:val="15"/>
      <w:szCs w:val="15"/>
      <w:w w:val="100"/>
      <w:spacing w:val="0"/>
      <w:color w:val="000000"/>
      <w:position w:val="0"/>
    </w:rPr>
  </w:style>
  <w:style w:type="character" w:customStyle="1" w:styleId="CharStyle263">
    <w:name w:val="Cuerpo del texto (18) + 7.5 pto"/>
    <w:basedOn w:val="CharStyle258"/>
    <w:rPr>
      <w:lang w:val="es-ES" w:eastAsia="es-ES" w:bidi="es-ES"/>
      <w:b/>
      <w:bCs/>
      <w:sz w:val="15"/>
      <w:szCs w:val="15"/>
      <w:w w:val="100"/>
      <w:spacing w:val="0"/>
      <w:color w:val="000000"/>
      <w:position w:val="0"/>
    </w:rPr>
  </w:style>
  <w:style w:type="character" w:customStyle="1" w:styleId="CharStyle264">
    <w:name w:val="Encabezamiento o pie de página (10) + Book Antiqua,9 pto,Versales,Espaciado 0 pto"/>
    <w:basedOn w:val="CharStyle117"/>
    <w:rPr>
      <w:lang w:val="es-ES" w:eastAsia="es-ES" w:bidi="es-ES"/>
      <w:b/>
      <w:bCs/>
      <w:smallCaps/>
      <w:sz w:val="18"/>
      <w:szCs w:val="18"/>
      <w:rFonts w:ascii="Book Antiqua" w:eastAsia="Book Antiqua" w:hAnsi="Book Antiqua" w:cs="Book Antiqua"/>
      <w:w w:val="100"/>
      <w:spacing w:val="0"/>
      <w:color w:val="000000"/>
      <w:position w:val="0"/>
    </w:rPr>
  </w:style>
  <w:style w:type="character" w:customStyle="1" w:styleId="CharStyle265">
    <w:name w:val="Encabezamiento o pie de página (5) + Versales,Espaciado 0 pto"/>
    <w:basedOn w:val="CharStyle99"/>
    <w:rPr>
      <w:lang w:val="es-ES" w:eastAsia="es-ES" w:bidi="es-ES"/>
      <w:smallCaps/>
      <w:w w:val="100"/>
      <w:spacing w:val="0"/>
      <w:color w:val="000000"/>
      <w:position w:val="0"/>
    </w:rPr>
  </w:style>
  <w:style w:type="character" w:customStyle="1" w:styleId="CharStyle266">
    <w:name w:val="Nota al pie + Trebuchet MS,5 pto"/>
    <w:basedOn w:val="CharStyle32"/>
    <w:rPr>
      <w:lang w:val="es-ES" w:eastAsia="es-ES" w:bidi="es-ES"/>
      <w:sz w:val="10"/>
      <w:szCs w:val="10"/>
      <w:rFonts w:ascii="Trebuchet MS" w:eastAsia="Trebuchet MS" w:hAnsi="Trebuchet MS" w:cs="Trebuchet MS"/>
      <w:w w:val="100"/>
      <w:spacing w:val="0"/>
      <w:color w:val="000000"/>
      <w:position w:val="0"/>
    </w:rPr>
  </w:style>
  <w:style w:type="character" w:customStyle="1" w:styleId="CharStyle267">
    <w:name w:val="Cuerpo del texto (4) + 7.5 pto,Cursiva"/>
    <w:basedOn w:val="CharStyle6"/>
    <w:rPr>
      <w:lang w:val="es-ES" w:eastAsia="es-ES" w:bidi="es-ES"/>
      <w:i/>
      <w:iCs/>
      <w:sz w:val="15"/>
      <w:szCs w:val="15"/>
      <w:w w:val="100"/>
      <w:spacing w:val="0"/>
      <w:color w:val="000000"/>
      <w:position w:val="0"/>
    </w:rPr>
  </w:style>
  <w:style w:type="character" w:customStyle="1" w:styleId="CharStyle268">
    <w:name w:val="Cuerpo del texto (14) + 6 pto,Sin cursiva"/>
    <w:basedOn w:val="CharStyle149"/>
    <w:rPr>
      <w:lang w:val="es-ES" w:eastAsia="es-ES" w:bidi="es-ES"/>
      <w:i/>
      <w:iCs/>
      <w:sz w:val="12"/>
      <w:szCs w:val="12"/>
      <w:w w:val="100"/>
      <w:spacing w:val="0"/>
      <w:color w:val="000000"/>
      <w:position w:val="0"/>
    </w:rPr>
  </w:style>
  <w:style w:type="character" w:customStyle="1" w:styleId="CharStyle269">
    <w:name w:val="Cuerpo del texto (14) + 6 pto,Sin cursiva,Versales"/>
    <w:basedOn w:val="CharStyle149"/>
    <w:rPr>
      <w:lang w:val="es-ES" w:eastAsia="es-ES" w:bidi="es-ES"/>
      <w:i/>
      <w:iCs/>
      <w:smallCaps/>
      <w:sz w:val="12"/>
      <w:szCs w:val="12"/>
      <w:w w:val="100"/>
      <w:spacing w:val="0"/>
      <w:color w:val="000000"/>
      <w:position w:val="0"/>
    </w:rPr>
  </w:style>
  <w:style w:type="character" w:customStyle="1" w:styleId="CharStyle270">
    <w:name w:val="Cuerpo del texto (14) + Sin cursiva,Versales"/>
    <w:basedOn w:val="CharStyle149"/>
    <w:rPr>
      <w:lang w:val="fr-FR" w:eastAsia="fr-FR" w:bidi="fr-FR"/>
      <w:i/>
      <w:iCs/>
      <w:smallCaps/>
      <w:sz w:val="14"/>
      <w:szCs w:val="14"/>
      <w:w w:val="100"/>
      <w:spacing w:val="0"/>
      <w:color w:val="000000"/>
      <w:position w:val="0"/>
    </w:rPr>
  </w:style>
  <w:style w:type="character" w:customStyle="1" w:styleId="CharStyle271">
    <w:name w:val="Cuerpo del texto (14) + Trebuchet MS,5 pto,Sin cursiva,Versales"/>
    <w:basedOn w:val="CharStyle149"/>
    <w:rPr>
      <w:lang w:val="es-ES" w:eastAsia="es-ES" w:bidi="es-ES"/>
      <w:i/>
      <w:iCs/>
      <w:smallCaps/>
      <w:sz w:val="10"/>
      <w:szCs w:val="10"/>
      <w:rFonts w:ascii="Trebuchet MS" w:eastAsia="Trebuchet MS" w:hAnsi="Trebuchet MS" w:cs="Trebuchet MS"/>
      <w:w w:val="100"/>
      <w:spacing w:val="0"/>
      <w:color w:val="000000"/>
      <w:position w:val="0"/>
    </w:rPr>
  </w:style>
  <w:style w:type="character" w:customStyle="1" w:styleId="CharStyle272">
    <w:name w:val="Cuerpo del texto (7) + Trebuchet MS,7.5 pto,Negrita"/>
    <w:basedOn w:val="CharStyle12"/>
    <w:rPr>
      <w:lang w:val="it-IT" w:eastAsia="it-IT" w:bidi="it-IT"/>
      <w:b/>
      <w:bCs/>
      <w:sz w:val="15"/>
      <w:szCs w:val="15"/>
      <w:rFonts w:ascii="Trebuchet MS" w:eastAsia="Trebuchet MS" w:hAnsi="Trebuchet MS" w:cs="Trebuchet MS"/>
      <w:w w:val="100"/>
      <w:spacing w:val="0"/>
      <w:color w:val="000000"/>
      <w:position w:val="0"/>
    </w:rPr>
  </w:style>
  <w:style w:type="character" w:customStyle="1" w:styleId="CharStyle274">
    <w:name w:val="Cuerpo del texto (19)_"/>
    <w:basedOn w:val="DefaultParagraphFont"/>
    <w:link w:val="Style273"/>
    <w:rPr>
      <w:b w:val="0"/>
      <w:bCs w:val="0"/>
      <w:i w:val="0"/>
      <w:iCs w:val="0"/>
      <w:u w:val="none"/>
      <w:strike w:val="0"/>
      <w:smallCaps w:val="0"/>
      <w:sz w:val="10"/>
      <w:szCs w:val="10"/>
      <w:rFonts w:ascii="Trebuchet MS" w:eastAsia="Trebuchet MS" w:hAnsi="Trebuchet MS" w:cs="Trebuchet MS"/>
    </w:rPr>
  </w:style>
  <w:style w:type="character" w:customStyle="1" w:styleId="CharStyle275">
    <w:name w:val="Cuerpo del texto (19) + Book Antiqua,7 pto"/>
    <w:basedOn w:val="CharStyle274"/>
    <w:rPr>
      <w:lang w:val="es-ES" w:eastAsia="es-ES" w:bidi="es-ES"/>
      <w:sz w:val="14"/>
      <w:szCs w:val="14"/>
      <w:rFonts w:ascii="Book Antiqua" w:eastAsia="Book Antiqua" w:hAnsi="Book Antiqua" w:cs="Book Antiqua"/>
      <w:w w:val="100"/>
      <w:spacing w:val="0"/>
      <w:color w:val="000000"/>
      <w:position w:val="0"/>
    </w:rPr>
  </w:style>
  <w:style w:type="character" w:customStyle="1" w:styleId="CharStyle276">
    <w:name w:val="Cuerpo del texto (19) + Versales"/>
    <w:basedOn w:val="CharStyle274"/>
    <w:rPr>
      <w:lang w:val="es-ES" w:eastAsia="es-ES" w:bidi="es-ES"/>
      <w:smallCaps/>
      <w:w w:val="100"/>
      <w:spacing w:val="0"/>
      <w:color w:val="000000"/>
      <w:position w:val="0"/>
    </w:rPr>
  </w:style>
  <w:style w:type="character" w:customStyle="1" w:styleId="CharStyle277">
    <w:name w:val="Cuerpo del texto (19) + Book Antiqua,7 pto,Cursiva"/>
    <w:basedOn w:val="CharStyle274"/>
    <w:rPr>
      <w:lang w:val="it-IT" w:eastAsia="it-IT" w:bidi="it-IT"/>
      <w:i/>
      <w:iCs/>
      <w:sz w:val="14"/>
      <w:szCs w:val="14"/>
      <w:rFonts w:ascii="Book Antiqua" w:eastAsia="Book Antiqua" w:hAnsi="Book Antiqua" w:cs="Book Antiqua"/>
      <w:w w:val="100"/>
      <w:spacing w:val="0"/>
      <w:color w:val="000000"/>
      <w:position w:val="0"/>
    </w:rPr>
  </w:style>
  <w:style w:type="character" w:customStyle="1" w:styleId="CharStyle278">
    <w:name w:val="Encabezamiento o pie de página (8) + Espaciado 0 pto"/>
    <w:basedOn w:val="CharStyle108"/>
    <w:rPr>
      <w:lang w:val="es-ES" w:eastAsia="es-ES" w:bidi="es-ES"/>
      <w:w w:val="100"/>
      <w:spacing w:val="0"/>
      <w:color w:val="000000"/>
      <w:position w:val="0"/>
    </w:rPr>
  </w:style>
  <w:style w:type="character" w:customStyle="1" w:styleId="CharStyle279">
    <w:name w:val="Cuerpo del texto (4) + Bookman Old Style,8 pto,Negrita,Espaciado 0 pto"/>
    <w:basedOn w:val="CharStyle6"/>
    <w:rPr>
      <w:lang w:val="es-ES" w:eastAsia="es-ES" w:bidi="es-ES"/>
      <w:b/>
      <w:bCs/>
      <w:sz w:val="16"/>
      <w:szCs w:val="16"/>
      <w:rFonts w:ascii="Bookman Old Style" w:eastAsia="Bookman Old Style" w:hAnsi="Bookman Old Style" w:cs="Bookman Old Style"/>
      <w:w w:val="100"/>
      <w:spacing w:val="-10"/>
      <w:color w:val="000000"/>
      <w:position w:val="0"/>
    </w:rPr>
  </w:style>
  <w:style w:type="character" w:customStyle="1" w:styleId="CharStyle280">
    <w:name w:val="Cuerpo del texto (2) + 10 pto,Sin cursiva"/>
    <w:basedOn w:val="CharStyle25"/>
    <w:rPr>
      <w:lang w:val="es-ES" w:eastAsia="es-ES" w:bidi="es-ES"/>
      <w:i/>
      <w:iCs/>
      <w:sz w:val="20"/>
      <w:szCs w:val="20"/>
      <w:w w:val="100"/>
      <w:spacing w:val="0"/>
      <w:color w:val="000000"/>
      <w:position w:val="0"/>
    </w:rPr>
  </w:style>
  <w:style w:type="character" w:customStyle="1" w:styleId="CharStyle281">
    <w:name w:val="Cuerpo del texto (2) + Franklin Gothic Demi,9.5 pto,Sin cursiva"/>
    <w:basedOn w:val="CharStyle25"/>
    <w:rPr>
      <w:lang w:val="es-ES" w:eastAsia="es-ES" w:bidi="es-ES"/>
      <w:b/>
      <w:bCs/>
      <w:i/>
      <w:iCs/>
      <w:sz w:val="19"/>
      <w:szCs w:val="19"/>
      <w:rFonts w:ascii="Franklin Gothic Demi" w:eastAsia="Franklin Gothic Demi" w:hAnsi="Franklin Gothic Demi" w:cs="Franklin Gothic Demi"/>
      <w:w w:val="100"/>
      <w:spacing w:val="0"/>
      <w:color w:val="000000"/>
      <w:position w:val="0"/>
    </w:rPr>
  </w:style>
  <w:style w:type="character" w:customStyle="1" w:styleId="CharStyle282">
    <w:name w:val="Nota al pie (2) + Trebuchet MS,5 pto,Sin cursiva"/>
    <w:basedOn w:val="CharStyle37"/>
    <w:rPr>
      <w:lang w:val="es-ES" w:eastAsia="es-ES" w:bidi="es-ES"/>
      <w:i/>
      <w:iCs/>
      <w:sz w:val="10"/>
      <w:szCs w:val="10"/>
      <w:rFonts w:ascii="Trebuchet MS" w:eastAsia="Trebuchet MS" w:hAnsi="Trebuchet MS" w:cs="Trebuchet MS"/>
      <w:w w:val="100"/>
      <w:spacing w:val="0"/>
      <w:color w:val="000000"/>
      <w:position w:val="0"/>
    </w:rPr>
  </w:style>
  <w:style w:type="character" w:customStyle="1" w:styleId="CharStyle283">
    <w:name w:val="Cuerpo del texto (4) + Espaciado 0 pto"/>
    <w:basedOn w:val="CharStyle6"/>
    <w:rPr>
      <w:lang w:val="es-ES" w:eastAsia="es-ES" w:bidi="es-ES"/>
      <w:b/>
      <w:bCs/>
      <w:w w:val="100"/>
      <w:spacing w:val="-10"/>
      <w:color w:val="000000"/>
      <w:position w:val="0"/>
    </w:rPr>
  </w:style>
  <w:style w:type="character" w:customStyle="1" w:styleId="CharStyle284">
    <w:name w:val="Nota al pie + 6 pto"/>
    <w:basedOn w:val="CharStyle32"/>
    <w:rPr>
      <w:lang w:val="es-ES" w:eastAsia="es-ES" w:bidi="es-ES"/>
      <w:sz w:val="12"/>
      <w:szCs w:val="12"/>
      <w:w w:val="100"/>
      <w:spacing w:val="0"/>
      <w:color w:val="000000"/>
      <w:position w:val="0"/>
    </w:rPr>
  </w:style>
  <w:style w:type="character" w:customStyle="1" w:styleId="CharStyle286">
    <w:name w:val="Nota al pie (8)_"/>
    <w:basedOn w:val="DefaultParagraphFont"/>
    <w:link w:val="Style285"/>
    <w:rPr>
      <w:b w:val="0"/>
      <w:bCs w:val="0"/>
      <w:i w:val="0"/>
      <w:iCs w:val="0"/>
      <w:u w:val="none"/>
      <w:strike w:val="0"/>
      <w:smallCaps w:val="0"/>
      <w:sz w:val="10"/>
      <w:szCs w:val="10"/>
      <w:rFonts w:ascii="Trebuchet MS" w:eastAsia="Trebuchet MS" w:hAnsi="Trebuchet MS" w:cs="Trebuchet MS"/>
    </w:rPr>
  </w:style>
  <w:style w:type="character" w:customStyle="1" w:styleId="CharStyle287">
    <w:name w:val="Nota al pie (8) + Versales"/>
    <w:basedOn w:val="CharStyle286"/>
    <w:rPr>
      <w:lang w:val="es-ES" w:eastAsia="es-ES" w:bidi="es-ES"/>
      <w:smallCaps/>
      <w:w w:val="100"/>
      <w:spacing w:val="0"/>
      <w:color w:val="000000"/>
      <w:position w:val="0"/>
    </w:rPr>
  </w:style>
  <w:style w:type="character" w:customStyle="1" w:styleId="CharStyle288">
    <w:name w:val="Nota al pie (8) + Book Antiqua,7 pto,Cursiva"/>
    <w:basedOn w:val="CharStyle286"/>
    <w:rPr>
      <w:lang w:val="es-ES" w:eastAsia="es-ES" w:bidi="es-ES"/>
      <w:i/>
      <w:iCs/>
      <w:sz w:val="14"/>
      <w:szCs w:val="14"/>
      <w:rFonts w:ascii="Book Antiqua" w:eastAsia="Book Antiqua" w:hAnsi="Book Antiqua" w:cs="Book Antiqua"/>
      <w:w w:val="100"/>
      <w:spacing w:val="0"/>
      <w:color w:val="000000"/>
      <w:position w:val="0"/>
    </w:rPr>
  </w:style>
  <w:style w:type="character" w:customStyle="1" w:styleId="CharStyle289">
    <w:name w:val="Nota al pie (8) + 5.5 pto,Negrita,Cursiva,Espaciado 0 pto"/>
    <w:basedOn w:val="CharStyle286"/>
    <w:rPr>
      <w:lang w:val="es-ES" w:eastAsia="es-ES" w:bidi="es-ES"/>
      <w:b/>
      <w:bCs/>
      <w:i/>
      <w:iCs/>
      <w:sz w:val="11"/>
      <w:szCs w:val="11"/>
      <w:w w:val="100"/>
      <w:spacing w:val="-10"/>
      <w:color w:val="000000"/>
      <w:position w:val="0"/>
    </w:rPr>
  </w:style>
  <w:style w:type="character" w:customStyle="1" w:styleId="CharStyle290">
    <w:name w:val="Nota al pie + Trebuchet MS,6.5 pto,Versales"/>
    <w:basedOn w:val="CharStyle32"/>
    <w:rPr>
      <w:lang w:val="es-ES" w:eastAsia="es-ES" w:bidi="es-ES"/>
      <w:smallCaps/>
      <w:sz w:val="13"/>
      <w:szCs w:val="13"/>
      <w:rFonts w:ascii="Trebuchet MS" w:eastAsia="Trebuchet MS" w:hAnsi="Trebuchet MS" w:cs="Trebuchet MS"/>
      <w:w w:val="100"/>
      <w:spacing w:val="0"/>
      <w:color w:val="000000"/>
      <w:position w:val="0"/>
    </w:rPr>
  </w:style>
  <w:style w:type="character" w:customStyle="1" w:styleId="CharStyle291">
    <w:name w:val="Encabezamiento o pie de página (5) + Book Antiqua,7.5 pto,Negrita,Versales,Espaciado 0 pto"/>
    <w:basedOn w:val="CharStyle99"/>
    <w:rPr>
      <w:lang w:val="es-ES" w:eastAsia="es-ES" w:bidi="es-ES"/>
      <w:b/>
      <w:bCs/>
      <w:smallCaps/>
      <w:sz w:val="15"/>
      <w:szCs w:val="15"/>
      <w:rFonts w:ascii="Book Antiqua" w:eastAsia="Book Antiqua" w:hAnsi="Book Antiqua" w:cs="Book Antiqua"/>
      <w:w w:val="100"/>
      <w:spacing w:val="0"/>
      <w:color w:val="000000"/>
      <w:position w:val="0"/>
    </w:rPr>
  </w:style>
  <w:style w:type="character" w:customStyle="1" w:styleId="CharStyle292">
    <w:name w:val="Cuerpo del texto (9) + 9.5 pto,Sin cursiva,Espaciado 0 pto"/>
    <w:basedOn w:val="CharStyle16"/>
    <w:rPr>
      <w:lang w:val="es-ES" w:eastAsia="es-ES" w:bidi="es-ES"/>
      <w:i/>
      <w:iCs/>
      <w:sz w:val="19"/>
      <w:szCs w:val="19"/>
      <w:w w:val="100"/>
      <w:spacing w:val="-10"/>
      <w:color w:val="000000"/>
      <w:position w:val="0"/>
    </w:rPr>
  </w:style>
  <w:style w:type="character" w:customStyle="1" w:styleId="CharStyle293">
    <w:name w:val="Cuerpo del texto (9)"/>
    <w:basedOn w:val="CharStyle16"/>
    <w:rPr>
      <w:lang w:val="es-ES" w:eastAsia="es-ES" w:bidi="es-ES"/>
      <w:w w:val="100"/>
      <w:spacing w:val="0"/>
      <w:color w:val="000000"/>
      <w:position w:val="0"/>
    </w:rPr>
  </w:style>
  <w:style w:type="character" w:customStyle="1" w:styleId="CharStyle294">
    <w:name w:val="Nota al pie + 5.5 pto,Cursiva,Versales,Espaciado 0 pto"/>
    <w:basedOn w:val="CharStyle32"/>
    <w:rPr>
      <w:lang w:val="es-ES" w:eastAsia="es-ES" w:bidi="es-ES"/>
      <w:i/>
      <w:iCs/>
      <w:smallCaps/>
      <w:sz w:val="11"/>
      <w:szCs w:val="11"/>
      <w:w w:val="100"/>
      <w:spacing w:val="-10"/>
      <w:color w:val="000000"/>
      <w:position w:val="0"/>
    </w:rPr>
  </w:style>
  <w:style w:type="character" w:customStyle="1" w:styleId="CharStyle295">
    <w:name w:val="Nota al pie + 8.5 pto,Espaciado 0 pto"/>
    <w:basedOn w:val="CharStyle32"/>
    <w:rPr>
      <w:lang w:val="es-ES" w:eastAsia="es-ES" w:bidi="es-ES"/>
      <w:b/>
      <w:bCs/>
      <w:sz w:val="17"/>
      <w:szCs w:val="17"/>
      <w:w w:val="100"/>
      <w:spacing w:val="-10"/>
      <w:color w:val="000000"/>
      <w:position w:val="0"/>
    </w:rPr>
  </w:style>
  <w:style w:type="character" w:customStyle="1" w:styleId="CharStyle296">
    <w:name w:val="Nota al pie + 10 pto,Espaciado 0 pto"/>
    <w:basedOn w:val="CharStyle32"/>
    <w:rPr>
      <w:lang w:val="es-ES" w:eastAsia="es-ES" w:bidi="es-ES"/>
      <w:sz w:val="20"/>
      <w:szCs w:val="20"/>
      <w:w w:val="100"/>
      <w:spacing w:val="-10"/>
      <w:color w:val="000000"/>
      <w:position w:val="0"/>
    </w:rPr>
  </w:style>
  <w:style w:type="character" w:customStyle="1" w:styleId="CharStyle297">
    <w:name w:val="Nota al pie + Bookman Old Style,Negrita"/>
    <w:basedOn w:val="CharStyle32"/>
    <w:rPr>
      <w:lang w:val="es-ES" w:eastAsia="es-ES" w:bidi="es-ES"/>
      <w:b/>
      <w:bCs/>
      <w:sz w:val="14"/>
      <w:szCs w:val="14"/>
      <w:rFonts w:ascii="Bookman Old Style" w:eastAsia="Bookman Old Style" w:hAnsi="Bookman Old Style" w:cs="Bookman Old Style"/>
      <w:w w:val="100"/>
      <w:spacing w:val="0"/>
      <w:color w:val="000000"/>
      <w:position w:val="0"/>
    </w:rPr>
  </w:style>
  <w:style w:type="character" w:customStyle="1" w:styleId="CharStyle298">
    <w:name w:val="Encabezamiento o pie de página (10) + Espaciado -1 pto"/>
    <w:basedOn w:val="CharStyle117"/>
    <w:rPr>
      <w:lang w:val="es-ES" w:eastAsia="es-ES" w:bidi="es-ES"/>
      <w:w w:val="100"/>
      <w:spacing w:val="-20"/>
      <w:color w:val="000000"/>
      <w:position w:val="0"/>
    </w:rPr>
  </w:style>
  <w:style w:type="character" w:customStyle="1" w:styleId="CharStyle299">
    <w:name w:val="Encabezamiento o pie de página (5) + Book Antiqua,9 pto,Espaciado 0 pto"/>
    <w:basedOn w:val="CharStyle99"/>
    <w:rPr>
      <w:lang w:val="it-IT" w:eastAsia="it-IT" w:bidi="it-IT"/>
      <w:b/>
      <w:bCs/>
      <w:sz w:val="18"/>
      <w:szCs w:val="18"/>
      <w:rFonts w:ascii="Book Antiqua" w:eastAsia="Book Antiqua" w:hAnsi="Book Antiqua" w:cs="Book Antiqua"/>
      <w:w w:val="100"/>
      <w:spacing w:val="0"/>
      <w:color w:val="000000"/>
      <w:position w:val="0"/>
    </w:rPr>
  </w:style>
  <w:style w:type="character" w:customStyle="1" w:styleId="CharStyle300">
    <w:name w:val="Nota al pie (2) + Times New Roman,Sin cursiva"/>
    <w:basedOn w:val="CharStyle37"/>
    <w:rPr>
      <w:lang w:val="es-ES" w:eastAsia="es-ES" w:bidi="es-ES"/>
      <w:i/>
      <w:iCs/>
      <w:sz w:val="14"/>
      <w:szCs w:val="14"/>
      <w:rFonts w:ascii="Times New Roman" w:eastAsia="Times New Roman" w:hAnsi="Times New Roman" w:cs="Times New Roman"/>
      <w:w w:val="100"/>
      <w:spacing w:val="0"/>
      <w:color w:val="000000"/>
      <w:position w:val="0"/>
    </w:rPr>
  </w:style>
  <w:style w:type="character" w:customStyle="1" w:styleId="CharStyle301">
    <w:name w:val="Nota al pie (2) + 4.5 pto,Negrita,Sin cursiva"/>
    <w:basedOn w:val="CharStyle37"/>
    <w:rPr>
      <w:lang w:val="es-ES" w:eastAsia="es-ES" w:bidi="es-ES"/>
      <w:b/>
      <w:bCs/>
      <w:i/>
      <w:iCs/>
      <w:sz w:val="9"/>
      <w:szCs w:val="9"/>
      <w:w w:val="100"/>
      <w:spacing w:val="0"/>
      <w:color w:val="000000"/>
      <w:position w:val="0"/>
    </w:rPr>
  </w:style>
  <w:style w:type="character" w:customStyle="1" w:styleId="CharStyle302">
    <w:name w:val="Nota al pie (2) + 6.5 pto,Sin cursiva"/>
    <w:basedOn w:val="CharStyle37"/>
    <w:rPr>
      <w:lang w:val="es-ES" w:eastAsia="es-ES" w:bidi="es-ES"/>
      <w:i/>
      <w:iCs/>
      <w:sz w:val="13"/>
      <w:szCs w:val="13"/>
      <w:w w:val="100"/>
      <w:spacing w:val="0"/>
      <w:color w:val="000000"/>
      <w:position w:val="0"/>
    </w:rPr>
  </w:style>
  <w:style w:type="character" w:customStyle="1" w:styleId="CharStyle303">
    <w:name w:val="Nota al pie (2) + Trebuchet MS,6.5 pto,Sin cursiva,Versales"/>
    <w:basedOn w:val="CharStyle37"/>
    <w:rPr>
      <w:lang w:val="es-ES" w:eastAsia="es-ES" w:bidi="es-ES"/>
      <w:i/>
      <w:iCs/>
      <w:smallCaps/>
      <w:sz w:val="13"/>
      <w:szCs w:val="13"/>
      <w:rFonts w:ascii="Trebuchet MS" w:eastAsia="Trebuchet MS" w:hAnsi="Trebuchet MS" w:cs="Trebuchet MS"/>
      <w:w w:val="100"/>
      <w:spacing w:val="0"/>
      <w:color w:val="000000"/>
      <w:position w:val="0"/>
    </w:rPr>
  </w:style>
  <w:style w:type="character" w:customStyle="1" w:styleId="CharStyle304">
    <w:name w:val="Nota al pie + Bookman Old Style,Negrita"/>
    <w:basedOn w:val="CharStyle32"/>
    <w:rPr>
      <w:lang w:val="es-ES" w:eastAsia="es-ES" w:bidi="es-ES"/>
      <w:b/>
      <w:bCs/>
      <w:sz w:val="14"/>
      <w:szCs w:val="14"/>
      <w:rFonts w:ascii="Bookman Old Style" w:eastAsia="Bookman Old Style" w:hAnsi="Bookman Old Style" w:cs="Bookman Old Style"/>
      <w:w w:val="100"/>
      <w:spacing w:val="0"/>
      <w:color w:val="000000"/>
      <w:position w:val="0"/>
    </w:rPr>
  </w:style>
  <w:style w:type="character" w:customStyle="1" w:styleId="CharStyle305">
    <w:name w:val="Nota al pie + 6.5 pto,Cursiva"/>
    <w:basedOn w:val="CharStyle32"/>
    <w:rPr>
      <w:lang w:val="es-ES" w:eastAsia="es-ES" w:bidi="es-ES"/>
      <w:i/>
      <w:iCs/>
      <w:sz w:val="13"/>
      <w:szCs w:val="13"/>
      <w:w w:val="100"/>
      <w:spacing w:val="0"/>
      <w:color w:val="000000"/>
      <w:position w:val="0"/>
    </w:rPr>
  </w:style>
  <w:style w:type="character" w:customStyle="1" w:styleId="CharStyle306">
    <w:name w:val="Nota al pie + 6.5 pto,Espaciado 0 pto"/>
    <w:basedOn w:val="CharStyle32"/>
    <w:rPr>
      <w:lang w:val="es-ES" w:eastAsia="es-ES" w:bidi="es-ES"/>
      <w:sz w:val="13"/>
      <w:szCs w:val="13"/>
      <w:w w:val="100"/>
      <w:spacing w:val="10"/>
      <w:color w:val="000000"/>
      <w:position w:val="0"/>
    </w:rPr>
  </w:style>
  <w:style w:type="character" w:customStyle="1" w:styleId="CharStyle307">
    <w:name w:val="Nota al pie + 6.5 pto,Cursiva,Versales"/>
    <w:basedOn w:val="CharStyle32"/>
    <w:rPr>
      <w:lang w:val="es-ES" w:eastAsia="es-ES" w:bidi="es-ES"/>
      <w:i/>
      <w:iCs/>
      <w:smallCaps/>
      <w:sz w:val="13"/>
      <w:szCs w:val="13"/>
      <w:w w:val="100"/>
      <w:spacing w:val="0"/>
      <w:color w:val="000000"/>
      <w:position w:val="0"/>
    </w:rPr>
  </w:style>
  <w:style w:type="character" w:customStyle="1" w:styleId="CharStyle308">
    <w:name w:val="Nota al pie (2) + 5.5 pto,Sin cursiva,Versales"/>
    <w:basedOn w:val="CharStyle37"/>
    <w:rPr>
      <w:lang w:val="es-ES" w:eastAsia="es-ES" w:bidi="es-ES"/>
      <w:i/>
      <w:iCs/>
      <w:smallCaps/>
      <w:sz w:val="11"/>
      <w:szCs w:val="11"/>
      <w:w w:val="100"/>
      <w:spacing w:val="0"/>
      <w:color w:val="000000"/>
      <w:position w:val="0"/>
    </w:rPr>
  </w:style>
  <w:style w:type="character" w:customStyle="1" w:styleId="CharStyle309">
    <w:name w:val="Encabezamiento o pie de página (5) + 8 pto,Versales,Espaciado 0 pto"/>
    <w:basedOn w:val="CharStyle99"/>
    <w:rPr>
      <w:lang w:val="es-ES" w:eastAsia="es-ES" w:bidi="es-ES"/>
      <w:smallCaps/>
      <w:sz w:val="16"/>
      <w:szCs w:val="16"/>
      <w:w w:val="100"/>
      <w:spacing w:val="0"/>
      <w:color w:val="000000"/>
      <w:position w:val="0"/>
    </w:rPr>
  </w:style>
  <w:style w:type="character" w:customStyle="1" w:styleId="CharStyle310">
    <w:name w:val="Nota al pie (2) + 6.5 pto"/>
    <w:basedOn w:val="CharStyle37"/>
    <w:rPr>
      <w:lang w:val="es-ES" w:eastAsia="es-ES" w:bidi="es-ES"/>
      <w:sz w:val="13"/>
      <w:szCs w:val="13"/>
      <w:w w:val="100"/>
      <w:spacing w:val="0"/>
      <w:color w:val="000000"/>
      <w:position w:val="0"/>
    </w:rPr>
  </w:style>
  <w:style w:type="character" w:customStyle="1" w:styleId="CharStyle311">
    <w:name w:val="Nota al pie (8) + Book Antiqua,7 pto"/>
    <w:basedOn w:val="CharStyle286"/>
    <w:rPr>
      <w:lang w:val="es-ES" w:eastAsia="es-ES" w:bidi="es-ES"/>
      <w:sz w:val="14"/>
      <w:szCs w:val="14"/>
      <w:rFonts w:ascii="Book Antiqua" w:eastAsia="Book Antiqua" w:hAnsi="Book Antiqua" w:cs="Book Antiqua"/>
      <w:w w:val="100"/>
      <w:spacing w:val="0"/>
      <w:color w:val="000000"/>
      <w:position w:val="0"/>
    </w:rPr>
  </w:style>
  <w:style w:type="character" w:customStyle="1" w:styleId="CharStyle312">
    <w:name w:val="Nota al pie (8) + Book Antiqua,7 pto,Cursiva"/>
    <w:basedOn w:val="CharStyle286"/>
    <w:rPr>
      <w:lang w:val="es-ES" w:eastAsia="es-ES" w:bidi="es-ES"/>
      <w:i/>
      <w:iCs/>
      <w:sz w:val="14"/>
      <w:szCs w:val="14"/>
      <w:rFonts w:ascii="Book Antiqua" w:eastAsia="Book Antiqua" w:hAnsi="Book Antiqua" w:cs="Book Antiqua"/>
      <w:w w:val="100"/>
      <w:spacing w:val="0"/>
      <w:color w:val="000000"/>
      <w:position w:val="0"/>
    </w:rPr>
  </w:style>
  <w:style w:type="character" w:customStyle="1" w:styleId="CharStyle313">
    <w:name w:val="Nota al pie + 5 pto,Cursiva,Espaciado 0 pto"/>
    <w:basedOn w:val="CharStyle32"/>
    <w:rPr>
      <w:lang w:val="es-ES" w:eastAsia="es-ES" w:bidi="es-ES"/>
      <w:i/>
      <w:iCs/>
      <w:sz w:val="10"/>
      <w:szCs w:val="10"/>
      <w:w w:val="100"/>
      <w:spacing w:val="10"/>
      <w:color w:val="000000"/>
      <w:position w:val="0"/>
    </w:rPr>
  </w:style>
  <w:style w:type="character" w:customStyle="1" w:styleId="CharStyle314">
    <w:name w:val="Nota al pie (3) + Book Antiqua,5 pto,Cursiva,Espaciado 0 pto"/>
    <w:basedOn w:val="CharStyle134"/>
    <w:rPr>
      <w:lang w:val="en-US" w:eastAsia="en-US" w:bidi="en-US"/>
      <w:i/>
      <w:iCs/>
      <w:sz w:val="10"/>
      <w:szCs w:val="10"/>
      <w:rFonts w:ascii="Book Antiqua" w:eastAsia="Book Antiqua" w:hAnsi="Book Antiqua" w:cs="Book Antiqua"/>
      <w:w w:val="100"/>
      <w:spacing w:val="10"/>
      <w:color w:val="000000"/>
      <w:position w:val="0"/>
    </w:rPr>
  </w:style>
  <w:style w:type="character" w:customStyle="1" w:styleId="CharStyle315">
    <w:name w:val="Nota al pie + 8.5 pto"/>
    <w:basedOn w:val="CharStyle32"/>
    <w:rPr>
      <w:lang w:val="es-ES" w:eastAsia="es-ES" w:bidi="es-ES"/>
      <w:sz w:val="17"/>
      <w:szCs w:val="17"/>
      <w:w w:val="100"/>
      <w:spacing w:val="0"/>
      <w:color w:val="000000"/>
      <w:position w:val="0"/>
    </w:rPr>
  </w:style>
  <w:style w:type="character" w:customStyle="1" w:styleId="CharStyle316">
    <w:name w:val="Nota al pie + 8.5 pto,Cursiva"/>
    <w:basedOn w:val="CharStyle32"/>
    <w:rPr>
      <w:lang w:val="es-ES" w:eastAsia="es-ES" w:bidi="es-ES"/>
      <w:i/>
      <w:iCs/>
      <w:sz w:val="17"/>
      <w:szCs w:val="17"/>
      <w:w w:val="100"/>
      <w:spacing w:val="0"/>
      <w:color w:val="000000"/>
      <w:position w:val="0"/>
    </w:rPr>
  </w:style>
  <w:style w:type="character" w:customStyle="1" w:styleId="CharStyle317">
    <w:name w:val="Cuerpo del texto (7) + 6.5 pto,Versales"/>
    <w:basedOn w:val="CharStyle12"/>
    <w:rPr>
      <w:lang w:val="es-ES" w:eastAsia="es-ES" w:bidi="es-ES"/>
      <w:smallCaps/>
      <w:sz w:val="13"/>
      <w:szCs w:val="13"/>
      <w:w w:val="100"/>
      <w:spacing w:val="0"/>
      <w:color w:val="000000"/>
      <w:position w:val="0"/>
    </w:rPr>
  </w:style>
  <w:style w:type="character" w:customStyle="1" w:styleId="CharStyle318">
    <w:name w:val="Encabezamiento o pie de página (6) + Espaciado 0 pto"/>
    <w:basedOn w:val="CharStyle102"/>
    <w:rPr>
      <w:lang w:val="es-ES" w:eastAsia="es-ES" w:bidi="es-ES"/>
      <w:w w:val="100"/>
      <w:spacing w:val="0"/>
      <w:color w:val="000000"/>
      <w:position w:val="0"/>
    </w:rPr>
  </w:style>
  <w:style w:type="character" w:customStyle="1" w:styleId="CharStyle319">
    <w:name w:val="Encabezamiento o pie de página (5) + 8 pto,Versales,Espaciado 0 pto"/>
    <w:basedOn w:val="CharStyle99"/>
    <w:rPr>
      <w:lang w:val="es-ES" w:eastAsia="es-ES" w:bidi="es-ES"/>
      <w:smallCaps/>
      <w:sz w:val="16"/>
      <w:szCs w:val="16"/>
      <w:w w:val="100"/>
      <w:spacing w:val="0"/>
      <w:color w:val="000000"/>
      <w:position w:val="0"/>
    </w:rPr>
  </w:style>
  <w:style w:type="character" w:customStyle="1" w:styleId="CharStyle320">
    <w:name w:val="Encabezamiento o pie de página (10) + Book Antiqua,9 pto,Espaciado 0 pto"/>
    <w:basedOn w:val="CharStyle117"/>
    <w:rPr>
      <w:lang w:val="es-ES" w:eastAsia="es-ES" w:bidi="es-ES"/>
      <w:b/>
      <w:bCs/>
      <w:sz w:val="18"/>
      <w:szCs w:val="18"/>
      <w:rFonts w:ascii="Book Antiqua" w:eastAsia="Book Antiqua" w:hAnsi="Book Antiqua" w:cs="Book Antiqua"/>
      <w:w w:val="100"/>
      <w:spacing w:val="0"/>
      <w:color w:val="000000"/>
      <w:position w:val="0"/>
    </w:rPr>
  </w:style>
  <w:style w:type="character" w:customStyle="1" w:styleId="CharStyle322">
    <w:name w:val="Nota al pie (9)_"/>
    <w:basedOn w:val="DefaultParagraphFont"/>
    <w:link w:val="Style321"/>
    <w:rPr>
      <w:b w:val="0"/>
      <w:bCs w:val="0"/>
      <w:i/>
      <w:iCs/>
      <w:u w:val="none"/>
      <w:strike w:val="0"/>
      <w:smallCaps w:val="0"/>
      <w:sz w:val="17"/>
      <w:szCs w:val="17"/>
      <w:rFonts w:ascii="Book Antiqua" w:eastAsia="Book Antiqua" w:hAnsi="Book Antiqua" w:cs="Book Antiqua"/>
    </w:rPr>
  </w:style>
  <w:style w:type="character" w:customStyle="1" w:styleId="CharStyle323">
    <w:name w:val="Nota al pie (9) + Sin cursiva"/>
    <w:basedOn w:val="CharStyle322"/>
    <w:rPr>
      <w:lang w:val="es-ES" w:eastAsia="es-ES" w:bidi="es-ES"/>
      <w:b/>
      <w:bCs/>
      <w:i/>
      <w:iCs/>
      <w:sz w:val="17"/>
      <w:szCs w:val="17"/>
      <w:w w:val="100"/>
      <w:spacing w:val="0"/>
      <w:color w:val="000000"/>
      <w:position w:val="0"/>
    </w:rPr>
  </w:style>
  <w:style w:type="character" w:customStyle="1" w:styleId="CharStyle324">
    <w:name w:val="Nota al pie (9) + 6.5 pto,Sin cursiva,Versales"/>
    <w:basedOn w:val="CharStyle322"/>
    <w:rPr>
      <w:lang w:val="es-ES" w:eastAsia="es-ES" w:bidi="es-ES"/>
      <w:i/>
      <w:iCs/>
      <w:smallCaps/>
      <w:sz w:val="13"/>
      <w:szCs w:val="13"/>
      <w:w w:val="100"/>
      <w:spacing w:val="0"/>
      <w:color w:val="000000"/>
      <w:position w:val="0"/>
    </w:rPr>
  </w:style>
  <w:style w:type="character" w:customStyle="1" w:styleId="CharStyle325">
    <w:name w:val="Nota al pie (9) + Sin cursiva"/>
    <w:basedOn w:val="CharStyle322"/>
    <w:rPr>
      <w:lang w:val="es-ES" w:eastAsia="es-ES" w:bidi="es-ES"/>
      <w:i/>
      <w:iCs/>
      <w:sz w:val="17"/>
      <w:szCs w:val="17"/>
      <w:w w:val="100"/>
      <w:spacing w:val="0"/>
      <w:color w:val="000000"/>
      <w:position w:val="0"/>
    </w:rPr>
  </w:style>
  <w:style w:type="character" w:customStyle="1" w:styleId="CharStyle326">
    <w:name w:val="Encabezamiento o pie de página (7) + Versales,Espaciado 0 pto"/>
    <w:basedOn w:val="CharStyle105"/>
    <w:rPr>
      <w:lang w:val="es-ES" w:eastAsia="es-ES" w:bidi="es-ES"/>
      <w:smallCaps/>
      <w:w w:val="100"/>
      <w:spacing w:val="0"/>
      <w:color w:val="000000"/>
      <w:position w:val="0"/>
    </w:rPr>
  </w:style>
  <w:style w:type="character" w:customStyle="1" w:styleId="CharStyle327">
    <w:name w:val="Encabezamiento o pie de página (5) + 7.5 pto,Versales,Espaciado 0 pto"/>
    <w:basedOn w:val="CharStyle99"/>
    <w:rPr>
      <w:lang w:val="es-ES" w:eastAsia="es-ES" w:bidi="es-ES"/>
      <w:smallCaps/>
      <w:sz w:val="15"/>
      <w:szCs w:val="15"/>
      <w:w w:val="100"/>
      <w:spacing w:val="0"/>
      <w:color w:val="000000"/>
      <w:position w:val="0"/>
    </w:rPr>
  </w:style>
  <w:style w:type="character" w:customStyle="1" w:styleId="CharStyle328">
    <w:name w:val="Encabezamiento o pie de página (5) + Book Antiqua,9 pto,Versales,Espaciado 0 pto"/>
    <w:basedOn w:val="CharStyle99"/>
    <w:rPr>
      <w:lang w:val="es-ES" w:eastAsia="es-ES" w:bidi="es-ES"/>
      <w:b/>
      <w:bCs/>
      <w:smallCaps/>
      <w:sz w:val="18"/>
      <w:szCs w:val="18"/>
      <w:rFonts w:ascii="Book Antiqua" w:eastAsia="Book Antiqua" w:hAnsi="Book Antiqua" w:cs="Book Antiqua"/>
      <w:w w:val="100"/>
      <w:spacing w:val="0"/>
      <w:color w:val="000000"/>
      <w:position w:val="0"/>
    </w:rPr>
  </w:style>
  <w:style w:type="character" w:customStyle="1" w:styleId="CharStyle329">
    <w:name w:val="Cuerpo del texto (4) + 7.5 pto,Versales"/>
    <w:basedOn w:val="CharStyle6"/>
    <w:rPr>
      <w:lang w:val="es-ES" w:eastAsia="es-ES" w:bidi="es-ES"/>
      <w:smallCaps/>
      <w:sz w:val="15"/>
      <w:szCs w:val="15"/>
      <w:w w:val="100"/>
      <w:spacing w:val="0"/>
      <w:color w:val="000000"/>
      <w:position w:val="0"/>
    </w:rPr>
  </w:style>
  <w:style w:type="character" w:customStyle="1" w:styleId="CharStyle330">
    <w:name w:val="Cuerpo del texto (4) + 7.5 pto"/>
    <w:basedOn w:val="CharStyle6"/>
    <w:rPr>
      <w:lang w:val="es-ES" w:eastAsia="es-ES" w:bidi="es-ES"/>
      <w:sz w:val="15"/>
      <w:szCs w:val="15"/>
      <w:w w:val="100"/>
      <w:spacing w:val="0"/>
      <w:color w:val="000000"/>
      <w:position w:val="0"/>
    </w:rPr>
  </w:style>
  <w:style w:type="character" w:customStyle="1" w:styleId="CharStyle331">
    <w:name w:val="Nota al pie (2) + Trebuchet MS,5 pto,Sin cursiva"/>
    <w:basedOn w:val="CharStyle37"/>
    <w:rPr>
      <w:lang w:val="es-ES" w:eastAsia="es-ES" w:bidi="es-ES"/>
      <w:i/>
      <w:iCs/>
      <w:sz w:val="10"/>
      <w:szCs w:val="10"/>
      <w:rFonts w:ascii="Trebuchet MS" w:eastAsia="Trebuchet MS" w:hAnsi="Trebuchet MS" w:cs="Trebuchet MS"/>
      <w:w w:val="100"/>
      <w:spacing w:val="0"/>
      <w:color w:val="000000"/>
      <w:position w:val="0"/>
    </w:rPr>
  </w:style>
  <w:style w:type="character" w:customStyle="1" w:styleId="CharStyle332">
    <w:name w:val="Nota al pie + 7.5 pto"/>
    <w:basedOn w:val="CharStyle32"/>
    <w:rPr>
      <w:lang w:val="es-ES" w:eastAsia="es-ES" w:bidi="es-ES"/>
      <w:sz w:val="15"/>
      <w:szCs w:val="15"/>
      <w:w w:val="100"/>
      <w:spacing w:val="0"/>
      <w:color w:val="000000"/>
      <w:position w:val="0"/>
    </w:rPr>
  </w:style>
  <w:style w:type="character" w:customStyle="1" w:styleId="CharStyle333">
    <w:name w:val="Cuerpo del texto (4) + 7 pto"/>
    <w:basedOn w:val="CharStyle6"/>
    <w:rPr>
      <w:lang w:val="es-ES" w:eastAsia="es-ES" w:bidi="es-ES"/>
      <w:sz w:val="14"/>
      <w:szCs w:val="14"/>
      <w:w w:val="100"/>
      <w:spacing w:val="0"/>
      <w:color w:val="000000"/>
      <w:position w:val="0"/>
    </w:rPr>
  </w:style>
  <w:style w:type="character" w:customStyle="1" w:styleId="CharStyle335">
    <w:name w:val="Cuerpo del texto (20)_"/>
    <w:basedOn w:val="DefaultParagraphFont"/>
    <w:link w:val="Style334"/>
    <w:rPr>
      <w:b w:val="0"/>
      <w:bCs w:val="0"/>
      <w:i w:val="0"/>
      <w:iCs w:val="0"/>
      <w:u w:val="none"/>
      <w:strike w:val="0"/>
      <w:smallCaps w:val="0"/>
      <w:sz w:val="13"/>
      <w:szCs w:val="13"/>
      <w:rFonts w:ascii="Trebuchet MS" w:eastAsia="Trebuchet MS" w:hAnsi="Trebuchet MS" w:cs="Trebuchet MS"/>
    </w:rPr>
  </w:style>
  <w:style w:type="character" w:customStyle="1" w:styleId="CharStyle336">
    <w:name w:val="Cuerpo del texto (20) + Book Antiqua,5 pto,Cursiva"/>
    <w:basedOn w:val="CharStyle335"/>
    <w:rPr>
      <w:lang w:val="es-ES" w:eastAsia="es-ES" w:bidi="es-ES"/>
      <w:i/>
      <w:iCs/>
      <w:sz w:val="10"/>
      <w:szCs w:val="10"/>
      <w:rFonts w:ascii="Book Antiqua" w:eastAsia="Book Antiqua" w:hAnsi="Book Antiqua" w:cs="Book Antiqua"/>
      <w:w w:val="100"/>
      <w:spacing w:val="0"/>
      <w:color w:val="000000"/>
      <w:position w:val="0"/>
    </w:rPr>
  </w:style>
  <w:style w:type="character" w:customStyle="1" w:styleId="CharStyle337">
    <w:name w:val="Cuerpo del texto (20) + Book Antiqua,Versales"/>
    <w:basedOn w:val="CharStyle335"/>
    <w:rPr>
      <w:lang w:val="es-ES" w:eastAsia="es-ES" w:bidi="es-ES"/>
      <w:smallCaps/>
      <w:sz w:val="13"/>
      <w:szCs w:val="13"/>
      <w:rFonts w:ascii="Book Antiqua" w:eastAsia="Book Antiqua" w:hAnsi="Book Antiqua" w:cs="Book Antiqua"/>
      <w:w w:val="100"/>
      <w:spacing w:val="0"/>
      <w:color w:val="000000"/>
      <w:position w:val="0"/>
    </w:rPr>
  </w:style>
  <w:style w:type="character" w:customStyle="1" w:styleId="CharStyle338">
    <w:name w:val="Cuerpo del texto (20) + Versales"/>
    <w:basedOn w:val="CharStyle335"/>
    <w:rPr>
      <w:lang w:val="es-ES" w:eastAsia="es-ES" w:bidi="es-ES"/>
      <w:smallCaps/>
      <w:w w:val="100"/>
      <w:spacing w:val="0"/>
      <w:color w:val="000000"/>
      <w:position w:val="0"/>
    </w:rPr>
  </w:style>
  <w:style w:type="character" w:customStyle="1" w:styleId="CharStyle339">
    <w:name w:val="Cuerpo del texto (20) + 5 pto,Versales"/>
    <w:basedOn w:val="CharStyle335"/>
    <w:rPr>
      <w:lang w:val="es-ES" w:eastAsia="es-ES" w:bidi="es-ES"/>
      <w:smallCaps/>
      <w:sz w:val="10"/>
      <w:szCs w:val="10"/>
      <w:w w:val="100"/>
      <w:spacing w:val="0"/>
      <w:color w:val="000000"/>
      <w:position w:val="0"/>
    </w:rPr>
  </w:style>
  <w:style w:type="character" w:customStyle="1" w:styleId="CharStyle340">
    <w:name w:val="Cuerpo del texto (20) + 5 pto"/>
    <w:basedOn w:val="CharStyle335"/>
    <w:rPr>
      <w:lang w:val="es-ES" w:eastAsia="es-ES" w:bidi="es-ES"/>
      <w:sz w:val="10"/>
      <w:szCs w:val="10"/>
      <w:w w:val="100"/>
      <w:spacing w:val="0"/>
      <w:color w:val="000000"/>
      <w:position w:val="0"/>
    </w:rPr>
  </w:style>
  <w:style w:type="character" w:customStyle="1" w:styleId="CharStyle341">
    <w:name w:val="Nota al pie (2) + 10 pto,Sin cursiva"/>
    <w:basedOn w:val="CharStyle37"/>
    <w:rPr>
      <w:lang w:val="es-ES" w:eastAsia="es-ES" w:bidi="es-ES"/>
      <w:i/>
      <w:iCs/>
      <w:sz w:val="20"/>
      <w:szCs w:val="20"/>
      <w:w w:val="100"/>
      <w:spacing w:val="0"/>
      <w:color w:val="000000"/>
      <w:position w:val="0"/>
    </w:rPr>
  </w:style>
  <w:style w:type="character" w:customStyle="1" w:styleId="CharStyle342">
    <w:name w:val="Nota al pie (8) + Book Antiqua,7 pto,Cursiva,Versales"/>
    <w:basedOn w:val="CharStyle286"/>
    <w:rPr>
      <w:lang w:val="es-ES" w:eastAsia="es-ES" w:bidi="es-ES"/>
      <w:i/>
      <w:iCs/>
      <w:smallCaps/>
      <w:sz w:val="14"/>
      <w:szCs w:val="14"/>
      <w:rFonts w:ascii="Book Antiqua" w:eastAsia="Book Antiqua" w:hAnsi="Book Antiqua" w:cs="Book Antiqua"/>
      <w:w w:val="100"/>
      <w:spacing w:val="0"/>
      <w:color w:val="000000"/>
      <w:position w:val="0"/>
    </w:rPr>
  </w:style>
  <w:style w:type="character" w:customStyle="1" w:styleId="CharStyle344">
    <w:name w:val="Leyenda de la imagen (3)_"/>
    <w:basedOn w:val="DefaultParagraphFont"/>
    <w:link w:val="Style343"/>
    <w:rPr>
      <w:b w:val="0"/>
      <w:bCs w:val="0"/>
      <w:i w:val="0"/>
      <w:iCs w:val="0"/>
      <w:u w:val="none"/>
      <w:strike w:val="0"/>
      <w:smallCaps w:val="0"/>
      <w:sz w:val="14"/>
      <w:szCs w:val="14"/>
      <w:rFonts w:ascii="Book Antiqua" w:eastAsia="Book Antiqua" w:hAnsi="Book Antiqua" w:cs="Book Antiqua"/>
    </w:rPr>
  </w:style>
  <w:style w:type="character" w:customStyle="1" w:styleId="CharStyle345">
    <w:name w:val="Leyenda de la imagen (3) + 6 pto,Negrita,Versales"/>
    <w:basedOn w:val="CharStyle344"/>
    <w:rPr>
      <w:lang w:val="es-ES" w:eastAsia="es-ES" w:bidi="es-ES"/>
      <w:b/>
      <w:bCs/>
      <w:smallCaps/>
      <w:sz w:val="12"/>
      <w:szCs w:val="12"/>
      <w:w w:val="100"/>
      <w:spacing w:val="0"/>
      <w:color w:val="000000"/>
      <w:position w:val="0"/>
    </w:rPr>
  </w:style>
  <w:style w:type="character" w:customStyle="1" w:styleId="CharStyle346">
    <w:name w:val="Leyenda de la imagen (3) + Cursiva"/>
    <w:basedOn w:val="CharStyle344"/>
    <w:rPr>
      <w:lang w:val="es-ES" w:eastAsia="es-ES" w:bidi="es-ES"/>
      <w:i/>
      <w:iCs/>
      <w:sz w:val="14"/>
      <w:szCs w:val="14"/>
      <w:w w:val="100"/>
      <w:spacing w:val="0"/>
      <w:color w:val="000000"/>
      <w:position w:val="0"/>
    </w:rPr>
  </w:style>
  <w:style w:type="character" w:customStyle="1" w:styleId="CharStyle347">
    <w:name w:val="Cuerpo del texto (4) + 7.5 pto"/>
    <w:basedOn w:val="CharStyle6"/>
    <w:rPr>
      <w:lang w:val="es-ES" w:eastAsia="es-ES" w:bidi="es-ES"/>
      <w:sz w:val="15"/>
      <w:szCs w:val="15"/>
      <w:w w:val="100"/>
      <w:spacing w:val="0"/>
      <w:color w:val="000000"/>
      <w:position w:val="0"/>
    </w:rPr>
  </w:style>
  <w:style w:type="character" w:customStyle="1" w:styleId="CharStyle348">
    <w:name w:val="Nota al pie (3) + 5 pto,Versales"/>
    <w:basedOn w:val="CharStyle134"/>
    <w:rPr>
      <w:lang w:val="it-IT" w:eastAsia="it-IT" w:bidi="it-IT"/>
      <w:smallCaps/>
      <w:sz w:val="10"/>
      <w:szCs w:val="10"/>
      <w:w w:val="100"/>
      <w:spacing w:val="0"/>
      <w:color w:val="000000"/>
      <w:position w:val="0"/>
    </w:rPr>
  </w:style>
  <w:style w:type="character" w:customStyle="1" w:styleId="CharStyle349">
    <w:name w:val="Nota al pie (3) + 5 pto"/>
    <w:basedOn w:val="CharStyle134"/>
    <w:rPr>
      <w:lang w:val="es-ES" w:eastAsia="es-ES" w:bidi="es-ES"/>
      <w:sz w:val="10"/>
      <w:szCs w:val="10"/>
      <w:w w:val="100"/>
      <w:spacing w:val="0"/>
      <w:color w:val="000000"/>
      <w:position w:val="0"/>
    </w:rPr>
  </w:style>
  <w:style w:type="character" w:customStyle="1" w:styleId="CharStyle350">
    <w:name w:val="Nota al pie (3) + Book Antiqua,5 pto,Cursiva"/>
    <w:basedOn w:val="CharStyle134"/>
    <w:rPr>
      <w:lang w:val="it-IT" w:eastAsia="it-IT" w:bidi="it-IT"/>
      <w:i/>
      <w:iCs/>
      <w:sz w:val="10"/>
      <w:szCs w:val="10"/>
      <w:rFonts w:ascii="Book Antiqua" w:eastAsia="Book Antiqua" w:hAnsi="Book Antiqua" w:cs="Book Antiqua"/>
      <w:w w:val="100"/>
      <w:spacing w:val="0"/>
      <w:color w:val="000000"/>
      <w:position w:val="0"/>
    </w:rPr>
  </w:style>
  <w:style w:type="character" w:customStyle="1" w:styleId="CharStyle351">
    <w:name w:val="Nota al pie (8) + 6.5 pto"/>
    <w:basedOn w:val="CharStyle286"/>
    <w:rPr>
      <w:lang w:val="es-ES" w:eastAsia="es-ES" w:bidi="es-ES"/>
      <w:sz w:val="13"/>
      <w:szCs w:val="13"/>
      <w:w w:val="100"/>
      <w:spacing w:val="0"/>
      <w:color w:val="000000"/>
      <w:position w:val="0"/>
    </w:rPr>
  </w:style>
  <w:style w:type="character" w:customStyle="1" w:styleId="CharStyle352">
    <w:name w:val="Nota al pie (3) + Book Antiqua,8.5 pto"/>
    <w:basedOn w:val="CharStyle134"/>
    <w:rPr>
      <w:lang w:val="es-ES" w:eastAsia="es-ES" w:bidi="es-ES"/>
      <w:b/>
      <w:bCs/>
      <w:sz w:val="17"/>
      <w:szCs w:val="17"/>
      <w:rFonts w:ascii="Book Antiqua" w:eastAsia="Book Antiqua" w:hAnsi="Book Antiqua" w:cs="Book Antiqua"/>
      <w:w w:val="100"/>
      <w:spacing w:val="0"/>
      <w:color w:val="000000"/>
      <w:position w:val="0"/>
    </w:rPr>
  </w:style>
  <w:style w:type="character" w:customStyle="1" w:styleId="CharStyle354">
    <w:name w:val="Nota al pie (10)_"/>
    <w:basedOn w:val="DefaultParagraphFont"/>
    <w:link w:val="Style353"/>
    <w:rPr>
      <w:b w:val="0"/>
      <w:bCs w:val="0"/>
      <w:i w:val="0"/>
      <w:iCs w:val="0"/>
      <w:u w:val="none"/>
      <w:strike w:val="0"/>
      <w:smallCaps w:val="0"/>
      <w:sz w:val="10"/>
      <w:szCs w:val="10"/>
      <w:rFonts w:ascii="Book Antiqua" w:eastAsia="Book Antiqua" w:hAnsi="Book Antiqua" w:cs="Book Antiqua"/>
    </w:rPr>
  </w:style>
  <w:style w:type="character" w:customStyle="1" w:styleId="CharStyle355">
    <w:name w:val="Nota al pie (10) + Versales"/>
    <w:basedOn w:val="CharStyle354"/>
    <w:rPr>
      <w:lang w:val="es-ES" w:eastAsia="es-ES" w:bidi="es-ES"/>
      <w:smallCaps/>
      <w:w w:val="100"/>
      <w:spacing w:val="0"/>
      <w:color w:val="000000"/>
      <w:position w:val="0"/>
    </w:rPr>
  </w:style>
  <w:style w:type="character" w:customStyle="1" w:styleId="CharStyle356">
    <w:name w:val="Nota al pie (10) + 7 pto,Cursiva"/>
    <w:basedOn w:val="CharStyle354"/>
    <w:rPr>
      <w:lang w:val="es-ES" w:eastAsia="es-ES" w:bidi="es-ES"/>
      <w:i/>
      <w:iCs/>
      <w:sz w:val="14"/>
      <w:szCs w:val="14"/>
      <w:w w:val="100"/>
      <w:spacing w:val="0"/>
      <w:color w:val="000000"/>
      <w:position w:val="0"/>
    </w:rPr>
  </w:style>
  <w:style w:type="character" w:customStyle="1" w:styleId="CharStyle357">
    <w:name w:val="Nota al pie (10) + 7 pto"/>
    <w:basedOn w:val="CharStyle354"/>
    <w:rPr>
      <w:lang w:val="es-ES" w:eastAsia="es-ES" w:bidi="es-ES"/>
      <w:sz w:val="14"/>
      <w:szCs w:val="14"/>
      <w:w w:val="100"/>
      <w:spacing w:val="0"/>
      <w:color w:val="000000"/>
      <w:position w:val="0"/>
    </w:rPr>
  </w:style>
  <w:style w:type="character" w:customStyle="1" w:styleId="CharStyle358">
    <w:name w:val="Nota al pie + Cursiva,Versales"/>
    <w:basedOn w:val="CharStyle32"/>
    <w:rPr>
      <w:lang w:val="es-ES" w:eastAsia="es-ES" w:bidi="es-ES"/>
      <w:i/>
      <w:iCs/>
      <w:smallCaps/>
      <w:sz w:val="14"/>
      <w:szCs w:val="14"/>
      <w:w w:val="100"/>
      <w:spacing w:val="0"/>
      <w:color w:val="000000"/>
      <w:position w:val="0"/>
    </w:rPr>
  </w:style>
  <w:style w:type="character" w:customStyle="1" w:styleId="CharStyle359">
    <w:name w:val="Encabezamiento o pie de página (5) + Espaciado 0 pto"/>
    <w:basedOn w:val="CharStyle99"/>
    <w:rPr>
      <w:lang w:val="de-DE" w:eastAsia="de-DE" w:bidi="de-DE"/>
      <w:w w:val="100"/>
      <w:spacing w:val="0"/>
      <w:color w:val="000000"/>
      <w:position w:val="0"/>
    </w:rPr>
  </w:style>
  <w:style w:type="character" w:customStyle="1" w:styleId="CharStyle361">
    <w:name w:val="Cuerpo del texto (21)_"/>
    <w:basedOn w:val="DefaultParagraphFont"/>
    <w:link w:val="Style360"/>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63">
    <w:name w:val="Encabezamiento o pie de página (15)_"/>
    <w:basedOn w:val="DefaultParagraphFont"/>
    <w:link w:val="Style362"/>
    <w:rPr>
      <w:lang w:val="en-US" w:eastAsia="en-US" w:bidi="en-US"/>
      <w:b w:val="0"/>
      <w:bCs w:val="0"/>
      <w:i w:val="0"/>
      <w:iCs w:val="0"/>
      <w:u w:val="none"/>
      <w:strike w:val="0"/>
      <w:smallCaps w:val="0"/>
      <w:sz w:val="21"/>
      <w:szCs w:val="21"/>
      <w:rFonts w:ascii="Book Antiqua" w:eastAsia="Book Antiqua" w:hAnsi="Book Antiqua" w:cs="Book Antiqua"/>
    </w:rPr>
  </w:style>
  <w:style w:type="character" w:customStyle="1" w:styleId="CharStyle364">
    <w:name w:val="Encabezamiento o pie de página (9) + Versales,Espaciado 0 pto"/>
    <w:basedOn w:val="CharStyle114"/>
    <w:rPr>
      <w:lang w:val="es-ES" w:eastAsia="es-ES" w:bidi="es-ES"/>
      <w:smallCaps/>
      <w:w w:val="100"/>
      <w:spacing w:val="0"/>
      <w:color w:val="000000"/>
      <w:position w:val="0"/>
    </w:rPr>
  </w:style>
  <w:style w:type="character" w:customStyle="1" w:styleId="CharStyle366">
    <w:name w:val="Leyenda de la imagen (4)_"/>
    <w:basedOn w:val="DefaultParagraphFont"/>
    <w:link w:val="Style365"/>
    <w:rPr>
      <w:lang w:val="en-US" w:eastAsia="en-US" w:bidi="en-US"/>
      <w:b/>
      <w:bCs/>
      <w:i w:val="0"/>
      <w:iCs w:val="0"/>
      <w:u w:val="none"/>
      <w:strike w:val="0"/>
      <w:smallCaps w:val="0"/>
      <w:sz w:val="16"/>
      <w:szCs w:val="16"/>
      <w:rFonts w:ascii="Courier New" w:eastAsia="Courier New" w:hAnsi="Courier New" w:cs="Courier New"/>
    </w:rPr>
  </w:style>
  <w:style w:type="character" w:customStyle="1" w:styleId="CharStyle368">
    <w:name w:val="Leyenda de la imagen (5)_"/>
    <w:basedOn w:val="DefaultParagraphFont"/>
    <w:link w:val="Style367"/>
    <w:rPr>
      <w:b w:val="0"/>
      <w:bCs w:val="0"/>
      <w:i w:val="0"/>
      <w:iCs w:val="0"/>
      <w:u w:val="none"/>
      <w:strike w:val="0"/>
      <w:smallCaps w:val="0"/>
      <w:sz w:val="16"/>
      <w:szCs w:val="16"/>
      <w:rFonts w:ascii="Courier New" w:eastAsia="Courier New" w:hAnsi="Courier New" w:cs="Courier New"/>
    </w:rPr>
  </w:style>
  <w:style w:type="character" w:customStyle="1" w:styleId="CharStyle370">
    <w:name w:val="Cuerpo del texto (22)_"/>
    <w:basedOn w:val="DefaultParagraphFont"/>
    <w:link w:val="Style369"/>
    <w:rPr>
      <w:lang w:val="en-US" w:eastAsia="en-US" w:bidi="en-US"/>
      <w:b/>
      <w:bCs/>
      <w:i w:val="0"/>
      <w:iCs w:val="0"/>
      <w:u w:val="none"/>
      <w:strike w:val="0"/>
      <w:smallCaps w:val="0"/>
      <w:sz w:val="16"/>
      <w:szCs w:val="16"/>
      <w:rFonts w:ascii="Book Antiqua" w:eastAsia="Book Antiqua" w:hAnsi="Book Antiqua" w:cs="Book Antiqua"/>
    </w:rPr>
  </w:style>
  <w:style w:type="character" w:customStyle="1" w:styleId="CharStyle372">
    <w:name w:val="Encabezamiento o pie de página (16)_"/>
    <w:basedOn w:val="DefaultParagraphFont"/>
    <w:link w:val="Style371"/>
    <w:rPr>
      <w:lang w:val="en-US" w:eastAsia="en-US" w:bidi="en-US"/>
      <w:b w:val="0"/>
      <w:bCs w:val="0"/>
      <w:i w:val="0"/>
      <w:iCs w:val="0"/>
      <w:u w:val="none"/>
      <w:strike w:val="0"/>
      <w:smallCaps w:val="0"/>
      <w:sz w:val="38"/>
      <w:szCs w:val="38"/>
      <w:rFonts w:ascii="Courier New" w:eastAsia="Courier New" w:hAnsi="Courier New" w:cs="Courier New"/>
    </w:rPr>
  </w:style>
  <w:style w:type="character" w:customStyle="1" w:styleId="CharStyle374">
    <w:name w:val="Encabezamiento o pie de página (17)_"/>
    <w:basedOn w:val="DefaultParagraphFont"/>
    <w:link w:val="Style373"/>
    <w:rPr>
      <w:b w:val="0"/>
      <w:bCs w:val="0"/>
      <w:i/>
      <w:iCs/>
      <w:u w:val="none"/>
      <w:strike w:val="0"/>
      <w:smallCaps w:val="0"/>
      <w:sz w:val="16"/>
      <w:szCs w:val="16"/>
      <w:rFonts w:ascii="Book Antiqua" w:eastAsia="Book Antiqua" w:hAnsi="Book Antiqua" w:cs="Book Antiqua"/>
    </w:rPr>
  </w:style>
  <w:style w:type="character" w:customStyle="1" w:styleId="CharStyle375">
    <w:name w:val="Encabezamiento o pie de página (17) + Franklin Gothic Heavy,Sin cursiva"/>
    <w:basedOn w:val="CharStyle374"/>
    <w:rPr>
      <w:lang w:val="es-ES" w:eastAsia="es-ES" w:bidi="es-ES"/>
      <w:i/>
      <w:iCs/>
      <w:sz w:val="16"/>
      <w:szCs w:val="16"/>
      <w:rFonts w:ascii="Franklin Gothic Heavy" w:eastAsia="Franklin Gothic Heavy" w:hAnsi="Franklin Gothic Heavy" w:cs="Franklin Gothic Heavy"/>
      <w:w w:val="100"/>
      <w:spacing w:val="0"/>
      <w:color w:val="000000"/>
      <w:position w:val="0"/>
    </w:rPr>
  </w:style>
  <w:style w:type="character" w:customStyle="1" w:styleId="CharStyle376">
    <w:name w:val="Cuerpo del texto (14) + 6.5 pto,Sin cursiva,Versales"/>
    <w:basedOn w:val="CharStyle149"/>
    <w:rPr>
      <w:lang w:val="es-ES" w:eastAsia="es-ES" w:bidi="es-ES"/>
      <w:i/>
      <w:iCs/>
      <w:smallCaps/>
      <w:sz w:val="13"/>
      <w:szCs w:val="13"/>
      <w:w w:val="100"/>
      <w:spacing w:val="0"/>
      <w:color w:val="000000"/>
      <w:position w:val="0"/>
    </w:rPr>
  </w:style>
  <w:style w:type="character" w:customStyle="1" w:styleId="CharStyle378">
    <w:name w:val="Leyenda de la tabla_"/>
    <w:basedOn w:val="DefaultParagraphFont"/>
    <w:link w:val="Style377"/>
    <w:rPr>
      <w:b w:val="0"/>
      <w:bCs w:val="0"/>
      <w:i w:val="0"/>
      <w:iCs w:val="0"/>
      <w:u w:val="none"/>
      <w:strike w:val="0"/>
      <w:smallCaps w:val="0"/>
      <w:sz w:val="17"/>
      <w:szCs w:val="17"/>
      <w:rFonts w:ascii="Book Antiqua" w:eastAsia="Book Antiqua" w:hAnsi="Book Antiqua" w:cs="Book Antiqua"/>
    </w:rPr>
  </w:style>
  <w:style w:type="character" w:customStyle="1" w:styleId="CharStyle379">
    <w:name w:val="Nota al pie (2) + 6.5 pto,Sin cursiva"/>
    <w:basedOn w:val="CharStyle37"/>
    <w:rPr>
      <w:lang w:val="es-ES" w:eastAsia="es-ES" w:bidi="es-ES"/>
      <w:i/>
      <w:iCs/>
      <w:sz w:val="13"/>
      <w:szCs w:val="13"/>
      <w:w w:val="100"/>
      <w:spacing w:val="0"/>
      <w:color w:val="000000"/>
      <w:position w:val="0"/>
    </w:rPr>
  </w:style>
  <w:style w:type="character" w:customStyle="1" w:styleId="CharStyle381">
    <w:name w:val="Cuerpo del texto (23)_"/>
    <w:basedOn w:val="DefaultParagraphFont"/>
    <w:link w:val="Style380"/>
    <w:rPr>
      <w:b w:val="0"/>
      <w:bCs w:val="0"/>
      <w:i w:val="0"/>
      <w:iCs w:val="0"/>
      <w:u w:val="none"/>
      <w:strike w:val="0"/>
      <w:smallCaps w:val="0"/>
      <w:sz w:val="15"/>
      <w:szCs w:val="15"/>
      <w:rFonts w:ascii="Book Antiqua" w:eastAsia="Book Antiqua" w:hAnsi="Book Antiqua" w:cs="Book Antiqua"/>
    </w:rPr>
  </w:style>
  <w:style w:type="character" w:customStyle="1" w:styleId="CharStyle382">
    <w:name w:val="Cuerpo del texto (23) + 8.5 pto,Negrita"/>
    <w:basedOn w:val="CharStyle381"/>
    <w:rPr>
      <w:lang w:val="es-ES" w:eastAsia="es-ES" w:bidi="es-ES"/>
      <w:b/>
      <w:bCs/>
      <w:sz w:val="17"/>
      <w:szCs w:val="17"/>
      <w:w w:val="100"/>
      <w:spacing w:val="0"/>
      <w:color w:val="000000"/>
      <w:position w:val="0"/>
    </w:rPr>
  </w:style>
  <w:style w:type="character" w:customStyle="1" w:styleId="CharStyle383">
    <w:name w:val="Cuerpo del texto (23) + Versales"/>
    <w:basedOn w:val="CharStyle381"/>
    <w:rPr>
      <w:lang w:val="es-ES" w:eastAsia="es-ES" w:bidi="es-ES"/>
      <w:smallCaps/>
      <w:w w:val="100"/>
      <w:spacing w:val="0"/>
      <w:color w:val="000000"/>
      <w:position w:val="0"/>
    </w:rPr>
  </w:style>
  <w:style w:type="character" w:customStyle="1" w:styleId="CharStyle384">
    <w:name w:val="Cuerpo del texto (23) + 8.5 pto,Cursiva"/>
    <w:basedOn w:val="CharStyle381"/>
    <w:rPr>
      <w:lang w:val="es-ES" w:eastAsia="es-ES" w:bidi="es-ES"/>
      <w:b/>
      <w:bCs/>
      <w:i/>
      <w:iCs/>
      <w:sz w:val="17"/>
      <w:szCs w:val="17"/>
      <w:w w:val="100"/>
      <w:spacing w:val="0"/>
      <w:color w:val="000000"/>
      <w:position w:val="0"/>
    </w:rPr>
  </w:style>
  <w:style w:type="character" w:customStyle="1" w:styleId="CharStyle385">
    <w:name w:val="Encabezamiento o pie de página (5) + Book Antiqua,7.5 pto,Negrita,Espaciado 0 pto"/>
    <w:basedOn w:val="CharStyle99"/>
    <w:rPr>
      <w:lang w:val="es-ES" w:eastAsia="es-ES" w:bidi="es-ES"/>
      <w:b/>
      <w:bCs/>
      <w:sz w:val="15"/>
      <w:szCs w:val="15"/>
      <w:rFonts w:ascii="Book Antiqua" w:eastAsia="Book Antiqua" w:hAnsi="Book Antiqua" w:cs="Book Antiqua"/>
      <w:w w:val="100"/>
      <w:spacing w:val="0"/>
      <w:color w:val="000000"/>
      <w:position w:val="0"/>
    </w:rPr>
  </w:style>
  <w:style w:type="character" w:customStyle="1" w:styleId="CharStyle386">
    <w:name w:val="Nota al pie (4) + 6.5 pto,Sin negrita,Versales"/>
    <w:basedOn w:val="CharStyle143"/>
    <w:rPr>
      <w:lang w:val="es-ES" w:eastAsia="es-ES" w:bidi="es-ES"/>
      <w:b/>
      <w:bCs/>
      <w:smallCaps/>
      <w:sz w:val="13"/>
      <w:szCs w:val="13"/>
      <w:w w:val="100"/>
      <w:spacing w:val="0"/>
      <w:color w:val="000000"/>
      <w:position w:val="0"/>
    </w:rPr>
  </w:style>
  <w:style w:type="character" w:customStyle="1" w:styleId="CharStyle387">
    <w:name w:val="Nota al pie (4) + 6.5 pto,Sin negrita,Cursiva"/>
    <w:basedOn w:val="CharStyle143"/>
    <w:rPr>
      <w:lang w:val="es-ES" w:eastAsia="es-ES" w:bidi="es-ES"/>
      <w:b/>
      <w:bCs/>
      <w:i/>
      <w:iCs/>
      <w:sz w:val="13"/>
      <w:szCs w:val="13"/>
      <w:w w:val="100"/>
      <w:spacing w:val="0"/>
      <w:color w:val="000000"/>
      <w:position w:val="0"/>
    </w:rPr>
  </w:style>
  <w:style w:type="character" w:customStyle="1" w:styleId="CharStyle388">
    <w:name w:val="Nota al pie (4) + Sin negrita,Cursiva"/>
    <w:basedOn w:val="CharStyle143"/>
    <w:rPr>
      <w:lang w:val="es-ES" w:eastAsia="es-ES" w:bidi="es-ES"/>
      <w:b/>
      <w:bCs/>
      <w:i/>
      <w:iCs/>
      <w:sz w:val="12"/>
      <w:szCs w:val="12"/>
      <w:w w:val="100"/>
      <w:spacing w:val="0"/>
      <w:color w:val="000000"/>
      <w:position w:val="0"/>
    </w:rPr>
  </w:style>
  <w:style w:type="character" w:customStyle="1" w:styleId="CharStyle390">
    <w:name w:val="Nota al pie (11)_"/>
    <w:basedOn w:val="DefaultParagraphFont"/>
    <w:link w:val="Style389"/>
    <w:rPr>
      <w:b w:val="0"/>
      <w:bCs w:val="0"/>
      <w:i w:val="0"/>
      <w:iCs w:val="0"/>
      <w:u w:val="none"/>
      <w:strike w:val="0"/>
      <w:smallCaps w:val="0"/>
      <w:sz w:val="14"/>
      <w:szCs w:val="14"/>
      <w:rFonts w:ascii="Bookman Old Style" w:eastAsia="Bookman Old Style" w:hAnsi="Bookman Old Style" w:cs="Bookman Old Style"/>
      <w:spacing w:val="-10"/>
    </w:rPr>
  </w:style>
  <w:style w:type="character" w:customStyle="1" w:styleId="CharStyle391">
    <w:name w:val="Nota al pie (11) + Book Antiqua,Cursiva,Espaciado 0 pto"/>
    <w:basedOn w:val="CharStyle390"/>
    <w:rPr>
      <w:lang w:val="es-ES" w:eastAsia="es-ES" w:bidi="es-ES"/>
      <w:i/>
      <w:iCs/>
      <w:sz w:val="14"/>
      <w:szCs w:val="14"/>
      <w:rFonts w:ascii="Book Antiqua" w:eastAsia="Book Antiqua" w:hAnsi="Book Antiqua" w:cs="Book Antiqua"/>
      <w:w w:val="100"/>
      <w:spacing w:val="0"/>
      <w:color w:val="000000"/>
      <w:position w:val="0"/>
    </w:rPr>
  </w:style>
  <w:style w:type="character" w:customStyle="1" w:styleId="CharStyle392">
    <w:name w:val="Nota al pie + Trebuchet MS,6.5 pto"/>
    <w:basedOn w:val="CharStyle32"/>
    <w:rPr>
      <w:lang w:val="es-ES" w:eastAsia="es-ES" w:bidi="es-ES"/>
      <w:sz w:val="13"/>
      <w:szCs w:val="13"/>
      <w:rFonts w:ascii="Trebuchet MS" w:eastAsia="Trebuchet MS" w:hAnsi="Trebuchet MS" w:cs="Trebuchet MS"/>
      <w:w w:val="100"/>
      <w:spacing w:val="0"/>
      <w:color w:val="000000"/>
      <w:position w:val="0"/>
    </w:rPr>
  </w:style>
  <w:style w:type="character" w:customStyle="1" w:styleId="CharStyle394">
    <w:name w:val="Encabezamiento o pie de página (18)_"/>
    <w:basedOn w:val="DefaultParagraphFont"/>
    <w:link w:val="Style393"/>
    <w:rPr>
      <w:b/>
      <w:bCs/>
      <w:i w:val="0"/>
      <w:iCs w:val="0"/>
      <w:u w:val="none"/>
      <w:strike w:val="0"/>
      <w:smallCaps w:val="0"/>
      <w:sz w:val="16"/>
      <w:szCs w:val="16"/>
      <w:rFonts w:ascii="Arial" w:eastAsia="Arial" w:hAnsi="Arial" w:cs="Arial"/>
      <w:spacing w:val="-10"/>
    </w:rPr>
  </w:style>
  <w:style w:type="character" w:customStyle="1" w:styleId="CharStyle395">
    <w:name w:val="Nota al pie + 5.5 pto,Versales"/>
    <w:basedOn w:val="CharStyle32"/>
    <w:rPr>
      <w:lang w:val="es-ES" w:eastAsia="es-ES" w:bidi="es-ES"/>
      <w:smallCaps/>
      <w:sz w:val="11"/>
      <w:szCs w:val="11"/>
      <w:w w:val="100"/>
      <w:spacing w:val="0"/>
      <w:color w:val="000000"/>
      <w:position w:val="0"/>
    </w:rPr>
  </w:style>
  <w:style w:type="character" w:customStyle="1" w:styleId="CharStyle397">
    <w:name w:val="Nota al pie (12)_"/>
    <w:basedOn w:val="DefaultParagraphFont"/>
    <w:link w:val="Style396"/>
    <w:rPr>
      <w:lang w:val="fr-FR" w:eastAsia="fr-FR" w:bidi="fr-FR"/>
      <w:b w:val="0"/>
      <w:bCs w:val="0"/>
      <w:i w:val="0"/>
      <w:iCs w:val="0"/>
      <w:u w:val="none"/>
      <w:strike w:val="0"/>
      <w:smallCaps w:val="0"/>
      <w:sz w:val="13"/>
      <w:szCs w:val="13"/>
      <w:rFonts w:ascii="Book Antiqua" w:eastAsia="Book Antiqua" w:hAnsi="Book Antiqua" w:cs="Book Antiqua"/>
    </w:rPr>
  </w:style>
  <w:style w:type="character" w:customStyle="1" w:styleId="CharStyle398">
    <w:name w:val="Nota al pie (12) + Versales"/>
    <w:basedOn w:val="CharStyle397"/>
    <w:rPr>
      <w:smallCaps/>
      <w:w w:val="100"/>
      <w:spacing w:val="0"/>
      <w:color w:val="000000"/>
      <w:position w:val="0"/>
    </w:rPr>
  </w:style>
  <w:style w:type="character" w:customStyle="1" w:styleId="CharStyle399">
    <w:name w:val="Nota al pie (12) + 7 pto,Cursiva"/>
    <w:basedOn w:val="CharStyle397"/>
    <w:rPr>
      <w:i/>
      <w:iCs/>
      <w:sz w:val="14"/>
      <w:szCs w:val="14"/>
      <w:w w:val="100"/>
      <w:spacing w:val="0"/>
      <w:color w:val="000000"/>
      <w:position w:val="0"/>
    </w:rPr>
  </w:style>
  <w:style w:type="character" w:customStyle="1" w:styleId="CharStyle400">
    <w:name w:val="Nota al pie (12) + 7 pto"/>
    <w:basedOn w:val="CharStyle397"/>
    <w:rPr>
      <w:lang w:val="es-ES" w:eastAsia="es-ES" w:bidi="es-ES"/>
      <w:sz w:val="14"/>
      <w:szCs w:val="14"/>
      <w:w w:val="100"/>
      <w:spacing w:val="0"/>
      <w:color w:val="000000"/>
      <w:position w:val="0"/>
    </w:rPr>
  </w:style>
  <w:style w:type="character" w:customStyle="1" w:styleId="CharStyle401">
    <w:name w:val="Nota al pie (8)"/>
    <w:basedOn w:val="CharStyle286"/>
    <w:rPr>
      <w:lang w:val="es-ES" w:eastAsia="es-ES" w:bidi="es-ES"/>
      <w:sz w:val="10"/>
      <w:szCs w:val="10"/>
      <w:w w:val="100"/>
      <w:spacing w:val="0"/>
      <w:color w:val="000000"/>
      <w:position w:val="0"/>
    </w:rPr>
  </w:style>
  <w:style w:type="character" w:customStyle="1" w:styleId="CharStyle402">
    <w:name w:val="Cuerpo del texto (7) + Trebuchet MS,5 pto"/>
    <w:basedOn w:val="CharStyle12"/>
    <w:rPr>
      <w:lang w:val="es-ES" w:eastAsia="es-ES" w:bidi="es-ES"/>
      <w:sz w:val="10"/>
      <w:szCs w:val="10"/>
      <w:rFonts w:ascii="Trebuchet MS" w:eastAsia="Trebuchet MS" w:hAnsi="Trebuchet MS" w:cs="Trebuchet MS"/>
      <w:w w:val="100"/>
      <w:spacing w:val="0"/>
      <w:color w:val="000000"/>
      <w:position w:val="0"/>
    </w:rPr>
  </w:style>
  <w:style w:type="character" w:customStyle="1" w:styleId="CharStyle403">
    <w:name w:val="Encabezamiento o pie de página (7) + Espaciado 0 pto"/>
    <w:basedOn w:val="CharStyle105"/>
    <w:rPr>
      <w:lang w:val="es-ES" w:eastAsia="es-ES" w:bidi="es-ES"/>
      <w:w w:val="100"/>
      <w:spacing w:val="0"/>
      <w:color w:val="000000"/>
      <w:position w:val="0"/>
    </w:rPr>
  </w:style>
  <w:style w:type="character" w:customStyle="1" w:styleId="CharStyle405">
    <w:name w:val="Nota al pie (13)_"/>
    <w:basedOn w:val="DefaultParagraphFont"/>
    <w:link w:val="Style404"/>
    <w:rPr>
      <w:b/>
      <w:bCs/>
      <w:i w:val="0"/>
      <w:iCs w:val="0"/>
      <w:u w:val="none"/>
      <w:strike w:val="0"/>
      <w:smallCaps w:val="0"/>
      <w:sz w:val="14"/>
      <w:szCs w:val="14"/>
      <w:rFonts w:ascii="Trebuchet MS" w:eastAsia="Trebuchet MS" w:hAnsi="Trebuchet MS" w:cs="Trebuchet MS"/>
    </w:rPr>
  </w:style>
  <w:style w:type="character" w:customStyle="1" w:styleId="CharStyle406">
    <w:name w:val="Encabezamiento o pie de página (7) + Franklin Gothic Heavy,8 pto,Espaciado 0 pto"/>
    <w:basedOn w:val="CharStyle105"/>
    <w:rPr>
      <w:lang w:val="es-ES" w:eastAsia="es-ES" w:bidi="es-ES"/>
      <w:sz w:val="16"/>
      <w:szCs w:val="16"/>
      <w:rFonts w:ascii="Franklin Gothic Heavy" w:eastAsia="Franklin Gothic Heavy" w:hAnsi="Franklin Gothic Heavy" w:cs="Franklin Gothic Heavy"/>
      <w:w w:val="100"/>
      <w:spacing w:val="0"/>
      <w:color w:val="000000"/>
      <w:position w:val="0"/>
    </w:rPr>
  </w:style>
  <w:style w:type="character" w:customStyle="1" w:styleId="CharStyle407">
    <w:name w:val="Cuerpo del texto (14) + 5.5 pto,Sin cursiva,Versales"/>
    <w:basedOn w:val="CharStyle149"/>
    <w:rPr>
      <w:lang w:val="es-ES" w:eastAsia="es-ES" w:bidi="es-ES"/>
      <w:i/>
      <w:iCs/>
      <w:smallCaps/>
      <w:sz w:val="11"/>
      <w:szCs w:val="11"/>
      <w:w w:val="100"/>
      <w:spacing w:val="0"/>
      <w:color w:val="000000"/>
      <w:position w:val="0"/>
    </w:rPr>
  </w:style>
  <w:style w:type="character" w:customStyle="1" w:styleId="CharStyle408">
    <w:name w:val="Cuerpo del texto (14) + Trebuchet MS,5 pto,Sin cursiva"/>
    <w:basedOn w:val="CharStyle149"/>
    <w:rPr>
      <w:lang w:val="es-ES" w:eastAsia="es-ES" w:bidi="es-ES"/>
      <w:i/>
      <w:iCs/>
      <w:sz w:val="10"/>
      <w:szCs w:val="10"/>
      <w:rFonts w:ascii="Trebuchet MS" w:eastAsia="Trebuchet MS" w:hAnsi="Trebuchet MS" w:cs="Trebuchet MS"/>
      <w:w w:val="100"/>
      <w:spacing w:val="0"/>
      <w:color w:val="000000"/>
      <w:position w:val="0"/>
    </w:rPr>
  </w:style>
  <w:style w:type="character" w:customStyle="1" w:styleId="CharStyle409">
    <w:name w:val="Nota al pie (7) + 6.5 pto,Versales"/>
    <w:basedOn w:val="CharStyle253"/>
    <w:rPr>
      <w:lang w:val="es-ES" w:eastAsia="es-ES" w:bidi="es-ES"/>
      <w:b/>
      <w:bCs/>
      <w:smallCaps/>
      <w:sz w:val="13"/>
      <w:szCs w:val="13"/>
      <w:w w:val="100"/>
      <w:spacing w:val="0"/>
      <w:color w:val="000000"/>
      <w:position w:val="0"/>
    </w:rPr>
  </w:style>
  <w:style w:type="character" w:customStyle="1" w:styleId="CharStyle410">
    <w:name w:val="Nota al pie (7) + Versales"/>
    <w:basedOn w:val="CharStyle253"/>
    <w:rPr>
      <w:lang w:val="es-ES" w:eastAsia="es-ES" w:bidi="es-ES"/>
      <w:smallCaps/>
      <w:w w:val="100"/>
      <w:spacing w:val="0"/>
      <w:color w:val="000000"/>
      <w:position w:val="0"/>
    </w:rPr>
  </w:style>
  <w:style w:type="character" w:customStyle="1" w:styleId="CharStyle412">
    <w:name w:val="Encabezamiento o pie de página (19)_"/>
    <w:basedOn w:val="DefaultParagraphFont"/>
    <w:link w:val="Style411"/>
    <w:rPr>
      <w:lang w:val="en-US" w:eastAsia="en-US" w:bidi="en-US"/>
      <w:b w:val="0"/>
      <w:bCs w:val="0"/>
      <w:i/>
      <w:iCs/>
      <w:u w:val="none"/>
      <w:strike w:val="0"/>
      <w:smallCaps w:val="0"/>
      <w:sz w:val="34"/>
      <w:szCs w:val="34"/>
      <w:rFonts w:ascii="Book Antiqua" w:eastAsia="Book Antiqua" w:hAnsi="Book Antiqua" w:cs="Book Antiqua"/>
      <w:w w:val="50"/>
    </w:rPr>
  </w:style>
  <w:style w:type="character" w:customStyle="1" w:styleId="CharStyle414">
    <w:name w:val="Leyenda de la imagen (6)_"/>
    <w:basedOn w:val="DefaultParagraphFont"/>
    <w:link w:val="Style413"/>
    <w:rPr>
      <w:lang w:val="fr-FR" w:eastAsia="fr-FR" w:bidi="fr-FR"/>
      <w:b w:val="0"/>
      <w:bCs w:val="0"/>
      <w:i w:val="0"/>
      <w:iCs w:val="0"/>
      <w:u w:val="none"/>
      <w:strike w:val="0"/>
      <w:smallCaps w:val="0"/>
      <w:sz w:val="8"/>
      <w:szCs w:val="8"/>
      <w:rFonts w:ascii="Book Antiqua" w:eastAsia="Book Antiqua" w:hAnsi="Book Antiqua" w:cs="Book Antiqua"/>
      <w:spacing w:val="0"/>
    </w:rPr>
  </w:style>
  <w:style w:type="character" w:customStyle="1" w:styleId="CharStyle416">
    <w:name w:val="Cuerpo del texto (24)_"/>
    <w:basedOn w:val="DefaultParagraphFont"/>
    <w:link w:val="Style415"/>
    <w:rPr>
      <w:b w:val="0"/>
      <w:bCs w:val="0"/>
      <w:i/>
      <w:iCs/>
      <w:u w:val="none"/>
      <w:strike w:val="0"/>
      <w:smallCaps w:val="0"/>
      <w:sz w:val="22"/>
      <w:szCs w:val="22"/>
      <w:rFonts w:ascii="Sylfaen" w:eastAsia="Sylfaen" w:hAnsi="Sylfaen" w:cs="Sylfaen"/>
    </w:rPr>
  </w:style>
  <w:style w:type="character" w:customStyle="1" w:styleId="CharStyle418">
    <w:name w:val="Título #1_"/>
    <w:basedOn w:val="DefaultParagraphFont"/>
    <w:link w:val="Style417"/>
    <w:rPr>
      <w:lang w:val="fr-FR" w:eastAsia="fr-FR" w:bidi="fr-FR"/>
      <w:b/>
      <w:bCs/>
      <w:i w:val="0"/>
      <w:iCs w:val="0"/>
      <w:u w:val="none"/>
      <w:strike w:val="0"/>
      <w:smallCaps w:val="0"/>
      <w:sz w:val="42"/>
      <w:szCs w:val="42"/>
      <w:rFonts w:ascii="Bookman Old Style" w:eastAsia="Bookman Old Style" w:hAnsi="Bookman Old Style" w:cs="Bookman Old Style"/>
    </w:rPr>
  </w:style>
  <w:style w:type="character" w:customStyle="1" w:styleId="CharStyle420">
    <w:name w:val="Cuerpo del texto (25)_"/>
    <w:basedOn w:val="DefaultParagraphFont"/>
    <w:link w:val="Style419"/>
    <w:rPr>
      <w:lang w:val="fr-FR" w:eastAsia="fr-FR" w:bidi="fr-FR"/>
      <w:b w:val="0"/>
      <w:bCs w:val="0"/>
      <w:i/>
      <w:iCs/>
      <w:u w:val="none"/>
      <w:strike w:val="0"/>
      <w:smallCaps w:val="0"/>
      <w:sz w:val="8"/>
      <w:szCs w:val="8"/>
      <w:rFonts w:ascii="Bookman Old Style" w:eastAsia="Bookman Old Style" w:hAnsi="Bookman Old Style" w:cs="Bookman Old Style"/>
      <w:spacing w:val="0"/>
    </w:rPr>
  </w:style>
  <w:style w:type="character" w:customStyle="1" w:styleId="CharStyle422">
    <w:name w:val="Cuerpo del texto (26)_"/>
    <w:basedOn w:val="DefaultParagraphFont"/>
    <w:link w:val="Style421"/>
    <w:rPr>
      <w:lang w:val="fr-FR" w:eastAsia="fr-FR" w:bidi="fr-FR"/>
      <w:b w:val="0"/>
      <w:bCs w:val="0"/>
      <w:i/>
      <w:iCs/>
      <w:u w:val="none"/>
      <w:strike w:val="0"/>
      <w:smallCaps w:val="0"/>
      <w:sz w:val="22"/>
      <w:szCs w:val="22"/>
      <w:rFonts w:ascii="Trebuchet MS" w:eastAsia="Trebuchet MS" w:hAnsi="Trebuchet MS" w:cs="Trebuchet MS"/>
      <w:spacing w:val="0"/>
    </w:rPr>
  </w:style>
  <w:style w:type="character" w:customStyle="1" w:styleId="CharStyle423">
    <w:name w:val="Otros + Cursiva"/>
    <w:basedOn w:val="CharStyle82"/>
    <w:rPr>
      <w:lang w:val="fr-FR" w:eastAsia="fr-FR" w:bidi="fr-FR"/>
      <w:i/>
      <w:iCs/>
      <w:sz w:val="17"/>
      <w:szCs w:val="17"/>
      <w:w w:val="100"/>
      <w:spacing w:val="0"/>
      <w:color w:val="000000"/>
      <w:position w:val="0"/>
    </w:rPr>
  </w:style>
  <w:style w:type="character" w:customStyle="1" w:styleId="CharStyle425">
    <w:name w:val="Título #1 (2)_"/>
    <w:basedOn w:val="DefaultParagraphFont"/>
    <w:link w:val="Style424"/>
    <w:rPr>
      <w:lang w:val="fr-FR" w:eastAsia="fr-FR" w:bidi="fr-FR"/>
      <w:b/>
      <w:bCs/>
      <w:i w:val="0"/>
      <w:iCs w:val="0"/>
      <w:u w:val="none"/>
      <w:strike w:val="0"/>
      <w:smallCaps w:val="0"/>
      <w:sz w:val="62"/>
      <w:szCs w:val="62"/>
      <w:rFonts w:ascii="Book Antiqua" w:eastAsia="Book Antiqua" w:hAnsi="Book Antiqua" w:cs="Book Antiqua"/>
      <w:w w:val="66"/>
    </w:rPr>
  </w:style>
  <w:style w:type="character" w:customStyle="1" w:styleId="CharStyle427">
    <w:name w:val="Leyenda de la imagen (7)_"/>
    <w:basedOn w:val="DefaultParagraphFont"/>
    <w:link w:val="Style426"/>
    <w:rPr>
      <w:lang w:val="fr-FR" w:eastAsia="fr-FR" w:bidi="fr-FR"/>
      <w:b w:val="0"/>
      <w:bCs w:val="0"/>
      <w:i/>
      <w:iCs/>
      <w:u w:val="none"/>
      <w:strike w:val="0"/>
      <w:smallCaps w:val="0"/>
      <w:sz w:val="14"/>
      <w:szCs w:val="14"/>
      <w:rFonts w:ascii="Book Antiqua" w:eastAsia="Book Antiqua" w:hAnsi="Book Antiqua" w:cs="Book Antiqua"/>
    </w:rPr>
  </w:style>
  <w:style w:type="character" w:customStyle="1" w:styleId="CharStyle429">
    <w:name w:val="Leyenda de la imagen (8)_"/>
    <w:basedOn w:val="DefaultParagraphFont"/>
    <w:link w:val="Style428"/>
    <w:rPr>
      <w:lang w:val="fr-FR" w:eastAsia="fr-FR" w:bidi="fr-FR"/>
      <w:b w:val="0"/>
      <w:bCs w:val="0"/>
      <w:i w:val="0"/>
      <w:iCs w:val="0"/>
      <w:u w:val="none"/>
      <w:strike w:val="0"/>
      <w:smallCaps w:val="0"/>
      <w:sz w:val="17"/>
      <w:szCs w:val="17"/>
      <w:rFonts w:ascii="Book Antiqua" w:eastAsia="Book Antiqua" w:hAnsi="Book Antiqua" w:cs="Book Antiqua"/>
    </w:rPr>
  </w:style>
  <w:style w:type="character" w:customStyle="1" w:styleId="CharStyle430">
    <w:name w:val="Título #4 (2) + Versales"/>
    <w:basedOn w:val="CharStyle210"/>
    <w:rPr>
      <w:lang w:val="es-ES" w:eastAsia="es-ES" w:bidi="es-ES"/>
      <w:b/>
      <w:bCs/>
      <w:smallCaps/>
      <w:sz w:val="19"/>
      <w:szCs w:val="19"/>
      <w:w w:val="100"/>
      <w:spacing w:val="0"/>
      <w:color w:val="000000"/>
      <w:position w:val="0"/>
    </w:rPr>
  </w:style>
  <w:style w:type="character" w:customStyle="1" w:styleId="CharStyle432">
    <w:name w:val="Título #3_"/>
    <w:basedOn w:val="DefaultParagraphFont"/>
    <w:link w:val="Style431"/>
    <w:rPr>
      <w:b w:val="0"/>
      <w:bCs w:val="0"/>
      <w:i/>
      <w:iCs/>
      <w:u w:val="none"/>
      <w:strike w:val="0"/>
      <w:smallCaps w:val="0"/>
      <w:sz w:val="20"/>
      <w:szCs w:val="20"/>
      <w:rFonts w:ascii="Book Antiqua" w:eastAsia="Book Antiqua" w:hAnsi="Book Antiqua" w:cs="Book Antiqua"/>
    </w:rPr>
  </w:style>
  <w:style w:type="character" w:customStyle="1" w:styleId="CharStyle433">
    <w:name w:val="Título #3 + 9.5 pto,Sin cursiva"/>
    <w:basedOn w:val="CharStyle432"/>
    <w:rPr>
      <w:lang w:val="es-ES" w:eastAsia="es-ES" w:bidi="es-ES"/>
      <w:i/>
      <w:iCs/>
      <w:sz w:val="19"/>
      <w:szCs w:val="19"/>
      <w:w w:val="100"/>
      <w:spacing w:val="0"/>
      <w:color w:val="000000"/>
      <w:position w:val="0"/>
    </w:rPr>
  </w:style>
  <w:style w:type="character" w:customStyle="1" w:styleId="CharStyle434">
    <w:name w:val="Cuerpo del texto (12) + 9.5 pto"/>
    <w:basedOn w:val="CharStyle51"/>
    <w:rPr>
      <w:lang w:val="it-IT" w:eastAsia="it-IT" w:bidi="it-IT"/>
      <w:sz w:val="19"/>
      <w:szCs w:val="19"/>
      <w:w w:val="100"/>
      <w:spacing w:val="0"/>
      <w:color w:val="000000"/>
      <w:position w:val="0"/>
    </w:rPr>
  </w:style>
  <w:style w:type="character" w:customStyle="1" w:styleId="CharStyle435">
    <w:name w:val="Cuerpo del texto (2) + 6 pto,Sin cursiva"/>
    <w:basedOn w:val="CharStyle25"/>
    <w:rPr>
      <w:lang w:val="it-IT" w:eastAsia="it-IT" w:bidi="it-IT"/>
      <w:i/>
      <w:iCs/>
      <w:sz w:val="12"/>
      <w:szCs w:val="12"/>
      <w:w w:val="100"/>
      <w:spacing w:val="0"/>
      <w:color w:val="000000"/>
      <w:position w:val="0"/>
    </w:rPr>
  </w:style>
  <w:style w:type="character" w:customStyle="1" w:styleId="CharStyle437">
    <w:name w:val="Cuerpo del texto (27)_"/>
    <w:basedOn w:val="DefaultParagraphFont"/>
    <w:link w:val="Style436"/>
    <w:rPr>
      <w:b w:val="0"/>
      <w:bCs w:val="0"/>
      <w:i w:val="0"/>
      <w:iCs w:val="0"/>
      <w:u w:val="none"/>
      <w:strike w:val="0"/>
      <w:smallCaps w:val="0"/>
      <w:sz w:val="46"/>
      <w:szCs w:val="46"/>
      <w:rFonts w:ascii="Book Antiqua" w:eastAsia="Book Antiqua" w:hAnsi="Book Antiqua" w:cs="Book Antiqua"/>
      <w:w w:val="150"/>
    </w:rPr>
  </w:style>
  <w:style w:type="character" w:customStyle="1" w:styleId="CharStyle439">
    <w:name w:val="Cuerpo del texto (28)_"/>
    <w:basedOn w:val="DefaultParagraphFont"/>
    <w:link w:val="Style438"/>
    <w:rPr>
      <w:b w:val="0"/>
      <w:bCs w:val="0"/>
      <w:i/>
      <w:iCs/>
      <w:u w:val="none"/>
      <w:strike w:val="0"/>
      <w:smallCaps w:val="0"/>
      <w:sz w:val="10"/>
      <w:szCs w:val="10"/>
      <w:rFonts w:ascii="Book Antiqua" w:eastAsia="Book Antiqua" w:hAnsi="Book Antiqua" w:cs="Book Antiqua"/>
    </w:rPr>
  </w:style>
  <w:style w:type="character" w:customStyle="1" w:styleId="CharStyle440">
    <w:name w:val="Cuerpo del texto (28) + 8.5 pto,Sin cursiva"/>
    <w:basedOn w:val="CharStyle439"/>
    <w:rPr>
      <w:lang w:val="es-ES" w:eastAsia="es-ES" w:bidi="es-ES"/>
      <w:i/>
      <w:iCs/>
      <w:sz w:val="17"/>
      <w:szCs w:val="17"/>
      <w:w w:val="100"/>
      <w:spacing w:val="0"/>
      <w:color w:val="000000"/>
      <w:position w:val="0"/>
    </w:rPr>
  </w:style>
  <w:style w:type="character" w:customStyle="1" w:styleId="CharStyle441">
    <w:name w:val="Cuerpo del texto (28) + Versales"/>
    <w:basedOn w:val="CharStyle439"/>
    <w:rPr>
      <w:lang w:val="es-ES" w:eastAsia="es-ES" w:bidi="es-ES"/>
      <w:smallCaps/>
      <w:w w:val="100"/>
      <w:spacing w:val="0"/>
      <w:color w:val="000000"/>
      <w:position w:val="0"/>
    </w:rPr>
  </w:style>
  <w:style w:type="character" w:customStyle="1" w:styleId="CharStyle442">
    <w:name w:val="Nota al pie (2) + 4.5 pto,Versales"/>
    <w:basedOn w:val="CharStyle37"/>
    <w:rPr>
      <w:lang w:val="es-ES" w:eastAsia="es-ES" w:bidi="es-ES"/>
      <w:smallCaps/>
      <w:sz w:val="9"/>
      <w:szCs w:val="9"/>
      <w:w w:val="100"/>
      <w:spacing w:val="0"/>
      <w:color w:val="000000"/>
      <w:position w:val="0"/>
    </w:rPr>
  </w:style>
  <w:style w:type="character" w:customStyle="1" w:styleId="CharStyle443">
    <w:name w:val="Cuerpo del texto (14) + 6.5 pto,Sin cursiva"/>
    <w:basedOn w:val="CharStyle149"/>
    <w:rPr>
      <w:lang w:val="es-ES" w:eastAsia="es-ES" w:bidi="es-ES"/>
      <w:i/>
      <w:iCs/>
      <w:sz w:val="13"/>
      <w:szCs w:val="13"/>
      <w:w w:val="100"/>
      <w:spacing w:val="0"/>
      <w:color w:val="000000"/>
      <w:position w:val="0"/>
    </w:rPr>
  </w:style>
  <w:style w:type="character" w:customStyle="1" w:styleId="CharStyle444">
    <w:name w:val="Cuerpo del texto (14) + 6.5 pto,Sin cursiva,Versales"/>
    <w:basedOn w:val="CharStyle149"/>
    <w:rPr>
      <w:lang w:val="fr-FR" w:eastAsia="fr-FR" w:bidi="fr-FR"/>
      <w:i/>
      <w:iCs/>
      <w:smallCaps/>
      <w:sz w:val="13"/>
      <w:szCs w:val="13"/>
      <w:w w:val="100"/>
      <w:spacing w:val="0"/>
      <w:color w:val="000000"/>
      <w:position w:val="0"/>
    </w:rPr>
  </w:style>
  <w:style w:type="character" w:customStyle="1" w:styleId="CharStyle445">
    <w:name w:val="Cuerpo del texto (14) + Trebuchet MS,6.5 pto,Sin cursiva"/>
    <w:basedOn w:val="CharStyle149"/>
    <w:rPr>
      <w:lang w:val="es-ES" w:eastAsia="es-ES" w:bidi="es-ES"/>
      <w:i/>
      <w:iCs/>
      <w:sz w:val="13"/>
      <w:szCs w:val="13"/>
      <w:rFonts w:ascii="Trebuchet MS" w:eastAsia="Trebuchet MS" w:hAnsi="Trebuchet MS" w:cs="Trebuchet MS"/>
      <w:w w:val="100"/>
      <w:spacing w:val="0"/>
      <w:color w:val="000000"/>
      <w:position w:val="0"/>
    </w:rPr>
  </w:style>
  <w:style w:type="character" w:customStyle="1" w:styleId="CharStyle446">
    <w:name w:val="Cuerpo del texto (14) + Trebuchet MS,6.5 pto,Sin cursiva,Versales"/>
    <w:basedOn w:val="CharStyle149"/>
    <w:rPr>
      <w:lang w:val="fr-FR" w:eastAsia="fr-FR" w:bidi="fr-FR"/>
      <w:i/>
      <w:iCs/>
      <w:smallCaps/>
      <w:sz w:val="13"/>
      <w:szCs w:val="13"/>
      <w:rFonts w:ascii="Trebuchet MS" w:eastAsia="Trebuchet MS" w:hAnsi="Trebuchet MS" w:cs="Trebuchet MS"/>
      <w:w w:val="100"/>
      <w:spacing w:val="0"/>
      <w:color w:val="000000"/>
      <w:position w:val="0"/>
    </w:rPr>
  </w:style>
  <w:style w:type="character" w:customStyle="1" w:styleId="CharStyle447">
    <w:name w:val="Cuerpo del texto (20) + Book Antiqua,7 pto"/>
    <w:basedOn w:val="CharStyle335"/>
    <w:rPr>
      <w:lang w:val="es-ES" w:eastAsia="es-ES" w:bidi="es-ES"/>
      <w:sz w:val="14"/>
      <w:szCs w:val="14"/>
      <w:rFonts w:ascii="Book Antiqua" w:eastAsia="Book Antiqua" w:hAnsi="Book Antiqua" w:cs="Book Antiqua"/>
      <w:w w:val="100"/>
      <w:spacing w:val="0"/>
      <w:color w:val="000000"/>
      <w:position w:val="0"/>
    </w:rPr>
  </w:style>
  <w:style w:type="character" w:customStyle="1" w:styleId="CharStyle448">
    <w:name w:val="Cuerpo del texto (20) + Book Antiqua,7 pto,Cursiva"/>
    <w:basedOn w:val="CharStyle335"/>
    <w:rPr>
      <w:lang w:val="es-ES" w:eastAsia="es-ES" w:bidi="es-ES"/>
      <w:i/>
      <w:iCs/>
      <w:sz w:val="14"/>
      <w:szCs w:val="14"/>
      <w:rFonts w:ascii="Book Antiqua" w:eastAsia="Book Antiqua" w:hAnsi="Book Antiqua" w:cs="Book Antiqua"/>
      <w:w w:val="100"/>
      <w:spacing w:val="0"/>
      <w:color w:val="000000"/>
      <w:position w:val="0"/>
    </w:rPr>
  </w:style>
  <w:style w:type="character" w:customStyle="1" w:styleId="CharStyle449">
    <w:name w:val="Encabezamiento o pie de página (9) + Book Antiqua,Versales,Espaciado 0 pto"/>
    <w:basedOn w:val="CharStyle114"/>
    <w:rPr>
      <w:lang w:val="es-ES" w:eastAsia="es-ES" w:bidi="es-ES"/>
      <w:smallCaps/>
      <w:sz w:val="12"/>
      <w:szCs w:val="12"/>
      <w:rFonts w:ascii="Book Antiqua" w:eastAsia="Book Antiqua" w:hAnsi="Book Antiqua" w:cs="Book Antiqua"/>
      <w:w w:val="100"/>
      <w:spacing w:val="0"/>
      <w:color w:val="000000"/>
      <w:position w:val="0"/>
    </w:rPr>
  </w:style>
  <w:style w:type="character" w:customStyle="1" w:styleId="CharStyle450">
    <w:name w:val="Nota al pie + Trebuchet MS,6.5 pto"/>
    <w:basedOn w:val="CharStyle32"/>
    <w:rPr>
      <w:lang w:val="es-ES" w:eastAsia="es-ES" w:bidi="es-ES"/>
      <w:b/>
      <w:bCs/>
      <w:sz w:val="13"/>
      <w:szCs w:val="13"/>
      <w:rFonts w:ascii="Trebuchet MS" w:eastAsia="Trebuchet MS" w:hAnsi="Trebuchet MS" w:cs="Trebuchet MS"/>
      <w:w w:val="100"/>
      <w:spacing w:val="0"/>
      <w:color w:val="000000"/>
      <w:position w:val="0"/>
    </w:rPr>
  </w:style>
  <w:style w:type="character" w:customStyle="1" w:styleId="CharStyle451">
    <w:name w:val="Nota al pie + Franklin Gothic Heavy,Cursiva"/>
    <w:basedOn w:val="CharStyle32"/>
    <w:rPr>
      <w:lang w:val="es-ES" w:eastAsia="es-ES" w:bidi="es-ES"/>
      <w:i/>
      <w:iCs/>
      <w:sz w:val="14"/>
      <w:szCs w:val="14"/>
      <w:rFonts w:ascii="Franklin Gothic Heavy" w:eastAsia="Franklin Gothic Heavy" w:hAnsi="Franklin Gothic Heavy" w:cs="Franklin Gothic Heavy"/>
      <w:w w:val="100"/>
      <w:spacing w:val="0"/>
      <w:color w:val="000000"/>
      <w:position w:val="0"/>
    </w:rPr>
  </w:style>
  <w:style w:type="character" w:customStyle="1" w:styleId="CharStyle452">
    <w:name w:val="Nota al pie"/>
    <w:basedOn w:val="CharStyle32"/>
    <w:rPr>
      <w:lang w:val="es-ES" w:eastAsia="es-ES" w:bidi="es-ES"/>
      <w:sz w:val="14"/>
      <w:szCs w:val="14"/>
      <w:w w:val="100"/>
      <w:spacing w:val="0"/>
      <w:color w:val="000000"/>
      <w:position w:val="0"/>
    </w:rPr>
  </w:style>
  <w:style w:type="character" w:customStyle="1" w:styleId="CharStyle453">
    <w:name w:val="Encabezamiento o pie de página (9) + Book Antiqua,7.5 pto,Negrita,Versales,Espaciado 0 pto"/>
    <w:basedOn w:val="CharStyle114"/>
    <w:rPr>
      <w:lang w:val="es-ES" w:eastAsia="es-ES" w:bidi="es-ES"/>
      <w:b/>
      <w:bCs/>
      <w:smallCaps/>
      <w:sz w:val="15"/>
      <w:szCs w:val="15"/>
      <w:rFonts w:ascii="Book Antiqua" w:eastAsia="Book Antiqua" w:hAnsi="Book Antiqua" w:cs="Book Antiqua"/>
      <w:w w:val="100"/>
      <w:spacing w:val="0"/>
      <w:color w:val="000000"/>
      <w:position w:val="0"/>
    </w:rPr>
  </w:style>
  <w:style w:type="character" w:customStyle="1" w:styleId="CharStyle455">
    <w:name w:val="Nota al pie (14)_"/>
    <w:basedOn w:val="DefaultParagraphFont"/>
    <w:link w:val="Style454"/>
    <w:rPr>
      <w:b w:val="0"/>
      <w:bCs w:val="0"/>
      <w:i w:val="0"/>
      <w:iCs w:val="0"/>
      <w:u w:val="none"/>
      <w:strike w:val="0"/>
      <w:smallCaps w:val="0"/>
      <w:sz w:val="12"/>
      <w:szCs w:val="12"/>
      <w:rFonts w:ascii="Book Antiqua" w:eastAsia="Book Antiqua" w:hAnsi="Book Antiqua" w:cs="Book Antiqua"/>
    </w:rPr>
  </w:style>
  <w:style w:type="character" w:customStyle="1" w:styleId="CharStyle456">
    <w:name w:val="Nota al pie (14) + Trebuchet MS,5 pto"/>
    <w:basedOn w:val="CharStyle455"/>
    <w:rPr>
      <w:lang w:val="it-IT" w:eastAsia="it-IT" w:bidi="it-IT"/>
      <w:sz w:val="10"/>
      <w:szCs w:val="10"/>
      <w:rFonts w:ascii="Trebuchet MS" w:eastAsia="Trebuchet MS" w:hAnsi="Trebuchet MS" w:cs="Trebuchet MS"/>
      <w:w w:val="100"/>
      <w:spacing w:val="0"/>
      <w:color w:val="000000"/>
      <w:position w:val="0"/>
    </w:rPr>
  </w:style>
  <w:style w:type="character" w:customStyle="1" w:styleId="CharStyle457">
    <w:name w:val="Nota al pie (14) + 7 pto"/>
    <w:basedOn w:val="CharStyle455"/>
    <w:rPr>
      <w:lang w:val="it-IT" w:eastAsia="it-IT" w:bidi="it-IT"/>
      <w:sz w:val="14"/>
      <w:szCs w:val="14"/>
      <w:w w:val="100"/>
      <w:spacing w:val="0"/>
      <w:color w:val="000000"/>
      <w:position w:val="0"/>
    </w:rPr>
  </w:style>
  <w:style w:type="character" w:customStyle="1" w:styleId="CharStyle458">
    <w:name w:val="Nota al pie (14) + Versales"/>
    <w:basedOn w:val="CharStyle455"/>
    <w:rPr>
      <w:lang w:val="it-IT" w:eastAsia="it-IT" w:bidi="it-IT"/>
      <w:smallCaps/>
      <w:w w:val="100"/>
      <w:spacing w:val="0"/>
      <w:color w:val="000000"/>
      <w:position w:val="0"/>
    </w:rPr>
  </w:style>
  <w:style w:type="character" w:customStyle="1" w:styleId="CharStyle459">
    <w:name w:val="Encabezamiento o pie de página (3)"/>
    <w:basedOn w:val="CharStyle42"/>
    <w:rPr>
      <w:lang w:val="de-DE" w:eastAsia="de-DE" w:bidi="de-DE"/>
      <w:w w:val="100"/>
      <w:spacing w:val="0"/>
      <w:color w:val="000000"/>
      <w:position w:val="0"/>
    </w:rPr>
  </w:style>
  <w:style w:type="character" w:customStyle="1" w:styleId="CharStyle460">
    <w:name w:val="Encabezamiento o pie de página (9) + Book Antiqua,7.5 pto,Negrita,Versales,Espaciado 0 pto"/>
    <w:basedOn w:val="CharStyle114"/>
    <w:rPr>
      <w:lang w:val="es-ES" w:eastAsia="es-ES" w:bidi="es-ES"/>
      <w:b/>
      <w:bCs/>
      <w:smallCaps/>
      <w:sz w:val="15"/>
      <w:szCs w:val="15"/>
      <w:rFonts w:ascii="Book Antiqua" w:eastAsia="Book Antiqua" w:hAnsi="Book Antiqua" w:cs="Book Antiqua"/>
      <w:w w:val="100"/>
      <w:spacing w:val="0"/>
      <w:color w:val="000000"/>
      <w:position w:val="0"/>
    </w:rPr>
  </w:style>
  <w:style w:type="character" w:customStyle="1" w:styleId="CharStyle461">
    <w:name w:val="Nota al pie (4) + Trebuchet MS,5 pto,Sin negrita"/>
    <w:basedOn w:val="CharStyle143"/>
    <w:rPr>
      <w:lang w:val="es-ES" w:eastAsia="es-ES" w:bidi="es-ES"/>
      <w:b/>
      <w:bCs/>
      <w:sz w:val="10"/>
      <w:szCs w:val="10"/>
      <w:rFonts w:ascii="Trebuchet MS" w:eastAsia="Trebuchet MS" w:hAnsi="Trebuchet MS" w:cs="Trebuchet MS"/>
      <w:w w:val="100"/>
      <w:spacing w:val="0"/>
      <w:color w:val="000000"/>
      <w:position w:val="0"/>
    </w:rPr>
  </w:style>
  <w:style w:type="character" w:customStyle="1" w:styleId="CharStyle462">
    <w:name w:val="Nota al pie + Bookman Old Style,Versales"/>
    <w:basedOn w:val="CharStyle32"/>
    <w:rPr>
      <w:lang w:val="es-ES" w:eastAsia="es-ES" w:bidi="es-ES"/>
      <w:smallCaps/>
      <w:sz w:val="14"/>
      <w:szCs w:val="14"/>
      <w:rFonts w:ascii="Bookman Old Style" w:eastAsia="Bookman Old Style" w:hAnsi="Bookman Old Style" w:cs="Bookman Old Style"/>
      <w:w w:val="100"/>
      <w:spacing w:val="0"/>
      <w:color w:val="000000"/>
      <w:position w:val="0"/>
    </w:rPr>
  </w:style>
  <w:style w:type="character" w:customStyle="1" w:styleId="CharStyle463">
    <w:name w:val="Nota al pie + Bookman Old Style"/>
    <w:basedOn w:val="CharStyle32"/>
    <w:rPr>
      <w:lang w:val="fr-FR" w:eastAsia="fr-FR" w:bidi="fr-FR"/>
      <w:sz w:val="14"/>
      <w:szCs w:val="14"/>
      <w:rFonts w:ascii="Bookman Old Style" w:eastAsia="Bookman Old Style" w:hAnsi="Bookman Old Style" w:cs="Bookman Old Style"/>
      <w:w w:val="100"/>
      <w:spacing w:val="0"/>
      <w:color w:val="000000"/>
      <w:position w:val="0"/>
    </w:rPr>
  </w:style>
  <w:style w:type="character" w:customStyle="1" w:styleId="CharStyle464">
    <w:name w:val="Encabezamiento o pie de página (6) + Espaciado 0 pto"/>
    <w:basedOn w:val="CharStyle102"/>
    <w:rPr>
      <w:lang w:val="es-ES" w:eastAsia="es-ES" w:bidi="es-ES"/>
      <w:w w:val="100"/>
      <w:spacing w:val="10"/>
      <w:color w:val="000000"/>
      <w:position w:val="0"/>
    </w:rPr>
  </w:style>
  <w:style w:type="character" w:customStyle="1" w:styleId="CharStyle465">
    <w:name w:val="Cuerpo del texto (7) + 6.5 pto,Versales"/>
    <w:basedOn w:val="CharStyle12"/>
    <w:rPr>
      <w:lang w:val="es-ES" w:eastAsia="es-ES" w:bidi="es-ES"/>
      <w:smallCaps/>
      <w:sz w:val="13"/>
      <w:szCs w:val="13"/>
      <w:w w:val="100"/>
      <w:spacing w:val="0"/>
      <w:color w:val="000000"/>
      <w:position w:val="0"/>
    </w:rPr>
  </w:style>
  <w:style w:type="character" w:customStyle="1" w:styleId="CharStyle466">
    <w:name w:val="Cuerpo del texto (7) + 6 pto"/>
    <w:basedOn w:val="CharStyle12"/>
    <w:rPr>
      <w:lang w:val="es-ES" w:eastAsia="es-ES" w:bidi="es-ES"/>
      <w:sz w:val="12"/>
      <w:szCs w:val="12"/>
      <w:w w:val="100"/>
      <w:spacing w:val="0"/>
      <w:color w:val="000000"/>
      <w:position w:val="0"/>
    </w:rPr>
  </w:style>
  <w:style w:type="character" w:customStyle="1" w:styleId="CharStyle467">
    <w:name w:val="Cuerpo del texto (7) + 6 pto,Versales"/>
    <w:basedOn w:val="CharStyle12"/>
    <w:rPr>
      <w:lang w:val="es-ES" w:eastAsia="es-ES" w:bidi="es-ES"/>
      <w:smallCaps/>
      <w:sz w:val="12"/>
      <w:szCs w:val="12"/>
      <w:w w:val="100"/>
      <w:spacing w:val="0"/>
      <w:color w:val="000000"/>
      <w:position w:val="0"/>
    </w:rPr>
  </w:style>
  <w:style w:type="character" w:customStyle="1" w:styleId="CharStyle468">
    <w:name w:val="Encabezamiento o pie de página (9) + Book Antiqua,7 pto,Versales,Espaciado 0 pto"/>
    <w:basedOn w:val="CharStyle114"/>
    <w:rPr>
      <w:lang w:val="es-ES" w:eastAsia="es-ES" w:bidi="es-ES"/>
      <w:b/>
      <w:bCs/>
      <w:smallCaps/>
      <w:sz w:val="14"/>
      <w:szCs w:val="14"/>
      <w:rFonts w:ascii="Book Antiqua" w:eastAsia="Book Antiqua" w:hAnsi="Book Antiqua" w:cs="Book Antiqua"/>
      <w:w w:val="100"/>
      <w:spacing w:val="0"/>
      <w:color w:val="000000"/>
      <w:position w:val="0"/>
    </w:rPr>
  </w:style>
  <w:style w:type="character" w:customStyle="1" w:styleId="CharStyle469">
    <w:name w:val="Encabezamiento o pie de página (5) + Espaciado 0 pto"/>
    <w:basedOn w:val="CharStyle99"/>
    <w:rPr>
      <w:lang w:val="en-US" w:eastAsia="en-US" w:bidi="en-US"/>
      <w:w w:val="100"/>
      <w:spacing w:val="0"/>
      <w:color w:val="000000"/>
      <w:position w:val="0"/>
    </w:rPr>
  </w:style>
  <w:style w:type="character" w:customStyle="1" w:styleId="CharStyle470">
    <w:name w:val="Encabezamiento o pie de página (9) + 6.5 pto,Versales,Espaciado 0 pto"/>
    <w:basedOn w:val="CharStyle114"/>
    <w:rPr>
      <w:lang w:val="es-ES" w:eastAsia="es-ES" w:bidi="es-ES"/>
      <w:smallCaps/>
      <w:sz w:val="13"/>
      <w:szCs w:val="13"/>
      <w:w w:val="100"/>
      <w:spacing w:val="0"/>
      <w:color w:val="000000"/>
      <w:position w:val="0"/>
    </w:rPr>
  </w:style>
  <w:style w:type="character" w:customStyle="1" w:styleId="CharStyle471">
    <w:name w:val="Encabezamiento o pie de página (7) + Espaciado 0 pto"/>
    <w:basedOn w:val="CharStyle105"/>
    <w:rPr>
      <w:lang w:val="fr-FR" w:eastAsia="fr-FR" w:bidi="fr-FR"/>
      <w:w w:val="100"/>
      <w:spacing w:val="10"/>
      <w:color w:val="000000"/>
      <w:position w:val="0"/>
    </w:rPr>
  </w:style>
  <w:style w:type="character" w:customStyle="1" w:styleId="CharStyle472">
    <w:name w:val="Cuerpo del texto (2) + 6.5 pto,Sin cursiva"/>
    <w:basedOn w:val="CharStyle25"/>
    <w:rPr>
      <w:lang w:val="es-ES" w:eastAsia="es-ES" w:bidi="es-ES"/>
      <w:i/>
      <w:iCs/>
      <w:sz w:val="13"/>
      <w:szCs w:val="13"/>
      <w:w w:val="100"/>
      <w:spacing w:val="0"/>
      <w:color w:val="000000"/>
      <w:position w:val="0"/>
    </w:rPr>
  </w:style>
  <w:style w:type="character" w:customStyle="1" w:styleId="CharStyle473">
    <w:name w:val="Nota al pie + 4.5 pto,Cursiva"/>
    <w:basedOn w:val="CharStyle32"/>
    <w:rPr>
      <w:lang w:val="es-ES" w:eastAsia="es-ES" w:bidi="es-ES"/>
      <w:i/>
      <w:iCs/>
      <w:sz w:val="9"/>
      <w:szCs w:val="9"/>
      <w:w w:val="100"/>
      <w:spacing w:val="0"/>
      <w:color w:val="000000"/>
      <w:position w:val="0"/>
    </w:rPr>
  </w:style>
  <w:style w:type="character" w:customStyle="1" w:styleId="CharStyle474">
    <w:name w:val="Cuerpo del texto (18) + 6 pto,Versales"/>
    <w:basedOn w:val="CharStyle258"/>
    <w:rPr>
      <w:lang w:val="it-IT" w:eastAsia="it-IT" w:bidi="it-IT"/>
      <w:b/>
      <w:bCs/>
      <w:smallCaps/>
      <w:sz w:val="12"/>
      <w:szCs w:val="12"/>
      <w:w w:val="100"/>
      <w:spacing w:val="0"/>
      <w:color w:val="000000"/>
      <w:position w:val="0"/>
    </w:rPr>
  </w:style>
  <w:style w:type="character" w:customStyle="1" w:styleId="CharStyle475">
    <w:name w:val="Cuerpo del texto (18) + Cursiva"/>
    <w:basedOn w:val="CharStyle258"/>
    <w:rPr>
      <w:lang w:val="es-ES" w:eastAsia="es-ES" w:bidi="es-ES"/>
      <w:b/>
      <w:bCs/>
      <w:i/>
      <w:iCs/>
      <w:sz w:val="17"/>
      <w:szCs w:val="17"/>
      <w:w w:val="100"/>
      <w:spacing w:val="0"/>
      <w:color w:val="000000"/>
      <w:position w:val="0"/>
    </w:rPr>
  </w:style>
  <w:style w:type="character" w:customStyle="1" w:styleId="CharStyle476">
    <w:name w:val="Cuerpo del texto (18)"/>
    <w:basedOn w:val="CharStyle258"/>
    <w:rPr>
      <w:lang w:val="es-ES" w:eastAsia="es-ES" w:bidi="es-ES"/>
      <w:b/>
      <w:bCs/>
      <w:w w:val="100"/>
      <w:spacing w:val="0"/>
      <w:color w:val="000000"/>
      <w:position w:val="0"/>
    </w:rPr>
  </w:style>
  <w:style w:type="character" w:customStyle="1" w:styleId="CharStyle477">
    <w:name w:val="Cuerpo del texto (18) + 10 pto"/>
    <w:basedOn w:val="CharStyle258"/>
    <w:rPr>
      <w:lang w:val="es-ES" w:eastAsia="es-ES" w:bidi="es-ES"/>
      <w:b/>
      <w:bCs/>
      <w:sz w:val="20"/>
      <w:szCs w:val="20"/>
      <w:w w:val="100"/>
      <w:spacing w:val="0"/>
      <w:color w:val="000000"/>
      <w:position w:val="0"/>
    </w:rPr>
  </w:style>
  <w:style w:type="character" w:customStyle="1" w:styleId="CharStyle478">
    <w:name w:val="Cuerpo del texto (18) + Cursiva,Versales"/>
    <w:basedOn w:val="CharStyle258"/>
    <w:rPr>
      <w:lang w:val="es-ES" w:eastAsia="es-ES" w:bidi="es-ES"/>
      <w:b/>
      <w:bCs/>
      <w:i/>
      <w:iCs/>
      <w:smallCaps/>
      <w:sz w:val="17"/>
      <w:szCs w:val="17"/>
      <w:w w:val="100"/>
      <w:spacing w:val="0"/>
      <w:color w:val="000000"/>
      <w:position w:val="0"/>
    </w:rPr>
  </w:style>
  <w:style w:type="character" w:customStyle="1" w:styleId="CharStyle479">
    <w:name w:val="Encabezamiento o pie de página (10) + Franklin Gothic Heavy,7.5 pto,Versales,Espaciado 0 pto"/>
    <w:basedOn w:val="CharStyle117"/>
    <w:rPr>
      <w:lang w:val="es-ES" w:eastAsia="es-ES" w:bidi="es-ES"/>
      <w:smallCaps/>
      <w:sz w:val="15"/>
      <w:szCs w:val="15"/>
      <w:rFonts w:ascii="Franklin Gothic Heavy" w:eastAsia="Franklin Gothic Heavy" w:hAnsi="Franklin Gothic Heavy" w:cs="Franklin Gothic Heavy"/>
      <w:w w:val="100"/>
      <w:spacing w:val="0"/>
      <w:color w:val="000000"/>
      <w:position w:val="0"/>
    </w:rPr>
  </w:style>
  <w:style w:type="character" w:customStyle="1" w:styleId="CharStyle480">
    <w:name w:val="Cuerpo del texto (18) + 6 pto"/>
    <w:basedOn w:val="CharStyle258"/>
    <w:rPr>
      <w:lang w:val="es-ES" w:eastAsia="es-ES" w:bidi="es-ES"/>
      <w:b/>
      <w:bCs/>
      <w:sz w:val="12"/>
      <w:szCs w:val="12"/>
      <w:w w:val="100"/>
      <w:spacing w:val="0"/>
      <w:color w:val="000000"/>
      <w:position w:val="0"/>
    </w:rPr>
  </w:style>
  <w:style w:type="character" w:customStyle="1" w:styleId="CharStyle481">
    <w:name w:val="Cuerpo del texto (18) + Franklin Gothic Heavy,7 pto,Versales"/>
    <w:basedOn w:val="CharStyle258"/>
    <w:rPr>
      <w:lang w:val="es-ES" w:eastAsia="es-ES" w:bidi="es-ES"/>
      <w:b/>
      <w:bCs/>
      <w:smallCaps/>
      <w:sz w:val="14"/>
      <w:szCs w:val="14"/>
      <w:rFonts w:ascii="Franklin Gothic Heavy" w:eastAsia="Franklin Gothic Heavy" w:hAnsi="Franklin Gothic Heavy" w:cs="Franklin Gothic Heavy"/>
      <w:w w:val="100"/>
      <w:spacing w:val="0"/>
      <w:color w:val="000000"/>
      <w:position w:val="0"/>
    </w:rPr>
  </w:style>
  <w:style w:type="character" w:customStyle="1" w:styleId="CharStyle483">
    <w:name w:val="Cuerpo del texto (29)_"/>
    <w:basedOn w:val="DefaultParagraphFont"/>
    <w:link w:val="Style482"/>
    <w:rPr>
      <w:b w:val="0"/>
      <w:bCs w:val="0"/>
      <w:i/>
      <w:iCs/>
      <w:u w:val="none"/>
      <w:strike w:val="0"/>
      <w:smallCaps w:val="0"/>
      <w:sz w:val="15"/>
      <w:szCs w:val="15"/>
      <w:rFonts w:ascii="Book Antiqua" w:eastAsia="Book Antiqua" w:hAnsi="Book Antiqua" w:cs="Book Antiqua"/>
    </w:rPr>
  </w:style>
  <w:style w:type="character" w:customStyle="1" w:styleId="CharStyle484">
    <w:name w:val="Cuerpo del texto (29) + 8.5 pto,Sin cursiva"/>
    <w:basedOn w:val="CharStyle483"/>
    <w:rPr>
      <w:lang w:val="fr-FR" w:eastAsia="fr-FR" w:bidi="fr-FR"/>
      <w:b/>
      <w:bCs/>
      <w:i/>
      <w:iCs/>
      <w:sz w:val="17"/>
      <w:szCs w:val="17"/>
      <w:w w:val="100"/>
      <w:spacing w:val="0"/>
      <w:color w:val="000000"/>
      <w:position w:val="0"/>
    </w:rPr>
  </w:style>
  <w:style w:type="character" w:customStyle="1" w:styleId="CharStyle486">
    <w:name w:val="Encabezamiento o pie de página (20)_"/>
    <w:basedOn w:val="DefaultParagraphFont"/>
    <w:link w:val="Style485"/>
    <w:rPr>
      <w:b w:val="0"/>
      <w:bCs w:val="0"/>
      <w:i w:val="0"/>
      <w:iCs w:val="0"/>
      <w:u w:val="none"/>
      <w:strike w:val="0"/>
      <w:smallCaps w:val="0"/>
      <w:sz w:val="14"/>
      <w:szCs w:val="14"/>
      <w:rFonts w:ascii="Book Antiqua" w:eastAsia="Book Antiqua" w:hAnsi="Book Antiqua" w:cs="Book Antiqua"/>
    </w:rPr>
  </w:style>
  <w:style w:type="character" w:customStyle="1" w:styleId="CharStyle487">
    <w:name w:val="Encabezamiento o pie de página (20) + Versales"/>
    <w:basedOn w:val="CharStyle486"/>
    <w:rPr>
      <w:lang w:val="es-ES" w:eastAsia="es-ES" w:bidi="es-ES"/>
      <w:smallCaps/>
      <w:w w:val="100"/>
      <w:spacing w:val="0"/>
      <w:color w:val="000000"/>
      <w:position w:val="0"/>
    </w:rPr>
  </w:style>
  <w:style w:type="character" w:customStyle="1" w:styleId="CharStyle488">
    <w:name w:val="Encabezamiento o pie de página (20) + 9 pto"/>
    <w:basedOn w:val="CharStyle486"/>
    <w:rPr>
      <w:lang w:val="es-ES" w:eastAsia="es-ES" w:bidi="es-ES"/>
      <w:sz w:val="18"/>
      <w:szCs w:val="18"/>
      <w:w w:val="100"/>
      <w:spacing w:val="0"/>
      <w:color w:val="000000"/>
      <w:position w:val="0"/>
    </w:rPr>
  </w:style>
  <w:style w:type="character" w:customStyle="1" w:styleId="CharStyle489">
    <w:name w:val="Cuerpo del texto (14) + 6 pto,Negrita,Sin cursiva,Versales"/>
    <w:basedOn w:val="CharStyle149"/>
    <w:rPr>
      <w:lang w:val="es-ES" w:eastAsia="es-ES" w:bidi="es-ES"/>
      <w:b/>
      <w:bCs/>
      <w:i/>
      <w:iCs/>
      <w:smallCaps/>
      <w:sz w:val="12"/>
      <w:szCs w:val="12"/>
      <w:w w:val="100"/>
      <w:spacing w:val="0"/>
      <w:color w:val="000000"/>
      <w:position w:val="0"/>
    </w:rPr>
  </w:style>
  <w:style w:type="character" w:customStyle="1" w:styleId="CharStyle490">
    <w:name w:val="Cuerpo del texto (14) + 6 pto"/>
    <w:basedOn w:val="CharStyle149"/>
    <w:rPr>
      <w:lang w:val="es-ES" w:eastAsia="es-ES" w:bidi="es-ES"/>
      <w:b/>
      <w:bCs/>
      <w:sz w:val="12"/>
      <w:szCs w:val="12"/>
      <w:w w:val="100"/>
      <w:spacing w:val="0"/>
      <w:color w:val="000000"/>
      <w:position w:val="0"/>
    </w:rPr>
  </w:style>
  <w:style w:type="character" w:customStyle="1" w:styleId="CharStyle491">
    <w:name w:val="Cuerpo del texto (23) + 8.5 pto"/>
    <w:basedOn w:val="CharStyle381"/>
    <w:rPr>
      <w:lang w:val="es-ES" w:eastAsia="es-ES" w:bidi="es-ES"/>
      <w:sz w:val="17"/>
      <w:szCs w:val="17"/>
      <w:w w:val="100"/>
      <w:spacing w:val="0"/>
      <w:color w:val="000000"/>
      <w:position w:val="0"/>
    </w:rPr>
  </w:style>
  <w:style w:type="character" w:customStyle="1" w:styleId="CharStyle492">
    <w:name w:val="Encabezamiento o pie de página (5) + Espaciado 0 pto"/>
    <w:basedOn w:val="CharStyle99"/>
    <w:rPr>
      <w:lang w:val="en-US" w:eastAsia="en-US" w:bidi="en-US"/>
      <w:w w:val="100"/>
      <w:spacing w:val="0"/>
      <w:color w:val="000000"/>
      <w:position w:val="0"/>
    </w:rPr>
  </w:style>
  <w:style w:type="character" w:customStyle="1" w:styleId="CharStyle494">
    <w:name w:val="Nota al pie (15)_"/>
    <w:basedOn w:val="DefaultParagraphFont"/>
    <w:link w:val="Style493"/>
    <w:rPr>
      <w:b w:val="0"/>
      <w:bCs w:val="0"/>
      <w:i w:val="0"/>
      <w:iCs w:val="0"/>
      <w:u w:val="none"/>
      <w:strike w:val="0"/>
      <w:smallCaps w:val="0"/>
      <w:sz w:val="13"/>
      <w:szCs w:val="13"/>
      <w:rFonts w:ascii="Book Antiqua" w:eastAsia="Book Antiqua" w:hAnsi="Book Antiqua" w:cs="Book Antiqua"/>
    </w:rPr>
  </w:style>
  <w:style w:type="character" w:customStyle="1" w:styleId="CharStyle495">
    <w:name w:val="Nota al pie (15) + Versales"/>
    <w:basedOn w:val="CharStyle494"/>
    <w:rPr>
      <w:lang w:val="es-ES" w:eastAsia="es-ES" w:bidi="es-ES"/>
      <w:smallCaps/>
      <w:w w:val="100"/>
      <w:spacing w:val="0"/>
      <w:color w:val="000000"/>
      <w:position w:val="0"/>
    </w:rPr>
  </w:style>
  <w:style w:type="character" w:customStyle="1" w:styleId="CharStyle496">
    <w:name w:val="Nota al pie (15) + 7 pto,Cursiva"/>
    <w:basedOn w:val="CharStyle494"/>
    <w:rPr>
      <w:lang w:val="es-ES" w:eastAsia="es-ES" w:bidi="es-ES"/>
      <w:i/>
      <w:iCs/>
      <w:sz w:val="14"/>
      <w:szCs w:val="14"/>
      <w:w w:val="100"/>
      <w:spacing w:val="0"/>
      <w:color w:val="000000"/>
      <w:position w:val="0"/>
    </w:rPr>
  </w:style>
  <w:style w:type="character" w:customStyle="1" w:styleId="CharStyle497">
    <w:name w:val="Nota al pie (15) + 7 pto"/>
    <w:basedOn w:val="CharStyle494"/>
    <w:rPr>
      <w:lang w:val="es-ES" w:eastAsia="es-ES" w:bidi="es-ES"/>
      <w:sz w:val="14"/>
      <w:szCs w:val="14"/>
      <w:w w:val="100"/>
      <w:spacing w:val="0"/>
      <w:color w:val="000000"/>
      <w:position w:val="0"/>
    </w:rPr>
  </w:style>
  <w:style w:type="character" w:customStyle="1" w:styleId="CharStyle498">
    <w:name w:val="Nota al pie (7) + 6 pto,Versales"/>
    <w:basedOn w:val="CharStyle253"/>
    <w:rPr>
      <w:lang w:val="es-ES" w:eastAsia="es-ES" w:bidi="es-ES"/>
      <w:b/>
      <w:bCs/>
      <w:smallCaps/>
      <w:sz w:val="12"/>
      <w:szCs w:val="12"/>
      <w:w w:val="100"/>
      <w:spacing w:val="0"/>
      <w:color w:val="000000"/>
      <w:position w:val="0"/>
    </w:rPr>
  </w:style>
  <w:style w:type="character" w:customStyle="1" w:styleId="CharStyle499">
    <w:name w:val="Nota al pie (7) + Cursiva"/>
    <w:basedOn w:val="CharStyle253"/>
    <w:rPr>
      <w:lang w:val="es-ES" w:eastAsia="es-ES" w:bidi="es-ES"/>
      <w:b/>
      <w:bCs/>
      <w:i/>
      <w:iCs/>
      <w:sz w:val="17"/>
      <w:szCs w:val="17"/>
      <w:w w:val="100"/>
      <w:spacing w:val="0"/>
      <w:color w:val="000000"/>
      <w:position w:val="0"/>
    </w:rPr>
  </w:style>
  <w:style w:type="character" w:customStyle="1" w:styleId="CharStyle500">
    <w:name w:val="Nota al pie (7)"/>
    <w:basedOn w:val="CharStyle253"/>
    <w:rPr>
      <w:lang w:val="es-ES" w:eastAsia="es-ES" w:bidi="es-ES"/>
      <w:b/>
      <w:bCs/>
      <w:w w:val="100"/>
      <w:spacing w:val="0"/>
      <w:color w:val="000000"/>
      <w:position w:val="0"/>
    </w:rPr>
  </w:style>
  <w:style w:type="character" w:customStyle="1" w:styleId="CharStyle501">
    <w:name w:val="Nota al pie (7) + 6 pto"/>
    <w:basedOn w:val="CharStyle253"/>
    <w:rPr>
      <w:lang w:val="es-ES" w:eastAsia="es-ES" w:bidi="es-ES"/>
      <w:b/>
      <w:bCs/>
      <w:sz w:val="12"/>
      <w:szCs w:val="12"/>
      <w:w w:val="100"/>
      <w:spacing w:val="0"/>
      <w:color w:val="000000"/>
      <w:position w:val="0"/>
    </w:rPr>
  </w:style>
  <w:style w:type="character" w:customStyle="1" w:styleId="CharStyle502">
    <w:name w:val="Nota al pie (5) + Franklin Gothic Heavy,7 pto"/>
    <w:basedOn w:val="CharStyle170"/>
    <w:rPr>
      <w:lang w:val="es-ES" w:eastAsia="es-ES" w:bidi="es-ES"/>
      <w:sz w:val="14"/>
      <w:szCs w:val="14"/>
      <w:rFonts w:ascii="Franklin Gothic Heavy" w:eastAsia="Franklin Gothic Heavy" w:hAnsi="Franklin Gothic Heavy" w:cs="Franklin Gothic Heavy"/>
      <w:w w:val="100"/>
      <w:spacing w:val="0"/>
      <w:color w:val="000000"/>
      <w:position w:val="0"/>
    </w:rPr>
  </w:style>
  <w:style w:type="character" w:customStyle="1" w:styleId="CharStyle503">
    <w:name w:val="Nota al pie (5) + Franklin Gothic Heavy,7 pto,Versales"/>
    <w:basedOn w:val="CharStyle170"/>
    <w:rPr>
      <w:lang w:val="es-ES" w:eastAsia="es-ES" w:bidi="es-ES"/>
      <w:smallCaps/>
      <w:sz w:val="14"/>
      <w:szCs w:val="14"/>
      <w:rFonts w:ascii="Franklin Gothic Heavy" w:eastAsia="Franklin Gothic Heavy" w:hAnsi="Franklin Gothic Heavy" w:cs="Franklin Gothic Heavy"/>
      <w:w w:val="100"/>
      <w:spacing w:val="0"/>
      <w:color w:val="000000"/>
      <w:position w:val="0"/>
    </w:rPr>
  </w:style>
  <w:style w:type="character" w:customStyle="1" w:styleId="CharStyle504">
    <w:name w:val="Cuerpo del texto (23) + 9.5 pto"/>
    <w:basedOn w:val="CharStyle381"/>
    <w:rPr>
      <w:lang w:val="it-IT" w:eastAsia="it-IT" w:bidi="it-IT"/>
      <w:sz w:val="19"/>
      <w:szCs w:val="19"/>
      <w:w w:val="100"/>
      <w:spacing w:val="0"/>
      <w:color w:val="000000"/>
      <w:position w:val="0"/>
    </w:rPr>
  </w:style>
  <w:style w:type="character" w:customStyle="1" w:styleId="CharStyle505">
    <w:name w:val="Nota al pie + 5 pto,Cursiva,Versales"/>
    <w:basedOn w:val="CharStyle32"/>
    <w:rPr>
      <w:lang w:val="es-ES" w:eastAsia="es-ES" w:bidi="es-ES"/>
      <w:i/>
      <w:iCs/>
      <w:smallCaps/>
      <w:sz w:val="10"/>
      <w:szCs w:val="10"/>
      <w:w w:val="100"/>
      <w:spacing w:val="0"/>
      <w:color w:val="000000"/>
      <w:position w:val="0"/>
    </w:rPr>
  </w:style>
  <w:style w:type="character" w:customStyle="1" w:styleId="CharStyle507">
    <w:name w:val="Título #1 (3)_"/>
    <w:basedOn w:val="DefaultParagraphFont"/>
    <w:link w:val="Style506"/>
    <w:rPr>
      <w:b w:val="0"/>
      <w:bCs w:val="0"/>
      <w:i w:val="0"/>
      <w:iCs w:val="0"/>
      <w:u w:val="none"/>
      <w:strike w:val="0"/>
      <w:smallCaps w:val="0"/>
      <w:sz w:val="20"/>
      <w:szCs w:val="20"/>
      <w:rFonts w:ascii="Book Antiqua" w:eastAsia="Book Antiqua" w:hAnsi="Book Antiqua" w:cs="Book Antiqua"/>
    </w:rPr>
  </w:style>
  <w:style w:type="character" w:customStyle="1" w:styleId="CharStyle508">
    <w:name w:val="Título #1 (3) + Bookman Old Style,8 pto"/>
    <w:basedOn w:val="CharStyle507"/>
    <w:rPr>
      <w:lang w:val="es-ES" w:eastAsia="es-ES" w:bidi="es-ES"/>
      <w:b/>
      <w:bCs/>
      <w:sz w:val="16"/>
      <w:szCs w:val="16"/>
      <w:rFonts w:ascii="Bookman Old Style" w:eastAsia="Bookman Old Style" w:hAnsi="Bookman Old Style" w:cs="Bookman Old Style"/>
      <w:w w:val="100"/>
      <w:spacing w:val="0"/>
      <w:color w:val="000000"/>
      <w:position w:val="0"/>
    </w:rPr>
  </w:style>
  <w:style w:type="character" w:customStyle="1" w:styleId="CharStyle510">
    <w:name w:val="Cuerpo del texto (30)_"/>
    <w:basedOn w:val="DefaultParagraphFont"/>
    <w:link w:val="Style509"/>
    <w:rPr>
      <w:b w:val="0"/>
      <w:bCs w:val="0"/>
      <w:i w:val="0"/>
      <w:iCs w:val="0"/>
      <w:u w:val="none"/>
      <w:strike w:val="0"/>
      <w:smallCaps w:val="0"/>
      <w:sz w:val="20"/>
      <w:szCs w:val="20"/>
      <w:rFonts w:ascii="Book Antiqua" w:eastAsia="Book Antiqua" w:hAnsi="Book Antiqua" w:cs="Book Antiqua"/>
    </w:rPr>
  </w:style>
  <w:style w:type="character" w:customStyle="1" w:styleId="CharStyle511">
    <w:name w:val="Cuerpo del texto (30) + Trebuchet MS,8.5 pto,Negrita"/>
    <w:basedOn w:val="CharStyle510"/>
    <w:rPr>
      <w:lang w:val="es-ES" w:eastAsia="es-ES" w:bidi="es-ES"/>
      <w:b/>
      <w:bCs/>
      <w:sz w:val="17"/>
      <w:szCs w:val="17"/>
      <w:rFonts w:ascii="Trebuchet MS" w:eastAsia="Trebuchet MS" w:hAnsi="Trebuchet MS" w:cs="Trebuchet MS"/>
      <w:w w:val="100"/>
      <w:spacing w:val="0"/>
      <w:color w:val="000000"/>
      <w:position w:val="0"/>
    </w:rPr>
  </w:style>
  <w:style w:type="character" w:customStyle="1" w:styleId="CharStyle513">
    <w:name w:val="Título #1 (4)_"/>
    <w:basedOn w:val="DefaultParagraphFont"/>
    <w:link w:val="Style512"/>
    <w:rPr>
      <w:b w:val="0"/>
      <w:bCs w:val="0"/>
      <w:i w:val="0"/>
      <w:iCs w:val="0"/>
      <w:u w:val="none"/>
      <w:strike w:val="0"/>
      <w:smallCaps w:val="0"/>
      <w:sz w:val="20"/>
      <w:szCs w:val="20"/>
      <w:rFonts w:ascii="Book Antiqua" w:eastAsia="Book Antiqua" w:hAnsi="Book Antiqua" w:cs="Book Antiqua"/>
    </w:rPr>
  </w:style>
  <w:style w:type="character" w:customStyle="1" w:styleId="CharStyle514">
    <w:name w:val="Título #1 (4) + Bookman Old Style,8.5 pto"/>
    <w:basedOn w:val="CharStyle513"/>
    <w:rPr>
      <w:lang w:val="es-ES" w:eastAsia="es-ES" w:bidi="es-ES"/>
      <w:b/>
      <w:bCs/>
      <w:sz w:val="17"/>
      <w:szCs w:val="17"/>
      <w:rFonts w:ascii="Bookman Old Style" w:eastAsia="Bookman Old Style" w:hAnsi="Bookman Old Style" w:cs="Bookman Old Style"/>
      <w:w w:val="100"/>
      <w:spacing w:val="0"/>
      <w:color w:val="000000"/>
      <w:position w:val="0"/>
    </w:rPr>
  </w:style>
  <w:style w:type="character" w:customStyle="1" w:styleId="CharStyle516">
    <w:name w:val="Cuerpo del texto (31)_"/>
    <w:basedOn w:val="DefaultParagraphFont"/>
    <w:link w:val="Style515"/>
    <w:rPr>
      <w:b w:val="0"/>
      <w:bCs w:val="0"/>
      <w:i w:val="0"/>
      <w:iCs w:val="0"/>
      <w:u w:val="none"/>
      <w:strike w:val="0"/>
      <w:smallCaps w:val="0"/>
      <w:sz w:val="20"/>
      <w:szCs w:val="20"/>
      <w:rFonts w:ascii="Book Antiqua" w:eastAsia="Book Antiqua" w:hAnsi="Book Antiqua" w:cs="Book Antiqua"/>
    </w:rPr>
  </w:style>
  <w:style w:type="character" w:customStyle="1" w:styleId="CharStyle517">
    <w:name w:val="Cuerpo del texto (31) + Trebuchet MS,8.5 pto,Negrita"/>
    <w:basedOn w:val="CharStyle516"/>
    <w:rPr>
      <w:lang w:val="es-ES" w:eastAsia="es-ES" w:bidi="es-ES"/>
      <w:b/>
      <w:bCs/>
      <w:sz w:val="17"/>
      <w:szCs w:val="17"/>
      <w:rFonts w:ascii="Trebuchet MS" w:eastAsia="Trebuchet MS" w:hAnsi="Trebuchet MS" w:cs="Trebuchet MS"/>
      <w:w w:val="100"/>
      <w:spacing w:val="0"/>
      <w:color w:val="000000"/>
      <w:position w:val="0"/>
    </w:rPr>
  </w:style>
  <w:style w:type="character" w:customStyle="1" w:styleId="CharStyle519">
    <w:name w:val="Cuerpo del texto (32)_"/>
    <w:basedOn w:val="DefaultParagraphFont"/>
    <w:link w:val="Style518"/>
    <w:rPr>
      <w:b w:val="0"/>
      <w:bCs w:val="0"/>
      <w:i w:val="0"/>
      <w:iCs w:val="0"/>
      <w:u w:val="none"/>
      <w:strike w:val="0"/>
      <w:smallCaps w:val="0"/>
      <w:sz w:val="20"/>
      <w:szCs w:val="20"/>
      <w:rFonts w:ascii="Book Antiqua" w:eastAsia="Book Antiqua" w:hAnsi="Book Antiqua" w:cs="Book Antiqua"/>
    </w:rPr>
  </w:style>
  <w:style w:type="character" w:customStyle="1" w:styleId="CharStyle520">
    <w:name w:val="Cuerpo del texto (32) + Trebuchet MS,8 pto,Negrita"/>
    <w:basedOn w:val="CharStyle519"/>
    <w:rPr>
      <w:lang w:val="es-ES" w:eastAsia="es-ES" w:bidi="es-ES"/>
      <w:b/>
      <w:bCs/>
      <w:sz w:val="16"/>
      <w:szCs w:val="16"/>
      <w:rFonts w:ascii="Trebuchet MS" w:eastAsia="Trebuchet MS" w:hAnsi="Trebuchet MS" w:cs="Trebuchet MS"/>
      <w:w w:val="100"/>
      <w:spacing w:val="0"/>
      <w:color w:val="000000"/>
      <w:position w:val="0"/>
    </w:rPr>
  </w:style>
  <w:style w:type="character" w:customStyle="1" w:styleId="CharStyle522">
    <w:name w:val="Cuerpo del texto (33)_"/>
    <w:basedOn w:val="DefaultParagraphFont"/>
    <w:link w:val="Style521"/>
    <w:rPr>
      <w:b w:val="0"/>
      <w:bCs w:val="0"/>
      <w:i w:val="0"/>
      <w:iCs w:val="0"/>
      <w:u w:val="none"/>
      <w:strike w:val="0"/>
      <w:smallCaps w:val="0"/>
      <w:sz w:val="20"/>
      <w:szCs w:val="20"/>
      <w:rFonts w:ascii="Book Antiqua" w:eastAsia="Book Antiqua" w:hAnsi="Book Antiqua" w:cs="Book Antiqua"/>
    </w:rPr>
  </w:style>
  <w:style w:type="character" w:customStyle="1" w:styleId="CharStyle523">
    <w:name w:val="Cuerpo del texto (33) + Trebuchet MS,9 pto,Negrita"/>
    <w:basedOn w:val="CharStyle522"/>
    <w:rPr>
      <w:lang w:val="es-ES" w:eastAsia="es-ES" w:bidi="es-ES"/>
      <w:b/>
      <w:bCs/>
      <w:sz w:val="18"/>
      <w:szCs w:val="18"/>
      <w:rFonts w:ascii="Trebuchet MS" w:eastAsia="Trebuchet MS" w:hAnsi="Trebuchet MS" w:cs="Trebuchet MS"/>
      <w:w w:val="100"/>
      <w:spacing w:val="0"/>
      <w:color w:val="000000"/>
      <w:position w:val="0"/>
    </w:rPr>
  </w:style>
  <w:style w:type="character" w:customStyle="1" w:styleId="CharStyle525">
    <w:name w:val="Cuerpo del texto (34)_"/>
    <w:basedOn w:val="DefaultParagraphFont"/>
    <w:link w:val="Style524"/>
    <w:rPr>
      <w:b w:val="0"/>
      <w:bCs w:val="0"/>
      <w:i w:val="0"/>
      <w:iCs w:val="0"/>
      <w:u w:val="none"/>
      <w:strike w:val="0"/>
      <w:smallCaps w:val="0"/>
      <w:sz w:val="20"/>
      <w:szCs w:val="20"/>
      <w:rFonts w:ascii="Book Antiqua" w:eastAsia="Book Antiqua" w:hAnsi="Book Antiqua" w:cs="Book Antiqua"/>
    </w:rPr>
  </w:style>
  <w:style w:type="character" w:customStyle="1" w:styleId="CharStyle526">
    <w:name w:val="Cuerpo del texto (34) + Bookman Old Style,8.5 pto"/>
    <w:basedOn w:val="CharStyle525"/>
    <w:rPr>
      <w:lang w:val="es-ES" w:eastAsia="es-ES" w:bidi="es-ES"/>
      <w:b/>
      <w:bCs/>
      <w:sz w:val="17"/>
      <w:szCs w:val="17"/>
      <w:rFonts w:ascii="Bookman Old Style" w:eastAsia="Bookman Old Style" w:hAnsi="Bookman Old Style" w:cs="Bookman Old Style"/>
      <w:w w:val="100"/>
      <w:spacing w:val="0"/>
      <w:color w:val="000000"/>
      <w:position w:val="0"/>
    </w:rPr>
  </w:style>
  <w:style w:type="character" w:customStyle="1" w:styleId="CharStyle528">
    <w:name w:val="Cuerpo del texto (35)_"/>
    <w:basedOn w:val="DefaultParagraphFont"/>
    <w:link w:val="Style527"/>
    <w:rPr>
      <w:b w:val="0"/>
      <w:bCs w:val="0"/>
      <w:i w:val="0"/>
      <w:iCs w:val="0"/>
      <w:u w:val="none"/>
      <w:strike w:val="0"/>
      <w:smallCaps w:val="0"/>
      <w:sz w:val="20"/>
      <w:szCs w:val="20"/>
      <w:rFonts w:ascii="Book Antiqua" w:eastAsia="Book Antiqua" w:hAnsi="Book Antiqua" w:cs="Book Antiqua"/>
    </w:rPr>
  </w:style>
  <w:style w:type="character" w:customStyle="1" w:styleId="CharStyle529">
    <w:name w:val="Cuerpo del texto (35) + Trebuchet MS,8.5 pto,Negrita"/>
    <w:basedOn w:val="CharStyle528"/>
    <w:rPr>
      <w:lang w:val="es-ES" w:eastAsia="es-ES" w:bidi="es-ES"/>
      <w:b/>
      <w:bCs/>
      <w:sz w:val="17"/>
      <w:szCs w:val="17"/>
      <w:rFonts w:ascii="Trebuchet MS" w:eastAsia="Trebuchet MS" w:hAnsi="Trebuchet MS" w:cs="Trebuchet MS"/>
      <w:w w:val="100"/>
      <w:spacing w:val="0"/>
      <w:color w:val="000000"/>
      <w:position w:val="0"/>
    </w:rPr>
  </w:style>
  <w:style w:type="character" w:customStyle="1" w:styleId="CharStyle531">
    <w:name w:val="Cuerpo del texto (36)_"/>
    <w:basedOn w:val="DefaultParagraphFont"/>
    <w:link w:val="Style530"/>
    <w:rPr>
      <w:b w:val="0"/>
      <w:bCs w:val="0"/>
      <w:i w:val="0"/>
      <w:iCs w:val="0"/>
      <w:u w:val="none"/>
      <w:strike w:val="0"/>
      <w:smallCaps w:val="0"/>
      <w:sz w:val="20"/>
      <w:szCs w:val="20"/>
      <w:rFonts w:ascii="Book Antiqua" w:eastAsia="Book Antiqua" w:hAnsi="Book Antiqua" w:cs="Book Antiqua"/>
    </w:rPr>
  </w:style>
  <w:style w:type="character" w:customStyle="1" w:styleId="CharStyle532">
    <w:name w:val="Cuerpo del texto (36) + Trebuchet MS,8 pto,Negrita"/>
    <w:basedOn w:val="CharStyle531"/>
    <w:rPr>
      <w:lang w:val="es-ES" w:eastAsia="es-ES" w:bidi="es-ES"/>
      <w:b/>
      <w:bCs/>
      <w:sz w:val="16"/>
      <w:szCs w:val="16"/>
      <w:rFonts w:ascii="Trebuchet MS" w:eastAsia="Trebuchet MS" w:hAnsi="Trebuchet MS" w:cs="Trebuchet MS"/>
      <w:w w:val="100"/>
      <w:spacing w:val="0"/>
      <w:color w:val="000000"/>
      <w:position w:val="0"/>
    </w:rPr>
  </w:style>
  <w:style w:type="character" w:customStyle="1" w:styleId="CharStyle533">
    <w:name w:val="Cuerpo del texto (7) + 6.5 pto"/>
    <w:basedOn w:val="CharStyle12"/>
    <w:rPr>
      <w:lang w:val="es-ES" w:eastAsia="es-ES" w:bidi="es-ES"/>
      <w:sz w:val="13"/>
      <w:szCs w:val="13"/>
      <w:w w:val="100"/>
      <w:spacing w:val="0"/>
      <w:color w:val="000000"/>
      <w:position w:val="0"/>
    </w:rPr>
  </w:style>
  <w:style w:type="character" w:customStyle="1" w:styleId="CharStyle535">
    <w:name w:val="Cuerpo del texto (37)_"/>
    <w:basedOn w:val="DefaultParagraphFont"/>
    <w:link w:val="Style534"/>
    <w:rPr>
      <w:b w:val="0"/>
      <w:bCs w:val="0"/>
      <w:i w:val="0"/>
      <w:iCs w:val="0"/>
      <w:u w:val="none"/>
      <w:strike w:val="0"/>
      <w:smallCaps w:val="0"/>
      <w:sz w:val="13"/>
      <w:szCs w:val="13"/>
      <w:rFonts w:ascii="Trebuchet MS" w:eastAsia="Trebuchet MS" w:hAnsi="Trebuchet MS" w:cs="Trebuchet MS"/>
    </w:rPr>
  </w:style>
  <w:style w:type="character" w:customStyle="1" w:styleId="CharStyle536">
    <w:name w:val="Cuerpo del texto (37) + Book Antiqua,8.5 pto"/>
    <w:basedOn w:val="CharStyle535"/>
    <w:rPr>
      <w:lang w:val="es-ES" w:eastAsia="es-ES" w:bidi="es-ES"/>
      <w:b/>
      <w:bCs/>
      <w:sz w:val="17"/>
      <w:szCs w:val="17"/>
      <w:rFonts w:ascii="Book Antiqua" w:eastAsia="Book Antiqua" w:hAnsi="Book Antiqua" w:cs="Book Antiqua"/>
      <w:w w:val="100"/>
      <w:spacing w:val="0"/>
      <w:color w:val="000000"/>
      <w:position w:val="0"/>
    </w:rPr>
  </w:style>
  <w:style w:type="character" w:customStyle="1" w:styleId="CharStyle537">
    <w:name w:val="Cuerpo del texto (37) + Book Antiqua,7.5 pto,Versales"/>
    <w:basedOn w:val="CharStyle535"/>
    <w:rPr>
      <w:lang w:val="es-ES" w:eastAsia="es-ES" w:bidi="es-ES"/>
      <w:b/>
      <w:bCs/>
      <w:smallCaps/>
      <w:sz w:val="15"/>
      <w:szCs w:val="15"/>
      <w:rFonts w:ascii="Book Antiqua" w:eastAsia="Book Antiqua" w:hAnsi="Book Antiqua" w:cs="Book Antiqua"/>
      <w:w w:val="100"/>
      <w:spacing w:val="0"/>
      <w:color w:val="000000"/>
      <w:position w:val="0"/>
    </w:rPr>
  </w:style>
  <w:style w:type="character" w:customStyle="1" w:styleId="CharStyle538">
    <w:name w:val="Cuerpo del texto (37) + Versales"/>
    <w:basedOn w:val="CharStyle535"/>
    <w:rPr>
      <w:lang w:val="es-ES" w:eastAsia="es-ES" w:bidi="es-ES"/>
      <w:smallCaps/>
      <w:w w:val="100"/>
      <w:spacing w:val="0"/>
      <w:color w:val="000000"/>
      <w:position w:val="0"/>
    </w:rPr>
  </w:style>
  <w:style w:type="character" w:customStyle="1" w:styleId="CharStyle539">
    <w:name w:val="Cuerpo del texto (7) + 8.5 pto,Cursiva"/>
    <w:basedOn w:val="CharStyle12"/>
    <w:rPr>
      <w:lang w:val="de-DE" w:eastAsia="de-DE" w:bidi="de-DE"/>
      <w:i/>
      <w:iCs/>
      <w:sz w:val="17"/>
      <w:szCs w:val="17"/>
      <w:w w:val="100"/>
      <w:spacing w:val="0"/>
      <w:color w:val="000000"/>
      <w:position w:val="0"/>
    </w:rPr>
  </w:style>
  <w:style w:type="character" w:customStyle="1" w:styleId="CharStyle540">
    <w:name w:val="Cuerpo del texto (14) + 5.5 pto,Sin cursiva"/>
    <w:basedOn w:val="CharStyle149"/>
    <w:rPr>
      <w:lang w:val="it-IT" w:eastAsia="it-IT" w:bidi="it-IT"/>
      <w:i/>
      <w:iCs/>
      <w:sz w:val="11"/>
      <w:szCs w:val="11"/>
      <w:w w:val="100"/>
      <w:spacing w:val="0"/>
      <w:color w:val="000000"/>
      <w:position w:val="0"/>
    </w:rPr>
  </w:style>
  <w:style w:type="character" w:customStyle="1" w:styleId="CharStyle541">
    <w:name w:val="Cuerpo del texto (14) + Trebuchet MS,6 pto,Sin cursiva,Versales"/>
    <w:basedOn w:val="CharStyle149"/>
    <w:rPr>
      <w:lang w:val="de-DE" w:eastAsia="de-DE" w:bidi="de-DE"/>
      <w:i/>
      <w:iCs/>
      <w:smallCaps/>
      <w:sz w:val="12"/>
      <w:szCs w:val="12"/>
      <w:rFonts w:ascii="Trebuchet MS" w:eastAsia="Trebuchet MS" w:hAnsi="Trebuchet MS" w:cs="Trebuchet MS"/>
      <w:w w:val="100"/>
      <w:spacing w:val="0"/>
      <w:color w:val="000000"/>
      <w:position w:val="0"/>
    </w:rPr>
  </w:style>
  <w:style w:type="character" w:customStyle="1" w:styleId="CharStyle542">
    <w:name w:val="Cuerpo del texto (7) + Trebuchet MS,6 pto,Versales"/>
    <w:basedOn w:val="CharStyle12"/>
    <w:rPr>
      <w:lang w:val="de-DE" w:eastAsia="de-DE" w:bidi="de-DE"/>
      <w:smallCaps/>
      <w:sz w:val="12"/>
      <w:szCs w:val="12"/>
      <w:rFonts w:ascii="Trebuchet MS" w:eastAsia="Trebuchet MS" w:hAnsi="Trebuchet MS" w:cs="Trebuchet MS"/>
      <w:w w:val="100"/>
      <w:spacing w:val="0"/>
      <w:color w:val="000000"/>
      <w:position w:val="0"/>
    </w:rPr>
  </w:style>
  <w:style w:type="character" w:customStyle="1" w:styleId="CharStyle543">
    <w:name w:val="Nota al pie (14) + 7 pto"/>
    <w:basedOn w:val="CharStyle455"/>
    <w:rPr>
      <w:lang w:val="es-ES" w:eastAsia="es-ES" w:bidi="es-ES"/>
      <w:sz w:val="14"/>
      <w:szCs w:val="14"/>
      <w:w w:val="100"/>
      <w:spacing w:val="0"/>
      <w:color w:val="000000"/>
      <w:position w:val="0"/>
    </w:rPr>
  </w:style>
  <w:style w:type="character" w:customStyle="1" w:styleId="CharStyle544">
    <w:name w:val="Nota al pie (14) + Trebuchet MS,6.5 pto,Negrita,Versales"/>
    <w:basedOn w:val="CharStyle455"/>
    <w:rPr>
      <w:lang w:val="es-ES" w:eastAsia="es-ES" w:bidi="es-ES"/>
      <w:b/>
      <w:bCs/>
      <w:smallCaps/>
      <w:sz w:val="13"/>
      <w:szCs w:val="13"/>
      <w:rFonts w:ascii="Trebuchet MS" w:eastAsia="Trebuchet MS" w:hAnsi="Trebuchet MS" w:cs="Trebuchet MS"/>
      <w:w w:val="100"/>
      <w:spacing w:val="0"/>
      <w:color w:val="000000"/>
      <w:position w:val="0"/>
    </w:rPr>
  </w:style>
  <w:style w:type="character" w:customStyle="1" w:styleId="CharStyle545">
    <w:name w:val="Nota al pie (14) + 7 pto,Cursiva"/>
    <w:basedOn w:val="CharStyle455"/>
    <w:rPr>
      <w:lang w:val="es-ES" w:eastAsia="es-ES" w:bidi="es-ES"/>
      <w:i/>
      <w:iCs/>
      <w:sz w:val="14"/>
      <w:szCs w:val="14"/>
      <w:w w:val="100"/>
      <w:spacing w:val="0"/>
      <w:color w:val="000000"/>
      <w:position w:val="0"/>
    </w:rPr>
  </w:style>
  <w:style w:type="character" w:customStyle="1" w:styleId="CharStyle546">
    <w:name w:val="Nota al pie"/>
    <w:basedOn w:val="CharStyle32"/>
    <w:rPr>
      <w:lang w:val="es-ES" w:eastAsia="es-ES" w:bidi="es-ES"/>
      <w:sz w:val="14"/>
      <w:szCs w:val="14"/>
      <w:w w:val="100"/>
      <w:spacing w:val="0"/>
      <w:color w:val="000000"/>
      <w:position w:val="0"/>
    </w:rPr>
  </w:style>
  <w:style w:type="character" w:customStyle="1" w:styleId="CharStyle547">
    <w:name w:val="Nota al pie + Trebuchet MS,6.5 pto,Negrita,Versales"/>
    <w:basedOn w:val="CharStyle32"/>
    <w:rPr>
      <w:lang w:val="es-ES" w:eastAsia="es-ES" w:bidi="es-ES"/>
      <w:b/>
      <w:bCs/>
      <w:smallCaps/>
      <w:sz w:val="13"/>
      <w:szCs w:val="13"/>
      <w:rFonts w:ascii="Trebuchet MS" w:eastAsia="Trebuchet MS" w:hAnsi="Trebuchet MS" w:cs="Trebuchet MS"/>
      <w:w w:val="100"/>
      <w:spacing w:val="0"/>
      <w:color w:val="000000"/>
      <w:position w:val="0"/>
    </w:rPr>
  </w:style>
  <w:style w:type="character" w:customStyle="1" w:styleId="CharStyle548">
    <w:name w:val="Nota al pie (2) + 6.5 pto,Sin cursiva"/>
    <w:basedOn w:val="CharStyle37"/>
    <w:rPr>
      <w:lang w:val="es-ES" w:eastAsia="es-ES" w:bidi="es-ES"/>
      <w:i/>
      <w:iCs/>
      <w:sz w:val="13"/>
      <w:szCs w:val="13"/>
      <w:w w:val="100"/>
      <w:spacing w:val="0"/>
      <w:color w:val="000000"/>
      <w:position w:val="0"/>
    </w:rPr>
  </w:style>
  <w:style w:type="character" w:customStyle="1" w:styleId="CharStyle549">
    <w:name w:val="Nota al pie (2) + 6.5 pto,Sin cursiva,Versales"/>
    <w:basedOn w:val="CharStyle37"/>
    <w:rPr>
      <w:lang w:val="it-IT" w:eastAsia="it-IT" w:bidi="it-IT"/>
      <w:i/>
      <w:iCs/>
      <w:smallCaps/>
      <w:sz w:val="13"/>
      <w:szCs w:val="13"/>
      <w:w w:val="100"/>
      <w:spacing w:val="0"/>
      <w:color w:val="000000"/>
      <w:position w:val="0"/>
    </w:rPr>
  </w:style>
  <w:style w:type="character" w:customStyle="1" w:styleId="CharStyle550">
    <w:name w:val="Cuerpo del texto (4) + Trebuchet MS,6.5 pto"/>
    <w:basedOn w:val="CharStyle6"/>
    <w:rPr>
      <w:lang w:val="es-ES" w:eastAsia="es-ES" w:bidi="es-ES"/>
      <w:b/>
      <w:bCs/>
      <w:sz w:val="13"/>
      <w:szCs w:val="13"/>
      <w:rFonts w:ascii="Trebuchet MS" w:eastAsia="Trebuchet MS" w:hAnsi="Trebuchet MS" w:cs="Trebuchet MS"/>
      <w:w w:val="100"/>
      <w:spacing w:val="0"/>
      <w:color w:val="000000"/>
      <w:position w:val="0"/>
    </w:rPr>
  </w:style>
  <w:style w:type="character" w:customStyle="1" w:styleId="CharStyle551">
    <w:name w:val="Cuerpo del texto (4) + Trebuchet MS,6.5 pto,Versales"/>
    <w:basedOn w:val="CharStyle6"/>
    <w:rPr>
      <w:lang w:val="es-ES" w:eastAsia="es-ES" w:bidi="es-ES"/>
      <w:b/>
      <w:bCs/>
      <w:smallCaps/>
      <w:sz w:val="13"/>
      <w:szCs w:val="13"/>
      <w:rFonts w:ascii="Trebuchet MS" w:eastAsia="Trebuchet MS" w:hAnsi="Trebuchet MS" w:cs="Trebuchet MS"/>
      <w:w w:val="100"/>
      <w:spacing w:val="0"/>
      <w:color w:val="000000"/>
      <w:position w:val="0"/>
    </w:rPr>
  </w:style>
  <w:style w:type="character" w:customStyle="1" w:styleId="CharStyle552">
    <w:name w:val="Nota al pie (2) + Bookman Old Style,Sin cursiva,Versales"/>
    <w:basedOn w:val="CharStyle37"/>
    <w:rPr>
      <w:lang w:val="es-ES" w:eastAsia="es-ES" w:bidi="es-ES"/>
      <w:i/>
      <w:iCs/>
      <w:smallCaps/>
      <w:sz w:val="14"/>
      <w:szCs w:val="14"/>
      <w:rFonts w:ascii="Bookman Old Style" w:eastAsia="Bookman Old Style" w:hAnsi="Bookman Old Style" w:cs="Bookman Old Style"/>
      <w:w w:val="100"/>
      <w:spacing w:val="0"/>
      <w:color w:val="000000"/>
      <w:position w:val="0"/>
    </w:rPr>
  </w:style>
  <w:style w:type="character" w:customStyle="1" w:styleId="CharStyle553">
    <w:name w:val="Nota al pie (2) + 10 pto"/>
    <w:basedOn w:val="CharStyle37"/>
    <w:rPr>
      <w:lang w:val="es-ES" w:eastAsia="es-ES" w:bidi="es-ES"/>
      <w:sz w:val="20"/>
      <w:szCs w:val="20"/>
      <w:w w:val="100"/>
      <w:spacing w:val="0"/>
      <w:color w:val="000000"/>
      <w:position w:val="0"/>
    </w:rPr>
  </w:style>
  <w:style w:type="character" w:customStyle="1" w:styleId="CharStyle554">
    <w:name w:val="Nota al pie (2) + 5 pto,Sin cursiva,Versales"/>
    <w:basedOn w:val="CharStyle37"/>
    <w:rPr>
      <w:lang w:val="it-IT" w:eastAsia="it-IT" w:bidi="it-IT"/>
      <w:i/>
      <w:iCs/>
      <w:smallCaps/>
      <w:sz w:val="10"/>
      <w:szCs w:val="10"/>
      <w:w w:val="100"/>
      <w:spacing w:val="0"/>
      <w:color w:val="000000"/>
      <w:position w:val="0"/>
    </w:rPr>
  </w:style>
  <w:style w:type="character" w:customStyle="1" w:styleId="CharStyle555">
    <w:name w:val="Cuerpo del texto (2) + Franklin Gothic Heavy,7 pto,Sin cursiva,Versales"/>
    <w:basedOn w:val="CharStyle25"/>
    <w:rPr>
      <w:lang w:val="es-ES" w:eastAsia="es-ES" w:bidi="es-ES"/>
      <w:i/>
      <w:iCs/>
      <w:smallCaps/>
      <w:sz w:val="14"/>
      <w:szCs w:val="14"/>
      <w:rFonts w:ascii="Franklin Gothic Heavy" w:eastAsia="Franklin Gothic Heavy" w:hAnsi="Franklin Gothic Heavy" w:cs="Franklin Gothic Heavy"/>
      <w:w w:val="100"/>
      <w:spacing w:val="0"/>
      <w:color w:val="000000"/>
      <w:position w:val="0"/>
    </w:rPr>
  </w:style>
  <w:style w:type="character" w:customStyle="1" w:styleId="CharStyle556">
    <w:name w:val="Nota al pie (5) + Versales"/>
    <w:basedOn w:val="CharStyle170"/>
    <w:rPr>
      <w:lang w:val="es-ES" w:eastAsia="es-ES" w:bidi="es-ES"/>
      <w:smallCaps/>
      <w:w w:val="100"/>
      <w:spacing w:val="0"/>
      <w:color w:val="000000"/>
      <w:position w:val="0"/>
    </w:rPr>
  </w:style>
  <w:style w:type="character" w:customStyle="1" w:styleId="CharStyle557">
    <w:name w:val="Nota al pie (9) + Sin cursiva,Versales"/>
    <w:basedOn w:val="CharStyle322"/>
    <w:rPr>
      <w:lang w:val="es-ES" w:eastAsia="es-ES" w:bidi="es-ES"/>
      <w:i/>
      <w:iCs/>
      <w:smallCaps/>
      <w:sz w:val="17"/>
      <w:szCs w:val="17"/>
      <w:w w:val="100"/>
      <w:spacing w:val="0"/>
      <w:color w:val="000000"/>
      <w:position w:val="0"/>
    </w:rPr>
  </w:style>
  <w:style w:type="character" w:customStyle="1" w:styleId="CharStyle558">
    <w:name w:val="Nota al pie (9) + 6.5 pto,Sin cursiva,Versales"/>
    <w:basedOn w:val="CharStyle322"/>
    <w:rPr>
      <w:lang w:val="es-ES" w:eastAsia="es-ES" w:bidi="es-ES"/>
      <w:i/>
      <w:iCs/>
      <w:smallCaps/>
      <w:sz w:val="13"/>
      <w:szCs w:val="13"/>
      <w:w w:val="100"/>
      <w:spacing w:val="0"/>
      <w:color w:val="000000"/>
      <w:position w:val="0"/>
    </w:rPr>
  </w:style>
  <w:style w:type="character" w:customStyle="1" w:styleId="CharStyle559">
    <w:name w:val="Nota al pie + Trebuchet MS,6 pto,Versales"/>
    <w:basedOn w:val="CharStyle32"/>
    <w:rPr>
      <w:lang w:val="es-ES" w:eastAsia="es-ES" w:bidi="es-ES"/>
      <w:smallCaps/>
      <w:sz w:val="12"/>
      <w:szCs w:val="12"/>
      <w:rFonts w:ascii="Trebuchet MS" w:eastAsia="Trebuchet MS" w:hAnsi="Trebuchet MS" w:cs="Trebuchet MS"/>
      <w:w w:val="100"/>
      <w:spacing w:val="0"/>
      <w:color w:val="000000"/>
      <w:position w:val="0"/>
    </w:rPr>
  </w:style>
  <w:style w:type="character" w:customStyle="1" w:styleId="CharStyle560">
    <w:name w:val="Nota al pie + 4.5 pto"/>
    <w:basedOn w:val="CharStyle32"/>
    <w:rPr>
      <w:lang w:val="es-ES" w:eastAsia="es-ES" w:bidi="es-ES"/>
      <w:sz w:val="9"/>
      <w:szCs w:val="9"/>
      <w:w w:val="100"/>
      <w:spacing w:val="0"/>
      <w:color w:val="000000"/>
      <w:position w:val="0"/>
    </w:rPr>
  </w:style>
  <w:style w:type="character" w:customStyle="1" w:styleId="CharStyle562">
    <w:name w:val="Nota al pie (16)_"/>
    <w:basedOn w:val="DefaultParagraphFont"/>
    <w:link w:val="Style561"/>
    <w:rPr>
      <w:b w:val="0"/>
      <w:bCs w:val="0"/>
      <w:i/>
      <w:iCs/>
      <w:u w:val="none"/>
      <w:strike w:val="0"/>
      <w:smallCaps w:val="0"/>
      <w:sz w:val="13"/>
      <w:szCs w:val="13"/>
      <w:rFonts w:ascii="Book Antiqua" w:eastAsia="Book Antiqua" w:hAnsi="Book Antiqua" w:cs="Book Antiqua"/>
    </w:rPr>
  </w:style>
  <w:style w:type="character" w:customStyle="1" w:styleId="CharStyle563">
    <w:name w:val="Nota al pie (16) + Trebuchet MS,5 pto,Sin cursiva"/>
    <w:basedOn w:val="CharStyle562"/>
    <w:rPr>
      <w:lang w:val="es-ES" w:eastAsia="es-ES" w:bidi="es-ES"/>
      <w:i/>
      <w:iCs/>
      <w:sz w:val="10"/>
      <w:szCs w:val="10"/>
      <w:rFonts w:ascii="Trebuchet MS" w:eastAsia="Trebuchet MS" w:hAnsi="Trebuchet MS" w:cs="Trebuchet MS"/>
      <w:w w:val="100"/>
      <w:spacing w:val="0"/>
      <w:color w:val="000000"/>
      <w:position w:val="0"/>
    </w:rPr>
  </w:style>
  <w:style w:type="character" w:customStyle="1" w:styleId="CharStyle564">
    <w:name w:val="Nota al pie (16) + 7 pto,Sin cursiva"/>
    <w:basedOn w:val="CharStyle562"/>
    <w:rPr>
      <w:lang w:val="es-ES" w:eastAsia="es-ES" w:bidi="es-ES"/>
      <w:i/>
      <w:iCs/>
      <w:sz w:val="14"/>
      <w:szCs w:val="14"/>
      <w:w w:val="100"/>
      <w:spacing w:val="0"/>
      <w:color w:val="000000"/>
      <w:position w:val="0"/>
    </w:rPr>
  </w:style>
  <w:style w:type="character" w:customStyle="1" w:styleId="CharStyle565">
    <w:name w:val="Nota al pie (16) + 7 pto"/>
    <w:basedOn w:val="CharStyle562"/>
    <w:rPr>
      <w:lang w:val="es-ES" w:eastAsia="es-ES" w:bidi="es-ES"/>
      <w:sz w:val="14"/>
      <w:szCs w:val="14"/>
      <w:w w:val="100"/>
      <w:spacing w:val="0"/>
      <w:color w:val="000000"/>
      <w:position w:val="0"/>
    </w:rPr>
  </w:style>
  <w:style w:type="character" w:customStyle="1" w:styleId="CharStyle566">
    <w:name w:val="Nota al pie (16) + 4.5 pto,Sin cursiva"/>
    <w:basedOn w:val="CharStyle562"/>
    <w:rPr>
      <w:lang w:val="es-ES" w:eastAsia="es-ES" w:bidi="es-ES"/>
      <w:i/>
      <w:iCs/>
      <w:sz w:val="9"/>
      <w:szCs w:val="9"/>
      <w:w w:val="100"/>
      <w:spacing w:val="0"/>
      <w:color w:val="000000"/>
      <w:position w:val="0"/>
    </w:rPr>
  </w:style>
  <w:style w:type="character" w:customStyle="1" w:styleId="CharStyle567">
    <w:name w:val="Nota al pie (16) + 6 pto,Negrita,Sin cursiva,Versales"/>
    <w:basedOn w:val="CharStyle562"/>
    <w:rPr>
      <w:lang w:val="es-ES" w:eastAsia="es-ES" w:bidi="es-ES"/>
      <w:b/>
      <w:bCs/>
      <w:i/>
      <w:iCs/>
      <w:smallCaps/>
      <w:sz w:val="12"/>
      <w:szCs w:val="12"/>
      <w:w w:val="100"/>
      <w:spacing w:val="0"/>
      <w:color w:val="000000"/>
      <w:position w:val="0"/>
    </w:rPr>
  </w:style>
  <w:style w:type="character" w:customStyle="1" w:styleId="CharStyle568">
    <w:name w:val="Nota al pie (15) + Cursiva"/>
    <w:basedOn w:val="CharStyle494"/>
    <w:rPr>
      <w:lang w:val="es-ES" w:eastAsia="es-ES" w:bidi="es-ES"/>
      <w:i/>
      <w:iCs/>
      <w:sz w:val="13"/>
      <w:szCs w:val="13"/>
      <w:w w:val="100"/>
      <w:spacing w:val="0"/>
      <w:color w:val="000000"/>
      <w:position w:val="0"/>
    </w:rPr>
  </w:style>
  <w:style w:type="character" w:customStyle="1" w:styleId="CharStyle569">
    <w:name w:val="Nota al pie (15) + 4.5 pto"/>
    <w:basedOn w:val="CharStyle494"/>
    <w:rPr>
      <w:lang w:val="es-ES" w:eastAsia="es-ES" w:bidi="es-ES"/>
      <w:sz w:val="9"/>
      <w:szCs w:val="9"/>
      <w:w w:val="100"/>
      <w:spacing w:val="0"/>
      <w:color w:val="000000"/>
      <w:position w:val="0"/>
    </w:rPr>
  </w:style>
  <w:style w:type="character" w:customStyle="1" w:styleId="CharStyle570">
    <w:name w:val="Nota al pie + 4.5 pto,Versales"/>
    <w:basedOn w:val="CharStyle32"/>
    <w:rPr>
      <w:lang w:val="es-ES" w:eastAsia="es-ES" w:bidi="es-ES"/>
      <w:smallCaps/>
      <w:sz w:val="9"/>
      <w:szCs w:val="9"/>
      <w:w w:val="100"/>
      <w:spacing w:val="0"/>
      <w:color w:val="000000"/>
      <w:position w:val="0"/>
    </w:rPr>
  </w:style>
  <w:style w:type="character" w:customStyle="1" w:styleId="CharStyle571">
    <w:name w:val="Nota al pie (2) + Trebuchet MS,6.5 pto,Negrita,Sin cursiva,Versales"/>
    <w:basedOn w:val="CharStyle37"/>
    <w:rPr>
      <w:lang w:val="fr-FR" w:eastAsia="fr-FR" w:bidi="fr-FR"/>
      <w:b/>
      <w:bCs/>
      <w:i/>
      <w:iCs/>
      <w:smallCaps/>
      <w:sz w:val="13"/>
      <w:szCs w:val="13"/>
      <w:rFonts w:ascii="Trebuchet MS" w:eastAsia="Trebuchet MS" w:hAnsi="Trebuchet MS" w:cs="Trebuchet MS"/>
      <w:w w:val="100"/>
      <w:spacing w:val="0"/>
      <w:color w:val="000000"/>
      <w:position w:val="0"/>
    </w:rPr>
  </w:style>
  <w:style w:type="character" w:customStyle="1" w:styleId="CharStyle572">
    <w:name w:val="Cuerpo del texto (17) + 10 pto,Sin negrita"/>
    <w:basedOn w:val="CharStyle235"/>
    <w:rPr>
      <w:lang w:val="es-ES" w:eastAsia="es-ES" w:bidi="es-ES"/>
      <w:b/>
      <w:bCs/>
      <w:sz w:val="20"/>
      <w:szCs w:val="20"/>
      <w:w w:val="100"/>
      <w:spacing w:val="0"/>
      <w:color w:val="000000"/>
      <w:position w:val="0"/>
    </w:rPr>
  </w:style>
  <w:style w:type="character" w:customStyle="1" w:styleId="CharStyle573">
    <w:name w:val="Cuerpo del texto (4) + Franklin Gothic Heavy,7 pto,Versales"/>
    <w:basedOn w:val="CharStyle6"/>
    <w:rPr>
      <w:lang w:val="es-ES" w:eastAsia="es-ES" w:bidi="es-ES"/>
      <w:smallCaps/>
      <w:sz w:val="14"/>
      <w:szCs w:val="14"/>
      <w:rFonts w:ascii="Franklin Gothic Heavy" w:eastAsia="Franklin Gothic Heavy" w:hAnsi="Franklin Gothic Heavy" w:cs="Franklin Gothic Heavy"/>
      <w:w w:val="100"/>
      <w:spacing w:val="0"/>
      <w:color w:val="000000"/>
      <w:position w:val="0"/>
    </w:rPr>
  </w:style>
  <w:style w:type="character" w:customStyle="1" w:styleId="CharStyle574">
    <w:name w:val="Cuerpo del texto (4) + 10 pto"/>
    <w:basedOn w:val="CharStyle6"/>
    <w:rPr>
      <w:lang w:val="es-ES" w:eastAsia="es-ES" w:bidi="es-ES"/>
      <w:sz w:val="20"/>
      <w:szCs w:val="20"/>
      <w:w w:val="100"/>
      <w:spacing w:val="0"/>
      <w:color w:val="000000"/>
      <w:position w:val="0"/>
    </w:rPr>
  </w:style>
  <w:style w:type="character" w:customStyle="1" w:styleId="CharStyle576">
    <w:name w:val="Cuerpo del texto (38)_"/>
    <w:basedOn w:val="DefaultParagraphFont"/>
    <w:link w:val="Style575"/>
    <w:rPr>
      <w:b w:val="0"/>
      <w:bCs w:val="0"/>
      <w:i w:val="0"/>
      <w:iCs w:val="0"/>
      <w:u w:val="none"/>
      <w:strike w:val="0"/>
      <w:smallCaps w:val="0"/>
      <w:sz w:val="19"/>
      <w:szCs w:val="19"/>
      <w:rFonts w:ascii="Book Antiqua" w:eastAsia="Book Antiqua" w:hAnsi="Book Antiqua" w:cs="Book Antiqua"/>
    </w:rPr>
  </w:style>
  <w:style w:type="character" w:customStyle="1" w:styleId="CharStyle577">
    <w:name w:val="Cuerpo del texto (38) + Versales"/>
    <w:basedOn w:val="CharStyle576"/>
    <w:rPr>
      <w:lang w:val="es-ES" w:eastAsia="es-ES" w:bidi="es-ES"/>
      <w:smallCaps/>
      <w:w w:val="100"/>
      <w:spacing w:val="0"/>
      <w:color w:val="000000"/>
      <w:position w:val="0"/>
    </w:rPr>
  </w:style>
  <w:style w:type="character" w:customStyle="1" w:styleId="CharStyle578">
    <w:name w:val="Título #3 + 8.5 pto,Sin cursiva,Versales"/>
    <w:basedOn w:val="CharStyle432"/>
    <w:rPr>
      <w:lang w:val="es-ES" w:eastAsia="es-ES" w:bidi="es-ES"/>
      <w:b/>
      <w:bCs/>
      <w:i/>
      <w:iCs/>
      <w:smallCaps/>
      <w:sz w:val="17"/>
      <w:szCs w:val="17"/>
      <w:w w:val="100"/>
      <w:spacing w:val="0"/>
      <w:color w:val="000000"/>
      <w:position w:val="0"/>
    </w:rPr>
  </w:style>
  <w:style w:type="character" w:customStyle="1" w:styleId="CharStyle579">
    <w:name w:val="Nota al pie (9) + 7.5 pto,Sin cursiva,Versales"/>
    <w:basedOn w:val="CharStyle322"/>
    <w:rPr>
      <w:lang w:val="es-ES" w:eastAsia="es-ES" w:bidi="es-ES"/>
      <w:i/>
      <w:iCs/>
      <w:smallCaps/>
      <w:sz w:val="15"/>
      <w:szCs w:val="15"/>
      <w:w w:val="100"/>
      <w:spacing w:val="0"/>
      <w:color w:val="000000"/>
      <w:position w:val="0"/>
    </w:rPr>
  </w:style>
  <w:style w:type="character" w:customStyle="1" w:styleId="CharStyle580">
    <w:name w:val="Nota al pie (9) + Versales,Espaciado -1 pto"/>
    <w:basedOn w:val="CharStyle322"/>
    <w:rPr>
      <w:lang w:val="es-ES" w:eastAsia="es-ES" w:bidi="es-ES"/>
      <w:b/>
      <w:bCs/>
      <w:smallCaps/>
      <w:sz w:val="17"/>
      <w:szCs w:val="17"/>
      <w:w w:val="100"/>
      <w:spacing w:val="-20"/>
      <w:color w:val="000000"/>
      <w:position w:val="0"/>
    </w:rPr>
  </w:style>
  <w:style w:type="character" w:customStyle="1" w:styleId="CharStyle581">
    <w:name w:val="Nota al pie (9) + 7.5 pto,Sin cursiva"/>
    <w:basedOn w:val="CharStyle322"/>
    <w:rPr>
      <w:lang w:val="fr-FR" w:eastAsia="fr-FR" w:bidi="fr-FR"/>
      <w:i/>
      <w:iCs/>
      <w:sz w:val="15"/>
      <w:szCs w:val="15"/>
      <w:w w:val="100"/>
      <w:spacing w:val="0"/>
      <w:color w:val="000000"/>
      <w:position w:val="0"/>
    </w:rPr>
  </w:style>
  <w:style w:type="character" w:customStyle="1" w:styleId="CharStyle582">
    <w:name w:val="Encabezamiento o pie de página (9) + Espaciado 0 pto"/>
    <w:basedOn w:val="CharStyle114"/>
    <w:rPr>
      <w:lang w:val="es-ES" w:eastAsia="es-ES" w:bidi="es-ES"/>
      <w:w w:val="100"/>
      <w:spacing w:val="0"/>
      <w:color w:val="000000"/>
      <w:position w:val="0"/>
    </w:rPr>
  </w:style>
  <w:style w:type="character" w:customStyle="1" w:styleId="CharStyle583">
    <w:name w:val="Encabezamiento o pie de página (8) + Espaciado 0 pto"/>
    <w:basedOn w:val="CharStyle108"/>
    <w:rPr>
      <w:lang w:val="es-ES" w:eastAsia="es-ES" w:bidi="es-ES"/>
      <w:w w:val="100"/>
      <w:spacing w:val="0"/>
      <w:color w:val="000000"/>
      <w:position w:val="0"/>
    </w:rPr>
  </w:style>
  <w:style w:type="character" w:customStyle="1" w:styleId="CharStyle584">
    <w:name w:val="Cuerpo del texto (12) + 7 pto"/>
    <w:basedOn w:val="CharStyle51"/>
    <w:rPr>
      <w:lang w:val="es-ES" w:eastAsia="es-ES" w:bidi="es-ES"/>
      <w:sz w:val="14"/>
      <w:szCs w:val="14"/>
      <w:w w:val="100"/>
      <w:spacing w:val="0"/>
      <w:color w:val="000000"/>
      <w:position w:val="0"/>
    </w:rPr>
  </w:style>
  <w:style w:type="character" w:customStyle="1" w:styleId="CharStyle585">
    <w:name w:val="Nota al pie (11) + Espaciado 0 pto"/>
    <w:basedOn w:val="CharStyle390"/>
    <w:rPr>
      <w:lang w:val="es-ES" w:eastAsia="es-ES" w:bidi="es-ES"/>
      <w:w w:val="100"/>
      <w:spacing w:val="0"/>
      <w:color w:val="000000"/>
      <w:position w:val="0"/>
    </w:rPr>
  </w:style>
  <w:style w:type="character" w:customStyle="1" w:styleId="CharStyle586">
    <w:name w:val="Encabezamiento o pie de página (9) + Espaciado 0 pto"/>
    <w:basedOn w:val="CharStyle114"/>
    <w:rPr>
      <w:lang w:val="es-ES" w:eastAsia="es-ES" w:bidi="es-ES"/>
      <w:w w:val="100"/>
      <w:spacing w:val="0"/>
      <w:color w:val="000000"/>
      <w:position w:val="0"/>
    </w:rPr>
  </w:style>
  <w:style w:type="character" w:customStyle="1" w:styleId="CharStyle587">
    <w:name w:val="Cuerpo del texto (7) + 8.5 pto"/>
    <w:basedOn w:val="CharStyle12"/>
    <w:rPr>
      <w:lang w:val="es-ES" w:eastAsia="es-ES" w:bidi="es-ES"/>
      <w:sz w:val="17"/>
      <w:szCs w:val="17"/>
      <w:w w:val="100"/>
      <w:spacing w:val="0"/>
      <w:color w:val="000000"/>
      <w:position w:val="0"/>
    </w:rPr>
  </w:style>
  <w:style w:type="character" w:customStyle="1" w:styleId="CharStyle588">
    <w:name w:val="Cuerpo del texto (13) + 7 pto,Cursiva"/>
    <w:basedOn w:val="CharStyle94"/>
    <w:rPr>
      <w:lang w:val="es-ES" w:eastAsia="es-ES" w:bidi="es-ES"/>
      <w:i/>
      <w:iCs/>
      <w:sz w:val="14"/>
      <w:szCs w:val="14"/>
      <w:w w:val="100"/>
      <w:spacing w:val="0"/>
      <w:color w:val="000000"/>
      <w:position w:val="0"/>
    </w:rPr>
  </w:style>
  <w:style w:type="character" w:customStyle="1" w:styleId="CharStyle589">
    <w:name w:val="Cuerpo del texto (13) + 7 pto"/>
    <w:basedOn w:val="CharStyle94"/>
    <w:rPr>
      <w:lang w:val="es-ES" w:eastAsia="es-ES" w:bidi="es-ES"/>
      <w:sz w:val="14"/>
      <w:szCs w:val="14"/>
      <w:w w:val="100"/>
      <w:spacing w:val="0"/>
      <w:color w:val="000000"/>
      <w:position w:val="0"/>
    </w:rPr>
  </w:style>
  <w:style w:type="character" w:customStyle="1" w:styleId="CharStyle590">
    <w:name w:val="Cuerpo del texto (13) + 6 pto,Versales"/>
    <w:basedOn w:val="CharStyle94"/>
    <w:rPr>
      <w:lang w:val="es-ES" w:eastAsia="es-ES" w:bidi="es-ES"/>
      <w:smallCaps/>
      <w:sz w:val="12"/>
      <w:szCs w:val="12"/>
      <w:w w:val="100"/>
      <w:spacing w:val="0"/>
      <w:color w:val="000000"/>
      <w:position w:val="0"/>
    </w:rPr>
  </w:style>
  <w:style w:type="character" w:customStyle="1" w:styleId="CharStyle591">
    <w:name w:val="Cuerpo del texto (14) + 6.5 pto,Sin cursiva"/>
    <w:basedOn w:val="CharStyle149"/>
    <w:rPr>
      <w:lang w:val="es-ES" w:eastAsia="es-ES" w:bidi="es-ES"/>
      <w:i/>
      <w:iCs/>
      <w:sz w:val="13"/>
      <w:szCs w:val="13"/>
      <w:w w:val="100"/>
      <w:spacing w:val="0"/>
      <w:color w:val="000000"/>
      <w:position w:val="0"/>
    </w:rPr>
  </w:style>
  <w:style w:type="character" w:customStyle="1" w:styleId="CharStyle592">
    <w:name w:val="Nota al pie (4) + 4.5 pto,Sin negrita,Cursiva,Versales,Espaciado 0 pto"/>
    <w:basedOn w:val="CharStyle143"/>
    <w:rPr>
      <w:lang w:val="es-ES" w:eastAsia="es-ES" w:bidi="es-ES"/>
      <w:b/>
      <w:bCs/>
      <w:i/>
      <w:iCs/>
      <w:smallCaps/>
      <w:sz w:val="9"/>
      <w:szCs w:val="9"/>
      <w:w w:val="100"/>
      <w:spacing w:val="-10"/>
      <w:color w:val="000000"/>
      <w:position w:val="0"/>
    </w:rPr>
  </w:style>
  <w:style w:type="character" w:customStyle="1" w:styleId="CharStyle594">
    <w:name w:val="Cuerpo del texto (39)_"/>
    <w:basedOn w:val="DefaultParagraphFont"/>
    <w:link w:val="Style593"/>
    <w:rPr>
      <w:b w:val="0"/>
      <w:bCs w:val="0"/>
      <w:i w:val="0"/>
      <w:iCs w:val="0"/>
      <w:u w:val="none"/>
      <w:strike w:val="0"/>
      <w:smallCaps w:val="0"/>
      <w:sz w:val="10"/>
      <w:szCs w:val="10"/>
      <w:rFonts w:ascii="Book Antiqua" w:eastAsia="Book Antiqua" w:hAnsi="Book Antiqua" w:cs="Book Antiqua"/>
    </w:rPr>
  </w:style>
  <w:style w:type="character" w:customStyle="1" w:styleId="CharStyle595">
    <w:name w:val="Cuerpo del texto (39) + 8.5 pto"/>
    <w:basedOn w:val="CharStyle594"/>
    <w:rPr>
      <w:lang w:val="es-ES" w:eastAsia="es-ES" w:bidi="es-ES"/>
      <w:sz w:val="17"/>
      <w:szCs w:val="17"/>
      <w:w w:val="100"/>
      <w:spacing w:val="0"/>
      <w:color w:val="000000"/>
      <w:position w:val="0"/>
    </w:rPr>
  </w:style>
  <w:style w:type="character" w:customStyle="1" w:styleId="CharStyle596">
    <w:name w:val="Nota al pie + 6.5 pto"/>
    <w:basedOn w:val="CharStyle32"/>
    <w:rPr>
      <w:lang w:val="es-ES" w:eastAsia="es-ES" w:bidi="es-ES"/>
      <w:b/>
      <w:bCs/>
      <w:sz w:val="13"/>
      <w:szCs w:val="13"/>
      <w:w w:val="100"/>
      <w:spacing w:val="0"/>
      <w:color w:val="000000"/>
      <w:position w:val="0"/>
    </w:rPr>
  </w:style>
  <w:style w:type="character" w:customStyle="1" w:styleId="CharStyle597">
    <w:name w:val="Nota al pie + 5.5 pto"/>
    <w:basedOn w:val="CharStyle32"/>
    <w:rPr>
      <w:lang w:val="es-ES" w:eastAsia="es-ES" w:bidi="es-ES"/>
      <w:sz w:val="11"/>
      <w:szCs w:val="11"/>
      <w:w w:val="100"/>
      <w:spacing w:val="0"/>
      <w:color w:val="000000"/>
      <w:position w:val="0"/>
    </w:rPr>
  </w:style>
  <w:style w:type="character" w:customStyle="1" w:styleId="CharStyle598">
    <w:name w:val="Nota al pie (3) + Book Antiqua,6 pto,Versales"/>
    <w:basedOn w:val="CharStyle134"/>
    <w:rPr>
      <w:lang w:val="es-ES" w:eastAsia="es-ES" w:bidi="es-ES"/>
      <w:smallCaps/>
      <w:sz w:val="12"/>
      <w:szCs w:val="12"/>
      <w:rFonts w:ascii="Book Antiqua" w:eastAsia="Book Antiqua" w:hAnsi="Book Antiqua" w:cs="Book Antiqua"/>
      <w:w w:val="100"/>
      <w:spacing w:val="0"/>
      <w:color w:val="000000"/>
      <w:position w:val="0"/>
    </w:rPr>
  </w:style>
  <w:style w:type="character" w:customStyle="1" w:styleId="CharStyle599">
    <w:name w:val="Nota al pie (15) + 6 pto,Negrita,Versales"/>
    <w:basedOn w:val="CharStyle494"/>
    <w:rPr>
      <w:lang w:val="es-ES" w:eastAsia="es-ES" w:bidi="es-ES"/>
      <w:b/>
      <w:bCs/>
      <w:smallCaps/>
      <w:sz w:val="12"/>
      <w:szCs w:val="12"/>
      <w:w w:val="100"/>
      <w:spacing w:val="0"/>
      <w:color w:val="000000"/>
      <w:position w:val="0"/>
    </w:rPr>
  </w:style>
  <w:style w:type="character" w:customStyle="1" w:styleId="CharStyle600">
    <w:name w:val="Nota al pie (15) + 7 pto,Cursiva"/>
    <w:basedOn w:val="CharStyle494"/>
    <w:rPr>
      <w:lang w:val="es-ES" w:eastAsia="es-ES" w:bidi="es-ES"/>
      <w:i/>
      <w:iCs/>
      <w:sz w:val="14"/>
      <w:szCs w:val="14"/>
      <w:w w:val="100"/>
      <w:spacing w:val="0"/>
      <w:color w:val="000000"/>
      <w:position w:val="0"/>
    </w:rPr>
  </w:style>
  <w:style w:type="character" w:customStyle="1" w:styleId="CharStyle602">
    <w:name w:val="Cuerpo del texto (40)_"/>
    <w:basedOn w:val="DefaultParagraphFont"/>
    <w:link w:val="Style601"/>
    <w:rPr>
      <w:b/>
      <w:bCs/>
      <w:i w:val="0"/>
      <w:iCs w:val="0"/>
      <w:u w:val="none"/>
      <w:strike w:val="0"/>
      <w:smallCaps w:val="0"/>
      <w:sz w:val="12"/>
      <w:szCs w:val="12"/>
      <w:rFonts w:ascii="Book Antiqua" w:eastAsia="Book Antiqua" w:hAnsi="Book Antiqua" w:cs="Book Antiqua"/>
    </w:rPr>
  </w:style>
  <w:style w:type="character" w:customStyle="1" w:styleId="CharStyle603">
    <w:name w:val="Cuerpo del texto (40) + Versales"/>
    <w:basedOn w:val="CharStyle602"/>
    <w:rPr>
      <w:lang w:val="es-ES" w:eastAsia="es-ES" w:bidi="es-ES"/>
      <w:smallCaps/>
      <w:w w:val="100"/>
      <w:spacing w:val="0"/>
      <w:color w:val="000000"/>
      <w:position w:val="0"/>
    </w:rPr>
  </w:style>
  <w:style w:type="character" w:customStyle="1" w:styleId="CharStyle604">
    <w:name w:val="Cuerpo del texto (40) + 7 pto,Sin negrita,Cursiva"/>
    <w:basedOn w:val="CharStyle602"/>
    <w:rPr>
      <w:lang w:val="es-ES" w:eastAsia="es-ES" w:bidi="es-ES"/>
      <w:b/>
      <w:bCs/>
      <w:i/>
      <w:iCs/>
      <w:sz w:val="14"/>
      <w:szCs w:val="14"/>
      <w:w w:val="100"/>
      <w:spacing w:val="0"/>
      <w:color w:val="000000"/>
      <w:position w:val="0"/>
    </w:rPr>
  </w:style>
  <w:style w:type="character" w:customStyle="1" w:styleId="CharStyle605">
    <w:name w:val="Cuerpo del texto (40) + 7 pto,Sin negrita"/>
    <w:basedOn w:val="CharStyle602"/>
    <w:rPr>
      <w:lang w:val="es-ES" w:eastAsia="es-ES" w:bidi="es-ES"/>
      <w:b/>
      <w:bCs/>
      <w:sz w:val="14"/>
      <w:szCs w:val="14"/>
      <w:w w:val="100"/>
      <w:spacing w:val="0"/>
      <w:color w:val="000000"/>
      <w:position w:val="0"/>
    </w:rPr>
  </w:style>
  <w:style w:type="character" w:customStyle="1" w:styleId="CharStyle606">
    <w:name w:val="Cuerpo del texto (40) + 7 pto,Sin negrita,Versales"/>
    <w:basedOn w:val="CharStyle602"/>
    <w:rPr>
      <w:lang w:val="es-ES" w:eastAsia="es-ES" w:bidi="es-ES"/>
      <w:b/>
      <w:bCs/>
      <w:smallCaps/>
      <w:sz w:val="14"/>
      <w:szCs w:val="14"/>
      <w:w w:val="100"/>
      <w:spacing w:val="0"/>
      <w:color w:val="000000"/>
      <w:position w:val="0"/>
    </w:rPr>
  </w:style>
  <w:style w:type="character" w:customStyle="1" w:styleId="CharStyle607">
    <w:name w:val="Cuerpo del texto (40) + 6.5 pto,Sin negrita,Versales"/>
    <w:basedOn w:val="CharStyle602"/>
    <w:rPr>
      <w:lang w:val="es-ES" w:eastAsia="es-ES" w:bidi="es-ES"/>
      <w:b/>
      <w:bCs/>
      <w:smallCaps/>
      <w:sz w:val="13"/>
      <w:szCs w:val="13"/>
      <w:w w:val="100"/>
      <w:spacing w:val="0"/>
      <w:color w:val="000000"/>
      <w:position w:val="0"/>
    </w:rPr>
  </w:style>
  <w:style w:type="character" w:customStyle="1" w:styleId="CharStyle608">
    <w:name w:val="Encabezamiento o pie de página (15)"/>
    <w:basedOn w:val="CharStyle363"/>
    <w:rPr>
      <w:w w:val="100"/>
      <w:spacing w:val="0"/>
      <w:color w:val="000000"/>
      <w:position w:val="0"/>
    </w:rPr>
  </w:style>
  <w:style w:type="character" w:customStyle="1" w:styleId="CharStyle609">
    <w:name w:val="Encabezamiento o pie de página (17) + Versales"/>
    <w:basedOn w:val="CharStyle374"/>
    <w:rPr>
      <w:lang w:val="es-ES" w:eastAsia="es-ES" w:bidi="es-ES"/>
      <w:smallCaps/>
      <w:w w:val="100"/>
      <w:spacing w:val="0"/>
      <w:color w:val="000000"/>
      <w:position w:val="0"/>
    </w:rPr>
  </w:style>
  <w:style w:type="character" w:customStyle="1" w:styleId="CharStyle610">
    <w:name w:val="Cuerpo del texto (2) + Franklin Gothic Heavy,7 pto,Sin cursiva"/>
    <w:basedOn w:val="CharStyle25"/>
    <w:rPr>
      <w:lang w:val="es-ES" w:eastAsia="es-ES" w:bidi="es-ES"/>
      <w:i/>
      <w:iCs/>
      <w:sz w:val="14"/>
      <w:szCs w:val="14"/>
      <w:rFonts w:ascii="Franklin Gothic Heavy" w:eastAsia="Franklin Gothic Heavy" w:hAnsi="Franklin Gothic Heavy" w:cs="Franklin Gothic Heavy"/>
      <w:w w:val="100"/>
      <w:spacing w:val="0"/>
      <w:color w:val="000000"/>
      <w:position w:val="0"/>
    </w:rPr>
  </w:style>
  <w:style w:type="character" w:customStyle="1" w:styleId="CharStyle611">
    <w:name w:val="Cuerpo del texto (2) + 13 pto,Negrita"/>
    <w:basedOn w:val="CharStyle25"/>
    <w:rPr>
      <w:lang w:val="es-ES" w:eastAsia="es-ES" w:bidi="es-ES"/>
      <w:b/>
      <w:bCs/>
      <w:sz w:val="26"/>
      <w:szCs w:val="26"/>
      <w:w w:val="100"/>
      <w:spacing w:val="0"/>
      <w:color w:val="000000"/>
      <w:position w:val="0"/>
    </w:rPr>
  </w:style>
  <w:style w:type="character" w:customStyle="1" w:styleId="CharStyle612">
    <w:name w:val="Cuerpo del texto (19)"/>
    <w:basedOn w:val="CharStyle274"/>
    <w:rPr>
      <w:lang w:val="es-ES" w:eastAsia="es-ES" w:bidi="es-ES"/>
      <w:sz w:val="10"/>
      <w:szCs w:val="10"/>
      <w:w w:val="100"/>
      <w:spacing w:val="0"/>
      <w:color w:val="000000"/>
      <w:position w:val="0"/>
    </w:rPr>
  </w:style>
  <w:style w:type="character" w:customStyle="1" w:styleId="CharStyle613">
    <w:name w:val="Cuerpo del texto (14) + Trebuchet MS,5 pto,Sin cursiva"/>
    <w:basedOn w:val="CharStyle149"/>
    <w:rPr>
      <w:lang w:val="es-ES" w:eastAsia="es-ES" w:bidi="es-ES"/>
      <w:i/>
      <w:iCs/>
      <w:sz w:val="10"/>
      <w:szCs w:val="10"/>
      <w:rFonts w:ascii="Trebuchet MS" w:eastAsia="Trebuchet MS" w:hAnsi="Trebuchet MS" w:cs="Trebuchet MS"/>
      <w:w w:val="100"/>
      <w:spacing w:val="0"/>
      <w:color w:val="000000"/>
      <w:position w:val="0"/>
    </w:rPr>
  </w:style>
  <w:style w:type="character" w:customStyle="1" w:styleId="CharStyle615">
    <w:name w:val="Cuerpo del texto (41)_"/>
    <w:basedOn w:val="DefaultParagraphFont"/>
    <w:link w:val="Style614"/>
    <w:rPr>
      <w:b w:val="0"/>
      <w:bCs w:val="0"/>
      <w:i w:val="0"/>
      <w:iCs w:val="0"/>
      <w:u w:val="none"/>
      <w:strike w:val="0"/>
      <w:smallCaps w:val="0"/>
      <w:sz w:val="10"/>
      <w:szCs w:val="10"/>
      <w:rFonts w:ascii="Book Antiqua" w:eastAsia="Book Antiqua" w:hAnsi="Book Antiqua" w:cs="Book Antiqua"/>
    </w:rPr>
  </w:style>
  <w:style w:type="character" w:customStyle="1" w:styleId="CharStyle616">
    <w:name w:val="Nota al pie + 8.5 pto"/>
    <w:basedOn w:val="CharStyle32"/>
    <w:rPr>
      <w:lang w:val="es-ES" w:eastAsia="es-ES" w:bidi="es-ES"/>
      <w:b/>
      <w:bCs/>
      <w:sz w:val="17"/>
      <w:szCs w:val="17"/>
      <w:w w:val="100"/>
      <w:spacing w:val="0"/>
      <w:color w:val="000000"/>
      <w:position w:val="0"/>
    </w:rPr>
  </w:style>
  <w:style w:type="character" w:customStyle="1" w:styleId="CharStyle617">
    <w:name w:val="Nota al pie (2) + Bookman Old Style,Sin cursiva"/>
    <w:basedOn w:val="CharStyle37"/>
    <w:rPr>
      <w:lang w:val="fr-FR" w:eastAsia="fr-FR" w:bidi="fr-FR"/>
      <w:i/>
      <w:iCs/>
      <w:sz w:val="14"/>
      <w:szCs w:val="14"/>
      <w:rFonts w:ascii="Bookman Old Style" w:eastAsia="Bookman Old Style" w:hAnsi="Bookman Old Style" w:cs="Bookman Old Style"/>
      <w:w w:val="100"/>
      <w:spacing w:val="0"/>
      <w:color w:val="000000"/>
      <w:position w:val="0"/>
    </w:rPr>
  </w:style>
  <w:style w:type="character" w:customStyle="1" w:styleId="CharStyle619">
    <w:name w:val="Cuerpo del texto (42)_"/>
    <w:basedOn w:val="DefaultParagraphFont"/>
    <w:link w:val="Style618"/>
    <w:rPr>
      <w:b w:val="0"/>
      <w:bCs w:val="0"/>
      <w:i w:val="0"/>
      <w:iCs w:val="0"/>
      <w:u w:val="none"/>
      <w:strike w:val="0"/>
      <w:smallCaps w:val="0"/>
      <w:sz w:val="12"/>
      <w:szCs w:val="12"/>
      <w:rFonts w:ascii="Book Antiqua" w:eastAsia="Book Antiqua" w:hAnsi="Book Antiqua" w:cs="Book Antiqua"/>
    </w:rPr>
  </w:style>
  <w:style w:type="character" w:customStyle="1" w:styleId="CharStyle620">
    <w:name w:val="Cuerpo del texto (42) + Versales"/>
    <w:basedOn w:val="CharStyle619"/>
    <w:rPr>
      <w:lang w:val="es-ES" w:eastAsia="es-ES" w:bidi="es-ES"/>
      <w:smallCaps/>
      <w:w w:val="100"/>
      <w:spacing w:val="0"/>
      <w:color w:val="000000"/>
      <w:position w:val="0"/>
    </w:rPr>
  </w:style>
  <w:style w:type="character" w:customStyle="1" w:styleId="CharStyle622">
    <w:name w:val="Cuerpo del texto (43)_"/>
    <w:basedOn w:val="DefaultParagraphFont"/>
    <w:link w:val="Style621"/>
    <w:rPr>
      <w:b w:val="0"/>
      <w:bCs w:val="0"/>
      <w:i w:val="0"/>
      <w:iCs w:val="0"/>
      <w:u w:val="none"/>
      <w:strike w:val="0"/>
      <w:smallCaps w:val="0"/>
      <w:sz w:val="14"/>
      <w:szCs w:val="14"/>
      <w:rFonts w:ascii="Franklin Gothic Heavy" w:eastAsia="Franklin Gothic Heavy" w:hAnsi="Franklin Gothic Heavy" w:cs="Franklin Gothic Heavy"/>
    </w:rPr>
  </w:style>
  <w:style w:type="character" w:customStyle="1" w:styleId="CharStyle623">
    <w:name w:val="Cuerpo del texto (43) + Book Antiqua,8.5 pto"/>
    <w:basedOn w:val="CharStyle622"/>
    <w:rPr>
      <w:lang w:val="es-ES" w:eastAsia="es-ES" w:bidi="es-ES"/>
      <w:sz w:val="17"/>
      <w:szCs w:val="17"/>
      <w:rFonts w:ascii="Book Antiqua" w:eastAsia="Book Antiqua" w:hAnsi="Book Antiqua" w:cs="Book Antiqua"/>
      <w:w w:val="100"/>
      <w:spacing w:val="0"/>
      <w:color w:val="000000"/>
      <w:position w:val="0"/>
    </w:rPr>
  </w:style>
  <w:style w:type="character" w:customStyle="1" w:styleId="CharStyle624">
    <w:name w:val="Cuerpo del texto (43) + Versales"/>
    <w:basedOn w:val="CharStyle622"/>
    <w:rPr>
      <w:lang w:val="es-ES" w:eastAsia="es-ES" w:bidi="es-ES"/>
      <w:smallCaps/>
      <w:w w:val="100"/>
      <w:spacing w:val="0"/>
      <w:color w:val="000000"/>
      <w:position w:val="0"/>
    </w:rPr>
  </w:style>
  <w:style w:type="character" w:customStyle="1" w:styleId="CharStyle625">
    <w:name w:val="Encabezamiento o pie de página (9) + 6.5 pto,Versales,Espaciado 0 pto"/>
    <w:basedOn w:val="CharStyle114"/>
    <w:rPr>
      <w:lang w:val="es-ES" w:eastAsia="es-ES" w:bidi="es-ES"/>
      <w:smallCaps/>
      <w:sz w:val="13"/>
      <w:szCs w:val="13"/>
      <w:w w:val="100"/>
      <w:spacing w:val="0"/>
      <w:color w:val="000000"/>
      <w:position w:val="0"/>
    </w:rPr>
  </w:style>
  <w:style w:type="character" w:customStyle="1" w:styleId="CharStyle627">
    <w:name w:val="Nota al pie (17)_"/>
    <w:basedOn w:val="DefaultParagraphFont"/>
    <w:link w:val="Style626"/>
    <w:rPr>
      <w:b w:val="0"/>
      <w:bCs w:val="0"/>
      <w:i w:val="0"/>
      <w:iCs w:val="0"/>
      <w:u w:val="none"/>
      <w:strike w:val="0"/>
      <w:smallCaps w:val="0"/>
      <w:sz w:val="13"/>
      <w:szCs w:val="13"/>
      <w:rFonts w:ascii="Book Antiqua" w:eastAsia="Book Antiqua" w:hAnsi="Book Antiqua" w:cs="Book Antiqua"/>
    </w:rPr>
  </w:style>
  <w:style w:type="character" w:customStyle="1" w:styleId="CharStyle628">
    <w:name w:val="Nota al pie (17) + Versales"/>
    <w:basedOn w:val="CharStyle627"/>
    <w:rPr>
      <w:lang w:val="es-ES" w:eastAsia="es-ES" w:bidi="es-ES"/>
      <w:smallCaps/>
      <w:w w:val="100"/>
      <w:spacing w:val="0"/>
      <w:color w:val="000000"/>
      <w:position w:val="0"/>
    </w:rPr>
  </w:style>
  <w:style w:type="character" w:customStyle="1" w:styleId="CharStyle629">
    <w:name w:val="Nota al pie (17) + 7 pto,Cursiva"/>
    <w:basedOn w:val="CharStyle627"/>
    <w:rPr>
      <w:lang w:val="es-ES" w:eastAsia="es-ES" w:bidi="es-ES"/>
      <w:i/>
      <w:iCs/>
      <w:sz w:val="14"/>
      <w:szCs w:val="14"/>
      <w:w w:val="100"/>
      <w:spacing w:val="0"/>
      <w:color w:val="000000"/>
      <w:position w:val="0"/>
    </w:rPr>
  </w:style>
  <w:style w:type="character" w:customStyle="1" w:styleId="CharStyle630">
    <w:name w:val="Nota al pie (17) + 7 pto"/>
    <w:basedOn w:val="CharStyle627"/>
    <w:rPr>
      <w:lang w:val="es-ES" w:eastAsia="es-ES" w:bidi="es-ES"/>
      <w:sz w:val="14"/>
      <w:szCs w:val="14"/>
      <w:w w:val="100"/>
      <w:spacing w:val="0"/>
      <w:color w:val="000000"/>
      <w:position w:val="0"/>
    </w:rPr>
  </w:style>
  <w:style w:type="character" w:customStyle="1" w:styleId="CharStyle631">
    <w:name w:val="Encabezamiento o pie de página (2)"/>
    <w:basedOn w:val="CharStyle22"/>
    <w:rPr>
      <w:lang w:val="en-US" w:eastAsia="en-US" w:bidi="en-US"/>
      <w:w w:val="100"/>
      <w:spacing w:val="0"/>
      <w:color w:val="000000"/>
      <w:position w:val="0"/>
    </w:rPr>
  </w:style>
  <w:style w:type="character" w:customStyle="1" w:styleId="CharStyle633">
    <w:name w:val="Encabezamiento o pie de página (21)_"/>
    <w:basedOn w:val="DefaultParagraphFont"/>
    <w:link w:val="Style632"/>
    <w:rPr>
      <w:b w:val="0"/>
      <w:bCs w:val="0"/>
      <w:i w:val="0"/>
      <w:iCs w:val="0"/>
      <w:u w:val="none"/>
      <w:strike w:val="0"/>
      <w:smallCaps w:val="0"/>
      <w:sz w:val="13"/>
      <w:szCs w:val="13"/>
      <w:rFonts w:ascii="Trebuchet MS" w:eastAsia="Trebuchet MS" w:hAnsi="Trebuchet MS" w:cs="Trebuchet MS"/>
    </w:rPr>
  </w:style>
  <w:style w:type="character" w:customStyle="1" w:styleId="CharStyle634">
    <w:name w:val="Encabezamiento o pie de página (21) + Versales"/>
    <w:basedOn w:val="CharStyle633"/>
    <w:rPr>
      <w:lang w:val="es-ES" w:eastAsia="es-ES" w:bidi="es-ES"/>
      <w:smallCaps/>
      <w:w w:val="100"/>
      <w:spacing w:val="0"/>
      <w:color w:val="000000"/>
      <w:position w:val="0"/>
    </w:rPr>
  </w:style>
  <w:style w:type="character" w:customStyle="1" w:styleId="CharStyle635">
    <w:name w:val="Encabezamiento o pie de página (21) + Book Antiqua,6 pto,Cursiva"/>
    <w:basedOn w:val="CharStyle633"/>
    <w:rPr>
      <w:lang w:val="es-ES" w:eastAsia="es-ES" w:bidi="es-ES"/>
      <w:i/>
      <w:iCs/>
      <w:sz w:val="12"/>
      <w:szCs w:val="12"/>
      <w:rFonts w:ascii="Book Antiqua" w:eastAsia="Book Antiqua" w:hAnsi="Book Antiqua" w:cs="Book Antiqua"/>
      <w:w w:val="100"/>
      <w:spacing w:val="0"/>
      <w:color w:val="000000"/>
      <w:position w:val="0"/>
    </w:rPr>
  </w:style>
  <w:style w:type="character" w:customStyle="1" w:styleId="CharStyle636">
    <w:name w:val="Encabezamiento o pie de página (21) + Book Antiqua,5 pto,Negrita,Cursiva"/>
    <w:basedOn w:val="CharStyle633"/>
    <w:rPr>
      <w:lang w:val="es-ES" w:eastAsia="es-ES" w:bidi="es-ES"/>
      <w:b/>
      <w:bCs/>
      <w:i/>
      <w:iCs/>
      <w:sz w:val="10"/>
      <w:szCs w:val="10"/>
      <w:rFonts w:ascii="Book Antiqua" w:eastAsia="Book Antiqua" w:hAnsi="Book Antiqua" w:cs="Book Antiqua"/>
      <w:w w:val="100"/>
      <w:spacing w:val="0"/>
      <w:color w:val="000000"/>
      <w:position w:val="0"/>
    </w:rPr>
  </w:style>
  <w:style w:type="character" w:customStyle="1" w:styleId="CharStyle637">
    <w:name w:val="Encabezamiento o pie de página (21) + Bookman Old Style,6 pto"/>
    <w:basedOn w:val="CharStyle633"/>
    <w:rPr>
      <w:lang w:val="es-ES" w:eastAsia="es-ES" w:bidi="es-ES"/>
      <w:sz w:val="12"/>
      <w:szCs w:val="12"/>
      <w:rFonts w:ascii="Bookman Old Style" w:eastAsia="Bookman Old Style" w:hAnsi="Bookman Old Style" w:cs="Bookman Old Style"/>
      <w:w w:val="100"/>
      <w:spacing w:val="0"/>
      <w:color w:val="000000"/>
      <w:position w:val="0"/>
    </w:rPr>
  </w:style>
  <w:style w:type="character" w:customStyle="1" w:styleId="CharStyle639">
    <w:name w:val="Leyenda de la imagen (9)_"/>
    <w:basedOn w:val="DefaultParagraphFont"/>
    <w:link w:val="Style638"/>
    <w:rPr>
      <w:lang w:val="en-US" w:eastAsia="en-US" w:bidi="en-US"/>
      <w:b w:val="0"/>
      <w:bCs w:val="0"/>
      <w:i w:val="0"/>
      <w:iCs w:val="0"/>
      <w:u w:val="none"/>
      <w:strike w:val="0"/>
      <w:smallCaps w:val="0"/>
      <w:sz w:val="11"/>
      <w:szCs w:val="11"/>
      <w:rFonts w:ascii="Franklin Gothic Heavy" w:eastAsia="Franklin Gothic Heavy" w:hAnsi="Franklin Gothic Heavy" w:cs="Franklin Gothic Heavy"/>
      <w:spacing w:val="-10"/>
    </w:rPr>
  </w:style>
  <w:style w:type="character" w:customStyle="1" w:styleId="CharStyle641">
    <w:name w:val="Cuerpo del texto (44)_"/>
    <w:basedOn w:val="DefaultParagraphFont"/>
    <w:link w:val="Style640"/>
    <w:rPr>
      <w:lang w:val="en-US" w:eastAsia="en-US" w:bidi="en-US"/>
      <w:b w:val="0"/>
      <w:bCs w:val="0"/>
      <w:i w:val="0"/>
      <w:iCs w:val="0"/>
      <w:u w:val="none"/>
      <w:strike w:val="0"/>
      <w:smallCaps w:val="0"/>
      <w:sz w:val="22"/>
      <w:szCs w:val="22"/>
      <w:rFonts w:ascii="Book Antiqua" w:eastAsia="Book Antiqua" w:hAnsi="Book Antiqua" w:cs="Book Antiqua"/>
    </w:rPr>
  </w:style>
  <w:style w:type="character" w:customStyle="1" w:styleId="CharStyle642">
    <w:name w:val="Cuerpo del texto (2) + 7.5 pto,Sin cursiva,Versales"/>
    <w:basedOn w:val="CharStyle25"/>
    <w:rPr>
      <w:lang w:val="it-IT" w:eastAsia="it-IT" w:bidi="it-IT"/>
      <w:i/>
      <w:iCs/>
      <w:smallCaps/>
      <w:sz w:val="15"/>
      <w:szCs w:val="15"/>
      <w:w w:val="100"/>
      <w:spacing w:val="0"/>
      <w:color w:val="000000"/>
      <w:position w:val="0"/>
    </w:rPr>
  </w:style>
  <w:style w:type="character" w:customStyle="1" w:styleId="CharStyle643">
    <w:name w:val="Cuerpo del texto (2) + 7.5 pto,Sin cursiva"/>
    <w:basedOn w:val="CharStyle25"/>
    <w:rPr>
      <w:lang w:val="es-ES" w:eastAsia="es-ES" w:bidi="es-ES"/>
      <w:i/>
      <w:iCs/>
      <w:sz w:val="15"/>
      <w:szCs w:val="15"/>
      <w:w w:val="100"/>
      <w:spacing w:val="0"/>
      <w:color w:val="000000"/>
      <w:position w:val="0"/>
    </w:rPr>
  </w:style>
  <w:style w:type="character" w:customStyle="1" w:styleId="CharStyle644">
    <w:name w:val="Cuerpo del texto (14) + Sin cursiva"/>
    <w:basedOn w:val="CharStyle149"/>
    <w:rPr>
      <w:lang w:val="es-ES" w:eastAsia="es-ES" w:bidi="es-ES"/>
      <w:i/>
      <w:iCs/>
      <w:sz w:val="14"/>
      <w:szCs w:val="14"/>
      <w:w w:val="100"/>
      <w:spacing w:val="0"/>
      <w:color w:val="000000"/>
      <w:position w:val="0"/>
    </w:rPr>
  </w:style>
  <w:style w:type="character" w:customStyle="1" w:styleId="CharStyle645">
    <w:name w:val="Cuerpo del texto (14) + Sin cursiva,Versales"/>
    <w:basedOn w:val="CharStyle149"/>
    <w:rPr>
      <w:lang w:val="es-ES" w:eastAsia="es-ES" w:bidi="es-ES"/>
      <w:i/>
      <w:iCs/>
      <w:smallCaps/>
      <w:sz w:val="14"/>
      <w:szCs w:val="14"/>
      <w:w w:val="100"/>
      <w:spacing w:val="0"/>
      <w:color w:val="000000"/>
      <w:position w:val="0"/>
    </w:rPr>
  </w:style>
  <w:style w:type="character" w:customStyle="1" w:styleId="CharStyle647">
    <w:name w:val="Nota al pie (18)_"/>
    <w:basedOn w:val="DefaultParagraphFont"/>
    <w:link w:val="Style646"/>
    <w:rPr>
      <w:b w:val="0"/>
      <w:bCs w:val="0"/>
      <w:i/>
      <w:iCs/>
      <w:u w:val="none"/>
      <w:strike w:val="0"/>
      <w:smallCaps w:val="0"/>
      <w:sz w:val="13"/>
      <w:szCs w:val="13"/>
      <w:rFonts w:ascii="Book Antiqua" w:eastAsia="Book Antiqua" w:hAnsi="Book Antiqua" w:cs="Book Antiqua"/>
    </w:rPr>
  </w:style>
  <w:style w:type="character" w:customStyle="1" w:styleId="CharStyle648">
    <w:name w:val="Nota al pie (18) + 6 pto,Negrita,Sin cursiva,Versales"/>
    <w:basedOn w:val="CharStyle647"/>
    <w:rPr>
      <w:lang w:val="es-ES" w:eastAsia="es-ES" w:bidi="es-ES"/>
      <w:b/>
      <w:bCs/>
      <w:i/>
      <w:iCs/>
      <w:smallCaps/>
      <w:sz w:val="12"/>
      <w:szCs w:val="12"/>
      <w:w w:val="100"/>
      <w:spacing w:val="0"/>
      <w:color w:val="000000"/>
      <w:position w:val="0"/>
    </w:rPr>
  </w:style>
  <w:style w:type="character" w:customStyle="1" w:styleId="CharStyle649">
    <w:name w:val="Nota al pie (18) + 6 pto"/>
    <w:basedOn w:val="CharStyle647"/>
    <w:rPr>
      <w:lang w:val="es-ES" w:eastAsia="es-ES" w:bidi="es-ES"/>
      <w:b/>
      <w:bCs/>
      <w:sz w:val="12"/>
      <w:szCs w:val="12"/>
      <w:w w:val="100"/>
      <w:spacing w:val="0"/>
      <w:color w:val="000000"/>
      <w:position w:val="0"/>
    </w:rPr>
  </w:style>
  <w:style w:type="character" w:customStyle="1" w:styleId="CharStyle650">
    <w:name w:val="Nota al pie (18) + 6 pto,Negrita,Sin cursiva"/>
    <w:basedOn w:val="CharStyle647"/>
    <w:rPr>
      <w:lang w:val="es-ES" w:eastAsia="es-ES" w:bidi="es-ES"/>
      <w:b/>
      <w:bCs/>
      <w:i/>
      <w:iCs/>
      <w:sz w:val="12"/>
      <w:szCs w:val="12"/>
      <w:w w:val="100"/>
      <w:spacing w:val="0"/>
      <w:color w:val="000000"/>
      <w:position w:val="0"/>
    </w:rPr>
  </w:style>
  <w:style w:type="character" w:customStyle="1" w:styleId="CharStyle651">
    <w:name w:val="Nota al pie (2) + 5 pto,Versales,Espaciado 0 pto"/>
    <w:basedOn w:val="CharStyle37"/>
    <w:rPr>
      <w:lang w:val="es-ES" w:eastAsia="es-ES" w:bidi="es-ES"/>
      <w:smallCaps/>
      <w:sz w:val="10"/>
      <w:szCs w:val="10"/>
      <w:w w:val="100"/>
      <w:spacing w:val="-10"/>
      <w:color w:val="000000"/>
      <w:position w:val="0"/>
    </w:rPr>
  </w:style>
  <w:style w:type="character" w:customStyle="1" w:styleId="CharStyle652">
    <w:name w:val="Cuerpo del texto (4) + 6 pto,Versales"/>
    <w:basedOn w:val="CharStyle6"/>
    <w:rPr>
      <w:lang w:val="es-ES" w:eastAsia="es-ES" w:bidi="es-ES"/>
      <w:smallCaps/>
      <w:sz w:val="12"/>
      <w:szCs w:val="12"/>
      <w:w w:val="100"/>
      <w:spacing w:val="0"/>
      <w:color w:val="000000"/>
      <w:position w:val="0"/>
    </w:rPr>
  </w:style>
  <w:style w:type="character" w:customStyle="1" w:styleId="CharStyle653">
    <w:name w:val="Nota al pie + Bookman Old Style,7.5 pto,Negrita"/>
    <w:basedOn w:val="CharStyle32"/>
    <w:rPr>
      <w:lang w:val="es-ES" w:eastAsia="es-ES" w:bidi="es-ES"/>
      <w:b/>
      <w:bCs/>
      <w:sz w:val="15"/>
      <w:szCs w:val="15"/>
      <w:rFonts w:ascii="Bookman Old Style" w:eastAsia="Bookman Old Style" w:hAnsi="Bookman Old Style" w:cs="Bookman Old Style"/>
      <w:w w:val="100"/>
      <w:spacing w:val="0"/>
      <w:color w:val="000000"/>
      <w:position w:val="0"/>
    </w:rPr>
  </w:style>
  <w:style w:type="character" w:customStyle="1" w:styleId="CharStyle654">
    <w:name w:val="Nota al pie + Franklin Gothic Heavy,8 pto"/>
    <w:basedOn w:val="CharStyle32"/>
    <w:rPr>
      <w:lang w:val="es-ES" w:eastAsia="es-ES" w:bidi="es-ES"/>
      <w:b/>
      <w:bCs/>
      <w:sz w:val="16"/>
      <w:szCs w:val="16"/>
      <w:rFonts w:ascii="Franklin Gothic Heavy" w:eastAsia="Franklin Gothic Heavy" w:hAnsi="Franklin Gothic Heavy" w:cs="Franklin Gothic Heavy"/>
      <w:w w:val="100"/>
      <w:spacing w:val="0"/>
      <w:color w:val="000000"/>
      <w:position w:val="0"/>
    </w:rPr>
  </w:style>
  <w:style w:type="character" w:customStyle="1" w:styleId="CharStyle656">
    <w:name w:val="Nota al pie (19)_"/>
    <w:basedOn w:val="DefaultParagraphFont"/>
    <w:link w:val="Style655"/>
    <w:rPr>
      <w:b w:val="0"/>
      <w:bCs w:val="0"/>
      <w:i/>
      <w:iCs/>
      <w:u w:val="none"/>
      <w:strike w:val="0"/>
      <w:smallCaps w:val="0"/>
      <w:sz w:val="14"/>
      <w:szCs w:val="14"/>
      <w:rFonts w:ascii="Book Antiqua" w:eastAsia="Book Antiqua" w:hAnsi="Book Antiqua" w:cs="Book Antiqua"/>
    </w:rPr>
  </w:style>
  <w:style w:type="character" w:customStyle="1" w:styleId="CharStyle657">
    <w:name w:val="Nota al pie (19) + Trebuchet MS,5 pto,Sin cursiva"/>
    <w:basedOn w:val="CharStyle656"/>
    <w:rPr>
      <w:lang w:val="es-ES" w:eastAsia="es-ES" w:bidi="es-ES"/>
      <w:i/>
      <w:iCs/>
      <w:sz w:val="10"/>
      <w:szCs w:val="10"/>
      <w:rFonts w:ascii="Trebuchet MS" w:eastAsia="Trebuchet MS" w:hAnsi="Trebuchet MS" w:cs="Trebuchet MS"/>
      <w:w w:val="100"/>
      <w:spacing w:val="0"/>
      <w:color w:val="000000"/>
      <w:position w:val="0"/>
    </w:rPr>
  </w:style>
  <w:style w:type="character" w:customStyle="1" w:styleId="CharStyle658">
    <w:name w:val="Nota al pie (19) + Sin cursiva"/>
    <w:basedOn w:val="CharStyle656"/>
    <w:rPr>
      <w:lang w:val="es-ES" w:eastAsia="es-ES" w:bidi="es-ES"/>
      <w:i/>
      <w:iCs/>
      <w:sz w:val="14"/>
      <w:szCs w:val="14"/>
      <w:w w:val="100"/>
      <w:spacing w:val="0"/>
      <w:color w:val="000000"/>
      <w:position w:val="0"/>
    </w:rPr>
  </w:style>
  <w:style w:type="character" w:customStyle="1" w:styleId="CharStyle659">
    <w:name w:val="Nota al pie (19) + 6.5 pto,Sin cursiva"/>
    <w:basedOn w:val="CharStyle656"/>
    <w:rPr>
      <w:lang w:val="es-ES" w:eastAsia="es-ES" w:bidi="es-ES"/>
      <w:i/>
      <w:iCs/>
      <w:sz w:val="13"/>
      <w:szCs w:val="13"/>
      <w:w w:val="100"/>
      <w:spacing w:val="0"/>
      <w:color w:val="000000"/>
      <w:position w:val="0"/>
    </w:rPr>
  </w:style>
  <w:style w:type="character" w:customStyle="1" w:styleId="CharStyle660">
    <w:name w:val="Nota al pie (19) + 6.5 pto,Sin cursiva,Versales"/>
    <w:basedOn w:val="CharStyle656"/>
    <w:rPr>
      <w:lang w:val="es-ES" w:eastAsia="es-ES" w:bidi="es-ES"/>
      <w:i/>
      <w:iCs/>
      <w:smallCaps/>
      <w:sz w:val="13"/>
      <w:szCs w:val="13"/>
      <w:w w:val="100"/>
      <w:spacing w:val="0"/>
      <w:color w:val="000000"/>
      <w:position w:val="0"/>
    </w:rPr>
  </w:style>
  <w:style w:type="character" w:customStyle="1" w:styleId="CharStyle661">
    <w:name w:val="Nota al pie + Cursiva"/>
    <w:basedOn w:val="CharStyle32"/>
    <w:rPr>
      <w:lang w:val="es-ES" w:eastAsia="es-ES" w:bidi="es-ES"/>
      <w:i/>
      <w:iCs/>
      <w:sz w:val="14"/>
      <w:szCs w:val="14"/>
      <w:w w:val="100"/>
      <w:spacing w:val="0"/>
      <w:color w:val="000000"/>
      <w:position w:val="0"/>
    </w:rPr>
  </w:style>
  <w:style w:type="character" w:customStyle="1" w:styleId="CharStyle663">
    <w:name w:val="Cuerpo del texto (45)_"/>
    <w:basedOn w:val="DefaultParagraphFont"/>
    <w:link w:val="Style662"/>
    <w:rPr>
      <w:b w:val="0"/>
      <w:bCs w:val="0"/>
      <w:i w:val="0"/>
      <w:iCs w:val="0"/>
      <w:u w:val="none"/>
      <w:strike w:val="0"/>
      <w:smallCaps w:val="0"/>
      <w:sz w:val="14"/>
      <w:szCs w:val="14"/>
      <w:rFonts w:ascii="Book Antiqua" w:eastAsia="Book Antiqua" w:hAnsi="Book Antiqua" w:cs="Book Antiqua"/>
    </w:rPr>
  </w:style>
  <w:style w:type="character" w:customStyle="1" w:styleId="CharStyle664">
    <w:name w:val="Cuerpo del texto (45) + Cursiva"/>
    <w:basedOn w:val="CharStyle663"/>
    <w:rPr>
      <w:lang w:val="en-US" w:eastAsia="en-US" w:bidi="en-US"/>
      <w:b/>
      <w:bCs/>
      <w:i/>
      <w:iCs/>
      <w:sz w:val="14"/>
      <w:szCs w:val="14"/>
      <w:w w:val="100"/>
      <w:spacing w:val="0"/>
      <w:color w:val="000000"/>
      <w:position w:val="0"/>
    </w:rPr>
  </w:style>
  <w:style w:type="character" w:customStyle="1" w:styleId="CharStyle665">
    <w:name w:val="Nota al pie (2) + 6.5 pto,Sin cursiva,Versales"/>
    <w:basedOn w:val="CharStyle37"/>
    <w:rPr>
      <w:lang w:val="it-IT" w:eastAsia="it-IT" w:bidi="it-IT"/>
      <w:b/>
      <w:bCs/>
      <w:i/>
      <w:iCs/>
      <w:smallCaps/>
      <w:sz w:val="13"/>
      <w:szCs w:val="13"/>
      <w:w w:val="100"/>
      <w:spacing w:val="0"/>
      <w:color w:val="000000"/>
      <w:position w:val="0"/>
    </w:rPr>
  </w:style>
  <w:style w:type="character" w:customStyle="1" w:styleId="CharStyle666">
    <w:name w:val="Nota al pie (2) + 6.5 pto,Sin cursiva"/>
    <w:basedOn w:val="CharStyle37"/>
    <w:rPr>
      <w:lang w:val="it-IT" w:eastAsia="it-IT" w:bidi="it-IT"/>
      <w:b/>
      <w:bCs/>
      <w:i/>
      <w:iCs/>
      <w:sz w:val="13"/>
      <w:szCs w:val="13"/>
      <w:w w:val="100"/>
      <w:spacing w:val="0"/>
      <w:color w:val="000000"/>
      <w:position w:val="0"/>
    </w:rPr>
  </w:style>
  <w:style w:type="character" w:customStyle="1" w:styleId="CharStyle667">
    <w:name w:val="Cuerpo del texto (7) + 10 pto,Espaciado 0 pto"/>
    <w:basedOn w:val="CharStyle12"/>
    <w:rPr>
      <w:lang w:val="es-ES" w:eastAsia="es-ES" w:bidi="es-ES"/>
      <w:sz w:val="20"/>
      <w:szCs w:val="20"/>
      <w:w w:val="100"/>
      <w:spacing w:val="-10"/>
      <w:color w:val="000000"/>
      <w:position w:val="0"/>
    </w:rPr>
  </w:style>
  <w:style w:type="character" w:customStyle="1" w:styleId="CharStyle668">
    <w:name w:val="Cuerpo del texto (7) + 5.5 pto,Versales"/>
    <w:basedOn w:val="CharStyle12"/>
    <w:rPr>
      <w:lang w:val="es-ES" w:eastAsia="es-ES" w:bidi="es-ES"/>
      <w:smallCaps/>
      <w:sz w:val="11"/>
      <w:szCs w:val="11"/>
      <w:w w:val="100"/>
      <w:spacing w:val="0"/>
      <w:color w:val="000000"/>
      <w:position w:val="0"/>
    </w:rPr>
  </w:style>
  <w:style w:type="character" w:customStyle="1" w:styleId="CharStyle669">
    <w:name w:val="Encabezamiento o pie de página (11) + Book Antiqua,6.5 pto,Sin cursiva"/>
    <w:basedOn w:val="CharStyle123"/>
    <w:rPr>
      <w:lang w:val="es-ES" w:eastAsia="es-ES" w:bidi="es-ES"/>
      <w:b/>
      <w:bCs/>
      <w:i/>
      <w:iCs/>
      <w:sz w:val="13"/>
      <w:szCs w:val="13"/>
      <w:rFonts w:ascii="Book Antiqua" w:eastAsia="Book Antiqua" w:hAnsi="Book Antiqua" w:cs="Book Antiqua"/>
      <w:w w:val="100"/>
      <w:spacing w:val="0"/>
      <w:color w:val="000000"/>
      <w:position w:val="0"/>
    </w:rPr>
  </w:style>
  <w:style w:type="character" w:customStyle="1" w:styleId="CharStyle670">
    <w:name w:val="Encabezamiento o pie de página (9) + Book Antiqua,7 pto,Versales,Espaciado 0 pto"/>
    <w:basedOn w:val="CharStyle114"/>
    <w:rPr>
      <w:lang w:val="es-ES" w:eastAsia="es-ES" w:bidi="es-ES"/>
      <w:smallCaps/>
      <w:sz w:val="14"/>
      <w:szCs w:val="14"/>
      <w:rFonts w:ascii="Book Antiqua" w:eastAsia="Book Antiqua" w:hAnsi="Book Antiqua" w:cs="Book Antiqua"/>
      <w:w w:val="100"/>
      <w:spacing w:val="0"/>
      <w:color w:val="000000"/>
      <w:position w:val="0"/>
    </w:rPr>
  </w:style>
  <w:style w:type="character" w:customStyle="1" w:styleId="CharStyle672">
    <w:name w:val="Encabezamiento o pie de página (22)_"/>
    <w:basedOn w:val="DefaultParagraphFont"/>
    <w:link w:val="Style671"/>
    <w:rPr>
      <w:b w:val="0"/>
      <w:bCs w:val="0"/>
      <w:i w:val="0"/>
      <w:iCs w:val="0"/>
      <w:u w:val="none"/>
      <w:strike w:val="0"/>
      <w:smallCaps w:val="0"/>
      <w:sz w:val="14"/>
      <w:szCs w:val="14"/>
      <w:rFonts w:ascii="Book Antiqua" w:eastAsia="Book Antiqua" w:hAnsi="Book Antiqua" w:cs="Book Antiqua"/>
    </w:rPr>
  </w:style>
  <w:style w:type="character" w:customStyle="1" w:styleId="CharStyle673">
    <w:name w:val="Encabezamiento o pie de página (22) + Cursiva"/>
    <w:basedOn w:val="CharStyle672"/>
    <w:rPr>
      <w:lang w:val="es-ES" w:eastAsia="es-ES" w:bidi="es-ES"/>
      <w:i/>
      <w:iCs/>
      <w:sz w:val="14"/>
      <w:szCs w:val="14"/>
      <w:w w:val="100"/>
      <w:spacing w:val="0"/>
      <w:color w:val="000000"/>
      <w:position w:val="0"/>
    </w:rPr>
  </w:style>
  <w:style w:type="character" w:customStyle="1" w:styleId="CharStyle674">
    <w:name w:val="Encabezamiento o pie de página (2)"/>
    <w:basedOn w:val="CharStyle22"/>
    <w:rPr>
      <w:lang w:val="en-US" w:eastAsia="en-US" w:bidi="en-US"/>
      <w:w w:val="100"/>
      <w:spacing w:val="0"/>
      <w:color w:val="000000"/>
      <w:position w:val="0"/>
    </w:rPr>
  </w:style>
  <w:style w:type="character" w:customStyle="1" w:styleId="CharStyle675">
    <w:name w:val="Encabezamiento o pie de página (9) + Franklin Gothic Heavy,8 pto,Versales,Espaciado 0 pto"/>
    <w:basedOn w:val="CharStyle114"/>
    <w:rPr>
      <w:lang w:val="es-ES" w:eastAsia="es-ES" w:bidi="es-ES"/>
      <w:smallCaps/>
      <w:sz w:val="16"/>
      <w:szCs w:val="16"/>
      <w:rFonts w:ascii="Franklin Gothic Heavy" w:eastAsia="Franklin Gothic Heavy" w:hAnsi="Franklin Gothic Heavy" w:cs="Franklin Gothic Heavy"/>
      <w:w w:val="100"/>
      <w:spacing w:val="0"/>
      <w:color w:val="000000"/>
      <w:position w:val="0"/>
    </w:rPr>
  </w:style>
  <w:style w:type="character" w:customStyle="1" w:styleId="CharStyle676">
    <w:name w:val="Cuerpo del texto (4) + Cursiva,Versales,Espaciado -1 pto"/>
    <w:basedOn w:val="CharStyle6"/>
    <w:rPr>
      <w:lang w:val="es-ES" w:eastAsia="es-ES" w:bidi="es-ES"/>
      <w:b/>
      <w:bCs/>
      <w:i/>
      <w:iCs/>
      <w:smallCaps/>
      <w:sz w:val="17"/>
      <w:szCs w:val="17"/>
      <w:w w:val="100"/>
      <w:spacing w:val="-20"/>
      <w:color w:val="000000"/>
      <w:position w:val="0"/>
    </w:rPr>
  </w:style>
  <w:style w:type="character" w:customStyle="1" w:styleId="CharStyle677">
    <w:name w:val="Cuerpo del texto (2) + 8 pto,Negrita,Sin cursiva,Versales"/>
    <w:basedOn w:val="CharStyle25"/>
    <w:rPr>
      <w:lang w:val="es-ES" w:eastAsia="es-ES" w:bidi="es-ES"/>
      <w:b/>
      <w:bCs/>
      <w:i/>
      <w:iCs/>
      <w:smallCaps/>
      <w:sz w:val="16"/>
      <w:szCs w:val="16"/>
      <w:w w:val="100"/>
      <w:spacing w:val="0"/>
      <w:color w:val="000000"/>
      <w:position w:val="0"/>
    </w:rPr>
  </w:style>
  <w:style w:type="character" w:customStyle="1" w:styleId="CharStyle678">
    <w:name w:val="Cuerpo del texto (2) + 8 pto,Negrita,Sin cursiva"/>
    <w:basedOn w:val="CharStyle25"/>
    <w:rPr>
      <w:lang w:val="es-ES" w:eastAsia="es-ES" w:bidi="es-ES"/>
      <w:b/>
      <w:bCs/>
      <w:i/>
      <w:iCs/>
      <w:sz w:val="16"/>
      <w:szCs w:val="16"/>
      <w:w w:val="100"/>
      <w:spacing w:val="0"/>
      <w:color w:val="000000"/>
      <w:position w:val="0"/>
    </w:rPr>
  </w:style>
  <w:style w:type="character" w:customStyle="1" w:styleId="CharStyle679">
    <w:name w:val="Encabezamiento o pie de página (21) + Book Antiqua,Cursiva"/>
    <w:basedOn w:val="CharStyle633"/>
    <w:rPr>
      <w:lang w:val="fr-FR" w:eastAsia="fr-FR" w:bidi="fr-FR"/>
      <w:i/>
      <w:iCs/>
      <w:sz w:val="13"/>
      <w:szCs w:val="13"/>
      <w:rFonts w:ascii="Book Antiqua" w:eastAsia="Book Antiqua" w:hAnsi="Book Antiqua" w:cs="Book Antiqua"/>
      <w:w w:val="100"/>
      <w:spacing w:val="0"/>
      <w:color w:val="000000"/>
      <w:position w:val="0"/>
    </w:rPr>
  </w:style>
  <w:style w:type="character" w:customStyle="1" w:styleId="CharStyle680">
    <w:name w:val="Encabezamiento o pie de página (21) + 5 pto,Negrita,Cursiva,Espaciado 0 pto"/>
    <w:basedOn w:val="CharStyle633"/>
    <w:rPr>
      <w:lang w:val="en-US" w:eastAsia="en-US" w:bidi="en-US"/>
      <w:b/>
      <w:bCs/>
      <w:i/>
      <w:iCs/>
      <w:sz w:val="10"/>
      <w:szCs w:val="10"/>
      <w:w w:val="100"/>
      <w:spacing w:val="-10"/>
      <w:color w:val="000000"/>
      <w:position w:val="0"/>
    </w:rPr>
  </w:style>
  <w:style w:type="character" w:customStyle="1" w:styleId="CharStyle682">
    <w:name w:val="Cuerpo del texto (46)_"/>
    <w:basedOn w:val="DefaultParagraphFont"/>
    <w:link w:val="Style681"/>
    <w:rPr>
      <w:b/>
      <w:bCs/>
      <w:i w:val="0"/>
      <w:iCs w:val="0"/>
      <w:u w:val="none"/>
      <w:strike w:val="0"/>
      <w:smallCaps w:val="0"/>
      <w:sz w:val="16"/>
      <w:szCs w:val="16"/>
      <w:rFonts w:ascii="Book Antiqua" w:eastAsia="Book Antiqua" w:hAnsi="Book Antiqua" w:cs="Book Antiqua"/>
    </w:rPr>
  </w:style>
  <w:style w:type="character" w:customStyle="1" w:styleId="CharStyle684">
    <w:name w:val="Cuerpo del texto (47)_"/>
    <w:basedOn w:val="DefaultParagraphFont"/>
    <w:link w:val="Style68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686">
    <w:name w:val="Título #2_"/>
    <w:basedOn w:val="DefaultParagraphFont"/>
    <w:link w:val="Style685"/>
    <w:rPr>
      <w:b w:val="0"/>
      <w:bCs w:val="0"/>
      <w:i w:val="0"/>
      <w:iCs w:val="0"/>
      <w:u w:val="none"/>
      <w:strike w:val="0"/>
      <w:smallCaps w:val="0"/>
      <w:sz w:val="17"/>
      <w:szCs w:val="17"/>
      <w:rFonts w:ascii="Book Antiqua" w:eastAsia="Book Antiqua" w:hAnsi="Book Antiqua" w:cs="Book Antiqua"/>
    </w:rPr>
  </w:style>
  <w:style w:type="character" w:customStyle="1" w:styleId="CharStyle688">
    <w:name w:val="Cuerpo del texto (48)_"/>
    <w:basedOn w:val="DefaultParagraphFont"/>
    <w:link w:val="Style687"/>
    <w:rPr>
      <w:b/>
      <w:bCs/>
      <w:i w:val="0"/>
      <w:iCs w:val="0"/>
      <w:u w:val="none"/>
      <w:strike w:val="0"/>
      <w:smallCaps w:val="0"/>
      <w:sz w:val="17"/>
      <w:szCs w:val="17"/>
      <w:rFonts w:ascii="Book Antiqua" w:eastAsia="Book Antiqua" w:hAnsi="Book Antiqua" w:cs="Book Antiqua"/>
    </w:rPr>
  </w:style>
  <w:style w:type="character" w:customStyle="1" w:styleId="CharStyle690">
    <w:name w:val="Cuerpo del texto (49)_"/>
    <w:basedOn w:val="DefaultParagraphFont"/>
    <w:link w:val="Style689"/>
    <w:rPr>
      <w:b/>
      <w:bCs/>
      <w:i w:val="0"/>
      <w:iCs w:val="0"/>
      <w:u w:val="none"/>
      <w:strike w:val="0"/>
      <w:smallCaps w:val="0"/>
      <w:sz w:val="18"/>
      <w:szCs w:val="18"/>
      <w:rFonts w:ascii="Segoe UI" w:eastAsia="Segoe UI" w:hAnsi="Segoe UI" w:cs="Segoe UI"/>
    </w:rPr>
  </w:style>
  <w:style w:type="character" w:customStyle="1" w:styleId="CharStyle691">
    <w:name w:val="Encabezamiento o pie de página (2) + Espaciado 0 pto"/>
    <w:basedOn w:val="CharStyle22"/>
    <w:rPr>
      <w:lang w:val="es-ES" w:eastAsia="es-ES" w:bidi="es-ES"/>
      <w:w w:val="100"/>
      <w:spacing w:val="10"/>
      <w:color w:val="000000"/>
      <w:position w:val="0"/>
    </w:rPr>
  </w:style>
  <w:style w:type="character" w:customStyle="1" w:styleId="CharStyle693">
    <w:name w:val="Cuerpo del texto (50)_"/>
    <w:basedOn w:val="DefaultParagraphFont"/>
    <w:link w:val="Style692"/>
    <w:rPr>
      <w:lang w:val="it-IT" w:eastAsia="it-IT" w:bidi="it-IT"/>
      <w:b w:val="0"/>
      <w:bCs w:val="0"/>
      <w:i w:val="0"/>
      <w:iCs w:val="0"/>
      <w:u w:val="none"/>
      <w:strike w:val="0"/>
      <w:smallCaps w:val="0"/>
      <w:sz w:val="18"/>
      <w:szCs w:val="18"/>
      <w:rFonts w:ascii="Franklin Gothic Heavy" w:eastAsia="Franklin Gothic Heavy" w:hAnsi="Franklin Gothic Heavy" w:cs="Franklin Gothic Heavy"/>
    </w:rPr>
  </w:style>
  <w:style w:type="character" w:customStyle="1" w:styleId="CharStyle695">
    <w:name w:val="Cuerpo del texto (51)_"/>
    <w:basedOn w:val="DefaultParagraphFont"/>
    <w:link w:val="Style694"/>
    <w:rPr>
      <w:lang w:val="it-IT" w:eastAsia="it-IT" w:bidi="it-IT"/>
      <w:b/>
      <w:bCs/>
      <w:i w:val="0"/>
      <w:iCs w:val="0"/>
      <w:u w:val="none"/>
      <w:strike w:val="0"/>
      <w:smallCaps w:val="0"/>
      <w:sz w:val="18"/>
      <w:szCs w:val="18"/>
      <w:rFonts w:ascii="Book Antiqua" w:eastAsia="Book Antiqua" w:hAnsi="Book Antiqua" w:cs="Book Antiqua"/>
    </w:rPr>
  </w:style>
  <w:style w:type="character" w:customStyle="1" w:styleId="CharStyle696">
    <w:name w:val="Cuerpo del texto (2) + Verdana,7 pto,Negrita"/>
    <w:basedOn w:val="CharStyle25"/>
    <w:rPr>
      <w:lang w:val="fr-FR" w:eastAsia="fr-FR" w:bidi="fr-FR"/>
      <w:b/>
      <w:bCs/>
      <w:sz w:val="14"/>
      <w:szCs w:val="14"/>
      <w:rFonts w:ascii="Verdana" w:eastAsia="Verdana" w:hAnsi="Verdana" w:cs="Verdana"/>
      <w:w w:val="100"/>
      <w:spacing w:val="0"/>
      <w:color w:val="000000"/>
      <w:position w:val="0"/>
    </w:rPr>
  </w:style>
  <w:style w:type="character" w:customStyle="1" w:styleId="CharStyle697">
    <w:name w:val="Cuerpo del texto (2) + Verdana,8 pto,Negrita"/>
    <w:basedOn w:val="CharStyle25"/>
    <w:rPr>
      <w:lang w:val="es-ES" w:eastAsia="es-ES" w:bidi="es-ES"/>
      <w:b/>
      <w:bCs/>
      <w:sz w:val="16"/>
      <w:szCs w:val="16"/>
      <w:rFonts w:ascii="Verdana" w:eastAsia="Verdana" w:hAnsi="Verdana" w:cs="Verdana"/>
      <w:w w:val="100"/>
      <w:spacing w:val="0"/>
      <w:color w:val="000000"/>
      <w:position w:val="0"/>
    </w:rPr>
  </w:style>
  <w:style w:type="character" w:customStyle="1" w:styleId="CharStyle698">
    <w:name w:val="Cuerpo del texto (2) + 24 pto,Negrita,Sin cursiva"/>
    <w:basedOn w:val="CharStyle25"/>
    <w:rPr>
      <w:lang w:val="en-US" w:eastAsia="en-US" w:bidi="en-US"/>
      <w:b/>
      <w:bCs/>
      <w:i/>
      <w:iCs/>
      <w:sz w:val="48"/>
      <w:szCs w:val="48"/>
      <w:w w:val="100"/>
      <w:spacing w:val="0"/>
      <w:color w:val="000000"/>
      <w:position w:val="0"/>
    </w:rPr>
  </w:style>
  <w:style w:type="character" w:customStyle="1" w:styleId="CharStyle699">
    <w:name w:val="Cuerpo del texto (2) + Verdana,6.5 pto,Sin cursiva,Espaciado 0 pto"/>
    <w:basedOn w:val="CharStyle25"/>
    <w:rPr>
      <w:lang w:val="en-US" w:eastAsia="en-US" w:bidi="en-US"/>
      <w:i/>
      <w:iCs/>
      <w:sz w:val="13"/>
      <w:szCs w:val="13"/>
      <w:rFonts w:ascii="Verdana" w:eastAsia="Verdana" w:hAnsi="Verdana" w:cs="Verdana"/>
      <w:w w:val="100"/>
      <w:spacing w:val="10"/>
      <w:color w:val="000000"/>
      <w:position w:val="0"/>
    </w:rPr>
  </w:style>
  <w:style w:type="character" w:customStyle="1" w:styleId="CharStyle700">
    <w:name w:val="Cuerpo del texto (2) + 7.5 pto,Sin cursiva,Espaciado 0 pto"/>
    <w:basedOn w:val="CharStyle25"/>
    <w:rPr>
      <w:lang w:val="en-US" w:eastAsia="en-US" w:bidi="en-US"/>
      <w:i/>
      <w:iCs/>
      <w:sz w:val="15"/>
      <w:szCs w:val="15"/>
      <w:w w:val="100"/>
      <w:spacing w:val="10"/>
      <w:color w:val="000000"/>
      <w:position w:val="0"/>
    </w:rPr>
  </w:style>
  <w:style w:type="paragraph" w:customStyle="1" w:styleId="Style3">
    <w:name w:val="Cuerpo del texto (3)"/>
    <w:basedOn w:val="Normal"/>
    <w:link w:val="CharStyle4"/>
    <w:pPr>
      <w:widowControl w:val="0"/>
      <w:shd w:val="clear" w:color="auto" w:fill="FFFFFF"/>
      <w:jc w:val="center"/>
      <w:spacing w:after="2820" w:line="633" w:lineRule="exact"/>
    </w:pPr>
    <w:rPr>
      <w:b/>
      <w:bCs/>
      <w:i w:val="0"/>
      <w:iCs w:val="0"/>
      <w:u w:val="none"/>
      <w:strike w:val="0"/>
      <w:smallCaps w:val="0"/>
      <w:sz w:val="38"/>
      <w:szCs w:val="38"/>
      <w:rFonts w:ascii="Times New Roman" w:eastAsia="Times New Roman" w:hAnsi="Times New Roman" w:cs="Times New Roman"/>
      <w:spacing w:val="0"/>
    </w:rPr>
  </w:style>
  <w:style w:type="paragraph" w:customStyle="1" w:styleId="Style5">
    <w:name w:val="Cuerpo del texto (4)"/>
    <w:basedOn w:val="Normal"/>
    <w:link w:val="CharStyle6"/>
    <w:pPr>
      <w:widowControl w:val="0"/>
      <w:shd w:val="clear" w:color="auto" w:fill="FFFFFF"/>
      <w:jc w:val="right"/>
      <w:spacing w:before="2820" w:after="120" w:line="0" w:lineRule="exact"/>
      <w:ind w:hanging="140"/>
    </w:pPr>
    <w:rPr>
      <w:b w:val="0"/>
      <w:bCs w:val="0"/>
      <w:i w:val="0"/>
      <w:iCs w:val="0"/>
      <w:u w:val="none"/>
      <w:strike w:val="0"/>
      <w:smallCaps w:val="0"/>
      <w:sz w:val="17"/>
      <w:szCs w:val="17"/>
      <w:rFonts w:ascii="Book Antiqua" w:eastAsia="Book Antiqua" w:hAnsi="Book Antiqua" w:cs="Book Antiqua"/>
    </w:rPr>
  </w:style>
  <w:style w:type="paragraph" w:customStyle="1" w:styleId="Style7">
    <w:name w:val="Cuerpo del texto (5)"/>
    <w:basedOn w:val="Normal"/>
    <w:link w:val="CharStyle8"/>
    <w:pPr>
      <w:widowControl w:val="0"/>
      <w:shd w:val="clear" w:color="auto" w:fill="FFFFFF"/>
      <w:jc w:val="right"/>
      <w:spacing w:before="120" w:line="0" w:lineRule="exact"/>
    </w:pPr>
    <w:rPr>
      <w:b w:val="0"/>
      <w:bCs w:val="0"/>
      <w:i w:val="0"/>
      <w:iCs w:val="0"/>
      <w:u w:val="none"/>
      <w:strike w:val="0"/>
      <w:smallCaps w:val="0"/>
      <w:sz w:val="19"/>
      <w:szCs w:val="19"/>
      <w:rFonts w:ascii="Franklin Gothic Heavy" w:eastAsia="Franklin Gothic Heavy" w:hAnsi="Franklin Gothic Heavy" w:cs="Franklin Gothic Heavy"/>
    </w:rPr>
  </w:style>
  <w:style w:type="paragraph" w:customStyle="1" w:styleId="Style9">
    <w:name w:val="Cuerpo del texto (6)"/>
    <w:basedOn w:val="Normal"/>
    <w:link w:val="CharStyle10"/>
    <w:pPr>
      <w:widowControl w:val="0"/>
      <w:shd w:val="clear" w:color="auto" w:fill="FFFFFF"/>
      <w:jc w:val="center"/>
      <w:spacing w:line="0" w:lineRule="exact"/>
    </w:pPr>
    <w:rPr>
      <w:b/>
      <w:bCs/>
      <w:i w:val="0"/>
      <w:iCs w:val="0"/>
      <w:u w:val="none"/>
      <w:strike w:val="0"/>
      <w:smallCaps w:val="0"/>
      <w:sz w:val="24"/>
      <w:szCs w:val="24"/>
      <w:rFonts w:ascii="Book Antiqua" w:eastAsia="Book Antiqua" w:hAnsi="Book Antiqua" w:cs="Book Antiqua"/>
    </w:rPr>
  </w:style>
  <w:style w:type="paragraph" w:customStyle="1" w:styleId="Style11">
    <w:name w:val="Cuerpo del texto (7)"/>
    <w:basedOn w:val="Normal"/>
    <w:link w:val="CharStyle12"/>
    <w:pPr>
      <w:widowControl w:val="0"/>
      <w:shd w:val="clear" w:color="auto" w:fill="FFFFFF"/>
      <w:jc w:val="center"/>
      <w:spacing w:after="1380" w:line="180" w:lineRule="exact"/>
    </w:pPr>
    <w:rPr>
      <w:b w:val="0"/>
      <w:bCs w:val="0"/>
      <w:i w:val="0"/>
      <w:iCs w:val="0"/>
      <w:u w:val="none"/>
      <w:strike w:val="0"/>
      <w:smallCaps w:val="0"/>
      <w:sz w:val="14"/>
      <w:szCs w:val="14"/>
      <w:rFonts w:ascii="Book Antiqua" w:eastAsia="Book Antiqua" w:hAnsi="Book Antiqua" w:cs="Book Antiqua"/>
    </w:rPr>
  </w:style>
  <w:style w:type="paragraph" w:customStyle="1" w:styleId="Style13">
    <w:name w:val="Cuerpo del texto (8)"/>
    <w:basedOn w:val="Normal"/>
    <w:link w:val="CharStyle14"/>
    <w:pPr>
      <w:widowControl w:val="0"/>
      <w:shd w:val="clear" w:color="auto" w:fill="FFFFFF"/>
      <w:jc w:val="center"/>
      <w:spacing w:before="1380" w:line="752" w:lineRule="exact"/>
    </w:pPr>
    <w:rPr>
      <w:b/>
      <w:bCs/>
      <w:i w:val="0"/>
      <w:iCs w:val="0"/>
      <w:u w:val="none"/>
      <w:strike w:val="0"/>
      <w:smallCaps w:val="0"/>
      <w:sz w:val="62"/>
      <w:szCs w:val="62"/>
      <w:rFonts w:ascii="Book Antiqua" w:eastAsia="Book Antiqua" w:hAnsi="Book Antiqua" w:cs="Book Antiqua"/>
      <w:w w:val="66"/>
      <w:spacing w:val="-10"/>
    </w:rPr>
  </w:style>
  <w:style w:type="paragraph" w:customStyle="1" w:styleId="Style15">
    <w:name w:val="Cuerpo del texto (9)"/>
    <w:basedOn w:val="Normal"/>
    <w:link w:val="CharStyle16"/>
    <w:pPr>
      <w:widowControl w:val="0"/>
      <w:shd w:val="clear" w:color="auto" w:fill="FFFFFF"/>
      <w:jc w:val="center"/>
      <w:spacing w:before="300" w:line="248" w:lineRule="exact"/>
    </w:pPr>
    <w:rPr>
      <w:b w:val="0"/>
      <w:bCs w:val="0"/>
      <w:i/>
      <w:iCs/>
      <w:u w:val="none"/>
      <w:strike w:val="0"/>
      <w:smallCaps w:val="0"/>
      <w:sz w:val="20"/>
      <w:szCs w:val="20"/>
      <w:rFonts w:ascii="Book Antiqua" w:eastAsia="Book Antiqua" w:hAnsi="Book Antiqua" w:cs="Book Antiqua"/>
    </w:rPr>
  </w:style>
  <w:style w:type="paragraph" w:customStyle="1" w:styleId="Style17">
    <w:name w:val="Leyenda de la imagen (2)"/>
    <w:basedOn w:val="Normal"/>
    <w:link w:val="CharStyle18"/>
    <w:pPr>
      <w:widowControl w:val="0"/>
      <w:shd w:val="clear" w:color="auto" w:fill="FFFFFF"/>
      <w:jc w:val="center"/>
      <w:spacing w:after="60" w:line="0" w:lineRule="exact"/>
    </w:pPr>
    <w:rPr>
      <w:b w:val="0"/>
      <w:bCs w:val="0"/>
      <w:i/>
      <w:iCs/>
      <w:u w:val="none"/>
      <w:strike w:val="0"/>
      <w:smallCaps w:val="0"/>
      <w:sz w:val="20"/>
      <w:szCs w:val="20"/>
      <w:rFonts w:ascii="Book Antiqua" w:eastAsia="Book Antiqua" w:hAnsi="Book Antiqua" w:cs="Book Antiqua"/>
    </w:rPr>
  </w:style>
  <w:style w:type="paragraph" w:customStyle="1" w:styleId="Style19">
    <w:name w:val="Leyenda de la imagen"/>
    <w:basedOn w:val="Normal"/>
    <w:link w:val="CharStyle20"/>
    <w:pPr>
      <w:widowControl w:val="0"/>
      <w:shd w:val="clear" w:color="auto" w:fill="FFFFFF"/>
      <w:spacing w:before="60" w:line="0" w:lineRule="exact"/>
    </w:pPr>
    <w:rPr>
      <w:b/>
      <w:bCs/>
      <w:i/>
      <w:iCs/>
      <w:u w:val="none"/>
      <w:strike w:val="0"/>
      <w:smallCaps w:val="0"/>
      <w:sz w:val="21"/>
      <w:szCs w:val="21"/>
      <w:rFonts w:ascii="Times New Roman" w:eastAsia="Times New Roman" w:hAnsi="Times New Roman" w:cs="Times New Roman"/>
    </w:rPr>
  </w:style>
  <w:style w:type="paragraph" w:customStyle="1" w:styleId="Style21">
    <w:name w:val="Encabezamiento o pie de página (2)"/>
    <w:basedOn w:val="Normal"/>
    <w:link w:val="CharStyle22"/>
    <w:pPr>
      <w:widowControl w:val="0"/>
      <w:shd w:val="clear" w:color="auto" w:fill="FFFFFF"/>
      <w:spacing w:line="0" w:lineRule="exact"/>
    </w:pPr>
    <w:rPr>
      <w:b/>
      <w:bCs/>
      <w:i w:val="0"/>
      <w:iCs w:val="0"/>
      <w:u w:val="none"/>
      <w:strike w:val="0"/>
      <w:smallCaps w:val="0"/>
      <w:sz w:val="15"/>
      <w:szCs w:val="15"/>
      <w:rFonts w:ascii="Book Antiqua" w:eastAsia="Book Antiqua" w:hAnsi="Book Antiqua" w:cs="Book Antiqua"/>
    </w:rPr>
  </w:style>
  <w:style w:type="paragraph" w:customStyle="1" w:styleId="Style24">
    <w:name w:val="Cuerpo del texto (2)"/>
    <w:basedOn w:val="Normal"/>
    <w:link w:val="CharStyle25"/>
    <w:pPr>
      <w:widowControl w:val="0"/>
      <w:shd w:val="clear" w:color="auto" w:fill="FFFFFF"/>
      <w:spacing w:line="0" w:lineRule="exact"/>
      <w:ind w:hanging="140"/>
    </w:pPr>
    <w:rPr>
      <w:b w:val="0"/>
      <w:bCs w:val="0"/>
      <w:i/>
      <w:iCs/>
      <w:u w:val="none"/>
      <w:strike w:val="0"/>
      <w:smallCaps w:val="0"/>
      <w:sz w:val="17"/>
      <w:szCs w:val="17"/>
      <w:rFonts w:ascii="Book Antiqua" w:eastAsia="Book Antiqua" w:hAnsi="Book Antiqua" w:cs="Book Antiqua"/>
    </w:rPr>
  </w:style>
  <w:style w:type="paragraph" w:customStyle="1" w:styleId="Style26">
    <w:name w:val="Cuerpo del texto (10)"/>
    <w:basedOn w:val="Normal"/>
    <w:link w:val="CharStyle27"/>
    <w:pPr>
      <w:widowControl w:val="0"/>
      <w:shd w:val="clear" w:color="auto" w:fill="FFFFFF"/>
      <w:jc w:val="center"/>
      <w:spacing w:after="420" w:line="0" w:lineRule="exact"/>
    </w:pPr>
    <w:rPr>
      <w:b/>
      <w:bCs/>
      <w:i w:val="0"/>
      <w:iCs w:val="0"/>
      <w:u w:val="none"/>
      <w:strike w:val="0"/>
      <w:smallCaps w:val="0"/>
      <w:sz w:val="17"/>
      <w:szCs w:val="17"/>
      <w:rFonts w:ascii="Book Antiqua" w:eastAsia="Book Antiqua" w:hAnsi="Book Antiqua" w:cs="Book Antiqua"/>
    </w:rPr>
  </w:style>
  <w:style w:type="paragraph" w:customStyle="1" w:styleId="Style31">
    <w:name w:val="Nota al pie"/>
    <w:basedOn w:val="Normal"/>
    <w:link w:val="CharStyle32"/>
    <w:pPr>
      <w:widowControl w:val="0"/>
      <w:shd w:val="clear" w:color="auto" w:fill="FFFFFF"/>
      <w:jc w:val="both"/>
      <w:spacing w:line="176" w:lineRule="exact"/>
      <w:ind w:firstLine="360"/>
    </w:pPr>
    <w:rPr>
      <w:b w:val="0"/>
      <w:bCs w:val="0"/>
      <w:i w:val="0"/>
      <w:iCs w:val="0"/>
      <w:u w:val="none"/>
      <w:strike w:val="0"/>
      <w:smallCaps w:val="0"/>
      <w:sz w:val="14"/>
      <w:szCs w:val="14"/>
      <w:rFonts w:ascii="Book Antiqua" w:eastAsia="Book Antiqua" w:hAnsi="Book Antiqua" w:cs="Book Antiqua"/>
    </w:rPr>
  </w:style>
  <w:style w:type="paragraph" w:customStyle="1" w:styleId="Style36">
    <w:name w:val="Nota al pie (2)"/>
    <w:basedOn w:val="Normal"/>
    <w:link w:val="CharStyle37"/>
    <w:pPr>
      <w:widowControl w:val="0"/>
      <w:shd w:val="clear" w:color="auto" w:fill="FFFFFF"/>
      <w:spacing w:line="176" w:lineRule="exact"/>
      <w:ind w:firstLine="320"/>
    </w:pPr>
    <w:rPr>
      <w:b w:val="0"/>
      <w:bCs w:val="0"/>
      <w:i/>
      <w:iCs/>
      <w:u w:val="none"/>
      <w:strike w:val="0"/>
      <w:smallCaps w:val="0"/>
      <w:sz w:val="14"/>
      <w:szCs w:val="14"/>
      <w:rFonts w:ascii="Book Antiqua" w:eastAsia="Book Antiqua" w:hAnsi="Book Antiqua" w:cs="Book Antiqua"/>
    </w:rPr>
  </w:style>
  <w:style w:type="paragraph" w:customStyle="1" w:styleId="Style41">
    <w:name w:val="Encabezamiento o pie de página (3)"/>
    <w:basedOn w:val="Normal"/>
    <w:link w:val="CharStyle42"/>
    <w:pPr>
      <w:widowControl w:val="0"/>
      <w:shd w:val="clear" w:color="auto" w:fill="FFFFFF"/>
      <w:spacing w:line="0" w:lineRule="exact"/>
    </w:pPr>
    <w:rPr>
      <w:b w:val="0"/>
      <w:bCs w:val="0"/>
      <w:i w:val="0"/>
      <w:iCs w:val="0"/>
      <w:u w:val="none"/>
      <w:strike w:val="0"/>
      <w:smallCaps w:val="0"/>
      <w:sz w:val="14"/>
      <w:szCs w:val="14"/>
      <w:rFonts w:ascii="Book Antiqua" w:eastAsia="Book Antiqua" w:hAnsi="Book Antiqua" w:cs="Book Antiqua"/>
    </w:rPr>
  </w:style>
  <w:style w:type="paragraph" w:customStyle="1" w:styleId="Style44">
    <w:name w:val="Cuerpo del texto (11)"/>
    <w:basedOn w:val="Normal"/>
    <w:link w:val="CharStyle45"/>
    <w:pPr>
      <w:widowControl w:val="0"/>
      <w:shd w:val="clear" w:color="auto" w:fill="FFFFFF"/>
      <w:jc w:val="both"/>
      <w:spacing w:line="214" w:lineRule="exact"/>
      <w:ind w:firstLine="380"/>
    </w:pPr>
    <w:rPr>
      <w:b w:val="0"/>
      <w:bCs w:val="0"/>
      <w:i/>
      <w:iCs/>
      <w:u w:val="none"/>
      <w:strike w:val="0"/>
      <w:smallCaps w:val="0"/>
      <w:sz w:val="16"/>
      <w:szCs w:val="16"/>
      <w:rFonts w:ascii="Book Antiqua" w:eastAsia="Book Antiqua" w:hAnsi="Book Antiqua" w:cs="Book Antiqua"/>
    </w:rPr>
  </w:style>
  <w:style w:type="paragraph" w:customStyle="1" w:styleId="Style50">
    <w:name w:val="Cuerpo del texto (12)"/>
    <w:basedOn w:val="Normal"/>
    <w:link w:val="CharStyle51"/>
    <w:pPr>
      <w:widowControl w:val="0"/>
      <w:shd w:val="clear" w:color="auto" w:fill="FFFFFF"/>
      <w:jc w:val="right"/>
      <w:spacing w:before="180" w:after="60" w:line="0" w:lineRule="exact"/>
    </w:pPr>
    <w:rPr>
      <w:b w:val="0"/>
      <w:bCs w:val="0"/>
      <w:i w:val="0"/>
      <w:iCs w:val="0"/>
      <w:u w:val="none"/>
      <w:strike w:val="0"/>
      <w:smallCaps w:val="0"/>
      <w:sz w:val="15"/>
      <w:szCs w:val="15"/>
      <w:rFonts w:ascii="Book Antiqua" w:eastAsia="Book Antiqua" w:hAnsi="Book Antiqua" w:cs="Book Antiqua"/>
    </w:rPr>
  </w:style>
  <w:style w:type="paragraph" w:customStyle="1" w:styleId="Style54">
    <w:name w:val="Título #4"/>
    <w:basedOn w:val="Normal"/>
    <w:link w:val="CharStyle55"/>
    <w:pPr>
      <w:widowControl w:val="0"/>
      <w:shd w:val="clear" w:color="auto" w:fill="FFFFFF"/>
      <w:jc w:val="center"/>
      <w:outlineLvl w:val="3"/>
      <w:spacing w:after="480" w:line="0" w:lineRule="exact"/>
    </w:pPr>
    <w:rPr>
      <w:b/>
      <w:bCs/>
      <w:i w:val="0"/>
      <w:iCs w:val="0"/>
      <w:u w:val="none"/>
      <w:strike w:val="0"/>
      <w:smallCaps w:val="0"/>
      <w:sz w:val="17"/>
      <w:szCs w:val="17"/>
      <w:rFonts w:ascii="Book Antiqua" w:eastAsia="Book Antiqua" w:hAnsi="Book Antiqua" w:cs="Book Antiqua"/>
    </w:rPr>
  </w:style>
  <w:style w:type="paragraph" w:customStyle="1" w:styleId="Style56">
    <w:name w:val="Tabla de contenidos (2)"/>
    <w:basedOn w:val="Normal"/>
    <w:link w:val="CharStyle57"/>
    <w:pPr>
      <w:widowControl w:val="0"/>
      <w:shd w:val="clear" w:color="auto" w:fill="FFFFFF"/>
      <w:jc w:val="both"/>
      <w:spacing w:before="480" w:line="205" w:lineRule="exact"/>
    </w:pPr>
    <w:rPr>
      <w:b w:val="0"/>
      <w:bCs w:val="0"/>
      <w:i w:val="0"/>
      <w:iCs w:val="0"/>
      <w:u w:val="none"/>
      <w:strike w:val="0"/>
      <w:smallCaps w:val="0"/>
      <w:sz w:val="15"/>
      <w:szCs w:val="15"/>
      <w:rFonts w:ascii="Book Antiqua" w:eastAsia="Book Antiqua" w:hAnsi="Book Antiqua" w:cs="Book Antiqua"/>
    </w:rPr>
  </w:style>
  <w:style w:type="paragraph" w:styleId="TOC_3">
    <w:name w:val="toc 3"/>
    <w:basedOn w:val="Normal"/>
    <w:link w:val="CharStyle61"/>
    <w:autoRedefine/>
    <w:pPr>
      <w:widowControl w:val="0"/>
      <w:shd w:val="clear" w:color="auto" w:fill="FFFFFF"/>
      <w:jc w:val="center"/>
      <w:spacing w:before="480" w:line="415" w:lineRule="exact"/>
      <w:ind w:hanging="400"/>
    </w:pPr>
    <w:rPr>
      <w:b w:val="0"/>
      <w:bCs w:val="0"/>
      <w:i w:val="0"/>
      <w:iCs w:val="0"/>
      <w:u w:val="none"/>
      <w:strike w:val="0"/>
      <w:smallCaps w:val="0"/>
      <w:sz w:val="17"/>
      <w:szCs w:val="17"/>
      <w:rFonts w:ascii="Book Antiqua" w:eastAsia="Book Antiqua" w:hAnsi="Book Antiqua" w:cs="Book Antiqua"/>
    </w:rPr>
  </w:style>
  <w:style w:type="paragraph" w:customStyle="1" w:styleId="Style64">
    <w:name w:val="Tabla de contenidos (3)"/>
    <w:basedOn w:val="Normal"/>
    <w:link w:val="CharStyle65"/>
    <w:pPr>
      <w:widowControl w:val="0"/>
      <w:shd w:val="clear" w:color="auto" w:fill="FFFFFF"/>
      <w:jc w:val="center"/>
      <w:spacing w:line="415" w:lineRule="exact"/>
    </w:pPr>
    <w:rPr>
      <w:b w:val="0"/>
      <w:bCs w:val="0"/>
      <w:i/>
      <w:iCs/>
      <w:u w:val="none"/>
      <w:strike w:val="0"/>
      <w:smallCaps w:val="0"/>
      <w:sz w:val="17"/>
      <w:szCs w:val="17"/>
      <w:rFonts w:ascii="Book Antiqua" w:eastAsia="Book Antiqua" w:hAnsi="Book Antiqua" w:cs="Book Antiqua"/>
    </w:rPr>
  </w:style>
  <w:style w:type="paragraph" w:customStyle="1" w:styleId="Style67">
    <w:name w:val="Encabezamiento o pie de página (4)"/>
    <w:basedOn w:val="Normal"/>
    <w:link w:val="CharStyle68"/>
    <w:pPr>
      <w:widowControl w:val="0"/>
      <w:shd w:val="clear" w:color="auto" w:fill="FFFFFF"/>
      <w:spacing w:line="0" w:lineRule="exact"/>
    </w:pPr>
    <w:rPr>
      <w:lang w:val="en-US" w:eastAsia="en-US" w:bidi="en-US"/>
      <w:b w:val="0"/>
      <w:bCs w:val="0"/>
      <w:i w:val="0"/>
      <w:iCs w:val="0"/>
      <w:u w:val="none"/>
      <w:strike w:val="0"/>
      <w:smallCaps w:val="0"/>
      <w:sz w:val="18"/>
      <w:szCs w:val="18"/>
      <w:rFonts w:ascii="Book Antiqua" w:eastAsia="Book Antiqua" w:hAnsi="Book Antiqua" w:cs="Book Antiqua"/>
    </w:rPr>
  </w:style>
  <w:style w:type="paragraph" w:customStyle="1" w:styleId="Style69">
    <w:name w:val="Encabezamiento o pie de página"/>
    <w:basedOn w:val="Normal"/>
    <w:link w:val="CharStyle70"/>
    <w:pPr>
      <w:widowControl w:val="0"/>
      <w:shd w:val="clear" w:color="auto" w:fill="FFFFFF"/>
      <w:spacing w:line="0" w:lineRule="exact"/>
    </w:pPr>
    <w:rPr>
      <w:b/>
      <w:bCs/>
      <w:i w:val="0"/>
      <w:iCs w:val="0"/>
      <w:u w:val="none"/>
      <w:strike w:val="0"/>
      <w:smallCaps w:val="0"/>
      <w:sz w:val="15"/>
      <w:szCs w:val="15"/>
      <w:rFonts w:ascii="Book Antiqua" w:eastAsia="Book Antiqua" w:hAnsi="Book Antiqua" w:cs="Book Antiqua"/>
    </w:rPr>
  </w:style>
  <w:style w:type="paragraph" w:customStyle="1" w:styleId="Style81">
    <w:name w:val="Otros"/>
    <w:basedOn w:val="Normal"/>
    <w:link w:val="CharStyle82"/>
    <w:pPr>
      <w:widowControl w:val="0"/>
      <w:shd w:val="clear" w:color="auto" w:fill="FFFFFF"/>
      <w:spacing w:line="0" w:lineRule="exact"/>
    </w:pPr>
    <w:rPr>
      <w:lang w:val="en-US" w:eastAsia="en-US" w:bidi="en-US"/>
      <w:b w:val="0"/>
      <w:bCs w:val="0"/>
      <w:i w:val="0"/>
      <w:iCs w:val="0"/>
      <w:u w:val="none"/>
      <w:strike w:val="0"/>
      <w:smallCaps w:val="0"/>
      <w:sz w:val="17"/>
      <w:szCs w:val="17"/>
      <w:rFonts w:ascii="Book Antiqua" w:eastAsia="Book Antiqua" w:hAnsi="Book Antiqua" w:cs="Book Antiqua"/>
    </w:rPr>
  </w:style>
  <w:style w:type="paragraph" w:customStyle="1" w:styleId="Style85">
    <w:name w:val="Tabla de contenidos (4)"/>
    <w:basedOn w:val="Normal"/>
    <w:link w:val="CharStyle86"/>
    <w:pPr>
      <w:widowControl w:val="0"/>
      <w:shd w:val="clear" w:color="auto" w:fill="FFFFFF"/>
      <w:jc w:val="center"/>
      <w:spacing w:line="380" w:lineRule="exact"/>
    </w:pPr>
    <w:rPr>
      <w:b w:val="0"/>
      <w:bCs w:val="0"/>
      <w:i/>
      <w:iCs/>
      <w:u w:val="none"/>
      <w:strike w:val="0"/>
      <w:smallCaps w:val="0"/>
      <w:sz w:val="14"/>
      <w:szCs w:val="14"/>
      <w:rFonts w:ascii="Book Antiqua" w:eastAsia="Book Antiqua" w:hAnsi="Book Antiqua" w:cs="Book Antiqua"/>
    </w:rPr>
  </w:style>
  <w:style w:type="paragraph" w:styleId="TOC_4">
    <w:name w:val="toc 4"/>
    <w:basedOn w:val="Normal"/>
    <w:link w:val="CharStyle90"/>
    <w:autoRedefine/>
    <w:pPr>
      <w:widowControl w:val="0"/>
      <w:shd w:val="clear" w:color="auto" w:fill="FFFFFF"/>
      <w:jc w:val="both"/>
      <w:spacing w:before="180" w:after="180" w:line="0" w:lineRule="exact"/>
    </w:pPr>
    <w:rPr>
      <w:b w:val="0"/>
      <w:bCs w:val="0"/>
      <w:i w:val="0"/>
      <w:iCs w:val="0"/>
      <w:u w:val="none"/>
      <w:strike w:val="0"/>
      <w:smallCaps w:val="0"/>
      <w:sz w:val="13"/>
      <w:szCs w:val="13"/>
      <w:rFonts w:ascii="Book Antiqua" w:eastAsia="Book Antiqua" w:hAnsi="Book Antiqua" w:cs="Book Antiqua"/>
    </w:rPr>
  </w:style>
  <w:style w:type="paragraph" w:customStyle="1" w:styleId="Style93">
    <w:name w:val="Cuerpo del texto (13)"/>
    <w:basedOn w:val="Normal"/>
    <w:link w:val="CharStyle94"/>
    <w:pPr>
      <w:widowControl w:val="0"/>
      <w:shd w:val="clear" w:color="auto" w:fill="FFFFFF"/>
      <w:jc w:val="both"/>
      <w:spacing w:before="180" w:line="0" w:lineRule="exact"/>
    </w:pPr>
    <w:rPr>
      <w:b w:val="0"/>
      <w:bCs w:val="0"/>
      <w:i w:val="0"/>
      <w:iCs w:val="0"/>
      <w:u w:val="none"/>
      <w:strike w:val="0"/>
      <w:smallCaps w:val="0"/>
      <w:sz w:val="13"/>
      <w:szCs w:val="13"/>
      <w:rFonts w:ascii="Book Antiqua" w:eastAsia="Book Antiqua" w:hAnsi="Book Antiqua" w:cs="Book Antiqua"/>
    </w:rPr>
  </w:style>
  <w:style w:type="paragraph" w:customStyle="1" w:styleId="Style96">
    <w:name w:val="Título #5"/>
    <w:basedOn w:val="Normal"/>
    <w:link w:val="CharStyle97"/>
    <w:pPr>
      <w:widowControl w:val="0"/>
      <w:shd w:val="clear" w:color="auto" w:fill="FFFFFF"/>
      <w:jc w:val="center"/>
      <w:outlineLvl w:val="4"/>
      <w:spacing w:after="480" w:line="0" w:lineRule="exact"/>
    </w:pPr>
    <w:rPr>
      <w:b/>
      <w:bCs/>
      <w:i w:val="0"/>
      <w:iCs w:val="0"/>
      <w:u w:val="none"/>
      <w:strike w:val="0"/>
      <w:smallCaps w:val="0"/>
      <w:sz w:val="18"/>
      <w:szCs w:val="18"/>
      <w:rFonts w:ascii="Book Antiqua" w:eastAsia="Book Antiqua" w:hAnsi="Book Antiqua" w:cs="Book Antiqua"/>
      <w:spacing w:val="70"/>
    </w:rPr>
  </w:style>
  <w:style w:type="paragraph" w:customStyle="1" w:styleId="Style98">
    <w:name w:val="Encabezamiento o pie de página (5)"/>
    <w:basedOn w:val="Normal"/>
    <w:link w:val="CharStyle99"/>
    <w:pPr>
      <w:widowControl w:val="0"/>
      <w:shd w:val="clear" w:color="auto" w:fill="FFFFFF"/>
      <w:spacing w:line="0" w:lineRule="exact"/>
    </w:pPr>
    <w:rPr>
      <w:b w:val="0"/>
      <w:bCs w:val="0"/>
      <w:i w:val="0"/>
      <w:iCs w:val="0"/>
      <w:u w:val="none"/>
      <w:strike w:val="0"/>
      <w:smallCaps w:val="0"/>
      <w:sz w:val="13"/>
      <w:szCs w:val="13"/>
      <w:rFonts w:ascii="Franklin Gothic Heavy" w:eastAsia="Franklin Gothic Heavy" w:hAnsi="Franklin Gothic Heavy" w:cs="Franklin Gothic Heavy"/>
      <w:spacing w:val="80"/>
    </w:rPr>
  </w:style>
  <w:style w:type="paragraph" w:customStyle="1" w:styleId="Style101">
    <w:name w:val="Encabezamiento o pie de página (6)"/>
    <w:basedOn w:val="Normal"/>
    <w:link w:val="CharStyle102"/>
    <w:pPr>
      <w:widowControl w:val="0"/>
      <w:shd w:val="clear" w:color="auto" w:fill="FFFFFF"/>
      <w:spacing w:line="0" w:lineRule="exact"/>
    </w:pPr>
    <w:rPr>
      <w:b w:val="0"/>
      <w:bCs w:val="0"/>
      <w:i w:val="0"/>
      <w:iCs w:val="0"/>
      <w:u w:val="none"/>
      <w:strike w:val="0"/>
      <w:smallCaps w:val="0"/>
      <w:sz w:val="15"/>
      <w:szCs w:val="15"/>
      <w:rFonts w:ascii="Franklin Gothic Heavy" w:eastAsia="Franklin Gothic Heavy" w:hAnsi="Franklin Gothic Heavy" w:cs="Franklin Gothic Heavy"/>
      <w:spacing w:val="80"/>
    </w:rPr>
  </w:style>
  <w:style w:type="paragraph" w:customStyle="1" w:styleId="Style104">
    <w:name w:val="Encabezamiento o pie de página (7)"/>
    <w:basedOn w:val="Normal"/>
    <w:link w:val="CharStyle105"/>
    <w:pPr>
      <w:widowControl w:val="0"/>
      <w:shd w:val="clear" w:color="auto" w:fill="FFFFFF"/>
      <w:spacing w:line="0" w:lineRule="exact"/>
    </w:pPr>
    <w:rPr>
      <w:b w:val="0"/>
      <w:bCs w:val="0"/>
      <w:i w:val="0"/>
      <w:iCs w:val="0"/>
      <w:u w:val="none"/>
      <w:strike w:val="0"/>
      <w:smallCaps w:val="0"/>
      <w:sz w:val="12"/>
      <w:szCs w:val="12"/>
      <w:rFonts w:ascii="Book Antiqua" w:eastAsia="Book Antiqua" w:hAnsi="Book Antiqua" w:cs="Book Antiqua"/>
      <w:spacing w:val="80"/>
    </w:rPr>
  </w:style>
  <w:style w:type="paragraph" w:customStyle="1" w:styleId="Style107">
    <w:name w:val="Encabezamiento o pie de página (8)"/>
    <w:basedOn w:val="Normal"/>
    <w:link w:val="CharStyle108"/>
    <w:pPr>
      <w:widowControl w:val="0"/>
      <w:shd w:val="clear" w:color="auto" w:fill="FFFFFF"/>
      <w:spacing w:line="0" w:lineRule="exact"/>
    </w:pPr>
    <w:rPr>
      <w:b w:val="0"/>
      <w:bCs w:val="0"/>
      <w:i w:val="0"/>
      <w:iCs w:val="0"/>
      <w:u w:val="none"/>
      <w:strike w:val="0"/>
      <w:smallCaps w:val="0"/>
      <w:sz w:val="16"/>
      <w:szCs w:val="16"/>
      <w:rFonts w:ascii="Franklin Gothic Heavy" w:eastAsia="Franklin Gothic Heavy" w:hAnsi="Franklin Gothic Heavy" w:cs="Franklin Gothic Heavy"/>
      <w:spacing w:val="80"/>
    </w:rPr>
  </w:style>
  <w:style w:type="paragraph" w:customStyle="1" w:styleId="Style113">
    <w:name w:val="Encabezamiento o pie de página (9)"/>
    <w:basedOn w:val="Normal"/>
    <w:link w:val="CharStyle114"/>
    <w:pPr>
      <w:widowControl w:val="0"/>
      <w:shd w:val="clear" w:color="auto" w:fill="FFFFFF"/>
      <w:spacing w:line="0" w:lineRule="exact"/>
    </w:pPr>
    <w:rPr>
      <w:b w:val="0"/>
      <w:bCs w:val="0"/>
      <w:i w:val="0"/>
      <w:iCs w:val="0"/>
      <w:u w:val="none"/>
      <w:strike w:val="0"/>
      <w:smallCaps w:val="0"/>
      <w:sz w:val="12"/>
      <w:szCs w:val="12"/>
      <w:rFonts w:ascii="Bookman Old Style" w:eastAsia="Bookman Old Style" w:hAnsi="Bookman Old Style" w:cs="Bookman Old Style"/>
      <w:spacing w:val="80"/>
    </w:rPr>
  </w:style>
  <w:style w:type="paragraph" w:customStyle="1" w:styleId="Style116">
    <w:name w:val="Encabezamiento o pie de página (10)"/>
    <w:basedOn w:val="Normal"/>
    <w:link w:val="CharStyle117"/>
    <w:pPr>
      <w:widowControl w:val="0"/>
      <w:shd w:val="clear" w:color="auto" w:fill="FFFFFF"/>
      <w:spacing w:line="0" w:lineRule="exact"/>
    </w:pPr>
    <w:rPr>
      <w:b w:val="0"/>
      <w:bCs w:val="0"/>
      <w:i w:val="0"/>
      <w:iCs w:val="0"/>
      <w:u w:val="none"/>
      <w:strike w:val="0"/>
      <w:smallCaps w:val="0"/>
      <w:sz w:val="13"/>
      <w:szCs w:val="13"/>
      <w:rFonts w:ascii="Bookman Old Style" w:eastAsia="Bookman Old Style" w:hAnsi="Bookman Old Style" w:cs="Bookman Old Style"/>
      <w:spacing w:val="80"/>
    </w:rPr>
  </w:style>
  <w:style w:type="paragraph" w:customStyle="1" w:styleId="Style122">
    <w:name w:val="Encabezamiento o pie de página (11)"/>
    <w:basedOn w:val="Normal"/>
    <w:link w:val="CharStyle123"/>
    <w:pPr>
      <w:widowControl w:val="0"/>
      <w:shd w:val="clear" w:color="auto" w:fill="FFFFFF"/>
      <w:spacing w:line="0" w:lineRule="exact"/>
    </w:pPr>
    <w:rPr>
      <w:b w:val="0"/>
      <w:bCs w:val="0"/>
      <w:i/>
      <w:iCs/>
      <w:u w:val="none"/>
      <w:strike w:val="0"/>
      <w:smallCaps w:val="0"/>
      <w:sz w:val="15"/>
      <w:szCs w:val="15"/>
      <w:rFonts w:ascii="Bookman Old Style" w:eastAsia="Bookman Old Style" w:hAnsi="Bookman Old Style" w:cs="Bookman Old Style"/>
    </w:rPr>
  </w:style>
  <w:style w:type="paragraph" w:customStyle="1" w:styleId="Style125">
    <w:name w:val="Título #5 (2)"/>
    <w:basedOn w:val="Normal"/>
    <w:link w:val="CharStyle126"/>
    <w:pPr>
      <w:widowControl w:val="0"/>
      <w:shd w:val="clear" w:color="auto" w:fill="FFFFFF"/>
      <w:jc w:val="center"/>
      <w:outlineLvl w:val="4"/>
      <w:spacing w:before="360" w:line="428" w:lineRule="exact"/>
    </w:pPr>
    <w:rPr>
      <w:b w:val="0"/>
      <w:bCs w:val="0"/>
      <w:i w:val="0"/>
      <w:iCs w:val="0"/>
      <w:u w:val="none"/>
      <w:strike w:val="0"/>
      <w:smallCaps w:val="0"/>
      <w:sz w:val="17"/>
      <w:szCs w:val="17"/>
      <w:rFonts w:ascii="Book Antiqua" w:eastAsia="Book Antiqua" w:hAnsi="Book Antiqua" w:cs="Book Antiqua"/>
    </w:rPr>
  </w:style>
  <w:style w:type="paragraph" w:customStyle="1" w:styleId="Style133">
    <w:name w:val="Nota al pie (3)"/>
    <w:basedOn w:val="Normal"/>
    <w:link w:val="CharStyle134"/>
    <w:pPr>
      <w:widowControl w:val="0"/>
      <w:shd w:val="clear" w:color="auto" w:fill="FFFFFF"/>
      <w:jc w:val="both"/>
      <w:spacing w:line="168" w:lineRule="exact"/>
    </w:pPr>
    <w:rPr>
      <w:b w:val="0"/>
      <w:bCs w:val="0"/>
      <w:i w:val="0"/>
      <w:iCs w:val="0"/>
      <w:u w:val="none"/>
      <w:strike w:val="0"/>
      <w:smallCaps w:val="0"/>
      <w:sz w:val="13"/>
      <w:szCs w:val="13"/>
      <w:rFonts w:ascii="Trebuchet MS" w:eastAsia="Trebuchet MS" w:hAnsi="Trebuchet MS" w:cs="Trebuchet MS"/>
    </w:rPr>
  </w:style>
  <w:style w:type="paragraph" w:customStyle="1" w:styleId="Style142">
    <w:name w:val="Nota al pie (4)"/>
    <w:basedOn w:val="Normal"/>
    <w:link w:val="CharStyle143"/>
    <w:pPr>
      <w:widowControl w:val="0"/>
      <w:shd w:val="clear" w:color="auto" w:fill="FFFFFF"/>
      <w:spacing w:line="168" w:lineRule="exact"/>
    </w:pPr>
    <w:rPr>
      <w:b/>
      <w:bCs/>
      <w:i w:val="0"/>
      <w:iCs w:val="0"/>
      <w:u w:val="none"/>
      <w:strike w:val="0"/>
      <w:smallCaps w:val="0"/>
      <w:sz w:val="12"/>
      <w:szCs w:val="12"/>
      <w:rFonts w:ascii="Book Antiqua" w:eastAsia="Book Antiqua" w:hAnsi="Book Antiqua" w:cs="Book Antiqua"/>
    </w:rPr>
  </w:style>
  <w:style w:type="paragraph" w:customStyle="1" w:styleId="Style148">
    <w:name w:val="Cuerpo del texto (14)"/>
    <w:basedOn w:val="Normal"/>
    <w:link w:val="CharStyle149"/>
    <w:pPr>
      <w:widowControl w:val="0"/>
      <w:shd w:val="clear" w:color="auto" w:fill="FFFFFF"/>
      <w:jc w:val="both"/>
      <w:spacing w:before="240" w:line="168" w:lineRule="exact"/>
    </w:pPr>
    <w:rPr>
      <w:b w:val="0"/>
      <w:bCs w:val="0"/>
      <w:i/>
      <w:iCs/>
      <w:u w:val="none"/>
      <w:strike w:val="0"/>
      <w:smallCaps w:val="0"/>
      <w:sz w:val="14"/>
      <w:szCs w:val="14"/>
      <w:rFonts w:ascii="Book Antiqua" w:eastAsia="Book Antiqua" w:hAnsi="Book Antiqua" w:cs="Book Antiqua"/>
    </w:rPr>
  </w:style>
  <w:style w:type="paragraph" w:customStyle="1" w:styleId="Style164">
    <w:name w:val="Encabezamiento o pie de página (12)"/>
    <w:basedOn w:val="Normal"/>
    <w:link w:val="CharStyle165"/>
    <w:pPr>
      <w:widowControl w:val="0"/>
      <w:shd w:val="clear" w:color="auto" w:fill="FFFFFF"/>
      <w:spacing w:line="0" w:lineRule="exact"/>
    </w:pPr>
    <w:rPr>
      <w:b w:val="0"/>
      <w:bCs w:val="0"/>
      <w:i w:val="0"/>
      <w:iCs w:val="0"/>
      <w:u w:val="none"/>
      <w:strike w:val="0"/>
      <w:smallCaps w:val="0"/>
      <w:sz w:val="20"/>
      <w:szCs w:val="20"/>
      <w:rFonts w:ascii="Book Antiqua" w:eastAsia="Book Antiqua" w:hAnsi="Book Antiqua" w:cs="Book Antiqua"/>
      <w:spacing w:val="20"/>
    </w:rPr>
  </w:style>
  <w:style w:type="paragraph" w:customStyle="1" w:styleId="Style169">
    <w:name w:val="Nota al pie (5)"/>
    <w:basedOn w:val="Normal"/>
    <w:link w:val="CharStyle170"/>
    <w:pPr>
      <w:widowControl w:val="0"/>
      <w:shd w:val="clear" w:color="auto" w:fill="FFFFFF"/>
      <w:jc w:val="both"/>
      <w:spacing w:line="203" w:lineRule="exact"/>
      <w:ind w:firstLine="400"/>
    </w:pPr>
    <w:rPr>
      <w:b w:val="0"/>
      <w:bCs w:val="0"/>
      <w:i w:val="0"/>
      <w:iCs w:val="0"/>
      <w:u w:val="none"/>
      <w:strike w:val="0"/>
      <w:smallCaps w:val="0"/>
      <w:sz w:val="17"/>
      <w:szCs w:val="17"/>
      <w:rFonts w:ascii="Book Antiqua" w:eastAsia="Book Antiqua" w:hAnsi="Book Antiqua" w:cs="Book Antiqua"/>
    </w:rPr>
  </w:style>
  <w:style w:type="paragraph" w:customStyle="1" w:styleId="Style191">
    <w:name w:val="Encabezamiento o pie de página (13)"/>
    <w:basedOn w:val="Normal"/>
    <w:link w:val="CharStyle192"/>
    <w:pPr>
      <w:widowControl w:val="0"/>
      <w:shd w:val="clear" w:color="auto" w:fill="FFFFFF"/>
      <w:spacing w:line="0" w:lineRule="exact"/>
    </w:pPr>
    <w:rPr>
      <w:b/>
      <w:bCs/>
      <w:i/>
      <w:iCs/>
      <w:u w:val="none"/>
      <w:strike w:val="0"/>
      <w:smallCaps w:val="0"/>
      <w:sz w:val="12"/>
      <w:szCs w:val="12"/>
      <w:rFonts w:ascii="Trebuchet MS" w:eastAsia="Trebuchet MS" w:hAnsi="Trebuchet MS" w:cs="Trebuchet MS"/>
    </w:rPr>
  </w:style>
  <w:style w:type="paragraph" w:customStyle="1" w:styleId="Style200">
    <w:name w:val="Cuerpo del texto (15)"/>
    <w:basedOn w:val="Normal"/>
    <w:link w:val="CharStyle201"/>
    <w:pPr>
      <w:widowControl w:val="0"/>
      <w:shd w:val="clear" w:color="auto" w:fill="FFFFFF"/>
      <w:jc w:val="both"/>
      <w:spacing w:before="240" w:after="240" w:line="0" w:lineRule="exact"/>
    </w:pPr>
    <w:rPr>
      <w:b w:val="0"/>
      <w:bCs w:val="0"/>
      <w:i/>
      <w:iCs/>
      <w:u w:val="none"/>
      <w:strike w:val="0"/>
      <w:smallCaps w:val="0"/>
      <w:sz w:val="17"/>
      <w:szCs w:val="17"/>
      <w:rFonts w:ascii="Book Antiqua" w:eastAsia="Book Antiqua" w:hAnsi="Book Antiqua" w:cs="Book Antiqua"/>
    </w:rPr>
  </w:style>
  <w:style w:type="paragraph" w:customStyle="1" w:styleId="Style209">
    <w:name w:val="Título #4 (2)"/>
    <w:basedOn w:val="Normal"/>
    <w:link w:val="CharStyle210"/>
    <w:pPr>
      <w:widowControl w:val="0"/>
      <w:shd w:val="clear" w:color="auto" w:fill="FFFFFF"/>
      <w:jc w:val="center"/>
      <w:outlineLvl w:val="3"/>
      <w:spacing w:after="540" w:line="0" w:lineRule="exact"/>
    </w:pPr>
    <w:rPr>
      <w:b w:val="0"/>
      <w:bCs w:val="0"/>
      <w:i w:val="0"/>
      <w:iCs w:val="0"/>
      <w:u w:val="none"/>
      <w:strike w:val="0"/>
      <w:smallCaps w:val="0"/>
      <w:sz w:val="19"/>
      <w:szCs w:val="19"/>
      <w:rFonts w:ascii="Book Antiqua" w:eastAsia="Book Antiqua" w:hAnsi="Book Antiqua" w:cs="Book Antiqua"/>
    </w:rPr>
  </w:style>
  <w:style w:type="paragraph" w:customStyle="1" w:styleId="Style226">
    <w:name w:val="Encabezamiento o pie de página (14)"/>
    <w:basedOn w:val="Normal"/>
    <w:link w:val="CharStyle227"/>
    <w:pPr>
      <w:widowControl w:val="0"/>
      <w:shd w:val="clear" w:color="auto" w:fill="FFFFFF"/>
      <w:spacing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229">
    <w:name w:val="Cuerpo del texto (16)"/>
    <w:basedOn w:val="Normal"/>
    <w:link w:val="CharStyle230"/>
    <w:pPr>
      <w:widowControl w:val="0"/>
      <w:shd w:val="clear" w:color="auto" w:fill="FFFFFF"/>
      <w:jc w:val="both"/>
      <w:spacing w:line="230" w:lineRule="exact"/>
      <w:ind w:firstLine="440"/>
    </w:pPr>
    <w:rPr>
      <w:b w:val="0"/>
      <w:bCs w:val="0"/>
      <w:i w:val="0"/>
      <w:iCs w:val="0"/>
      <w:u w:val="none"/>
      <w:strike w:val="0"/>
      <w:smallCaps w:val="0"/>
      <w:sz w:val="19"/>
      <w:szCs w:val="19"/>
      <w:rFonts w:ascii="Book Antiqua" w:eastAsia="Book Antiqua" w:hAnsi="Book Antiqua" w:cs="Book Antiqua"/>
    </w:rPr>
  </w:style>
  <w:style w:type="paragraph" w:customStyle="1" w:styleId="Style234">
    <w:name w:val="Cuerpo del texto (17)"/>
    <w:basedOn w:val="Normal"/>
    <w:link w:val="CharStyle235"/>
    <w:pPr>
      <w:widowControl w:val="0"/>
      <w:shd w:val="clear" w:color="auto" w:fill="FFFFFF"/>
      <w:jc w:val="both"/>
      <w:spacing w:before="300" w:line="234" w:lineRule="exact"/>
      <w:ind w:firstLine="440"/>
    </w:pPr>
    <w:rPr>
      <w:b/>
      <w:bCs/>
      <w:i w:val="0"/>
      <w:iCs w:val="0"/>
      <w:u w:val="none"/>
      <w:strike w:val="0"/>
      <w:smallCaps w:val="0"/>
      <w:sz w:val="18"/>
      <w:szCs w:val="18"/>
      <w:rFonts w:ascii="Book Antiqua" w:eastAsia="Book Antiqua" w:hAnsi="Book Antiqua" w:cs="Book Antiqua"/>
    </w:rPr>
  </w:style>
  <w:style w:type="paragraph" w:customStyle="1" w:styleId="Style247">
    <w:name w:val="Nota al pie (6)"/>
    <w:basedOn w:val="Normal"/>
    <w:link w:val="CharStyle248"/>
    <w:pPr>
      <w:widowControl w:val="0"/>
      <w:shd w:val="clear" w:color="auto" w:fill="FFFFFF"/>
      <w:jc w:val="both"/>
      <w:spacing w:line="189" w:lineRule="exact"/>
      <w:ind w:firstLine="420"/>
    </w:pPr>
    <w:rPr>
      <w:lang w:val="it-IT" w:eastAsia="it-IT" w:bidi="it-IT"/>
      <w:b w:val="0"/>
      <w:bCs w:val="0"/>
      <w:i/>
      <w:iCs/>
      <w:u w:val="none"/>
      <w:strike w:val="0"/>
      <w:smallCaps w:val="0"/>
      <w:sz w:val="15"/>
      <w:szCs w:val="15"/>
      <w:rFonts w:ascii="Book Antiqua" w:eastAsia="Book Antiqua" w:hAnsi="Book Antiqua" w:cs="Book Antiqua"/>
    </w:rPr>
  </w:style>
  <w:style w:type="paragraph" w:customStyle="1" w:styleId="Style252">
    <w:name w:val="Nota al pie (7)"/>
    <w:basedOn w:val="Normal"/>
    <w:link w:val="CharStyle253"/>
    <w:pPr>
      <w:widowControl w:val="0"/>
      <w:shd w:val="clear" w:color="auto" w:fill="FFFFFF"/>
      <w:jc w:val="both"/>
      <w:spacing w:line="189" w:lineRule="exact"/>
      <w:ind w:firstLine="420"/>
    </w:pPr>
    <w:rPr>
      <w:b w:val="0"/>
      <w:bCs w:val="0"/>
      <w:i w:val="0"/>
      <w:iCs w:val="0"/>
      <w:u w:val="none"/>
      <w:strike w:val="0"/>
      <w:smallCaps w:val="0"/>
      <w:sz w:val="17"/>
      <w:szCs w:val="17"/>
      <w:rFonts w:ascii="Book Antiqua" w:eastAsia="Book Antiqua" w:hAnsi="Book Antiqua" w:cs="Book Antiqua"/>
    </w:rPr>
  </w:style>
  <w:style w:type="paragraph" w:customStyle="1" w:styleId="Style257">
    <w:name w:val="Cuerpo del texto (18)"/>
    <w:basedOn w:val="Normal"/>
    <w:link w:val="CharStyle258"/>
    <w:pPr>
      <w:widowControl w:val="0"/>
      <w:shd w:val="clear" w:color="auto" w:fill="FFFFFF"/>
      <w:jc w:val="both"/>
      <w:spacing w:before="300" w:line="183" w:lineRule="exact"/>
      <w:ind w:firstLine="360"/>
    </w:pPr>
    <w:rPr>
      <w:b w:val="0"/>
      <w:bCs w:val="0"/>
      <w:i w:val="0"/>
      <w:iCs w:val="0"/>
      <w:u w:val="none"/>
      <w:strike w:val="0"/>
      <w:smallCaps w:val="0"/>
      <w:sz w:val="17"/>
      <w:szCs w:val="17"/>
      <w:rFonts w:ascii="Book Antiqua" w:eastAsia="Book Antiqua" w:hAnsi="Book Antiqua" w:cs="Book Antiqua"/>
    </w:rPr>
  </w:style>
  <w:style w:type="paragraph" w:customStyle="1" w:styleId="Style273">
    <w:name w:val="Cuerpo del texto (19)"/>
    <w:basedOn w:val="Normal"/>
    <w:link w:val="CharStyle274"/>
    <w:pPr>
      <w:widowControl w:val="0"/>
      <w:shd w:val="clear" w:color="auto" w:fill="FFFFFF"/>
      <w:jc w:val="both"/>
      <w:spacing w:line="173" w:lineRule="exact"/>
      <w:ind w:firstLine="380"/>
    </w:pPr>
    <w:rPr>
      <w:b w:val="0"/>
      <w:bCs w:val="0"/>
      <w:i w:val="0"/>
      <w:iCs w:val="0"/>
      <w:u w:val="none"/>
      <w:strike w:val="0"/>
      <w:smallCaps w:val="0"/>
      <w:sz w:val="10"/>
      <w:szCs w:val="10"/>
      <w:rFonts w:ascii="Trebuchet MS" w:eastAsia="Trebuchet MS" w:hAnsi="Trebuchet MS" w:cs="Trebuchet MS"/>
    </w:rPr>
  </w:style>
  <w:style w:type="paragraph" w:customStyle="1" w:styleId="Style285">
    <w:name w:val="Nota al pie (8)"/>
    <w:basedOn w:val="Normal"/>
    <w:link w:val="CharStyle286"/>
    <w:pPr>
      <w:widowControl w:val="0"/>
      <w:shd w:val="clear" w:color="auto" w:fill="FFFFFF"/>
      <w:jc w:val="both"/>
      <w:spacing w:line="168" w:lineRule="exact"/>
    </w:pPr>
    <w:rPr>
      <w:b w:val="0"/>
      <w:bCs w:val="0"/>
      <w:i w:val="0"/>
      <w:iCs w:val="0"/>
      <w:u w:val="none"/>
      <w:strike w:val="0"/>
      <w:smallCaps w:val="0"/>
      <w:sz w:val="10"/>
      <w:szCs w:val="10"/>
      <w:rFonts w:ascii="Trebuchet MS" w:eastAsia="Trebuchet MS" w:hAnsi="Trebuchet MS" w:cs="Trebuchet MS"/>
    </w:rPr>
  </w:style>
  <w:style w:type="paragraph" w:customStyle="1" w:styleId="Style321">
    <w:name w:val="Nota al pie (9)"/>
    <w:basedOn w:val="Normal"/>
    <w:link w:val="CharStyle322"/>
    <w:pPr>
      <w:widowControl w:val="0"/>
      <w:shd w:val="clear" w:color="auto" w:fill="FFFFFF"/>
      <w:jc w:val="both"/>
      <w:spacing w:line="195" w:lineRule="exact"/>
      <w:ind w:firstLine="380"/>
    </w:pPr>
    <w:rPr>
      <w:b w:val="0"/>
      <w:bCs w:val="0"/>
      <w:i/>
      <w:iCs/>
      <w:u w:val="none"/>
      <w:strike w:val="0"/>
      <w:smallCaps w:val="0"/>
      <w:sz w:val="17"/>
      <w:szCs w:val="17"/>
      <w:rFonts w:ascii="Book Antiqua" w:eastAsia="Book Antiqua" w:hAnsi="Book Antiqua" w:cs="Book Antiqua"/>
    </w:rPr>
  </w:style>
  <w:style w:type="paragraph" w:customStyle="1" w:styleId="Style334">
    <w:name w:val="Cuerpo del texto (20)"/>
    <w:basedOn w:val="Normal"/>
    <w:link w:val="CharStyle335"/>
    <w:pPr>
      <w:widowControl w:val="0"/>
      <w:shd w:val="clear" w:color="auto" w:fill="FFFFFF"/>
      <w:spacing w:before="180" w:line="168" w:lineRule="exact"/>
    </w:pPr>
    <w:rPr>
      <w:b w:val="0"/>
      <w:bCs w:val="0"/>
      <w:i w:val="0"/>
      <w:iCs w:val="0"/>
      <w:u w:val="none"/>
      <w:strike w:val="0"/>
      <w:smallCaps w:val="0"/>
      <w:sz w:val="13"/>
      <w:szCs w:val="13"/>
      <w:rFonts w:ascii="Trebuchet MS" w:eastAsia="Trebuchet MS" w:hAnsi="Trebuchet MS" w:cs="Trebuchet MS"/>
    </w:rPr>
  </w:style>
  <w:style w:type="paragraph" w:customStyle="1" w:styleId="Style343">
    <w:name w:val="Leyenda de la imagen (3)"/>
    <w:basedOn w:val="Normal"/>
    <w:link w:val="CharStyle344"/>
    <w:pPr>
      <w:widowControl w:val="0"/>
      <w:shd w:val="clear" w:color="auto" w:fill="FFFFFF"/>
      <w:spacing w:line="0" w:lineRule="exact"/>
    </w:pPr>
    <w:rPr>
      <w:b w:val="0"/>
      <w:bCs w:val="0"/>
      <w:i w:val="0"/>
      <w:iCs w:val="0"/>
      <w:u w:val="none"/>
      <w:strike w:val="0"/>
      <w:smallCaps w:val="0"/>
      <w:sz w:val="14"/>
      <w:szCs w:val="14"/>
      <w:rFonts w:ascii="Book Antiqua" w:eastAsia="Book Antiqua" w:hAnsi="Book Antiqua" w:cs="Book Antiqua"/>
    </w:rPr>
  </w:style>
  <w:style w:type="paragraph" w:customStyle="1" w:styleId="Style353">
    <w:name w:val="Nota al pie (10)"/>
    <w:basedOn w:val="Normal"/>
    <w:link w:val="CharStyle354"/>
    <w:pPr>
      <w:widowControl w:val="0"/>
      <w:shd w:val="clear" w:color="auto" w:fill="FFFFFF"/>
      <w:jc w:val="both"/>
      <w:spacing w:line="169" w:lineRule="exact"/>
    </w:pPr>
    <w:rPr>
      <w:b w:val="0"/>
      <w:bCs w:val="0"/>
      <w:i w:val="0"/>
      <w:iCs w:val="0"/>
      <w:u w:val="none"/>
      <w:strike w:val="0"/>
      <w:smallCaps w:val="0"/>
      <w:sz w:val="10"/>
      <w:szCs w:val="10"/>
      <w:rFonts w:ascii="Book Antiqua" w:eastAsia="Book Antiqua" w:hAnsi="Book Antiqua" w:cs="Book Antiqua"/>
    </w:rPr>
  </w:style>
  <w:style w:type="paragraph" w:customStyle="1" w:styleId="Style360">
    <w:name w:val="Cuerpo del texto (21)"/>
    <w:basedOn w:val="Normal"/>
    <w:link w:val="CharStyle361"/>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62">
    <w:name w:val="Encabezamiento o pie de página (15)"/>
    <w:basedOn w:val="Normal"/>
    <w:link w:val="CharStyle363"/>
    <w:pPr>
      <w:widowControl w:val="0"/>
      <w:shd w:val="clear" w:color="auto" w:fill="FFFFFF"/>
      <w:spacing w:line="0" w:lineRule="exact"/>
    </w:pPr>
    <w:rPr>
      <w:lang w:val="en-US" w:eastAsia="en-US" w:bidi="en-US"/>
      <w:b w:val="0"/>
      <w:bCs w:val="0"/>
      <w:i w:val="0"/>
      <w:iCs w:val="0"/>
      <w:u w:val="none"/>
      <w:strike w:val="0"/>
      <w:smallCaps w:val="0"/>
      <w:sz w:val="21"/>
      <w:szCs w:val="21"/>
      <w:rFonts w:ascii="Book Antiqua" w:eastAsia="Book Antiqua" w:hAnsi="Book Antiqua" w:cs="Book Antiqua"/>
    </w:rPr>
  </w:style>
  <w:style w:type="paragraph" w:customStyle="1" w:styleId="Style365">
    <w:name w:val="Leyenda de la imagen (4)"/>
    <w:basedOn w:val="Normal"/>
    <w:link w:val="CharStyle366"/>
    <w:pPr>
      <w:widowControl w:val="0"/>
      <w:shd w:val="clear" w:color="auto" w:fill="FFFFFF"/>
      <w:spacing w:line="0" w:lineRule="exact"/>
    </w:pPr>
    <w:rPr>
      <w:lang w:val="en-US" w:eastAsia="en-US" w:bidi="en-US"/>
      <w:b/>
      <w:bCs/>
      <w:i w:val="0"/>
      <w:iCs w:val="0"/>
      <w:u w:val="none"/>
      <w:strike w:val="0"/>
      <w:smallCaps w:val="0"/>
      <w:sz w:val="16"/>
      <w:szCs w:val="16"/>
      <w:rFonts w:ascii="Courier New" w:eastAsia="Courier New" w:hAnsi="Courier New" w:cs="Courier New"/>
    </w:rPr>
  </w:style>
  <w:style w:type="paragraph" w:customStyle="1" w:styleId="Style367">
    <w:name w:val="Leyenda de la imagen (5)"/>
    <w:basedOn w:val="Normal"/>
    <w:link w:val="CharStyle368"/>
    <w:pPr>
      <w:widowControl w:val="0"/>
      <w:shd w:val="clear" w:color="auto" w:fill="FFFFFF"/>
      <w:spacing w:line="0" w:lineRule="exact"/>
    </w:pPr>
    <w:rPr>
      <w:b w:val="0"/>
      <w:bCs w:val="0"/>
      <w:i w:val="0"/>
      <w:iCs w:val="0"/>
      <w:u w:val="none"/>
      <w:strike w:val="0"/>
      <w:smallCaps w:val="0"/>
      <w:sz w:val="16"/>
      <w:szCs w:val="16"/>
      <w:rFonts w:ascii="Courier New" w:eastAsia="Courier New" w:hAnsi="Courier New" w:cs="Courier New"/>
    </w:rPr>
  </w:style>
  <w:style w:type="paragraph" w:customStyle="1" w:styleId="Style369">
    <w:name w:val="Cuerpo del texto (22)"/>
    <w:basedOn w:val="Normal"/>
    <w:link w:val="CharStyle370"/>
    <w:pPr>
      <w:widowControl w:val="0"/>
      <w:shd w:val="clear" w:color="auto" w:fill="FFFFFF"/>
      <w:spacing w:line="0" w:lineRule="exact"/>
    </w:pPr>
    <w:rPr>
      <w:lang w:val="en-US" w:eastAsia="en-US" w:bidi="en-US"/>
      <w:b/>
      <w:bCs/>
      <w:i w:val="0"/>
      <w:iCs w:val="0"/>
      <w:u w:val="none"/>
      <w:strike w:val="0"/>
      <w:smallCaps w:val="0"/>
      <w:sz w:val="16"/>
      <w:szCs w:val="16"/>
      <w:rFonts w:ascii="Book Antiqua" w:eastAsia="Book Antiqua" w:hAnsi="Book Antiqua" w:cs="Book Antiqua"/>
    </w:rPr>
  </w:style>
  <w:style w:type="paragraph" w:customStyle="1" w:styleId="Style371">
    <w:name w:val="Encabezamiento o pie de página (16)"/>
    <w:basedOn w:val="Normal"/>
    <w:link w:val="CharStyle372"/>
    <w:pPr>
      <w:widowControl w:val="0"/>
      <w:shd w:val="clear" w:color="auto" w:fill="FFFFFF"/>
      <w:spacing w:line="0" w:lineRule="exact"/>
    </w:pPr>
    <w:rPr>
      <w:lang w:val="en-US" w:eastAsia="en-US" w:bidi="en-US"/>
      <w:b w:val="0"/>
      <w:bCs w:val="0"/>
      <w:i w:val="0"/>
      <w:iCs w:val="0"/>
      <w:u w:val="none"/>
      <w:strike w:val="0"/>
      <w:smallCaps w:val="0"/>
      <w:sz w:val="38"/>
      <w:szCs w:val="38"/>
      <w:rFonts w:ascii="Courier New" w:eastAsia="Courier New" w:hAnsi="Courier New" w:cs="Courier New"/>
    </w:rPr>
  </w:style>
  <w:style w:type="paragraph" w:customStyle="1" w:styleId="Style373">
    <w:name w:val="Encabezamiento o pie de página (17)"/>
    <w:basedOn w:val="Normal"/>
    <w:link w:val="CharStyle374"/>
    <w:pPr>
      <w:widowControl w:val="0"/>
      <w:shd w:val="clear" w:color="auto" w:fill="FFFFFF"/>
      <w:spacing w:line="0" w:lineRule="exact"/>
    </w:pPr>
    <w:rPr>
      <w:b w:val="0"/>
      <w:bCs w:val="0"/>
      <w:i/>
      <w:iCs/>
      <w:u w:val="none"/>
      <w:strike w:val="0"/>
      <w:smallCaps w:val="0"/>
      <w:sz w:val="16"/>
      <w:szCs w:val="16"/>
      <w:rFonts w:ascii="Book Antiqua" w:eastAsia="Book Antiqua" w:hAnsi="Book Antiqua" w:cs="Book Antiqua"/>
    </w:rPr>
  </w:style>
  <w:style w:type="paragraph" w:customStyle="1" w:styleId="Style377">
    <w:name w:val="Leyenda de la tabla"/>
    <w:basedOn w:val="Normal"/>
    <w:link w:val="CharStyle378"/>
    <w:pPr>
      <w:widowControl w:val="0"/>
      <w:shd w:val="clear" w:color="auto" w:fill="FFFFFF"/>
      <w:spacing w:line="0" w:lineRule="exact"/>
    </w:pPr>
    <w:rPr>
      <w:b w:val="0"/>
      <w:bCs w:val="0"/>
      <w:i w:val="0"/>
      <w:iCs w:val="0"/>
      <w:u w:val="none"/>
      <w:strike w:val="0"/>
      <w:smallCaps w:val="0"/>
      <w:sz w:val="17"/>
      <w:szCs w:val="17"/>
      <w:rFonts w:ascii="Book Antiqua" w:eastAsia="Book Antiqua" w:hAnsi="Book Antiqua" w:cs="Book Antiqua"/>
    </w:rPr>
  </w:style>
  <w:style w:type="paragraph" w:customStyle="1" w:styleId="Style380">
    <w:name w:val="Cuerpo del texto (23)"/>
    <w:basedOn w:val="Normal"/>
    <w:link w:val="CharStyle381"/>
    <w:pPr>
      <w:widowControl w:val="0"/>
      <w:shd w:val="clear" w:color="auto" w:fill="FFFFFF"/>
      <w:jc w:val="both"/>
      <w:spacing w:line="214" w:lineRule="exact"/>
      <w:ind w:firstLine="380"/>
    </w:pPr>
    <w:rPr>
      <w:b w:val="0"/>
      <w:bCs w:val="0"/>
      <w:i w:val="0"/>
      <w:iCs w:val="0"/>
      <w:u w:val="none"/>
      <w:strike w:val="0"/>
      <w:smallCaps w:val="0"/>
      <w:sz w:val="15"/>
      <w:szCs w:val="15"/>
      <w:rFonts w:ascii="Book Antiqua" w:eastAsia="Book Antiqua" w:hAnsi="Book Antiqua" w:cs="Book Antiqua"/>
    </w:rPr>
  </w:style>
  <w:style w:type="paragraph" w:customStyle="1" w:styleId="Style389">
    <w:name w:val="Nota al pie (11)"/>
    <w:basedOn w:val="Normal"/>
    <w:link w:val="CharStyle390"/>
    <w:pPr>
      <w:widowControl w:val="0"/>
      <w:shd w:val="clear" w:color="auto" w:fill="FFFFFF"/>
      <w:spacing w:line="0" w:lineRule="exact"/>
    </w:pPr>
    <w:rPr>
      <w:b w:val="0"/>
      <w:bCs w:val="0"/>
      <w:i w:val="0"/>
      <w:iCs w:val="0"/>
      <w:u w:val="none"/>
      <w:strike w:val="0"/>
      <w:smallCaps w:val="0"/>
      <w:sz w:val="14"/>
      <w:szCs w:val="14"/>
      <w:rFonts w:ascii="Bookman Old Style" w:eastAsia="Bookman Old Style" w:hAnsi="Bookman Old Style" w:cs="Bookman Old Style"/>
      <w:spacing w:val="-10"/>
    </w:rPr>
  </w:style>
  <w:style w:type="paragraph" w:customStyle="1" w:styleId="Style393">
    <w:name w:val="Encabezamiento o pie de página (18)"/>
    <w:basedOn w:val="Normal"/>
    <w:link w:val="CharStyle394"/>
    <w:pPr>
      <w:widowControl w:val="0"/>
      <w:shd w:val="clear" w:color="auto" w:fill="FFFFFF"/>
      <w:spacing w:line="0" w:lineRule="exact"/>
    </w:pPr>
    <w:rPr>
      <w:b/>
      <w:bCs/>
      <w:i w:val="0"/>
      <w:iCs w:val="0"/>
      <w:u w:val="none"/>
      <w:strike w:val="0"/>
      <w:smallCaps w:val="0"/>
      <w:sz w:val="16"/>
      <w:szCs w:val="16"/>
      <w:rFonts w:ascii="Arial" w:eastAsia="Arial" w:hAnsi="Arial" w:cs="Arial"/>
      <w:spacing w:val="-10"/>
    </w:rPr>
  </w:style>
  <w:style w:type="paragraph" w:customStyle="1" w:styleId="Style396">
    <w:name w:val="Nota al pie (12)"/>
    <w:basedOn w:val="Normal"/>
    <w:link w:val="CharStyle397"/>
    <w:pPr>
      <w:widowControl w:val="0"/>
      <w:shd w:val="clear" w:color="auto" w:fill="FFFFFF"/>
      <w:jc w:val="both"/>
      <w:spacing w:line="163" w:lineRule="exact"/>
    </w:pPr>
    <w:rPr>
      <w:lang w:val="fr-FR" w:eastAsia="fr-FR" w:bidi="fr-FR"/>
      <w:b w:val="0"/>
      <w:bCs w:val="0"/>
      <w:i w:val="0"/>
      <w:iCs w:val="0"/>
      <w:u w:val="none"/>
      <w:strike w:val="0"/>
      <w:smallCaps w:val="0"/>
      <w:sz w:val="13"/>
      <w:szCs w:val="13"/>
      <w:rFonts w:ascii="Book Antiqua" w:eastAsia="Book Antiqua" w:hAnsi="Book Antiqua" w:cs="Book Antiqua"/>
    </w:rPr>
  </w:style>
  <w:style w:type="paragraph" w:customStyle="1" w:styleId="Style404">
    <w:name w:val="Nota al pie (13)"/>
    <w:basedOn w:val="Normal"/>
    <w:link w:val="CharStyle405"/>
    <w:pPr>
      <w:widowControl w:val="0"/>
      <w:shd w:val="clear" w:color="auto" w:fill="FFFFFF"/>
      <w:spacing w:line="163" w:lineRule="exact"/>
    </w:pPr>
    <w:rPr>
      <w:b/>
      <w:bCs/>
      <w:i w:val="0"/>
      <w:iCs w:val="0"/>
      <w:u w:val="none"/>
      <w:strike w:val="0"/>
      <w:smallCaps w:val="0"/>
      <w:sz w:val="14"/>
      <w:szCs w:val="14"/>
      <w:rFonts w:ascii="Trebuchet MS" w:eastAsia="Trebuchet MS" w:hAnsi="Trebuchet MS" w:cs="Trebuchet MS"/>
    </w:rPr>
  </w:style>
  <w:style w:type="paragraph" w:customStyle="1" w:styleId="Style411">
    <w:name w:val="Encabezamiento o pie de página (19)"/>
    <w:basedOn w:val="Normal"/>
    <w:link w:val="CharStyle412"/>
    <w:pPr>
      <w:widowControl w:val="0"/>
      <w:shd w:val="clear" w:color="auto" w:fill="FFFFFF"/>
      <w:spacing w:line="0" w:lineRule="exact"/>
    </w:pPr>
    <w:rPr>
      <w:lang w:val="en-US" w:eastAsia="en-US" w:bidi="en-US"/>
      <w:b w:val="0"/>
      <w:bCs w:val="0"/>
      <w:i/>
      <w:iCs/>
      <w:u w:val="none"/>
      <w:strike w:val="0"/>
      <w:smallCaps w:val="0"/>
      <w:sz w:val="34"/>
      <w:szCs w:val="34"/>
      <w:rFonts w:ascii="Book Antiqua" w:eastAsia="Book Antiqua" w:hAnsi="Book Antiqua" w:cs="Book Antiqua"/>
      <w:w w:val="50"/>
    </w:rPr>
  </w:style>
  <w:style w:type="paragraph" w:customStyle="1" w:styleId="Style413">
    <w:name w:val="Leyenda de la imagen (6)"/>
    <w:basedOn w:val="Normal"/>
    <w:link w:val="CharStyle414"/>
    <w:pPr>
      <w:widowControl w:val="0"/>
      <w:shd w:val="clear" w:color="auto" w:fill="FFFFFF"/>
      <w:spacing w:line="0" w:lineRule="exact"/>
    </w:pPr>
    <w:rPr>
      <w:lang w:val="fr-FR" w:eastAsia="fr-FR" w:bidi="fr-FR"/>
      <w:b w:val="0"/>
      <w:bCs w:val="0"/>
      <w:i w:val="0"/>
      <w:iCs w:val="0"/>
      <w:u w:val="none"/>
      <w:strike w:val="0"/>
      <w:smallCaps w:val="0"/>
      <w:sz w:val="8"/>
      <w:szCs w:val="8"/>
      <w:rFonts w:ascii="Book Antiqua" w:eastAsia="Book Antiqua" w:hAnsi="Book Antiqua" w:cs="Book Antiqua"/>
      <w:spacing w:val="0"/>
    </w:rPr>
  </w:style>
  <w:style w:type="paragraph" w:customStyle="1" w:styleId="Style415">
    <w:name w:val="Cuerpo del texto (24)"/>
    <w:basedOn w:val="Normal"/>
    <w:link w:val="CharStyle416"/>
    <w:pPr>
      <w:widowControl w:val="0"/>
      <w:shd w:val="clear" w:color="auto" w:fill="FFFFFF"/>
      <w:spacing w:line="0" w:lineRule="exact"/>
    </w:pPr>
    <w:rPr>
      <w:b w:val="0"/>
      <w:bCs w:val="0"/>
      <w:i/>
      <w:iCs/>
      <w:u w:val="none"/>
      <w:strike w:val="0"/>
      <w:smallCaps w:val="0"/>
      <w:sz w:val="22"/>
      <w:szCs w:val="22"/>
      <w:rFonts w:ascii="Sylfaen" w:eastAsia="Sylfaen" w:hAnsi="Sylfaen" w:cs="Sylfaen"/>
    </w:rPr>
  </w:style>
  <w:style w:type="paragraph" w:customStyle="1" w:styleId="Style417">
    <w:name w:val="Título #1"/>
    <w:basedOn w:val="Normal"/>
    <w:link w:val="CharStyle418"/>
    <w:pPr>
      <w:widowControl w:val="0"/>
      <w:shd w:val="clear" w:color="auto" w:fill="FFFFFF"/>
      <w:outlineLvl w:val="0"/>
      <w:spacing w:line="0" w:lineRule="exact"/>
    </w:pPr>
    <w:rPr>
      <w:lang w:val="fr-FR" w:eastAsia="fr-FR" w:bidi="fr-FR"/>
      <w:b/>
      <w:bCs/>
      <w:i w:val="0"/>
      <w:iCs w:val="0"/>
      <w:u w:val="none"/>
      <w:strike w:val="0"/>
      <w:smallCaps w:val="0"/>
      <w:sz w:val="42"/>
      <w:szCs w:val="42"/>
      <w:rFonts w:ascii="Bookman Old Style" w:eastAsia="Bookman Old Style" w:hAnsi="Bookman Old Style" w:cs="Bookman Old Style"/>
    </w:rPr>
  </w:style>
  <w:style w:type="paragraph" w:customStyle="1" w:styleId="Style419">
    <w:name w:val="Cuerpo del texto (25)"/>
    <w:basedOn w:val="Normal"/>
    <w:link w:val="CharStyle420"/>
    <w:pPr>
      <w:widowControl w:val="0"/>
      <w:shd w:val="clear" w:color="auto" w:fill="FFFFFF"/>
      <w:spacing w:line="0" w:lineRule="exact"/>
    </w:pPr>
    <w:rPr>
      <w:lang w:val="fr-FR" w:eastAsia="fr-FR" w:bidi="fr-FR"/>
      <w:b w:val="0"/>
      <w:bCs w:val="0"/>
      <w:i/>
      <w:iCs/>
      <w:u w:val="none"/>
      <w:strike w:val="0"/>
      <w:smallCaps w:val="0"/>
      <w:sz w:val="8"/>
      <w:szCs w:val="8"/>
      <w:rFonts w:ascii="Bookman Old Style" w:eastAsia="Bookman Old Style" w:hAnsi="Bookman Old Style" w:cs="Bookman Old Style"/>
      <w:spacing w:val="0"/>
    </w:rPr>
  </w:style>
  <w:style w:type="paragraph" w:customStyle="1" w:styleId="Style421">
    <w:name w:val="Cuerpo del texto (26)"/>
    <w:basedOn w:val="Normal"/>
    <w:link w:val="CharStyle422"/>
    <w:pPr>
      <w:widowControl w:val="0"/>
      <w:shd w:val="clear" w:color="auto" w:fill="FFFFFF"/>
      <w:spacing w:line="0" w:lineRule="exact"/>
    </w:pPr>
    <w:rPr>
      <w:lang w:val="fr-FR" w:eastAsia="fr-FR" w:bidi="fr-FR"/>
      <w:b w:val="0"/>
      <w:bCs w:val="0"/>
      <w:i/>
      <w:iCs/>
      <w:u w:val="none"/>
      <w:strike w:val="0"/>
      <w:smallCaps w:val="0"/>
      <w:sz w:val="22"/>
      <w:szCs w:val="22"/>
      <w:rFonts w:ascii="Trebuchet MS" w:eastAsia="Trebuchet MS" w:hAnsi="Trebuchet MS" w:cs="Trebuchet MS"/>
      <w:spacing w:val="0"/>
    </w:rPr>
  </w:style>
  <w:style w:type="paragraph" w:customStyle="1" w:styleId="Style424">
    <w:name w:val="Título #1 (2)"/>
    <w:basedOn w:val="Normal"/>
    <w:link w:val="CharStyle425"/>
    <w:pPr>
      <w:widowControl w:val="0"/>
      <w:shd w:val="clear" w:color="auto" w:fill="FFFFFF"/>
      <w:outlineLvl w:val="0"/>
      <w:spacing w:line="0" w:lineRule="exact"/>
    </w:pPr>
    <w:rPr>
      <w:lang w:val="fr-FR" w:eastAsia="fr-FR" w:bidi="fr-FR"/>
      <w:b/>
      <w:bCs/>
      <w:i w:val="0"/>
      <w:iCs w:val="0"/>
      <w:u w:val="none"/>
      <w:strike w:val="0"/>
      <w:smallCaps w:val="0"/>
      <w:sz w:val="62"/>
      <w:szCs w:val="62"/>
      <w:rFonts w:ascii="Book Antiqua" w:eastAsia="Book Antiqua" w:hAnsi="Book Antiqua" w:cs="Book Antiqua"/>
      <w:w w:val="66"/>
    </w:rPr>
  </w:style>
  <w:style w:type="paragraph" w:customStyle="1" w:styleId="Style426">
    <w:name w:val="Leyenda de la imagen (7)"/>
    <w:basedOn w:val="Normal"/>
    <w:link w:val="CharStyle427"/>
    <w:pPr>
      <w:widowControl w:val="0"/>
      <w:shd w:val="clear" w:color="auto" w:fill="FFFFFF"/>
      <w:jc w:val="right"/>
      <w:spacing w:line="0" w:lineRule="exact"/>
    </w:pPr>
    <w:rPr>
      <w:lang w:val="fr-FR" w:eastAsia="fr-FR" w:bidi="fr-FR"/>
      <w:b w:val="0"/>
      <w:bCs w:val="0"/>
      <w:i/>
      <w:iCs/>
      <w:u w:val="none"/>
      <w:strike w:val="0"/>
      <w:smallCaps w:val="0"/>
      <w:sz w:val="14"/>
      <w:szCs w:val="14"/>
      <w:rFonts w:ascii="Book Antiqua" w:eastAsia="Book Antiqua" w:hAnsi="Book Antiqua" w:cs="Book Antiqua"/>
    </w:rPr>
  </w:style>
  <w:style w:type="paragraph" w:customStyle="1" w:styleId="Style428">
    <w:name w:val="Leyenda de la imagen (8)"/>
    <w:basedOn w:val="Normal"/>
    <w:link w:val="CharStyle429"/>
    <w:pPr>
      <w:widowControl w:val="0"/>
      <w:shd w:val="clear" w:color="auto" w:fill="FFFFFF"/>
      <w:spacing w:line="0" w:lineRule="exact"/>
    </w:pPr>
    <w:rPr>
      <w:lang w:val="fr-FR" w:eastAsia="fr-FR" w:bidi="fr-FR"/>
      <w:b w:val="0"/>
      <w:bCs w:val="0"/>
      <w:i w:val="0"/>
      <w:iCs w:val="0"/>
      <w:u w:val="none"/>
      <w:strike w:val="0"/>
      <w:smallCaps w:val="0"/>
      <w:sz w:val="17"/>
      <w:szCs w:val="17"/>
      <w:rFonts w:ascii="Book Antiqua" w:eastAsia="Book Antiqua" w:hAnsi="Book Antiqua" w:cs="Book Antiqua"/>
    </w:rPr>
  </w:style>
  <w:style w:type="paragraph" w:customStyle="1" w:styleId="Style431">
    <w:name w:val="Título #3"/>
    <w:basedOn w:val="Normal"/>
    <w:link w:val="CharStyle432"/>
    <w:pPr>
      <w:widowControl w:val="0"/>
      <w:shd w:val="clear" w:color="auto" w:fill="FFFFFF"/>
      <w:outlineLvl w:val="2"/>
      <w:spacing w:before="300" w:after="300" w:line="0" w:lineRule="exact"/>
    </w:pPr>
    <w:rPr>
      <w:b w:val="0"/>
      <w:bCs w:val="0"/>
      <w:i/>
      <w:iCs/>
      <w:u w:val="none"/>
      <w:strike w:val="0"/>
      <w:smallCaps w:val="0"/>
      <w:sz w:val="20"/>
      <w:szCs w:val="20"/>
      <w:rFonts w:ascii="Book Antiqua" w:eastAsia="Book Antiqua" w:hAnsi="Book Antiqua" w:cs="Book Antiqua"/>
    </w:rPr>
  </w:style>
  <w:style w:type="paragraph" w:customStyle="1" w:styleId="Style436">
    <w:name w:val="Cuerpo del texto (27)"/>
    <w:basedOn w:val="Normal"/>
    <w:link w:val="CharStyle437"/>
    <w:pPr>
      <w:widowControl w:val="0"/>
      <w:shd w:val="clear" w:color="auto" w:fill="FFFFFF"/>
      <w:spacing w:line="0" w:lineRule="exact"/>
    </w:pPr>
    <w:rPr>
      <w:b w:val="0"/>
      <w:bCs w:val="0"/>
      <w:i w:val="0"/>
      <w:iCs w:val="0"/>
      <w:u w:val="none"/>
      <w:strike w:val="0"/>
      <w:smallCaps w:val="0"/>
      <w:sz w:val="46"/>
      <w:szCs w:val="46"/>
      <w:rFonts w:ascii="Book Antiqua" w:eastAsia="Book Antiqua" w:hAnsi="Book Antiqua" w:cs="Book Antiqua"/>
      <w:w w:val="150"/>
    </w:rPr>
  </w:style>
  <w:style w:type="paragraph" w:customStyle="1" w:styleId="Style438">
    <w:name w:val="Cuerpo del texto (28)"/>
    <w:basedOn w:val="Normal"/>
    <w:link w:val="CharStyle439"/>
    <w:pPr>
      <w:widowControl w:val="0"/>
      <w:shd w:val="clear" w:color="auto" w:fill="FFFFFF"/>
      <w:jc w:val="both"/>
      <w:spacing w:after="360" w:line="0" w:lineRule="exact"/>
    </w:pPr>
    <w:rPr>
      <w:b w:val="0"/>
      <w:bCs w:val="0"/>
      <w:i/>
      <w:iCs/>
      <w:u w:val="none"/>
      <w:strike w:val="0"/>
      <w:smallCaps w:val="0"/>
      <w:sz w:val="10"/>
      <w:szCs w:val="10"/>
      <w:rFonts w:ascii="Book Antiqua" w:eastAsia="Book Antiqua" w:hAnsi="Book Antiqua" w:cs="Book Antiqua"/>
    </w:rPr>
  </w:style>
  <w:style w:type="paragraph" w:customStyle="1" w:styleId="Style454">
    <w:name w:val="Nota al pie (14)"/>
    <w:basedOn w:val="Normal"/>
    <w:link w:val="CharStyle455"/>
    <w:pPr>
      <w:widowControl w:val="0"/>
      <w:shd w:val="clear" w:color="auto" w:fill="FFFFFF"/>
      <w:jc w:val="both"/>
      <w:spacing w:line="164" w:lineRule="exact"/>
    </w:pPr>
    <w:rPr>
      <w:b w:val="0"/>
      <w:bCs w:val="0"/>
      <w:i w:val="0"/>
      <w:iCs w:val="0"/>
      <w:u w:val="none"/>
      <w:strike w:val="0"/>
      <w:smallCaps w:val="0"/>
      <w:sz w:val="12"/>
      <w:szCs w:val="12"/>
      <w:rFonts w:ascii="Book Antiqua" w:eastAsia="Book Antiqua" w:hAnsi="Book Antiqua" w:cs="Book Antiqua"/>
    </w:rPr>
  </w:style>
  <w:style w:type="paragraph" w:customStyle="1" w:styleId="Style482">
    <w:name w:val="Cuerpo del texto (29)"/>
    <w:basedOn w:val="Normal"/>
    <w:link w:val="CharStyle483"/>
    <w:pPr>
      <w:widowControl w:val="0"/>
      <w:shd w:val="clear" w:color="auto" w:fill="FFFFFF"/>
      <w:jc w:val="both"/>
      <w:spacing w:line="189" w:lineRule="exact"/>
      <w:ind w:firstLine="420"/>
    </w:pPr>
    <w:rPr>
      <w:b w:val="0"/>
      <w:bCs w:val="0"/>
      <w:i/>
      <w:iCs/>
      <w:u w:val="none"/>
      <w:strike w:val="0"/>
      <w:smallCaps w:val="0"/>
      <w:sz w:val="15"/>
      <w:szCs w:val="15"/>
      <w:rFonts w:ascii="Book Antiqua" w:eastAsia="Book Antiqua" w:hAnsi="Book Antiqua" w:cs="Book Antiqua"/>
    </w:rPr>
  </w:style>
  <w:style w:type="paragraph" w:customStyle="1" w:styleId="Style485">
    <w:name w:val="Encabezamiento o pie de página (20)"/>
    <w:basedOn w:val="Normal"/>
    <w:link w:val="CharStyle486"/>
    <w:pPr>
      <w:widowControl w:val="0"/>
      <w:shd w:val="clear" w:color="auto" w:fill="FFFFFF"/>
      <w:spacing w:line="0" w:lineRule="exact"/>
    </w:pPr>
    <w:rPr>
      <w:b w:val="0"/>
      <w:bCs w:val="0"/>
      <w:i w:val="0"/>
      <w:iCs w:val="0"/>
      <w:u w:val="none"/>
      <w:strike w:val="0"/>
      <w:smallCaps w:val="0"/>
      <w:sz w:val="14"/>
      <w:szCs w:val="14"/>
      <w:rFonts w:ascii="Book Antiqua" w:eastAsia="Book Antiqua" w:hAnsi="Book Antiqua" w:cs="Book Antiqua"/>
    </w:rPr>
  </w:style>
  <w:style w:type="paragraph" w:customStyle="1" w:styleId="Style493">
    <w:name w:val="Nota al pie (15)"/>
    <w:basedOn w:val="Normal"/>
    <w:link w:val="CharStyle494"/>
    <w:pPr>
      <w:widowControl w:val="0"/>
      <w:shd w:val="clear" w:color="auto" w:fill="FFFFFF"/>
      <w:jc w:val="both"/>
      <w:spacing w:line="168" w:lineRule="exact"/>
    </w:pPr>
    <w:rPr>
      <w:b w:val="0"/>
      <w:bCs w:val="0"/>
      <w:i w:val="0"/>
      <w:iCs w:val="0"/>
      <w:u w:val="none"/>
      <w:strike w:val="0"/>
      <w:smallCaps w:val="0"/>
      <w:sz w:val="13"/>
      <w:szCs w:val="13"/>
      <w:rFonts w:ascii="Book Antiqua" w:eastAsia="Book Antiqua" w:hAnsi="Book Antiqua" w:cs="Book Antiqua"/>
    </w:rPr>
  </w:style>
  <w:style w:type="paragraph" w:customStyle="1" w:styleId="Style506">
    <w:name w:val="Título #1 (3)"/>
    <w:basedOn w:val="Normal"/>
    <w:link w:val="CharStyle507"/>
    <w:pPr>
      <w:widowControl w:val="0"/>
      <w:shd w:val="clear" w:color="auto" w:fill="FFFFFF"/>
      <w:jc w:val="both"/>
      <w:outlineLvl w:val="0"/>
      <w:spacing w:before="240" w:after="60" w:line="0" w:lineRule="exact"/>
    </w:pPr>
    <w:rPr>
      <w:b w:val="0"/>
      <w:bCs w:val="0"/>
      <w:i w:val="0"/>
      <w:iCs w:val="0"/>
      <w:u w:val="none"/>
      <w:strike w:val="0"/>
      <w:smallCaps w:val="0"/>
      <w:sz w:val="20"/>
      <w:szCs w:val="20"/>
      <w:rFonts w:ascii="Book Antiqua" w:eastAsia="Book Antiqua" w:hAnsi="Book Antiqua" w:cs="Book Antiqua"/>
    </w:rPr>
  </w:style>
  <w:style w:type="paragraph" w:customStyle="1" w:styleId="Style509">
    <w:name w:val="Cuerpo del texto (30)"/>
    <w:basedOn w:val="Normal"/>
    <w:link w:val="CharStyle510"/>
    <w:pPr>
      <w:widowControl w:val="0"/>
      <w:shd w:val="clear" w:color="auto" w:fill="FFFFFF"/>
      <w:jc w:val="both"/>
      <w:spacing w:before="60" w:line="416" w:lineRule="exact"/>
    </w:pPr>
    <w:rPr>
      <w:b w:val="0"/>
      <w:bCs w:val="0"/>
      <w:i w:val="0"/>
      <w:iCs w:val="0"/>
      <w:u w:val="none"/>
      <w:strike w:val="0"/>
      <w:smallCaps w:val="0"/>
      <w:sz w:val="20"/>
      <w:szCs w:val="20"/>
      <w:rFonts w:ascii="Book Antiqua" w:eastAsia="Book Antiqua" w:hAnsi="Book Antiqua" w:cs="Book Antiqua"/>
    </w:rPr>
  </w:style>
  <w:style w:type="paragraph" w:customStyle="1" w:styleId="Style512">
    <w:name w:val="Título #1 (4)"/>
    <w:basedOn w:val="Normal"/>
    <w:link w:val="CharStyle513"/>
    <w:pPr>
      <w:widowControl w:val="0"/>
      <w:shd w:val="clear" w:color="auto" w:fill="FFFFFF"/>
      <w:jc w:val="both"/>
      <w:outlineLvl w:val="0"/>
      <w:spacing w:line="416" w:lineRule="exact"/>
    </w:pPr>
    <w:rPr>
      <w:b w:val="0"/>
      <w:bCs w:val="0"/>
      <w:i w:val="0"/>
      <w:iCs w:val="0"/>
      <w:u w:val="none"/>
      <w:strike w:val="0"/>
      <w:smallCaps w:val="0"/>
      <w:sz w:val="20"/>
      <w:szCs w:val="20"/>
      <w:rFonts w:ascii="Book Antiqua" w:eastAsia="Book Antiqua" w:hAnsi="Book Antiqua" w:cs="Book Antiqua"/>
    </w:rPr>
  </w:style>
  <w:style w:type="paragraph" w:customStyle="1" w:styleId="Style515">
    <w:name w:val="Cuerpo del texto (31)"/>
    <w:basedOn w:val="Normal"/>
    <w:link w:val="CharStyle516"/>
    <w:pPr>
      <w:widowControl w:val="0"/>
      <w:shd w:val="clear" w:color="auto" w:fill="FFFFFF"/>
      <w:jc w:val="both"/>
      <w:spacing w:line="412" w:lineRule="exact"/>
    </w:pPr>
    <w:rPr>
      <w:b w:val="0"/>
      <w:bCs w:val="0"/>
      <w:i w:val="0"/>
      <w:iCs w:val="0"/>
      <w:u w:val="none"/>
      <w:strike w:val="0"/>
      <w:smallCaps w:val="0"/>
      <w:sz w:val="20"/>
      <w:szCs w:val="20"/>
      <w:rFonts w:ascii="Book Antiqua" w:eastAsia="Book Antiqua" w:hAnsi="Book Antiqua" w:cs="Book Antiqua"/>
    </w:rPr>
  </w:style>
  <w:style w:type="paragraph" w:customStyle="1" w:styleId="Style518">
    <w:name w:val="Cuerpo del texto (32)"/>
    <w:basedOn w:val="Normal"/>
    <w:link w:val="CharStyle519"/>
    <w:pPr>
      <w:widowControl w:val="0"/>
      <w:shd w:val="clear" w:color="auto" w:fill="FFFFFF"/>
      <w:jc w:val="both"/>
      <w:spacing w:line="0" w:lineRule="exact"/>
    </w:pPr>
    <w:rPr>
      <w:b w:val="0"/>
      <w:bCs w:val="0"/>
      <w:i w:val="0"/>
      <w:iCs w:val="0"/>
      <w:u w:val="none"/>
      <w:strike w:val="0"/>
      <w:smallCaps w:val="0"/>
      <w:sz w:val="20"/>
      <w:szCs w:val="20"/>
      <w:rFonts w:ascii="Book Antiqua" w:eastAsia="Book Antiqua" w:hAnsi="Book Antiqua" w:cs="Book Antiqua"/>
    </w:rPr>
  </w:style>
  <w:style w:type="paragraph" w:customStyle="1" w:styleId="Style521">
    <w:name w:val="Cuerpo del texto (33)"/>
    <w:basedOn w:val="Normal"/>
    <w:link w:val="CharStyle522"/>
    <w:pPr>
      <w:widowControl w:val="0"/>
      <w:shd w:val="clear" w:color="auto" w:fill="FFFFFF"/>
      <w:jc w:val="both"/>
      <w:spacing w:line="416" w:lineRule="exact"/>
    </w:pPr>
    <w:rPr>
      <w:b w:val="0"/>
      <w:bCs w:val="0"/>
      <w:i w:val="0"/>
      <w:iCs w:val="0"/>
      <w:u w:val="none"/>
      <w:strike w:val="0"/>
      <w:smallCaps w:val="0"/>
      <w:sz w:val="20"/>
      <w:szCs w:val="20"/>
      <w:rFonts w:ascii="Book Antiqua" w:eastAsia="Book Antiqua" w:hAnsi="Book Antiqua" w:cs="Book Antiqua"/>
    </w:rPr>
  </w:style>
  <w:style w:type="paragraph" w:customStyle="1" w:styleId="Style524">
    <w:name w:val="Cuerpo del texto (34)"/>
    <w:basedOn w:val="Normal"/>
    <w:link w:val="CharStyle525"/>
    <w:pPr>
      <w:widowControl w:val="0"/>
      <w:shd w:val="clear" w:color="auto" w:fill="FFFFFF"/>
      <w:jc w:val="both"/>
      <w:spacing w:line="416" w:lineRule="exact"/>
    </w:pPr>
    <w:rPr>
      <w:b w:val="0"/>
      <w:bCs w:val="0"/>
      <w:i w:val="0"/>
      <w:iCs w:val="0"/>
      <w:u w:val="none"/>
      <w:strike w:val="0"/>
      <w:smallCaps w:val="0"/>
      <w:sz w:val="20"/>
      <w:szCs w:val="20"/>
      <w:rFonts w:ascii="Book Antiqua" w:eastAsia="Book Antiqua" w:hAnsi="Book Antiqua" w:cs="Book Antiqua"/>
    </w:rPr>
  </w:style>
  <w:style w:type="paragraph" w:customStyle="1" w:styleId="Style527">
    <w:name w:val="Cuerpo del texto (35)"/>
    <w:basedOn w:val="Normal"/>
    <w:link w:val="CharStyle528"/>
    <w:pPr>
      <w:widowControl w:val="0"/>
      <w:shd w:val="clear" w:color="auto" w:fill="FFFFFF"/>
      <w:jc w:val="both"/>
      <w:spacing w:line="416" w:lineRule="exact"/>
    </w:pPr>
    <w:rPr>
      <w:b w:val="0"/>
      <w:bCs w:val="0"/>
      <w:i w:val="0"/>
      <w:iCs w:val="0"/>
      <w:u w:val="none"/>
      <w:strike w:val="0"/>
      <w:smallCaps w:val="0"/>
      <w:sz w:val="20"/>
      <w:szCs w:val="20"/>
      <w:rFonts w:ascii="Book Antiqua" w:eastAsia="Book Antiqua" w:hAnsi="Book Antiqua" w:cs="Book Antiqua"/>
    </w:rPr>
  </w:style>
  <w:style w:type="paragraph" w:customStyle="1" w:styleId="Style530">
    <w:name w:val="Cuerpo del texto (36)"/>
    <w:basedOn w:val="Normal"/>
    <w:link w:val="CharStyle531"/>
    <w:pPr>
      <w:widowControl w:val="0"/>
      <w:shd w:val="clear" w:color="auto" w:fill="FFFFFF"/>
      <w:jc w:val="both"/>
      <w:spacing w:line="0" w:lineRule="exact"/>
    </w:pPr>
    <w:rPr>
      <w:b w:val="0"/>
      <w:bCs w:val="0"/>
      <w:i w:val="0"/>
      <w:iCs w:val="0"/>
      <w:u w:val="none"/>
      <w:strike w:val="0"/>
      <w:smallCaps w:val="0"/>
      <w:sz w:val="20"/>
      <w:szCs w:val="20"/>
      <w:rFonts w:ascii="Book Antiqua" w:eastAsia="Book Antiqua" w:hAnsi="Book Antiqua" w:cs="Book Antiqua"/>
    </w:rPr>
  </w:style>
  <w:style w:type="paragraph" w:customStyle="1" w:styleId="Style534">
    <w:name w:val="Cuerpo del texto (37)"/>
    <w:basedOn w:val="Normal"/>
    <w:link w:val="CharStyle535"/>
    <w:pPr>
      <w:widowControl w:val="0"/>
      <w:shd w:val="clear" w:color="auto" w:fill="FFFFFF"/>
      <w:jc w:val="center"/>
      <w:spacing w:before="360" w:line="420" w:lineRule="exact"/>
    </w:pPr>
    <w:rPr>
      <w:b w:val="0"/>
      <w:bCs w:val="0"/>
      <w:i w:val="0"/>
      <w:iCs w:val="0"/>
      <w:u w:val="none"/>
      <w:strike w:val="0"/>
      <w:smallCaps w:val="0"/>
      <w:sz w:val="13"/>
      <w:szCs w:val="13"/>
      <w:rFonts w:ascii="Trebuchet MS" w:eastAsia="Trebuchet MS" w:hAnsi="Trebuchet MS" w:cs="Trebuchet MS"/>
    </w:rPr>
  </w:style>
  <w:style w:type="paragraph" w:customStyle="1" w:styleId="Style561">
    <w:name w:val="Nota al pie (16)"/>
    <w:basedOn w:val="Normal"/>
    <w:link w:val="CharStyle562"/>
    <w:pPr>
      <w:widowControl w:val="0"/>
      <w:shd w:val="clear" w:color="auto" w:fill="FFFFFF"/>
      <w:spacing w:line="168" w:lineRule="exact"/>
      <w:ind w:firstLine="420"/>
    </w:pPr>
    <w:rPr>
      <w:b w:val="0"/>
      <w:bCs w:val="0"/>
      <w:i/>
      <w:iCs/>
      <w:u w:val="none"/>
      <w:strike w:val="0"/>
      <w:smallCaps w:val="0"/>
      <w:sz w:val="13"/>
      <w:szCs w:val="13"/>
      <w:rFonts w:ascii="Book Antiqua" w:eastAsia="Book Antiqua" w:hAnsi="Book Antiqua" w:cs="Book Antiqua"/>
    </w:rPr>
  </w:style>
  <w:style w:type="paragraph" w:customStyle="1" w:styleId="Style575">
    <w:name w:val="Cuerpo del texto (38)"/>
    <w:basedOn w:val="Normal"/>
    <w:link w:val="CharStyle576"/>
    <w:pPr>
      <w:widowControl w:val="0"/>
      <w:shd w:val="clear" w:color="auto" w:fill="FFFFFF"/>
      <w:jc w:val="center"/>
      <w:spacing w:after="300" w:line="0" w:lineRule="exact"/>
    </w:pPr>
    <w:rPr>
      <w:b w:val="0"/>
      <w:bCs w:val="0"/>
      <w:i w:val="0"/>
      <w:iCs w:val="0"/>
      <w:u w:val="none"/>
      <w:strike w:val="0"/>
      <w:smallCaps w:val="0"/>
      <w:sz w:val="19"/>
      <w:szCs w:val="19"/>
      <w:rFonts w:ascii="Book Antiqua" w:eastAsia="Book Antiqua" w:hAnsi="Book Antiqua" w:cs="Book Antiqua"/>
    </w:rPr>
  </w:style>
  <w:style w:type="paragraph" w:customStyle="1" w:styleId="Style593">
    <w:name w:val="Cuerpo del texto (39)"/>
    <w:basedOn w:val="Normal"/>
    <w:link w:val="CharStyle594"/>
    <w:pPr>
      <w:widowControl w:val="0"/>
      <w:shd w:val="clear" w:color="auto" w:fill="FFFFFF"/>
      <w:jc w:val="center"/>
      <w:spacing w:line="408" w:lineRule="exact"/>
    </w:pPr>
    <w:rPr>
      <w:b w:val="0"/>
      <w:bCs w:val="0"/>
      <w:i w:val="0"/>
      <w:iCs w:val="0"/>
      <w:u w:val="none"/>
      <w:strike w:val="0"/>
      <w:smallCaps w:val="0"/>
      <w:sz w:val="10"/>
      <w:szCs w:val="10"/>
      <w:rFonts w:ascii="Book Antiqua" w:eastAsia="Book Antiqua" w:hAnsi="Book Antiqua" w:cs="Book Antiqua"/>
    </w:rPr>
  </w:style>
  <w:style w:type="paragraph" w:customStyle="1" w:styleId="Style601">
    <w:name w:val="Cuerpo del texto (40)"/>
    <w:basedOn w:val="Normal"/>
    <w:link w:val="CharStyle602"/>
    <w:pPr>
      <w:widowControl w:val="0"/>
      <w:shd w:val="clear" w:color="auto" w:fill="FFFFFF"/>
      <w:jc w:val="both"/>
      <w:spacing w:line="168" w:lineRule="exact"/>
      <w:ind w:firstLine="380"/>
    </w:pPr>
    <w:rPr>
      <w:b/>
      <w:bCs/>
      <w:i w:val="0"/>
      <w:iCs w:val="0"/>
      <w:u w:val="none"/>
      <w:strike w:val="0"/>
      <w:smallCaps w:val="0"/>
      <w:sz w:val="12"/>
      <w:szCs w:val="12"/>
      <w:rFonts w:ascii="Book Antiqua" w:eastAsia="Book Antiqua" w:hAnsi="Book Antiqua" w:cs="Book Antiqua"/>
    </w:rPr>
  </w:style>
  <w:style w:type="paragraph" w:customStyle="1" w:styleId="Style614">
    <w:name w:val="Cuerpo del texto (41)"/>
    <w:basedOn w:val="Normal"/>
    <w:link w:val="CharStyle615"/>
    <w:pPr>
      <w:widowControl w:val="0"/>
      <w:shd w:val="clear" w:color="auto" w:fill="FFFFFF"/>
      <w:spacing w:line="0" w:lineRule="exact"/>
    </w:pPr>
    <w:rPr>
      <w:b w:val="0"/>
      <w:bCs w:val="0"/>
      <w:i w:val="0"/>
      <w:iCs w:val="0"/>
      <w:u w:val="none"/>
      <w:strike w:val="0"/>
      <w:smallCaps w:val="0"/>
      <w:sz w:val="10"/>
      <w:szCs w:val="10"/>
      <w:rFonts w:ascii="Book Antiqua" w:eastAsia="Book Antiqua" w:hAnsi="Book Antiqua" w:cs="Book Antiqua"/>
    </w:rPr>
  </w:style>
  <w:style w:type="paragraph" w:customStyle="1" w:styleId="Style618">
    <w:name w:val="Cuerpo del texto (42)"/>
    <w:basedOn w:val="Normal"/>
    <w:link w:val="CharStyle619"/>
    <w:pPr>
      <w:widowControl w:val="0"/>
      <w:shd w:val="clear" w:color="auto" w:fill="FFFFFF"/>
      <w:jc w:val="center"/>
      <w:spacing w:line="424" w:lineRule="exact"/>
    </w:pPr>
    <w:rPr>
      <w:b w:val="0"/>
      <w:bCs w:val="0"/>
      <w:i w:val="0"/>
      <w:iCs w:val="0"/>
      <w:u w:val="none"/>
      <w:strike w:val="0"/>
      <w:smallCaps w:val="0"/>
      <w:sz w:val="12"/>
      <w:szCs w:val="12"/>
      <w:rFonts w:ascii="Book Antiqua" w:eastAsia="Book Antiqua" w:hAnsi="Book Antiqua" w:cs="Book Antiqua"/>
    </w:rPr>
  </w:style>
  <w:style w:type="paragraph" w:customStyle="1" w:styleId="Style621">
    <w:name w:val="Cuerpo del texto (43)"/>
    <w:basedOn w:val="Normal"/>
    <w:link w:val="CharStyle622"/>
    <w:pPr>
      <w:widowControl w:val="0"/>
      <w:shd w:val="clear" w:color="auto" w:fill="FFFFFF"/>
      <w:jc w:val="center"/>
      <w:spacing w:before="360" w:line="420" w:lineRule="exact"/>
    </w:pPr>
    <w:rPr>
      <w:b w:val="0"/>
      <w:bCs w:val="0"/>
      <w:i w:val="0"/>
      <w:iCs w:val="0"/>
      <w:u w:val="none"/>
      <w:strike w:val="0"/>
      <w:smallCaps w:val="0"/>
      <w:sz w:val="14"/>
      <w:szCs w:val="14"/>
      <w:rFonts w:ascii="Franklin Gothic Heavy" w:eastAsia="Franklin Gothic Heavy" w:hAnsi="Franklin Gothic Heavy" w:cs="Franklin Gothic Heavy"/>
    </w:rPr>
  </w:style>
  <w:style w:type="paragraph" w:customStyle="1" w:styleId="Style626">
    <w:name w:val="Nota al pie (17)"/>
    <w:basedOn w:val="Normal"/>
    <w:link w:val="CharStyle627"/>
    <w:pPr>
      <w:widowControl w:val="0"/>
      <w:shd w:val="clear" w:color="auto" w:fill="FFFFFF"/>
      <w:jc w:val="both"/>
      <w:spacing w:line="168" w:lineRule="exact"/>
    </w:pPr>
    <w:rPr>
      <w:b w:val="0"/>
      <w:bCs w:val="0"/>
      <w:i w:val="0"/>
      <w:iCs w:val="0"/>
      <w:u w:val="none"/>
      <w:strike w:val="0"/>
      <w:smallCaps w:val="0"/>
      <w:sz w:val="13"/>
      <w:szCs w:val="13"/>
      <w:rFonts w:ascii="Book Antiqua" w:eastAsia="Book Antiqua" w:hAnsi="Book Antiqua" w:cs="Book Antiqua"/>
    </w:rPr>
  </w:style>
  <w:style w:type="paragraph" w:customStyle="1" w:styleId="Style632">
    <w:name w:val="Encabezamiento o pie de página (21)"/>
    <w:basedOn w:val="Normal"/>
    <w:link w:val="CharStyle633"/>
    <w:pPr>
      <w:widowControl w:val="0"/>
      <w:shd w:val="clear" w:color="auto" w:fill="FFFFFF"/>
      <w:spacing w:line="0" w:lineRule="exact"/>
    </w:pPr>
    <w:rPr>
      <w:b w:val="0"/>
      <w:bCs w:val="0"/>
      <w:i w:val="0"/>
      <w:iCs w:val="0"/>
      <w:u w:val="none"/>
      <w:strike w:val="0"/>
      <w:smallCaps w:val="0"/>
      <w:sz w:val="13"/>
      <w:szCs w:val="13"/>
      <w:rFonts w:ascii="Trebuchet MS" w:eastAsia="Trebuchet MS" w:hAnsi="Trebuchet MS" w:cs="Trebuchet MS"/>
    </w:rPr>
  </w:style>
  <w:style w:type="paragraph" w:customStyle="1" w:styleId="Style638">
    <w:name w:val="Leyenda de la imagen (9)"/>
    <w:basedOn w:val="Normal"/>
    <w:link w:val="CharStyle639"/>
    <w:pPr>
      <w:widowControl w:val="0"/>
      <w:shd w:val="clear" w:color="auto" w:fill="FFFFFF"/>
      <w:spacing w:line="0" w:lineRule="exact"/>
    </w:pPr>
    <w:rPr>
      <w:lang w:val="en-US" w:eastAsia="en-US" w:bidi="en-US"/>
      <w:b w:val="0"/>
      <w:bCs w:val="0"/>
      <w:i w:val="0"/>
      <w:iCs w:val="0"/>
      <w:u w:val="none"/>
      <w:strike w:val="0"/>
      <w:smallCaps w:val="0"/>
      <w:sz w:val="11"/>
      <w:szCs w:val="11"/>
      <w:rFonts w:ascii="Franklin Gothic Heavy" w:eastAsia="Franklin Gothic Heavy" w:hAnsi="Franklin Gothic Heavy" w:cs="Franklin Gothic Heavy"/>
      <w:spacing w:val="-10"/>
    </w:rPr>
  </w:style>
  <w:style w:type="paragraph" w:customStyle="1" w:styleId="Style640">
    <w:name w:val="Cuerpo del texto (44)"/>
    <w:basedOn w:val="Normal"/>
    <w:link w:val="CharStyle641"/>
    <w:pPr>
      <w:widowControl w:val="0"/>
      <w:shd w:val="clear" w:color="auto" w:fill="FFFFFF"/>
      <w:spacing w:line="0" w:lineRule="exact"/>
    </w:pPr>
    <w:rPr>
      <w:lang w:val="en-US" w:eastAsia="en-US" w:bidi="en-US"/>
      <w:b w:val="0"/>
      <w:bCs w:val="0"/>
      <w:i w:val="0"/>
      <w:iCs w:val="0"/>
      <w:u w:val="none"/>
      <w:strike w:val="0"/>
      <w:smallCaps w:val="0"/>
      <w:sz w:val="22"/>
      <w:szCs w:val="22"/>
      <w:rFonts w:ascii="Book Antiqua" w:eastAsia="Book Antiqua" w:hAnsi="Book Antiqua" w:cs="Book Antiqua"/>
    </w:rPr>
  </w:style>
  <w:style w:type="paragraph" w:customStyle="1" w:styleId="Style646">
    <w:name w:val="Nota al pie (18)"/>
    <w:basedOn w:val="Normal"/>
    <w:link w:val="CharStyle647"/>
    <w:pPr>
      <w:widowControl w:val="0"/>
      <w:shd w:val="clear" w:color="auto" w:fill="FFFFFF"/>
      <w:jc w:val="both"/>
      <w:spacing w:line="168" w:lineRule="exact"/>
    </w:pPr>
    <w:rPr>
      <w:b w:val="0"/>
      <w:bCs w:val="0"/>
      <w:i/>
      <w:iCs/>
      <w:u w:val="none"/>
      <w:strike w:val="0"/>
      <w:smallCaps w:val="0"/>
      <w:sz w:val="13"/>
      <w:szCs w:val="13"/>
      <w:rFonts w:ascii="Book Antiqua" w:eastAsia="Book Antiqua" w:hAnsi="Book Antiqua" w:cs="Book Antiqua"/>
    </w:rPr>
  </w:style>
  <w:style w:type="paragraph" w:customStyle="1" w:styleId="Style655">
    <w:name w:val="Nota al pie (19)"/>
    <w:basedOn w:val="Normal"/>
    <w:link w:val="CharStyle656"/>
    <w:pPr>
      <w:widowControl w:val="0"/>
      <w:shd w:val="clear" w:color="auto" w:fill="FFFFFF"/>
      <w:jc w:val="both"/>
      <w:spacing w:line="168" w:lineRule="exact"/>
      <w:ind w:firstLine="360"/>
    </w:pPr>
    <w:rPr>
      <w:b w:val="0"/>
      <w:bCs w:val="0"/>
      <w:i/>
      <w:iCs/>
      <w:u w:val="none"/>
      <w:strike w:val="0"/>
      <w:smallCaps w:val="0"/>
      <w:sz w:val="14"/>
      <w:szCs w:val="14"/>
      <w:rFonts w:ascii="Book Antiqua" w:eastAsia="Book Antiqua" w:hAnsi="Book Antiqua" w:cs="Book Antiqua"/>
    </w:rPr>
  </w:style>
  <w:style w:type="paragraph" w:customStyle="1" w:styleId="Style662">
    <w:name w:val="Cuerpo del texto (45)"/>
    <w:basedOn w:val="Normal"/>
    <w:link w:val="CharStyle663"/>
    <w:pPr>
      <w:widowControl w:val="0"/>
      <w:shd w:val="clear" w:color="auto" w:fill="FFFFFF"/>
      <w:jc w:val="both"/>
      <w:spacing w:before="240" w:line="0" w:lineRule="exact"/>
      <w:ind w:firstLine="380"/>
    </w:pPr>
    <w:rPr>
      <w:b w:val="0"/>
      <w:bCs w:val="0"/>
      <w:i w:val="0"/>
      <w:iCs w:val="0"/>
      <w:u w:val="none"/>
      <w:strike w:val="0"/>
      <w:smallCaps w:val="0"/>
      <w:sz w:val="14"/>
      <w:szCs w:val="14"/>
      <w:rFonts w:ascii="Book Antiqua" w:eastAsia="Book Antiqua" w:hAnsi="Book Antiqua" w:cs="Book Antiqua"/>
    </w:rPr>
  </w:style>
  <w:style w:type="paragraph" w:customStyle="1" w:styleId="Style671">
    <w:name w:val="Encabezamiento o pie de página (22)"/>
    <w:basedOn w:val="Normal"/>
    <w:link w:val="CharStyle672"/>
    <w:pPr>
      <w:widowControl w:val="0"/>
      <w:shd w:val="clear" w:color="auto" w:fill="FFFFFF"/>
      <w:spacing w:line="0" w:lineRule="exact"/>
    </w:pPr>
    <w:rPr>
      <w:b w:val="0"/>
      <w:bCs w:val="0"/>
      <w:i w:val="0"/>
      <w:iCs w:val="0"/>
      <w:u w:val="none"/>
      <w:strike w:val="0"/>
      <w:smallCaps w:val="0"/>
      <w:sz w:val="14"/>
      <w:szCs w:val="14"/>
      <w:rFonts w:ascii="Book Antiqua" w:eastAsia="Book Antiqua" w:hAnsi="Book Antiqua" w:cs="Book Antiqua"/>
    </w:rPr>
  </w:style>
  <w:style w:type="paragraph" w:customStyle="1" w:styleId="Style681">
    <w:name w:val="Cuerpo del texto (46)"/>
    <w:basedOn w:val="Normal"/>
    <w:link w:val="CharStyle682"/>
    <w:pPr>
      <w:widowControl w:val="0"/>
      <w:shd w:val="clear" w:color="auto" w:fill="FFFFFF"/>
      <w:jc w:val="both"/>
      <w:spacing w:line="204" w:lineRule="exact"/>
    </w:pPr>
    <w:rPr>
      <w:b/>
      <w:bCs/>
      <w:i w:val="0"/>
      <w:iCs w:val="0"/>
      <w:u w:val="none"/>
      <w:strike w:val="0"/>
      <w:smallCaps w:val="0"/>
      <w:sz w:val="16"/>
      <w:szCs w:val="16"/>
      <w:rFonts w:ascii="Book Antiqua" w:eastAsia="Book Antiqua" w:hAnsi="Book Antiqua" w:cs="Book Antiqua"/>
    </w:rPr>
  </w:style>
  <w:style w:type="paragraph" w:customStyle="1" w:styleId="Style683">
    <w:name w:val="Cuerpo del texto (47)"/>
    <w:basedOn w:val="Normal"/>
    <w:link w:val="CharStyle684"/>
    <w:pPr>
      <w:widowControl w:val="0"/>
      <w:shd w:val="clear" w:color="auto" w:fill="FFFFFF"/>
      <w:jc w:val="center"/>
      <w:spacing w:before="360" w:after="240"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685">
    <w:name w:val="Título #2"/>
    <w:basedOn w:val="Normal"/>
    <w:link w:val="CharStyle686"/>
    <w:pPr>
      <w:widowControl w:val="0"/>
      <w:shd w:val="clear" w:color="auto" w:fill="FFFFFF"/>
      <w:jc w:val="center"/>
      <w:outlineLvl w:val="1"/>
      <w:spacing w:before="360" w:after="180" w:line="0" w:lineRule="exact"/>
    </w:pPr>
    <w:rPr>
      <w:b w:val="0"/>
      <w:bCs w:val="0"/>
      <w:i w:val="0"/>
      <w:iCs w:val="0"/>
      <w:u w:val="none"/>
      <w:strike w:val="0"/>
      <w:smallCaps w:val="0"/>
      <w:sz w:val="17"/>
      <w:szCs w:val="17"/>
      <w:rFonts w:ascii="Book Antiqua" w:eastAsia="Book Antiqua" w:hAnsi="Book Antiqua" w:cs="Book Antiqua"/>
    </w:rPr>
  </w:style>
  <w:style w:type="paragraph" w:customStyle="1" w:styleId="Style687">
    <w:name w:val="Cuerpo del texto (48)"/>
    <w:basedOn w:val="Normal"/>
    <w:link w:val="CharStyle688"/>
    <w:pPr>
      <w:widowControl w:val="0"/>
      <w:shd w:val="clear" w:color="auto" w:fill="FFFFFF"/>
      <w:jc w:val="center"/>
      <w:spacing w:before="420" w:after="240" w:line="0" w:lineRule="exact"/>
    </w:pPr>
    <w:rPr>
      <w:b/>
      <w:bCs/>
      <w:i w:val="0"/>
      <w:iCs w:val="0"/>
      <w:u w:val="none"/>
      <w:strike w:val="0"/>
      <w:smallCaps w:val="0"/>
      <w:sz w:val="17"/>
      <w:szCs w:val="17"/>
      <w:rFonts w:ascii="Book Antiqua" w:eastAsia="Book Antiqua" w:hAnsi="Book Antiqua" w:cs="Book Antiqua"/>
    </w:rPr>
  </w:style>
  <w:style w:type="paragraph" w:customStyle="1" w:styleId="Style689">
    <w:name w:val="Cuerpo del texto (49)"/>
    <w:basedOn w:val="Normal"/>
    <w:link w:val="CharStyle690"/>
    <w:pPr>
      <w:widowControl w:val="0"/>
      <w:shd w:val="clear" w:color="auto" w:fill="FFFFFF"/>
      <w:jc w:val="center"/>
      <w:spacing w:before="360" w:after="240" w:line="0" w:lineRule="exact"/>
    </w:pPr>
    <w:rPr>
      <w:b/>
      <w:bCs/>
      <w:i w:val="0"/>
      <w:iCs w:val="0"/>
      <w:u w:val="none"/>
      <w:strike w:val="0"/>
      <w:smallCaps w:val="0"/>
      <w:sz w:val="18"/>
      <w:szCs w:val="18"/>
      <w:rFonts w:ascii="Segoe UI" w:eastAsia="Segoe UI" w:hAnsi="Segoe UI" w:cs="Segoe UI"/>
    </w:rPr>
  </w:style>
  <w:style w:type="paragraph" w:customStyle="1" w:styleId="Style692">
    <w:name w:val="Cuerpo del texto (50)"/>
    <w:basedOn w:val="Normal"/>
    <w:link w:val="CharStyle693"/>
    <w:pPr>
      <w:widowControl w:val="0"/>
      <w:shd w:val="clear" w:color="auto" w:fill="FFFFFF"/>
      <w:jc w:val="center"/>
      <w:spacing w:before="180" w:after="180" w:line="0" w:lineRule="exact"/>
    </w:pPr>
    <w:rPr>
      <w:lang w:val="it-IT" w:eastAsia="it-IT" w:bidi="it-IT"/>
      <w:b w:val="0"/>
      <w:bCs w:val="0"/>
      <w:i w:val="0"/>
      <w:iCs w:val="0"/>
      <w:u w:val="none"/>
      <w:strike w:val="0"/>
      <w:smallCaps w:val="0"/>
      <w:sz w:val="18"/>
      <w:szCs w:val="18"/>
      <w:rFonts w:ascii="Franklin Gothic Heavy" w:eastAsia="Franklin Gothic Heavy" w:hAnsi="Franklin Gothic Heavy" w:cs="Franklin Gothic Heavy"/>
    </w:rPr>
  </w:style>
  <w:style w:type="paragraph" w:customStyle="1" w:styleId="Style694">
    <w:name w:val="Cuerpo del texto (51)"/>
    <w:basedOn w:val="Normal"/>
    <w:link w:val="CharStyle695"/>
    <w:pPr>
      <w:widowControl w:val="0"/>
      <w:shd w:val="clear" w:color="auto" w:fill="FFFFFF"/>
      <w:jc w:val="center"/>
      <w:spacing w:before="180" w:after="180" w:line="0" w:lineRule="exact"/>
    </w:pPr>
    <w:rPr>
      <w:lang w:val="it-IT" w:eastAsia="it-IT" w:bidi="it-IT"/>
      <w:b/>
      <w:bCs/>
      <w:i w:val="0"/>
      <w:iCs w:val="0"/>
      <w:u w:val="none"/>
      <w:strike w:val="0"/>
      <w:smallCaps w:val="0"/>
      <w:sz w:val="18"/>
      <w:szCs w:val="18"/>
      <w:rFonts w:ascii="Book Antiqua" w:eastAsia="Book Antiqua" w:hAnsi="Book Antiqua" w:cs="Book Antiqua"/>
    </w:rPr>
  </w:style>
  <w:style w:type="paragraph" w:styleId="TOC_5">
    <w:name w:val="toc 5"/>
    <w:basedOn w:val="Normal"/>
    <w:link w:val="CharStyle61"/>
    <w:autoRedefine/>
    <w:pPr>
      <w:widowControl w:val="0"/>
      <w:shd w:val="clear" w:color="auto" w:fill="FFFFFF"/>
      <w:jc w:val="center"/>
      <w:spacing w:before="480" w:line="415" w:lineRule="exact"/>
      <w:ind w:hanging="400"/>
    </w:pPr>
    <w:rPr>
      <w:b w:val="0"/>
      <w:bCs w:val="0"/>
      <w:i w:val="0"/>
      <w:iCs w:val="0"/>
      <w:u w:val="none"/>
      <w:strike w:val="0"/>
      <w:smallCaps w:val="0"/>
      <w:sz w:val="17"/>
      <w:szCs w:val="17"/>
      <w:rFonts w:ascii="Book Antiqua" w:eastAsia="Book Antiqua" w:hAnsi="Book Antiqua" w:cs="Book Antiqu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 Id="rId13" Type="http://schemas.openxmlformats.org/officeDocument/2006/relationships/image" Target="media/image5.png"/><Relationship Id="rId14" Type="http://schemas.openxmlformats.org/officeDocument/2006/relationships/image" Target="media/image5.png" TargetMode="External"/><Relationship Id="rId15" Type="http://schemas.openxmlformats.org/officeDocument/2006/relationships/image" Target="media/image6.png"/><Relationship Id="rId16" Type="http://schemas.openxmlformats.org/officeDocument/2006/relationships/image" Target="media/image6.png" TargetMode="External"/><Relationship Id="rId17" Type="http://schemas.openxmlformats.org/officeDocument/2006/relationships/image" Target="media/image7.png"/><Relationship Id="rId18" Type="http://schemas.openxmlformats.org/officeDocument/2006/relationships/image" Target="media/image7.png" TargetMode="External"/><Relationship Id="rId19" Type="http://schemas.openxmlformats.org/officeDocument/2006/relationships/image" Target="media/image8.png"/><Relationship Id="rId20" Type="http://schemas.openxmlformats.org/officeDocument/2006/relationships/image" Target="media/image8.png" TargetMode="External"/><Relationship Id="rId21" Type="http://schemas.openxmlformats.org/officeDocument/2006/relationships/image" Target="media/image9.png"/><Relationship Id="rId22" Type="http://schemas.openxmlformats.org/officeDocument/2006/relationships/image" Target="media/image9.png" TargetMode="External"/><Relationship Id="rId23" Type="http://schemas.openxmlformats.org/officeDocument/2006/relationships/image" Target="media/image10.png"/><Relationship Id="rId24" Type="http://schemas.openxmlformats.org/officeDocument/2006/relationships/image" Target="media/image10.png" TargetMode="External"/><Relationship Id="rId25" Type="http://schemas.openxmlformats.org/officeDocument/2006/relationships/image" Target="media/image11.png"/><Relationship Id="rId26" Type="http://schemas.openxmlformats.org/officeDocument/2006/relationships/image" Target="media/image11.png" TargetMode="External"/><Relationship Id="rId27" Type="http://schemas.openxmlformats.org/officeDocument/2006/relationships/image" Target="media/image12.png"/><Relationship Id="rId28" Type="http://schemas.openxmlformats.org/officeDocument/2006/relationships/image" Target="media/image12.png" TargetMode="External"/><Relationship Id="rId29" Type="http://schemas.openxmlformats.org/officeDocument/2006/relationships/image" Target="media/image13.png"/><Relationship Id="rId30" Type="http://schemas.openxmlformats.org/officeDocument/2006/relationships/image" Target="media/image13.png" TargetMode="External"/><Relationship Id="rId31" Type="http://schemas.openxmlformats.org/officeDocument/2006/relationships/image" Target="media/image14.png"/><Relationship Id="rId32" Type="http://schemas.openxmlformats.org/officeDocument/2006/relationships/image" Target="media/image14.png" TargetMode="External"/><Relationship Id="rId33" Type="http://schemas.openxmlformats.org/officeDocument/2006/relationships/image" Target="media/image15.png"/><Relationship Id="rId34" Type="http://schemas.openxmlformats.org/officeDocument/2006/relationships/image" Target="media/image15.png" TargetMode="External"/><Relationship Id="rId35" Type="http://schemas.openxmlformats.org/officeDocument/2006/relationships/image" Target="media/image16.png"/><Relationship Id="rId36" Type="http://schemas.openxmlformats.org/officeDocument/2006/relationships/image" Target="media/image16.png" TargetMode="External"/><Relationship Id="rId37" Type="http://schemas.openxmlformats.org/officeDocument/2006/relationships/image" Target="media/image17.png"/><Relationship Id="rId38" Type="http://schemas.openxmlformats.org/officeDocument/2006/relationships/image" Target="media/image17.png" TargetMode="External"/><Relationship Id="rId39" Type="http://schemas.openxmlformats.org/officeDocument/2006/relationships/image" Target="media/image18.png"/><Relationship Id="rId40" Type="http://schemas.openxmlformats.org/officeDocument/2006/relationships/image" Target="media/image18.png" TargetMode="External"/><Relationship Id="rId41" Type="http://schemas.openxmlformats.org/officeDocument/2006/relationships/image" Target="media/image19.png"/><Relationship Id="rId42" Type="http://schemas.openxmlformats.org/officeDocument/2006/relationships/image" Target="media/image19.png" TargetMode="External"/><Relationship Id="rId43" Type="http://schemas.openxmlformats.org/officeDocument/2006/relationships/image" Target="media/image20.png"/><Relationship Id="rId44" Type="http://schemas.openxmlformats.org/officeDocument/2006/relationships/image" Target="media/image20.png" TargetMode="External"/><Relationship Id="rId45" Type="http://schemas.openxmlformats.org/officeDocument/2006/relationships/image" Target="media/image21.png"/><Relationship Id="rId46" Type="http://schemas.openxmlformats.org/officeDocument/2006/relationships/image" Target="media/image21.png" TargetMode="External"/><Relationship Id="rId47" Type="http://schemas.openxmlformats.org/officeDocument/2006/relationships/image" Target="media/image22.jpeg"/><Relationship Id="rId48" Type="http://schemas.openxmlformats.org/officeDocument/2006/relationships/image" Target="media/image22.jpeg" TargetMode="External"/><Relationship Id="rId49" Type="http://schemas.openxmlformats.org/officeDocument/2006/relationships/image" Target="media/image23.jpeg"/><Relationship Id="rId50" Type="http://schemas.openxmlformats.org/officeDocument/2006/relationships/image" Target="media/image23.jpeg" TargetMode="External"/></Relationships>
</file>