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D2" w:rsidRPr="000933D2" w:rsidRDefault="000933D2" w:rsidP="000933D2">
      <w:pPr>
        <w:spacing w:line="360" w:lineRule="auto"/>
        <w:jc w:val="both"/>
        <w:rPr>
          <w:rFonts w:cs="Arial"/>
          <w:b/>
          <w:sz w:val="24"/>
          <w:szCs w:val="24"/>
        </w:rPr>
      </w:pPr>
      <w:r w:rsidRPr="000933D2">
        <w:rPr>
          <w:rFonts w:cs="Arial"/>
          <w:b/>
          <w:sz w:val="24"/>
          <w:szCs w:val="24"/>
        </w:rPr>
        <w:t>Caso:</w:t>
      </w:r>
    </w:p>
    <w:p w:rsidR="00EB7176" w:rsidRPr="000933D2" w:rsidRDefault="00294AE8" w:rsidP="000933D2">
      <w:pPr>
        <w:spacing w:line="360" w:lineRule="auto"/>
        <w:jc w:val="both"/>
        <w:rPr>
          <w:rFonts w:cs="Arial"/>
          <w:sz w:val="24"/>
          <w:szCs w:val="24"/>
        </w:rPr>
      </w:pPr>
      <w:r w:rsidRPr="000933D2">
        <w:rPr>
          <w:rFonts w:cs="Arial"/>
          <w:sz w:val="24"/>
          <w:szCs w:val="24"/>
        </w:rPr>
        <w:t xml:space="preserve">El Señor Juan </w:t>
      </w:r>
      <w:r w:rsidR="004C3DCB" w:rsidRPr="000933D2">
        <w:rPr>
          <w:rFonts w:cs="Arial"/>
          <w:sz w:val="24"/>
          <w:szCs w:val="24"/>
        </w:rPr>
        <w:t>Pérez</w:t>
      </w:r>
      <w:r w:rsidRPr="000933D2">
        <w:rPr>
          <w:rFonts w:cs="Arial"/>
          <w:sz w:val="24"/>
          <w:szCs w:val="24"/>
        </w:rPr>
        <w:t xml:space="preserve"> procreo dentro de su matrimonio a </w:t>
      </w:r>
      <w:r w:rsidR="004C3DCB" w:rsidRPr="000933D2">
        <w:rPr>
          <w:rFonts w:cs="Arial"/>
          <w:sz w:val="24"/>
          <w:szCs w:val="24"/>
        </w:rPr>
        <w:t>María</w:t>
      </w:r>
      <w:r w:rsidRPr="000933D2">
        <w:rPr>
          <w:rFonts w:cs="Arial"/>
          <w:sz w:val="24"/>
          <w:szCs w:val="24"/>
        </w:rPr>
        <w:t xml:space="preserve"> y a </w:t>
      </w:r>
      <w:r w:rsidR="004C3DCB" w:rsidRPr="000933D2">
        <w:rPr>
          <w:rFonts w:cs="Arial"/>
          <w:sz w:val="24"/>
          <w:szCs w:val="24"/>
        </w:rPr>
        <w:t>José</w:t>
      </w:r>
      <w:r w:rsidRPr="000933D2">
        <w:rPr>
          <w:rFonts w:cs="Arial"/>
          <w:sz w:val="24"/>
          <w:szCs w:val="24"/>
        </w:rPr>
        <w:t xml:space="preserve">, pero fuera de su matrimonio también procreo a Daniel, pero  no lo reconoció al momento de su nacimiento, razón por la cual sus otros dos hijos y su esposa desconocen totalmente de su existencia. En las ultimas semanas el señor </w:t>
      </w:r>
      <w:r w:rsidR="004C3DCB" w:rsidRPr="000933D2">
        <w:rPr>
          <w:rFonts w:cs="Arial"/>
          <w:sz w:val="24"/>
          <w:szCs w:val="24"/>
        </w:rPr>
        <w:t>Pérez</w:t>
      </w:r>
      <w:r w:rsidRPr="000933D2">
        <w:rPr>
          <w:rFonts w:cs="Arial"/>
          <w:sz w:val="24"/>
          <w:szCs w:val="24"/>
        </w:rPr>
        <w:t xml:space="preserve"> ha estado padeciendo serios problemas de salud, por lo que comparece en la oficina del Licenciado Marcos </w:t>
      </w:r>
      <w:r w:rsidR="004C3DCB" w:rsidRPr="000933D2">
        <w:rPr>
          <w:rFonts w:cs="Arial"/>
          <w:sz w:val="24"/>
          <w:szCs w:val="24"/>
        </w:rPr>
        <w:t>Gómez</w:t>
      </w:r>
      <w:r w:rsidRPr="000933D2">
        <w:rPr>
          <w:rFonts w:cs="Arial"/>
          <w:sz w:val="24"/>
          <w:szCs w:val="24"/>
        </w:rPr>
        <w:t>, quien esta autorizado para ejercer la función Notarial y le explica que quiere redactar un documento en el cual reconozca de forma legal a su hijo Daniel, dándole de esta forma de su apellido, pero que tal reconocimiento no sea en este momento sino que hasta después de su muerte, porque no quiere tener pro</w:t>
      </w:r>
      <w:r w:rsidR="004C3DCB" w:rsidRPr="000933D2">
        <w:rPr>
          <w:rFonts w:cs="Arial"/>
          <w:sz w:val="24"/>
          <w:szCs w:val="24"/>
        </w:rPr>
        <w:t xml:space="preserve">blemas con su familia actual; a la vez quiere redactar un documento en el cual disponga su ultima voluntad con respecto a sus bienes, para dejar asegurado el futuro económico de sus hijos. Por ultimo </w:t>
      </w:r>
      <w:r w:rsidR="00C81838" w:rsidRPr="000933D2">
        <w:rPr>
          <w:rFonts w:cs="Arial"/>
          <w:sz w:val="24"/>
          <w:szCs w:val="24"/>
        </w:rPr>
        <w:t xml:space="preserve">manifiesta el señor </w:t>
      </w:r>
      <w:r w:rsidR="00EB7176" w:rsidRPr="000933D2">
        <w:rPr>
          <w:rFonts w:cs="Arial"/>
          <w:sz w:val="24"/>
          <w:szCs w:val="24"/>
        </w:rPr>
        <w:t>Pérez</w:t>
      </w:r>
      <w:r w:rsidR="00C81838" w:rsidRPr="000933D2">
        <w:rPr>
          <w:rFonts w:cs="Arial"/>
          <w:sz w:val="24"/>
          <w:szCs w:val="24"/>
        </w:rPr>
        <w:t xml:space="preserve"> su deseo de entregarle a la madre de su hijo  Daniel, un terreno para que ello lo pueda habitar sin pagar cuota alguna, pero que en el momento que ella falle</w:t>
      </w:r>
      <w:r w:rsidR="00EB7176" w:rsidRPr="000933D2">
        <w:rPr>
          <w:rFonts w:cs="Arial"/>
          <w:sz w:val="24"/>
          <w:szCs w:val="24"/>
        </w:rPr>
        <w:t>zca, su hijo José pueda residir en el, para lo cual desea redactar un tercer documento, que también deberá ser valido hasta el momento en el que el fallezca.</w:t>
      </w:r>
    </w:p>
    <w:p w:rsidR="00EB7176" w:rsidRPr="000933D2" w:rsidRDefault="00EB7176" w:rsidP="000933D2">
      <w:pPr>
        <w:spacing w:line="360" w:lineRule="auto"/>
        <w:jc w:val="both"/>
        <w:rPr>
          <w:rFonts w:cs="Arial"/>
          <w:sz w:val="24"/>
          <w:szCs w:val="24"/>
        </w:rPr>
      </w:pPr>
      <w:r w:rsidRPr="000933D2">
        <w:rPr>
          <w:rFonts w:cs="Arial"/>
          <w:sz w:val="24"/>
          <w:szCs w:val="24"/>
        </w:rPr>
        <w:t xml:space="preserve">A todas sus peticiones el Lic. </w:t>
      </w:r>
      <w:r w:rsidR="00DE475D" w:rsidRPr="000933D2">
        <w:rPr>
          <w:rFonts w:cs="Arial"/>
          <w:sz w:val="24"/>
          <w:szCs w:val="24"/>
        </w:rPr>
        <w:t>Gomes</w:t>
      </w:r>
      <w:r w:rsidRPr="000933D2">
        <w:rPr>
          <w:rFonts w:cs="Arial"/>
          <w:sz w:val="24"/>
          <w:szCs w:val="24"/>
        </w:rPr>
        <w:t xml:space="preserve"> le responde que los hechos que </w:t>
      </w:r>
      <w:proofErr w:type="gramStart"/>
      <w:r w:rsidRPr="000933D2">
        <w:rPr>
          <w:rFonts w:cs="Arial"/>
          <w:sz w:val="24"/>
          <w:szCs w:val="24"/>
        </w:rPr>
        <w:t>el</w:t>
      </w:r>
      <w:proofErr w:type="gramEnd"/>
      <w:r w:rsidRPr="000933D2">
        <w:rPr>
          <w:rFonts w:cs="Arial"/>
          <w:sz w:val="24"/>
          <w:szCs w:val="24"/>
        </w:rPr>
        <w:t xml:space="preserve"> esta describiendo se enmarcan en la otorgación de un Testamento, el otorgamiento de Usufructo y la Declaración Voluntaria de un hijo.  Le explica el Licenciado que todos estos actos pueden ser redactados en un solo documento el cual es el Testamento, ya que su deseo es que todos estos hechos sean de conocimiento público y surtan sus respectivos efectos hasta el momento de su fallecimiento.</w:t>
      </w:r>
    </w:p>
    <w:p w:rsidR="000933D2" w:rsidRPr="000933D2" w:rsidRDefault="000933D2" w:rsidP="000933D2">
      <w:pPr>
        <w:spacing w:line="360" w:lineRule="auto"/>
        <w:jc w:val="both"/>
        <w:rPr>
          <w:rFonts w:cs="Arial"/>
          <w:b/>
          <w:sz w:val="24"/>
          <w:szCs w:val="24"/>
        </w:rPr>
      </w:pPr>
      <w:r w:rsidRPr="000933D2">
        <w:rPr>
          <w:rFonts w:cs="Arial"/>
          <w:b/>
          <w:sz w:val="24"/>
          <w:szCs w:val="24"/>
        </w:rPr>
        <w:t>Principios.</w:t>
      </w:r>
    </w:p>
    <w:p w:rsidR="00EB7176" w:rsidRPr="000933D2" w:rsidRDefault="00EB7176" w:rsidP="000933D2">
      <w:pPr>
        <w:pStyle w:val="Prrafodelista"/>
        <w:numPr>
          <w:ilvl w:val="0"/>
          <w:numId w:val="1"/>
        </w:numPr>
        <w:spacing w:line="360" w:lineRule="auto"/>
        <w:jc w:val="both"/>
        <w:rPr>
          <w:rFonts w:cs="Arial"/>
          <w:sz w:val="24"/>
          <w:szCs w:val="24"/>
        </w:rPr>
      </w:pPr>
      <w:r w:rsidRPr="000933D2">
        <w:rPr>
          <w:rFonts w:cs="Arial"/>
          <w:b/>
          <w:sz w:val="24"/>
          <w:szCs w:val="24"/>
        </w:rPr>
        <w:t xml:space="preserve">Principio de </w:t>
      </w:r>
      <w:r w:rsidR="006C4C7F" w:rsidRPr="000933D2">
        <w:rPr>
          <w:rFonts w:cs="Arial"/>
          <w:b/>
          <w:sz w:val="24"/>
          <w:szCs w:val="24"/>
        </w:rPr>
        <w:t>Conocimiento</w:t>
      </w:r>
      <w:r w:rsidR="006C4C7F" w:rsidRPr="000933D2">
        <w:rPr>
          <w:rFonts w:cs="Arial"/>
          <w:sz w:val="24"/>
          <w:szCs w:val="24"/>
        </w:rPr>
        <w:t xml:space="preserve">: El Lic. Gómez (Notario) escucha todo los hechos que el señor Pérez quiere dejar plasmados, para lo cual el Licenciado Gómez encuadra tales hechos en las figuras Jurídicas que el conoce. Traspasando así, los hechos al Derecho. </w:t>
      </w:r>
    </w:p>
    <w:p w:rsidR="006C4C7F" w:rsidRPr="000933D2" w:rsidRDefault="006C4C7F" w:rsidP="000933D2">
      <w:pPr>
        <w:pStyle w:val="Prrafodelista"/>
        <w:numPr>
          <w:ilvl w:val="0"/>
          <w:numId w:val="1"/>
        </w:numPr>
        <w:spacing w:line="360" w:lineRule="auto"/>
        <w:jc w:val="both"/>
        <w:rPr>
          <w:rFonts w:cs="Arial"/>
          <w:sz w:val="24"/>
          <w:szCs w:val="24"/>
        </w:rPr>
      </w:pPr>
      <w:r w:rsidRPr="000933D2">
        <w:rPr>
          <w:rFonts w:cs="Arial"/>
          <w:b/>
          <w:sz w:val="24"/>
          <w:szCs w:val="24"/>
        </w:rPr>
        <w:t>Principio de Legalidad:</w:t>
      </w:r>
      <w:r w:rsidRPr="000933D2">
        <w:rPr>
          <w:rFonts w:cs="Arial"/>
          <w:sz w:val="24"/>
          <w:szCs w:val="24"/>
        </w:rPr>
        <w:t xml:space="preserve"> Dentro de las facultades que la ley le otorgan al Lic. </w:t>
      </w:r>
      <w:r w:rsidR="00F50E13" w:rsidRPr="000933D2">
        <w:rPr>
          <w:rFonts w:cs="Arial"/>
          <w:sz w:val="24"/>
          <w:szCs w:val="24"/>
        </w:rPr>
        <w:t>Gómez</w:t>
      </w:r>
      <w:r w:rsidRPr="000933D2">
        <w:rPr>
          <w:rFonts w:cs="Arial"/>
          <w:sz w:val="24"/>
          <w:szCs w:val="24"/>
        </w:rPr>
        <w:t xml:space="preserve"> (quien ha sido autorizado por la Corte Suprema de Justicia, para ejercer </w:t>
      </w:r>
      <w:r w:rsidRPr="000933D2">
        <w:rPr>
          <w:rFonts w:cs="Arial"/>
          <w:sz w:val="24"/>
          <w:szCs w:val="24"/>
        </w:rPr>
        <w:lastRenderedPageBreak/>
        <w:t xml:space="preserve">la función Notarial) están las de otorgar Testamento, Celebrar Usufructo y la </w:t>
      </w:r>
      <w:r w:rsidR="00F50E13" w:rsidRPr="000933D2">
        <w:rPr>
          <w:rFonts w:cs="Arial"/>
          <w:sz w:val="24"/>
          <w:szCs w:val="24"/>
        </w:rPr>
        <w:t>Declaración</w:t>
      </w:r>
      <w:r w:rsidRPr="000933D2">
        <w:rPr>
          <w:rFonts w:cs="Arial"/>
          <w:sz w:val="24"/>
          <w:szCs w:val="24"/>
        </w:rPr>
        <w:t xml:space="preserve"> Voluntaria de un hijo, por lo tanto sus actuaciones están enmarcadas en la Ley.</w:t>
      </w:r>
    </w:p>
    <w:p w:rsidR="006C4C7F" w:rsidRPr="000933D2" w:rsidRDefault="00F50E13" w:rsidP="000933D2">
      <w:pPr>
        <w:pStyle w:val="Prrafodelista"/>
        <w:numPr>
          <w:ilvl w:val="0"/>
          <w:numId w:val="1"/>
        </w:numPr>
        <w:spacing w:line="360" w:lineRule="auto"/>
        <w:jc w:val="both"/>
        <w:rPr>
          <w:rFonts w:cs="Arial"/>
          <w:sz w:val="24"/>
          <w:szCs w:val="24"/>
        </w:rPr>
      </w:pPr>
      <w:r w:rsidRPr="000933D2">
        <w:rPr>
          <w:rFonts w:cs="Arial"/>
          <w:b/>
          <w:sz w:val="24"/>
          <w:szCs w:val="24"/>
        </w:rPr>
        <w:t>Principio de Representación:</w:t>
      </w:r>
      <w:r w:rsidRPr="000933D2">
        <w:rPr>
          <w:rFonts w:cs="Arial"/>
          <w:sz w:val="24"/>
          <w:szCs w:val="24"/>
        </w:rPr>
        <w:t xml:space="preserve"> Cuando el señor Pérez le explica al Notario lo que el desea hacer, el Lic. Gómez realiza un esquema mental sobre las figuras jurídicas en las cuales puede enmarcar las peticiones del señor Pérez y al final las plasma en un documento.</w:t>
      </w:r>
    </w:p>
    <w:p w:rsidR="00F50E13" w:rsidRPr="000933D2" w:rsidRDefault="00F50E13" w:rsidP="000933D2">
      <w:pPr>
        <w:pStyle w:val="Prrafodelista"/>
        <w:numPr>
          <w:ilvl w:val="0"/>
          <w:numId w:val="1"/>
        </w:numPr>
        <w:spacing w:line="360" w:lineRule="auto"/>
        <w:jc w:val="both"/>
        <w:rPr>
          <w:rFonts w:cs="Arial"/>
          <w:sz w:val="24"/>
          <w:szCs w:val="24"/>
        </w:rPr>
      </w:pPr>
      <w:r w:rsidRPr="000933D2">
        <w:rPr>
          <w:rFonts w:cs="Arial"/>
          <w:b/>
          <w:sz w:val="24"/>
          <w:szCs w:val="24"/>
        </w:rPr>
        <w:t xml:space="preserve">Principio de Permanencia y </w:t>
      </w:r>
      <w:r w:rsidR="00DE475D" w:rsidRPr="000933D2">
        <w:rPr>
          <w:rFonts w:cs="Arial"/>
          <w:b/>
          <w:sz w:val="24"/>
          <w:szCs w:val="24"/>
        </w:rPr>
        <w:t>Conservación</w:t>
      </w:r>
      <w:r w:rsidRPr="000933D2">
        <w:rPr>
          <w:rFonts w:cs="Arial"/>
          <w:b/>
          <w:sz w:val="24"/>
          <w:szCs w:val="24"/>
        </w:rPr>
        <w:t>:</w:t>
      </w:r>
      <w:r w:rsidRPr="000933D2">
        <w:rPr>
          <w:rFonts w:cs="Arial"/>
          <w:sz w:val="24"/>
          <w:szCs w:val="24"/>
        </w:rPr>
        <w:t xml:space="preserve"> Para que todas las peticiones que tiene en este caso el señor </w:t>
      </w:r>
      <w:r w:rsidR="00DE475D" w:rsidRPr="000933D2">
        <w:rPr>
          <w:rFonts w:cs="Arial"/>
          <w:sz w:val="24"/>
          <w:szCs w:val="24"/>
        </w:rPr>
        <w:t>Pérez</w:t>
      </w:r>
      <w:r w:rsidRPr="000933D2">
        <w:rPr>
          <w:rFonts w:cs="Arial"/>
          <w:sz w:val="24"/>
          <w:szCs w:val="24"/>
        </w:rPr>
        <w:t xml:space="preserve"> tengan validez y surtan sus efectos respectivos, serán otorgados a través de una Escritura Publica.</w:t>
      </w:r>
    </w:p>
    <w:p w:rsidR="00F50E13" w:rsidRPr="000933D2" w:rsidRDefault="00F232AE" w:rsidP="000933D2">
      <w:pPr>
        <w:pStyle w:val="Prrafodelista"/>
        <w:numPr>
          <w:ilvl w:val="0"/>
          <w:numId w:val="1"/>
        </w:numPr>
        <w:spacing w:line="360" w:lineRule="auto"/>
        <w:jc w:val="both"/>
        <w:rPr>
          <w:rFonts w:cs="Arial"/>
          <w:sz w:val="24"/>
          <w:szCs w:val="24"/>
        </w:rPr>
      </w:pPr>
      <w:r w:rsidRPr="000933D2">
        <w:rPr>
          <w:rFonts w:cs="Arial"/>
          <w:b/>
          <w:sz w:val="24"/>
          <w:szCs w:val="24"/>
        </w:rPr>
        <w:t>Principio de Autenticidad:</w:t>
      </w:r>
      <w:r w:rsidRPr="000933D2">
        <w:rPr>
          <w:rFonts w:cs="Arial"/>
          <w:sz w:val="24"/>
          <w:szCs w:val="24"/>
        </w:rPr>
        <w:t xml:space="preserve"> Debido a que el Notario esta </w:t>
      </w:r>
      <w:r w:rsidR="00DE475D" w:rsidRPr="000933D2">
        <w:rPr>
          <w:rFonts w:cs="Arial"/>
          <w:sz w:val="24"/>
          <w:szCs w:val="24"/>
        </w:rPr>
        <w:t>investido</w:t>
      </w:r>
      <w:r w:rsidRPr="000933D2">
        <w:rPr>
          <w:rFonts w:cs="Arial"/>
          <w:sz w:val="24"/>
          <w:szCs w:val="24"/>
        </w:rPr>
        <w:t xml:space="preserve"> por Fe Publica, el Notario </w:t>
      </w:r>
      <w:r w:rsidR="00DE475D" w:rsidRPr="000933D2">
        <w:rPr>
          <w:rFonts w:cs="Arial"/>
          <w:sz w:val="24"/>
          <w:szCs w:val="24"/>
        </w:rPr>
        <w:t>dará</w:t>
      </w:r>
      <w:r w:rsidRPr="000933D2">
        <w:rPr>
          <w:rFonts w:cs="Arial"/>
          <w:sz w:val="24"/>
          <w:szCs w:val="24"/>
        </w:rPr>
        <w:t xml:space="preserve"> fe que lo plasmado en el Instrumento que redacte goza de autenticidad plena.</w:t>
      </w:r>
    </w:p>
    <w:p w:rsidR="00DE475D" w:rsidRPr="000933D2" w:rsidRDefault="00DE475D" w:rsidP="000933D2">
      <w:pPr>
        <w:pStyle w:val="Prrafodelista"/>
        <w:numPr>
          <w:ilvl w:val="0"/>
          <w:numId w:val="1"/>
        </w:numPr>
        <w:spacing w:line="360" w:lineRule="auto"/>
        <w:jc w:val="both"/>
        <w:rPr>
          <w:rFonts w:cs="Arial"/>
          <w:sz w:val="24"/>
          <w:szCs w:val="24"/>
        </w:rPr>
      </w:pPr>
      <w:r w:rsidRPr="000933D2">
        <w:rPr>
          <w:rFonts w:cs="Arial"/>
          <w:b/>
          <w:sz w:val="24"/>
          <w:szCs w:val="24"/>
        </w:rPr>
        <w:t>Principio de Seguridad:</w:t>
      </w:r>
      <w:r w:rsidRPr="000933D2">
        <w:rPr>
          <w:rFonts w:cs="Arial"/>
          <w:sz w:val="24"/>
          <w:szCs w:val="24"/>
        </w:rPr>
        <w:t xml:space="preserve"> La autenticidad que brinda la Fe Publica, puede dar la seguridad que su voluntad (La del señor Pérez) será respetada.</w:t>
      </w:r>
    </w:p>
    <w:p w:rsidR="00DE475D" w:rsidRPr="000933D2" w:rsidRDefault="00DE475D" w:rsidP="000933D2">
      <w:pPr>
        <w:pStyle w:val="Prrafodelista"/>
        <w:numPr>
          <w:ilvl w:val="0"/>
          <w:numId w:val="1"/>
        </w:numPr>
        <w:spacing w:line="360" w:lineRule="auto"/>
        <w:jc w:val="both"/>
        <w:rPr>
          <w:rFonts w:cs="Arial"/>
          <w:sz w:val="24"/>
          <w:szCs w:val="24"/>
        </w:rPr>
      </w:pPr>
      <w:r w:rsidRPr="000933D2">
        <w:rPr>
          <w:rFonts w:cs="Arial"/>
          <w:b/>
          <w:sz w:val="24"/>
          <w:szCs w:val="24"/>
        </w:rPr>
        <w:t>Principio de Economía:</w:t>
      </w:r>
      <w:r w:rsidRPr="000933D2">
        <w:rPr>
          <w:rFonts w:cs="Arial"/>
          <w:sz w:val="24"/>
          <w:szCs w:val="24"/>
        </w:rPr>
        <w:t xml:space="preserve"> El señor Pérez  por su desconocimiento del Derecho quería que se redactaran tres documentos diferentes, pero el Lic. Gómez le explica que todos los actos que quería realizar, podían ser plasmados en un solo Instrumento.</w:t>
      </w:r>
    </w:p>
    <w:p w:rsidR="000933D2" w:rsidRDefault="00DE475D" w:rsidP="000933D2">
      <w:pPr>
        <w:pStyle w:val="Prrafodelista"/>
        <w:numPr>
          <w:ilvl w:val="0"/>
          <w:numId w:val="1"/>
        </w:numPr>
        <w:spacing w:line="360" w:lineRule="auto"/>
        <w:jc w:val="both"/>
        <w:rPr>
          <w:rFonts w:cs="Arial"/>
          <w:sz w:val="24"/>
          <w:szCs w:val="24"/>
        </w:rPr>
      </w:pPr>
      <w:r w:rsidRPr="000933D2">
        <w:rPr>
          <w:rFonts w:cs="Arial"/>
          <w:b/>
          <w:sz w:val="24"/>
          <w:szCs w:val="24"/>
        </w:rPr>
        <w:t>Principio de Rogación:</w:t>
      </w:r>
      <w:r w:rsidRPr="000933D2">
        <w:rPr>
          <w:rFonts w:cs="Arial"/>
          <w:sz w:val="24"/>
          <w:szCs w:val="24"/>
        </w:rPr>
        <w:t xml:space="preserve"> El señor Pérez fue a la Oficina del Notario, para que este redactara su voluntad.</w:t>
      </w:r>
    </w:p>
    <w:p w:rsidR="000933D2" w:rsidRDefault="000933D2" w:rsidP="000933D2">
      <w:pPr>
        <w:spacing w:line="360" w:lineRule="auto"/>
        <w:jc w:val="both"/>
        <w:rPr>
          <w:rFonts w:cs="Arial"/>
          <w:sz w:val="24"/>
          <w:szCs w:val="24"/>
        </w:rPr>
      </w:pPr>
    </w:p>
    <w:p w:rsidR="000933D2" w:rsidRDefault="000933D2" w:rsidP="000933D2">
      <w:pPr>
        <w:spacing w:line="360" w:lineRule="auto"/>
        <w:jc w:val="both"/>
        <w:rPr>
          <w:rFonts w:cs="Arial"/>
          <w:sz w:val="24"/>
          <w:szCs w:val="24"/>
        </w:rPr>
      </w:pPr>
    </w:p>
    <w:p w:rsidR="000933D2" w:rsidRPr="000933D2" w:rsidRDefault="000933D2" w:rsidP="000933D2">
      <w:pPr>
        <w:spacing w:line="360" w:lineRule="auto"/>
        <w:jc w:val="both"/>
        <w:rPr>
          <w:rFonts w:cs="Arial"/>
          <w:sz w:val="24"/>
          <w:szCs w:val="24"/>
        </w:rPr>
      </w:pPr>
      <w:r>
        <w:rPr>
          <w:rFonts w:cs="Arial"/>
          <w:sz w:val="24"/>
          <w:szCs w:val="24"/>
        </w:rPr>
        <w:t xml:space="preserve">Alumno: </w:t>
      </w:r>
      <w:r w:rsidR="00BB7EB0">
        <w:rPr>
          <w:rFonts w:cs="Arial"/>
          <w:sz w:val="24"/>
          <w:szCs w:val="24"/>
        </w:rPr>
        <w:t>Arévalo</w:t>
      </w:r>
      <w:r>
        <w:rPr>
          <w:rFonts w:cs="Arial"/>
          <w:sz w:val="24"/>
          <w:szCs w:val="24"/>
        </w:rPr>
        <w:t xml:space="preserve"> </w:t>
      </w:r>
      <w:r w:rsidR="00BB7EB0">
        <w:rPr>
          <w:rFonts w:cs="Arial"/>
          <w:sz w:val="24"/>
          <w:szCs w:val="24"/>
        </w:rPr>
        <w:t>Henríquez</w:t>
      </w:r>
      <w:r>
        <w:rPr>
          <w:rFonts w:cs="Arial"/>
          <w:sz w:val="24"/>
          <w:szCs w:val="24"/>
        </w:rPr>
        <w:t xml:space="preserve">, Pablo </w:t>
      </w:r>
      <w:r w:rsidR="00BB7EB0">
        <w:rPr>
          <w:rFonts w:cs="Arial"/>
          <w:sz w:val="24"/>
          <w:szCs w:val="24"/>
        </w:rPr>
        <w:t>Esaú</w:t>
      </w:r>
      <w:r>
        <w:rPr>
          <w:rFonts w:cs="Arial"/>
          <w:sz w:val="24"/>
          <w:szCs w:val="24"/>
        </w:rPr>
        <w:tab/>
      </w:r>
      <w:r>
        <w:rPr>
          <w:rFonts w:cs="Arial"/>
          <w:sz w:val="24"/>
          <w:szCs w:val="24"/>
        </w:rPr>
        <w:tab/>
      </w:r>
      <w:r>
        <w:rPr>
          <w:rFonts w:cs="Arial"/>
          <w:sz w:val="24"/>
          <w:szCs w:val="24"/>
        </w:rPr>
        <w:tab/>
        <w:t>AH08002</w:t>
      </w:r>
    </w:p>
    <w:sectPr w:rsidR="000933D2" w:rsidRPr="000933D2" w:rsidSect="009D716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56B87"/>
    <w:multiLevelType w:val="hybridMultilevel"/>
    <w:tmpl w:val="E8BE52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4AE8"/>
    <w:rsid w:val="000933D2"/>
    <w:rsid w:val="00294AE8"/>
    <w:rsid w:val="0038389D"/>
    <w:rsid w:val="004C3DCB"/>
    <w:rsid w:val="006C4C7F"/>
    <w:rsid w:val="009D716A"/>
    <w:rsid w:val="00A05CFB"/>
    <w:rsid w:val="00A850F4"/>
    <w:rsid w:val="00BB7EB0"/>
    <w:rsid w:val="00C81838"/>
    <w:rsid w:val="00DE475D"/>
    <w:rsid w:val="00EB7176"/>
    <w:rsid w:val="00F214FA"/>
    <w:rsid w:val="00F232AE"/>
    <w:rsid w:val="00F50E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1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71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540</Words>
  <Characters>2974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2011-02-27T20:46:00Z</dcterms:created>
  <dcterms:modified xsi:type="dcterms:W3CDTF">2011-02-27T21:30:00Z</dcterms:modified>
</cp:coreProperties>
</file>