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F4" w:rsidRPr="009B6AF4" w:rsidRDefault="009B6AF4" w:rsidP="009B6AF4">
      <w:pPr>
        <w:rPr>
          <w:b/>
        </w:rPr>
      </w:pPr>
      <w:r w:rsidRPr="009B6AF4">
        <w:rPr>
          <w:b/>
        </w:rPr>
        <w:t>¿</w:t>
      </w:r>
      <w:proofErr w:type="spellStart"/>
      <w:proofErr w:type="gramStart"/>
      <w:r w:rsidRPr="009B6AF4">
        <w:rPr>
          <w:b/>
        </w:rPr>
        <w:t>caracteristicas</w:t>
      </w:r>
      <w:proofErr w:type="spellEnd"/>
      <w:proofErr w:type="gramEnd"/>
      <w:r w:rsidRPr="009B6AF4">
        <w:rPr>
          <w:b/>
        </w:rPr>
        <w:t xml:space="preserve"> del poema el </w:t>
      </w:r>
      <w:proofErr w:type="spellStart"/>
      <w:r w:rsidRPr="009B6AF4">
        <w:rPr>
          <w:b/>
        </w:rPr>
        <w:t>mio</w:t>
      </w:r>
      <w:proofErr w:type="spellEnd"/>
      <w:r w:rsidRPr="009B6AF4">
        <w:rPr>
          <w:b/>
        </w:rPr>
        <w:t xml:space="preserve"> cid?</w:t>
      </w:r>
    </w:p>
    <w:p w:rsidR="009B6AF4" w:rsidRDefault="009B6AF4" w:rsidP="009B6AF4">
      <w:r>
        <w:t>Preguntas sobre las características del libro o el personaje</w:t>
      </w:r>
      <w:proofErr w:type="gramStart"/>
      <w:r>
        <w:t>??</w:t>
      </w:r>
      <w:proofErr w:type="gramEnd"/>
      <w:r>
        <w:t xml:space="preserve"> </w:t>
      </w:r>
    </w:p>
    <w:p w:rsidR="009B6AF4" w:rsidRDefault="009B6AF4" w:rsidP="009B6AF4">
      <w:r>
        <w:t xml:space="preserve">El libro es anónimo y </w:t>
      </w:r>
      <w:proofErr w:type="spellStart"/>
      <w:r>
        <w:t>esta</w:t>
      </w:r>
      <w:proofErr w:type="spellEnd"/>
      <w:r>
        <w:t xml:space="preserve"> escrito en antiguo por lo que es un poco </w:t>
      </w:r>
      <w:proofErr w:type="spellStart"/>
      <w:proofErr w:type="gramStart"/>
      <w:r>
        <w:t>mas</w:t>
      </w:r>
      <w:proofErr w:type="spellEnd"/>
      <w:proofErr w:type="gramEnd"/>
      <w:r>
        <w:t xml:space="preserve"> complejo para nosotros entenderlo ya que los tiempos eran distintos. </w:t>
      </w:r>
    </w:p>
    <w:p w:rsidR="009B6AF4" w:rsidRDefault="009B6AF4" w:rsidP="009B6AF4">
      <w:r>
        <w:t xml:space="preserve">El </w:t>
      </w:r>
      <w:proofErr w:type="spellStart"/>
      <w:r>
        <w:t>Mio</w:t>
      </w:r>
      <w:proofErr w:type="spellEnd"/>
      <w:r>
        <w:t xml:space="preserve"> Cid (personaje) era como un MODELO EJEMPLAR, A SEGUIR ERA PERFECTO </w:t>
      </w:r>
      <w:proofErr w:type="spellStart"/>
      <w:r>
        <w:t>tenia</w:t>
      </w:r>
      <w:proofErr w:type="spellEnd"/>
      <w:r>
        <w:t xml:space="preserve"> todas las cualidades que un hombre debería de tener en esos tiempos, héroe, valentía, coraje, era fiel, siempre todo bien... Todo lo que se te ocurra que sea bueno, el </w:t>
      </w:r>
      <w:proofErr w:type="spellStart"/>
      <w:r>
        <w:t>mio</w:t>
      </w:r>
      <w:proofErr w:type="spellEnd"/>
      <w:r>
        <w:t xml:space="preserve"> cid lo era. Buen padre, esposo, guerrero, etc. Era lo que se buscaba en esos tiempos, como los valores que debía de tener un hombre </w:t>
      </w:r>
    </w:p>
    <w:p w:rsidR="009B6AF4" w:rsidRPr="009B6AF4" w:rsidRDefault="009B6AF4" w:rsidP="009B6AF4">
      <w:pPr>
        <w:rPr>
          <w:b/>
        </w:rPr>
      </w:pPr>
      <w:r w:rsidRPr="009B6AF4">
        <w:rPr>
          <w:b/>
        </w:rPr>
        <w:t xml:space="preserve">Es un poema anónimo del siglo XII </w:t>
      </w:r>
    </w:p>
    <w:p w:rsidR="009B6AF4" w:rsidRDefault="009B6AF4" w:rsidP="009B6AF4">
      <w:r>
        <w:t>Pertenece al llamado Mester de Juglaría español y es la obra épica entera más antigua que se conserva, ya que fue escrita en el 1140 y las restantes (</w:t>
      </w:r>
      <w:proofErr w:type="spellStart"/>
      <w:r>
        <w:t>Beowulf</w:t>
      </w:r>
      <w:proofErr w:type="spellEnd"/>
      <w:r>
        <w:t xml:space="preserve">, Nibelungos, Canción de Roldán) fueron escritas en la época del romanticismo al transcribirlas de tradiciones orales. </w:t>
      </w:r>
    </w:p>
    <w:p w:rsidR="009B6AF4" w:rsidRDefault="009B6AF4" w:rsidP="009B6AF4">
      <w:r>
        <w:t xml:space="preserve">Es, además de la más antigua, la única épica de </w:t>
      </w:r>
      <w:proofErr w:type="spellStart"/>
      <w:r>
        <w:t>caracter</w:t>
      </w:r>
      <w:proofErr w:type="spellEnd"/>
      <w:r>
        <w:t xml:space="preserve"> realista, ya que no hay en ella elementos fantásticos, mágicos o maravillosos, monstruos, etc. </w:t>
      </w:r>
    </w:p>
    <w:p w:rsidR="009B6AF4" w:rsidRDefault="009B6AF4" w:rsidP="009B6AF4">
      <w:r>
        <w:t xml:space="preserve">Más de la mitad de sus personajes son rigurosamente históricos, como el propio protagonista, Rodrigo Díaz de Vivar, quien murió 50 años antes de la primera versión del Poema. </w:t>
      </w:r>
    </w:p>
    <w:p w:rsidR="009B6AF4" w:rsidRDefault="009B6AF4" w:rsidP="009B6AF4">
      <w:r>
        <w:t xml:space="preserve">El texto era una tirada indefinida de versos polimétricos y su división en cantos y series se debe al trabajo de Menéndez Pidal, quien le dedicó toda su vida a estudiar el texto con criterio temático, en cuanto a los cantos, con criterio relacionado con el cambio de rima, en las series. </w:t>
      </w:r>
    </w:p>
    <w:p w:rsidR="009B6AF4" w:rsidRDefault="009B6AF4" w:rsidP="009B6AF4">
      <w:r>
        <w:t xml:space="preserve">Se habla de la existencia de dos juglares: de San Esteban de Gormaz en la primera y segunda parte y de </w:t>
      </w:r>
      <w:proofErr w:type="spellStart"/>
      <w:r>
        <w:t>Medinacelli</w:t>
      </w:r>
      <w:proofErr w:type="spellEnd"/>
      <w:r>
        <w:t xml:space="preserve"> en la tercera. </w:t>
      </w:r>
    </w:p>
    <w:p w:rsidR="009B6AF4" w:rsidRPr="009B6AF4" w:rsidRDefault="009B6AF4" w:rsidP="009B6AF4">
      <w:pPr>
        <w:rPr>
          <w:b/>
        </w:rPr>
      </w:pPr>
      <w:proofErr w:type="gramStart"/>
      <w:r w:rsidRPr="009B6AF4">
        <w:rPr>
          <w:b/>
        </w:rPr>
        <w:t>o</w:t>
      </w:r>
      <w:proofErr w:type="gramEnd"/>
      <w:r w:rsidRPr="009B6AF4">
        <w:rPr>
          <w:b/>
        </w:rPr>
        <w:tab/>
        <w:t>Costumbres</w:t>
      </w:r>
    </w:p>
    <w:p w:rsidR="009B6AF4" w:rsidRPr="009B6AF4" w:rsidRDefault="009B6AF4" w:rsidP="009B6AF4">
      <w:pPr>
        <w:rPr>
          <w:b/>
        </w:rPr>
      </w:pPr>
      <w:r w:rsidRPr="009B6AF4">
        <w:rPr>
          <w:b/>
        </w:rPr>
        <w:t>Diversiones</w:t>
      </w:r>
    </w:p>
    <w:p w:rsidR="009B6AF4" w:rsidRDefault="009B6AF4" w:rsidP="009B6AF4">
      <w:r>
        <w:t xml:space="preserve">Éste apartado nos habla de los entretenimientos y aficiones de la sociedad del momento. La diversión popular, es decir, aquella que estaba destinada al pueblo bajo, en general, eran los juglares, es decir, aquellos hombres y mujeres que viajaban de pueblo en pueblo, haciendo espectáculos con la finalidad de divertir e informar. Había varios tipos de juglares entre los que cabe destacar los malabaristas remedadores, acróbatas, bufones y recitadores. Se colocaban en la plaza del pueblo o en los patios de los castillos. </w:t>
      </w:r>
    </w:p>
    <w:p w:rsidR="009B6AF4" w:rsidRDefault="009B6AF4" w:rsidP="009B6AF4">
      <w:r>
        <w:t xml:space="preserve">Entre las diversiones de la alta nobleza cabe destacar </w:t>
      </w:r>
      <w:proofErr w:type="gramStart"/>
      <w:r>
        <w:t>la cazas</w:t>
      </w:r>
      <w:proofErr w:type="gramEnd"/>
      <w:r>
        <w:t xml:space="preserve"> las justas y los torneos.</w:t>
      </w:r>
    </w:p>
    <w:p w:rsidR="009B6AF4" w:rsidRDefault="009B6AF4" w:rsidP="009B6AF4">
      <w:r>
        <w:t>Éstos últimos, a pesar de considerarse como una preparación para la guerra eran el entretenimiento más característico de la época.</w:t>
      </w:r>
    </w:p>
    <w:p w:rsidR="009B6AF4" w:rsidRPr="009B6AF4" w:rsidRDefault="009B6AF4" w:rsidP="009B6AF4">
      <w:pPr>
        <w:rPr>
          <w:b/>
        </w:rPr>
      </w:pPr>
      <w:r w:rsidRPr="009B6AF4">
        <w:rPr>
          <w:b/>
        </w:rPr>
        <w:t>Familiares</w:t>
      </w:r>
    </w:p>
    <w:p w:rsidR="009B6AF4" w:rsidRDefault="009B6AF4" w:rsidP="009B6AF4">
      <w:r>
        <w:lastRenderedPageBreak/>
        <w:t xml:space="preserve">Cuando el hombre partía a la guerra o de viaje durante un largo periodo, ponía la mujer lo que conocemos como cinturón de castidad, así se aseguraba la fidelidad absoluta. Otras costumbre que caracterizan esta </w:t>
      </w:r>
      <w:proofErr w:type="gramStart"/>
      <w:r>
        <w:t>época(</w:t>
      </w:r>
      <w:proofErr w:type="gramEnd"/>
      <w:r>
        <w:t xml:space="preserve"> sacadas de Lazarillo de Tormes), serian las de comer cordero el sábado, dar sacramento a los enfermos y dar un banquete después de los entierros, en esta última se demuestra una vez más la alegría producida por la entrada en la vida sobrenatural. </w:t>
      </w:r>
    </w:p>
    <w:p w:rsidR="009B6AF4" w:rsidRPr="009B6AF4" w:rsidRDefault="009B6AF4" w:rsidP="009B6AF4">
      <w:pPr>
        <w:rPr>
          <w:b/>
        </w:rPr>
      </w:pPr>
      <w:r w:rsidRPr="009B6AF4">
        <w:rPr>
          <w:b/>
        </w:rPr>
        <w:t>Vestimenta</w:t>
      </w:r>
    </w:p>
    <w:p w:rsidR="009B6AF4" w:rsidRDefault="009B6AF4" w:rsidP="009B6AF4">
      <w:r>
        <w:t xml:space="preserve">En ésta época las formas básicas </w:t>
      </w:r>
      <w:proofErr w:type="spellStart"/>
      <w:r>
        <w:t>delos</w:t>
      </w:r>
      <w:proofErr w:type="spellEnd"/>
      <w:r>
        <w:t xml:space="preserve"> vestidos de las damas solían ser sencillas, basadas en líneas rectas. Se caracterizaban por sus mangas </w:t>
      </w:r>
      <w:proofErr w:type="gramStart"/>
      <w:r>
        <w:t>ajustadas(</w:t>
      </w:r>
      <w:proofErr w:type="gramEnd"/>
      <w:r>
        <w:t xml:space="preserve"> en algunos casos podían ser colgantes) y la cintura muy ceñida, en los cuales se solían usar cordones para atarlo. </w:t>
      </w:r>
      <w:proofErr w:type="gramStart"/>
      <w:r>
        <w:t>así</w:t>
      </w:r>
      <w:proofErr w:type="gramEnd"/>
      <w:r>
        <w:t xml:space="preserve"> mismo, los nobles usaban trajes apretados, y ropa para guerrear armaduras, escudos.</w:t>
      </w:r>
    </w:p>
    <w:p w:rsidR="009B6AF4" w:rsidRDefault="009B6AF4" w:rsidP="009B6AF4">
      <w:r>
        <w:t xml:space="preserve">Valores predominantes: La galantería, el </w:t>
      </w:r>
      <w:proofErr w:type="spellStart"/>
      <w:r>
        <w:t>espírito</w:t>
      </w:r>
      <w:proofErr w:type="spellEnd"/>
      <w:r>
        <w:t xml:space="preserve"> caballeresco (hablaban </w:t>
      </w:r>
      <w:proofErr w:type="spellStart"/>
      <w:r>
        <w:t>cortesmente</w:t>
      </w:r>
      <w:proofErr w:type="spellEnd"/>
      <w:r>
        <w:t>, peleas de caballeros "justas", doncellas) para las clases altas, los d</w:t>
      </w:r>
      <w:r>
        <w:t xml:space="preserve">emás el espíritu de servir. </w:t>
      </w:r>
    </w:p>
    <w:p w:rsidR="009B6AF4" w:rsidRDefault="009B6AF4" w:rsidP="009B6AF4">
      <w:r>
        <w:t xml:space="preserve">Largo </w:t>
      </w:r>
      <w:proofErr w:type="spellStart"/>
      <w:r>
        <w:t>perdiodo</w:t>
      </w:r>
      <w:proofErr w:type="spellEnd"/>
      <w:r>
        <w:t xml:space="preserve"> de oscuridad: Porque la edad media duró desde la </w:t>
      </w:r>
      <w:proofErr w:type="spellStart"/>
      <w:r>
        <w:t>caida</w:t>
      </w:r>
      <w:proofErr w:type="spellEnd"/>
      <w:r>
        <w:t xml:space="preserve"> del Imperio Romano en el siglo V hasta la </w:t>
      </w:r>
      <w:proofErr w:type="spellStart"/>
      <w:r>
        <w:t>caida</w:t>
      </w:r>
      <w:proofErr w:type="spellEnd"/>
      <w:r>
        <w:t xml:space="preserve"> del Imperio Bizantino en el s XV. En ese periodo reinó el caos y la barbarie. Los bárbaros que quedaron se repartieron Europa y fundaron sistemas feudales dominados por u rey en común. La gente no tenía </w:t>
      </w:r>
      <w:proofErr w:type="spellStart"/>
      <w:r>
        <w:t>tiempor</w:t>
      </w:r>
      <w:proofErr w:type="spellEnd"/>
      <w:r>
        <w:t xml:space="preserve"> para pensar, para la ciencia, </w:t>
      </w:r>
      <w:proofErr w:type="spellStart"/>
      <w:r>
        <w:t>tenian</w:t>
      </w:r>
      <w:proofErr w:type="spellEnd"/>
      <w:r>
        <w:t xml:space="preserve"> que trabajar para el señor feudal. Los nobles solo se dedicaban a aumentar su honor con guerras entre sí. Además que todo el conocimiento griego y romano se </w:t>
      </w:r>
      <w:proofErr w:type="spellStart"/>
      <w:r>
        <w:t>habia</w:t>
      </w:r>
      <w:proofErr w:type="spellEnd"/>
      <w:r>
        <w:t xml:space="preserve"> olvidado</w:t>
      </w:r>
    </w:p>
    <w:p w:rsidR="009B6AF4" w:rsidRPr="009B6AF4" w:rsidRDefault="009B6AF4" w:rsidP="009B6AF4">
      <w:pPr>
        <w:rPr>
          <w:b/>
        </w:rPr>
      </w:pPr>
      <w:r w:rsidRPr="009B6AF4">
        <w:rPr>
          <w:b/>
        </w:rPr>
        <w:t>¿Características más sobresalientes del mío cid?</w:t>
      </w:r>
    </w:p>
    <w:p w:rsidR="009B6AF4" w:rsidRDefault="009B6AF4" w:rsidP="009B6AF4">
      <w:r>
        <w:t xml:space="preserve">El Cantar de </w:t>
      </w:r>
      <w:proofErr w:type="spellStart"/>
      <w:r>
        <w:t>mio</w:t>
      </w:r>
      <w:proofErr w:type="spellEnd"/>
      <w:r>
        <w:t xml:space="preserve"> Cid es un cantar de gesta anónimo que relata hazañas heroicas inspiradas libremente en los últimos años de la vida del caballero castellano Rodrigo Díaz de Vivar. Se trata de la primera obra narrativa extensa de la literatura e</w:t>
      </w:r>
      <w:r>
        <w:t xml:space="preserve">spañola en una lengua romance. </w:t>
      </w:r>
    </w:p>
    <w:p w:rsidR="009B6AF4" w:rsidRDefault="009B6AF4" w:rsidP="009B6AF4">
      <w:r>
        <w:t>El poema consta de 3.735 versos de extensión variable (</w:t>
      </w:r>
      <w:proofErr w:type="spellStart"/>
      <w:r>
        <w:t>anisosilábicos</w:t>
      </w:r>
      <w:proofErr w:type="spellEnd"/>
      <w:r>
        <w:t xml:space="preserve">), aunque dominan versos de 14 a 16 sílabas métricas. Los versos del Cantar de </w:t>
      </w:r>
      <w:proofErr w:type="spellStart"/>
      <w:r>
        <w:t>mio</w:t>
      </w:r>
      <w:proofErr w:type="spellEnd"/>
      <w:r>
        <w:t xml:space="preserve"> Cid están divididos en dos hemistiquios separados por cesura. La longitud de cada hemistiquio es de 4 a 13 sílabas, y se considera unidad mínima de la prosodia del Cantar. No hay división en estrofas, y los versos se agrupan en tiradas, es decir series de versos con una misma rima asonante. </w:t>
      </w:r>
    </w:p>
    <w:p w:rsidR="009B6AF4" w:rsidRDefault="009B6AF4" w:rsidP="009B6AF4">
      <w:r>
        <w:t xml:space="preserve">Está escrito en castellano medieval y compuesto alrededor del año 1200 (fechas post </w:t>
      </w:r>
      <w:proofErr w:type="spellStart"/>
      <w:r>
        <w:t>quem</w:t>
      </w:r>
      <w:proofErr w:type="spellEnd"/>
      <w:r>
        <w:t xml:space="preserve"> y ante </w:t>
      </w:r>
      <w:proofErr w:type="spellStart"/>
      <w:r>
        <w:t>quem</w:t>
      </w:r>
      <w:proofErr w:type="spellEnd"/>
      <w:r>
        <w:t>: 1195–1207). Se desconoce el título original, aunque probablemente se llamaría gesta o cantar, términos con los que el autor describe su obra en los versos 1</w:t>
      </w:r>
      <w:r>
        <w:t xml:space="preserve">.085 y 2.276, respectivamente. </w:t>
      </w:r>
    </w:p>
    <w:p w:rsidR="009B6AF4" w:rsidRDefault="009B6AF4" w:rsidP="009B6AF4">
      <w:r>
        <w:t xml:space="preserve">El Cantar de </w:t>
      </w:r>
      <w:proofErr w:type="spellStart"/>
      <w:r>
        <w:t>mio</w:t>
      </w:r>
      <w:proofErr w:type="spellEnd"/>
      <w:r>
        <w:t xml:space="preserve"> Cid es el único conservado casi completo de su género en la literatura española y alcanza un gran valor literario por la maestría de su estilo. Los cuatro textos épicos conservados, además del que nos ocupa, son las Mocedades de Rodrigo —circa 1360—, con 1700 versos, Cantar de Roncesvalles —</w:t>
      </w:r>
      <w:proofErr w:type="spellStart"/>
      <w:r>
        <w:t>ca</w:t>
      </w:r>
      <w:proofErr w:type="spellEnd"/>
      <w:r>
        <w:t xml:space="preserve">. 1270— (fragmento de unos 100 versos) y una corta inscripción de un templo románico, conocida como Epitafio épico del Cid </w:t>
      </w:r>
      <w:proofErr w:type="gramStart"/>
      <w:r>
        <w:t>—¿</w:t>
      </w:r>
      <w:proofErr w:type="spellStart"/>
      <w:proofErr w:type="gramEnd"/>
      <w:r>
        <w:t>ca</w:t>
      </w:r>
      <w:proofErr w:type="spellEnd"/>
      <w:r>
        <w:t xml:space="preserve">. 1400?—). Del texto que aquí nos ocupa solo se ha perdido la primera hoja del original y otras dos en el interior del códice, pero su contenido puede ser deducido de las prosificaciones cronísticas, en especial de la Crónica de veinte reyes. </w:t>
      </w:r>
    </w:p>
    <w:p w:rsidR="009B6AF4" w:rsidRPr="009B6AF4" w:rsidRDefault="009B6AF4" w:rsidP="009B6AF4">
      <w:pPr>
        <w:rPr>
          <w:b/>
        </w:rPr>
      </w:pPr>
      <w:r w:rsidRPr="009B6AF4">
        <w:rPr>
          <w:b/>
        </w:rPr>
        <w:lastRenderedPageBreak/>
        <w:t>¿</w:t>
      </w:r>
      <w:proofErr w:type="spellStart"/>
      <w:proofErr w:type="gramStart"/>
      <w:r w:rsidRPr="009B6AF4">
        <w:rPr>
          <w:b/>
        </w:rPr>
        <w:t>caracteristicas</w:t>
      </w:r>
      <w:proofErr w:type="spellEnd"/>
      <w:proofErr w:type="gramEnd"/>
      <w:r w:rsidRPr="009B6AF4">
        <w:rPr>
          <w:b/>
        </w:rPr>
        <w:t xml:space="preserve"> del Personaje principal?</w:t>
      </w:r>
    </w:p>
    <w:p w:rsidR="009B6AF4" w:rsidRDefault="009B6AF4" w:rsidP="009B6AF4">
      <w:r>
        <w:t xml:space="preserve">El Cid </w:t>
      </w:r>
      <w:proofErr w:type="gramStart"/>
      <w:r>
        <w:t>Campeador :</w:t>
      </w:r>
      <w:proofErr w:type="gramEnd"/>
      <w:r>
        <w:t xml:space="preserve"> Rodrigo Díaz de Vivar, personaje virtuoso, con piedad religiosa y amor por la familia, valeroso e inteligente guerrero. Se nos presenta como un gran héroe que supera su destierro haciendo lo posible y lo imposible por volver a gozar de la confianza de rey, además de reparar la deshonra que sufren sus hijas a manos de los infantes de Carrión y ganar grandes fortunas y tierras. Su principal valor es la búsqueda del honor</w:t>
      </w:r>
    </w:p>
    <w:p w:rsidR="009B6AF4" w:rsidRPr="009B6AF4" w:rsidRDefault="009B6AF4" w:rsidP="009B6AF4">
      <w:pPr>
        <w:rPr>
          <w:b/>
        </w:rPr>
      </w:pPr>
      <w:r w:rsidRPr="009B6AF4">
        <w:rPr>
          <w:b/>
        </w:rPr>
        <w:t>¿</w:t>
      </w:r>
      <w:proofErr w:type="gramStart"/>
      <w:r w:rsidRPr="009B6AF4">
        <w:rPr>
          <w:b/>
        </w:rPr>
        <w:t>personajes</w:t>
      </w:r>
      <w:proofErr w:type="gramEnd"/>
      <w:r w:rsidRPr="009B6AF4">
        <w:rPr>
          <w:b/>
        </w:rPr>
        <w:t xml:space="preserve"> principales?</w:t>
      </w:r>
    </w:p>
    <w:p w:rsidR="009B6AF4" w:rsidRDefault="009B6AF4" w:rsidP="009B6AF4">
      <w:r w:rsidRPr="009B6AF4">
        <w:rPr>
          <w:b/>
        </w:rPr>
        <w:t xml:space="preserve">El Cid </w:t>
      </w:r>
      <w:proofErr w:type="gramStart"/>
      <w:r w:rsidRPr="009B6AF4">
        <w:rPr>
          <w:b/>
        </w:rPr>
        <w:t>Campeador</w:t>
      </w:r>
      <w:r>
        <w:t xml:space="preserve"> :</w:t>
      </w:r>
      <w:proofErr w:type="gramEnd"/>
      <w:r>
        <w:t xml:space="preserve"> Rodrigo Díaz de Vivar, personaje virtuoso, con piedad religiosa y amor por la familia, valeroso e inteligente guerrero. Se nos presenta como un gran héroe que supera su destierro haciendo lo posible y lo imposible por volver a gozar de la confianza de rey, además de reparar la deshonra que sufren sus hijas a manos de los infantes de Carrión y ganar grandes fortunas y tierras. Su principal v</w:t>
      </w:r>
      <w:r>
        <w:t xml:space="preserve">alor es la búsqueda del honor. </w:t>
      </w:r>
    </w:p>
    <w:p w:rsidR="009B6AF4" w:rsidRDefault="009B6AF4" w:rsidP="009B6AF4">
      <w:r w:rsidRPr="009B6AF4">
        <w:rPr>
          <w:b/>
        </w:rPr>
        <w:t xml:space="preserve">El rey </w:t>
      </w:r>
      <w:proofErr w:type="gramStart"/>
      <w:r w:rsidRPr="009B6AF4">
        <w:rPr>
          <w:b/>
        </w:rPr>
        <w:t>Alfonso :</w:t>
      </w:r>
      <w:proofErr w:type="gramEnd"/>
      <w:r>
        <w:t xml:space="preserve"> en un principio, destierra al Cid de Castilla, pero a lo largo del relato, se va dando cuenta de que, en realidad, es un buen vasallo, y le perdona. Él es el rey y, por tanto, la máxima autoridad. Todos los habitantes de su reino deben obedecerlo si no quieren ser expulsados del país. Pero, en definitiva, intenta que siempre se haga justicia. </w:t>
      </w:r>
    </w:p>
    <w:p w:rsidR="009B6AF4" w:rsidRDefault="009B6AF4" w:rsidP="009B6AF4">
      <w:proofErr w:type="gramStart"/>
      <w:r w:rsidRPr="009B6AF4">
        <w:rPr>
          <w:b/>
        </w:rPr>
        <w:t>Jimena :</w:t>
      </w:r>
      <w:proofErr w:type="gramEnd"/>
      <w:r>
        <w:t xml:space="preserve"> es la mujer del Cid Campeador. Apoya en todo</w:t>
      </w:r>
      <w:r>
        <w:t xml:space="preserve"> a su marido porque le admira. </w:t>
      </w:r>
    </w:p>
    <w:p w:rsidR="009B6AF4" w:rsidRDefault="009B6AF4" w:rsidP="009B6AF4">
      <w:r w:rsidRPr="009B6AF4">
        <w:rPr>
          <w:b/>
        </w:rPr>
        <w:t xml:space="preserve">Doña Elvira y Doña </w:t>
      </w:r>
      <w:proofErr w:type="gramStart"/>
      <w:r w:rsidRPr="009B6AF4">
        <w:rPr>
          <w:b/>
        </w:rPr>
        <w:t>Sol</w:t>
      </w:r>
      <w:r>
        <w:t xml:space="preserve"> :</w:t>
      </w:r>
      <w:proofErr w:type="gramEnd"/>
      <w:r>
        <w:t xml:space="preserve"> hijas del Cid y de Doña Jimena. </w:t>
      </w:r>
    </w:p>
    <w:p w:rsidR="009B6AF4" w:rsidRPr="009B6AF4" w:rsidRDefault="009B6AF4" w:rsidP="009B6AF4">
      <w:r w:rsidRPr="009B6AF4">
        <w:rPr>
          <w:b/>
        </w:rPr>
        <w:t xml:space="preserve">Ayudantes y seguidores del </w:t>
      </w:r>
      <w:proofErr w:type="gramStart"/>
      <w:r w:rsidRPr="009B6AF4">
        <w:rPr>
          <w:b/>
        </w:rPr>
        <w:t>Cid :</w:t>
      </w:r>
      <w:proofErr w:type="gramEnd"/>
      <w:r>
        <w:t xml:space="preserve"> </w:t>
      </w:r>
      <w:proofErr w:type="spellStart"/>
      <w:r>
        <w:t>Álvar</w:t>
      </w:r>
      <w:proofErr w:type="spellEnd"/>
      <w:r>
        <w:t xml:space="preserve"> </w:t>
      </w:r>
      <w:proofErr w:type="spellStart"/>
      <w:r>
        <w:t>Fañez</w:t>
      </w:r>
      <w:proofErr w:type="spellEnd"/>
      <w:r>
        <w:t xml:space="preserve"> </w:t>
      </w:r>
      <w:proofErr w:type="spellStart"/>
      <w:r>
        <w:t>Minaya</w:t>
      </w:r>
      <w:proofErr w:type="spellEnd"/>
      <w:r>
        <w:t xml:space="preserve">, Martín </w:t>
      </w:r>
      <w:proofErr w:type="spellStart"/>
      <w:r>
        <w:t>Antolinez</w:t>
      </w:r>
      <w:proofErr w:type="spellEnd"/>
      <w:r>
        <w:t xml:space="preserve">, Pedro Bermúdez, etc. Deciden seguir al Cid para ayudarle, apoyarle y combatir junto a él en todas las batallas y enriquecerse. Son fieles vasallos que </w:t>
      </w:r>
      <w:r>
        <w:t xml:space="preserve">también iban ganando su honor. </w:t>
      </w:r>
    </w:p>
    <w:p w:rsidR="009B6AF4" w:rsidRDefault="009B6AF4" w:rsidP="009B6AF4">
      <w:r w:rsidRPr="009B6AF4">
        <w:rPr>
          <w:b/>
        </w:rPr>
        <w:t xml:space="preserve">Los infantes de </w:t>
      </w:r>
      <w:proofErr w:type="gramStart"/>
      <w:r w:rsidRPr="009B6AF4">
        <w:rPr>
          <w:b/>
        </w:rPr>
        <w:t>Carrión :</w:t>
      </w:r>
      <w:proofErr w:type="gramEnd"/>
      <w:r>
        <w:t xml:space="preserve"> pretenden el casamiento con las hijas del </w:t>
      </w:r>
      <w:proofErr w:type="spellStart"/>
      <w:r>
        <w:t>Mio</w:t>
      </w:r>
      <w:proofErr w:type="spellEnd"/>
      <w:r>
        <w:t xml:space="preserve"> Cid y al final lo consiguen. Una vez casados, se llevan las riquezas que les correspondían de las batallas ganadas, y se van, deshonrando más tarde a Doña Elvira y Doña Sol. Estos personajes representan el afán de riqueza, el egoísmo, y el desprecio hacia los demás. </w:t>
      </w:r>
    </w:p>
    <w:p w:rsidR="009B6AF4" w:rsidRDefault="009B6AF4" w:rsidP="009B6AF4">
      <w:r w:rsidRPr="009B6AF4">
        <w:rPr>
          <w:b/>
        </w:rPr>
        <w:t xml:space="preserve">Otros </w:t>
      </w:r>
      <w:proofErr w:type="gramStart"/>
      <w:r w:rsidRPr="009B6AF4">
        <w:rPr>
          <w:b/>
        </w:rPr>
        <w:t>personajes :</w:t>
      </w:r>
      <w:proofErr w:type="gramEnd"/>
      <w:r>
        <w:t xml:space="preserve"> los infantes de Navarra y Aragón, el obispo, los moros (amigos y enemigos), los rey</w:t>
      </w:r>
      <w:r>
        <w:t>es de los distintos territorio</w:t>
      </w:r>
    </w:p>
    <w:p w:rsidR="009B6AF4" w:rsidRPr="009B6AF4" w:rsidRDefault="009B6AF4" w:rsidP="009B6AF4">
      <w:pPr>
        <w:rPr>
          <w:b/>
        </w:rPr>
      </w:pPr>
      <w:r w:rsidRPr="009B6AF4">
        <w:rPr>
          <w:b/>
        </w:rPr>
        <w:t>Característica</w:t>
      </w:r>
      <w:r>
        <w:rPr>
          <w:b/>
        </w:rPr>
        <w:t>s del ambiente de la narración:</w:t>
      </w:r>
    </w:p>
    <w:p w:rsidR="009B6AF4" w:rsidRPr="009B6AF4" w:rsidRDefault="009B6AF4" w:rsidP="009B6AF4">
      <w:pPr>
        <w:rPr>
          <w:b/>
        </w:rPr>
      </w:pPr>
      <w:r w:rsidRPr="009B6AF4">
        <w:rPr>
          <w:b/>
        </w:rPr>
        <w:t xml:space="preserve">CANTAR I: EL DESTIERRO (1086 VERSOS) </w:t>
      </w:r>
    </w:p>
    <w:p w:rsidR="009B6AF4" w:rsidRDefault="009B6AF4" w:rsidP="009B6AF4">
      <w:r>
        <w:t xml:space="preserve">El cid es acusado de falta de honradez, por lo </w:t>
      </w:r>
      <w:proofErr w:type="spellStart"/>
      <w:r>
        <w:t>cuál</w:t>
      </w:r>
      <w:proofErr w:type="spellEnd"/>
      <w:r>
        <w:t xml:space="preserve"> es desterrado por el rey Alfonso VI de Castilla, debido a las intrigas de los cortesanos, se va con algunos guerreros que le son fieles a su causa a Burgos. En </w:t>
      </w:r>
      <w:proofErr w:type="spellStart"/>
      <w:r>
        <w:t>lo</w:t>
      </w:r>
      <w:proofErr w:type="spellEnd"/>
      <w:r>
        <w:t xml:space="preserve"> pueblos por donde pasa nadie le quiere dar </w:t>
      </w:r>
      <w:r>
        <w:t xml:space="preserve">posada por no provocar al rey. </w:t>
      </w:r>
    </w:p>
    <w:p w:rsidR="009B6AF4" w:rsidRDefault="009B6AF4" w:rsidP="009B6AF4">
      <w:r>
        <w:t xml:space="preserve">Para pagar a sus soldados obtiene dinero engañando a los </w:t>
      </w:r>
      <w:proofErr w:type="spellStart"/>
      <w:r>
        <w:t>judios</w:t>
      </w:r>
      <w:proofErr w:type="spellEnd"/>
      <w:r>
        <w:t xml:space="preserve"> Roque y Vidas, </w:t>
      </w:r>
      <w:proofErr w:type="spellStart"/>
      <w:r>
        <w:t>dandoles</w:t>
      </w:r>
      <w:proofErr w:type="spellEnd"/>
      <w:r>
        <w:t xml:space="preserve"> dos cofres llenos de arena </w:t>
      </w:r>
      <w:proofErr w:type="spellStart"/>
      <w:r>
        <w:t>haciendoles</w:t>
      </w:r>
      <w:proofErr w:type="spellEnd"/>
      <w:r>
        <w:t xml:space="preserve"> creer que eran </w:t>
      </w:r>
      <w:proofErr w:type="gramStart"/>
      <w:r>
        <w:t>joyas .</w:t>
      </w:r>
      <w:proofErr w:type="gramEnd"/>
      <w:r>
        <w:t xml:space="preserve"> En su peregrinar el Cid lucha y reconquista </w:t>
      </w:r>
      <w:proofErr w:type="spellStart"/>
      <w:r>
        <w:t>Castejon</w:t>
      </w:r>
      <w:proofErr w:type="spellEnd"/>
      <w:r>
        <w:t xml:space="preserve"> y Alcocer, en poder de los moros. </w:t>
      </w:r>
    </w:p>
    <w:p w:rsidR="009B6AF4" w:rsidRPr="009B6AF4" w:rsidRDefault="009B6AF4" w:rsidP="009B6AF4">
      <w:pPr>
        <w:rPr>
          <w:b/>
        </w:rPr>
      </w:pPr>
      <w:r w:rsidRPr="009B6AF4">
        <w:rPr>
          <w:b/>
        </w:rPr>
        <w:lastRenderedPageBreak/>
        <w:t xml:space="preserve">CANTAR II LAS BODAS DE LAS HIJAS DEL REY (1189 VERSOS) </w:t>
      </w:r>
    </w:p>
    <w:p w:rsidR="009B6AF4" w:rsidRDefault="009B6AF4" w:rsidP="009B6AF4">
      <w:r>
        <w:t xml:space="preserve">El cid en su camino a valencia, conquista </w:t>
      </w:r>
      <w:proofErr w:type="spellStart"/>
      <w:r>
        <w:t>Jerica</w:t>
      </w:r>
      <w:proofErr w:type="spellEnd"/>
      <w:r>
        <w:t xml:space="preserve">, Onda, Almenas y </w:t>
      </w:r>
      <w:proofErr w:type="spellStart"/>
      <w:r>
        <w:t>Murviedro</w:t>
      </w:r>
      <w:proofErr w:type="spellEnd"/>
      <w:r>
        <w:t xml:space="preserve">, mismas que estaban en poder de los moros. </w:t>
      </w:r>
    </w:p>
    <w:p w:rsidR="009B6AF4" w:rsidRDefault="009B6AF4" w:rsidP="009B6AF4">
      <w:r>
        <w:t xml:space="preserve">El cid manda presentes al rey, al que solicita que sus hijas y su mujer vayan a su lado. </w:t>
      </w:r>
    </w:p>
    <w:p w:rsidR="009B6AF4" w:rsidRDefault="009B6AF4" w:rsidP="009B6AF4">
      <w:r>
        <w:t xml:space="preserve">Los infantes de </w:t>
      </w:r>
      <w:proofErr w:type="spellStart"/>
      <w:r>
        <w:t>Carrion</w:t>
      </w:r>
      <w:proofErr w:type="spellEnd"/>
      <w:r>
        <w:t xml:space="preserve"> ambicionan las riquezas del Cid y para lograr hacerlas suyas, solicitan a sus hijas en matrimonio, El rey pide al Campeador que acceda al </w:t>
      </w:r>
      <w:proofErr w:type="spellStart"/>
      <w:r>
        <w:t>ma</w:t>
      </w:r>
      <w:r>
        <w:t>trimoni</w:t>
      </w:r>
      <w:proofErr w:type="spellEnd"/>
      <w:r>
        <w:t xml:space="preserve">, El accede con recelo. </w:t>
      </w:r>
    </w:p>
    <w:p w:rsidR="009B6AF4" w:rsidRPr="009B6AF4" w:rsidRDefault="009B6AF4" w:rsidP="009B6AF4">
      <w:pPr>
        <w:rPr>
          <w:b/>
        </w:rPr>
      </w:pPr>
      <w:r w:rsidRPr="009B6AF4">
        <w:rPr>
          <w:b/>
        </w:rPr>
        <w:t xml:space="preserve">CANTAR III. LA AFRENTA DE CORPES (1455 VERSOS) </w:t>
      </w:r>
    </w:p>
    <w:p w:rsidR="009B6AF4" w:rsidRDefault="009B6AF4" w:rsidP="009B6AF4">
      <w:r>
        <w:t xml:space="preserve">Los infantes piden permiso al Cid para llevarse a sus esposas a </w:t>
      </w:r>
      <w:proofErr w:type="spellStart"/>
      <w:r>
        <w:t>Carrion</w:t>
      </w:r>
      <w:proofErr w:type="spellEnd"/>
      <w:r>
        <w:t xml:space="preserve"> y en el camino, justo en el robledal de </w:t>
      </w:r>
      <w:proofErr w:type="spellStart"/>
      <w:r>
        <w:t>corpes</w:t>
      </w:r>
      <w:proofErr w:type="spellEnd"/>
      <w:r>
        <w:t xml:space="preserve">, las </w:t>
      </w:r>
      <w:proofErr w:type="spellStart"/>
      <w:r>
        <w:t>desnudadn</w:t>
      </w:r>
      <w:proofErr w:type="spellEnd"/>
      <w:r>
        <w:t xml:space="preserve">, las flagelan y las abandonan a su suerte. El sobrino del Cid </w:t>
      </w:r>
      <w:proofErr w:type="spellStart"/>
      <w:r>
        <w:t>Felez</w:t>
      </w:r>
      <w:proofErr w:type="spellEnd"/>
      <w:r>
        <w:t xml:space="preserve">, quien las había acompañado hasta cerca del </w:t>
      </w:r>
      <w:proofErr w:type="spellStart"/>
      <w:r>
        <w:t>robledadl</w:t>
      </w:r>
      <w:proofErr w:type="spellEnd"/>
      <w:r>
        <w:t xml:space="preserve">, sospecha de los infantes y regresa a encontrarlas en un </w:t>
      </w:r>
      <w:proofErr w:type="spellStart"/>
      <w:r>
        <w:t>pesimo</w:t>
      </w:r>
      <w:proofErr w:type="spellEnd"/>
      <w:r>
        <w:t xml:space="preserve"> estado, las ayuda y las </w:t>
      </w:r>
      <w:r>
        <w:t xml:space="preserve">lleva a San Esteban de </w:t>
      </w:r>
      <w:proofErr w:type="spellStart"/>
      <w:r>
        <w:t>Gornaz</w:t>
      </w:r>
      <w:proofErr w:type="spellEnd"/>
      <w:r>
        <w:t xml:space="preserve">. </w:t>
      </w:r>
    </w:p>
    <w:p w:rsidR="009B6AF4" w:rsidRDefault="009B6AF4" w:rsidP="009B6AF4">
      <w:r>
        <w:t xml:space="preserve">El Cid al enterarse pide justicia al rey, El cual convoca a las cortes de Toledo, exige se devuelvan las dotes y las espadas de Tizona y Colada. Los infantes son retados a duelo </w:t>
      </w:r>
      <w:proofErr w:type="spellStart"/>
      <w:r>
        <w:t>llamandoles</w:t>
      </w:r>
      <w:proofErr w:type="spellEnd"/>
      <w:r>
        <w:t xml:space="preserve"> cobardes, son derrotados y las hijas del Cid, se casan con los infantes de Navarra y </w:t>
      </w:r>
      <w:proofErr w:type="spellStart"/>
      <w:r>
        <w:t>Aragon</w:t>
      </w:r>
      <w:proofErr w:type="spellEnd"/>
      <w:r>
        <w:t xml:space="preserve"> </w:t>
      </w:r>
    </w:p>
    <w:p w:rsidR="009B6AF4" w:rsidRPr="009B6AF4" w:rsidRDefault="009B6AF4" w:rsidP="009B6AF4">
      <w:pPr>
        <w:rPr>
          <w:b/>
        </w:rPr>
      </w:pPr>
      <w:r w:rsidRPr="009B6AF4">
        <w:rPr>
          <w:b/>
        </w:rPr>
        <w:t>CARACTERISTICAS  Y  ELEMENTOS DE LA EDAD MEDIA  QU</w:t>
      </w:r>
      <w:r>
        <w:rPr>
          <w:b/>
        </w:rPr>
        <w:t>E SE IDENTIFICAN EN EL MIO CID:</w:t>
      </w:r>
    </w:p>
    <w:p w:rsidR="009B6AF4" w:rsidRPr="009B6AF4" w:rsidRDefault="009B6AF4" w:rsidP="009B6AF4">
      <w:pPr>
        <w:rPr>
          <w:b/>
        </w:rPr>
      </w:pPr>
      <w:r w:rsidRPr="009B6AF4">
        <w:rPr>
          <w:b/>
        </w:rPr>
        <w:t>1.</w:t>
      </w:r>
      <w:r w:rsidRPr="009B6AF4">
        <w:rPr>
          <w:b/>
        </w:rPr>
        <w:tab/>
        <w:t>Cantar del Destierro</w:t>
      </w:r>
    </w:p>
    <w:p w:rsidR="009B6AF4" w:rsidRDefault="009B6AF4" w:rsidP="009B6AF4">
      <w:r>
        <w:t>2.</w:t>
      </w:r>
      <w:r>
        <w:tab/>
        <w:t>Las bodas de las hijas del Cid</w:t>
      </w:r>
    </w:p>
    <w:p w:rsidR="009B6AF4" w:rsidRDefault="009B6AF4" w:rsidP="009B6AF4">
      <w:r>
        <w:t>3.</w:t>
      </w:r>
      <w:r>
        <w:tab/>
        <w:t xml:space="preserve">La afrenta de </w:t>
      </w:r>
      <w:proofErr w:type="spellStart"/>
      <w:r>
        <w:t>Corpes</w:t>
      </w:r>
      <w:proofErr w:type="spellEnd"/>
    </w:p>
    <w:p w:rsidR="009B6AF4" w:rsidRDefault="009B6AF4" w:rsidP="009B6AF4">
      <w:r>
        <w:t xml:space="preserve">El texto que se ha conservado comienza cuando el Cid deja su casa y sale de Vivar, desterrado. Falta el texto relativo a una expedición del Cid para cobrar tributos a los moros en </w:t>
      </w:r>
      <w:proofErr w:type="spellStart"/>
      <w:r>
        <w:t>Andalucia</w:t>
      </w:r>
      <w:proofErr w:type="spellEnd"/>
      <w:r>
        <w:t xml:space="preserve">, al incidente con el conde </w:t>
      </w:r>
      <w:proofErr w:type="spellStart"/>
      <w:r>
        <w:t>Garcí</w:t>
      </w:r>
      <w:proofErr w:type="spellEnd"/>
      <w:r>
        <w:t xml:space="preserve"> Ordoñez y a las acusaciones que provocan el destierro del Cid.</w:t>
      </w:r>
    </w:p>
    <w:p w:rsidR="009B6AF4" w:rsidRDefault="009B6AF4" w:rsidP="009B6AF4">
      <w:r>
        <w:t>Cantar del Destierro.</w:t>
      </w:r>
    </w:p>
    <w:p w:rsidR="009B6AF4" w:rsidRDefault="009B6AF4" w:rsidP="009B6AF4">
      <w:r>
        <w:t xml:space="preserve">El Cid sale de Vivar para cumplir con el destierro, lo acompañan sus vasallos y su familia, llega a Burgos donde nadie le da posada, por orden del rey. Una niña lo suplica que no intente utilizar la fuerza para lograr ayuda y el Cid, conmovido, continúa su marcha. Mediante un engaño de su sobrino a los judíos Raquel y Vidas, obtiene dinero y se dirige al monasterio de San Pedro de Cardeña para despedirse de su esposas e hijas, de una forma muy conmovedora. El Cid sale de Castilla para su destierro y en territorio de los moros, empiezan sus triunfos sobre ellos: gracias al botín obtenido envía regalos al rey para lograr su perdón. El rey permite que el ejercito del Cid se refuerce con nuevos hombres y con su </w:t>
      </w:r>
      <w:proofErr w:type="spellStart"/>
      <w:r>
        <w:t>ejercito</w:t>
      </w:r>
      <w:proofErr w:type="spellEnd"/>
      <w:r>
        <w:t xml:space="preserve"> renovado ataca los moros en Huesa y los derrota el Lérida, hace prisionero el conde de Barcelona y, luego lo deja en libertad. Así termina el primer cantar. </w:t>
      </w:r>
    </w:p>
    <w:p w:rsidR="009B6AF4" w:rsidRPr="009B6AF4" w:rsidRDefault="009B6AF4" w:rsidP="009B6AF4">
      <w:pPr>
        <w:rPr>
          <w:b/>
        </w:rPr>
      </w:pPr>
      <w:r w:rsidRPr="009B6AF4">
        <w:rPr>
          <w:b/>
        </w:rPr>
        <w:t>Las bodas de las hijas del Cid</w:t>
      </w:r>
    </w:p>
    <w:p w:rsidR="009B6AF4" w:rsidRDefault="009B6AF4" w:rsidP="009B6AF4">
      <w:r>
        <w:lastRenderedPageBreak/>
        <w:t xml:space="preserve">El Cid logra su principal conquista: la conquista de Valencia. Con el envío de otros obsequios para el rey, obtiene que su familia se pueda reunir en Valencia. Siguen sus victorias y crece la envidia de sus enemigos: los Infantes de Carrión quieren casarse con las hijas del Cid para aprovechar sus riquezas y como el casamiento es apoyado </w:t>
      </w:r>
      <w:proofErr w:type="spellStart"/>
      <w:r>
        <w:t>per</w:t>
      </w:r>
      <w:proofErr w:type="spellEnd"/>
      <w:r>
        <w:t xml:space="preserve"> el rey, el Cid </w:t>
      </w:r>
      <w:proofErr w:type="gramStart"/>
      <w:r>
        <w:t>acepta ,</w:t>
      </w:r>
      <w:proofErr w:type="gramEnd"/>
      <w:r>
        <w:t xml:space="preserve"> esto le valdrá el perdón del rey. Las bodas se celebran durante quince días y el Cid entrega como regalo a los yernos las espadas Tizona y </w:t>
      </w:r>
      <w:proofErr w:type="spellStart"/>
      <w:r>
        <w:t>Colada</w:t>
      </w:r>
      <w:proofErr w:type="gramStart"/>
      <w:r>
        <w:t>,ganadas</w:t>
      </w:r>
      <w:proofErr w:type="spellEnd"/>
      <w:proofErr w:type="gramEnd"/>
      <w:r>
        <w:t xml:space="preserve"> en el campo de batalla.</w:t>
      </w:r>
    </w:p>
    <w:p w:rsidR="009B6AF4" w:rsidRPr="009B6AF4" w:rsidRDefault="009B6AF4" w:rsidP="009B6AF4">
      <w:pPr>
        <w:rPr>
          <w:b/>
        </w:rPr>
      </w:pPr>
      <w:r w:rsidRPr="009B6AF4">
        <w:rPr>
          <w:b/>
        </w:rPr>
        <w:t xml:space="preserve">La afrenta de </w:t>
      </w:r>
      <w:proofErr w:type="spellStart"/>
      <w:r w:rsidRPr="009B6AF4">
        <w:rPr>
          <w:b/>
        </w:rPr>
        <w:t>Corpes</w:t>
      </w:r>
      <w:proofErr w:type="spellEnd"/>
    </w:p>
    <w:p w:rsidR="009B6AF4" w:rsidRDefault="009B6AF4" w:rsidP="009B6AF4">
      <w:r>
        <w:t xml:space="preserve">En este cantar, la obra adquiere su máximo dramatismo. Los yernos del Cid ya han demostrado su cobardía en diferentes ocasiones: primero ante un león y luego huyendo en el campo de batalla. Los soldados se burlan de ellos y ellos, cada vez más envidiosos del Cid, deciden vengarse. Obtienen el permiso de regresar a sus tierras con sus esposas, pero llegados a un sitio llamado el Robledal de </w:t>
      </w:r>
      <w:proofErr w:type="spellStart"/>
      <w:r>
        <w:t>Corpes</w:t>
      </w:r>
      <w:proofErr w:type="spellEnd"/>
      <w:r>
        <w:t xml:space="preserve">, las abandonan, después de haberlas maltratadas salvajemente. Un primo logra encontrarlas y las devuelve al padre. El Cid prefiere pedir justicia al rey por esta afrenta y en las cortes de Toledo, los Infantes son condenados a devolver las dotes, las espadas Tizona y Colada y además batirse a duelo con dos vasallos del Cid quienes los derrotan. La obra concluye cuando los Infantes de Navarra y Aragón piden en matrimonio las hijas del Cid, quedando así salvado su honor. </w:t>
      </w:r>
    </w:p>
    <w:p w:rsidR="001D133A" w:rsidRPr="009B6AF4" w:rsidRDefault="001D133A" w:rsidP="009B6AF4"/>
    <w:sectPr w:rsidR="001D133A" w:rsidRPr="009B6AF4" w:rsidSect="00C542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52AC9"/>
    <w:multiLevelType w:val="multilevel"/>
    <w:tmpl w:val="1484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3A2E26"/>
    <w:multiLevelType w:val="multilevel"/>
    <w:tmpl w:val="36E0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44E08"/>
    <w:multiLevelType w:val="multilevel"/>
    <w:tmpl w:val="B750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1A5"/>
    <w:multiLevelType w:val="multilevel"/>
    <w:tmpl w:val="83B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C3D02"/>
    <w:multiLevelType w:val="multilevel"/>
    <w:tmpl w:val="91D6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3B3096"/>
    <w:multiLevelType w:val="multilevel"/>
    <w:tmpl w:val="3F22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2B13BF"/>
    <w:multiLevelType w:val="multilevel"/>
    <w:tmpl w:val="267E1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12F94"/>
    <w:multiLevelType w:val="multilevel"/>
    <w:tmpl w:val="0BB0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Override w:ilvl="1">
      <w:startOverride w:val="4"/>
    </w:lvlOverride>
  </w:num>
  <w:num w:numId="2">
    <w:abstractNumId w:val="5"/>
    <w:lvlOverride w:ilvl="0"/>
    <w:lvlOverride w:ilvl="1">
      <w:startOverride w:val="4"/>
    </w:lvlOverride>
  </w:num>
  <w:num w:numId="3">
    <w:abstractNumId w:val="1"/>
  </w:num>
  <w:num w:numId="4">
    <w:abstractNumId w:val="2"/>
  </w:num>
  <w:num w:numId="5">
    <w:abstractNumId w:val="3"/>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257"/>
    <w:rsid w:val="001D133A"/>
    <w:rsid w:val="002C59EB"/>
    <w:rsid w:val="003A7BF1"/>
    <w:rsid w:val="00617673"/>
    <w:rsid w:val="00652665"/>
    <w:rsid w:val="00676E5B"/>
    <w:rsid w:val="00841257"/>
    <w:rsid w:val="009B6AF4"/>
    <w:rsid w:val="00AA45B6"/>
    <w:rsid w:val="00B55CAB"/>
    <w:rsid w:val="00BB78B9"/>
    <w:rsid w:val="00C54261"/>
    <w:rsid w:val="00CD28F6"/>
    <w:rsid w:val="00D4741F"/>
    <w:rsid w:val="00D95A75"/>
    <w:rsid w:val="00DA45DA"/>
    <w:rsid w:val="00F54520"/>
    <w:rsid w:val="00FC6E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61"/>
  </w:style>
  <w:style w:type="paragraph" w:styleId="Ttulo1">
    <w:name w:val="heading 1"/>
    <w:basedOn w:val="Normal"/>
    <w:link w:val="Ttulo1Car"/>
    <w:uiPriority w:val="9"/>
    <w:qFormat/>
    <w:rsid w:val="00841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8412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257"/>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84125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AA45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A45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63895">
      <w:bodyDiv w:val="1"/>
      <w:marLeft w:val="0"/>
      <w:marRight w:val="0"/>
      <w:marTop w:val="0"/>
      <w:marBottom w:val="0"/>
      <w:divBdr>
        <w:top w:val="none" w:sz="0" w:space="0" w:color="auto"/>
        <w:left w:val="none" w:sz="0" w:space="0" w:color="auto"/>
        <w:bottom w:val="none" w:sz="0" w:space="0" w:color="auto"/>
        <w:right w:val="none" w:sz="0" w:space="0" w:color="auto"/>
      </w:divBdr>
    </w:div>
    <w:div w:id="266280598">
      <w:bodyDiv w:val="1"/>
      <w:marLeft w:val="0"/>
      <w:marRight w:val="0"/>
      <w:marTop w:val="0"/>
      <w:marBottom w:val="0"/>
      <w:divBdr>
        <w:top w:val="none" w:sz="0" w:space="0" w:color="auto"/>
        <w:left w:val="none" w:sz="0" w:space="0" w:color="auto"/>
        <w:bottom w:val="none" w:sz="0" w:space="0" w:color="auto"/>
        <w:right w:val="none" w:sz="0" w:space="0" w:color="auto"/>
      </w:divBdr>
      <w:divsChild>
        <w:div w:id="529759791">
          <w:marLeft w:val="0"/>
          <w:marRight w:val="0"/>
          <w:marTop w:val="0"/>
          <w:marBottom w:val="0"/>
          <w:divBdr>
            <w:top w:val="none" w:sz="0" w:space="0" w:color="auto"/>
            <w:left w:val="none" w:sz="0" w:space="0" w:color="auto"/>
            <w:bottom w:val="none" w:sz="0" w:space="0" w:color="auto"/>
            <w:right w:val="none" w:sz="0" w:space="0" w:color="auto"/>
          </w:divBdr>
          <w:divsChild>
            <w:div w:id="130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90167">
      <w:bodyDiv w:val="1"/>
      <w:marLeft w:val="0"/>
      <w:marRight w:val="0"/>
      <w:marTop w:val="0"/>
      <w:marBottom w:val="0"/>
      <w:divBdr>
        <w:top w:val="none" w:sz="0" w:space="0" w:color="auto"/>
        <w:left w:val="none" w:sz="0" w:space="0" w:color="auto"/>
        <w:bottom w:val="none" w:sz="0" w:space="0" w:color="auto"/>
        <w:right w:val="none" w:sz="0" w:space="0" w:color="auto"/>
      </w:divBdr>
    </w:div>
    <w:div w:id="467825492">
      <w:bodyDiv w:val="1"/>
      <w:marLeft w:val="0"/>
      <w:marRight w:val="0"/>
      <w:marTop w:val="0"/>
      <w:marBottom w:val="0"/>
      <w:divBdr>
        <w:top w:val="none" w:sz="0" w:space="0" w:color="auto"/>
        <w:left w:val="none" w:sz="0" w:space="0" w:color="auto"/>
        <w:bottom w:val="none" w:sz="0" w:space="0" w:color="auto"/>
        <w:right w:val="none" w:sz="0" w:space="0" w:color="auto"/>
      </w:divBdr>
    </w:div>
    <w:div w:id="619070038">
      <w:bodyDiv w:val="1"/>
      <w:marLeft w:val="0"/>
      <w:marRight w:val="0"/>
      <w:marTop w:val="0"/>
      <w:marBottom w:val="0"/>
      <w:divBdr>
        <w:top w:val="none" w:sz="0" w:space="0" w:color="auto"/>
        <w:left w:val="none" w:sz="0" w:space="0" w:color="auto"/>
        <w:bottom w:val="none" w:sz="0" w:space="0" w:color="auto"/>
        <w:right w:val="none" w:sz="0" w:space="0" w:color="auto"/>
      </w:divBdr>
      <w:divsChild>
        <w:div w:id="553588368">
          <w:marLeft w:val="0"/>
          <w:marRight w:val="0"/>
          <w:marTop w:val="0"/>
          <w:marBottom w:val="0"/>
          <w:divBdr>
            <w:top w:val="none" w:sz="0" w:space="0" w:color="auto"/>
            <w:left w:val="none" w:sz="0" w:space="0" w:color="auto"/>
            <w:bottom w:val="none" w:sz="0" w:space="0" w:color="auto"/>
            <w:right w:val="none" w:sz="0" w:space="0" w:color="auto"/>
          </w:divBdr>
          <w:divsChild>
            <w:div w:id="18430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3457">
      <w:bodyDiv w:val="1"/>
      <w:marLeft w:val="0"/>
      <w:marRight w:val="0"/>
      <w:marTop w:val="0"/>
      <w:marBottom w:val="0"/>
      <w:divBdr>
        <w:top w:val="none" w:sz="0" w:space="0" w:color="auto"/>
        <w:left w:val="none" w:sz="0" w:space="0" w:color="auto"/>
        <w:bottom w:val="none" w:sz="0" w:space="0" w:color="auto"/>
        <w:right w:val="none" w:sz="0" w:space="0" w:color="auto"/>
      </w:divBdr>
      <w:divsChild>
        <w:div w:id="899055273">
          <w:marLeft w:val="0"/>
          <w:marRight w:val="0"/>
          <w:marTop w:val="0"/>
          <w:marBottom w:val="0"/>
          <w:divBdr>
            <w:top w:val="none" w:sz="0" w:space="0" w:color="auto"/>
            <w:left w:val="none" w:sz="0" w:space="0" w:color="auto"/>
            <w:bottom w:val="none" w:sz="0" w:space="0" w:color="auto"/>
            <w:right w:val="none" w:sz="0" w:space="0" w:color="auto"/>
          </w:divBdr>
        </w:div>
        <w:div w:id="880821771">
          <w:marLeft w:val="0"/>
          <w:marRight w:val="0"/>
          <w:marTop w:val="0"/>
          <w:marBottom w:val="0"/>
          <w:divBdr>
            <w:top w:val="none" w:sz="0" w:space="0" w:color="auto"/>
            <w:left w:val="none" w:sz="0" w:space="0" w:color="auto"/>
            <w:bottom w:val="none" w:sz="0" w:space="0" w:color="auto"/>
            <w:right w:val="none" w:sz="0" w:space="0" w:color="auto"/>
          </w:divBdr>
        </w:div>
      </w:divsChild>
    </w:div>
    <w:div w:id="1086223853">
      <w:bodyDiv w:val="1"/>
      <w:marLeft w:val="0"/>
      <w:marRight w:val="0"/>
      <w:marTop w:val="0"/>
      <w:marBottom w:val="0"/>
      <w:divBdr>
        <w:top w:val="none" w:sz="0" w:space="0" w:color="auto"/>
        <w:left w:val="none" w:sz="0" w:space="0" w:color="auto"/>
        <w:bottom w:val="none" w:sz="0" w:space="0" w:color="auto"/>
        <w:right w:val="none" w:sz="0" w:space="0" w:color="auto"/>
      </w:divBdr>
      <w:divsChild>
        <w:div w:id="2136634364">
          <w:marLeft w:val="0"/>
          <w:marRight w:val="0"/>
          <w:marTop w:val="0"/>
          <w:marBottom w:val="0"/>
          <w:divBdr>
            <w:top w:val="none" w:sz="0" w:space="0" w:color="auto"/>
            <w:left w:val="none" w:sz="0" w:space="0" w:color="auto"/>
            <w:bottom w:val="none" w:sz="0" w:space="0" w:color="auto"/>
            <w:right w:val="none" w:sz="0" w:space="0" w:color="auto"/>
          </w:divBdr>
          <w:divsChild>
            <w:div w:id="1184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6222">
      <w:bodyDiv w:val="1"/>
      <w:marLeft w:val="0"/>
      <w:marRight w:val="0"/>
      <w:marTop w:val="0"/>
      <w:marBottom w:val="0"/>
      <w:divBdr>
        <w:top w:val="none" w:sz="0" w:space="0" w:color="auto"/>
        <w:left w:val="none" w:sz="0" w:space="0" w:color="auto"/>
        <w:bottom w:val="none" w:sz="0" w:space="0" w:color="auto"/>
        <w:right w:val="none" w:sz="0" w:space="0" w:color="auto"/>
      </w:divBdr>
    </w:div>
    <w:div w:id="1536235707">
      <w:bodyDiv w:val="1"/>
      <w:marLeft w:val="0"/>
      <w:marRight w:val="0"/>
      <w:marTop w:val="0"/>
      <w:marBottom w:val="0"/>
      <w:divBdr>
        <w:top w:val="none" w:sz="0" w:space="0" w:color="auto"/>
        <w:left w:val="none" w:sz="0" w:space="0" w:color="auto"/>
        <w:bottom w:val="none" w:sz="0" w:space="0" w:color="auto"/>
        <w:right w:val="none" w:sz="0" w:space="0" w:color="auto"/>
      </w:divBdr>
    </w:div>
    <w:div w:id="1595092371">
      <w:bodyDiv w:val="1"/>
      <w:marLeft w:val="0"/>
      <w:marRight w:val="0"/>
      <w:marTop w:val="0"/>
      <w:marBottom w:val="0"/>
      <w:divBdr>
        <w:top w:val="none" w:sz="0" w:space="0" w:color="auto"/>
        <w:left w:val="none" w:sz="0" w:space="0" w:color="auto"/>
        <w:bottom w:val="none" w:sz="0" w:space="0" w:color="auto"/>
        <w:right w:val="none" w:sz="0" w:space="0" w:color="auto"/>
      </w:divBdr>
    </w:div>
    <w:div w:id="1595240752">
      <w:bodyDiv w:val="1"/>
      <w:marLeft w:val="0"/>
      <w:marRight w:val="0"/>
      <w:marTop w:val="0"/>
      <w:marBottom w:val="0"/>
      <w:divBdr>
        <w:top w:val="none" w:sz="0" w:space="0" w:color="auto"/>
        <w:left w:val="none" w:sz="0" w:space="0" w:color="auto"/>
        <w:bottom w:val="none" w:sz="0" w:space="0" w:color="auto"/>
        <w:right w:val="none" w:sz="0" w:space="0" w:color="auto"/>
      </w:divBdr>
    </w:div>
    <w:div w:id="1681277777">
      <w:bodyDiv w:val="1"/>
      <w:marLeft w:val="0"/>
      <w:marRight w:val="0"/>
      <w:marTop w:val="0"/>
      <w:marBottom w:val="0"/>
      <w:divBdr>
        <w:top w:val="none" w:sz="0" w:space="0" w:color="auto"/>
        <w:left w:val="none" w:sz="0" w:space="0" w:color="auto"/>
        <w:bottom w:val="none" w:sz="0" w:space="0" w:color="auto"/>
        <w:right w:val="none" w:sz="0" w:space="0" w:color="auto"/>
      </w:divBdr>
    </w:div>
    <w:div w:id="1705712009">
      <w:bodyDiv w:val="1"/>
      <w:marLeft w:val="0"/>
      <w:marRight w:val="0"/>
      <w:marTop w:val="0"/>
      <w:marBottom w:val="0"/>
      <w:divBdr>
        <w:top w:val="none" w:sz="0" w:space="0" w:color="auto"/>
        <w:left w:val="none" w:sz="0" w:space="0" w:color="auto"/>
        <w:bottom w:val="none" w:sz="0" w:space="0" w:color="auto"/>
        <w:right w:val="none" w:sz="0" w:space="0" w:color="auto"/>
      </w:divBdr>
      <w:divsChild>
        <w:div w:id="36204142">
          <w:marLeft w:val="0"/>
          <w:marRight w:val="0"/>
          <w:marTop w:val="0"/>
          <w:marBottom w:val="0"/>
          <w:divBdr>
            <w:top w:val="none" w:sz="0" w:space="0" w:color="auto"/>
            <w:left w:val="none" w:sz="0" w:space="0" w:color="auto"/>
            <w:bottom w:val="none" w:sz="0" w:space="0" w:color="auto"/>
            <w:right w:val="none" w:sz="0" w:space="0" w:color="auto"/>
          </w:divBdr>
        </w:div>
        <w:div w:id="69176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Pages>
  <Words>1933</Words>
  <Characters>10633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4</cp:revision>
  <dcterms:created xsi:type="dcterms:W3CDTF">2014-05-25T03:05:00Z</dcterms:created>
  <dcterms:modified xsi:type="dcterms:W3CDTF">2014-05-26T03:44:00Z</dcterms:modified>
</cp:coreProperties>
</file>