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74A" w:rsidRDefault="00FD374A" w:rsidP="00526B41">
      <w:pPr>
        <w:spacing w:line="360" w:lineRule="auto"/>
        <w:jc w:val="center"/>
        <w:rPr>
          <w:rFonts w:ascii="Arial" w:hAnsi="Arial" w:cs="Arial"/>
          <w:b/>
          <w:bCs/>
          <w:sz w:val="28"/>
          <w:szCs w:val="28"/>
        </w:rPr>
      </w:pPr>
      <w:r w:rsidRPr="005C6E7E">
        <w:rPr>
          <w:rFonts w:ascii="Arial" w:hAnsi="Arial" w:cs="Arial"/>
          <w:b/>
          <w:bCs/>
          <w:sz w:val="28"/>
          <w:szCs w:val="28"/>
        </w:rPr>
        <w:t>EL RECURSO DE REVOCATORIA CON APELACION</w:t>
      </w:r>
    </w:p>
    <w:p w:rsidR="00FD374A" w:rsidRPr="005C6E7E" w:rsidRDefault="00FD374A" w:rsidP="00526B41">
      <w:pPr>
        <w:spacing w:line="360" w:lineRule="auto"/>
        <w:jc w:val="center"/>
        <w:rPr>
          <w:rFonts w:ascii="Arial" w:hAnsi="Arial" w:cs="Arial"/>
          <w:b/>
          <w:bCs/>
          <w:sz w:val="28"/>
          <w:szCs w:val="28"/>
        </w:rPr>
      </w:pPr>
      <w:r w:rsidRPr="005C6E7E">
        <w:rPr>
          <w:rFonts w:ascii="Arial" w:hAnsi="Arial" w:cs="Arial"/>
          <w:b/>
          <w:bCs/>
          <w:sz w:val="28"/>
          <w:szCs w:val="28"/>
        </w:rPr>
        <w:t xml:space="preserve"> EN SUBSIDIO</w:t>
      </w:r>
      <w:r>
        <w:rPr>
          <w:rFonts w:ascii="Arial" w:hAnsi="Arial" w:cs="Arial"/>
          <w:b/>
          <w:bCs/>
          <w:sz w:val="28"/>
          <w:szCs w:val="28"/>
        </w:rPr>
        <w:t xml:space="preserve"> O SUBSIDIARIA</w:t>
      </w:r>
    </w:p>
    <w:p w:rsidR="00FD374A" w:rsidRPr="00A61B4A" w:rsidRDefault="00FD374A" w:rsidP="00752983">
      <w:pPr>
        <w:spacing w:line="360" w:lineRule="auto"/>
        <w:jc w:val="both"/>
        <w:rPr>
          <w:rFonts w:ascii="Arial" w:hAnsi="Arial" w:cs="Arial"/>
          <w:sz w:val="24"/>
          <w:szCs w:val="24"/>
        </w:rPr>
      </w:pPr>
      <w:r>
        <w:rPr>
          <w:rFonts w:ascii="Arial" w:hAnsi="Arial" w:cs="Arial"/>
          <w:sz w:val="24"/>
          <w:szCs w:val="24"/>
        </w:rPr>
        <w:t>El Recurso de Revocatoria en doctrina y en diferentes ordenamientos jurídicos se denomina así: reposición, reconsideración, revocación, mutación, etc.</w:t>
      </w:r>
    </w:p>
    <w:p w:rsidR="00FD374A" w:rsidRDefault="00FD374A" w:rsidP="00752983">
      <w:pPr>
        <w:autoSpaceDE w:val="0"/>
        <w:autoSpaceDN w:val="0"/>
        <w:adjustRightInd w:val="0"/>
        <w:spacing w:after="0" w:line="360" w:lineRule="auto"/>
        <w:jc w:val="both"/>
        <w:rPr>
          <w:rFonts w:ascii="Arial" w:hAnsi="Arial" w:cs="Arial"/>
          <w:b/>
          <w:bCs/>
          <w:sz w:val="24"/>
          <w:szCs w:val="24"/>
        </w:rPr>
      </w:pPr>
      <w:r>
        <w:rPr>
          <w:rFonts w:ascii="Arial" w:hAnsi="Arial" w:cs="Arial"/>
          <w:sz w:val="24"/>
          <w:szCs w:val="24"/>
        </w:rPr>
        <w:t>En la clasificación de los recursos la Revocatoria se ubica entre los Recursos Ordinarios.</w:t>
      </w:r>
    </w:p>
    <w:p w:rsidR="00FD374A" w:rsidRDefault="00FD374A" w:rsidP="00752983">
      <w:pPr>
        <w:autoSpaceDE w:val="0"/>
        <w:autoSpaceDN w:val="0"/>
        <w:adjustRightInd w:val="0"/>
        <w:spacing w:after="0" w:line="360" w:lineRule="auto"/>
        <w:jc w:val="both"/>
        <w:rPr>
          <w:rFonts w:ascii="Arial" w:hAnsi="Arial" w:cs="Arial"/>
          <w:b/>
          <w:bCs/>
          <w:sz w:val="24"/>
          <w:szCs w:val="24"/>
        </w:rPr>
      </w:pPr>
    </w:p>
    <w:p w:rsidR="00FD374A" w:rsidRPr="00DB135A" w:rsidRDefault="00FD374A" w:rsidP="00752983">
      <w:pPr>
        <w:autoSpaceDE w:val="0"/>
        <w:autoSpaceDN w:val="0"/>
        <w:adjustRightInd w:val="0"/>
        <w:spacing w:after="0" w:line="360" w:lineRule="auto"/>
        <w:jc w:val="both"/>
        <w:rPr>
          <w:rFonts w:ascii="Arial" w:hAnsi="Arial" w:cs="Arial"/>
          <w:b/>
          <w:bCs/>
          <w:sz w:val="24"/>
          <w:szCs w:val="24"/>
        </w:rPr>
      </w:pPr>
      <w:r w:rsidRPr="00DB135A">
        <w:rPr>
          <w:rFonts w:ascii="Arial" w:hAnsi="Arial" w:cs="Arial"/>
          <w:b/>
          <w:bCs/>
          <w:sz w:val="24"/>
          <w:szCs w:val="24"/>
        </w:rPr>
        <w:t>1. Definición</w:t>
      </w:r>
    </w:p>
    <w:p w:rsidR="00FD374A" w:rsidRDefault="00FD374A" w:rsidP="00752983">
      <w:pPr>
        <w:autoSpaceDE w:val="0"/>
        <w:autoSpaceDN w:val="0"/>
        <w:adjustRightInd w:val="0"/>
        <w:spacing w:after="0" w:line="360" w:lineRule="auto"/>
        <w:jc w:val="both"/>
        <w:rPr>
          <w:rFonts w:ascii="Arial" w:hAnsi="Arial" w:cs="Arial"/>
          <w:sz w:val="24"/>
          <w:szCs w:val="24"/>
        </w:rPr>
      </w:pPr>
    </w:p>
    <w:p w:rsidR="00FD374A" w:rsidRPr="00A61B4A" w:rsidRDefault="00FD374A" w:rsidP="00752983">
      <w:pPr>
        <w:autoSpaceDE w:val="0"/>
        <w:autoSpaceDN w:val="0"/>
        <w:adjustRightInd w:val="0"/>
        <w:spacing w:after="0" w:line="360" w:lineRule="auto"/>
        <w:jc w:val="both"/>
        <w:rPr>
          <w:rFonts w:ascii="Arial" w:hAnsi="Arial" w:cs="Arial"/>
          <w:sz w:val="24"/>
          <w:szCs w:val="24"/>
        </w:rPr>
      </w:pPr>
      <w:r w:rsidRPr="00A61B4A">
        <w:rPr>
          <w:rFonts w:ascii="Arial" w:hAnsi="Arial" w:cs="Arial"/>
          <w:sz w:val="24"/>
          <w:szCs w:val="24"/>
        </w:rPr>
        <w:t>COUTURE</w:t>
      </w:r>
      <w:r>
        <w:rPr>
          <w:rStyle w:val="Refdenotaalpie"/>
          <w:rFonts w:ascii="Arial" w:hAnsi="Arial" w:cs="Arial"/>
          <w:sz w:val="24"/>
          <w:szCs w:val="24"/>
        </w:rPr>
        <w:footnoteReference w:id="2"/>
      </w:r>
      <w:r w:rsidRPr="00A61B4A">
        <w:rPr>
          <w:rFonts w:ascii="Arial" w:hAnsi="Arial" w:cs="Arial"/>
          <w:sz w:val="24"/>
          <w:szCs w:val="24"/>
        </w:rPr>
        <w:t xml:space="preserve"> define a la Revocatoria como incidente impugnativo nominado instituido como recurso por los códigos procesales, por el cual se pretende que el mismo tribunal que dictó la resolución impugnada la elimine, modifique o revoque por contrario imperio.</w:t>
      </w:r>
    </w:p>
    <w:p w:rsidR="00FD374A" w:rsidRDefault="00FD374A" w:rsidP="00752983">
      <w:pPr>
        <w:spacing w:line="360" w:lineRule="auto"/>
        <w:jc w:val="both"/>
        <w:rPr>
          <w:rFonts w:ascii="Arial" w:hAnsi="Arial" w:cs="Arial"/>
          <w:sz w:val="24"/>
          <w:szCs w:val="24"/>
        </w:rPr>
      </w:pPr>
    </w:p>
    <w:p w:rsidR="00FD374A" w:rsidRDefault="00FD374A" w:rsidP="00752983">
      <w:pPr>
        <w:spacing w:line="360" w:lineRule="auto"/>
        <w:jc w:val="both"/>
        <w:rPr>
          <w:rFonts w:ascii="Arial" w:hAnsi="Arial" w:cs="Arial"/>
          <w:sz w:val="24"/>
          <w:szCs w:val="24"/>
        </w:rPr>
      </w:pPr>
      <w:r>
        <w:rPr>
          <w:rFonts w:ascii="Arial" w:hAnsi="Arial" w:cs="Arial"/>
          <w:sz w:val="24"/>
          <w:szCs w:val="24"/>
        </w:rPr>
        <w:t xml:space="preserve">Aldo </w:t>
      </w:r>
      <w:proofErr w:type="spellStart"/>
      <w:r>
        <w:rPr>
          <w:rFonts w:ascii="Arial" w:hAnsi="Arial" w:cs="Arial"/>
          <w:sz w:val="24"/>
          <w:szCs w:val="24"/>
        </w:rPr>
        <w:t>Bacre</w:t>
      </w:r>
      <w:proofErr w:type="spellEnd"/>
      <w:r>
        <w:rPr>
          <w:rStyle w:val="Refdenotaalpie"/>
          <w:rFonts w:ascii="Arial" w:hAnsi="Arial" w:cs="Arial"/>
          <w:sz w:val="24"/>
          <w:szCs w:val="24"/>
        </w:rPr>
        <w:footnoteReference w:id="3"/>
      </w:r>
      <w:r>
        <w:rPr>
          <w:rFonts w:ascii="Arial" w:hAnsi="Arial" w:cs="Arial"/>
          <w:sz w:val="24"/>
          <w:szCs w:val="24"/>
        </w:rPr>
        <w:t xml:space="preserve"> define el Recurso de Reposición (revocatoria) como la </w:t>
      </w:r>
      <w:proofErr w:type="spellStart"/>
      <w:r>
        <w:rPr>
          <w:rFonts w:ascii="Arial" w:hAnsi="Arial" w:cs="Arial"/>
          <w:sz w:val="24"/>
          <w:szCs w:val="24"/>
        </w:rPr>
        <w:t>via</w:t>
      </w:r>
      <w:proofErr w:type="spellEnd"/>
      <w:r>
        <w:rPr>
          <w:rFonts w:ascii="Arial" w:hAnsi="Arial" w:cs="Arial"/>
          <w:sz w:val="24"/>
          <w:szCs w:val="24"/>
        </w:rPr>
        <w:t xml:space="preserve"> impugnativa otorgada por la ley a la parte agraviada por una providencia simple dictada por el Juez o Tribunal, en cualquier instancia para que este la revoque a contrario imperio, le cause o no gravamen irreparable.</w:t>
      </w:r>
    </w:p>
    <w:p w:rsidR="00FD374A" w:rsidRDefault="00FD374A" w:rsidP="00752983">
      <w:pPr>
        <w:spacing w:line="360" w:lineRule="auto"/>
        <w:jc w:val="both"/>
        <w:rPr>
          <w:rFonts w:ascii="Arial" w:hAnsi="Arial" w:cs="Arial"/>
          <w:sz w:val="24"/>
          <w:szCs w:val="24"/>
        </w:rPr>
      </w:pPr>
    </w:p>
    <w:p w:rsidR="00FD374A" w:rsidRDefault="00FD374A" w:rsidP="00752983">
      <w:pPr>
        <w:spacing w:line="360" w:lineRule="auto"/>
        <w:jc w:val="both"/>
        <w:rPr>
          <w:rFonts w:ascii="Arial" w:hAnsi="Arial" w:cs="Arial"/>
          <w:sz w:val="24"/>
          <w:szCs w:val="24"/>
        </w:rPr>
      </w:pPr>
      <w:r>
        <w:rPr>
          <w:rFonts w:ascii="Arial" w:hAnsi="Arial" w:cs="Arial"/>
          <w:sz w:val="24"/>
          <w:szCs w:val="24"/>
        </w:rPr>
        <w:t>EL Recurso de Revocatoria se regula en el Código Procesal Penal (en los artículos 414-416) así como en el Nuevo Código Procesal Penal (en los artículos 461-463)</w:t>
      </w:r>
    </w:p>
    <w:p w:rsidR="00FD374A" w:rsidRDefault="00FD374A" w:rsidP="00752983">
      <w:pPr>
        <w:spacing w:line="360" w:lineRule="auto"/>
        <w:jc w:val="both"/>
        <w:rPr>
          <w:rFonts w:ascii="Arial" w:hAnsi="Arial" w:cs="Arial"/>
          <w:sz w:val="24"/>
          <w:szCs w:val="24"/>
        </w:rPr>
      </w:pPr>
      <w:r>
        <w:rPr>
          <w:rFonts w:ascii="Arial" w:hAnsi="Arial" w:cs="Arial"/>
          <w:sz w:val="24"/>
          <w:szCs w:val="24"/>
        </w:rPr>
        <w:t>El Recurso de Revocatoria se puede interponer de forma escrito y en forma oral.</w:t>
      </w:r>
    </w:p>
    <w:p w:rsidR="00FD374A" w:rsidRDefault="00FD374A" w:rsidP="00752983">
      <w:pPr>
        <w:spacing w:line="360" w:lineRule="auto"/>
        <w:jc w:val="both"/>
        <w:rPr>
          <w:rFonts w:ascii="Arial" w:hAnsi="Arial" w:cs="Arial"/>
          <w:b/>
          <w:bCs/>
          <w:sz w:val="24"/>
          <w:szCs w:val="24"/>
        </w:rPr>
      </w:pPr>
    </w:p>
    <w:p w:rsidR="00FD374A" w:rsidRDefault="00FD374A" w:rsidP="00752983">
      <w:pPr>
        <w:spacing w:line="360" w:lineRule="auto"/>
        <w:jc w:val="both"/>
        <w:rPr>
          <w:rFonts w:ascii="Arial" w:hAnsi="Arial" w:cs="Arial"/>
          <w:b/>
          <w:bCs/>
          <w:sz w:val="24"/>
          <w:szCs w:val="24"/>
        </w:rPr>
      </w:pPr>
      <w:r>
        <w:rPr>
          <w:rFonts w:ascii="Arial" w:hAnsi="Arial" w:cs="Arial"/>
          <w:b/>
          <w:bCs/>
          <w:sz w:val="24"/>
          <w:szCs w:val="24"/>
        </w:rPr>
        <w:lastRenderedPageBreak/>
        <w:t>Presupuestos del Recurso de Revocatoria interpuesto  por escrito.</w:t>
      </w:r>
    </w:p>
    <w:p w:rsidR="00FD374A" w:rsidRDefault="00FD374A" w:rsidP="00752983">
      <w:pPr>
        <w:spacing w:line="360" w:lineRule="auto"/>
        <w:jc w:val="both"/>
        <w:rPr>
          <w:rFonts w:ascii="Arial" w:hAnsi="Arial" w:cs="Arial"/>
          <w:sz w:val="24"/>
          <w:szCs w:val="24"/>
        </w:rPr>
      </w:pPr>
      <w:r>
        <w:rPr>
          <w:rFonts w:ascii="Arial" w:hAnsi="Arial" w:cs="Arial"/>
          <w:sz w:val="24"/>
          <w:szCs w:val="24"/>
        </w:rPr>
        <w:t>a) Que la resolución que se impugne resuelva un trámite o incidente del procedimiento;</w:t>
      </w:r>
    </w:p>
    <w:p w:rsidR="00FD374A" w:rsidRDefault="00FD374A" w:rsidP="00752983">
      <w:pPr>
        <w:spacing w:line="360" w:lineRule="auto"/>
        <w:jc w:val="both"/>
        <w:rPr>
          <w:rFonts w:ascii="Arial" w:hAnsi="Arial" w:cs="Arial"/>
          <w:sz w:val="24"/>
          <w:szCs w:val="24"/>
        </w:rPr>
      </w:pPr>
      <w:r>
        <w:rPr>
          <w:rFonts w:ascii="Arial" w:hAnsi="Arial" w:cs="Arial"/>
          <w:sz w:val="24"/>
          <w:szCs w:val="24"/>
        </w:rPr>
        <w:t>b) Que se interponga dentro del plazo de 3 días</w:t>
      </w:r>
    </w:p>
    <w:p w:rsidR="00FD374A" w:rsidRDefault="00FD374A" w:rsidP="00752983">
      <w:pPr>
        <w:spacing w:line="360" w:lineRule="auto"/>
        <w:jc w:val="both"/>
        <w:rPr>
          <w:rFonts w:ascii="Arial" w:hAnsi="Arial" w:cs="Arial"/>
          <w:sz w:val="24"/>
          <w:szCs w:val="24"/>
        </w:rPr>
      </w:pPr>
      <w:r>
        <w:rPr>
          <w:rFonts w:ascii="Arial" w:hAnsi="Arial" w:cs="Arial"/>
          <w:sz w:val="24"/>
          <w:szCs w:val="24"/>
        </w:rPr>
        <w:t>c) Que se formule por escrito fundado, con la expresión claro de los motivos en que se funda.</w:t>
      </w:r>
    </w:p>
    <w:p w:rsidR="00FD374A" w:rsidRDefault="00FD374A" w:rsidP="00752983">
      <w:pPr>
        <w:spacing w:line="360" w:lineRule="auto"/>
        <w:jc w:val="both"/>
        <w:rPr>
          <w:rFonts w:ascii="Arial" w:hAnsi="Arial" w:cs="Arial"/>
          <w:sz w:val="24"/>
          <w:szCs w:val="24"/>
        </w:rPr>
      </w:pPr>
    </w:p>
    <w:p w:rsidR="00FD374A" w:rsidRDefault="00FD374A" w:rsidP="00752983">
      <w:pPr>
        <w:spacing w:line="360" w:lineRule="auto"/>
        <w:jc w:val="both"/>
        <w:rPr>
          <w:rFonts w:ascii="Arial" w:hAnsi="Arial" w:cs="Arial"/>
          <w:b/>
          <w:bCs/>
          <w:sz w:val="24"/>
          <w:szCs w:val="24"/>
        </w:rPr>
      </w:pPr>
      <w:r>
        <w:rPr>
          <w:rFonts w:ascii="Arial" w:hAnsi="Arial" w:cs="Arial"/>
          <w:b/>
          <w:bCs/>
          <w:sz w:val="24"/>
          <w:szCs w:val="24"/>
        </w:rPr>
        <w:t>Presupuestos</w:t>
      </w:r>
      <w:r>
        <w:rPr>
          <w:rFonts w:ascii="Arial" w:hAnsi="Arial" w:cs="Arial"/>
          <w:sz w:val="24"/>
          <w:szCs w:val="24"/>
        </w:rPr>
        <w:t xml:space="preserve"> </w:t>
      </w:r>
      <w:r>
        <w:rPr>
          <w:rFonts w:ascii="Arial" w:hAnsi="Arial" w:cs="Arial"/>
          <w:b/>
          <w:bCs/>
          <w:sz w:val="24"/>
          <w:szCs w:val="24"/>
        </w:rPr>
        <w:t>del Recurso de Revocatoria interpuesto en forma oral</w:t>
      </w:r>
    </w:p>
    <w:p w:rsidR="00FD374A" w:rsidRDefault="00FD374A" w:rsidP="00752983">
      <w:pPr>
        <w:spacing w:line="360" w:lineRule="auto"/>
        <w:jc w:val="both"/>
        <w:rPr>
          <w:rFonts w:ascii="Arial" w:hAnsi="Arial" w:cs="Arial"/>
          <w:sz w:val="24"/>
          <w:szCs w:val="24"/>
        </w:rPr>
      </w:pPr>
      <w:r>
        <w:rPr>
          <w:rFonts w:ascii="Arial" w:hAnsi="Arial" w:cs="Arial"/>
          <w:sz w:val="24"/>
          <w:szCs w:val="24"/>
        </w:rPr>
        <w:t>a) Que la resolución que se impugne resuelva un trámite o incidente del procedimiento.</w:t>
      </w:r>
    </w:p>
    <w:p w:rsidR="00FD374A" w:rsidRDefault="00FD374A" w:rsidP="00752983">
      <w:pPr>
        <w:spacing w:line="360" w:lineRule="auto"/>
        <w:jc w:val="both"/>
        <w:rPr>
          <w:rFonts w:ascii="Arial" w:hAnsi="Arial" w:cs="Arial"/>
          <w:sz w:val="24"/>
          <w:szCs w:val="24"/>
        </w:rPr>
      </w:pPr>
      <w:r>
        <w:rPr>
          <w:rFonts w:ascii="Arial" w:hAnsi="Arial" w:cs="Arial"/>
          <w:sz w:val="24"/>
          <w:szCs w:val="24"/>
        </w:rPr>
        <w:t>b) Que se interponga inmediatamente  después de que se adopte la decisión que se impugna.</w:t>
      </w:r>
    </w:p>
    <w:p w:rsidR="00FD374A" w:rsidRDefault="00FD374A" w:rsidP="00752983">
      <w:pPr>
        <w:jc w:val="both"/>
        <w:rPr>
          <w:rFonts w:ascii="Arial" w:hAnsi="Arial" w:cs="Arial"/>
          <w:sz w:val="24"/>
          <w:szCs w:val="24"/>
        </w:rPr>
      </w:pPr>
      <w:r>
        <w:rPr>
          <w:rFonts w:ascii="Arial" w:hAnsi="Arial" w:cs="Arial"/>
          <w:sz w:val="24"/>
          <w:szCs w:val="24"/>
        </w:rPr>
        <w:t>c) Que se formule verbalmente con expresión de las razones en que se funda el mismo.</w:t>
      </w:r>
    </w:p>
    <w:p w:rsidR="00FD374A" w:rsidRDefault="00FD374A" w:rsidP="00752983">
      <w:pPr>
        <w:jc w:val="both"/>
        <w:rPr>
          <w:rFonts w:ascii="Arial" w:hAnsi="Arial" w:cs="Arial"/>
          <w:sz w:val="24"/>
          <w:szCs w:val="24"/>
        </w:rPr>
      </w:pPr>
    </w:p>
    <w:p w:rsidR="00FD374A" w:rsidRPr="00BD4BC5" w:rsidRDefault="00FD374A" w:rsidP="00752983">
      <w:pPr>
        <w:autoSpaceDE w:val="0"/>
        <w:autoSpaceDN w:val="0"/>
        <w:adjustRightInd w:val="0"/>
        <w:spacing w:after="0" w:line="360" w:lineRule="auto"/>
        <w:jc w:val="both"/>
        <w:rPr>
          <w:rFonts w:ascii="Helvetica" w:hAnsi="Helvetica" w:cs="Helvetica"/>
          <w:b/>
          <w:bCs/>
          <w:sz w:val="24"/>
          <w:szCs w:val="24"/>
        </w:rPr>
      </w:pPr>
      <w:r w:rsidRPr="00BD4BC5">
        <w:rPr>
          <w:rFonts w:ascii="Helvetica" w:hAnsi="Helvetica" w:cs="Helvetica"/>
          <w:b/>
          <w:bCs/>
          <w:sz w:val="24"/>
          <w:szCs w:val="24"/>
        </w:rPr>
        <w:t>PROCEDENCIA DEL RECURSO DE REVOCATORIA</w:t>
      </w:r>
    </w:p>
    <w:p w:rsidR="00FD374A" w:rsidRPr="00BD4BC5" w:rsidRDefault="00FD374A" w:rsidP="00752983">
      <w:pPr>
        <w:autoSpaceDE w:val="0"/>
        <w:autoSpaceDN w:val="0"/>
        <w:adjustRightInd w:val="0"/>
        <w:spacing w:after="0" w:line="360" w:lineRule="auto"/>
        <w:jc w:val="both"/>
        <w:rPr>
          <w:rFonts w:ascii="Helvetica" w:hAnsi="Helvetica" w:cs="Helvetica"/>
          <w:b/>
          <w:bCs/>
          <w:sz w:val="24"/>
          <w:szCs w:val="24"/>
        </w:rPr>
      </w:pPr>
    </w:p>
    <w:p w:rsidR="00FD374A" w:rsidRPr="00BD4BC5" w:rsidRDefault="00FD374A" w:rsidP="00752983">
      <w:pPr>
        <w:autoSpaceDE w:val="0"/>
        <w:autoSpaceDN w:val="0"/>
        <w:adjustRightInd w:val="0"/>
        <w:spacing w:after="0" w:line="360" w:lineRule="auto"/>
        <w:jc w:val="both"/>
        <w:rPr>
          <w:rFonts w:ascii="Helvetica" w:hAnsi="Helvetica" w:cs="Helvetica"/>
          <w:sz w:val="24"/>
          <w:szCs w:val="24"/>
        </w:rPr>
      </w:pPr>
      <w:r w:rsidRPr="00BD4BC5">
        <w:rPr>
          <w:rFonts w:ascii="Helvetica" w:hAnsi="Helvetica" w:cs="Helvetica"/>
          <w:sz w:val="24"/>
          <w:szCs w:val="24"/>
        </w:rPr>
        <w:t>En el Código Procesal Penal vigente admite el Recurso en estudio, únicamente contra las decisiones  que resuelvan un trámite o incidente del procedimiento</w:t>
      </w:r>
      <w:r w:rsidRPr="00BD4BC5">
        <w:rPr>
          <w:rStyle w:val="Refdenotaalpie"/>
          <w:rFonts w:ascii="Helvetica" w:hAnsi="Helvetica" w:cs="Helvetica"/>
          <w:sz w:val="24"/>
          <w:szCs w:val="24"/>
        </w:rPr>
        <w:footnoteReference w:id="4"/>
      </w:r>
    </w:p>
    <w:p w:rsidR="00FD374A" w:rsidRPr="00BD4BC5" w:rsidRDefault="00FD374A" w:rsidP="00752983">
      <w:pPr>
        <w:autoSpaceDE w:val="0"/>
        <w:autoSpaceDN w:val="0"/>
        <w:adjustRightInd w:val="0"/>
        <w:spacing w:after="0" w:line="360" w:lineRule="auto"/>
        <w:jc w:val="both"/>
        <w:rPr>
          <w:rFonts w:ascii="Helvetica" w:hAnsi="Helvetica" w:cs="Helvetica"/>
          <w:sz w:val="24"/>
          <w:szCs w:val="24"/>
        </w:rPr>
      </w:pPr>
    </w:p>
    <w:p w:rsidR="00FD374A" w:rsidRDefault="00FD374A" w:rsidP="00752983">
      <w:pPr>
        <w:autoSpaceDE w:val="0"/>
        <w:autoSpaceDN w:val="0"/>
        <w:adjustRightInd w:val="0"/>
        <w:spacing w:after="0" w:line="360" w:lineRule="auto"/>
        <w:jc w:val="both"/>
        <w:rPr>
          <w:rFonts w:ascii="Helvetica" w:hAnsi="Helvetica" w:cs="Helvetica"/>
          <w:sz w:val="24"/>
          <w:szCs w:val="24"/>
        </w:rPr>
      </w:pPr>
      <w:r w:rsidRPr="00BD4BC5">
        <w:rPr>
          <w:rFonts w:ascii="Helvetica" w:hAnsi="Helvetica" w:cs="Helvetica"/>
          <w:sz w:val="24"/>
          <w:szCs w:val="24"/>
        </w:rPr>
        <w:t>En el Código Procesal Penal aprobado  admite la Revocatoria las decisiones pronunciadas en audiencia o fuera de audiencia que resuelvan un incidente o cuestión interlocutoria.</w:t>
      </w:r>
      <w:r w:rsidRPr="00BD4BC5">
        <w:rPr>
          <w:rStyle w:val="Refdenotaalpie"/>
          <w:rFonts w:ascii="Helvetica" w:hAnsi="Helvetica" w:cs="Helvetica"/>
          <w:sz w:val="24"/>
          <w:szCs w:val="24"/>
        </w:rPr>
        <w:footnoteReference w:id="5"/>
      </w:r>
    </w:p>
    <w:p w:rsidR="00FD374A" w:rsidRPr="00BD4BC5" w:rsidRDefault="00FD374A" w:rsidP="00752983">
      <w:pPr>
        <w:autoSpaceDE w:val="0"/>
        <w:autoSpaceDN w:val="0"/>
        <w:adjustRightInd w:val="0"/>
        <w:spacing w:after="0" w:line="360" w:lineRule="auto"/>
        <w:jc w:val="both"/>
        <w:rPr>
          <w:rFonts w:ascii="Helvetica" w:hAnsi="Helvetica" w:cs="Helvetica"/>
          <w:sz w:val="24"/>
          <w:szCs w:val="24"/>
        </w:rPr>
      </w:pPr>
      <w:r w:rsidRPr="00BD4BC5">
        <w:rPr>
          <w:rFonts w:ascii="Helvetica" w:hAnsi="Helvetica" w:cs="Helvetica"/>
          <w:sz w:val="24"/>
          <w:szCs w:val="24"/>
        </w:rPr>
        <w:t>De lo que es necesario definir algunos conceptos para una mejor compresión:</w:t>
      </w:r>
    </w:p>
    <w:p w:rsidR="00FD374A" w:rsidRPr="00BD4BC5" w:rsidRDefault="00FD374A" w:rsidP="00752983">
      <w:pPr>
        <w:autoSpaceDE w:val="0"/>
        <w:autoSpaceDN w:val="0"/>
        <w:adjustRightInd w:val="0"/>
        <w:spacing w:after="0" w:line="360" w:lineRule="auto"/>
        <w:jc w:val="both"/>
        <w:rPr>
          <w:rFonts w:ascii="Helvetica" w:hAnsi="Helvetica" w:cs="Helvetica"/>
          <w:sz w:val="24"/>
          <w:szCs w:val="24"/>
        </w:rPr>
      </w:pPr>
    </w:p>
    <w:p w:rsidR="00FD374A" w:rsidRDefault="00FD374A" w:rsidP="00752983">
      <w:pPr>
        <w:autoSpaceDE w:val="0"/>
        <w:autoSpaceDN w:val="0"/>
        <w:adjustRightInd w:val="0"/>
        <w:spacing w:after="0" w:line="360" w:lineRule="auto"/>
        <w:jc w:val="both"/>
        <w:rPr>
          <w:rFonts w:ascii="Helvetica" w:hAnsi="Helvetica" w:cs="Helvetica"/>
          <w:sz w:val="24"/>
          <w:szCs w:val="24"/>
        </w:rPr>
      </w:pPr>
      <w:r w:rsidRPr="00BD4BC5">
        <w:rPr>
          <w:rFonts w:ascii="Helvetica" w:hAnsi="Helvetica" w:cs="Helvetica"/>
          <w:sz w:val="24"/>
          <w:szCs w:val="24"/>
        </w:rPr>
        <w:lastRenderedPageBreak/>
        <w:t xml:space="preserve">MIGUEL ANGEL TREJO define </w:t>
      </w:r>
      <w:r w:rsidRPr="00BD4BC5">
        <w:rPr>
          <w:rFonts w:ascii="Helvetica" w:hAnsi="Helvetica" w:cs="Helvetica"/>
          <w:b/>
          <w:bCs/>
          <w:sz w:val="24"/>
          <w:szCs w:val="24"/>
        </w:rPr>
        <w:t>Incidente o tramite</w:t>
      </w:r>
      <w:r w:rsidRPr="00BD4BC5">
        <w:rPr>
          <w:rFonts w:ascii="Helvetica" w:hAnsi="Helvetica" w:cs="Helvetica"/>
          <w:sz w:val="24"/>
          <w:szCs w:val="24"/>
        </w:rPr>
        <w:t xml:space="preserve"> así: como cuestiones accesorias a lo principal, generalmente de carácter procesal, aunque eventualmente puedan ser de naturaleza sustantiva, que se suscitan y discuten entre intereses adversos o contrarios y que se deben resolver en el curso del proceso en un trámite algunas veces distinto del principal, citando como ejemplo los art. 277 y 280 del CPP, que regulan las excepciones de previo y especial pronunciamiento, haciendo referencia a que deben tramitarse y resolverse por separado.</w:t>
      </w:r>
    </w:p>
    <w:p w:rsidR="00FD374A" w:rsidRDefault="00FD374A" w:rsidP="00752983">
      <w:pPr>
        <w:autoSpaceDE w:val="0"/>
        <w:autoSpaceDN w:val="0"/>
        <w:adjustRightInd w:val="0"/>
        <w:spacing w:after="0" w:line="360" w:lineRule="auto"/>
        <w:jc w:val="both"/>
        <w:rPr>
          <w:rFonts w:ascii="Helvetica" w:hAnsi="Helvetica" w:cs="Helvetica"/>
          <w:sz w:val="24"/>
          <w:szCs w:val="24"/>
        </w:rPr>
      </w:pPr>
    </w:p>
    <w:p w:rsidR="00FD374A" w:rsidRDefault="00FD374A" w:rsidP="00752983">
      <w:pPr>
        <w:autoSpaceDE w:val="0"/>
        <w:autoSpaceDN w:val="0"/>
        <w:adjustRightInd w:val="0"/>
        <w:spacing w:after="0" w:line="360" w:lineRule="auto"/>
        <w:jc w:val="both"/>
        <w:rPr>
          <w:rFonts w:ascii="Helvetica" w:hAnsi="Helvetica" w:cs="Helvetica"/>
          <w:sz w:val="24"/>
          <w:szCs w:val="24"/>
        </w:rPr>
      </w:pPr>
      <w:r>
        <w:rPr>
          <w:rFonts w:ascii="Helvetica" w:hAnsi="Helvetica" w:cs="Helvetica"/>
          <w:sz w:val="24"/>
          <w:szCs w:val="24"/>
        </w:rPr>
        <w:t>La cámara de la tercera sección de Occidente ha manifestado “que los trámites se entenderán como cada una de las diligencias que hay que realizar en un proceso determinado y por incidente algo que sobreviene en el curso de un procedimiento, asunto o negocio y que tiene con este algún enlace”.</w:t>
      </w:r>
      <w:r>
        <w:rPr>
          <w:rStyle w:val="Refdenotaalpie"/>
          <w:rFonts w:ascii="Helvetica" w:hAnsi="Helvetica" w:cs="Helvetica"/>
          <w:sz w:val="24"/>
          <w:szCs w:val="24"/>
        </w:rPr>
        <w:footnoteReference w:id="6"/>
      </w:r>
    </w:p>
    <w:p w:rsidR="00FD374A" w:rsidRPr="00BD4BC5" w:rsidRDefault="00FD374A" w:rsidP="00752983">
      <w:pPr>
        <w:autoSpaceDE w:val="0"/>
        <w:autoSpaceDN w:val="0"/>
        <w:adjustRightInd w:val="0"/>
        <w:spacing w:after="0" w:line="360" w:lineRule="auto"/>
        <w:jc w:val="both"/>
        <w:rPr>
          <w:rFonts w:ascii="Helvetica" w:hAnsi="Helvetica" w:cs="Helvetica"/>
          <w:sz w:val="24"/>
          <w:szCs w:val="24"/>
        </w:rPr>
      </w:pPr>
    </w:p>
    <w:p w:rsidR="00FD374A" w:rsidRPr="00BD4BC5" w:rsidRDefault="00FD374A" w:rsidP="00752983">
      <w:pPr>
        <w:autoSpaceDE w:val="0"/>
        <w:autoSpaceDN w:val="0"/>
        <w:adjustRightInd w:val="0"/>
        <w:spacing w:after="0" w:line="360" w:lineRule="auto"/>
        <w:jc w:val="both"/>
        <w:rPr>
          <w:rFonts w:ascii="Helvetica" w:hAnsi="Helvetica" w:cs="Helvetica"/>
          <w:sz w:val="24"/>
          <w:szCs w:val="24"/>
        </w:rPr>
      </w:pPr>
      <w:r w:rsidRPr="00BD4BC5">
        <w:rPr>
          <w:rFonts w:ascii="Helvetica" w:hAnsi="Helvetica" w:cs="Helvetica"/>
          <w:sz w:val="24"/>
          <w:szCs w:val="24"/>
        </w:rPr>
        <w:t>Por cuestión interlocutoria se entiende las resoluciones que resuelven situaciones o discuten una situación de trascendencia en el desarrollo del proceso, ya sea por que le hacen imposible su continuidad o le ponen fin al proceso.</w:t>
      </w:r>
      <w:r w:rsidRPr="00BD4BC5">
        <w:rPr>
          <w:rStyle w:val="Refdenotaalpie"/>
          <w:rFonts w:ascii="Helvetica" w:hAnsi="Helvetica" w:cs="Helvetica"/>
          <w:sz w:val="24"/>
          <w:szCs w:val="24"/>
        </w:rPr>
        <w:footnoteReference w:id="7"/>
      </w:r>
    </w:p>
    <w:p w:rsidR="00FD374A" w:rsidRPr="00BD4BC5" w:rsidRDefault="00FD374A" w:rsidP="00752983">
      <w:pPr>
        <w:autoSpaceDE w:val="0"/>
        <w:autoSpaceDN w:val="0"/>
        <w:adjustRightInd w:val="0"/>
        <w:spacing w:after="0" w:line="360" w:lineRule="auto"/>
        <w:jc w:val="both"/>
        <w:rPr>
          <w:rFonts w:ascii="Helvetica" w:hAnsi="Helvetica" w:cs="Helvetica"/>
          <w:sz w:val="24"/>
          <w:szCs w:val="24"/>
        </w:rPr>
      </w:pPr>
    </w:p>
    <w:p w:rsidR="00FD374A" w:rsidRPr="00BD4BC5" w:rsidRDefault="00FD374A" w:rsidP="00752983">
      <w:pPr>
        <w:autoSpaceDE w:val="0"/>
        <w:autoSpaceDN w:val="0"/>
        <w:adjustRightInd w:val="0"/>
        <w:spacing w:after="0" w:line="360" w:lineRule="auto"/>
        <w:jc w:val="both"/>
        <w:rPr>
          <w:rFonts w:ascii="Helvetica" w:hAnsi="Helvetica" w:cs="Helvetica"/>
          <w:b/>
          <w:bCs/>
          <w:sz w:val="24"/>
          <w:szCs w:val="24"/>
        </w:rPr>
      </w:pPr>
      <w:r w:rsidRPr="00BD4BC5">
        <w:rPr>
          <w:rFonts w:ascii="Helvetica" w:hAnsi="Helvetica" w:cs="Helvetica"/>
          <w:b/>
          <w:bCs/>
          <w:sz w:val="24"/>
          <w:szCs w:val="24"/>
        </w:rPr>
        <w:t>REVOCATORIA CON APELACION EN SUBSIDIO</w:t>
      </w:r>
    </w:p>
    <w:p w:rsidR="00FD374A" w:rsidRDefault="00FD374A" w:rsidP="00752983">
      <w:pPr>
        <w:autoSpaceDE w:val="0"/>
        <w:autoSpaceDN w:val="0"/>
        <w:adjustRightInd w:val="0"/>
        <w:spacing w:after="0" w:line="360" w:lineRule="auto"/>
        <w:jc w:val="both"/>
        <w:rPr>
          <w:rFonts w:ascii="Helvetica" w:hAnsi="Helvetica" w:cs="Helvetica"/>
          <w:sz w:val="24"/>
          <w:szCs w:val="24"/>
        </w:rPr>
      </w:pPr>
    </w:p>
    <w:p w:rsidR="00FD374A" w:rsidRDefault="00FD374A" w:rsidP="00752983">
      <w:pPr>
        <w:autoSpaceDE w:val="0"/>
        <w:autoSpaceDN w:val="0"/>
        <w:adjustRightInd w:val="0"/>
        <w:spacing w:after="0" w:line="360" w:lineRule="auto"/>
        <w:jc w:val="both"/>
        <w:rPr>
          <w:rFonts w:ascii="Helvetica" w:hAnsi="Helvetica" w:cs="Helvetica"/>
          <w:sz w:val="24"/>
          <w:szCs w:val="24"/>
        </w:rPr>
      </w:pPr>
      <w:r w:rsidRPr="00BD4BC5">
        <w:rPr>
          <w:rFonts w:ascii="Helvetica" w:hAnsi="Helvetica" w:cs="Helvetica"/>
          <w:sz w:val="24"/>
          <w:szCs w:val="24"/>
        </w:rPr>
        <w:t>La Revocatoria admite una doble modalidad en cuanto a la interposición del Recurso:</w:t>
      </w:r>
    </w:p>
    <w:p w:rsidR="00E42A26" w:rsidRDefault="00E42A26" w:rsidP="00752983">
      <w:pPr>
        <w:autoSpaceDE w:val="0"/>
        <w:autoSpaceDN w:val="0"/>
        <w:adjustRightInd w:val="0"/>
        <w:spacing w:after="0" w:line="360" w:lineRule="auto"/>
        <w:jc w:val="both"/>
        <w:rPr>
          <w:rFonts w:ascii="Helvetica" w:hAnsi="Helvetica" w:cs="Helvetica"/>
          <w:sz w:val="24"/>
          <w:szCs w:val="24"/>
        </w:rPr>
      </w:pPr>
    </w:p>
    <w:p w:rsidR="00FD374A" w:rsidRDefault="00FD374A" w:rsidP="00752983">
      <w:pPr>
        <w:autoSpaceDE w:val="0"/>
        <w:autoSpaceDN w:val="0"/>
        <w:adjustRightInd w:val="0"/>
        <w:spacing w:after="0" w:line="360" w:lineRule="auto"/>
        <w:jc w:val="both"/>
        <w:rPr>
          <w:rFonts w:ascii="Helvetica" w:hAnsi="Helvetica" w:cs="Helvetica"/>
          <w:sz w:val="24"/>
          <w:szCs w:val="24"/>
        </w:rPr>
      </w:pPr>
      <w:r w:rsidRPr="00BD4BC5">
        <w:rPr>
          <w:rFonts w:ascii="Helvetica" w:hAnsi="Helvetica" w:cs="Helvetica"/>
          <w:sz w:val="24"/>
          <w:szCs w:val="24"/>
        </w:rPr>
        <w:t>1. Revocatoria Simple: Se da cuando se interpone de una resolución que solo es susceptible de revocatoria mas no de apelación.</w:t>
      </w:r>
    </w:p>
    <w:p w:rsidR="00E42A26" w:rsidRDefault="00E42A26" w:rsidP="00752983">
      <w:pPr>
        <w:autoSpaceDE w:val="0"/>
        <w:autoSpaceDN w:val="0"/>
        <w:adjustRightInd w:val="0"/>
        <w:spacing w:after="0" w:line="360" w:lineRule="auto"/>
        <w:jc w:val="both"/>
        <w:rPr>
          <w:rFonts w:ascii="Helvetica" w:hAnsi="Helvetica" w:cs="Helvetica"/>
          <w:sz w:val="24"/>
          <w:szCs w:val="24"/>
        </w:rPr>
      </w:pPr>
    </w:p>
    <w:p w:rsidR="00FD374A" w:rsidRDefault="00FD374A" w:rsidP="00752983">
      <w:pPr>
        <w:autoSpaceDE w:val="0"/>
        <w:autoSpaceDN w:val="0"/>
        <w:adjustRightInd w:val="0"/>
        <w:spacing w:after="0" w:line="360" w:lineRule="auto"/>
        <w:jc w:val="both"/>
        <w:rPr>
          <w:rFonts w:ascii="Helvetica" w:hAnsi="Helvetica" w:cs="Helvetica"/>
          <w:sz w:val="24"/>
          <w:szCs w:val="24"/>
        </w:rPr>
      </w:pPr>
      <w:r w:rsidRPr="00BD4BC5">
        <w:rPr>
          <w:rFonts w:ascii="Helvetica" w:hAnsi="Helvetica" w:cs="Helvetica"/>
          <w:sz w:val="24"/>
          <w:szCs w:val="24"/>
        </w:rPr>
        <w:t>2. Revocatoria con apelación en subsidio: Se da cuando se interpone el recurso de una resolución que además de admitir revocar es susceptible de apelación</w:t>
      </w:r>
    </w:p>
    <w:p w:rsidR="00FD374A" w:rsidRDefault="00FD374A" w:rsidP="00752983">
      <w:pPr>
        <w:autoSpaceDE w:val="0"/>
        <w:autoSpaceDN w:val="0"/>
        <w:adjustRightInd w:val="0"/>
        <w:spacing w:after="0" w:line="360" w:lineRule="auto"/>
        <w:jc w:val="both"/>
        <w:rPr>
          <w:rFonts w:ascii="Helvetica" w:hAnsi="Helvetica" w:cs="Helvetica"/>
          <w:sz w:val="24"/>
          <w:szCs w:val="24"/>
        </w:rPr>
      </w:pPr>
    </w:p>
    <w:p w:rsidR="00FD374A" w:rsidRPr="00BD4BC5" w:rsidRDefault="00FD374A" w:rsidP="00752983">
      <w:pPr>
        <w:autoSpaceDE w:val="0"/>
        <w:autoSpaceDN w:val="0"/>
        <w:adjustRightInd w:val="0"/>
        <w:spacing w:after="0" w:line="360" w:lineRule="auto"/>
        <w:jc w:val="both"/>
        <w:rPr>
          <w:rFonts w:ascii="Helvetica" w:hAnsi="Helvetica" w:cs="Helvetica"/>
          <w:sz w:val="24"/>
          <w:szCs w:val="24"/>
        </w:rPr>
      </w:pPr>
      <w:r>
        <w:rPr>
          <w:rFonts w:ascii="Helvetica" w:hAnsi="Helvetica" w:cs="Helvetica"/>
          <w:sz w:val="24"/>
          <w:szCs w:val="24"/>
        </w:rPr>
        <w:lastRenderedPageBreak/>
        <w:t>En el Recurso de Revocatoria con apelación subsidiaria  se da en el efecto suspensivo por que evita la ejecución de la resolución mientras se tramita la apelación.</w:t>
      </w:r>
    </w:p>
    <w:p w:rsidR="00FD374A" w:rsidRDefault="00FD374A" w:rsidP="00752983">
      <w:pPr>
        <w:autoSpaceDE w:val="0"/>
        <w:autoSpaceDN w:val="0"/>
        <w:adjustRightInd w:val="0"/>
        <w:spacing w:after="0" w:line="360" w:lineRule="auto"/>
        <w:jc w:val="both"/>
        <w:rPr>
          <w:rFonts w:ascii="Helvetica" w:hAnsi="Helvetica" w:cs="Helvetica"/>
          <w:sz w:val="24"/>
          <w:szCs w:val="24"/>
        </w:rPr>
      </w:pPr>
    </w:p>
    <w:p w:rsidR="00FD374A" w:rsidRPr="00BD4BC5" w:rsidRDefault="00FD374A" w:rsidP="00752983">
      <w:pPr>
        <w:autoSpaceDE w:val="0"/>
        <w:autoSpaceDN w:val="0"/>
        <w:adjustRightInd w:val="0"/>
        <w:spacing w:after="0" w:line="360" w:lineRule="auto"/>
        <w:jc w:val="both"/>
        <w:rPr>
          <w:rFonts w:ascii="Helvetica" w:hAnsi="Helvetica" w:cs="Helvetica"/>
          <w:sz w:val="24"/>
          <w:szCs w:val="24"/>
        </w:rPr>
      </w:pPr>
      <w:r w:rsidRPr="00BD4BC5">
        <w:rPr>
          <w:rFonts w:ascii="Helvetica" w:hAnsi="Helvetica" w:cs="Helvetica"/>
          <w:sz w:val="24"/>
          <w:szCs w:val="24"/>
        </w:rPr>
        <w:t xml:space="preserve">Esta última es </w:t>
      </w:r>
      <w:r>
        <w:rPr>
          <w:rFonts w:ascii="Helvetica" w:hAnsi="Helvetica" w:cs="Helvetica"/>
          <w:sz w:val="24"/>
          <w:szCs w:val="24"/>
        </w:rPr>
        <w:t xml:space="preserve">una situación Sui generis, especial, ya que </w:t>
      </w:r>
      <w:r w:rsidRPr="00BD4BC5">
        <w:rPr>
          <w:rFonts w:ascii="Helvetica" w:hAnsi="Helvetica" w:cs="Helvetica"/>
          <w:sz w:val="24"/>
          <w:szCs w:val="24"/>
        </w:rPr>
        <w:t xml:space="preserve"> estas dos figuras procesales están vinculadas íntimamente a tal grado de que esta funciona la revocatoria queda ya inte</w:t>
      </w:r>
      <w:r>
        <w:rPr>
          <w:rFonts w:ascii="Helvetica" w:hAnsi="Helvetica" w:cs="Helvetica"/>
          <w:sz w:val="24"/>
          <w:szCs w:val="24"/>
        </w:rPr>
        <w:t>rpuesto el recurso de apelación, es por ello que en la practica el mismo escrito de recurso de revocatoria sirve para la interposición de la apelación, es decir cuando se deniega la revocatoria por el Juez o Tribunal que dicto la resolución, éste manda el escrito y el expediente a la Cámara respectiva para que esta resuelva la apelación.</w:t>
      </w:r>
    </w:p>
    <w:p w:rsidR="00FD374A" w:rsidRPr="00BD4BC5" w:rsidRDefault="00FD374A" w:rsidP="00752983">
      <w:pPr>
        <w:autoSpaceDE w:val="0"/>
        <w:autoSpaceDN w:val="0"/>
        <w:adjustRightInd w:val="0"/>
        <w:spacing w:after="0" w:line="360" w:lineRule="auto"/>
        <w:jc w:val="both"/>
        <w:rPr>
          <w:rFonts w:ascii="Helvetica" w:hAnsi="Helvetica" w:cs="Helvetica"/>
          <w:sz w:val="24"/>
          <w:szCs w:val="24"/>
        </w:rPr>
      </w:pPr>
    </w:p>
    <w:p w:rsidR="00FD374A" w:rsidRDefault="00FD374A" w:rsidP="00752983">
      <w:pPr>
        <w:autoSpaceDE w:val="0"/>
        <w:autoSpaceDN w:val="0"/>
        <w:adjustRightInd w:val="0"/>
        <w:spacing w:after="0" w:line="360" w:lineRule="auto"/>
        <w:jc w:val="both"/>
        <w:rPr>
          <w:rFonts w:ascii="Helvetica" w:hAnsi="Helvetica" w:cs="Helvetica"/>
          <w:sz w:val="24"/>
          <w:szCs w:val="24"/>
        </w:rPr>
      </w:pPr>
      <w:r>
        <w:rPr>
          <w:rFonts w:ascii="Helvetica" w:hAnsi="Helvetica" w:cs="Helvetica"/>
          <w:sz w:val="24"/>
          <w:szCs w:val="24"/>
        </w:rPr>
        <w:t xml:space="preserve">El Recurso de Revocatoria con apelación en subsidio en el Código Procesal Penal vigente puede interponerse tanto de forma escrita como oral, esto según el artículo 415 inc. 2 y 416 C. </w:t>
      </w:r>
      <w:proofErr w:type="spellStart"/>
      <w:r>
        <w:rPr>
          <w:rFonts w:ascii="Helvetica" w:hAnsi="Helvetica" w:cs="Helvetica"/>
          <w:sz w:val="24"/>
          <w:szCs w:val="24"/>
        </w:rPr>
        <w:t>Pr.</w:t>
      </w:r>
      <w:proofErr w:type="spellEnd"/>
      <w:r>
        <w:rPr>
          <w:rFonts w:ascii="Helvetica" w:hAnsi="Helvetica" w:cs="Helvetica"/>
          <w:sz w:val="24"/>
          <w:szCs w:val="24"/>
        </w:rPr>
        <w:t xml:space="preserve"> </w:t>
      </w:r>
      <w:proofErr w:type="spellStart"/>
      <w:r>
        <w:rPr>
          <w:rFonts w:ascii="Helvetica" w:hAnsi="Helvetica" w:cs="Helvetica"/>
          <w:sz w:val="24"/>
          <w:szCs w:val="24"/>
        </w:rPr>
        <w:t>Pn.</w:t>
      </w:r>
      <w:proofErr w:type="spellEnd"/>
      <w:r>
        <w:rPr>
          <w:rFonts w:ascii="Helvetica" w:hAnsi="Helvetica" w:cs="Helvetica"/>
          <w:sz w:val="24"/>
          <w:szCs w:val="24"/>
        </w:rPr>
        <w:t xml:space="preserve">; En cambio en el Código Procesal Penal aprobado solo puede ser interpuesto de forma escrita tal como lo deja entre ver el Art. 463 C. </w:t>
      </w:r>
      <w:proofErr w:type="spellStart"/>
      <w:r>
        <w:rPr>
          <w:rFonts w:ascii="Helvetica" w:hAnsi="Helvetica" w:cs="Helvetica"/>
          <w:sz w:val="24"/>
          <w:szCs w:val="24"/>
        </w:rPr>
        <w:t>Pr.</w:t>
      </w:r>
      <w:proofErr w:type="spellEnd"/>
      <w:r>
        <w:rPr>
          <w:rFonts w:ascii="Helvetica" w:hAnsi="Helvetica" w:cs="Helvetica"/>
          <w:sz w:val="24"/>
          <w:szCs w:val="24"/>
        </w:rPr>
        <w:t xml:space="preserve"> </w:t>
      </w:r>
      <w:proofErr w:type="spellStart"/>
      <w:r>
        <w:rPr>
          <w:rFonts w:ascii="Helvetica" w:hAnsi="Helvetica" w:cs="Helvetica"/>
          <w:sz w:val="24"/>
          <w:szCs w:val="24"/>
        </w:rPr>
        <w:t>Pn.</w:t>
      </w:r>
      <w:proofErr w:type="spellEnd"/>
    </w:p>
    <w:p w:rsidR="00FD374A" w:rsidRDefault="00FD374A" w:rsidP="00752983">
      <w:pPr>
        <w:autoSpaceDE w:val="0"/>
        <w:autoSpaceDN w:val="0"/>
        <w:adjustRightInd w:val="0"/>
        <w:spacing w:after="0" w:line="360" w:lineRule="auto"/>
        <w:jc w:val="both"/>
        <w:rPr>
          <w:rFonts w:ascii="Helvetica" w:hAnsi="Helvetica" w:cs="Helvetica"/>
          <w:sz w:val="24"/>
          <w:szCs w:val="24"/>
        </w:rPr>
      </w:pPr>
      <w:r w:rsidRPr="00BD4BC5">
        <w:rPr>
          <w:rFonts w:ascii="Helvetica" w:hAnsi="Helvetica" w:cs="Helvetica"/>
          <w:sz w:val="24"/>
          <w:szCs w:val="24"/>
        </w:rPr>
        <w:t xml:space="preserve"> </w:t>
      </w:r>
    </w:p>
    <w:p w:rsidR="00FD374A" w:rsidRDefault="00FD374A" w:rsidP="00752983">
      <w:pPr>
        <w:autoSpaceDE w:val="0"/>
        <w:autoSpaceDN w:val="0"/>
        <w:adjustRightInd w:val="0"/>
        <w:spacing w:after="0" w:line="360" w:lineRule="auto"/>
        <w:jc w:val="both"/>
        <w:rPr>
          <w:rFonts w:ascii="Helvetica" w:hAnsi="Helvetica" w:cs="Helvetica"/>
          <w:sz w:val="24"/>
          <w:szCs w:val="24"/>
        </w:rPr>
      </w:pPr>
      <w:r w:rsidRPr="00CB3893">
        <w:rPr>
          <w:rFonts w:ascii="Helvetica" w:hAnsi="Helvetica" w:cs="Helvetica"/>
          <w:sz w:val="24"/>
          <w:szCs w:val="24"/>
        </w:rPr>
        <w:t>La</w:t>
      </w:r>
      <w:r w:rsidRPr="00CB3893">
        <w:rPr>
          <w:rFonts w:ascii="Helvetica" w:hAnsi="Helvetica" w:cs="Helvetica"/>
          <w:b/>
          <w:bCs/>
          <w:sz w:val="24"/>
          <w:szCs w:val="24"/>
        </w:rPr>
        <w:t xml:space="preserve"> Jurisprudencia </w:t>
      </w:r>
      <w:r>
        <w:rPr>
          <w:rFonts w:ascii="Helvetica" w:hAnsi="Helvetica" w:cs="Helvetica"/>
          <w:sz w:val="24"/>
          <w:szCs w:val="24"/>
        </w:rPr>
        <w:t>ya se ha pronunciado al respecto de la siguiente manera:</w:t>
      </w:r>
    </w:p>
    <w:p w:rsidR="00FD374A" w:rsidRDefault="00FD374A" w:rsidP="00752983">
      <w:pPr>
        <w:autoSpaceDE w:val="0"/>
        <w:autoSpaceDN w:val="0"/>
        <w:adjustRightInd w:val="0"/>
        <w:spacing w:after="0" w:line="360" w:lineRule="auto"/>
        <w:jc w:val="both"/>
        <w:rPr>
          <w:rFonts w:ascii="Helvetica" w:hAnsi="Helvetica" w:cs="Helvetica"/>
          <w:sz w:val="24"/>
          <w:szCs w:val="24"/>
        </w:rPr>
      </w:pPr>
      <w:r>
        <w:rPr>
          <w:rFonts w:ascii="Helvetica" w:hAnsi="Helvetica" w:cs="Helvetica"/>
          <w:sz w:val="24"/>
          <w:szCs w:val="24"/>
        </w:rPr>
        <w:t xml:space="preserve">“Por no haber interpuesto el recurso de apelación subsidiariamente, con el de revocatoria con las formalidades prescritas, y al haber resuelto el Juez  a quo el recurso de revocatoria, la resolución decretada a causado estado por lo tanto dicha resolución es irrecurrible de conformidad al Artículo 416 </w:t>
      </w:r>
      <w:proofErr w:type="spellStart"/>
      <w:r>
        <w:rPr>
          <w:rFonts w:ascii="Helvetica" w:hAnsi="Helvetica" w:cs="Helvetica"/>
          <w:sz w:val="24"/>
          <w:szCs w:val="24"/>
        </w:rPr>
        <w:t>Pr.</w:t>
      </w:r>
      <w:proofErr w:type="spellEnd"/>
      <w:r>
        <w:rPr>
          <w:rFonts w:ascii="Helvetica" w:hAnsi="Helvetica" w:cs="Helvetica"/>
          <w:sz w:val="24"/>
          <w:szCs w:val="24"/>
        </w:rPr>
        <w:t xml:space="preserve"> </w:t>
      </w:r>
      <w:proofErr w:type="spellStart"/>
      <w:r>
        <w:rPr>
          <w:rFonts w:ascii="Helvetica" w:hAnsi="Helvetica" w:cs="Helvetica"/>
          <w:sz w:val="24"/>
          <w:szCs w:val="24"/>
        </w:rPr>
        <w:t>Pn.</w:t>
      </w:r>
      <w:proofErr w:type="spellEnd"/>
      <w:r>
        <w:rPr>
          <w:rFonts w:ascii="Helvetica" w:hAnsi="Helvetica" w:cs="Helvetica"/>
          <w:sz w:val="24"/>
          <w:szCs w:val="24"/>
        </w:rPr>
        <w:t>” (Cámara de la Tercera sección de Occidente, 31-01-03)</w:t>
      </w:r>
      <w:r>
        <w:rPr>
          <w:rStyle w:val="Refdenotaalpie"/>
          <w:rFonts w:ascii="Helvetica" w:hAnsi="Helvetica" w:cs="Helvetica"/>
          <w:sz w:val="24"/>
          <w:szCs w:val="24"/>
        </w:rPr>
        <w:footnoteReference w:id="8"/>
      </w:r>
    </w:p>
    <w:p w:rsidR="00FD374A" w:rsidRPr="002B211C" w:rsidRDefault="00FD374A" w:rsidP="00752983">
      <w:pPr>
        <w:autoSpaceDE w:val="0"/>
        <w:autoSpaceDN w:val="0"/>
        <w:adjustRightInd w:val="0"/>
        <w:spacing w:after="0" w:line="360" w:lineRule="auto"/>
        <w:jc w:val="both"/>
        <w:rPr>
          <w:rFonts w:ascii="Arial" w:hAnsi="Arial" w:cs="Arial"/>
          <w:b/>
          <w:bCs/>
          <w:sz w:val="24"/>
          <w:szCs w:val="24"/>
        </w:rPr>
      </w:pPr>
    </w:p>
    <w:p w:rsidR="00FD374A" w:rsidRDefault="00FD374A" w:rsidP="00752983">
      <w:pPr>
        <w:autoSpaceDE w:val="0"/>
        <w:autoSpaceDN w:val="0"/>
        <w:adjustRightInd w:val="0"/>
        <w:spacing w:after="0" w:line="360" w:lineRule="auto"/>
        <w:jc w:val="both"/>
        <w:rPr>
          <w:rFonts w:ascii="Arial" w:hAnsi="Arial" w:cs="Arial"/>
          <w:sz w:val="24"/>
          <w:szCs w:val="24"/>
        </w:rPr>
      </w:pPr>
      <w:r w:rsidRPr="002B211C">
        <w:rPr>
          <w:rFonts w:ascii="Arial" w:hAnsi="Arial" w:cs="Arial"/>
          <w:sz w:val="24"/>
          <w:szCs w:val="24"/>
        </w:rPr>
        <w:t xml:space="preserve"> </w:t>
      </w:r>
      <w:r>
        <w:rPr>
          <w:rFonts w:ascii="Arial" w:hAnsi="Arial" w:cs="Arial"/>
          <w:sz w:val="24"/>
          <w:szCs w:val="24"/>
        </w:rPr>
        <w:t xml:space="preserve">El recurso de apelación, en cuanto  a su forma escrita de interponerlo no tiene excepción, esto es, que únicamente debe de interponerse por escrito, esto se vuelve incompatible con las audiencias orales, por tal razón hace inútil la interposición de la revocatoria con apelación en subsidio cuando esta se interpone </w:t>
      </w:r>
      <w:r>
        <w:rPr>
          <w:rFonts w:ascii="Arial" w:hAnsi="Arial" w:cs="Arial"/>
          <w:sz w:val="24"/>
          <w:szCs w:val="24"/>
        </w:rPr>
        <w:lastRenderedPageBreak/>
        <w:t xml:space="preserve">en forma oral, de tal suerte que dentro del plazo para recurrir en apelación este </w:t>
      </w:r>
      <w:r w:rsidRPr="005A6D91">
        <w:rPr>
          <w:rFonts w:ascii="Arial" w:hAnsi="Arial" w:cs="Arial"/>
          <w:sz w:val="24"/>
          <w:szCs w:val="24"/>
          <w:u w:val="single"/>
        </w:rPr>
        <w:t>es improcedente por causar estado la resolución objeto de la alzada</w:t>
      </w:r>
      <w:r>
        <w:rPr>
          <w:rFonts w:ascii="Arial" w:hAnsi="Arial" w:cs="Arial"/>
          <w:sz w:val="24"/>
          <w:szCs w:val="24"/>
        </w:rPr>
        <w:t xml:space="preserve"> en consonancia con el articulo 416 </w:t>
      </w:r>
      <w:proofErr w:type="spellStart"/>
      <w:r>
        <w:rPr>
          <w:rFonts w:ascii="Arial" w:hAnsi="Arial" w:cs="Arial"/>
          <w:sz w:val="24"/>
          <w:szCs w:val="24"/>
        </w:rPr>
        <w:t>Pr.</w:t>
      </w:r>
      <w:proofErr w:type="spellEnd"/>
      <w:r>
        <w:rPr>
          <w:rFonts w:ascii="Arial" w:hAnsi="Arial" w:cs="Arial"/>
          <w:sz w:val="24"/>
          <w:szCs w:val="24"/>
        </w:rPr>
        <w:t xml:space="preserve"> </w:t>
      </w:r>
      <w:proofErr w:type="spellStart"/>
      <w:r>
        <w:rPr>
          <w:rFonts w:ascii="Arial" w:hAnsi="Arial" w:cs="Arial"/>
          <w:sz w:val="24"/>
          <w:szCs w:val="24"/>
        </w:rPr>
        <w:t>Pn.</w:t>
      </w:r>
      <w:proofErr w:type="spellEnd"/>
      <w:r>
        <w:rPr>
          <w:rFonts w:ascii="Arial" w:hAnsi="Arial" w:cs="Arial"/>
          <w:sz w:val="24"/>
          <w:szCs w:val="24"/>
        </w:rPr>
        <w:t xml:space="preserve"> Vigente</w:t>
      </w:r>
      <w:r>
        <w:rPr>
          <w:rStyle w:val="Refdenotaalpie"/>
          <w:rFonts w:ascii="Arial" w:hAnsi="Arial" w:cs="Arial"/>
          <w:sz w:val="24"/>
          <w:szCs w:val="24"/>
        </w:rPr>
        <w:footnoteReference w:id="9"/>
      </w:r>
    </w:p>
    <w:p w:rsidR="00FD374A" w:rsidRPr="002B211C" w:rsidRDefault="00FD374A" w:rsidP="00752983">
      <w:pPr>
        <w:autoSpaceDE w:val="0"/>
        <w:autoSpaceDN w:val="0"/>
        <w:adjustRightInd w:val="0"/>
        <w:spacing w:after="0" w:line="360" w:lineRule="auto"/>
        <w:jc w:val="both"/>
        <w:rPr>
          <w:rFonts w:ascii="Arial" w:hAnsi="Arial" w:cs="Arial"/>
          <w:sz w:val="24"/>
          <w:szCs w:val="24"/>
        </w:rPr>
      </w:pPr>
    </w:p>
    <w:p w:rsidR="00FD374A" w:rsidRDefault="00FD374A" w:rsidP="00752983">
      <w:pPr>
        <w:autoSpaceDE w:val="0"/>
        <w:autoSpaceDN w:val="0"/>
        <w:adjustRightInd w:val="0"/>
        <w:spacing w:after="0" w:line="360" w:lineRule="auto"/>
        <w:jc w:val="both"/>
        <w:rPr>
          <w:rFonts w:ascii="Arial" w:hAnsi="Arial" w:cs="Arial"/>
          <w:sz w:val="24"/>
          <w:szCs w:val="24"/>
        </w:rPr>
      </w:pPr>
      <w:r w:rsidRPr="002B211C">
        <w:rPr>
          <w:rFonts w:ascii="Arial" w:hAnsi="Arial" w:cs="Arial"/>
          <w:sz w:val="24"/>
          <w:szCs w:val="24"/>
        </w:rPr>
        <w:t xml:space="preserve">“Si el recurrente elige única y exclusivamente la vía de revocatoria para impugnar una resolución, la posterior interposición del recurso de apelación ya no tiene cabida, pues para que éste proceda, tal como lo establece el Art.416 </w:t>
      </w:r>
      <w:proofErr w:type="spellStart"/>
      <w:r w:rsidRPr="002B211C">
        <w:rPr>
          <w:rFonts w:ascii="Arial" w:hAnsi="Arial" w:cs="Arial"/>
          <w:sz w:val="24"/>
          <w:szCs w:val="24"/>
        </w:rPr>
        <w:t>Pr.</w:t>
      </w:r>
      <w:proofErr w:type="spellEnd"/>
      <w:r>
        <w:rPr>
          <w:rFonts w:ascii="Arial" w:hAnsi="Arial" w:cs="Arial"/>
          <w:sz w:val="24"/>
          <w:szCs w:val="24"/>
        </w:rPr>
        <w:t xml:space="preserve"> </w:t>
      </w:r>
      <w:proofErr w:type="spellStart"/>
      <w:r w:rsidRPr="002B211C">
        <w:rPr>
          <w:rFonts w:ascii="Arial" w:hAnsi="Arial" w:cs="Arial"/>
          <w:sz w:val="24"/>
          <w:szCs w:val="24"/>
        </w:rPr>
        <w:t>Pn.</w:t>
      </w:r>
      <w:proofErr w:type="spellEnd"/>
      <w:r w:rsidRPr="002B211C">
        <w:rPr>
          <w:rFonts w:ascii="Arial" w:hAnsi="Arial" w:cs="Arial"/>
          <w:sz w:val="24"/>
          <w:szCs w:val="24"/>
        </w:rPr>
        <w:t>, debe entablarse en el mismo momento y subsidiariamente con el recurso de revocatoria.”</w:t>
      </w:r>
      <w:r w:rsidRPr="002B211C">
        <w:rPr>
          <w:rStyle w:val="Refdenotaalpie"/>
          <w:rFonts w:ascii="Arial" w:hAnsi="Arial" w:cs="Arial"/>
          <w:sz w:val="24"/>
          <w:szCs w:val="24"/>
        </w:rPr>
        <w:footnoteReference w:id="10"/>
      </w:r>
    </w:p>
    <w:p w:rsidR="00FD374A" w:rsidRDefault="00FD374A" w:rsidP="00752983">
      <w:pPr>
        <w:autoSpaceDE w:val="0"/>
        <w:autoSpaceDN w:val="0"/>
        <w:adjustRightInd w:val="0"/>
        <w:spacing w:after="0" w:line="360" w:lineRule="auto"/>
        <w:jc w:val="both"/>
        <w:rPr>
          <w:rFonts w:ascii="Arial" w:hAnsi="Arial" w:cs="Arial"/>
          <w:sz w:val="24"/>
          <w:szCs w:val="24"/>
        </w:rPr>
      </w:pPr>
    </w:p>
    <w:p w:rsidR="00FD374A" w:rsidRDefault="00FD374A" w:rsidP="0075298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“La interposición subsidiaria del recurso de apelación es una forma de impedir que se incurra en caducidad del derecho a recurrir con respecto al mismo, de tal forma que sin no es resulta su pretensión de manera favorable por el juez a quo, le queda abierta la posibilidad de examinarse por la vía del recurso de revocatoria directa, aunque se formule dentro del plazo de apelar, pues elegida la vía de revocatoria, sólo procede la apelación subsidiaria, no en forma independiente”.</w:t>
      </w:r>
      <w:r>
        <w:rPr>
          <w:rStyle w:val="Refdenotaalpie"/>
          <w:rFonts w:ascii="Arial" w:hAnsi="Arial" w:cs="Arial"/>
          <w:sz w:val="24"/>
          <w:szCs w:val="24"/>
        </w:rPr>
        <w:footnoteReference w:id="11"/>
      </w:r>
    </w:p>
    <w:p w:rsidR="00FD374A" w:rsidRDefault="00FD374A" w:rsidP="00752983">
      <w:pPr>
        <w:autoSpaceDE w:val="0"/>
        <w:autoSpaceDN w:val="0"/>
        <w:adjustRightInd w:val="0"/>
        <w:spacing w:after="0" w:line="360" w:lineRule="auto"/>
        <w:jc w:val="both"/>
        <w:rPr>
          <w:rFonts w:ascii="Arial" w:hAnsi="Arial" w:cs="Arial"/>
          <w:sz w:val="24"/>
          <w:szCs w:val="24"/>
        </w:rPr>
      </w:pPr>
    </w:p>
    <w:p w:rsidR="00FD374A" w:rsidRDefault="00FD374A" w:rsidP="00752983">
      <w:pPr>
        <w:autoSpaceDE w:val="0"/>
        <w:autoSpaceDN w:val="0"/>
        <w:adjustRightInd w:val="0"/>
        <w:spacing w:after="0" w:line="360" w:lineRule="auto"/>
        <w:jc w:val="both"/>
        <w:rPr>
          <w:rFonts w:ascii="Arial" w:hAnsi="Arial" w:cs="Arial"/>
          <w:sz w:val="24"/>
          <w:szCs w:val="24"/>
        </w:rPr>
      </w:pPr>
      <w:r w:rsidRPr="002B211C">
        <w:rPr>
          <w:rFonts w:ascii="Arial" w:hAnsi="Arial" w:cs="Arial"/>
          <w:sz w:val="24"/>
          <w:szCs w:val="24"/>
        </w:rPr>
        <w:t xml:space="preserve">“Si bien es cierto que del tenor del Art. 416 </w:t>
      </w:r>
      <w:proofErr w:type="spellStart"/>
      <w:r w:rsidRPr="002B211C">
        <w:rPr>
          <w:rFonts w:ascii="Arial" w:hAnsi="Arial" w:cs="Arial"/>
          <w:sz w:val="24"/>
          <w:szCs w:val="24"/>
        </w:rPr>
        <w:t>Pr.</w:t>
      </w:r>
      <w:proofErr w:type="spellEnd"/>
      <w:r>
        <w:rPr>
          <w:rFonts w:ascii="Arial" w:hAnsi="Arial" w:cs="Arial"/>
          <w:sz w:val="24"/>
          <w:szCs w:val="24"/>
        </w:rPr>
        <w:t xml:space="preserve">  </w:t>
      </w:r>
      <w:proofErr w:type="spellStart"/>
      <w:r w:rsidRPr="002B211C">
        <w:rPr>
          <w:rFonts w:ascii="Arial" w:hAnsi="Arial" w:cs="Arial"/>
          <w:sz w:val="24"/>
          <w:szCs w:val="24"/>
        </w:rPr>
        <w:t>Pn.</w:t>
      </w:r>
      <w:proofErr w:type="spellEnd"/>
      <w:r w:rsidRPr="002B211C">
        <w:rPr>
          <w:rFonts w:ascii="Arial" w:hAnsi="Arial" w:cs="Arial"/>
          <w:sz w:val="24"/>
          <w:szCs w:val="24"/>
        </w:rPr>
        <w:t xml:space="preserve"> pareciera que la apelación subsidiaria sólo tiene lugar cuando el recurso de revocatoria ha sido planteado por escrito, por ser ésta la misma formalidad que reviste la apelación, aplicando un criterio amplio y en aras de garantizar el derecho al ejercicio efectivo y concreto de los medios impugnativos, debe entenderse que al presentarse una revocatoria con apelación subsidiaria en audiencia, si bien se tiene por reservado el recurso de apelación, éste deberá formalizarse posteriormente por escrito, tal como lo exige el Art. 418 </w:t>
      </w:r>
      <w:proofErr w:type="spellStart"/>
      <w:r w:rsidRPr="002B211C">
        <w:rPr>
          <w:rFonts w:ascii="Arial" w:hAnsi="Arial" w:cs="Arial"/>
          <w:sz w:val="24"/>
          <w:szCs w:val="24"/>
        </w:rPr>
        <w:t>Pr.Pn.</w:t>
      </w:r>
      <w:proofErr w:type="spellEnd"/>
      <w:r w:rsidRPr="002B211C">
        <w:rPr>
          <w:rFonts w:ascii="Arial" w:hAnsi="Arial" w:cs="Arial"/>
          <w:sz w:val="24"/>
          <w:szCs w:val="24"/>
        </w:rPr>
        <w:t xml:space="preserve">, dentro del término legal correspondiente, en caso de resultar adversa la resolución dictada por la vía de la revocatoria; la apelación subsidiaria puede o no concretizarse, pues la fundamentación dada por el Juzgador al resolver la revocatoria puede ser convincente para el recurrente y, en tal sentido y </w:t>
      </w:r>
      <w:r w:rsidRPr="002B211C">
        <w:rPr>
          <w:rFonts w:ascii="Arial" w:hAnsi="Arial" w:cs="Arial"/>
          <w:sz w:val="24"/>
          <w:szCs w:val="24"/>
        </w:rPr>
        <w:lastRenderedPageBreak/>
        <w:t xml:space="preserve">no obstante encontrarse pendiente la apelación, podría no ser esta formalizada; el expresar en audiencia que se interpone apelación en forma subsidiaria con la revocatoria, tiene como efecto que lo resuelto en virtud de esta última no cause ejecutoria; pero ello no significa que en ese mismo acto se tenga formalmente por interpuesta la apelación, sobre todo por el requisito de su presentación por escrito; tampoco puede afirmarse categóricamente que lo expresado por el recurrente como fundamento de la revocatoria constituya el agravio para el recurso de apelación, pues como se consignó, dicha interposición significa, para la apelación, sólo un mecanismo formal para evitar su posterior inadmisibilidad por la razón expresada en el Art. 416 </w:t>
      </w:r>
      <w:proofErr w:type="spellStart"/>
      <w:r w:rsidRPr="002B211C">
        <w:rPr>
          <w:rFonts w:ascii="Arial" w:hAnsi="Arial" w:cs="Arial"/>
          <w:sz w:val="24"/>
          <w:szCs w:val="24"/>
        </w:rPr>
        <w:t>Pr.</w:t>
      </w:r>
      <w:proofErr w:type="spellEnd"/>
      <w:r>
        <w:rPr>
          <w:rFonts w:ascii="Arial" w:hAnsi="Arial" w:cs="Arial"/>
          <w:sz w:val="24"/>
          <w:szCs w:val="24"/>
        </w:rPr>
        <w:t xml:space="preserve"> </w:t>
      </w:r>
      <w:proofErr w:type="spellStart"/>
      <w:r w:rsidRPr="002B211C">
        <w:rPr>
          <w:rFonts w:ascii="Arial" w:hAnsi="Arial" w:cs="Arial"/>
          <w:sz w:val="24"/>
          <w:szCs w:val="24"/>
        </w:rPr>
        <w:t>Pn.</w:t>
      </w:r>
      <w:proofErr w:type="spellEnd"/>
      <w:r w:rsidRPr="002B211C">
        <w:rPr>
          <w:rFonts w:ascii="Arial" w:hAnsi="Arial" w:cs="Arial"/>
          <w:sz w:val="24"/>
          <w:szCs w:val="24"/>
        </w:rPr>
        <w:t>; en este sentido, el juzgador deberá esperar que dentro de los siguientes cinco días hábiles se formalice la apelación en los términos apuntados y luego remitir las actuaciones para su conocimiento en esta instancia!”</w:t>
      </w:r>
      <w:r w:rsidRPr="002B211C">
        <w:rPr>
          <w:rStyle w:val="Refdenotaalpie"/>
          <w:rFonts w:ascii="Arial" w:hAnsi="Arial" w:cs="Arial"/>
          <w:sz w:val="24"/>
          <w:szCs w:val="24"/>
        </w:rPr>
        <w:footnoteReference w:id="12"/>
      </w:r>
    </w:p>
    <w:p w:rsidR="00FD374A" w:rsidRPr="000A04F0" w:rsidRDefault="00FD374A" w:rsidP="00752983">
      <w:pPr>
        <w:autoSpaceDE w:val="0"/>
        <w:autoSpaceDN w:val="0"/>
        <w:adjustRightInd w:val="0"/>
        <w:spacing w:after="0" w:line="360" w:lineRule="auto"/>
        <w:jc w:val="center"/>
        <w:rPr>
          <w:rFonts w:ascii="Arial" w:hAnsi="Arial" w:cs="Arial"/>
          <w:b/>
          <w:bCs/>
          <w:sz w:val="24"/>
          <w:szCs w:val="24"/>
        </w:rPr>
      </w:pPr>
    </w:p>
    <w:p w:rsidR="00FD374A" w:rsidRPr="00187F79" w:rsidRDefault="00FD374A" w:rsidP="00752983">
      <w:pPr>
        <w:autoSpaceDE w:val="0"/>
        <w:autoSpaceDN w:val="0"/>
        <w:adjustRightInd w:val="0"/>
        <w:spacing w:after="0" w:line="360" w:lineRule="auto"/>
        <w:jc w:val="center"/>
        <w:rPr>
          <w:rFonts w:ascii="Arial" w:hAnsi="Arial" w:cs="Arial"/>
          <w:b/>
          <w:bCs/>
          <w:sz w:val="24"/>
          <w:szCs w:val="24"/>
        </w:rPr>
      </w:pPr>
      <w:r w:rsidRPr="000A04F0">
        <w:rPr>
          <w:rFonts w:ascii="Arial" w:hAnsi="Arial" w:cs="Arial"/>
          <w:b/>
          <w:bCs/>
          <w:sz w:val="24"/>
          <w:szCs w:val="24"/>
        </w:rPr>
        <w:t xml:space="preserve">ANALISIS, COMENTARIOS E IDENTIFICACION DE LOS REQUISITOS DE LA INTERPOSICION  DEL RECURSO DE </w:t>
      </w:r>
      <w:r>
        <w:rPr>
          <w:rFonts w:ascii="Arial" w:hAnsi="Arial" w:cs="Arial"/>
          <w:b/>
          <w:bCs/>
          <w:sz w:val="24"/>
          <w:szCs w:val="24"/>
        </w:rPr>
        <w:t>REV</w:t>
      </w:r>
      <w:r w:rsidRPr="000A04F0">
        <w:rPr>
          <w:rFonts w:ascii="Arial" w:hAnsi="Arial" w:cs="Arial"/>
          <w:b/>
          <w:bCs/>
          <w:sz w:val="24"/>
          <w:szCs w:val="24"/>
        </w:rPr>
        <w:t>OCATORIA</w:t>
      </w:r>
      <w:r>
        <w:rPr>
          <w:rFonts w:ascii="Arial" w:hAnsi="Arial" w:cs="Arial"/>
          <w:b/>
          <w:bCs/>
          <w:sz w:val="24"/>
          <w:szCs w:val="24"/>
        </w:rPr>
        <w:t xml:space="preserve"> CON </w:t>
      </w:r>
      <w:r w:rsidRPr="000A04F0">
        <w:rPr>
          <w:rFonts w:ascii="Arial" w:hAnsi="Arial" w:cs="Arial"/>
          <w:b/>
          <w:bCs/>
          <w:sz w:val="24"/>
          <w:szCs w:val="24"/>
        </w:rPr>
        <w:t xml:space="preserve"> APELACION EN SUBSIDIO O SUBSIDIARIA</w:t>
      </w:r>
      <w:r>
        <w:rPr>
          <w:rFonts w:ascii="Arial" w:hAnsi="Arial" w:cs="Arial"/>
          <w:b/>
          <w:bCs/>
          <w:sz w:val="24"/>
          <w:szCs w:val="24"/>
        </w:rPr>
        <w:t xml:space="preserve"> VERBAL Y ESCRITA</w:t>
      </w:r>
    </w:p>
    <w:p w:rsidR="00FD374A" w:rsidRDefault="00FD374A" w:rsidP="00752983">
      <w:pPr>
        <w:autoSpaceDE w:val="0"/>
        <w:autoSpaceDN w:val="0"/>
        <w:adjustRightInd w:val="0"/>
        <w:spacing w:after="0" w:line="360" w:lineRule="auto"/>
        <w:jc w:val="both"/>
        <w:rPr>
          <w:rFonts w:ascii="Arial" w:hAnsi="Arial" w:cs="Arial"/>
          <w:sz w:val="24"/>
          <w:szCs w:val="24"/>
        </w:rPr>
      </w:pPr>
    </w:p>
    <w:p w:rsidR="00FD374A" w:rsidRDefault="00E42A26" w:rsidP="00752983">
      <w:pPr>
        <w:autoSpaceDE w:val="0"/>
        <w:autoSpaceDN w:val="0"/>
        <w:adjustRightInd w:val="0"/>
        <w:spacing w:after="0" w:line="360" w:lineRule="auto"/>
        <w:jc w:val="both"/>
        <w:rPr>
          <w:rFonts w:ascii="Arial" w:hAnsi="Arial" w:cs="Arial"/>
          <w:b/>
          <w:bCs/>
          <w:sz w:val="24"/>
          <w:szCs w:val="24"/>
        </w:rPr>
      </w:pPr>
      <w:r>
        <w:rPr>
          <w:rFonts w:ascii="Arial" w:hAnsi="Arial" w:cs="Arial"/>
          <w:b/>
          <w:bCs/>
          <w:sz w:val="24"/>
          <w:szCs w:val="24"/>
        </w:rPr>
        <w:t xml:space="preserve">1. </w:t>
      </w:r>
      <w:r w:rsidRPr="005A6D91">
        <w:rPr>
          <w:rFonts w:ascii="Arial" w:hAnsi="Arial" w:cs="Arial"/>
          <w:b/>
          <w:bCs/>
          <w:sz w:val="24"/>
          <w:szCs w:val="24"/>
        </w:rPr>
        <w:t xml:space="preserve">INTERPOSICIÓN DEL RECURSO EN FORMA ORAL  </w:t>
      </w:r>
    </w:p>
    <w:p w:rsidR="00FD374A" w:rsidRDefault="00FD374A" w:rsidP="00752983">
      <w:pPr>
        <w:autoSpaceDE w:val="0"/>
        <w:autoSpaceDN w:val="0"/>
        <w:adjustRightInd w:val="0"/>
        <w:spacing w:after="0" w:line="360" w:lineRule="auto"/>
        <w:jc w:val="both"/>
        <w:rPr>
          <w:rFonts w:ascii="Arial" w:hAnsi="Arial" w:cs="Arial"/>
          <w:sz w:val="24"/>
          <w:szCs w:val="24"/>
        </w:rPr>
      </w:pPr>
    </w:p>
    <w:p w:rsidR="00FD374A" w:rsidRPr="0029658C" w:rsidRDefault="00FD374A" w:rsidP="00752983">
      <w:pPr>
        <w:autoSpaceDE w:val="0"/>
        <w:autoSpaceDN w:val="0"/>
        <w:adjustRightInd w:val="0"/>
        <w:spacing w:after="0" w:line="360" w:lineRule="auto"/>
        <w:jc w:val="both"/>
        <w:rPr>
          <w:rFonts w:ascii="Arial" w:hAnsi="Arial" w:cs="Arial"/>
          <w:b/>
          <w:bCs/>
          <w:sz w:val="24"/>
          <w:szCs w:val="24"/>
        </w:rPr>
      </w:pPr>
      <w:r w:rsidRPr="00E42A26">
        <w:rPr>
          <w:rFonts w:ascii="Arial" w:hAnsi="Arial" w:cs="Arial"/>
          <w:sz w:val="24"/>
          <w:szCs w:val="24"/>
          <w:u w:val="single"/>
        </w:rPr>
        <w:t>Juzgado:</w:t>
      </w:r>
      <w:r>
        <w:rPr>
          <w:rFonts w:ascii="Arial" w:hAnsi="Arial" w:cs="Arial"/>
          <w:sz w:val="24"/>
          <w:szCs w:val="24"/>
        </w:rPr>
        <w:t xml:space="preserve"> Décimo Primero de Paz</w:t>
      </w:r>
      <w:r w:rsidRPr="005A6D91">
        <w:rPr>
          <w:rFonts w:ascii="Arial" w:hAnsi="Arial" w:cs="Arial"/>
          <w:sz w:val="24"/>
          <w:szCs w:val="24"/>
        </w:rPr>
        <w:t>, audiencia inicial</w:t>
      </w:r>
    </w:p>
    <w:p w:rsidR="00E42A26" w:rsidRDefault="00E42A26" w:rsidP="00E42A26">
      <w:pPr>
        <w:autoSpaceDE w:val="0"/>
        <w:autoSpaceDN w:val="0"/>
        <w:adjustRightInd w:val="0"/>
        <w:spacing w:after="0" w:line="360" w:lineRule="auto"/>
        <w:jc w:val="both"/>
        <w:rPr>
          <w:rFonts w:ascii="Arial" w:hAnsi="Arial" w:cs="Arial"/>
          <w:sz w:val="24"/>
          <w:szCs w:val="24"/>
        </w:rPr>
      </w:pPr>
      <w:r w:rsidRPr="00E42A26">
        <w:rPr>
          <w:rFonts w:ascii="Arial" w:hAnsi="Arial" w:cs="Arial"/>
          <w:sz w:val="24"/>
          <w:szCs w:val="24"/>
          <w:u w:val="single"/>
        </w:rPr>
        <w:t>Delito:</w:t>
      </w:r>
      <w:r>
        <w:rPr>
          <w:rFonts w:ascii="Arial" w:hAnsi="Arial" w:cs="Arial"/>
          <w:sz w:val="24"/>
          <w:szCs w:val="24"/>
        </w:rPr>
        <w:t xml:space="preserve"> Hurto Agravado Tentado</w:t>
      </w:r>
    </w:p>
    <w:p w:rsidR="00FD374A" w:rsidRDefault="00E42A26" w:rsidP="00752983">
      <w:pPr>
        <w:autoSpaceDE w:val="0"/>
        <w:autoSpaceDN w:val="0"/>
        <w:adjustRightInd w:val="0"/>
        <w:spacing w:after="0" w:line="360" w:lineRule="auto"/>
        <w:jc w:val="both"/>
        <w:rPr>
          <w:rFonts w:ascii="Arial" w:hAnsi="Arial" w:cs="Arial"/>
          <w:sz w:val="24"/>
          <w:szCs w:val="24"/>
        </w:rPr>
      </w:pPr>
      <w:r w:rsidRPr="00E42A26">
        <w:rPr>
          <w:rFonts w:ascii="Arial" w:hAnsi="Arial" w:cs="Arial"/>
          <w:sz w:val="24"/>
          <w:szCs w:val="24"/>
          <w:u w:val="single"/>
        </w:rPr>
        <w:t>Imputado</w:t>
      </w:r>
      <w:r w:rsidR="00FD374A" w:rsidRPr="00E42A26">
        <w:rPr>
          <w:rFonts w:ascii="Arial" w:hAnsi="Arial" w:cs="Arial"/>
          <w:sz w:val="24"/>
          <w:szCs w:val="24"/>
          <w:u w:val="single"/>
        </w:rPr>
        <w:t>:</w:t>
      </w:r>
      <w:r w:rsidR="00FD374A">
        <w:rPr>
          <w:rFonts w:ascii="Arial" w:hAnsi="Arial" w:cs="Arial"/>
          <w:sz w:val="24"/>
          <w:szCs w:val="24"/>
        </w:rPr>
        <w:t xml:space="preserve">   Luís Alberto Cerón Martínez</w:t>
      </w:r>
    </w:p>
    <w:p w:rsidR="00FD374A" w:rsidRDefault="00FD374A" w:rsidP="00752983">
      <w:pPr>
        <w:autoSpaceDE w:val="0"/>
        <w:autoSpaceDN w:val="0"/>
        <w:adjustRightInd w:val="0"/>
        <w:spacing w:after="0" w:line="360" w:lineRule="auto"/>
        <w:jc w:val="both"/>
        <w:rPr>
          <w:rFonts w:ascii="Arial" w:hAnsi="Arial" w:cs="Arial"/>
          <w:sz w:val="24"/>
          <w:szCs w:val="24"/>
        </w:rPr>
      </w:pPr>
      <w:r w:rsidRPr="00E42A26">
        <w:rPr>
          <w:rFonts w:ascii="Arial" w:hAnsi="Arial" w:cs="Arial"/>
          <w:sz w:val="24"/>
          <w:szCs w:val="24"/>
          <w:u w:val="single"/>
        </w:rPr>
        <w:t>Victima:</w:t>
      </w:r>
      <w:r>
        <w:rPr>
          <w:rFonts w:ascii="Arial" w:hAnsi="Arial" w:cs="Arial"/>
          <w:sz w:val="24"/>
          <w:szCs w:val="24"/>
        </w:rPr>
        <w:t xml:space="preserve"> Sergio Audilio  Ramírez Hernández</w:t>
      </w:r>
    </w:p>
    <w:p w:rsidR="00FD374A" w:rsidRDefault="00FD374A" w:rsidP="00752983">
      <w:pPr>
        <w:autoSpaceDE w:val="0"/>
        <w:autoSpaceDN w:val="0"/>
        <w:adjustRightInd w:val="0"/>
        <w:spacing w:after="0" w:line="360" w:lineRule="auto"/>
        <w:jc w:val="both"/>
        <w:rPr>
          <w:rFonts w:ascii="Arial" w:hAnsi="Arial" w:cs="Arial"/>
          <w:sz w:val="24"/>
          <w:szCs w:val="24"/>
        </w:rPr>
      </w:pPr>
      <w:r w:rsidRPr="00E42A26">
        <w:rPr>
          <w:rFonts w:ascii="Arial" w:hAnsi="Arial" w:cs="Arial"/>
          <w:sz w:val="24"/>
          <w:szCs w:val="24"/>
          <w:u w:val="single"/>
        </w:rPr>
        <w:t>Juez interino:</w:t>
      </w:r>
      <w:r>
        <w:rPr>
          <w:rFonts w:ascii="Arial" w:hAnsi="Arial" w:cs="Arial"/>
          <w:sz w:val="24"/>
          <w:szCs w:val="24"/>
        </w:rPr>
        <w:t xml:space="preserve"> Mario </w:t>
      </w:r>
      <w:proofErr w:type="spellStart"/>
      <w:r>
        <w:rPr>
          <w:rFonts w:ascii="Arial" w:hAnsi="Arial" w:cs="Arial"/>
          <w:sz w:val="24"/>
          <w:szCs w:val="24"/>
        </w:rPr>
        <w:t>Mardoqueo</w:t>
      </w:r>
      <w:proofErr w:type="spellEnd"/>
      <w:r>
        <w:rPr>
          <w:rFonts w:ascii="Arial" w:hAnsi="Arial" w:cs="Arial"/>
          <w:sz w:val="24"/>
          <w:szCs w:val="24"/>
        </w:rPr>
        <w:t xml:space="preserve"> </w:t>
      </w:r>
      <w:proofErr w:type="spellStart"/>
      <w:r>
        <w:rPr>
          <w:rFonts w:ascii="Arial" w:hAnsi="Arial" w:cs="Arial"/>
          <w:sz w:val="24"/>
          <w:szCs w:val="24"/>
        </w:rPr>
        <w:t>Menjívar</w:t>
      </w:r>
      <w:proofErr w:type="spellEnd"/>
      <w:r>
        <w:rPr>
          <w:rFonts w:ascii="Arial" w:hAnsi="Arial" w:cs="Arial"/>
          <w:sz w:val="24"/>
          <w:szCs w:val="24"/>
        </w:rPr>
        <w:t xml:space="preserve"> Miranda</w:t>
      </w:r>
    </w:p>
    <w:p w:rsidR="00FD374A" w:rsidRDefault="00FD374A" w:rsidP="00752983">
      <w:pPr>
        <w:autoSpaceDE w:val="0"/>
        <w:autoSpaceDN w:val="0"/>
        <w:adjustRightInd w:val="0"/>
        <w:spacing w:after="0" w:line="360" w:lineRule="auto"/>
        <w:jc w:val="both"/>
        <w:rPr>
          <w:rFonts w:ascii="Arial" w:hAnsi="Arial" w:cs="Arial"/>
          <w:sz w:val="24"/>
          <w:szCs w:val="24"/>
        </w:rPr>
      </w:pPr>
      <w:r w:rsidRPr="00E42A26">
        <w:rPr>
          <w:rFonts w:ascii="Arial" w:hAnsi="Arial" w:cs="Arial"/>
          <w:sz w:val="24"/>
          <w:szCs w:val="24"/>
          <w:u w:val="single"/>
        </w:rPr>
        <w:t>Agente auxiliar de la F. G. R.:</w:t>
      </w:r>
      <w:r>
        <w:rPr>
          <w:rFonts w:ascii="Arial" w:hAnsi="Arial" w:cs="Arial"/>
          <w:sz w:val="24"/>
          <w:szCs w:val="24"/>
        </w:rPr>
        <w:t xml:space="preserve"> Licda. Julia </w:t>
      </w:r>
      <w:proofErr w:type="spellStart"/>
      <w:r>
        <w:rPr>
          <w:rFonts w:ascii="Arial" w:hAnsi="Arial" w:cs="Arial"/>
          <w:sz w:val="24"/>
          <w:szCs w:val="24"/>
        </w:rPr>
        <w:t>Liset</w:t>
      </w:r>
      <w:proofErr w:type="spellEnd"/>
      <w:r>
        <w:rPr>
          <w:rFonts w:ascii="Arial" w:hAnsi="Arial" w:cs="Arial"/>
          <w:sz w:val="24"/>
          <w:szCs w:val="24"/>
        </w:rPr>
        <w:t xml:space="preserve">  Alvarado Ayala</w:t>
      </w:r>
    </w:p>
    <w:p w:rsidR="00FD374A" w:rsidRPr="005A6D91" w:rsidRDefault="00FD374A" w:rsidP="00752983">
      <w:pPr>
        <w:autoSpaceDE w:val="0"/>
        <w:autoSpaceDN w:val="0"/>
        <w:adjustRightInd w:val="0"/>
        <w:spacing w:after="0" w:line="360" w:lineRule="auto"/>
        <w:jc w:val="both"/>
        <w:rPr>
          <w:rFonts w:ascii="Arial" w:hAnsi="Arial" w:cs="Arial"/>
          <w:sz w:val="24"/>
          <w:szCs w:val="24"/>
        </w:rPr>
      </w:pPr>
      <w:r w:rsidRPr="00E42A26">
        <w:rPr>
          <w:rFonts w:ascii="Arial" w:hAnsi="Arial" w:cs="Arial"/>
          <w:sz w:val="24"/>
          <w:szCs w:val="24"/>
          <w:u w:val="single"/>
        </w:rPr>
        <w:t>Defensa Técnica:</w:t>
      </w:r>
      <w:r>
        <w:rPr>
          <w:rFonts w:ascii="Arial" w:hAnsi="Arial" w:cs="Arial"/>
          <w:sz w:val="24"/>
          <w:szCs w:val="24"/>
        </w:rPr>
        <w:t xml:space="preserve"> Licda. Marina Estela Sosa de Alonso</w:t>
      </w:r>
    </w:p>
    <w:p w:rsidR="00FD374A" w:rsidRDefault="00FD374A" w:rsidP="00752983">
      <w:pPr>
        <w:autoSpaceDE w:val="0"/>
        <w:autoSpaceDN w:val="0"/>
        <w:adjustRightInd w:val="0"/>
        <w:spacing w:after="0" w:line="360" w:lineRule="auto"/>
        <w:jc w:val="both"/>
        <w:rPr>
          <w:rFonts w:ascii="Arial" w:hAnsi="Arial" w:cs="Arial"/>
          <w:sz w:val="24"/>
          <w:szCs w:val="24"/>
        </w:rPr>
      </w:pPr>
    </w:p>
    <w:p w:rsidR="00FD374A" w:rsidRPr="002B211C" w:rsidRDefault="00FD374A" w:rsidP="00752983">
      <w:pPr>
        <w:autoSpaceDE w:val="0"/>
        <w:autoSpaceDN w:val="0"/>
        <w:adjustRightInd w:val="0"/>
        <w:spacing w:after="0" w:line="360" w:lineRule="auto"/>
        <w:jc w:val="both"/>
        <w:rPr>
          <w:rFonts w:ascii="Arial" w:hAnsi="Arial" w:cs="Arial"/>
          <w:sz w:val="24"/>
          <w:szCs w:val="24"/>
        </w:rPr>
      </w:pPr>
      <w:r>
        <w:rPr>
          <w:rFonts w:ascii="Arial" w:hAnsi="Arial" w:cs="Arial"/>
          <w:sz w:val="24"/>
          <w:szCs w:val="24"/>
        </w:rPr>
        <w:lastRenderedPageBreak/>
        <w:t>Vale aclarar que en el Código Procesal Penal aprobado no se puede interponer en forma oral el recurso de revocatoria con apelación en subsidio, esto para remediar los problemas de que se suscitaban en el sentido que algunas cámaras de segunda instancia manifestaban que era ineficaz e inútil interponerlo de forma oral como ya se manifestó en la Jurisprudencia citada</w:t>
      </w:r>
    </w:p>
    <w:p w:rsidR="00FD374A" w:rsidRDefault="00FD374A" w:rsidP="00EF5734">
      <w:pPr>
        <w:tabs>
          <w:tab w:val="left" w:pos="1140"/>
        </w:tabs>
        <w:spacing w:line="360" w:lineRule="auto"/>
        <w:jc w:val="both"/>
        <w:rPr>
          <w:rFonts w:ascii="Arial" w:hAnsi="Arial" w:cs="Arial"/>
          <w:b/>
          <w:bCs/>
          <w:sz w:val="24"/>
          <w:szCs w:val="24"/>
        </w:rPr>
      </w:pPr>
    </w:p>
    <w:p w:rsidR="00FD374A" w:rsidRDefault="00FD374A" w:rsidP="00CB3893">
      <w:pPr>
        <w:tabs>
          <w:tab w:val="left" w:pos="1140"/>
        </w:tabs>
        <w:spacing w:line="360" w:lineRule="auto"/>
        <w:jc w:val="center"/>
        <w:rPr>
          <w:rFonts w:ascii="Arial" w:hAnsi="Arial" w:cs="Arial"/>
          <w:b/>
          <w:bCs/>
          <w:sz w:val="24"/>
          <w:szCs w:val="24"/>
        </w:rPr>
      </w:pPr>
      <w:r>
        <w:rPr>
          <w:rFonts w:ascii="Arial" w:hAnsi="Arial" w:cs="Arial"/>
          <w:b/>
          <w:bCs/>
          <w:sz w:val="24"/>
          <w:szCs w:val="24"/>
        </w:rPr>
        <w:t>Análisis de los requisitos del Recurso de Revocatoria</w:t>
      </w:r>
    </w:p>
    <w:p w:rsidR="00FD374A" w:rsidRDefault="00FD374A" w:rsidP="0029658C">
      <w:pPr>
        <w:tabs>
          <w:tab w:val="left" w:pos="1140"/>
        </w:tabs>
        <w:spacing w:line="360" w:lineRule="auto"/>
        <w:jc w:val="center"/>
        <w:rPr>
          <w:rFonts w:ascii="Arial" w:hAnsi="Arial" w:cs="Arial"/>
          <w:b/>
          <w:bCs/>
          <w:sz w:val="24"/>
          <w:szCs w:val="24"/>
        </w:rPr>
      </w:pPr>
      <w:proofErr w:type="gramStart"/>
      <w:r>
        <w:rPr>
          <w:rFonts w:ascii="Arial" w:hAnsi="Arial" w:cs="Arial"/>
          <w:b/>
          <w:bCs/>
          <w:sz w:val="24"/>
          <w:szCs w:val="24"/>
        </w:rPr>
        <w:t>con</w:t>
      </w:r>
      <w:proofErr w:type="gramEnd"/>
      <w:r>
        <w:rPr>
          <w:rFonts w:ascii="Arial" w:hAnsi="Arial" w:cs="Arial"/>
          <w:b/>
          <w:bCs/>
          <w:sz w:val="24"/>
          <w:szCs w:val="24"/>
        </w:rPr>
        <w:t xml:space="preserve"> apelación subsidiaria</w:t>
      </w:r>
    </w:p>
    <w:p w:rsidR="00071DD1" w:rsidRDefault="00071DD1" w:rsidP="00EF5734">
      <w:pPr>
        <w:tabs>
          <w:tab w:val="left" w:pos="1140"/>
        </w:tabs>
        <w:spacing w:line="360" w:lineRule="auto"/>
        <w:jc w:val="both"/>
        <w:rPr>
          <w:rFonts w:ascii="Arial" w:hAnsi="Arial" w:cs="Arial"/>
          <w:b/>
          <w:bCs/>
          <w:sz w:val="24"/>
          <w:szCs w:val="24"/>
        </w:rPr>
      </w:pPr>
      <w:r>
        <w:rPr>
          <w:rFonts w:ascii="Arial" w:hAnsi="Arial" w:cs="Arial"/>
          <w:b/>
          <w:bCs/>
          <w:sz w:val="24"/>
          <w:szCs w:val="24"/>
        </w:rPr>
        <w:t>a) Juez o Tribunal en el que se interpone</w:t>
      </w:r>
    </w:p>
    <w:p w:rsidR="00071DD1" w:rsidRPr="00071DD1" w:rsidRDefault="0017721B" w:rsidP="00EF5734">
      <w:pPr>
        <w:tabs>
          <w:tab w:val="left" w:pos="1140"/>
        </w:tabs>
        <w:spacing w:line="360" w:lineRule="auto"/>
        <w:jc w:val="both"/>
        <w:rPr>
          <w:rFonts w:ascii="Arial" w:hAnsi="Arial" w:cs="Arial"/>
          <w:bCs/>
          <w:sz w:val="24"/>
          <w:szCs w:val="24"/>
        </w:rPr>
      </w:pPr>
      <w:r>
        <w:rPr>
          <w:rFonts w:ascii="Arial" w:hAnsi="Arial" w:cs="Arial"/>
          <w:bCs/>
          <w:sz w:val="24"/>
          <w:szCs w:val="24"/>
        </w:rPr>
        <w:t xml:space="preserve">El Juez ante quien se interpone el recurso, es el mismo que dicto la resolución a fin de que éste revoque o modifique la resolución </w:t>
      </w:r>
      <w:proofErr w:type="spellStart"/>
      <w:r>
        <w:rPr>
          <w:rFonts w:ascii="Arial" w:hAnsi="Arial" w:cs="Arial"/>
          <w:bCs/>
          <w:sz w:val="24"/>
          <w:szCs w:val="24"/>
        </w:rPr>
        <w:t>proveida</w:t>
      </w:r>
      <w:proofErr w:type="spellEnd"/>
      <w:r>
        <w:rPr>
          <w:rFonts w:ascii="Arial" w:hAnsi="Arial" w:cs="Arial"/>
          <w:bCs/>
          <w:sz w:val="24"/>
          <w:szCs w:val="24"/>
        </w:rPr>
        <w:t>, esto en base al artículo 414 inciso final del Código Procesal Penal vigente “… a fin de que el mismo tribunal que las dictó las revoque o modifique”</w:t>
      </w:r>
    </w:p>
    <w:p w:rsidR="00071DD1" w:rsidRPr="003B51FD" w:rsidRDefault="0017721B" w:rsidP="00EF5734">
      <w:pPr>
        <w:tabs>
          <w:tab w:val="left" w:pos="1140"/>
        </w:tabs>
        <w:spacing w:line="360" w:lineRule="auto"/>
        <w:jc w:val="both"/>
        <w:rPr>
          <w:rFonts w:ascii="Arial" w:hAnsi="Arial" w:cs="Arial"/>
          <w:bCs/>
          <w:sz w:val="24"/>
          <w:szCs w:val="24"/>
        </w:rPr>
      </w:pPr>
      <w:r>
        <w:rPr>
          <w:rFonts w:ascii="Arial" w:hAnsi="Arial" w:cs="Arial"/>
          <w:bCs/>
          <w:sz w:val="24"/>
          <w:szCs w:val="24"/>
        </w:rPr>
        <w:t>En el caso del recurso de revocatoria en estudio tenemos que efectivamente el recurrente interpuso el recurso ante el Juez Cuarto de Instrucción</w:t>
      </w:r>
      <w:r w:rsidR="003B51FD">
        <w:rPr>
          <w:rFonts w:ascii="Arial" w:hAnsi="Arial" w:cs="Arial"/>
          <w:bCs/>
          <w:sz w:val="24"/>
          <w:szCs w:val="24"/>
        </w:rPr>
        <w:t>, en ese sentido consideramos que se cumplió este requisito.</w:t>
      </w:r>
    </w:p>
    <w:p w:rsidR="00FD374A" w:rsidRDefault="00071DD1" w:rsidP="00EF5734">
      <w:pPr>
        <w:tabs>
          <w:tab w:val="left" w:pos="1140"/>
        </w:tabs>
        <w:spacing w:line="360" w:lineRule="auto"/>
        <w:jc w:val="both"/>
        <w:rPr>
          <w:rFonts w:ascii="Arial" w:hAnsi="Arial" w:cs="Arial"/>
          <w:b/>
          <w:bCs/>
          <w:sz w:val="24"/>
          <w:szCs w:val="24"/>
        </w:rPr>
      </w:pPr>
      <w:r>
        <w:rPr>
          <w:rFonts w:ascii="Arial" w:hAnsi="Arial" w:cs="Arial"/>
          <w:b/>
          <w:bCs/>
          <w:sz w:val="24"/>
          <w:szCs w:val="24"/>
        </w:rPr>
        <w:t>b</w:t>
      </w:r>
      <w:r w:rsidR="00FD374A">
        <w:rPr>
          <w:rFonts w:ascii="Arial" w:hAnsi="Arial" w:cs="Arial"/>
          <w:b/>
          <w:bCs/>
          <w:sz w:val="24"/>
          <w:szCs w:val="24"/>
        </w:rPr>
        <w:t>) Plazo</w:t>
      </w:r>
    </w:p>
    <w:p w:rsidR="00FD374A" w:rsidRDefault="00FD374A" w:rsidP="00EF5734">
      <w:pPr>
        <w:tabs>
          <w:tab w:val="left" w:pos="1140"/>
        </w:tabs>
        <w:spacing w:line="360" w:lineRule="auto"/>
        <w:jc w:val="both"/>
        <w:rPr>
          <w:rFonts w:ascii="Arial" w:hAnsi="Arial" w:cs="Arial"/>
          <w:sz w:val="24"/>
          <w:szCs w:val="24"/>
        </w:rPr>
      </w:pPr>
      <w:r>
        <w:rPr>
          <w:rFonts w:ascii="Arial" w:hAnsi="Arial" w:cs="Arial"/>
          <w:sz w:val="24"/>
          <w:szCs w:val="24"/>
        </w:rPr>
        <w:t>Este es el equivalente al literal b) de los presupuestos del recurso de revocatoria interpuesto en forma oral</w:t>
      </w:r>
      <w:r>
        <w:rPr>
          <w:rStyle w:val="Refdenotaalpie"/>
          <w:rFonts w:ascii="Arial" w:hAnsi="Arial" w:cs="Arial"/>
          <w:sz w:val="24"/>
          <w:szCs w:val="24"/>
        </w:rPr>
        <w:footnoteReference w:id="13"/>
      </w:r>
      <w:r>
        <w:rPr>
          <w:rFonts w:ascii="Arial" w:hAnsi="Arial" w:cs="Arial"/>
          <w:sz w:val="24"/>
          <w:szCs w:val="24"/>
        </w:rPr>
        <w:t>.</w:t>
      </w:r>
    </w:p>
    <w:p w:rsidR="00FD374A" w:rsidRDefault="00FD374A" w:rsidP="00EF5734">
      <w:pPr>
        <w:tabs>
          <w:tab w:val="left" w:pos="1140"/>
        </w:tabs>
        <w:spacing w:line="360" w:lineRule="auto"/>
        <w:jc w:val="both"/>
        <w:rPr>
          <w:rFonts w:ascii="Arial" w:hAnsi="Arial" w:cs="Arial"/>
          <w:b/>
          <w:bCs/>
          <w:sz w:val="24"/>
          <w:szCs w:val="24"/>
        </w:rPr>
      </w:pPr>
      <w:r>
        <w:rPr>
          <w:rFonts w:ascii="Arial" w:hAnsi="Arial" w:cs="Arial"/>
          <w:sz w:val="24"/>
          <w:szCs w:val="24"/>
        </w:rPr>
        <w:t xml:space="preserve">Respecto a este requisito nos habla el artículo 415 inc. 2º del código vigente que expresa: “Durante las audiencias el recurso se interpondrá verbalmente, inmediatamente después de la decisión recurrida”. En este sentido tenemos que en el acta de audiencia en estudio el recurso de revocatoria con apelación subsidiaria se interpuso en momento procesal idóneo ya que la defensa, una vez </w:t>
      </w:r>
      <w:r>
        <w:rPr>
          <w:rFonts w:ascii="Arial" w:hAnsi="Arial" w:cs="Arial"/>
          <w:sz w:val="24"/>
          <w:szCs w:val="24"/>
        </w:rPr>
        <w:lastRenderedPageBreak/>
        <w:t>dictada la resolución que ordena la instrucción formal con detención provisional en contra de su defendido, inmediatamente interpone el recurso tal como lo expresa el articulo en mención.</w:t>
      </w:r>
    </w:p>
    <w:p w:rsidR="00FD374A" w:rsidRDefault="00071DD1" w:rsidP="00EF5734">
      <w:pPr>
        <w:tabs>
          <w:tab w:val="left" w:pos="1140"/>
        </w:tabs>
        <w:spacing w:line="360" w:lineRule="auto"/>
        <w:jc w:val="both"/>
        <w:rPr>
          <w:rFonts w:ascii="Arial" w:hAnsi="Arial" w:cs="Arial"/>
          <w:b/>
          <w:bCs/>
          <w:sz w:val="24"/>
          <w:szCs w:val="24"/>
        </w:rPr>
      </w:pPr>
      <w:r>
        <w:rPr>
          <w:rFonts w:ascii="Arial" w:hAnsi="Arial" w:cs="Arial"/>
          <w:b/>
          <w:bCs/>
          <w:sz w:val="24"/>
          <w:szCs w:val="24"/>
        </w:rPr>
        <w:t>c</w:t>
      </w:r>
      <w:r w:rsidR="00FD374A" w:rsidRPr="00550155">
        <w:rPr>
          <w:rFonts w:ascii="Arial" w:hAnsi="Arial" w:cs="Arial"/>
          <w:b/>
          <w:bCs/>
          <w:sz w:val="24"/>
          <w:szCs w:val="24"/>
        </w:rPr>
        <w:t>) Impugnabilidad</w:t>
      </w:r>
    </w:p>
    <w:p w:rsidR="00FD374A" w:rsidRDefault="00FD374A" w:rsidP="00EF5734">
      <w:pPr>
        <w:tabs>
          <w:tab w:val="left" w:pos="1140"/>
        </w:tabs>
        <w:spacing w:line="360" w:lineRule="auto"/>
        <w:jc w:val="both"/>
        <w:rPr>
          <w:rFonts w:ascii="Arial" w:hAnsi="Arial" w:cs="Arial"/>
          <w:sz w:val="24"/>
          <w:szCs w:val="24"/>
        </w:rPr>
      </w:pPr>
      <w:r>
        <w:rPr>
          <w:rFonts w:ascii="Arial" w:hAnsi="Arial" w:cs="Arial"/>
          <w:sz w:val="24"/>
          <w:szCs w:val="24"/>
        </w:rPr>
        <w:t>La Impugnabilidad doctrinalmente advierte una clasificación la cual es:</w:t>
      </w:r>
    </w:p>
    <w:p w:rsidR="00FD374A" w:rsidRDefault="00FD374A" w:rsidP="00C24D26">
      <w:pPr>
        <w:numPr>
          <w:ilvl w:val="0"/>
          <w:numId w:val="3"/>
        </w:numPr>
        <w:tabs>
          <w:tab w:val="left" w:pos="1140"/>
        </w:tabs>
        <w:spacing w:line="360" w:lineRule="auto"/>
        <w:jc w:val="both"/>
        <w:rPr>
          <w:rFonts w:ascii="Arial" w:hAnsi="Arial" w:cs="Arial"/>
          <w:sz w:val="24"/>
          <w:szCs w:val="24"/>
        </w:rPr>
      </w:pPr>
      <w:r w:rsidRPr="0026079B">
        <w:rPr>
          <w:rFonts w:ascii="Arial" w:hAnsi="Arial" w:cs="Arial"/>
          <w:sz w:val="24"/>
          <w:szCs w:val="24"/>
          <w:u w:val="single"/>
        </w:rPr>
        <w:t>IMPUGNABILIDAD OBJETIVA:</w:t>
      </w:r>
      <w:r>
        <w:rPr>
          <w:rFonts w:ascii="Arial" w:hAnsi="Arial" w:cs="Arial"/>
          <w:sz w:val="24"/>
          <w:szCs w:val="24"/>
        </w:rPr>
        <w:t xml:space="preserve"> Referido a que la ley debe decir expresamente que resoluciones admiten determinados recursos, es decir   consiste en que la ley debe expresar la  procedencia del recurso, es decir si la resolución dictada es susceptible de un determinado  recurso.</w:t>
      </w:r>
    </w:p>
    <w:p w:rsidR="00FD374A" w:rsidRDefault="00FD374A" w:rsidP="00C24D26">
      <w:pPr>
        <w:numPr>
          <w:ilvl w:val="0"/>
          <w:numId w:val="3"/>
        </w:numPr>
        <w:tabs>
          <w:tab w:val="left" w:pos="1140"/>
        </w:tabs>
        <w:spacing w:line="360" w:lineRule="auto"/>
        <w:jc w:val="both"/>
        <w:rPr>
          <w:rFonts w:ascii="Arial" w:hAnsi="Arial" w:cs="Arial"/>
          <w:sz w:val="24"/>
          <w:szCs w:val="24"/>
        </w:rPr>
      </w:pPr>
      <w:r w:rsidRPr="0026079B">
        <w:rPr>
          <w:rFonts w:ascii="Arial" w:hAnsi="Arial" w:cs="Arial"/>
          <w:sz w:val="24"/>
          <w:szCs w:val="24"/>
          <w:u w:val="single"/>
        </w:rPr>
        <w:t>IMPUGNABILIDAD SUBJETIVA:</w:t>
      </w:r>
      <w:r>
        <w:rPr>
          <w:rFonts w:ascii="Arial" w:hAnsi="Arial" w:cs="Arial"/>
          <w:sz w:val="24"/>
          <w:szCs w:val="24"/>
        </w:rPr>
        <w:t xml:space="preserve"> Referida  al agravio ocasionado a una de las partes por la resolución dictada por  el juez o tribunal, este requisito viene a ser lo sustancial de los recursos, pues en ella se expresa el motivo por el cual se perjudica a una de las partes. Uno de los requisitos al expresarse el agravio es que este no haya sido  provocado por la parte que lo reclama.</w:t>
      </w:r>
    </w:p>
    <w:p w:rsidR="00FD374A" w:rsidRDefault="00071DD1" w:rsidP="00C24D26">
      <w:pPr>
        <w:tabs>
          <w:tab w:val="left" w:pos="1140"/>
        </w:tabs>
        <w:spacing w:line="360" w:lineRule="auto"/>
        <w:jc w:val="both"/>
        <w:rPr>
          <w:rFonts w:ascii="Arial" w:hAnsi="Arial" w:cs="Arial"/>
          <w:b/>
          <w:bCs/>
          <w:sz w:val="24"/>
          <w:szCs w:val="24"/>
        </w:rPr>
      </w:pPr>
      <w:r>
        <w:rPr>
          <w:rFonts w:ascii="Arial" w:hAnsi="Arial" w:cs="Arial"/>
          <w:b/>
          <w:bCs/>
          <w:sz w:val="24"/>
          <w:szCs w:val="24"/>
        </w:rPr>
        <w:t>c</w:t>
      </w:r>
      <w:r w:rsidR="00FD374A" w:rsidRPr="00C24D26">
        <w:rPr>
          <w:rFonts w:ascii="Arial" w:hAnsi="Arial" w:cs="Arial"/>
          <w:b/>
          <w:bCs/>
          <w:sz w:val="24"/>
          <w:szCs w:val="24"/>
        </w:rPr>
        <w:t>.1) Impugnabilidad objetiva</w:t>
      </w:r>
      <w:r w:rsidR="00FD374A">
        <w:rPr>
          <w:rFonts w:ascii="Arial" w:hAnsi="Arial" w:cs="Arial"/>
          <w:b/>
          <w:bCs/>
          <w:sz w:val="24"/>
          <w:szCs w:val="24"/>
        </w:rPr>
        <w:t>.</w:t>
      </w:r>
    </w:p>
    <w:p w:rsidR="00FD374A" w:rsidRDefault="00FD374A" w:rsidP="00C24D26">
      <w:pPr>
        <w:tabs>
          <w:tab w:val="left" w:pos="1140"/>
        </w:tabs>
        <w:spacing w:line="360" w:lineRule="auto"/>
        <w:jc w:val="both"/>
        <w:rPr>
          <w:rFonts w:ascii="Arial" w:hAnsi="Arial" w:cs="Arial"/>
          <w:sz w:val="24"/>
          <w:szCs w:val="24"/>
        </w:rPr>
      </w:pPr>
      <w:r>
        <w:rPr>
          <w:rFonts w:ascii="Arial" w:hAnsi="Arial" w:cs="Arial"/>
          <w:sz w:val="24"/>
          <w:szCs w:val="24"/>
        </w:rPr>
        <w:t xml:space="preserve">La </w:t>
      </w:r>
      <w:r w:rsidR="007538E1">
        <w:rPr>
          <w:rFonts w:ascii="Arial" w:hAnsi="Arial" w:cs="Arial"/>
          <w:sz w:val="24"/>
          <w:szCs w:val="24"/>
        </w:rPr>
        <w:t>Impugnabilidad</w:t>
      </w:r>
      <w:r>
        <w:rPr>
          <w:rFonts w:ascii="Arial" w:hAnsi="Arial" w:cs="Arial"/>
          <w:sz w:val="24"/>
          <w:szCs w:val="24"/>
        </w:rPr>
        <w:t xml:space="preserve"> objetiva viene a ser equivalente al literal a) de los presupuestos del recurso de revocatoria interpuesto en forma oral</w:t>
      </w:r>
      <w:r>
        <w:rPr>
          <w:rStyle w:val="Refdenotaalpie"/>
          <w:rFonts w:ascii="Arial" w:hAnsi="Arial" w:cs="Arial"/>
          <w:sz w:val="24"/>
          <w:szCs w:val="24"/>
        </w:rPr>
        <w:footnoteReference w:id="14"/>
      </w:r>
      <w:r>
        <w:rPr>
          <w:rFonts w:ascii="Arial" w:hAnsi="Arial" w:cs="Arial"/>
          <w:sz w:val="24"/>
          <w:szCs w:val="24"/>
        </w:rPr>
        <w:t>.</w:t>
      </w:r>
    </w:p>
    <w:p w:rsidR="00FD374A" w:rsidRDefault="00FD374A" w:rsidP="00C24D26">
      <w:pPr>
        <w:tabs>
          <w:tab w:val="left" w:pos="1140"/>
        </w:tabs>
        <w:spacing w:line="360" w:lineRule="auto"/>
        <w:jc w:val="both"/>
        <w:rPr>
          <w:rFonts w:ascii="Arial" w:hAnsi="Arial" w:cs="Arial"/>
          <w:sz w:val="24"/>
          <w:szCs w:val="24"/>
        </w:rPr>
      </w:pPr>
      <w:r>
        <w:rPr>
          <w:rFonts w:ascii="Arial" w:hAnsi="Arial" w:cs="Arial"/>
          <w:sz w:val="24"/>
          <w:szCs w:val="24"/>
        </w:rPr>
        <w:t xml:space="preserve"> Respecto a este punto vamos a determinar si la resolución dictada por el Juez décimo primero de paz es susceptible del recurso en estudio (Revocatoria con apelación subsidiaria), y en ese sentido tenemos que la resolución de la cual interpone el recurso la defensa técnica es la de ”Ordenase Instrucción Formal con Detención provisional en contra del imputado y remitirlo al imputado a las instalaciones del centro penitenciario central la Esperanza “San Luis Mariona”.”    Si damos un vistazo al Art. 414 C. </w:t>
      </w:r>
      <w:proofErr w:type="spellStart"/>
      <w:r>
        <w:rPr>
          <w:rFonts w:ascii="Arial" w:hAnsi="Arial" w:cs="Arial"/>
          <w:sz w:val="24"/>
          <w:szCs w:val="24"/>
        </w:rPr>
        <w:t>Pr.</w:t>
      </w:r>
      <w:proofErr w:type="spellEnd"/>
      <w:r>
        <w:rPr>
          <w:rFonts w:ascii="Arial" w:hAnsi="Arial" w:cs="Arial"/>
          <w:sz w:val="24"/>
          <w:szCs w:val="24"/>
        </w:rPr>
        <w:t xml:space="preserve"> </w:t>
      </w:r>
      <w:proofErr w:type="spellStart"/>
      <w:r>
        <w:rPr>
          <w:rFonts w:ascii="Arial" w:hAnsi="Arial" w:cs="Arial"/>
          <w:sz w:val="24"/>
          <w:szCs w:val="24"/>
        </w:rPr>
        <w:t>Pn</w:t>
      </w:r>
      <w:r w:rsidR="007538E1">
        <w:rPr>
          <w:rFonts w:ascii="Arial" w:hAnsi="Arial" w:cs="Arial"/>
          <w:sz w:val="24"/>
          <w:szCs w:val="24"/>
        </w:rPr>
        <w:t>.</w:t>
      </w:r>
      <w:proofErr w:type="spellEnd"/>
      <w:r>
        <w:rPr>
          <w:rFonts w:ascii="Arial" w:hAnsi="Arial" w:cs="Arial"/>
          <w:sz w:val="24"/>
          <w:szCs w:val="24"/>
        </w:rPr>
        <w:t xml:space="preserve"> nos damos cuenta que este recurso sólo procede contra las decisiones que resuelvan un trámite o incidente del </w:t>
      </w:r>
      <w:r>
        <w:rPr>
          <w:rFonts w:ascii="Arial" w:hAnsi="Arial" w:cs="Arial"/>
          <w:sz w:val="24"/>
          <w:szCs w:val="24"/>
        </w:rPr>
        <w:lastRenderedPageBreak/>
        <w:t>procedimiento, en el caso que nos amerita, somos del criterio que la resolución impugnada por la defensa no admite recurso de revocatoria ya que no es una decisión que resuelva un trámite o incidente del procedimiento  sino más bien una resolución dictada por el Juez,  tal como expreso la representación fiscal cuando se le dio la palabra para que se pronunciara al respecto del recurso interpuesto por la defensa  y el Juez Décimo Primero de Paz al resolver sobre la interposición del mismo.</w:t>
      </w:r>
    </w:p>
    <w:p w:rsidR="00FD374A" w:rsidRDefault="00071DD1" w:rsidP="00C24D26">
      <w:pPr>
        <w:tabs>
          <w:tab w:val="left" w:pos="1140"/>
        </w:tabs>
        <w:spacing w:line="360" w:lineRule="auto"/>
        <w:jc w:val="both"/>
        <w:rPr>
          <w:rFonts w:ascii="Arial" w:hAnsi="Arial" w:cs="Arial"/>
          <w:b/>
          <w:bCs/>
          <w:sz w:val="24"/>
          <w:szCs w:val="24"/>
        </w:rPr>
      </w:pPr>
      <w:r>
        <w:rPr>
          <w:rFonts w:ascii="Arial" w:hAnsi="Arial" w:cs="Arial"/>
          <w:b/>
          <w:bCs/>
          <w:sz w:val="24"/>
          <w:szCs w:val="24"/>
        </w:rPr>
        <w:t>c</w:t>
      </w:r>
      <w:r w:rsidR="00FD374A">
        <w:rPr>
          <w:rFonts w:ascii="Arial" w:hAnsi="Arial" w:cs="Arial"/>
          <w:b/>
          <w:bCs/>
          <w:sz w:val="24"/>
          <w:szCs w:val="24"/>
        </w:rPr>
        <w:t>. 2) Impugnabilidad Subjetiva</w:t>
      </w:r>
    </w:p>
    <w:p w:rsidR="00FD374A" w:rsidRDefault="00FD374A" w:rsidP="00EF5734">
      <w:pPr>
        <w:tabs>
          <w:tab w:val="left" w:pos="1140"/>
        </w:tabs>
        <w:spacing w:line="360" w:lineRule="auto"/>
        <w:jc w:val="both"/>
        <w:rPr>
          <w:rFonts w:ascii="Arial" w:hAnsi="Arial" w:cs="Arial"/>
          <w:sz w:val="24"/>
          <w:szCs w:val="24"/>
        </w:rPr>
      </w:pPr>
      <w:r>
        <w:rPr>
          <w:rFonts w:ascii="Arial" w:hAnsi="Arial" w:cs="Arial"/>
          <w:sz w:val="24"/>
          <w:szCs w:val="24"/>
        </w:rPr>
        <w:t xml:space="preserve">La </w:t>
      </w:r>
      <w:r w:rsidR="007538E1">
        <w:rPr>
          <w:rFonts w:ascii="Arial" w:hAnsi="Arial" w:cs="Arial"/>
          <w:sz w:val="24"/>
          <w:szCs w:val="24"/>
        </w:rPr>
        <w:t>Impugnabilidad</w:t>
      </w:r>
      <w:r>
        <w:rPr>
          <w:rFonts w:ascii="Arial" w:hAnsi="Arial" w:cs="Arial"/>
          <w:sz w:val="24"/>
          <w:szCs w:val="24"/>
        </w:rPr>
        <w:t xml:space="preserve"> subjetiva viene a ser el equivalente al literal c) de los presupuesto para el recurso de revocatoria interpuesto en forma verbal</w:t>
      </w:r>
      <w:r>
        <w:rPr>
          <w:rStyle w:val="Refdenotaalpie"/>
          <w:rFonts w:ascii="Arial" w:hAnsi="Arial" w:cs="Arial"/>
          <w:sz w:val="24"/>
          <w:szCs w:val="24"/>
        </w:rPr>
        <w:footnoteReference w:id="15"/>
      </w:r>
    </w:p>
    <w:p w:rsidR="00FD374A" w:rsidRDefault="00FD374A" w:rsidP="00EF5734">
      <w:pPr>
        <w:tabs>
          <w:tab w:val="left" w:pos="1140"/>
        </w:tabs>
        <w:spacing w:line="360" w:lineRule="auto"/>
        <w:jc w:val="both"/>
        <w:rPr>
          <w:rFonts w:ascii="Arial" w:hAnsi="Arial" w:cs="Arial"/>
          <w:sz w:val="24"/>
          <w:szCs w:val="24"/>
        </w:rPr>
      </w:pPr>
      <w:r>
        <w:rPr>
          <w:rFonts w:ascii="Arial" w:hAnsi="Arial" w:cs="Arial"/>
          <w:sz w:val="24"/>
          <w:szCs w:val="24"/>
        </w:rPr>
        <w:t xml:space="preserve">En este aspecto vamos a determinar si el recurrente expreso el agravio ocasionado por la resolución o si por el contrario omitió mencionarlo al sustanciar su recurso. Y es así que tenemos que la defensa al argumentar su recurso expresa que hay una falta de un valúo que determine si estamos en presencia de una delito o de una falta y alegando que no basta la presentación de las facturas en el presente caso, sino  que es necesario un valúo de los objetivos, y por lo tanto solicita se revoque la decisión y se ordene sobreseimiento provisional. Ante lo cual nos hacemos la pregunta ¿en que parte de la sustanciación del recurso expresa el agravio ocasionado por la resolución dictada por el Juez? Como grupo concluimos que el impetrante no ha expresado  el agravio que le ocasiona la resolución, sino que en la sustanciación del recurso  se dedico ha especular que unas facturas no eran suficientes para acreditar si estamos frente a un delito o una falta, y no ha expresar un aspecto importantísimo en materia de recursos como es el agravio. En este orden de ideas compartimos el criterio del Juez cuando éste </w:t>
      </w:r>
      <w:r>
        <w:rPr>
          <w:rFonts w:ascii="Arial" w:hAnsi="Arial" w:cs="Arial"/>
          <w:sz w:val="24"/>
          <w:szCs w:val="24"/>
        </w:rPr>
        <w:lastRenderedPageBreak/>
        <w:t xml:space="preserve">manifiesta que se ha estimado las facturas presentadas como determinante de que en esta etapa se pasa a instrucción por el delito de hurto agravado tentado  ya que con éstas se ha podido constatar que el valor de los objetos sustraídos del taller es superior a 200 colones, y que el valúo solicitado por la defensa perfectamente se puede realizar en una etapa posterior del proceso penal; en base al análisis de la </w:t>
      </w:r>
      <w:r w:rsidRPr="007538E1">
        <w:rPr>
          <w:rFonts w:ascii="Arial" w:hAnsi="Arial" w:cs="Arial"/>
          <w:sz w:val="24"/>
          <w:szCs w:val="24"/>
          <w:u w:val="single"/>
        </w:rPr>
        <w:t>sana critica</w:t>
      </w:r>
      <w:r>
        <w:rPr>
          <w:rFonts w:ascii="Arial" w:hAnsi="Arial" w:cs="Arial"/>
          <w:sz w:val="24"/>
          <w:szCs w:val="24"/>
        </w:rPr>
        <w:t xml:space="preserve"> y de </w:t>
      </w:r>
      <w:r w:rsidRPr="007538E1">
        <w:rPr>
          <w:rFonts w:ascii="Arial" w:hAnsi="Arial" w:cs="Arial"/>
          <w:sz w:val="24"/>
          <w:szCs w:val="24"/>
          <w:u w:val="single"/>
        </w:rPr>
        <w:t>elementos objetivos y sin especulaciones</w:t>
      </w:r>
      <w:r>
        <w:rPr>
          <w:rFonts w:ascii="Arial" w:hAnsi="Arial" w:cs="Arial"/>
          <w:sz w:val="24"/>
          <w:szCs w:val="24"/>
        </w:rPr>
        <w:t xml:space="preserve"> como las planteadas por la defensa.</w:t>
      </w:r>
    </w:p>
    <w:p w:rsidR="00FD374A" w:rsidRDefault="00FD374A" w:rsidP="00EF5734">
      <w:pPr>
        <w:tabs>
          <w:tab w:val="left" w:pos="1140"/>
        </w:tabs>
        <w:spacing w:line="360" w:lineRule="auto"/>
        <w:jc w:val="both"/>
        <w:rPr>
          <w:rFonts w:ascii="Arial" w:hAnsi="Arial" w:cs="Arial"/>
          <w:b/>
          <w:bCs/>
          <w:sz w:val="24"/>
          <w:szCs w:val="24"/>
        </w:rPr>
      </w:pPr>
      <w:r>
        <w:rPr>
          <w:rFonts w:ascii="Arial" w:hAnsi="Arial" w:cs="Arial"/>
          <w:b/>
          <w:bCs/>
          <w:sz w:val="24"/>
          <w:szCs w:val="24"/>
        </w:rPr>
        <w:t>CRITICAS:</w:t>
      </w:r>
    </w:p>
    <w:p w:rsidR="00FD374A" w:rsidRDefault="00C80B8E" w:rsidP="00EF5734">
      <w:pPr>
        <w:tabs>
          <w:tab w:val="left" w:pos="1140"/>
        </w:tabs>
        <w:spacing w:line="360" w:lineRule="auto"/>
        <w:jc w:val="both"/>
        <w:rPr>
          <w:rFonts w:ascii="Arial" w:hAnsi="Arial" w:cs="Arial"/>
          <w:bCs/>
          <w:sz w:val="24"/>
          <w:szCs w:val="24"/>
        </w:rPr>
      </w:pPr>
      <w:r>
        <w:rPr>
          <w:rFonts w:ascii="Arial" w:hAnsi="Arial" w:cs="Arial"/>
          <w:bCs/>
          <w:sz w:val="24"/>
          <w:szCs w:val="24"/>
        </w:rPr>
        <w:t xml:space="preserve">1. Consideramos un error, que la defensa técnica ponga tanto énfasis en la realización necesaria del valúo de los objetos sustraídos, </w:t>
      </w:r>
      <w:r w:rsidR="0084448C">
        <w:rPr>
          <w:rFonts w:ascii="Arial" w:hAnsi="Arial" w:cs="Arial"/>
          <w:bCs/>
          <w:sz w:val="24"/>
          <w:szCs w:val="24"/>
        </w:rPr>
        <w:t xml:space="preserve">ya que en compensación de esto se presentaron facturas de los productos en los detalles siguientes: multímetro o tester electrónico ($214.49) una fuente de poder o cargador de batería ($65.26) un probador de fugas de compresión  con estuche y una bomba de vacio con sus accesorios ($130), haciendo un total de $409.75. Con estos datos y tomando en cuenta la depreciación de las herramientas tenemos que por mucho que estas estén devaluadas es casi imposible que la cantidad de lo sustraído sea menor de $23.00 para considerarse como falta. Consideramos a bien la resolución del Juez ya que ese </w:t>
      </w:r>
      <w:r w:rsidR="00B85050">
        <w:rPr>
          <w:rFonts w:ascii="Arial" w:hAnsi="Arial" w:cs="Arial"/>
          <w:bCs/>
          <w:sz w:val="24"/>
          <w:szCs w:val="24"/>
        </w:rPr>
        <w:t>valúo</w:t>
      </w:r>
      <w:r w:rsidR="0084448C">
        <w:rPr>
          <w:rFonts w:ascii="Arial" w:hAnsi="Arial" w:cs="Arial"/>
          <w:bCs/>
          <w:sz w:val="24"/>
          <w:szCs w:val="24"/>
        </w:rPr>
        <w:t xml:space="preserve"> puede ventilarse en un etapa posterior del proceso y en base a los elementos probatorias aportados por la F.G.R. analizados desde la óptica de la sana crítica se puede llegar a la conclusión de que hay suficientes </w:t>
      </w:r>
      <w:r w:rsidR="00C81C70">
        <w:rPr>
          <w:rFonts w:ascii="Arial" w:hAnsi="Arial" w:cs="Arial"/>
          <w:bCs/>
          <w:sz w:val="24"/>
          <w:szCs w:val="24"/>
        </w:rPr>
        <w:t>probanzas para que el caso pase a su segunda etapa.</w:t>
      </w:r>
    </w:p>
    <w:p w:rsidR="00E42A26" w:rsidRDefault="00E42A26" w:rsidP="00EF5734">
      <w:pPr>
        <w:tabs>
          <w:tab w:val="left" w:pos="1140"/>
        </w:tabs>
        <w:spacing w:line="360" w:lineRule="auto"/>
        <w:jc w:val="both"/>
        <w:rPr>
          <w:rFonts w:ascii="Arial" w:hAnsi="Arial" w:cs="Arial"/>
          <w:bCs/>
          <w:sz w:val="24"/>
          <w:szCs w:val="24"/>
        </w:rPr>
      </w:pPr>
    </w:p>
    <w:p w:rsidR="00067818" w:rsidRPr="00B85050" w:rsidRDefault="00AA7F7E" w:rsidP="00EF5734">
      <w:pPr>
        <w:tabs>
          <w:tab w:val="left" w:pos="1140"/>
        </w:tabs>
        <w:spacing w:line="360" w:lineRule="auto"/>
        <w:jc w:val="both"/>
        <w:rPr>
          <w:rFonts w:ascii="Arial" w:hAnsi="Arial" w:cs="Arial"/>
          <w:bCs/>
          <w:sz w:val="24"/>
          <w:szCs w:val="24"/>
        </w:rPr>
      </w:pPr>
      <w:r>
        <w:rPr>
          <w:rFonts w:ascii="Arial" w:hAnsi="Arial" w:cs="Arial"/>
          <w:bCs/>
          <w:sz w:val="24"/>
          <w:szCs w:val="24"/>
        </w:rPr>
        <w:t xml:space="preserve">2. En la parte que impone la medida cautelar más gravosa como lo es la </w:t>
      </w:r>
      <w:r w:rsidR="00B85050">
        <w:rPr>
          <w:rFonts w:ascii="Arial" w:hAnsi="Arial" w:cs="Arial"/>
          <w:bCs/>
          <w:sz w:val="24"/>
          <w:szCs w:val="24"/>
        </w:rPr>
        <w:t>Detención</w:t>
      </w:r>
      <w:r>
        <w:rPr>
          <w:rFonts w:ascii="Arial" w:hAnsi="Arial" w:cs="Arial"/>
          <w:bCs/>
          <w:sz w:val="24"/>
          <w:szCs w:val="24"/>
        </w:rPr>
        <w:t xml:space="preserve"> Provisional </w:t>
      </w:r>
      <w:r w:rsidR="00B85050">
        <w:rPr>
          <w:rFonts w:ascii="Arial" w:hAnsi="Arial" w:cs="Arial"/>
          <w:bCs/>
          <w:sz w:val="24"/>
          <w:szCs w:val="24"/>
        </w:rPr>
        <w:t xml:space="preserve">argumentando que porque estas clases de delitos generan en la sociedad una importante alarma social y es de frecuente comisión, ello sumando a la prohibición de sustituir la detención provisional en delitos como el analizado cuya constitucionalidad ha sido reconocida por la Sala de lo Constitucional de la C.S.J. en resolución de las 12 horas del día 12 de abril de </w:t>
      </w:r>
      <w:r w:rsidR="00B85050">
        <w:rPr>
          <w:rFonts w:ascii="Arial" w:hAnsi="Arial" w:cs="Arial"/>
          <w:bCs/>
          <w:sz w:val="24"/>
          <w:szCs w:val="24"/>
        </w:rPr>
        <w:lastRenderedPageBreak/>
        <w:t xml:space="preserve">2007. A tenor de lo anterior como grupo consideramos que la argumentación del Juez no esta apegado a Derecho en virtud de que el Artículo 294 menciona los casos de los delitos en que no procederá la sustitución de la detención provisional pero en ninguna de sus partes menciona que no procede la </w:t>
      </w:r>
      <w:proofErr w:type="spellStart"/>
      <w:r w:rsidR="00B85050">
        <w:rPr>
          <w:rFonts w:ascii="Arial" w:hAnsi="Arial" w:cs="Arial"/>
          <w:bCs/>
          <w:sz w:val="24"/>
          <w:szCs w:val="24"/>
        </w:rPr>
        <w:t>sustición</w:t>
      </w:r>
      <w:proofErr w:type="spellEnd"/>
      <w:r w:rsidR="00B85050">
        <w:rPr>
          <w:rFonts w:ascii="Arial" w:hAnsi="Arial" w:cs="Arial"/>
          <w:bCs/>
          <w:sz w:val="24"/>
          <w:szCs w:val="24"/>
        </w:rPr>
        <w:t xml:space="preserve"> de la detención provisional en los delitos de hurto agravado por lo que a contrario sensu si no procede la prohibición procede la sustitución y en vista de que la detención provisional es la medida cautelar más gravosa para el imputado el Juez tuvo que haberla sustituida por una menos gravosa. Esto sumando a que el artículo 294 según el DR. Omar Pastor </w:t>
      </w:r>
      <w:r w:rsidR="00E42A26">
        <w:rPr>
          <w:rFonts w:ascii="Arial" w:hAnsi="Arial" w:cs="Arial"/>
          <w:bCs/>
          <w:sz w:val="24"/>
          <w:szCs w:val="24"/>
        </w:rPr>
        <w:t>es inconstitucional porque violenta el Principio de Igualdad regulado en el Artículo 3 de la Constitución de la República</w:t>
      </w:r>
    </w:p>
    <w:p w:rsidR="00E42A26" w:rsidRDefault="00E42A26" w:rsidP="00067818">
      <w:pPr>
        <w:autoSpaceDE w:val="0"/>
        <w:autoSpaceDN w:val="0"/>
        <w:adjustRightInd w:val="0"/>
        <w:spacing w:after="0" w:line="360" w:lineRule="auto"/>
        <w:jc w:val="both"/>
        <w:rPr>
          <w:rFonts w:ascii="Arial" w:hAnsi="Arial" w:cs="Arial"/>
          <w:b/>
          <w:bCs/>
          <w:sz w:val="24"/>
          <w:szCs w:val="24"/>
        </w:rPr>
      </w:pPr>
    </w:p>
    <w:p w:rsidR="00067818" w:rsidRDefault="00E42A26" w:rsidP="00067818">
      <w:pPr>
        <w:autoSpaceDE w:val="0"/>
        <w:autoSpaceDN w:val="0"/>
        <w:adjustRightInd w:val="0"/>
        <w:spacing w:after="0" w:line="360" w:lineRule="auto"/>
        <w:jc w:val="both"/>
        <w:rPr>
          <w:rFonts w:ascii="Arial" w:hAnsi="Arial" w:cs="Arial"/>
          <w:b/>
          <w:bCs/>
          <w:sz w:val="24"/>
          <w:szCs w:val="24"/>
        </w:rPr>
      </w:pPr>
      <w:r>
        <w:rPr>
          <w:rFonts w:ascii="Arial" w:hAnsi="Arial" w:cs="Arial"/>
          <w:b/>
          <w:bCs/>
          <w:sz w:val="24"/>
          <w:szCs w:val="24"/>
        </w:rPr>
        <w:t xml:space="preserve">2. </w:t>
      </w:r>
      <w:r w:rsidRPr="005A6D91">
        <w:rPr>
          <w:rFonts w:ascii="Arial" w:hAnsi="Arial" w:cs="Arial"/>
          <w:b/>
          <w:bCs/>
          <w:sz w:val="24"/>
          <w:szCs w:val="24"/>
        </w:rPr>
        <w:t>INTERPO</w:t>
      </w:r>
      <w:r>
        <w:rPr>
          <w:rFonts w:ascii="Arial" w:hAnsi="Arial" w:cs="Arial"/>
          <w:b/>
          <w:bCs/>
          <w:sz w:val="24"/>
          <w:szCs w:val="24"/>
        </w:rPr>
        <w:t>SICIÓN DEL RECURSO EN FORMA ESCRITA</w:t>
      </w:r>
      <w:r w:rsidRPr="005A6D91">
        <w:rPr>
          <w:rFonts w:ascii="Arial" w:hAnsi="Arial" w:cs="Arial"/>
          <w:b/>
          <w:bCs/>
          <w:sz w:val="24"/>
          <w:szCs w:val="24"/>
        </w:rPr>
        <w:t xml:space="preserve">  </w:t>
      </w:r>
    </w:p>
    <w:p w:rsidR="00067818" w:rsidRPr="0029658C" w:rsidRDefault="00067818" w:rsidP="00067818">
      <w:pPr>
        <w:autoSpaceDE w:val="0"/>
        <w:autoSpaceDN w:val="0"/>
        <w:adjustRightInd w:val="0"/>
        <w:spacing w:after="0" w:line="360" w:lineRule="auto"/>
        <w:jc w:val="both"/>
        <w:rPr>
          <w:rFonts w:ascii="Arial" w:hAnsi="Arial" w:cs="Arial"/>
          <w:b/>
          <w:bCs/>
          <w:sz w:val="24"/>
          <w:szCs w:val="24"/>
        </w:rPr>
      </w:pPr>
      <w:r w:rsidRPr="00E42A26">
        <w:rPr>
          <w:rFonts w:ascii="Arial" w:hAnsi="Arial" w:cs="Arial"/>
          <w:sz w:val="24"/>
          <w:szCs w:val="24"/>
          <w:u w:val="single"/>
        </w:rPr>
        <w:t>Juzgado:</w:t>
      </w:r>
      <w:r>
        <w:rPr>
          <w:rFonts w:ascii="Arial" w:hAnsi="Arial" w:cs="Arial"/>
          <w:sz w:val="24"/>
          <w:szCs w:val="24"/>
        </w:rPr>
        <w:t xml:space="preserve"> Cuarto de Instrucción</w:t>
      </w:r>
    </w:p>
    <w:p w:rsidR="00E42A26" w:rsidRDefault="00E42A26" w:rsidP="00E42A26">
      <w:pPr>
        <w:autoSpaceDE w:val="0"/>
        <w:autoSpaceDN w:val="0"/>
        <w:adjustRightInd w:val="0"/>
        <w:spacing w:after="0" w:line="360" w:lineRule="auto"/>
        <w:jc w:val="both"/>
        <w:rPr>
          <w:rFonts w:ascii="Arial" w:hAnsi="Arial" w:cs="Arial"/>
          <w:sz w:val="24"/>
          <w:szCs w:val="24"/>
        </w:rPr>
      </w:pPr>
      <w:r w:rsidRPr="00E42A26">
        <w:rPr>
          <w:rFonts w:ascii="Arial" w:hAnsi="Arial" w:cs="Arial"/>
          <w:sz w:val="24"/>
          <w:szCs w:val="24"/>
          <w:u w:val="single"/>
        </w:rPr>
        <w:t>Delito:</w:t>
      </w:r>
      <w:r>
        <w:rPr>
          <w:rFonts w:ascii="Arial" w:hAnsi="Arial" w:cs="Arial"/>
          <w:sz w:val="24"/>
          <w:szCs w:val="24"/>
        </w:rPr>
        <w:t xml:space="preserve"> Tráfico ilegal de personas</w:t>
      </w:r>
    </w:p>
    <w:p w:rsidR="00E42A26" w:rsidRDefault="00E42A26" w:rsidP="00067818">
      <w:pPr>
        <w:autoSpaceDE w:val="0"/>
        <w:autoSpaceDN w:val="0"/>
        <w:adjustRightInd w:val="0"/>
        <w:spacing w:after="0" w:line="360" w:lineRule="auto"/>
        <w:jc w:val="both"/>
        <w:rPr>
          <w:rFonts w:ascii="Arial" w:hAnsi="Arial" w:cs="Arial"/>
          <w:sz w:val="24"/>
          <w:szCs w:val="24"/>
        </w:rPr>
      </w:pPr>
      <w:r w:rsidRPr="00E42A26">
        <w:rPr>
          <w:rFonts w:ascii="Arial" w:hAnsi="Arial" w:cs="Arial"/>
          <w:sz w:val="24"/>
          <w:szCs w:val="24"/>
          <w:u w:val="single"/>
        </w:rPr>
        <w:t>Victima:</w:t>
      </w:r>
      <w:r>
        <w:rPr>
          <w:rFonts w:ascii="Arial" w:hAnsi="Arial" w:cs="Arial"/>
          <w:sz w:val="24"/>
          <w:szCs w:val="24"/>
        </w:rPr>
        <w:t xml:space="preserve"> Morena Guadalupe Granados de Guillen y en perjuicio de la humanidad.</w:t>
      </w:r>
    </w:p>
    <w:p w:rsidR="00067818" w:rsidRDefault="00067818" w:rsidP="00067818">
      <w:pPr>
        <w:autoSpaceDE w:val="0"/>
        <w:autoSpaceDN w:val="0"/>
        <w:adjustRightInd w:val="0"/>
        <w:spacing w:after="0" w:line="360" w:lineRule="auto"/>
        <w:jc w:val="both"/>
        <w:rPr>
          <w:rFonts w:ascii="Arial" w:hAnsi="Arial" w:cs="Arial"/>
          <w:sz w:val="24"/>
          <w:szCs w:val="24"/>
        </w:rPr>
      </w:pPr>
      <w:r w:rsidRPr="00E42A26">
        <w:rPr>
          <w:rFonts w:ascii="Arial" w:hAnsi="Arial" w:cs="Arial"/>
          <w:sz w:val="24"/>
          <w:szCs w:val="24"/>
          <w:u w:val="single"/>
        </w:rPr>
        <w:t>Imputado</w:t>
      </w:r>
      <w:r w:rsidR="007477C7" w:rsidRPr="00E42A26">
        <w:rPr>
          <w:rFonts w:ascii="Arial" w:hAnsi="Arial" w:cs="Arial"/>
          <w:sz w:val="24"/>
          <w:szCs w:val="24"/>
          <w:u w:val="single"/>
        </w:rPr>
        <w:t>:</w:t>
      </w:r>
      <w:r w:rsidR="007477C7">
        <w:rPr>
          <w:rFonts w:ascii="Arial" w:hAnsi="Arial" w:cs="Arial"/>
          <w:sz w:val="24"/>
          <w:szCs w:val="24"/>
        </w:rPr>
        <w:t xml:space="preserve"> </w:t>
      </w:r>
      <w:r w:rsidR="00E42A26">
        <w:rPr>
          <w:rFonts w:ascii="Arial" w:hAnsi="Arial" w:cs="Arial"/>
          <w:sz w:val="24"/>
          <w:szCs w:val="24"/>
        </w:rPr>
        <w:t>Félix Antonio Mejía</w:t>
      </w:r>
    </w:p>
    <w:p w:rsidR="00067818" w:rsidRDefault="00067818" w:rsidP="00067818">
      <w:pPr>
        <w:autoSpaceDE w:val="0"/>
        <w:autoSpaceDN w:val="0"/>
        <w:adjustRightInd w:val="0"/>
        <w:spacing w:after="0" w:line="360" w:lineRule="auto"/>
        <w:jc w:val="both"/>
        <w:rPr>
          <w:rFonts w:ascii="Arial" w:hAnsi="Arial" w:cs="Arial"/>
          <w:sz w:val="24"/>
          <w:szCs w:val="24"/>
        </w:rPr>
      </w:pPr>
      <w:r w:rsidRPr="00E42A26">
        <w:rPr>
          <w:rFonts w:ascii="Arial" w:hAnsi="Arial" w:cs="Arial"/>
          <w:sz w:val="24"/>
          <w:szCs w:val="24"/>
          <w:u w:val="single"/>
        </w:rPr>
        <w:t>Agente auxiliar de la F. G. R.:</w:t>
      </w:r>
      <w:r>
        <w:rPr>
          <w:rFonts w:ascii="Arial" w:hAnsi="Arial" w:cs="Arial"/>
          <w:sz w:val="24"/>
          <w:szCs w:val="24"/>
        </w:rPr>
        <w:t xml:space="preserve"> Li</w:t>
      </w:r>
      <w:r w:rsidR="007477C7">
        <w:rPr>
          <w:rFonts w:ascii="Arial" w:hAnsi="Arial" w:cs="Arial"/>
          <w:sz w:val="24"/>
          <w:szCs w:val="24"/>
        </w:rPr>
        <w:t xml:space="preserve">cda. Cruz Patricia </w:t>
      </w:r>
      <w:r w:rsidR="00E42A26">
        <w:rPr>
          <w:rFonts w:ascii="Arial" w:hAnsi="Arial" w:cs="Arial"/>
          <w:sz w:val="24"/>
          <w:szCs w:val="24"/>
        </w:rPr>
        <w:t>Rodríguez</w:t>
      </w:r>
      <w:r w:rsidR="007477C7">
        <w:rPr>
          <w:rFonts w:ascii="Arial" w:hAnsi="Arial" w:cs="Arial"/>
          <w:sz w:val="24"/>
          <w:szCs w:val="24"/>
        </w:rPr>
        <w:t xml:space="preserve"> </w:t>
      </w:r>
      <w:proofErr w:type="spellStart"/>
      <w:r w:rsidR="00E42A26">
        <w:rPr>
          <w:rFonts w:ascii="Arial" w:hAnsi="Arial" w:cs="Arial"/>
          <w:sz w:val="24"/>
          <w:szCs w:val="24"/>
        </w:rPr>
        <w:t>Rodríguez</w:t>
      </w:r>
      <w:proofErr w:type="spellEnd"/>
    </w:p>
    <w:p w:rsidR="003B51FD" w:rsidRDefault="00067818" w:rsidP="00E42A26">
      <w:pPr>
        <w:autoSpaceDE w:val="0"/>
        <w:autoSpaceDN w:val="0"/>
        <w:adjustRightInd w:val="0"/>
        <w:spacing w:after="0" w:line="360" w:lineRule="auto"/>
        <w:jc w:val="both"/>
        <w:rPr>
          <w:rFonts w:ascii="Arial" w:hAnsi="Arial" w:cs="Arial"/>
          <w:sz w:val="24"/>
          <w:szCs w:val="24"/>
        </w:rPr>
      </w:pPr>
      <w:r w:rsidRPr="00E42A26">
        <w:rPr>
          <w:rFonts w:ascii="Arial" w:hAnsi="Arial" w:cs="Arial"/>
          <w:sz w:val="24"/>
          <w:szCs w:val="24"/>
          <w:u w:val="single"/>
        </w:rPr>
        <w:t>Defensa Técnica:</w:t>
      </w:r>
      <w:r>
        <w:rPr>
          <w:rFonts w:ascii="Arial" w:hAnsi="Arial" w:cs="Arial"/>
          <w:sz w:val="24"/>
          <w:szCs w:val="24"/>
        </w:rPr>
        <w:t xml:space="preserve"> Licda</w:t>
      </w:r>
      <w:r w:rsidR="007477C7">
        <w:rPr>
          <w:rFonts w:ascii="Arial" w:hAnsi="Arial" w:cs="Arial"/>
          <w:sz w:val="24"/>
          <w:szCs w:val="24"/>
        </w:rPr>
        <w:t>. Iris Virginia Nolasco</w:t>
      </w:r>
    </w:p>
    <w:p w:rsidR="00E42A26" w:rsidRPr="00E42A26" w:rsidRDefault="00E42A26" w:rsidP="00E42A26">
      <w:pPr>
        <w:autoSpaceDE w:val="0"/>
        <w:autoSpaceDN w:val="0"/>
        <w:adjustRightInd w:val="0"/>
        <w:spacing w:after="0" w:line="360" w:lineRule="auto"/>
        <w:jc w:val="both"/>
        <w:rPr>
          <w:rFonts w:ascii="Arial" w:hAnsi="Arial" w:cs="Arial"/>
          <w:sz w:val="24"/>
          <w:szCs w:val="24"/>
        </w:rPr>
      </w:pPr>
    </w:p>
    <w:p w:rsidR="003B51FD" w:rsidRDefault="003B51FD" w:rsidP="003B51FD">
      <w:pPr>
        <w:tabs>
          <w:tab w:val="left" w:pos="1140"/>
        </w:tabs>
        <w:spacing w:line="360" w:lineRule="auto"/>
        <w:jc w:val="center"/>
        <w:rPr>
          <w:rFonts w:ascii="Arial" w:hAnsi="Arial" w:cs="Arial"/>
          <w:b/>
          <w:bCs/>
          <w:sz w:val="24"/>
          <w:szCs w:val="24"/>
        </w:rPr>
      </w:pPr>
      <w:r>
        <w:rPr>
          <w:rFonts w:ascii="Arial" w:hAnsi="Arial" w:cs="Arial"/>
          <w:b/>
          <w:bCs/>
          <w:sz w:val="24"/>
          <w:szCs w:val="24"/>
        </w:rPr>
        <w:t>Análisis de los requisitos del Recurso de Revocatoria</w:t>
      </w:r>
    </w:p>
    <w:p w:rsidR="00067818" w:rsidRPr="003B51FD" w:rsidRDefault="003B51FD" w:rsidP="003B51FD">
      <w:pPr>
        <w:tabs>
          <w:tab w:val="left" w:pos="1140"/>
        </w:tabs>
        <w:spacing w:line="360" w:lineRule="auto"/>
        <w:jc w:val="center"/>
        <w:rPr>
          <w:rFonts w:ascii="Arial" w:hAnsi="Arial" w:cs="Arial"/>
          <w:b/>
          <w:bCs/>
          <w:sz w:val="24"/>
          <w:szCs w:val="24"/>
        </w:rPr>
      </w:pPr>
      <w:proofErr w:type="gramStart"/>
      <w:r>
        <w:rPr>
          <w:rFonts w:ascii="Arial" w:hAnsi="Arial" w:cs="Arial"/>
          <w:b/>
          <w:bCs/>
          <w:sz w:val="24"/>
          <w:szCs w:val="24"/>
        </w:rPr>
        <w:t>con</w:t>
      </w:r>
      <w:proofErr w:type="gramEnd"/>
      <w:r>
        <w:rPr>
          <w:rFonts w:ascii="Arial" w:hAnsi="Arial" w:cs="Arial"/>
          <w:b/>
          <w:bCs/>
          <w:sz w:val="24"/>
          <w:szCs w:val="24"/>
        </w:rPr>
        <w:t xml:space="preserve"> apelación subsidiaria</w:t>
      </w:r>
    </w:p>
    <w:p w:rsidR="00067818" w:rsidRDefault="00067818" w:rsidP="00067818">
      <w:pPr>
        <w:numPr>
          <w:ilvl w:val="0"/>
          <w:numId w:val="5"/>
        </w:numPr>
        <w:autoSpaceDE w:val="0"/>
        <w:autoSpaceDN w:val="0"/>
        <w:adjustRightInd w:val="0"/>
        <w:spacing w:after="0" w:line="360" w:lineRule="auto"/>
        <w:rPr>
          <w:rFonts w:ascii="Arial" w:hAnsi="Arial" w:cs="Arial"/>
          <w:b/>
          <w:sz w:val="24"/>
          <w:szCs w:val="24"/>
        </w:rPr>
      </w:pPr>
      <w:r w:rsidRPr="00C80B8E">
        <w:rPr>
          <w:rFonts w:ascii="Arial" w:hAnsi="Arial" w:cs="Arial"/>
          <w:b/>
          <w:sz w:val="24"/>
          <w:szCs w:val="24"/>
        </w:rPr>
        <w:t xml:space="preserve">Que se interponga ante el mismo tribunal que dictó la resolución </w:t>
      </w:r>
    </w:p>
    <w:p w:rsidR="00C72C28" w:rsidRPr="00C80B8E" w:rsidRDefault="00C72C28" w:rsidP="00C72C28">
      <w:pPr>
        <w:autoSpaceDE w:val="0"/>
        <w:autoSpaceDN w:val="0"/>
        <w:adjustRightInd w:val="0"/>
        <w:spacing w:after="0" w:line="360" w:lineRule="auto"/>
        <w:ind w:left="720"/>
        <w:rPr>
          <w:rFonts w:ascii="Arial" w:hAnsi="Arial" w:cs="Arial"/>
          <w:b/>
          <w:sz w:val="24"/>
          <w:szCs w:val="24"/>
        </w:rPr>
      </w:pPr>
    </w:p>
    <w:p w:rsidR="00067818" w:rsidRDefault="00067818" w:rsidP="0006781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Se puede decir que al analizar la sentencia del recurso en discusión, si se cumplió con dicho requisito, ya que este fue interpuesto contra la autoridad que la dicto, es decir, contra el Juez de Instrucción del Distrito Judicial de San Salvador, pues es este quien actualmente tiene el control del proceso penal en la etapa de instrucción, y esto con el fin de que el actual tribunal revoque o modifique la </w:t>
      </w:r>
      <w:r>
        <w:rPr>
          <w:rFonts w:ascii="Arial" w:hAnsi="Arial" w:cs="Arial"/>
          <w:sz w:val="24"/>
          <w:szCs w:val="24"/>
        </w:rPr>
        <w:lastRenderedPageBreak/>
        <w:t>resolución que según la defensora del caso le está causando un fuerte agravio a su ofendida.</w:t>
      </w:r>
    </w:p>
    <w:p w:rsidR="00067818" w:rsidRDefault="00067818" w:rsidP="00067818">
      <w:pPr>
        <w:autoSpaceDE w:val="0"/>
        <w:autoSpaceDN w:val="0"/>
        <w:adjustRightInd w:val="0"/>
        <w:spacing w:after="0" w:line="360" w:lineRule="auto"/>
        <w:jc w:val="both"/>
        <w:rPr>
          <w:rFonts w:ascii="Arial" w:hAnsi="Arial" w:cs="Arial"/>
          <w:sz w:val="24"/>
          <w:szCs w:val="24"/>
        </w:rPr>
      </w:pPr>
    </w:p>
    <w:p w:rsidR="00067818" w:rsidRDefault="00067818" w:rsidP="00067818">
      <w:pPr>
        <w:numPr>
          <w:ilvl w:val="0"/>
          <w:numId w:val="5"/>
        </w:numPr>
        <w:autoSpaceDE w:val="0"/>
        <w:autoSpaceDN w:val="0"/>
        <w:adjustRightInd w:val="0"/>
        <w:spacing w:after="0" w:line="360" w:lineRule="auto"/>
        <w:jc w:val="both"/>
        <w:rPr>
          <w:rFonts w:ascii="Arial" w:hAnsi="Arial" w:cs="Arial"/>
          <w:b/>
          <w:sz w:val="24"/>
          <w:szCs w:val="24"/>
        </w:rPr>
      </w:pPr>
      <w:r w:rsidRPr="00C80B8E">
        <w:rPr>
          <w:rFonts w:ascii="Arial" w:hAnsi="Arial" w:cs="Arial"/>
          <w:b/>
          <w:sz w:val="24"/>
          <w:szCs w:val="24"/>
        </w:rPr>
        <w:t>Que sea contra resoluciones que resuelvan un incidente o cuestiones interlocutorias</w:t>
      </w:r>
    </w:p>
    <w:p w:rsidR="00C72C28" w:rsidRPr="00C80B8E" w:rsidRDefault="00C72C28" w:rsidP="00C72C28">
      <w:pPr>
        <w:autoSpaceDE w:val="0"/>
        <w:autoSpaceDN w:val="0"/>
        <w:adjustRightInd w:val="0"/>
        <w:spacing w:after="0" w:line="360" w:lineRule="auto"/>
        <w:ind w:left="720"/>
        <w:jc w:val="both"/>
        <w:rPr>
          <w:rFonts w:ascii="Arial" w:hAnsi="Arial" w:cs="Arial"/>
          <w:b/>
          <w:sz w:val="24"/>
          <w:szCs w:val="24"/>
        </w:rPr>
      </w:pPr>
    </w:p>
    <w:p w:rsidR="00067818" w:rsidRDefault="00067818" w:rsidP="0006781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De acuerdo con este requisito se puede decir que el recurso interpuesto contra la sentencia </w:t>
      </w:r>
      <w:r w:rsidRPr="00C1619E">
        <w:rPr>
          <w:rFonts w:ascii="Arial" w:hAnsi="Arial" w:cs="Arial"/>
          <w:sz w:val="24"/>
          <w:szCs w:val="24"/>
        </w:rPr>
        <w:t>de la CÁMARA DE LA 2º SECCIÓN DE OCCIDENTE</w:t>
      </w:r>
      <w:r>
        <w:rPr>
          <w:rFonts w:ascii="Arial" w:hAnsi="Arial" w:cs="Arial"/>
          <w:sz w:val="24"/>
          <w:szCs w:val="24"/>
        </w:rPr>
        <w:t xml:space="preserve"> no se resuelve un incidente, pues en la misma no se trata de resolver algo que haya sobrevenido en el curso del desarrollo del procedimiento, del asunto o sobre algo que tenga alguna relación con el procedimiento, es decir, que se trate sobre cuestiones accesorias a la principal; así como también, la revocatoria procede contra las interlocutorias que sean dictadas sin sustanciación, es decir, que la decisión judicial de la cual se solicita la revocatoria, haya tenido por objeto el resolver un incidente del proceso sin que se haya escuchado a la parte contraria.</w:t>
      </w:r>
    </w:p>
    <w:p w:rsidR="00067818" w:rsidRDefault="00067818" w:rsidP="00067818">
      <w:pPr>
        <w:autoSpaceDE w:val="0"/>
        <w:autoSpaceDN w:val="0"/>
        <w:adjustRightInd w:val="0"/>
        <w:spacing w:after="0" w:line="360" w:lineRule="auto"/>
        <w:jc w:val="both"/>
        <w:rPr>
          <w:rFonts w:ascii="Arial" w:hAnsi="Arial" w:cs="Arial"/>
          <w:sz w:val="24"/>
          <w:szCs w:val="24"/>
        </w:rPr>
      </w:pPr>
    </w:p>
    <w:p w:rsidR="00067818" w:rsidRDefault="00067818" w:rsidP="0006781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Además que conforme al Derecho Procesal en general, se puede decir que una providencia de trámite tiene por objeto apegarse al impulso procesal, para que a través de ellas el juzgador acceda a las peticiones formuladas por las partes, las cuales tienen por finalidad requerir de este una resolución concordante con el desarrollo del proceso; y que las cuestiones incidentales hacen referencia a las excepciones dilatorias, a las condiciones del juez, es decir, las recusaciones, la admisibilidad o inadmisibilidad de los medios probatorios, entre otros</w:t>
      </w:r>
      <w:r>
        <w:rPr>
          <w:rStyle w:val="Refdenotaalpie"/>
          <w:rFonts w:ascii="Arial" w:hAnsi="Arial" w:cs="Arial"/>
          <w:sz w:val="24"/>
          <w:szCs w:val="24"/>
        </w:rPr>
        <w:footnoteReference w:id="16"/>
      </w:r>
      <w:r>
        <w:rPr>
          <w:rFonts w:ascii="Arial" w:hAnsi="Arial" w:cs="Arial"/>
          <w:sz w:val="24"/>
          <w:szCs w:val="24"/>
        </w:rPr>
        <w:t xml:space="preserve">. </w:t>
      </w:r>
    </w:p>
    <w:p w:rsidR="00067818" w:rsidRDefault="00067818" w:rsidP="00067818">
      <w:pPr>
        <w:autoSpaceDE w:val="0"/>
        <w:autoSpaceDN w:val="0"/>
        <w:adjustRightInd w:val="0"/>
        <w:spacing w:after="0" w:line="360" w:lineRule="auto"/>
        <w:jc w:val="both"/>
        <w:rPr>
          <w:rFonts w:ascii="Arial" w:hAnsi="Arial" w:cs="Arial"/>
          <w:sz w:val="24"/>
          <w:szCs w:val="24"/>
        </w:rPr>
      </w:pPr>
    </w:p>
    <w:p w:rsidR="00067818" w:rsidRDefault="00067818" w:rsidP="0006781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Por lo tanto se puede decir que la sentencia atacada en este caso bajo el recurso de revocatoria con apelación subsidiaria se da contra un asunto accesorio y no sobre el principal asunto del juicio, ya que lo que en ella se ataca es el señalamiento de una nueva fecha para la celebración de la Audiencia Preliminar y la orden de realizar una diligencia solicitada por el fiscal, esto debido a la falta de </w:t>
      </w:r>
      <w:r>
        <w:rPr>
          <w:rFonts w:ascii="Arial" w:hAnsi="Arial" w:cs="Arial"/>
          <w:sz w:val="24"/>
          <w:szCs w:val="24"/>
        </w:rPr>
        <w:lastRenderedPageBreak/>
        <w:t xml:space="preserve">resolución del asunto principal pedido a la Cámara Primera de lo Penal de la Primera Sección del Centro.    </w:t>
      </w:r>
      <w:r w:rsidRPr="00C1619E">
        <w:rPr>
          <w:rFonts w:ascii="Arial" w:hAnsi="Arial" w:cs="Arial"/>
          <w:sz w:val="24"/>
          <w:szCs w:val="24"/>
        </w:rPr>
        <w:t xml:space="preserve"> </w:t>
      </w:r>
    </w:p>
    <w:p w:rsidR="00067818" w:rsidRDefault="00067818" w:rsidP="00067818">
      <w:pPr>
        <w:autoSpaceDE w:val="0"/>
        <w:autoSpaceDN w:val="0"/>
        <w:adjustRightInd w:val="0"/>
        <w:spacing w:after="0" w:line="360" w:lineRule="auto"/>
        <w:jc w:val="both"/>
        <w:rPr>
          <w:rFonts w:ascii="Arial" w:hAnsi="Arial" w:cs="Arial"/>
          <w:sz w:val="24"/>
          <w:szCs w:val="24"/>
        </w:rPr>
      </w:pPr>
    </w:p>
    <w:p w:rsidR="00067818" w:rsidRDefault="00067818" w:rsidP="00067818">
      <w:pPr>
        <w:numPr>
          <w:ilvl w:val="0"/>
          <w:numId w:val="5"/>
        </w:numPr>
        <w:autoSpaceDE w:val="0"/>
        <w:autoSpaceDN w:val="0"/>
        <w:adjustRightInd w:val="0"/>
        <w:spacing w:after="0" w:line="360" w:lineRule="auto"/>
        <w:jc w:val="both"/>
        <w:rPr>
          <w:rFonts w:ascii="Arial" w:hAnsi="Arial" w:cs="Arial"/>
          <w:b/>
          <w:sz w:val="24"/>
          <w:szCs w:val="24"/>
        </w:rPr>
      </w:pPr>
      <w:r w:rsidRPr="00C80B8E">
        <w:rPr>
          <w:rFonts w:ascii="Arial" w:hAnsi="Arial" w:cs="Arial"/>
          <w:b/>
          <w:sz w:val="24"/>
          <w:szCs w:val="24"/>
        </w:rPr>
        <w:t>El objeto de la Impugnación</w:t>
      </w:r>
    </w:p>
    <w:p w:rsidR="00C72C28" w:rsidRPr="00C80B8E" w:rsidRDefault="00C72C28" w:rsidP="00C72C28">
      <w:pPr>
        <w:autoSpaceDE w:val="0"/>
        <w:autoSpaceDN w:val="0"/>
        <w:adjustRightInd w:val="0"/>
        <w:spacing w:after="0" w:line="360" w:lineRule="auto"/>
        <w:ind w:left="720"/>
        <w:jc w:val="both"/>
        <w:rPr>
          <w:rFonts w:ascii="Arial" w:hAnsi="Arial" w:cs="Arial"/>
          <w:b/>
          <w:sz w:val="24"/>
          <w:szCs w:val="24"/>
        </w:rPr>
      </w:pPr>
    </w:p>
    <w:p w:rsidR="00067818" w:rsidRDefault="00067818" w:rsidP="0006781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Según la </w:t>
      </w:r>
      <w:r w:rsidRPr="00110D60">
        <w:rPr>
          <w:rFonts w:ascii="Arial" w:hAnsi="Arial" w:cs="Arial"/>
          <w:sz w:val="24"/>
          <w:szCs w:val="24"/>
        </w:rPr>
        <w:t>Sentencia de la CÁMARA DE LA 2º SECCIÓN DE OCCIDENTE</w:t>
      </w:r>
      <w:r>
        <w:rPr>
          <w:rFonts w:ascii="Arial" w:hAnsi="Arial" w:cs="Arial"/>
          <w:sz w:val="24"/>
          <w:szCs w:val="24"/>
        </w:rPr>
        <w:t xml:space="preserve">, el objeto de la impugnación es la resolución </w:t>
      </w:r>
      <w:proofErr w:type="spellStart"/>
      <w:r>
        <w:rPr>
          <w:rFonts w:ascii="Arial" w:hAnsi="Arial" w:cs="Arial"/>
          <w:sz w:val="24"/>
          <w:szCs w:val="24"/>
        </w:rPr>
        <w:t>proveída</w:t>
      </w:r>
      <w:proofErr w:type="spellEnd"/>
      <w:r>
        <w:rPr>
          <w:rFonts w:ascii="Arial" w:hAnsi="Arial" w:cs="Arial"/>
          <w:sz w:val="24"/>
          <w:szCs w:val="24"/>
        </w:rPr>
        <w:t xml:space="preserve"> a </w:t>
      </w:r>
      <w:r w:rsidRPr="00110D60">
        <w:rPr>
          <w:rFonts w:ascii="Arial" w:hAnsi="Arial" w:cs="Arial"/>
          <w:sz w:val="24"/>
          <w:szCs w:val="24"/>
        </w:rPr>
        <w:t>las 15:48 horas del día 19/</w:t>
      </w:r>
      <w:r>
        <w:rPr>
          <w:rFonts w:ascii="Arial" w:hAnsi="Arial" w:cs="Arial"/>
          <w:sz w:val="24"/>
          <w:szCs w:val="24"/>
        </w:rPr>
        <w:t>0</w:t>
      </w:r>
      <w:r w:rsidRPr="00110D60">
        <w:rPr>
          <w:rFonts w:ascii="Arial" w:hAnsi="Arial" w:cs="Arial"/>
          <w:sz w:val="24"/>
          <w:szCs w:val="24"/>
        </w:rPr>
        <w:t>1/2006</w:t>
      </w:r>
      <w:r>
        <w:rPr>
          <w:rFonts w:ascii="Arial" w:hAnsi="Arial" w:cs="Arial"/>
          <w:sz w:val="24"/>
          <w:szCs w:val="24"/>
        </w:rPr>
        <w:t xml:space="preserve">, pues en esta el Juez Cuarto de Instrucción sin fundamentación alguna, cambia y amplia la fecha acordada para la celebración de la Audiencia Preliminar, ya que según la defensa del caso esta ha sido otorgada en contradicción con la legislación nacional y porque de esta manera, dicha resolución violenta tanto derechos y garantías fundamentales como también principios constitucionales.   </w:t>
      </w:r>
    </w:p>
    <w:p w:rsidR="003B51FD" w:rsidRDefault="003B51FD" w:rsidP="00067818">
      <w:pPr>
        <w:autoSpaceDE w:val="0"/>
        <w:autoSpaceDN w:val="0"/>
        <w:adjustRightInd w:val="0"/>
        <w:spacing w:after="0" w:line="360" w:lineRule="auto"/>
        <w:jc w:val="both"/>
        <w:rPr>
          <w:rFonts w:ascii="Arial" w:hAnsi="Arial" w:cs="Arial"/>
          <w:sz w:val="24"/>
          <w:szCs w:val="24"/>
        </w:rPr>
      </w:pPr>
    </w:p>
    <w:p w:rsidR="00067818" w:rsidRDefault="00067818" w:rsidP="00067818">
      <w:pPr>
        <w:numPr>
          <w:ilvl w:val="0"/>
          <w:numId w:val="5"/>
        </w:numPr>
        <w:autoSpaceDE w:val="0"/>
        <w:autoSpaceDN w:val="0"/>
        <w:adjustRightInd w:val="0"/>
        <w:spacing w:after="0" w:line="360" w:lineRule="auto"/>
        <w:jc w:val="both"/>
        <w:rPr>
          <w:rFonts w:ascii="Arial" w:hAnsi="Arial" w:cs="Arial"/>
          <w:b/>
          <w:sz w:val="24"/>
          <w:szCs w:val="24"/>
        </w:rPr>
      </w:pPr>
      <w:r w:rsidRPr="00C80B8E">
        <w:rPr>
          <w:rFonts w:ascii="Arial" w:hAnsi="Arial" w:cs="Arial"/>
          <w:b/>
          <w:sz w:val="24"/>
          <w:szCs w:val="24"/>
        </w:rPr>
        <w:t>Que sea interpuesto en el mismo momento y forma con el de apelación subsidiaria</w:t>
      </w:r>
    </w:p>
    <w:p w:rsidR="00C72C28" w:rsidRPr="00C80B8E" w:rsidRDefault="00C72C28" w:rsidP="00C72C28">
      <w:pPr>
        <w:autoSpaceDE w:val="0"/>
        <w:autoSpaceDN w:val="0"/>
        <w:adjustRightInd w:val="0"/>
        <w:spacing w:after="0" w:line="360" w:lineRule="auto"/>
        <w:ind w:left="720"/>
        <w:jc w:val="both"/>
        <w:rPr>
          <w:rFonts w:ascii="Arial" w:hAnsi="Arial" w:cs="Arial"/>
          <w:b/>
          <w:sz w:val="24"/>
          <w:szCs w:val="24"/>
        </w:rPr>
      </w:pPr>
    </w:p>
    <w:p w:rsidR="00067818" w:rsidRPr="0047541D" w:rsidRDefault="00067818" w:rsidP="00067818">
      <w:pPr>
        <w:autoSpaceDE w:val="0"/>
        <w:autoSpaceDN w:val="0"/>
        <w:adjustRightInd w:val="0"/>
        <w:spacing w:after="0" w:line="360" w:lineRule="auto"/>
        <w:jc w:val="both"/>
        <w:rPr>
          <w:rFonts w:ascii="Arial" w:hAnsi="Arial" w:cs="Arial"/>
          <w:sz w:val="24"/>
          <w:szCs w:val="24"/>
          <w:lang w:val="es-MX" w:eastAsia="es-MX"/>
        </w:rPr>
      </w:pPr>
      <w:r w:rsidRPr="0047541D">
        <w:rPr>
          <w:rFonts w:ascii="Arial" w:hAnsi="Arial" w:cs="Arial"/>
          <w:sz w:val="24"/>
          <w:szCs w:val="24"/>
        </w:rPr>
        <w:t xml:space="preserve">De acuerdo con la naturaleza de la revocatoria </w:t>
      </w:r>
      <w:r w:rsidRPr="0047541D">
        <w:rPr>
          <w:rFonts w:ascii="Arial" w:hAnsi="Arial" w:cs="Arial"/>
          <w:sz w:val="24"/>
          <w:szCs w:val="24"/>
          <w:lang w:val="es-MX" w:eastAsia="es-MX"/>
        </w:rPr>
        <w:t>el efecto suspensivo se puede apreciar efectivamente cuando contra la misma resolución procede</w:t>
      </w:r>
      <w:r>
        <w:rPr>
          <w:rFonts w:ascii="Arial" w:hAnsi="Arial" w:cs="Arial"/>
          <w:sz w:val="24"/>
          <w:szCs w:val="24"/>
          <w:lang w:val="es-MX" w:eastAsia="es-MX"/>
        </w:rPr>
        <w:t xml:space="preserve"> también el recurso de</w:t>
      </w:r>
      <w:r w:rsidRPr="0047541D">
        <w:rPr>
          <w:rFonts w:ascii="Arial" w:hAnsi="Arial" w:cs="Arial"/>
          <w:sz w:val="24"/>
          <w:szCs w:val="24"/>
          <w:lang w:val="es-MX" w:eastAsia="es-MX"/>
        </w:rPr>
        <w:t xml:space="preserve"> apelación de manera s</w:t>
      </w:r>
      <w:r>
        <w:rPr>
          <w:rFonts w:ascii="Arial" w:hAnsi="Arial" w:cs="Arial"/>
          <w:sz w:val="24"/>
          <w:szCs w:val="24"/>
          <w:lang w:val="es-MX" w:eastAsia="es-MX"/>
        </w:rPr>
        <w:t xml:space="preserve">ubsidiaria, pues se puede </w:t>
      </w:r>
      <w:r w:rsidRPr="0047541D">
        <w:rPr>
          <w:rFonts w:ascii="Arial" w:hAnsi="Arial" w:cs="Arial"/>
          <w:sz w:val="24"/>
          <w:szCs w:val="24"/>
          <w:lang w:val="es-MX" w:eastAsia="es-MX"/>
        </w:rPr>
        <w:t>afirmar que la misma resolución debe gozar de la posibilidad de ser requerida mediante</w:t>
      </w:r>
      <w:r>
        <w:rPr>
          <w:rFonts w:ascii="Arial" w:hAnsi="Arial" w:cs="Arial"/>
          <w:sz w:val="24"/>
          <w:szCs w:val="24"/>
          <w:lang w:val="es-MX" w:eastAsia="es-MX"/>
        </w:rPr>
        <w:t xml:space="preserve"> </w:t>
      </w:r>
      <w:r w:rsidRPr="0047541D">
        <w:rPr>
          <w:rFonts w:ascii="Arial" w:hAnsi="Arial" w:cs="Arial"/>
          <w:sz w:val="24"/>
          <w:szCs w:val="24"/>
          <w:lang w:val="es-MX" w:eastAsia="es-MX"/>
        </w:rPr>
        <w:t xml:space="preserve">el uso de ambos recursos, tanto revocatoria como </w:t>
      </w:r>
      <w:r>
        <w:rPr>
          <w:rFonts w:ascii="Arial" w:hAnsi="Arial" w:cs="Arial"/>
          <w:sz w:val="24"/>
          <w:szCs w:val="24"/>
          <w:lang w:val="es-MX" w:eastAsia="es-MX"/>
        </w:rPr>
        <w:t>apelación, por</w:t>
      </w:r>
      <w:r w:rsidRPr="0047541D">
        <w:rPr>
          <w:rFonts w:ascii="Arial" w:hAnsi="Arial" w:cs="Arial"/>
          <w:sz w:val="24"/>
          <w:szCs w:val="24"/>
          <w:lang w:val="es-MX" w:eastAsia="es-MX"/>
        </w:rPr>
        <w:t>que si la revocatoria</w:t>
      </w:r>
      <w:r>
        <w:rPr>
          <w:rFonts w:ascii="Arial" w:hAnsi="Arial" w:cs="Arial"/>
          <w:sz w:val="24"/>
          <w:szCs w:val="24"/>
          <w:lang w:val="es-MX" w:eastAsia="es-MX"/>
        </w:rPr>
        <w:t xml:space="preserve"> se deniega no se recurrirá</w:t>
      </w:r>
      <w:r w:rsidRPr="0047541D">
        <w:rPr>
          <w:rFonts w:ascii="Arial" w:hAnsi="Arial" w:cs="Arial"/>
          <w:sz w:val="24"/>
          <w:szCs w:val="24"/>
          <w:lang w:val="es-MX" w:eastAsia="es-MX"/>
        </w:rPr>
        <w:t xml:space="preserve"> de la denegatoria de la revocatoria, sino se intentar</w:t>
      </w:r>
      <w:r>
        <w:rPr>
          <w:rFonts w:ascii="Arial" w:hAnsi="Arial" w:cs="Arial"/>
          <w:sz w:val="24"/>
          <w:szCs w:val="24"/>
          <w:lang w:val="es-MX" w:eastAsia="es-MX"/>
        </w:rPr>
        <w:t>á</w:t>
      </w:r>
      <w:r w:rsidRPr="0047541D">
        <w:rPr>
          <w:rFonts w:ascii="Arial" w:hAnsi="Arial" w:cs="Arial"/>
          <w:sz w:val="24"/>
          <w:szCs w:val="24"/>
          <w:lang w:val="es-MX" w:eastAsia="es-MX"/>
        </w:rPr>
        <w:t xml:space="preserve"> apelación de la misma resolución de la cual se intento </w:t>
      </w:r>
      <w:r>
        <w:rPr>
          <w:rFonts w:ascii="Arial" w:hAnsi="Arial" w:cs="Arial"/>
          <w:sz w:val="24"/>
          <w:szCs w:val="24"/>
          <w:lang w:val="es-MX" w:eastAsia="es-MX"/>
        </w:rPr>
        <w:t xml:space="preserve">la </w:t>
      </w:r>
      <w:r w:rsidRPr="0047541D">
        <w:rPr>
          <w:rFonts w:ascii="Arial" w:hAnsi="Arial" w:cs="Arial"/>
          <w:sz w:val="24"/>
          <w:szCs w:val="24"/>
          <w:lang w:val="es-MX" w:eastAsia="es-MX"/>
        </w:rPr>
        <w:t>revocatoria</w:t>
      </w:r>
      <w:r>
        <w:rPr>
          <w:rStyle w:val="Refdenotaalpie"/>
          <w:rFonts w:ascii="Arial" w:hAnsi="Arial" w:cs="Arial"/>
          <w:sz w:val="24"/>
          <w:szCs w:val="24"/>
          <w:lang w:val="es-MX" w:eastAsia="es-MX"/>
        </w:rPr>
        <w:footnoteReference w:id="17"/>
      </w:r>
      <w:r w:rsidRPr="0047541D">
        <w:rPr>
          <w:rFonts w:ascii="Arial" w:hAnsi="Arial" w:cs="Arial"/>
          <w:sz w:val="24"/>
          <w:szCs w:val="24"/>
          <w:lang w:val="es-MX" w:eastAsia="es-MX"/>
        </w:rPr>
        <w:t>.</w:t>
      </w:r>
      <w:r w:rsidRPr="0047541D">
        <w:rPr>
          <w:rFonts w:ascii="Arial" w:hAnsi="Arial" w:cs="Arial"/>
          <w:sz w:val="24"/>
          <w:szCs w:val="24"/>
        </w:rPr>
        <w:t xml:space="preserve"> </w:t>
      </w:r>
    </w:p>
    <w:p w:rsidR="00067818" w:rsidRPr="00C1619E" w:rsidRDefault="00067818" w:rsidP="00067818">
      <w:pPr>
        <w:autoSpaceDE w:val="0"/>
        <w:autoSpaceDN w:val="0"/>
        <w:adjustRightInd w:val="0"/>
        <w:spacing w:after="0" w:line="360" w:lineRule="auto"/>
        <w:rPr>
          <w:rFonts w:ascii="Arial" w:hAnsi="Arial" w:cs="Arial"/>
          <w:sz w:val="24"/>
          <w:szCs w:val="24"/>
        </w:rPr>
      </w:pPr>
    </w:p>
    <w:p w:rsidR="00067818" w:rsidRPr="00067EA4" w:rsidRDefault="00067818" w:rsidP="00067818">
      <w:pPr>
        <w:autoSpaceDE w:val="0"/>
        <w:autoSpaceDN w:val="0"/>
        <w:adjustRightInd w:val="0"/>
        <w:spacing w:after="0" w:line="360" w:lineRule="auto"/>
        <w:jc w:val="both"/>
        <w:rPr>
          <w:rFonts w:ascii="Arial" w:hAnsi="Arial" w:cs="Arial"/>
          <w:sz w:val="24"/>
          <w:szCs w:val="24"/>
          <w:lang w:val="es-MX" w:eastAsia="es-MX"/>
        </w:rPr>
      </w:pPr>
      <w:r>
        <w:rPr>
          <w:rFonts w:ascii="Arial" w:hAnsi="Arial" w:cs="Arial"/>
          <w:sz w:val="24"/>
          <w:szCs w:val="24"/>
          <w:lang w:eastAsia="es-MX"/>
        </w:rPr>
        <w:t>Si se busca interponer</w:t>
      </w:r>
      <w:r>
        <w:rPr>
          <w:rFonts w:ascii="Arial" w:hAnsi="Arial" w:cs="Arial"/>
          <w:sz w:val="24"/>
          <w:szCs w:val="24"/>
          <w:lang w:val="es-MX" w:eastAsia="es-MX"/>
        </w:rPr>
        <w:t xml:space="preserve"> el recurso menos grave, que en e</w:t>
      </w:r>
      <w:r w:rsidRPr="0047541D">
        <w:rPr>
          <w:rFonts w:ascii="Arial" w:hAnsi="Arial" w:cs="Arial"/>
          <w:sz w:val="24"/>
          <w:szCs w:val="24"/>
          <w:lang w:val="es-MX" w:eastAsia="es-MX"/>
        </w:rPr>
        <w:t>ste caso</w:t>
      </w:r>
      <w:r>
        <w:rPr>
          <w:rFonts w:ascii="Arial" w:hAnsi="Arial" w:cs="Arial"/>
          <w:sz w:val="24"/>
          <w:szCs w:val="24"/>
          <w:lang w:val="es-MX" w:eastAsia="es-MX"/>
        </w:rPr>
        <w:t xml:space="preserve"> serí</w:t>
      </w:r>
      <w:r w:rsidRPr="0047541D">
        <w:rPr>
          <w:rFonts w:ascii="Arial" w:hAnsi="Arial" w:cs="Arial"/>
          <w:sz w:val="24"/>
          <w:szCs w:val="24"/>
          <w:lang w:val="es-MX" w:eastAsia="es-MX"/>
        </w:rPr>
        <w:t>a</w:t>
      </w:r>
      <w:r>
        <w:rPr>
          <w:rFonts w:ascii="Arial" w:hAnsi="Arial" w:cs="Arial"/>
          <w:sz w:val="24"/>
          <w:szCs w:val="24"/>
          <w:lang w:val="es-MX" w:eastAsia="es-MX"/>
        </w:rPr>
        <w:t xml:space="preserve"> la revocatoria, mientras se tramita,</w:t>
      </w:r>
      <w:r w:rsidRPr="0047541D">
        <w:rPr>
          <w:rFonts w:ascii="Arial" w:hAnsi="Arial" w:cs="Arial"/>
          <w:sz w:val="24"/>
          <w:szCs w:val="24"/>
          <w:lang w:val="es-MX" w:eastAsia="es-MX"/>
        </w:rPr>
        <w:t xml:space="preserve"> queda en s</w:t>
      </w:r>
      <w:r>
        <w:rPr>
          <w:rFonts w:ascii="Arial" w:hAnsi="Arial" w:cs="Arial"/>
          <w:sz w:val="24"/>
          <w:szCs w:val="24"/>
          <w:lang w:val="es-MX" w:eastAsia="es-MX"/>
        </w:rPr>
        <w:t>uspenso el plazo de interposició</w:t>
      </w:r>
      <w:r w:rsidRPr="0047541D">
        <w:rPr>
          <w:rFonts w:ascii="Arial" w:hAnsi="Arial" w:cs="Arial"/>
          <w:sz w:val="24"/>
          <w:szCs w:val="24"/>
          <w:lang w:val="es-MX" w:eastAsia="es-MX"/>
        </w:rPr>
        <w:t>n de</w:t>
      </w:r>
      <w:r>
        <w:rPr>
          <w:rFonts w:ascii="Arial" w:hAnsi="Arial" w:cs="Arial"/>
          <w:sz w:val="24"/>
          <w:szCs w:val="24"/>
          <w:lang w:val="es-MX" w:eastAsia="es-MX"/>
        </w:rPr>
        <w:t xml:space="preserve"> la apelación. Así</w:t>
      </w:r>
      <w:r w:rsidRPr="0047541D">
        <w:rPr>
          <w:rFonts w:ascii="Arial" w:hAnsi="Arial" w:cs="Arial"/>
          <w:sz w:val="24"/>
          <w:szCs w:val="24"/>
          <w:lang w:val="es-MX" w:eastAsia="es-MX"/>
        </w:rPr>
        <w:t xml:space="preserve"> pues, cualquiera que sea el resultado de la revocatoria, luego de</w:t>
      </w:r>
      <w:r>
        <w:rPr>
          <w:rFonts w:ascii="Arial" w:hAnsi="Arial" w:cs="Arial"/>
          <w:sz w:val="24"/>
          <w:szCs w:val="24"/>
          <w:lang w:val="es-MX" w:eastAsia="es-MX"/>
        </w:rPr>
        <w:t xml:space="preserve"> notificada la parte, podrá intentar la apelació</w:t>
      </w:r>
      <w:r w:rsidRPr="0047541D">
        <w:rPr>
          <w:rFonts w:ascii="Arial" w:hAnsi="Arial" w:cs="Arial"/>
          <w:sz w:val="24"/>
          <w:szCs w:val="24"/>
          <w:lang w:val="es-MX" w:eastAsia="es-MX"/>
        </w:rPr>
        <w:t>n</w:t>
      </w:r>
      <w:r>
        <w:rPr>
          <w:rFonts w:ascii="Arial" w:hAnsi="Arial" w:cs="Arial"/>
          <w:sz w:val="24"/>
          <w:szCs w:val="24"/>
          <w:lang w:val="es-MX" w:eastAsia="es-MX"/>
        </w:rPr>
        <w:t xml:space="preserve"> para</w:t>
      </w:r>
      <w:r w:rsidRPr="0047541D">
        <w:rPr>
          <w:rFonts w:ascii="Arial" w:hAnsi="Arial" w:cs="Arial"/>
          <w:sz w:val="24"/>
          <w:szCs w:val="24"/>
          <w:lang w:val="es-MX" w:eastAsia="es-MX"/>
        </w:rPr>
        <w:t xml:space="preserve"> </w:t>
      </w:r>
      <w:r>
        <w:rPr>
          <w:rFonts w:ascii="Arial" w:hAnsi="Arial" w:cs="Arial"/>
          <w:sz w:val="24"/>
          <w:szCs w:val="24"/>
          <w:lang w:val="es-MX" w:eastAsia="es-MX"/>
        </w:rPr>
        <w:t xml:space="preserve">la </w:t>
      </w:r>
      <w:r w:rsidRPr="0047541D">
        <w:rPr>
          <w:rFonts w:ascii="Arial" w:hAnsi="Arial" w:cs="Arial"/>
          <w:sz w:val="24"/>
          <w:szCs w:val="24"/>
          <w:lang w:val="es-MX" w:eastAsia="es-MX"/>
        </w:rPr>
        <w:t xml:space="preserve">cual si no hubiese </w:t>
      </w:r>
      <w:r w:rsidRPr="0047541D">
        <w:rPr>
          <w:rFonts w:ascii="Arial" w:hAnsi="Arial" w:cs="Arial"/>
          <w:sz w:val="24"/>
          <w:szCs w:val="24"/>
          <w:lang w:val="es-MX" w:eastAsia="es-MX"/>
        </w:rPr>
        <w:lastRenderedPageBreak/>
        <w:t>transcurrido plazo alguno</w:t>
      </w:r>
      <w:r>
        <w:rPr>
          <w:rFonts w:ascii="Arial" w:hAnsi="Arial" w:cs="Arial"/>
          <w:sz w:val="24"/>
          <w:szCs w:val="24"/>
          <w:lang w:val="es-MX" w:eastAsia="es-MX"/>
        </w:rPr>
        <w:t xml:space="preserve"> </w:t>
      </w:r>
      <w:r w:rsidRPr="0047541D">
        <w:rPr>
          <w:rFonts w:ascii="Arial" w:hAnsi="Arial" w:cs="Arial"/>
          <w:sz w:val="24"/>
          <w:szCs w:val="24"/>
          <w:lang w:val="es-MX" w:eastAsia="es-MX"/>
        </w:rPr>
        <w:t xml:space="preserve">en el que se interpuso, </w:t>
      </w:r>
      <w:r>
        <w:rPr>
          <w:rFonts w:ascii="Arial" w:hAnsi="Arial" w:cs="Arial"/>
          <w:sz w:val="24"/>
          <w:szCs w:val="24"/>
          <w:lang w:val="es-MX" w:eastAsia="es-MX"/>
        </w:rPr>
        <w:t>tramitó</w:t>
      </w:r>
      <w:r w:rsidRPr="0047541D">
        <w:rPr>
          <w:rFonts w:ascii="Arial" w:hAnsi="Arial" w:cs="Arial"/>
          <w:sz w:val="24"/>
          <w:szCs w:val="24"/>
          <w:lang w:val="es-MX" w:eastAsia="es-MX"/>
        </w:rPr>
        <w:t xml:space="preserve"> y resolvió la revocatoria ya que el plazo de la apelación </w:t>
      </w:r>
      <w:r>
        <w:rPr>
          <w:rFonts w:ascii="Arial" w:hAnsi="Arial" w:cs="Arial"/>
          <w:sz w:val="24"/>
          <w:szCs w:val="24"/>
          <w:lang w:val="es-MX" w:eastAsia="es-MX"/>
        </w:rPr>
        <w:t xml:space="preserve">quedó </w:t>
      </w:r>
      <w:r w:rsidRPr="0047541D">
        <w:rPr>
          <w:rFonts w:ascii="Arial" w:hAnsi="Arial" w:cs="Arial"/>
          <w:sz w:val="24"/>
          <w:szCs w:val="24"/>
          <w:lang w:val="es-MX" w:eastAsia="es-MX"/>
        </w:rPr>
        <w:t xml:space="preserve"> en suspenso.</w:t>
      </w:r>
    </w:p>
    <w:p w:rsidR="00067818" w:rsidRDefault="00067818" w:rsidP="00067818">
      <w:pPr>
        <w:autoSpaceDE w:val="0"/>
        <w:autoSpaceDN w:val="0"/>
        <w:adjustRightInd w:val="0"/>
        <w:spacing w:after="0" w:line="360" w:lineRule="auto"/>
        <w:rPr>
          <w:rFonts w:ascii="Arial" w:hAnsi="Arial" w:cs="Arial"/>
          <w:sz w:val="24"/>
          <w:szCs w:val="24"/>
        </w:rPr>
      </w:pPr>
    </w:p>
    <w:p w:rsidR="00067818" w:rsidRDefault="00067818" w:rsidP="00067818">
      <w:pPr>
        <w:autoSpaceDE w:val="0"/>
        <w:autoSpaceDN w:val="0"/>
        <w:adjustRightInd w:val="0"/>
        <w:spacing w:after="0" w:line="360" w:lineRule="auto"/>
        <w:rPr>
          <w:rFonts w:ascii="Arial" w:hAnsi="Arial" w:cs="Arial"/>
          <w:sz w:val="24"/>
          <w:szCs w:val="24"/>
        </w:rPr>
      </w:pPr>
      <w:r>
        <w:rPr>
          <w:rFonts w:ascii="Arial" w:hAnsi="Arial" w:cs="Arial"/>
          <w:sz w:val="24"/>
          <w:szCs w:val="24"/>
        </w:rPr>
        <w:t>CONCLUSION</w:t>
      </w:r>
    </w:p>
    <w:p w:rsidR="00C72C28" w:rsidRDefault="00C72C28" w:rsidP="00067818">
      <w:pPr>
        <w:autoSpaceDE w:val="0"/>
        <w:autoSpaceDN w:val="0"/>
        <w:adjustRightInd w:val="0"/>
        <w:spacing w:after="0" w:line="360" w:lineRule="auto"/>
        <w:rPr>
          <w:rFonts w:ascii="Arial" w:hAnsi="Arial" w:cs="Arial"/>
          <w:sz w:val="24"/>
          <w:szCs w:val="24"/>
        </w:rPr>
      </w:pPr>
    </w:p>
    <w:p w:rsidR="00067818" w:rsidRDefault="00067818" w:rsidP="0006781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Por lo antes dicho, se puede decir que la decisión tomada por el tribunal que estudio dicho recurso, podemos manifestar que la postura tomada fue la correcta, al declarar inadmisible el recurso de revocatoria, ya que como se puede ver, este no cumplió con los requisitos necesarios e indispensables que exige la ley para que este sea procedente, pues  la resolución impugnada no resuelve un incidente o cuestión interlocutoria dentro del proceso ya que se puede observar que lo que se trata de impugnar es la resolución en  la que se cambia la fecha para la celebración de la Audiencia Preliminar, así como la de la intimación a las partes al recibir el dictamen de acusación, pues como el proceso se encontraba en la Cámara Primera de lo Penal de la Primera Sección del Centro era necesario que al momento de recibir el proceso se señalara una nueva fecha para la realización de la Audiencia Preliminar, esto debido a que el plazo para la presentación del respectivo dictamen ya había concluido, y también porque no se podía realizar la intimación al fiscal superior, pues el motivo no fue que la fiscal del caso omitiera el no presentarlo, sino porque de igual forma no tenía el conocimiento del mismo por encontrarse este en la Cámara Primera de lo Penal y no sabían sí dicha Cámara otorgaba o no lo que se le pedía, ya que en la misma no se valora el asunto principal por el cual se sometió a su conocimiento; esto a criterio de los juzgadores se realizó de acuerdo al procedimiento correcto ante la falta del pronunciamiento de la Cámara Primera de lo Penal sobre el fondo del asunto que fue sometido a su conocimiento y debido a esto, la parte de la defensa no puede argumentar que se ha violentado algún procedimiento, pues la Cámara declara inadmisible la pretensión fiscal no solo por atacar su fondo sino porque ante la falta de nombramiento de un Fiscal General de la República, se puede decir que tampoco hay agentes auxiliares que actúen en su nombre y representación.      </w:t>
      </w:r>
    </w:p>
    <w:p w:rsidR="00067818" w:rsidRDefault="00067818" w:rsidP="00067818">
      <w:pPr>
        <w:autoSpaceDE w:val="0"/>
        <w:autoSpaceDN w:val="0"/>
        <w:adjustRightInd w:val="0"/>
        <w:spacing w:after="0" w:line="360" w:lineRule="auto"/>
        <w:jc w:val="both"/>
        <w:rPr>
          <w:rFonts w:ascii="Arial" w:hAnsi="Arial" w:cs="Arial"/>
          <w:sz w:val="24"/>
          <w:szCs w:val="24"/>
        </w:rPr>
      </w:pPr>
    </w:p>
    <w:p w:rsidR="00067818" w:rsidRDefault="00067818" w:rsidP="00067818">
      <w:pPr>
        <w:autoSpaceDE w:val="0"/>
        <w:autoSpaceDN w:val="0"/>
        <w:adjustRightInd w:val="0"/>
        <w:spacing w:after="0" w:line="360" w:lineRule="auto"/>
        <w:jc w:val="both"/>
        <w:rPr>
          <w:rFonts w:ascii="Arial" w:hAnsi="Arial" w:cs="Arial"/>
          <w:sz w:val="24"/>
          <w:szCs w:val="24"/>
        </w:rPr>
      </w:pPr>
      <w:r>
        <w:rPr>
          <w:rFonts w:ascii="Arial" w:hAnsi="Arial" w:cs="Arial"/>
          <w:sz w:val="24"/>
          <w:szCs w:val="24"/>
        </w:rPr>
        <w:lastRenderedPageBreak/>
        <w:t xml:space="preserve">Por lo que, al recibir la certificación de la resolución es lo que motivó al Juzgado que analizó la sentencia en estudio resolvió de la manera como lo hizo, es decir, declarando inadmisible dicho recurso haciéndolo con su respectiva fundamentación; así como también decidió remitir el proceso a la Cámara Primera de lo Penal de la Primera Sección del Centro para que sea esta quien resuelva sobre la admisibilidad y resolución de la apelación que se interpuso en este caso, al haberse interpuesto el recurso de revocatoria con apelación subsidiaria.    </w:t>
      </w:r>
      <w:r w:rsidRPr="00C1619E">
        <w:rPr>
          <w:rFonts w:ascii="Arial" w:hAnsi="Arial" w:cs="Arial"/>
          <w:sz w:val="24"/>
          <w:szCs w:val="24"/>
        </w:rPr>
        <w:t xml:space="preserve"> </w:t>
      </w:r>
    </w:p>
    <w:p w:rsidR="00067818" w:rsidRPr="002B211C" w:rsidRDefault="00067818" w:rsidP="0006781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w:t>
      </w:r>
    </w:p>
    <w:p w:rsidR="00067818" w:rsidRPr="002B211C" w:rsidRDefault="00067818" w:rsidP="00067818">
      <w:pPr>
        <w:spacing w:line="360" w:lineRule="auto"/>
        <w:jc w:val="both"/>
        <w:rPr>
          <w:rFonts w:ascii="Arial" w:hAnsi="Arial" w:cs="Arial"/>
          <w:sz w:val="24"/>
          <w:szCs w:val="24"/>
        </w:rPr>
      </w:pPr>
    </w:p>
    <w:p w:rsidR="00067818" w:rsidRDefault="00067818" w:rsidP="00EF5734">
      <w:pPr>
        <w:tabs>
          <w:tab w:val="left" w:pos="1140"/>
        </w:tabs>
        <w:spacing w:line="360" w:lineRule="auto"/>
        <w:jc w:val="both"/>
        <w:rPr>
          <w:rFonts w:ascii="Arial" w:hAnsi="Arial" w:cs="Arial"/>
          <w:b/>
          <w:bCs/>
          <w:sz w:val="24"/>
          <w:szCs w:val="24"/>
        </w:rPr>
      </w:pPr>
    </w:p>
    <w:p w:rsidR="00A8044F" w:rsidRDefault="00A8044F" w:rsidP="00EF5734">
      <w:pPr>
        <w:tabs>
          <w:tab w:val="left" w:pos="1140"/>
        </w:tabs>
        <w:spacing w:line="360" w:lineRule="auto"/>
        <w:jc w:val="both"/>
        <w:rPr>
          <w:rFonts w:ascii="Arial" w:hAnsi="Arial" w:cs="Arial"/>
          <w:b/>
          <w:bCs/>
          <w:sz w:val="24"/>
          <w:szCs w:val="24"/>
        </w:rPr>
      </w:pPr>
    </w:p>
    <w:p w:rsidR="00A8044F" w:rsidRDefault="00A8044F" w:rsidP="00EF5734">
      <w:pPr>
        <w:tabs>
          <w:tab w:val="left" w:pos="1140"/>
        </w:tabs>
        <w:spacing w:line="360" w:lineRule="auto"/>
        <w:jc w:val="both"/>
        <w:rPr>
          <w:rFonts w:ascii="Arial" w:hAnsi="Arial" w:cs="Arial"/>
          <w:b/>
          <w:bCs/>
          <w:sz w:val="24"/>
          <w:szCs w:val="24"/>
        </w:rPr>
      </w:pPr>
    </w:p>
    <w:p w:rsidR="00A8044F" w:rsidRDefault="00A8044F" w:rsidP="00EF5734">
      <w:pPr>
        <w:tabs>
          <w:tab w:val="left" w:pos="1140"/>
        </w:tabs>
        <w:spacing w:line="360" w:lineRule="auto"/>
        <w:jc w:val="both"/>
        <w:rPr>
          <w:rFonts w:ascii="Arial" w:hAnsi="Arial" w:cs="Arial"/>
          <w:b/>
          <w:bCs/>
          <w:sz w:val="24"/>
          <w:szCs w:val="24"/>
        </w:rPr>
      </w:pPr>
    </w:p>
    <w:p w:rsidR="00A8044F" w:rsidRDefault="00A8044F" w:rsidP="00EF5734">
      <w:pPr>
        <w:tabs>
          <w:tab w:val="left" w:pos="1140"/>
        </w:tabs>
        <w:spacing w:line="360" w:lineRule="auto"/>
        <w:jc w:val="both"/>
        <w:rPr>
          <w:rFonts w:ascii="Arial" w:hAnsi="Arial" w:cs="Arial"/>
          <w:b/>
          <w:bCs/>
          <w:sz w:val="24"/>
          <w:szCs w:val="24"/>
        </w:rPr>
      </w:pPr>
    </w:p>
    <w:p w:rsidR="00A8044F" w:rsidRDefault="00A8044F" w:rsidP="00EF5734">
      <w:pPr>
        <w:tabs>
          <w:tab w:val="left" w:pos="1140"/>
        </w:tabs>
        <w:spacing w:line="360" w:lineRule="auto"/>
        <w:jc w:val="both"/>
        <w:rPr>
          <w:rFonts w:ascii="Arial" w:hAnsi="Arial" w:cs="Arial"/>
          <w:b/>
          <w:bCs/>
          <w:sz w:val="24"/>
          <w:szCs w:val="24"/>
        </w:rPr>
      </w:pPr>
    </w:p>
    <w:p w:rsidR="00A8044F" w:rsidRDefault="00A8044F" w:rsidP="00EF5734">
      <w:pPr>
        <w:tabs>
          <w:tab w:val="left" w:pos="1140"/>
        </w:tabs>
        <w:spacing w:line="360" w:lineRule="auto"/>
        <w:jc w:val="both"/>
        <w:rPr>
          <w:rFonts w:ascii="Arial" w:hAnsi="Arial" w:cs="Arial"/>
          <w:b/>
          <w:bCs/>
          <w:sz w:val="24"/>
          <w:szCs w:val="24"/>
        </w:rPr>
      </w:pPr>
    </w:p>
    <w:p w:rsidR="00A8044F" w:rsidRDefault="00A8044F" w:rsidP="00EF5734">
      <w:pPr>
        <w:tabs>
          <w:tab w:val="left" w:pos="1140"/>
        </w:tabs>
        <w:spacing w:line="360" w:lineRule="auto"/>
        <w:jc w:val="both"/>
        <w:rPr>
          <w:rFonts w:ascii="Arial" w:hAnsi="Arial" w:cs="Arial"/>
          <w:b/>
          <w:bCs/>
          <w:sz w:val="24"/>
          <w:szCs w:val="24"/>
        </w:rPr>
      </w:pPr>
    </w:p>
    <w:p w:rsidR="00A8044F" w:rsidRDefault="00A8044F" w:rsidP="00EF5734">
      <w:pPr>
        <w:tabs>
          <w:tab w:val="left" w:pos="1140"/>
        </w:tabs>
        <w:spacing w:line="360" w:lineRule="auto"/>
        <w:jc w:val="both"/>
        <w:rPr>
          <w:rFonts w:ascii="Arial" w:hAnsi="Arial" w:cs="Arial"/>
          <w:b/>
          <w:bCs/>
          <w:sz w:val="24"/>
          <w:szCs w:val="24"/>
        </w:rPr>
      </w:pPr>
    </w:p>
    <w:p w:rsidR="00A8044F" w:rsidRDefault="00A8044F" w:rsidP="00EF5734">
      <w:pPr>
        <w:tabs>
          <w:tab w:val="left" w:pos="1140"/>
        </w:tabs>
        <w:spacing w:line="360" w:lineRule="auto"/>
        <w:jc w:val="both"/>
        <w:rPr>
          <w:rFonts w:ascii="Arial" w:hAnsi="Arial" w:cs="Arial"/>
          <w:b/>
          <w:bCs/>
          <w:sz w:val="24"/>
          <w:szCs w:val="24"/>
        </w:rPr>
      </w:pPr>
    </w:p>
    <w:p w:rsidR="00A8044F" w:rsidRDefault="00A8044F" w:rsidP="00EF5734">
      <w:pPr>
        <w:tabs>
          <w:tab w:val="left" w:pos="1140"/>
        </w:tabs>
        <w:spacing w:line="360" w:lineRule="auto"/>
        <w:jc w:val="both"/>
        <w:rPr>
          <w:rFonts w:ascii="Arial" w:hAnsi="Arial" w:cs="Arial"/>
          <w:b/>
          <w:bCs/>
          <w:sz w:val="24"/>
          <w:szCs w:val="24"/>
        </w:rPr>
      </w:pPr>
    </w:p>
    <w:p w:rsidR="00A8044F" w:rsidRDefault="00A8044F" w:rsidP="00EF5734">
      <w:pPr>
        <w:tabs>
          <w:tab w:val="left" w:pos="1140"/>
        </w:tabs>
        <w:spacing w:line="360" w:lineRule="auto"/>
        <w:jc w:val="both"/>
        <w:rPr>
          <w:rFonts w:ascii="Arial" w:hAnsi="Arial" w:cs="Arial"/>
          <w:b/>
          <w:bCs/>
          <w:sz w:val="24"/>
          <w:szCs w:val="24"/>
        </w:rPr>
      </w:pPr>
    </w:p>
    <w:p w:rsidR="00A8044F" w:rsidRDefault="00A8044F" w:rsidP="00EF5734">
      <w:pPr>
        <w:tabs>
          <w:tab w:val="left" w:pos="1140"/>
        </w:tabs>
        <w:spacing w:line="360" w:lineRule="auto"/>
        <w:jc w:val="both"/>
        <w:rPr>
          <w:rFonts w:ascii="Arial" w:hAnsi="Arial" w:cs="Arial"/>
          <w:b/>
          <w:bCs/>
          <w:sz w:val="24"/>
          <w:szCs w:val="24"/>
        </w:rPr>
      </w:pPr>
    </w:p>
    <w:p w:rsidR="00A8044F" w:rsidRDefault="00A8044F" w:rsidP="00EF5734">
      <w:pPr>
        <w:tabs>
          <w:tab w:val="left" w:pos="1140"/>
        </w:tabs>
        <w:spacing w:line="360" w:lineRule="auto"/>
        <w:jc w:val="both"/>
        <w:rPr>
          <w:rFonts w:ascii="Arial" w:hAnsi="Arial" w:cs="Arial"/>
          <w:b/>
          <w:bCs/>
          <w:sz w:val="24"/>
          <w:szCs w:val="24"/>
        </w:rPr>
      </w:pPr>
    </w:p>
    <w:p w:rsidR="00A8044F" w:rsidRDefault="00A8044F" w:rsidP="00EF5734">
      <w:pPr>
        <w:tabs>
          <w:tab w:val="left" w:pos="1140"/>
        </w:tabs>
        <w:spacing w:line="360" w:lineRule="auto"/>
        <w:jc w:val="both"/>
        <w:rPr>
          <w:rFonts w:ascii="Arial" w:hAnsi="Arial" w:cs="Arial"/>
          <w:b/>
          <w:bCs/>
          <w:sz w:val="24"/>
          <w:szCs w:val="24"/>
        </w:rPr>
      </w:pPr>
    </w:p>
    <w:p w:rsidR="00A8044F" w:rsidRDefault="00A8044F" w:rsidP="00A8044F">
      <w:pPr>
        <w:tabs>
          <w:tab w:val="left" w:pos="5533"/>
        </w:tabs>
        <w:rPr>
          <w:rFonts w:ascii="Arial" w:hAnsi="Arial" w:cs="Arial"/>
          <w:sz w:val="24"/>
          <w:szCs w:val="24"/>
        </w:rPr>
      </w:pPr>
    </w:p>
    <w:p w:rsidR="00A8044F" w:rsidRDefault="00A8044F" w:rsidP="00A8044F">
      <w:pPr>
        <w:tabs>
          <w:tab w:val="left" w:pos="5533"/>
        </w:tabs>
        <w:jc w:val="center"/>
        <w:rPr>
          <w:rFonts w:ascii="Arial" w:hAnsi="Arial" w:cs="Arial"/>
          <w:b/>
          <w:sz w:val="28"/>
          <w:szCs w:val="28"/>
        </w:rPr>
      </w:pPr>
      <w:r>
        <w:rPr>
          <w:rFonts w:ascii="Arial" w:hAnsi="Arial" w:cs="Arial"/>
          <w:b/>
          <w:sz w:val="28"/>
          <w:szCs w:val="28"/>
        </w:rPr>
        <w:t>CONCLUSION</w:t>
      </w:r>
    </w:p>
    <w:p w:rsidR="00A8044F" w:rsidRDefault="00A8044F" w:rsidP="00A8044F">
      <w:pPr>
        <w:tabs>
          <w:tab w:val="left" w:pos="5533"/>
        </w:tabs>
        <w:jc w:val="center"/>
        <w:rPr>
          <w:rFonts w:ascii="Arial" w:hAnsi="Arial" w:cs="Arial"/>
          <w:b/>
          <w:sz w:val="28"/>
          <w:szCs w:val="28"/>
        </w:rPr>
      </w:pPr>
    </w:p>
    <w:p w:rsidR="00A8044F" w:rsidRPr="0024305C" w:rsidRDefault="00A8044F" w:rsidP="00A8044F">
      <w:pPr>
        <w:pStyle w:val="Prrafodelista"/>
        <w:numPr>
          <w:ilvl w:val="0"/>
          <w:numId w:val="6"/>
        </w:numPr>
        <w:tabs>
          <w:tab w:val="left" w:pos="5533"/>
        </w:tabs>
        <w:contextualSpacing/>
        <w:jc w:val="both"/>
        <w:rPr>
          <w:rFonts w:ascii="Arial" w:hAnsi="Arial" w:cs="Arial"/>
          <w:b/>
          <w:sz w:val="24"/>
          <w:szCs w:val="24"/>
        </w:rPr>
      </w:pPr>
      <w:r>
        <w:rPr>
          <w:rFonts w:ascii="Arial" w:hAnsi="Arial" w:cs="Arial"/>
          <w:sz w:val="24"/>
          <w:szCs w:val="24"/>
        </w:rPr>
        <w:t>El Recurso de Revocatoria es un recurso ordinario que se interpone ante el mismo Juez que dictó la resolución para que el mismo la resuelva.</w:t>
      </w:r>
    </w:p>
    <w:p w:rsidR="00A8044F" w:rsidRPr="006E12F0" w:rsidRDefault="00A8044F" w:rsidP="00A8044F">
      <w:pPr>
        <w:pStyle w:val="Prrafodelista"/>
        <w:tabs>
          <w:tab w:val="left" w:pos="5533"/>
        </w:tabs>
        <w:jc w:val="both"/>
        <w:rPr>
          <w:rFonts w:ascii="Arial" w:hAnsi="Arial" w:cs="Arial"/>
          <w:b/>
          <w:sz w:val="24"/>
          <w:szCs w:val="24"/>
        </w:rPr>
      </w:pPr>
    </w:p>
    <w:p w:rsidR="00A8044F" w:rsidRPr="0024305C" w:rsidRDefault="00A8044F" w:rsidP="00A8044F">
      <w:pPr>
        <w:pStyle w:val="Prrafodelista"/>
        <w:numPr>
          <w:ilvl w:val="0"/>
          <w:numId w:val="6"/>
        </w:numPr>
        <w:tabs>
          <w:tab w:val="left" w:pos="5533"/>
        </w:tabs>
        <w:contextualSpacing/>
        <w:jc w:val="both"/>
        <w:rPr>
          <w:rFonts w:ascii="Arial" w:hAnsi="Arial" w:cs="Arial"/>
          <w:b/>
          <w:sz w:val="24"/>
          <w:szCs w:val="24"/>
        </w:rPr>
      </w:pPr>
      <w:r>
        <w:rPr>
          <w:rFonts w:ascii="Arial" w:hAnsi="Arial" w:cs="Arial"/>
          <w:sz w:val="24"/>
          <w:szCs w:val="24"/>
        </w:rPr>
        <w:t>Para la interposición del Recurso de Revocatoria se tiene que atender ciertos presupuestos (de forma y de fondo) como lo son el plazo, la Impugnabilidad objetiva (procedencia), Impugnabilidad subjetiva (agravio), la interposición debe hacerse ante el Juez que dictó la resolución bien fundada.</w:t>
      </w:r>
    </w:p>
    <w:p w:rsidR="00A8044F" w:rsidRPr="0024305C" w:rsidRDefault="00A8044F" w:rsidP="00A8044F">
      <w:pPr>
        <w:pStyle w:val="Prrafodelista"/>
        <w:tabs>
          <w:tab w:val="left" w:pos="5533"/>
        </w:tabs>
        <w:jc w:val="both"/>
        <w:rPr>
          <w:rFonts w:ascii="Arial" w:hAnsi="Arial" w:cs="Arial"/>
          <w:b/>
          <w:sz w:val="24"/>
          <w:szCs w:val="24"/>
        </w:rPr>
      </w:pPr>
    </w:p>
    <w:p w:rsidR="00A8044F" w:rsidRPr="0024305C" w:rsidRDefault="00A8044F" w:rsidP="00A8044F">
      <w:pPr>
        <w:pStyle w:val="Prrafodelista"/>
        <w:numPr>
          <w:ilvl w:val="0"/>
          <w:numId w:val="6"/>
        </w:numPr>
        <w:tabs>
          <w:tab w:val="left" w:pos="5533"/>
        </w:tabs>
        <w:contextualSpacing/>
        <w:jc w:val="both"/>
        <w:rPr>
          <w:rFonts w:ascii="Arial" w:hAnsi="Arial" w:cs="Arial"/>
          <w:b/>
          <w:sz w:val="24"/>
          <w:szCs w:val="24"/>
        </w:rPr>
      </w:pPr>
      <w:r>
        <w:rPr>
          <w:rFonts w:ascii="Arial" w:hAnsi="Arial" w:cs="Arial"/>
          <w:sz w:val="24"/>
          <w:szCs w:val="24"/>
        </w:rPr>
        <w:t>Es importante destacar que en los recursos analizados en ningún de los dos casos se admitió el recurso, precisamente porque los recurrentes no han tomado en cuenta los requisitos para la interposición de los mismo.</w:t>
      </w:r>
    </w:p>
    <w:p w:rsidR="00A8044F" w:rsidRPr="006E12F0" w:rsidRDefault="00A8044F" w:rsidP="00A8044F">
      <w:pPr>
        <w:pStyle w:val="Prrafodelista"/>
        <w:tabs>
          <w:tab w:val="left" w:pos="5533"/>
        </w:tabs>
        <w:jc w:val="both"/>
        <w:rPr>
          <w:rFonts w:ascii="Arial" w:hAnsi="Arial" w:cs="Arial"/>
          <w:b/>
          <w:sz w:val="24"/>
          <w:szCs w:val="24"/>
        </w:rPr>
      </w:pPr>
    </w:p>
    <w:p w:rsidR="00A8044F" w:rsidRPr="0024305C" w:rsidRDefault="00A8044F" w:rsidP="00A8044F">
      <w:pPr>
        <w:pStyle w:val="Prrafodelista"/>
        <w:numPr>
          <w:ilvl w:val="0"/>
          <w:numId w:val="6"/>
        </w:numPr>
        <w:tabs>
          <w:tab w:val="left" w:pos="5533"/>
        </w:tabs>
        <w:contextualSpacing/>
        <w:jc w:val="both"/>
        <w:rPr>
          <w:rFonts w:ascii="Arial" w:hAnsi="Arial" w:cs="Arial"/>
          <w:b/>
          <w:sz w:val="24"/>
          <w:szCs w:val="24"/>
        </w:rPr>
      </w:pPr>
      <w:r>
        <w:rPr>
          <w:rFonts w:ascii="Arial" w:hAnsi="Arial" w:cs="Arial"/>
          <w:sz w:val="24"/>
          <w:szCs w:val="24"/>
        </w:rPr>
        <w:t>La Revocatoria se puede interponer en forma simple o en forma conjunta con la apelación en subsidio.</w:t>
      </w:r>
    </w:p>
    <w:p w:rsidR="00A8044F" w:rsidRPr="0024305C" w:rsidRDefault="00A8044F" w:rsidP="00A8044F">
      <w:pPr>
        <w:pStyle w:val="Prrafodelista"/>
        <w:tabs>
          <w:tab w:val="left" w:pos="5533"/>
        </w:tabs>
        <w:jc w:val="both"/>
        <w:rPr>
          <w:rFonts w:ascii="Arial" w:hAnsi="Arial" w:cs="Arial"/>
          <w:b/>
          <w:sz w:val="24"/>
          <w:szCs w:val="24"/>
        </w:rPr>
      </w:pPr>
    </w:p>
    <w:p w:rsidR="00A8044F" w:rsidRPr="0024305C" w:rsidRDefault="00A8044F" w:rsidP="00A8044F">
      <w:pPr>
        <w:pStyle w:val="Prrafodelista"/>
        <w:numPr>
          <w:ilvl w:val="0"/>
          <w:numId w:val="6"/>
        </w:numPr>
        <w:tabs>
          <w:tab w:val="left" w:pos="5533"/>
        </w:tabs>
        <w:contextualSpacing/>
        <w:jc w:val="both"/>
        <w:rPr>
          <w:rFonts w:ascii="Arial" w:hAnsi="Arial" w:cs="Arial"/>
          <w:b/>
          <w:sz w:val="24"/>
          <w:szCs w:val="24"/>
        </w:rPr>
      </w:pPr>
      <w:r>
        <w:rPr>
          <w:rFonts w:ascii="Arial" w:hAnsi="Arial" w:cs="Arial"/>
          <w:sz w:val="24"/>
          <w:szCs w:val="24"/>
        </w:rPr>
        <w:t>En la practica la revocatoria con apelación en subsidio se da que con el mismo escrito de revocatoria una vez este es desestimado el mismo escrito se manda junto con los autos a la Cámara respectiva para que esta resuelva, es decir no son dos escritos diferentes los secretarios consultados argumentaron que es por que son dos recursos que van ligados y no deben separarse es por ello que se hace así.</w:t>
      </w:r>
    </w:p>
    <w:p w:rsidR="00A8044F" w:rsidRPr="0024305C" w:rsidRDefault="00A8044F" w:rsidP="00A8044F">
      <w:pPr>
        <w:pStyle w:val="Prrafodelista"/>
        <w:rPr>
          <w:rFonts w:ascii="Arial" w:hAnsi="Arial" w:cs="Arial"/>
          <w:b/>
          <w:sz w:val="24"/>
          <w:szCs w:val="24"/>
        </w:rPr>
      </w:pPr>
    </w:p>
    <w:p w:rsidR="00A8044F" w:rsidRPr="0024305C" w:rsidRDefault="00A8044F" w:rsidP="00A8044F">
      <w:pPr>
        <w:pStyle w:val="Prrafodelista"/>
        <w:numPr>
          <w:ilvl w:val="0"/>
          <w:numId w:val="6"/>
        </w:numPr>
        <w:tabs>
          <w:tab w:val="left" w:pos="5533"/>
        </w:tabs>
        <w:contextualSpacing/>
        <w:jc w:val="both"/>
        <w:rPr>
          <w:rFonts w:ascii="Arial" w:hAnsi="Arial" w:cs="Arial"/>
          <w:b/>
          <w:sz w:val="24"/>
          <w:szCs w:val="24"/>
        </w:rPr>
      </w:pPr>
      <w:r>
        <w:rPr>
          <w:rFonts w:ascii="Arial" w:hAnsi="Arial" w:cs="Arial"/>
          <w:sz w:val="24"/>
          <w:szCs w:val="24"/>
        </w:rPr>
        <w:t>El Recurso de Revocatoria con apelación en subsidio es de muy poca aplicación práctica, ya que hay litigantes y operadores judiciales que ni saben la existencia de esta figura procesal, o si saben que existen no saben como darle trámite porque a esos Juzgados nunca se ha presentado un caso así.</w:t>
      </w:r>
    </w:p>
    <w:p w:rsidR="00A8044F" w:rsidRPr="0024305C" w:rsidRDefault="00A8044F" w:rsidP="00A8044F">
      <w:pPr>
        <w:pStyle w:val="Prrafodelista"/>
        <w:rPr>
          <w:rFonts w:ascii="Arial" w:hAnsi="Arial" w:cs="Arial"/>
          <w:b/>
          <w:sz w:val="24"/>
          <w:szCs w:val="24"/>
        </w:rPr>
      </w:pPr>
    </w:p>
    <w:p w:rsidR="00A8044F" w:rsidRDefault="00A8044F" w:rsidP="00A8044F">
      <w:pPr>
        <w:tabs>
          <w:tab w:val="left" w:pos="5533"/>
        </w:tabs>
        <w:jc w:val="both"/>
        <w:rPr>
          <w:rFonts w:ascii="Arial" w:hAnsi="Arial" w:cs="Arial"/>
          <w:b/>
          <w:sz w:val="24"/>
          <w:szCs w:val="24"/>
        </w:rPr>
      </w:pPr>
    </w:p>
    <w:p w:rsidR="00A8044F" w:rsidRPr="0002539A" w:rsidRDefault="00A8044F" w:rsidP="00EF5734">
      <w:pPr>
        <w:tabs>
          <w:tab w:val="left" w:pos="1140"/>
        </w:tabs>
        <w:spacing w:line="360" w:lineRule="auto"/>
        <w:jc w:val="both"/>
        <w:rPr>
          <w:rFonts w:ascii="Arial" w:hAnsi="Arial" w:cs="Arial"/>
          <w:b/>
          <w:bCs/>
          <w:sz w:val="24"/>
          <w:szCs w:val="24"/>
        </w:rPr>
      </w:pPr>
    </w:p>
    <w:sectPr w:rsidR="00A8044F" w:rsidRPr="0002539A" w:rsidSect="00752983">
      <w:headerReference w:type="default" r:id="rId7"/>
      <w:footerReference w:type="default" r:id="rId8"/>
      <w:pgSz w:w="12240" w:h="15840" w:code="1"/>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74A" w:rsidRDefault="00FD374A" w:rsidP="00DB135A">
      <w:pPr>
        <w:spacing w:after="0" w:line="240" w:lineRule="auto"/>
      </w:pPr>
      <w:r>
        <w:separator/>
      </w:r>
    </w:p>
  </w:endnote>
  <w:endnote w:type="continuationSeparator" w:id="1">
    <w:p w:rsidR="00FD374A" w:rsidRDefault="00FD374A" w:rsidP="00DB13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3763"/>
      <w:docPartObj>
        <w:docPartGallery w:val="Page Numbers (Bottom of Page)"/>
        <w:docPartUnique/>
      </w:docPartObj>
    </w:sdtPr>
    <w:sdtContent>
      <w:p w:rsidR="00FD374A" w:rsidRDefault="00A8044F">
        <w:pPr>
          <w:pStyle w:val="Piedepgina"/>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A8044F" w:rsidRDefault="00A8044F">
                    <w:pPr>
                      <w:jc w:val="center"/>
                    </w:pPr>
                    <w:fldSimple w:instr=" PAGE    \* MERGEFORMAT ">
                      <w:r w:rsidRPr="00A8044F">
                        <w:rPr>
                          <w:noProof/>
                          <w:sz w:val="16"/>
                          <w:szCs w:val="16"/>
                        </w:rPr>
                        <w:t>16</w:t>
                      </w:r>
                    </w:fldSimple>
                  </w:p>
                </w:txbxContent>
              </v:textbox>
              <w10:wrap anchorx="page" anchory="page"/>
            </v:shape>
          </w:pict>
        </w:r>
        <w:r>
          <w:t>CATEDRATICO: LIC. REYNALDO GONZALEZ</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74A" w:rsidRDefault="00FD374A" w:rsidP="00DB135A">
      <w:pPr>
        <w:spacing w:after="0" w:line="240" w:lineRule="auto"/>
      </w:pPr>
      <w:r>
        <w:separator/>
      </w:r>
    </w:p>
  </w:footnote>
  <w:footnote w:type="continuationSeparator" w:id="1">
    <w:p w:rsidR="00FD374A" w:rsidRDefault="00FD374A" w:rsidP="00DB135A">
      <w:pPr>
        <w:spacing w:after="0" w:line="240" w:lineRule="auto"/>
      </w:pPr>
      <w:r>
        <w:continuationSeparator/>
      </w:r>
    </w:p>
  </w:footnote>
  <w:footnote w:id="2">
    <w:p w:rsidR="00FD374A" w:rsidRDefault="00FD374A">
      <w:pPr>
        <w:pStyle w:val="Textonotapie"/>
      </w:pPr>
      <w:r w:rsidRPr="00CB3893">
        <w:rPr>
          <w:rStyle w:val="Refdenotaalpie"/>
          <w:rFonts w:ascii="Arial" w:hAnsi="Arial" w:cs="Arial"/>
        </w:rPr>
        <w:footnoteRef/>
      </w:r>
      <w:r w:rsidRPr="00CB3893">
        <w:rPr>
          <w:rFonts w:ascii="Arial" w:hAnsi="Arial" w:cs="Arial"/>
        </w:rPr>
        <w:t xml:space="preserve"> COUTURE, Eduardo. Fundamentos del Derecho Procesal Civil.  Uruguay. 1977. Pág. 156.</w:t>
      </w:r>
    </w:p>
  </w:footnote>
  <w:footnote w:id="3">
    <w:p w:rsidR="00FD374A" w:rsidRDefault="00FD374A">
      <w:pPr>
        <w:pStyle w:val="Textonotapie"/>
      </w:pPr>
      <w:r w:rsidRPr="00CB3893">
        <w:rPr>
          <w:rStyle w:val="Refdenotaalpie"/>
          <w:rFonts w:ascii="Arial" w:hAnsi="Arial" w:cs="Arial"/>
        </w:rPr>
        <w:footnoteRef/>
      </w:r>
      <w:r w:rsidRPr="00CB3893">
        <w:rPr>
          <w:rFonts w:ascii="Arial" w:hAnsi="Arial" w:cs="Arial"/>
        </w:rPr>
        <w:t xml:space="preserve">  BACRE, Aldo. Recursos Ordinarios y extraordinarios. Ediciones La </w:t>
      </w:r>
      <w:proofErr w:type="spellStart"/>
      <w:r w:rsidRPr="00CB3893">
        <w:rPr>
          <w:rFonts w:ascii="Arial" w:hAnsi="Arial" w:cs="Arial"/>
        </w:rPr>
        <w:t>Rocca</w:t>
      </w:r>
      <w:proofErr w:type="spellEnd"/>
      <w:r w:rsidRPr="00CB3893">
        <w:rPr>
          <w:rFonts w:ascii="Arial" w:hAnsi="Arial" w:cs="Arial"/>
        </w:rPr>
        <w:t xml:space="preserve">. Buenos Aires, Argentina 1999. </w:t>
      </w:r>
      <w:proofErr w:type="spellStart"/>
      <w:r w:rsidRPr="00CB3893">
        <w:rPr>
          <w:rFonts w:ascii="Arial" w:hAnsi="Arial" w:cs="Arial"/>
        </w:rPr>
        <w:t>Pag</w:t>
      </w:r>
      <w:proofErr w:type="spellEnd"/>
      <w:r w:rsidRPr="00CB3893">
        <w:rPr>
          <w:rFonts w:ascii="Arial" w:hAnsi="Arial" w:cs="Arial"/>
        </w:rPr>
        <w:t>. 173-174</w:t>
      </w:r>
    </w:p>
  </w:footnote>
  <w:footnote w:id="4">
    <w:p w:rsidR="00FD374A" w:rsidRDefault="00FD374A">
      <w:pPr>
        <w:pStyle w:val="Textonotapie"/>
      </w:pPr>
      <w:r w:rsidRPr="00CB3893">
        <w:rPr>
          <w:rStyle w:val="Refdenotaalpie"/>
          <w:rFonts w:ascii="Arial" w:hAnsi="Arial" w:cs="Arial"/>
        </w:rPr>
        <w:footnoteRef/>
      </w:r>
      <w:r w:rsidRPr="00CB3893">
        <w:rPr>
          <w:rFonts w:ascii="Arial" w:hAnsi="Arial" w:cs="Arial"/>
        </w:rPr>
        <w:t xml:space="preserve"> Art. 414 C. </w:t>
      </w:r>
      <w:proofErr w:type="spellStart"/>
      <w:r w:rsidRPr="00CB3893">
        <w:rPr>
          <w:rFonts w:ascii="Arial" w:hAnsi="Arial" w:cs="Arial"/>
        </w:rPr>
        <w:t>Pr.</w:t>
      </w:r>
      <w:proofErr w:type="spellEnd"/>
      <w:r w:rsidRPr="00CB3893">
        <w:rPr>
          <w:rFonts w:ascii="Arial" w:hAnsi="Arial" w:cs="Arial"/>
        </w:rPr>
        <w:t xml:space="preserve"> </w:t>
      </w:r>
      <w:proofErr w:type="spellStart"/>
      <w:r w:rsidRPr="00CB3893">
        <w:rPr>
          <w:rFonts w:ascii="Arial" w:hAnsi="Arial" w:cs="Arial"/>
        </w:rPr>
        <w:t>Pn.</w:t>
      </w:r>
      <w:proofErr w:type="spellEnd"/>
      <w:r w:rsidRPr="00CB3893">
        <w:rPr>
          <w:rFonts w:ascii="Arial" w:hAnsi="Arial" w:cs="Arial"/>
        </w:rPr>
        <w:t xml:space="preserve"> Vigente </w:t>
      </w:r>
    </w:p>
  </w:footnote>
  <w:footnote w:id="5">
    <w:p w:rsidR="00FD374A" w:rsidRDefault="00FD374A">
      <w:pPr>
        <w:pStyle w:val="Textonotapie"/>
      </w:pPr>
      <w:r w:rsidRPr="00CB3893">
        <w:rPr>
          <w:rStyle w:val="Refdenotaalpie"/>
          <w:rFonts w:ascii="Arial" w:hAnsi="Arial" w:cs="Arial"/>
        </w:rPr>
        <w:footnoteRef/>
      </w:r>
      <w:r w:rsidRPr="00CB3893">
        <w:rPr>
          <w:rFonts w:ascii="Arial" w:hAnsi="Arial" w:cs="Arial"/>
        </w:rPr>
        <w:t xml:space="preserve">  Art. 463 C. </w:t>
      </w:r>
      <w:proofErr w:type="spellStart"/>
      <w:r w:rsidRPr="00CB3893">
        <w:rPr>
          <w:rFonts w:ascii="Arial" w:hAnsi="Arial" w:cs="Arial"/>
        </w:rPr>
        <w:t>Pr.</w:t>
      </w:r>
      <w:proofErr w:type="spellEnd"/>
      <w:r w:rsidRPr="00CB3893">
        <w:rPr>
          <w:rFonts w:ascii="Arial" w:hAnsi="Arial" w:cs="Arial"/>
        </w:rPr>
        <w:t xml:space="preserve"> </w:t>
      </w:r>
      <w:proofErr w:type="spellStart"/>
      <w:r w:rsidRPr="00CB3893">
        <w:rPr>
          <w:rFonts w:ascii="Arial" w:hAnsi="Arial" w:cs="Arial"/>
        </w:rPr>
        <w:t>Pn.</w:t>
      </w:r>
      <w:proofErr w:type="spellEnd"/>
      <w:r w:rsidRPr="00CB3893">
        <w:rPr>
          <w:rFonts w:ascii="Arial" w:hAnsi="Arial" w:cs="Arial"/>
        </w:rPr>
        <w:t xml:space="preserve"> aprobado</w:t>
      </w:r>
    </w:p>
  </w:footnote>
  <w:footnote w:id="6">
    <w:p w:rsidR="00FD374A" w:rsidRDefault="00FD374A">
      <w:pPr>
        <w:pStyle w:val="Textonotapie"/>
      </w:pPr>
      <w:r w:rsidRPr="00CB3893">
        <w:rPr>
          <w:rStyle w:val="Refdenotaalpie"/>
          <w:rFonts w:ascii="Arial" w:hAnsi="Arial" w:cs="Arial"/>
        </w:rPr>
        <w:footnoteRef/>
      </w:r>
      <w:r w:rsidRPr="00CB3893">
        <w:rPr>
          <w:rFonts w:ascii="Arial" w:hAnsi="Arial" w:cs="Arial"/>
        </w:rPr>
        <w:t xml:space="preserve"> Cámara de la tercera sección de Occidente 01-07-02</w:t>
      </w:r>
    </w:p>
  </w:footnote>
  <w:footnote w:id="7">
    <w:p w:rsidR="00FD374A" w:rsidRDefault="00FD374A">
      <w:pPr>
        <w:pStyle w:val="Textonotapie"/>
      </w:pPr>
      <w:r w:rsidRPr="00CB3893">
        <w:rPr>
          <w:rStyle w:val="Refdenotaalpie"/>
          <w:rFonts w:ascii="Arial" w:hAnsi="Arial" w:cs="Arial"/>
        </w:rPr>
        <w:footnoteRef/>
      </w:r>
      <w:r w:rsidRPr="00CB3893">
        <w:rPr>
          <w:rFonts w:ascii="Arial" w:hAnsi="Arial" w:cs="Arial"/>
        </w:rPr>
        <w:t xml:space="preserve">  Definición dada en las magistrales clases de Lic. Reynaldo González, 9/11/09</w:t>
      </w:r>
    </w:p>
  </w:footnote>
  <w:footnote w:id="8">
    <w:p w:rsidR="00FD374A" w:rsidRDefault="00FD374A" w:rsidP="00304670">
      <w:pPr>
        <w:pStyle w:val="Textonotapie"/>
        <w:jc w:val="both"/>
      </w:pPr>
      <w:r w:rsidRPr="00CB3893">
        <w:rPr>
          <w:rStyle w:val="Refdenotaalpie"/>
          <w:rFonts w:ascii="Arial" w:hAnsi="Arial" w:cs="Arial"/>
        </w:rPr>
        <w:footnoteRef/>
      </w:r>
      <w:r w:rsidRPr="00CB3893">
        <w:rPr>
          <w:rFonts w:ascii="Arial" w:hAnsi="Arial" w:cs="Arial"/>
        </w:rPr>
        <w:t xml:space="preserve"> Esta jurisprudencia nos indica la inseparabilidad de la apelación con la revocatoria en este recurso, ya que al no interponer de forma conjunta se puede  caer en el caso que la misma nos cita, y por tratarse de una relación jurídica procesal </w:t>
      </w:r>
      <w:proofErr w:type="spellStart"/>
      <w:r w:rsidRPr="00CB3893">
        <w:rPr>
          <w:rFonts w:ascii="Arial" w:hAnsi="Arial" w:cs="Arial"/>
        </w:rPr>
        <w:t>siu</w:t>
      </w:r>
      <w:proofErr w:type="spellEnd"/>
      <w:r w:rsidRPr="00CB3893">
        <w:rPr>
          <w:rFonts w:ascii="Arial" w:hAnsi="Arial" w:cs="Arial"/>
        </w:rPr>
        <w:t xml:space="preserve"> generis.</w:t>
      </w:r>
    </w:p>
  </w:footnote>
  <w:footnote w:id="9">
    <w:p w:rsidR="00FD374A" w:rsidRDefault="00FD374A">
      <w:pPr>
        <w:pStyle w:val="Textonotapie"/>
      </w:pPr>
      <w:r w:rsidRPr="00CB3893">
        <w:rPr>
          <w:rStyle w:val="Refdenotaalpie"/>
          <w:rFonts w:ascii="Arial" w:hAnsi="Arial" w:cs="Arial"/>
        </w:rPr>
        <w:footnoteRef/>
      </w:r>
      <w:r w:rsidRPr="00CB3893">
        <w:rPr>
          <w:rFonts w:ascii="Arial" w:hAnsi="Arial" w:cs="Arial"/>
        </w:rPr>
        <w:t xml:space="preserve"> Cámara de la Tercera Sección de Occidente 13-05-03</w:t>
      </w:r>
    </w:p>
  </w:footnote>
  <w:footnote w:id="10">
    <w:p w:rsidR="00FD374A" w:rsidRDefault="00FD374A" w:rsidP="005A6D91">
      <w:pPr>
        <w:autoSpaceDE w:val="0"/>
        <w:autoSpaceDN w:val="0"/>
        <w:adjustRightInd w:val="0"/>
        <w:spacing w:after="0" w:line="240" w:lineRule="auto"/>
      </w:pPr>
      <w:r w:rsidRPr="00CB3893">
        <w:rPr>
          <w:rStyle w:val="Refdenotaalpie"/>
          <w:rFonts w:ascii="Arial" w:hAnsi="Arial" w:cs="Arial"/>
          <w:sz w:val="20"/>
          <w:szCs w:val="20"/>
        </w:rPr>
        <w:footnoteRef/>
      </w:r>
      <w:r w:rsidRPr="00CB3893">
        <w:rPr>
          <w:rFonts w:ascii="Arial" w:hAnsi="Arial" w:cs="Arial"/>
          <w:sz w:val="20"/>
          <w:szCs w:val="20"/>
        </w:rPr>
        <w:t xml:space="preserve"> </w:t>
      </w:r>
      <w:r>
        <w:rPr>
          <w:rFonts w:ascii="Arial" w:hAnsi="Arial" w:cs="Arial"/>
          <w:sz w:val="20"/>
          <w:szCs w:val="20"/>
        </w:rPr>
        <w:t>Cámara de la Segunda Sección de Occidente</w:t>
      </w:r>
      <w:r w:rsidRPr="00CB3893">
        <w:rPr>
          <w:rFonts w:ascii="Arial" w:hAnsi="Arial" w:cs="Arial"/>
          <w:sz w:val="20"/>
          <w:szCs w:val="20"/>
        </w:rPr>
        <w:t xml:space="preserve"> </w:t>
      </w:r>
      <w:r>
        <w:rPr>
          <w:rFonts w:ascii="Arial" w:hAnsi="Arial" w:cs="Arial"/>
          <w:sz w:val="20"/>
          <w:szCs w:val="20"/>
        </w:rPr>
        <w:t>Sonsonate</w:t>
      </w:r>
      <w:r w:rsidRPr="00CB3893">
        <w:rPr>
          <w:rFonts w:ascii="Arial" w:hAnsi="Arial" w:cs="Arial"/>
          <w:sz w:val="20"/>
          <w:szCs w:val="20"/>
        </w:rPr>
        <w:t>, de las 14:07 horas del día 13/2/2006</w:t>
      </w:r>
    </w:p>
  </w:footnote>
  <w:footnote w:id="11">
    <w:p w:rsidR="00FD374A" w:rsidRDefault="00FD374A">
      <w:pPr>
        <w:pStyle w:val="Textonotapie"/>
      </w:pPr>
      <w:r w:rsidRPr="00CB3893">
        <w:rPr>
          <w:rStyle w:val="Refdenotaalpie"/>
          <w:rFonts w:ascii="Arial" w:hAnsi="Arial" w:cs="Arial"/>
        </w:rPr>
        <w:footnoteRef/>
      </w:r>
      <w:r w:rsidRPr="00CB3893">
        <w:rPr>
          <w:rFonts w:ascii="Arial" w:hAnsi="Arial" w:cs="Arial"/>
        </w:rPr>
        <w:t xml:space="preserve"> Cámara de la Tercera Sección de Occidente, 07-11-01; nos trata de ilustra sobre la inseparabilidad de la revocatoria respecto de la apelación cuando ésta va en subsidio.</w:t>
      </w:r>
    </w:p>
  </w:footnote>
  <w:footnote w:id="12">
    <w:p w:rsidR="00FD374A" w:rsidRPr="00CB3893" w:rsidRDefault="00FD374A" w:rsidP="00304670">
      <w:pPr>
        <w:autoSpaceDE w:val="0"/>
        <w:autoSpaceDN w:val="0"/>
        <w:adjustRightInd w:val="0"/>
        <w:spacing w:after="0" w:line="240" w:lineRule="auto"/>
        <w:rPr>
          <w:rFonts w:ascii="Arial" w:hAnsi="Arial" w:cs="Arial"/>
          <w:sz w:val="20"/>
          <w:szCs w:val="20"/>
        </w:rPr>
      </w:pPr>
      <w:r w:rsidRPr="00CB3893">
        <w:rPr>
          <w:rStyle w:val="Refdenotaalpie"/>
          <w:rFonts w:ascii="Arial" w:hAnsi="Arial" w:cs="Arial"/>
          <w:sz w:val="20"/>
          <w:szCs w:val="20"/>
        </w:rPr>
        <w:footnoteRef/>
      </w:r>
      <w:r w:rsidRPr="00CB3893">
        <w:rPr>
          <w:rFonts w:ascii="Arial" w:hAnsi="Arial" w:cs="Arial"/>
          <w:sz w:val="20"/>
          <w:szCs w:val="20"/>
        </w:rPr>
        <w:t xml:space="preserve"> Sentencia de la CÁMARA DE LA 2º SECCIÓN DE OCCIDENTE, SONSONATE, de las 15:48 horas del día 19/1/2006</w:t>
      </w:r>
    </w:p>
    <w:p w:rsidR="00FD374A" w:rsidRDefault="00FD374A" w:rsidP="00304670">
      <w:pPr>
        <w:autoSpaceDE w:val="0"/>
        <w:autoSpaceDN w:val="0"/>
        <w:adjustRightInd w:val="0"/>
        <w:spacing w:after="0" w:line="240" w:lineRule="auto"/>
      </w:pPr>
    </w:p>
  </w:footnote>
  <w:footnote w:id="13">
    <w:p w:rsidR="00FD374A" w:rsidRPr="00CB3893" w:rsidRDefault="00FD374A" w:rsidP="00A00684">
      <w:pPr>
        <w:spacing w:line="360" w:lineRule="auto"/>
        <w:jc w:val="both"/>
        <w:rPr>
          <w:rFonts w:ascii="Arial" w:hAnsi="Arial" w:cs="Arial"/>
          <w:sz w:val="20"/>
          <w:szCs w:val="20"/>
        </w:rPr>
      </w:pPr>
      <w:r w:rsidRPr="00CB3893">
        <w:rPr>
          <w:rStyle w:val="Refdenotaalpie"/>
          <w:rFonts w:ascii="Arial" w:hAnsi="Arial" w:cs="Arial"/>
          <w:sz w:val="20"/>
          <w:szCs w:val="20"/>
        </w:rPr>
        <w:footnoteRef/>
      </w:r>
      <w:r w:rsidRPr="00CB3893">
        <w:rPr>
          <w:rFonts w:ascii="Arial" w:hAnsi="Arial" w:cs="Arial"/>
          <w:sz w:val="20"/>
          <w:szCs w:val="20"/>
        </w:rPr>
        <w:t xml:space="preserve"> B) Que se interponga inmediatamente  después de que se adopte la decisión que se impugna.</w:t>
      </w:r>
    </w:p>
    <w:p w:rsidR="00FD374A" w:rsidRDefault="00FD374A" w:rsidP="00A00684">
      <w:pPr>
        <w:spacing w:line="360" w:lineRule="auto"/>
        <w:jc w:val="both"/>
      </w:pPr>
    </w:p>
  </w:footnote>
  <w:footnote w:id="14">
    <w:p w:rsidR="00FD374A" w:rsidRDefault="00FD374A">
      <w:pPr>
        <w:pStyle w:val="Textonotapie"/>
      </w:pPr>
      <w:r w:rsidRPr="00CB3893">
        <w:rPr>
          <w:rStyle w:val="Refdenotaalpie"/>
          <w:rFonts w:ascii="Arial" w:hAnsi="Arial" w:cs="Arial"/>
        </w:rPr>
        <w:footnoteRef/>
      </w:r>
      <w:r w:rsidRPr="00CB3893">
        <w:rPr>
          <w:rFonts w:ascii="Arial" w:hAnsi="Arial" w:cs="Arial"/>
        </w:rPr>
        <w:t xml:space="preserve">  A)  Que la resolución que se impugne resuelva un trámite o incidente del procedimiento.</w:t>
      </w:r>
    </w:p>
  </w:footnote>
  <w:footnote w:id="15">
    <w:p w:rsidR="00FD374A" w:rsidRDefault="00FD374A" w:rsidP="00A00684">
      <w:pPr>
        <w:spacing w:line="240" w:lineRule="auto"/>
        <w:jc w:val="both"/>
      </w:pPr>
      <w:r w:rsidRPr="00CB3893">
        <w:rPr>
          <w:rStyle w:val="Refdenotaalpie"/>
          <w:rFonts w:ascii="Arial" w:hAnsi="Arial" w:cs="Arial"/>
          <w:sz w:val="20"/>
          <w:szCs w:val="20"/>
        </w:rPr>
        <w:footnoteRef/>
      </w:r>
      <w:r w:rsidRPr="00CB3893">
        <w:rPr>
          <w:rFonts w:ascii="Arial" w:hAnsi="Arial" w:cs="Arial"/>
          <w:sz w:val="20"/>
          <w:szCs w:val="20"/>
        </w:rPr>
        <w:t xml:space="preserve"> C) “Que se formule verbalmente con expresión de las razones en que se funda el mismo”. La cuestión de “que se formule verbalmente” es normal en razón de la modalidad que estamos tratando sobre la revocatoria que es en forma oral, respecto  a lo de “con expresión de las razones en que se funda”, esto es prácticamente el agravio ocasionado por la resolución ya que al hacer una expresión al Juez de las razones en que fundo el recurso, en el fondo lo que se esta haciendo es dándole al Juez explicaciones o los motivos del porque esa resolución le perjudica, es decir en la expresión de  las razones en que se funda el recurso ya va </w:t>
      </w:r>
      <w:r>
        <w:t>implícito el agravio ocasionado.</w:t>
      </w:r>
    </w:p>
  </w:footnote>
  <w:footnote w:id="16">
    <w:p w:rsidR="00067818" w:rsidRPr="00067EA4" w:rsidRDefault="00067818" w:rsidP="00067818">
      <w:pPr>
        <w:pStyle w:val="Textonotapie"/>
      </w:pPr>
      <w:r>
        <w:rPr>
          <w:rStyle w:val="Refdenotaalpie"/>
        </w:rPr>
        <w:footnoteRef/>
      </w:r>
      <w:r>
        <w:t xml:space="preserve"> </w:t>
      </w:r>
      <w:r w:rsidRPr="00304670">
        <w:rPr>
          <w:rFonts w:ascii="Times New Roman" w:hAnsi="Times New Roman"/>
        </w:rPr>
        <w:t xml:space="preserve">Sentencia de la CÁMARA DE LA 2º SECCIÓN </w:t>
      </w:r>
      <w:r>
        <w:rPr>
          <w:rFonts w:ascii="Times New Roman" w:hAnsi="Times New Roman"/>
        </w:rPr>
        <w:t xml:space="preserve">DE OCCIDENTE, SONSONATE, de las </w:t>
      </w:r>
      <w:r w:rsidRPr="00304670">
        <w:rPr>
          <w:rFonts w:ascii="Times New Roman" w:hAnsi="Times New Roman"/>
        </w:rPr>
        <w:t>15:48 horas del día 19/1/2006</w:t>
      </w:r>
      <w:r>
        <w:t xml:space="preserve"> </w:t>
      </w:r>
    </w:p>
  </w:footnote>
  <w:footnote w:id="17">
    <w:p w:rsidR="00067818" w:rsidRPr="0047541D" w:rsidRDefault="00067818" w:rsidP="00067818">
      <w:pPr>
        <w:pStyle w:val="Textonotapie"/>
        <w:rPr>
          <w:lang w:val="es-MX"/>
        </w:rPr>
      </w:pPr>
      <w:r>
        <w:rPr>
          <w:rStyle w:val="Refdenotaalpie"/>
        </w:rPr>
        <w:footnoteRef/>
      </w:r>
      <w:r>
        <w:t xml:space="preserve"> </w:t>
      </w:r>
      <w:r w:rsidRPr="00067EA4">
        <w:rPr>
          <w:rFonts w:ascii="Times New Roman" w:hAnsi="Times New Roman"/>
          <w:lang w:val="es-MX"/>
        </w:rPr>
        <w:t>COMENTARIOS AL CODIGO PROCESAL PENAL, TOMO II, Consejo Nacional de la Judicatura, San Salvador</w:t>
      </w:r>
      <w:r>
        <w:rPr>
          <w:rFonts w:ascii="Times New Roman" w:hAnsi="Times New Roman"/>
          <w:lang w:val="es-MX"/>
        </w:rPr>
        <w:t>, 2005</w:t>
      </w:r>
      <w:r w:rsidRPr="00067EA4">
        <w:rPr>
          <w:rFonts w:ascii="Times New Roman" w:hAnsi="Times New Roman"/>
          <w:lang w:val="es-MX"/>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13" w:type="dxa"/>
      <w:tblBorders>
        <w:bottom w:val="single" w:sz="18" w:space="0" w:color="808080"/>
        <w:insideV w:val="single" w:sz="18" w:space="0" w:color="808080"/>
      </w:tblBorders>
      <w:tblCellMar>
        <w:top w:w="72" w:type="dxa"/>
        <w:left w:w="115" w:type="dxa"/>
        <w:bottom w:w="72" w:type="dxa"/>
        <w:right w:w="115" w:type="dxa"/>
      </w:tblCellMar>
      <w:tblLook w:val="00A0"/>
    </w:tblPr>
    <w:tblGrid>
      <w:gridCol w:w="7938"/>
      <w:gridCol w:w="1130"/>
    </w:tblGrid>
    <w:tr w:rsidR="00FD374A" w:rsidRPr="006A6A2E">
      <w:trPr>
        <w:trHeight w:val="288"/>
      </w:trPr>
      <w:tc>
        <w:tcPr>
          <w:tcW w:w="7765" w:type="dxa"/>
          <w:tcBorders>
            <w:bottom w:val="single" w:sz="18" w:space="0" w:color="808080"/>
          </w:tcBorders>
        </w:tcPr>
        <w:p w:rsidR="00FD374A" w:rsidRPr="00E7403B" w:rsidRDefault="00FD374A" w:rsidP="006A6A2E">
          <w:pPr>
            <w:pStyle w:val="Encabezado"/>
            <w:jc w:val="center"/>
            <w:rPr>
              <w:rFonts w:ascii="Baskerville Old Face" w:hAnsi="Baskerville Old Face" w:cs="Baskerville Old Face"/>
              <w:sz w:val="28"/>
              <w:szCs w:val="28"/>
            </w:rPr>
          </w:pPr>
          <w:r w:rsidRPr="00E7403B">
            <w:rPr>
              <w:rFonts w:ascii="Baskerville Old Face" w:hAnsi="Baskerville Old Face" w:cs="Baskerville Old Face"/>
              <w:sz w:val="28"/>
              <w:szCs w:val="28"/>
            </w:rPr>
            <w:t>DERECHO PROCESAL PENAL II</w:t>
          </w:r>
        </w:p>
      </w:tc>
      <w:tc>
        <w:tcPr>
          <w:tcW w:w="1105" w:type="dxa"/>
          <w:tcBorders>
            <w:bottom w:val="single" w:sz="18" w:space="0" w:color="808080"/>
          </w:tcBorders>
        </w:tcPr>
        <w:p w:rsidR="00FD374A" w:rsidRPr="00E7403B" w:rsidRDefault="00FD374A" w:rsidP="006A6A2E">
          <w:pPr>
            <w:pStyle w:val="Encabezado"/>
            <w:rPr>
              <w:rFonts w:ascii="Baskerville Old Face" w:hAnsi="Baskerville Old Face" w:cs="Baskerville Old Face"/>
              <w:b/>
              <w:bCs/>
              <w:sz w:val="28"/>
              <w:szCs w:val="28"/>
            </w:rPr>
          </w:pPr>
          <w:r w:rsidRPr="00E7403B">
            <w:rPr>
              <w:rFonts w:ascii="Baskerville Old Face" w:hAnsi="Baskerville Old Face" w:cs="Baskerville Old Face"/>
              <w:b/>
              <w:bCs/>
              <w:sz w:val="28"/>
              <w:szCs w:val="28"/>
            </w:rPr>
            <w:t>D IV</w:t>
          </w:r>
        </w:p>
      </w:tc>
    </w:tr>
  </w:tbl>
  <w:p w:rsidR="00FD374A" w:rsidRPr="006A6A2E" w:rsidRDefault="00FD374A">
    <w:pPr>
      <w:pStyle w:val="Encabezado"/>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D75DC"/>
    <w:multiLevelType w:val="hybridMultilevel"/>
    <w:tmpl w:val="F65CD2B2"/>
    <w:lvl w:ilvl="0" w:tplc="09208F1E">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
    <w:nsid w:val="25027457"/>
    <w:multiLevelType w:val="hybridMultilevel"/>
    <w:tmpl w:val="EFB461BC"/>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
    <w:nsid w:val="2B7F61EF"/>
    <w:multiLevelType w:val="hybridMultilevel"/>
    <w:tmpl w:val="1BD05CA4"/>
    <w:lvl w:ilvl="0" w:tplc="49E66CD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5572D8"/>
    <w:multiLevelType w:val="hybridMultilevel"/>
    <w:tmpl w:val="38662F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3113CE6"/>
    <w:multiLevelType w:val="hybridMultilevel"/>
    <w:tmpl w:val="CD305F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5123527"/>
    <w:multiLevelType w:val="hybridMultilevel"/>
    <w:tmpl w:val="F520930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708"/>
  <w:hyphenationZone w:val="425"/>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rsids>
    <w:rsidRoot w:val="00277191"/>
    <w:rsid w:val="0000361E"/>
    <w:rsid w:val="0002539A"/>
    <w:rsid w:val="000355EA"/>
    <w:rsid w:val="00067818"/>
    <w:rsid w:val="00071DD1"/>
    <w:rsid w:val="00084F02"/>
    <w:rsid w:val="000A04F0"/>
    <w:rsid w:val="000B712B"/>
    <w:rsid w:val="000D1D89"/>
    <w:rsid w:val="00130571"/>
    <w:rsid w:val="0014579C"/>
    <w:rsid w:val="0017721B"/>
    <w:rsid w:val="00187F79"/>
    <w:rsid w:val="001C7746"/>
    <w:rsid w:val="001D56BF"/>
    <w:rsid w:val="0026079B"/>
    <w:rsid w:val="00263C57"/>
    <w:rsid w:val="00277191"/>
    <w:rsid w:val="0029658C"/>
    <w:rsid w:val="002B211C"/>
    <w:rsid w:val="002E6BD1"/>
    <w:rsid w:val="00304670"/>
    <w:rsid w:val="00312462"/>
    <w:rsid w:val="00380148"/>
    <w:rsid w:val="003B51FD"/>
    <w:rsid w:val="003D427A"/>
    <w:rsid w:val="003D4F38"/>
    <w:rsid w:val="003F689F"/>
    <w:rsid w:val="00423EE8"/>
    <w:rsid w:val="00526B41"/>
    <w:rsid w:val="00550155"/>
    <w:rsid w:val="005A6D91"/>
    <w:rsid w:val="005C6E7E"/>
    <w:rsid w:val="005D3C15"/>
    <w:rsid w:val="00633C84"/>
    <w:rsid w:val="0067027B"/>
    <w:rsid w:val="0069796D"/>
    <w:rsid w:val="006A6A2E"/>
    <w:rsid w:val="006D2E76"/>
    <w:rsid w:val="007477C7"/>
    <w:rsid w:val="00752983"/>
    <w:rsid w:val="007538E1"/>
    <w:rsid w:val="007A49E1"/>
    <w:rsid w:val="00835F1F"/>
    <w:rsid w:val="0084448C"/>
    <w:rsid w:val="00874682"/>
    <w:rsid w:val="008B056D"/>
    <w:rsid w:val="008C7481"/>
    <w:rsid w:val="008E3FBB"/>
    <w:rsid w:val="009123F3"/>
    <w:rsid w:val="00917176"/>
    <w:rsid w:val="00943073"/>
    <w:rsid w:val="00A00684"/>
    <w:rsid w:val="00A21528"/>
    <w:rsid w:val="00A477FD"/>
    <w:rsid w:val="00A61B4A"/>
    <w:rsid w:val="00A770CB"/>
    <w:rsid w:val="00A8044F"/>
    <w:rsid w:val="00AA3B52"/>
    <w:rsid w:val="00AA7F7E"/>
    <w:rsid w:val="00AB0F04"/>
    <w:rsid w:val="00AD5101"/>
    <w:rsid w:val="00AF2CBF"/>
    <w:rsid w:val="00B324B4"/>
    <w:rsid w:val="00B37105"/>
    <w:rsid w:val="00B85050"/>
    <w:rsid w:val="00B923A4"/>
    <w:rsid w:val="00BD4BC5"/>
    <w:rsid w:val="00C02DD9"/>
    <w:rsid w:val="00C24D26"/>
    <w:rsid w:val="00C600A2"/>
    <w:rsid w:val="00C72C28"/>
    <w:rsid w:val="00C80B8E"/>
    <w:rsid w:val="00C81C70"/>
    <w:rsid w:val="00CB3893"/>
    <w:rsid w:val="00D153CB"/>
    <w:rsid w:val="00D311F9"/>
    <w:rsid w:val="00D35F89"/>
    <w:rsid w:val="00D754F6"/>
    <w:rsid w:val="00D95B3F"/>
    <w:rsid w:val="00DA33BC"/>
    <w:rsid w:val="00DB135A"/>
    <w:rsid w:val="00E160D7"/>
    <w:rsid w:val="00E42A26"/>
    <w:rsid w:val="00E7403B"/>
    <w:rsid w:val="00EF30A9"/>
    <w:rsid w:val="00EF5734"/>
    <w:rsid w:val="00F206A9"/>
    <w:rsid w:val="00FC1465"/>
    <w:rsid w:val="00FD374A"/>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F1F"/>
    <w:pPr>
      <w:spacing w:after="200" w:line="276" w:lineRule="auto"/>
    </w:pPr>
    <w:rPr>
      <w:rFonts w:cs="Calibri"/>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5C6E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5C6E7E"/>
    <w:rPr>
      <w:rFonts w:ascii="Tahoma" w:hAnsi="Tahoma" w:cs="Tahoma"/>
      <w:sz w:val="16"/>
      <w:szCs w:val="16"/>
    </w:rPr>
  </w:style>
  <w:style w:type="paragraph" w:styleId="Prrafodelista">
    <w:name w:val="List Paragraph"/>
    <w:basedOn w:val="Normal"/>
    <w:uiPriority w:val="34"/>
    <w:qFormat/>
    <w:rsid w:val="00A770CB"/>
    <w:pPr>
      <w:ind w:left="720"/>
    </w:pPr>
  </w:style>
  <w:style w:type="paragraph" w:styleId="Textonotaalfinal">
    <w:name w:val="endnote text"/>
    <w:basedOn w:val="Normal"/>
    <w:link w:val="TextonotaalfinalCar"/>
    <w:uiPriority w:val="99"/>
    <w:semiHidden/>
    <w:rsid w:val="00DB135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locked/>
    <w:rsid w:val="00DB135A"/>
    <w:rPr>
      <w:sz w:val="20"/>
      <w:szCs w:val="20"/>
    </w:rPr>
  </w:style>
  <w:style w:type="character" w:styleId="Refdenotaalfinal">
    <w:name w:val="endnote reference"/>
    <w:basedOn w:val="Fuentedeprrafopredeter"/>
    <w:uiPriority w:val="99"/>
    <w:semiHidden/>
    <w:rsid w:val="00DB135A"/>
    <w:rPr>
      <w:vertAlign w:val="superscript"/>
    </w:rPr>
  </w:style>
  <w:style w:type="paragraph" w:styleId="Textonotapie">
    <w:name w:val="footnote text"/>
    <w:basedOn w:val="Normal"/>
    <w:link w:val="TextonotapieCar"/>
    <w:uiPriority w:val="99"/>
    <w:semiHidden/>
    <w:rsid w:val="00312462"/>
    <w:pPr>
      <w:spacing w:after="0" w:line="240" w:lineRule="auto"/>
    </w:pPr>
    <w:rPr>
      <w:sz w:val="20"/>
      <w:szCs w:val="20"/>
    </w:rPr>
  </w:style>
  <w:style w:type="character" w:customStyle="1" w:styleId="TextonotapieCar">
    <w:name w:val="Texto nota pie Car"/>
    <w:basedOn w:val="Fuentedeprrafopredeter"/>
    <w:link w:val="Textonotapie"/>
    <w:uiPriority w:val="99"/>
    <w:semiHidden/>
    <w:locked/>
    <w:rsid w:val="00312462"/>
    <w:rPr>
      <w:sz w:val="20"/>
      <w:szCs w:val="20"/>
    </w:rPr>
  </w:style>
  <w:style w:type="character" w:styleId="Refdenotaalpie">
    <w:name w:val="footnote reference"/>
    <w:basedOn w:val="Fuentedeprrafopredeter"/>
    <w:uiPriority w:val="99"/>
    <w:semiHidden/>
    <w:rsid w:val="00312462"/>
    <w:rPr>
      <w:vertAlign w:val="superscript"/>
    </w:rPr>
  </w:style>
  <w:style w:type="paragraph" w:styleId="Encabezado">
    <w:name w:val="header"/>
    <w:basedOn w:val="Normal"/>
    <w:link w:val="EncabezadoCar"/>
    <w:uiPriority w:val="99"/>
    <w:rsid w:val="006A6A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6A6A2E"/>
  </w:style>
  <w:style w:type="paragraph" w:styleId="Piedepgina">
    <w:name w:val="footer"/>
    <w:basedOn w:val="Normal"/>
    <w:link w:val="PiedepginaCar"/>
    <w:uiPriority w:val="99"/>
    <w:rsid w:val="006A6A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6A6A2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16</Pages>
  <Words>4133</Words>
  <Characters>21065</Characters>
  <Application>Microsoft Office Word</Application>
  <DocSecurity>0</DocSecurity>
  <Lines>175</Lines>
  <Paragraphs>50</Paragraphs>
  <ScaleCrop>false</ScaleCrop>
  <HeadingPairs>
    <vt:vector size="2" baseType="variant">
      <vt:variant>
        <vt:lpstr>Título</vt:lpstr>
      </vt:variant>
      <vt:variant>
        <vt:i4>1</vt:i4>
      </vt:variant>
    </vt:vector>
  </HeadingPairs>
  <TitlesOfParts>
    <vt:vector size="1" baseType="lpstr">
      <vt:lpstr>DERECHO PROCESAL PENAL II</vt:lpstr>
    </vt:vector>
  </TitlesOfParts>
  <Company> </Company>
  <LinksUpToDate>false</LinksUpToDate>
  <CharactersWithSpaces>25148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DERECHO PROCESAL PENAL II</dc:title>
  <dc:creator>Paz y Bien</dc:creator>
  <cp:lastModifiedBy>Paz y Bien</cp:lastModifiedBy>
  <cp:revision>5</cp:revision>
  <dcterms:created xsi:type="dcterms:W3CDTF">2009-11-29T23:34:00Z</dcterms:created>
  <dcterms:modified xsi:type="dcterms:W3CDTF">2009-11-30T01:20:00Z</dcterms:modified>
</cp:coreProperties>
</file>