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u w:val="single"/>
          <w:lang w:eastAsia="es-ES"/>
        </w:rPr>
        <w:t>LECCION 1:</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u w:val="single"/>
          <w:lang w:eastAsia="es-ES"/>
        </w:rPr>
        <w:t>INTRODUCCIÓN A LA FILOSOFÍA.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SIGNIFICACIÓN ETIMOLOGICA. </w:t>
      </w:r>
      <w:r w:rsidRPr="00A660C1">
        <w:rPr>
          <w:rFonts w:ascii="Arial" w:eastAsia="Times New Roman" w:hAnsi="Arial" w:cs="Arial"/>
          <w:sz w:val="20"/>
          <w:szCs w:val="20"/>
          <w:lang w:eastAsia="es-ES"/>
        </w:rPr>
        <w:t>La historia del término “filosofía” está, como la filosofía misma, llena de variaciones y precisiones. El término deriva de las palabras griegas “</w:t>
      </w:r>
      <w:proofErr w:type="spellStart"/>
      <w:r w:rsidRPr="00A660C1">
        <w:rPr>
          <w:rFonts w:ascii="Arial" w:eastAsia="Times New Roman" w:hAnsi="Arial" w:cs="Arial"/>
          <w:sz w:val="20"/>
          <w:szCs w:val="20"/>
          <w:lang w:eastAsia="es-ES"/>
        </w:rPr>
        <w:t>philos</w:t>
      </w:r>
      <w:proofErr w:type="spellEnd"/>
      <w:r w:rsidRPr="00A660C1">
        <w:rPr>
          <w:rFonts w:ascii="Arial" w:eastAsia="Times New Roman" w:hAnsi="Arial" w:cs="Arial"/>
          <w:sz w:val="20"/>
          <w:szCs w:val="20"/>
          <w:lang w:eastAsia="es-ES"/>
        </w:rPr>
        <w:t xml:space="preserve">”, que significa “amor” en el sentido de </w:t>
      </w:r>
      <w:r w:rsidRPr="00A660C1">
        <w:rPr>
          <w:rFonts w:ascii="Arial" w:eastAsia="Times New Roman" w:hAnsi="Arial" w:cs="Arial"/>
          <w:b/>
          <w:bCs/>
          <w:sz w:val="20"/>
          <w:szCs w:val="20"/>
          <w:lang w:eastAsia="es-ES"/>
        </w:rPr>
        <w:t>“tendencia a”</w:t>
      </w:r>
      <w:r w:rsidRPr="00A660C1">
        <w:rPr>
          <w:rFonts w:ascii="Arial" w:eastAsia="Times New Roman" w:hAnsi="Arial" w:cs="Arial"/>
          <w:sz w:val="20"/>
          <w:szCs w:val="20"/>
          <w:lang w:eastAsia="es-ES"/>
        </w:rPr>
        <w:t>, y “</w:t>
      </w:r>
      <w:proofErr w:type="spellStart"/>
      <w:r w:rsidRPr="00A660C1">
        <w:rPr>
          <w:rFonts w:ascii="Arial" w:eastAsia="Times New Roman" w:hAnsi="Arial" w:cs="Arial"/>
          <w:sz w:val="20"/>
          <w:szCs w:val="20"/>
          <w:lang w:eastAsia="es-ES"/>
        </w:rPr>
        <w:t>sophía</w:t>
      </w:r>
      <w:proofErr w:type="spellEnd"/>
      <w:r w:rsidRPr="00A660C1">
        <w:rPr>
          <w:rFonts w:ascii="Arial" w:eastAsia="Times New Roman" w:hAnsi="Arial" w:cs="Arial"/>
          <w:sz w:val="20"/>
          <w:szCs w:val="20"/>
          <w:lang w:eastAsia="es-ES"/>
        </w:rPr>
        <w:t xml:space="preserve">”, que significa </w:t>
      </w:r>
      <w:r w:rsidRPr="00A660C1">
        <w:rPr>
          <w:rFonts w:ascii="Arial" w:eastAsia="Times New Roman" w:hAnsi="Arial" w:cs="Arial"/>
          <w:b/>
          <w:bCs/>
          <w:sz w:val="20"/>
          <w:szCs w:val="20"/>
          <w:lang w:eastAsia="es-ES"/>
        </w:rPr>
        <w:t>“sabiduría”</w:t>
      </w:r>
      <w:r w:rsidRPr="00A660C1">
        <w:rPr>
          <w:rFonts w:ascii="Arial" w:eastAsia="Times New Roman" w:hAnsi="Arial" w:cs="Arial"/>
          <w:sz w:val="20"/>
          <w:szCs w:val="20"/>
          <w:lang w:eastAsia="es-ES"/>
        </w:rPr>
        <w:t>.</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Al principio, a los que ahora llamamos “filósofos” se les llamó “</w:t>
      </w:r>
      <w:proofErr w:type="spellStart"/>
      <w:r w:rsidRPr="00A660C1">
        <w:rPr>
          <w:rFonts w:ascii="Arial" w:eastAsia="Times New Roman" w:hAnsi="Arial" w:cs="Arial"/>
          <w:sz w:val="20"/>
          <w:szCs w:val="20"/>
          <w:lang w:eastAsia="es-ES"/>
        </w:rPr>
        <w:t>sophos</w:t>
      </w:r>
      <w:proofErr w:type="spellEnd"/>
      <w:r w:rsidRPr="00A660C1">
        <w:rPr>
          <w:rFonts w:ascii="Arial" w:eastAsia="Times New Roman" w:hAnsi="Arial" w:cs="Arial"/>
          <w:sz w:val="20"/>
          <w:szCs w:val="20"/>
          <w:lang w:eastAsia="es-ES"/>
        </w:rPr>
        <w:t>”, que quiere decir “sabios” en cuanto que eran hombres que poseían algún saber. Pero entre los mismos “sabios” se hacía una distinción entre los que estudiaban la “naturaleza” (“naturaleza” en griego se dice “Physis”), a los cuales se llamaba “físicos” o “fisiólogos”.</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xml:space="preserve">Aristóteles empezó a dar a la palabra “filósofo” la connotación de “estudioso”; con esto quería decir que el filósofo no era un sabio, pues no posee la sabiduría, sino sólo un “estudioso” o “examinador de la realidad”, en cuanto que buscaba la sabiduría con amor. En base a estas aclaraciones podemos afirmar que la filosofía, más que “amor a la sabiduría”, debe entenderse como una “búsqueda de la sabiduría”. </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Para efectos prácticos, podemos esquematizar las diferencias planteadas de la siguiente manera:</w:t>
      </w:r>
    </w:p>
    <w:tbl>
      <w:tblPr>
        <w:tblW w:w="0" w:type="auto"/>
        <w:jc w:val="center"/>
        <w:tblCellMar>
          <w:left w:w="0" w:type="dxa"/>
          <w:right w:w="0" w:type="dxa"/>
        </w:tblCellMar>
        <w:tblLook w:val="04A0"/>
      </w:tblPr>
      <w:tblGrid>
        <w:gridCol w:w="2420"/>
        <w:gridCol w:w="2881"/>
        <w:gridCol w:w="2339"/>
      </w:tblGrid>
      <w:tr w:rsidR="0000339F" w:rsidRPr="00A660C1" w:rsidTr="0000339F">
        <w:trPr>
          <w:jc w:val="center"/>
        </w:trPr>
        <w:tc>
          <w:tcPr>
            <w:tcW w:w="242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SABIO</w:t>
            </w:r>
          </w:p>
        </w:tc>
        <w:tc>
          <w:tcPr>
            <w:tcW w:w="2881" w:type="dxa"/>
            <w:vMerge w:val="restart"/>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(Posee el saber)</w:t>
            </w:r>
          </w:p>
        </w:tc>
        <w:tc>
          <w:tcPr>
            <w:tcW w:w="2339"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Historiador</w:t>
            </w:r>
          </w:p>
        </w:tc>
      </w:tr>
      <w:tr w:rsidR="0000339F" w:rsidRPr="00A660C1" w:rsidTr="000033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339F" w:rsidRPr="00A660C1" w:rsidRDefault="0000339F" w:rsidP="00A660C1">
            <w:pPr>
              <w:spacing w:after="0" w:line="240" w:lineRule="auto"/>
              <w:jc w:val="both"/>
              <w:rPr>
                <w:rFonts w:ascii="Arial" w:eastAsia="Times New Roman" w:hAnsi="Arial" w:cs="Arial"/>
                <w:sz w:val="20"/>
                <w:szCs w:val="20"/>
                <w:lang w:eastAsia="es-ES"/>
              </w:rPr>
            </w:pPr>
          </w:p>
        </w:tc>
        <w:tc>
          <w:tcPr>
            <w:tcW w:w="0" w:type="auto"/>
            <w:vMerge/>
            <w:tcBorders>
              <w:top w:val="single" w:sz="4" w:space="0" w:color="auto"/>
              <w:left w:val="nil"/>
              <w:bottom w:val="single" w:sz="4" w:space="0" w:color="auto"/>
              <w:right w:val="single" w:sz="4" w:space="0" w:color="auto"/>
            </w:tcBorders>
            <w:vAlign w:val="center"/>
            <w:hideMark/>
          </w:tcPr>
          <w:p w:rsidR="0000339F" w:rsidRPr="00A660C1" w:rsidRDefault="0000339F" w:rsidP="00A660C1">
            <w:pPr>
              <w:spacing w:after="0" w:line="240" w:lineRule="auto"/>
              <w:jc w:val="both"/>
              <w:rPr>
                <w:rFonts w:ascii="Arial" w:eastAsia="Times New Roman" w:hAnsi="Arial" w:cs="Arial"/>
                <w:sz w:val="20"/>
                <w:szCs w:val="20"/>
                <w:lang w:eastAsia="es-ES"/>
              </w:rPr>
            </w:pPr>
          </w:p>
        </w:tc>
        <w:tc>
          <w:tcPr>
            <w:tcW w:w="2339" w:type="dxa"/>
            <w:tcBorders>
              <w:top w:val="nil"/>
              <w:left w:val="nil"/>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Físico o Fisiólogo</w:t>
            </w:r>
          </w:p>
        </w:tc>
      </w:tr>
      <w:tr w:rsidR="0000339F" w:rsidRPr="00A660C1" w:rsidTr="0000339F">
        <w:trPr>
          <w:jc w:val="center"/>
        </w:trPr>
        <w:tc>
          <w:tcPr>
            <w:tcW w:w="242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FILOSOFO</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EUDITO</w:t>
            </w:r>
          </w:p>
        </w:tc>
        <w:tc>
          <w:tcPr>
            <w:tcW w:w="2881" w:type="dxa"/>
            <w:tcBorders>
              <w:top w:val="nil"/>
              <w:left w:val="nil"/>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(Busca el saber)</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i/>
                <w:iCs/>
                <w:sz w:val="20"/>
                <w:szCs w:val="20"/>
                <w:lang w:eastAsia="es-ES"/>
              </w:rPr>
              <w:t>(sabe mucho)</w:t>
            </w:r>
          </w:p>
        </w:tc>
        <w:tc>
          <w:tcPr>
            <w:tcW w:w="2339" w:type="dxa"/>
            <w:tcBorders>
              <w:top w:val="nil"/>
              <w:left w:val="nil"/>
              <w:bottom w:val="single" w:sz="4" w:space="0" w:color="auto"/>
              <w:right w:val="single" w:sz="4" w:space="0" w:color="auto"/>
            </w:tcBorders>
            <w:tcMar>
              <w:top w:w="0" w:type="dxa"/>
              <w:left w:w="70" w:type="dxa"/>
              <w:bottom w:w="0" w:type="dxa"/>
              <w:right w:w="70" w:type="dxa"/>
            </w:tcMar>
            <w:hideMark/>
          </w:tcPr>
          <w:p w:rsidR="0000339F" w:rsidRPr="00A660C1" w:rsidRDefault="0000339F" w:rsidP="00A660C1">
            <w:pPr>
              <w:spacing w:after="0" w:line="240" w:lineRule="auto"/>
              <w:jc w:val="both"/>
              <w:rPr>
                <w:rFonts w:ascii="Arial" w:eastAsia="Times New Roman" w:hAnsi="Arial" w:cs="Arial"/>
                <w:sz w:val="20"/>
                <w:szCs w:val="20"/>
                <w:lang w:eastAsia="es-ES"/>
              </w:rPr>
            </w:pPr>
          </w:p>
        </w:tc>
      </w:tr>
    </w:tbl>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EL HOMBRE Y SU AMBIENTE.</w:t>
      </w:r>
      <w:r w:rsidRPr="00A660C1">
        <w:rPr>
          <w:rFonts w:ascii="Arial" w:eastAsia="Times New Roman" w:hAnsi="Arial" w:cs="Arial"/>
          <w:sz w:val="20"/>
          <w:szCs w:val="20"/>
          <w:lang w:eastAsia="es-ES"/>
        </w:rPr>
        <w:t xml:space="preserve"> Desde que apareció el hombre sobre la superficie de la tierra, se ha dado el fenómeno del conocimiento como una de las formas de relación entre el hombre y su ambiente (la otra forma de relación es el trabajo productivo).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El fenómeno del conocimiento era, al principio, algo muy rudimentario, así como era de rudimentario el mismo hombre. Muy probablemente el hombre primitivo sólo llegaba a conocer las cosas que le rodeaban “en cuanto ambiente”, esto quiere decir que no las conocía como formando parte de un todo organizado, sino simplemente como “algo” que está ahí”, determinándolo, sin que el hombre pueda evitarlo.</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Las reacciones del hombre primitivo ante ese ambiente más grande que él, más poderoso que él, anterior a él e incomprensible para él fueron variadas. Desde la actitud de domino sobre la naturaleza, sobre los animales por medio de los instrumentos, hasta la actitud de la religión primitiva que intentaba “religar” a los hombres con esas fuerzas superiores e incomprensibles (haciendo uso de una facultad del conocimiento humano; la imaginación).</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xml:space="preserve">                                   </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Trabajo productivo (dominio de la naturaleza)</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EL HOMBRE, DOMINADOR IMPOTENTE. Si seguimos paso a paso esta evolución del conocimiento, descubriremos una serie de actitudes. Primero, el hombre se descubre como manipulador del mundo; se da cuenta de que puede efectuar cambios, para su provecho, dentro de algunos sectores del mundo que le rodea, se da cuenta de que por medio de instrumentos y de su trabajo productivo puede cazar más eficazmente, pescar mejor, construir viviendas rudimentarias, etc.</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lastRenderedPageBreak/>
        <w:t>En un segundo momento, el hombre se da cuenta de que, a pesar de que domina una parte de su medio ambiente, “no es capaz de dominar” muchos otros factores de los que depende su vida material, tales como los fenómenos meteorológicos (lluvia, viento, movimientos sísmicos, etc.) o como otros aspectos de la vida humana que aparecen como incomprensibles (tales como la utilización del fuego, la autoridad, el origen del hombre, la maternidad, etc.)</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Sector que el hombre no puede dominar por el trabajo</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 xml:space="preserve">                        </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LA TÉCNICA. Sí aceptamos que el pensamiento “empírico” (a partir de la experiencia) es la primera forma de acercamiento a la realidad, el pensamiento “mitológico” es la segunda. Paralelamente al pensamiento mitológico y fundamentado en el trabajo productivo, se fue desenvolviendo también, poco a poco, otro tipo de conocimiento que se ocupaba sobre todo de dominar al mundo: la “técnica”. Este otro modo de conocimiento “práctico” dio a los hombres una “independencia” proporcionalmente mayor respecto del medio ambiente, e incluso, llegó a destruir algunos mitos (como el del fuego).</w:t>
      </w:r>
    </w:p>
    <w:p w:rsidR="0000339F" w:rsidRPr="00A660C1" w:rsidRDefault="0000339F" w:rsidP="00A660C1">
      <w:pPr>
        <w:spacing w:before="100" w:beforeAutospacing="1" w:after="100" w:afterAutospacing="1" w:line="240" w:lineRule="auto"/>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LA CIENCIA. Esa independencia motivó, con el tiempo, el surgimiento de otra forma de pensamiento: el pensamiento “científico”. La “ciencia” fue en sus comienzos, y en gran medida lo es aún, un intento por explicarse “racionalmente” lo que es la realidad; la ciencia ha sido, y sigue siendo, una forma de descartar las explicaciones “ingenuas” o “mágicas” de la realidad, y es la apertura a la explicación “critica” de esa realidad.</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b/>
          <w:bCs/>
          <w:i/>
          <w:iCs/>
          <w:sz w:val="20"/>
          <w:szCs w:val="20"/>
          <w:lang w:eastAsia="es-ES"/>
        </w:rPr>
      </w:pPr>
      <w:r w:rsidRPr="00A660C1">
        <w:rPr>
          <w:rFonts w:ascii="Arial" w:eastAsia="Times New Roman" w:hAnsi="Arial" w:cs="Arial"/>
          <w:b/>
          <w:bCs/>
          <w:i/>
          <w:iCs/>
          <w:sz w:val="20"/>
          <w:szCs w:val="20"/>
          <w:lang w:eastAsia="es-ES"/>
        </w:rPr>
        <w:t>El problema de la ciencia es la pregunta por “lo que es algo”, la pregunta por el “como” algo funciona. A partir de esa cuestión, la ciencia, la ciencia ha llegado a establecer las condiciones para un mejor manejo de la realidad, para una técnica más fundamentada; ahora, con la ciencia, los hombres no sólo saben manipular aspectos de la realidad, sino que también saben por qué los manipulan. Su saber no viene ya sólo del tanteo y error, sino que proviene de un “sistemático y ordenado” conocer de la realidad.</w:t>
      </w:r>
    </w:p>
    <w:p w:rsidR="001F55E8" w:rsidRPr="00A660C1" w:rsidRDefault="001F55E8" w:rsidP="00A660C1">
      <w:pPr>
        <w:spacing w:line="240" w:lineRule="auto"/>
        <w:jc w:val="both"/>
        <w:rPr>
          <w:rFonts w:ascii="Arial" w:hAnsi="Arial" w:cs="Arial"/>
          <w:sz w:val="20"/>
          <w:szCs w:val="20"/>
        </w:rPr>
      </w:pP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r w:rsidRPr="00A660C1">
        <w:rPr>
          <w:rFonts w:ascii="Arial" w:eastAsia="Times New Roman" w:hAnsi="Arial" w:cs="Arial"/>
          <w:b/>
          <w:bCs/>
          <w:color w:val="0000FF"/>
          <w:sz w:val="20"/>
          <w:szCs w:val="20"/>
          <w:u w:val="single"/>
          <w:lang w:eastAsia="es-ES"/>
        </w:rPr>
        <w:t>LECCION 2:</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u w:val="single"/>
          <w:lang w:eastAsia="es-ES"/>
        </w:rPr>
        <w:t>EL NACIMIENTO DE LA FILOSOFÍA.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lang w:eastAsia="es-ES"/>
        </w:rPr>
        <w:t xml:space="preserve">EL NACIMIENTO DE LA FILOSOFIA. </w:t>
      </w:r>
      <w:r w:rsidRPr="00A660C1">
        <w:rPr>
          <w:rFonts w:ascii="Arial" w:eastAsia="Times New Roman" w:hAnsi="Arial" w:cs="Arial"/>
          <w:sz w:val="20"/>
          <w:szCs w:val="20"/>
          <w:lang w:eastAsia="es-ES"/>
        </w:rPr>
        <w:t>Dentro  de los pueblos que en occidente llegaron a desarrollar una amplia visión científica (los griegos especialmente) se empezó a plantear una serie de preguntas “más radicales”, tales como la “pregunta por la esencia” (¿Qué es “lo que es”?), la cual no enfatizaba el aspecto de lo que es algo, sino de la determinación de lo que hace que una cosa sea esa cosa precisamente y no otra. Si la pregunta de la filosofía pretendía llegar a determinar por qué ese algo es y cuáles son las condiciones para que llegue a ser, independientemente de lo que sea.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EL CONCEPTO DE FILOSOFÍA. </w:t>
      </w:r>
      <w:r w:rsidRPr="00A660C1">
        <w:rPr>
          <w:rFonts w:ascii="Arial" w:eastAsia="Times New Roman" w:hAnsi="Arial" w:cs="Arial"/>
          <w:sz w:val="20"/>
          <w:szCs w:val="20"/>
          <w:lang w:eastAsia="es-ES"/>
        </w:rPr>
        <w:t>Al preguntarnos por “lo que es” la filosofía, estamos abordando ya un problema filosófico, pues la mayoría de los filósofos han tratado de circunscribir las tareas de la filosofía. Por esa razón es que, en el transcurso de la historia, se ha llegado a tantos conceptos diferentes y hasta contradictorios sobre lo que la filosofía es.</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Si se tiene en cuenta que  en la historia ha habido distintos sistemas filosóficos, cada uno de los cuales ha tenido una preocupación especial y distinta “según las situaciones que haya tenido que afrontar”, es posible considerar a cada una de las soluciones que se han planteado al problema de lo que es la filosofía como una solución válida, como una respuesta a un cierta circunstancia, a una cierta necesidad histórica.</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lastRenderedPageBreak/>
        <w:t>Desde este punto de vista, más que dar una definición de filosofía, parece que lo más indicado es “hacer una historia” de lo que la filosofía ha sido, tal vez no en las expresiones de todos los filósofos que ha existido, sino en las magistrales formulaciones de algunos grandes pensadores que han hecho época. (Para ayudar a esa visión, incluimos al final del capítulo, como lectura adicional, algunos conceptos de filosofía).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lang w:eastAsia="es-ES"/>
        </w:rPr>
        <w:t>EL CONCEPTO DE FILOSOFIA EN LA HISTORIA DE LA FILOSOFIA</w:t>
      </w:r>
      <w:r w:rsidRPr="00A660C1">
        <w:rPr>
          <w:rFonts w:ascii="Arial" w:eastAsia="Times New Roman" w:hAnsi="Arial" w:cs="Arial"/>
          <w:b/>
          <w:bCs/>
          <w:sz w:val="20"/>
          <w:szCs w:val="20"/>
          <w:lang w:eastAsia="es-ES"/>
        </w:rPr>
        <w:t xml:space="preserve">. </w:t>
      </w:r>
      <w:proofErr w:type="spellStart"/>
      <w:r w:rsidRPr="00A660C1">
        <w:rPr>
          <w:rFonts w:ascii="Arial" w:eastAsia="Times New Roman" w:hAnsi="Arial" w:cs="Arial"/>
          <w:sz w:val="20"/>
          <w:szCs w:val="20"/>
          <w:lang w:eastAsia="es-ES"/>
        </w:rPr>
        <w:t>Zubiri</w:t>
      </w:r>
      <w:proofErr w:type="spellEnd"/>
      <w:r w:rsidRPr="00A660C1">
        <w:rPr>
          <w:rFonts w:ascii="Arial" w:eastAsia="Times New Roman" w:hAnsi="Arial" w:cs="Arial"/>
          <w:sz w:val="20"/>
          <w:szCs w:val="20"/>
          <w:lang w:eastAsia="es-ES"/>
        </w:rPr>
        <w:t xml:space="preserve"> considera que, a pesar de la diversidad de concepciones sobre la filosofía que ha habido en la historia, no puede decirse que los filósofos estén de acuerdo en “lo que es” la filosofía, pero que sí puede garantizarse que se entienden entre sí. Esto es posible porque todos se dedican primero a hacer filosofía en una actitud básica y sólo posteriormente buscan las soluciones a sus problemas.</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xml:space="preserve">En el curso de la historia ha habido, según </w:t>
      </w:r>
      <w:proofErr w:type="spellStart"/>
      <w:r w:rsidRPr="00A660C1">
        <w:rPr>
          <w:rFonts w:ascii="Arial" w:eastAsia="Times New Roman" w:hAnsi="Arial" w:cs="Arial"/>
          <w:sz w:val="20"/>
          <w:szCs w:val="20"/>
          <w:lang w:eastAsia="es-ES"/>
        </w:rPr>
        <w:t>Zubiri</w:t>
      </w:r>
      <w:proofErr w:type="spellEnd"/>
      <w:r w:rsidRPr="00A660C1">
        <w:rPr>
          <w:rFonts w:ascii="Arial" w:eastAsia="Times New Roman" w:hAnsi="Arial" w:cs="Arial"/>
          <w:sz w:val="20"/>
          <w:szCs w:val="20"/>
          <w:lang w:eastAsia="es-ES"/>
        </w:rPr>
        <w:t>, tres tipos de conceptos sobre lo que la filosofía es:</w:t>
      </w:r>
    </w:p>
    <w:p w:rsidR="0000339F" w:rsidRPr="00A660C1" w:rsidRDefault="0000339F" w:rsidP="00A660C1">
      <w:pPr>
        <w:spacing w:before="100" w:beforeAutospacing="1" w:after="100" w:afterAutospacing="1" w:line="240" w:lineRule="auto"/>
        <w:ind w:left="72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      la filosofía como un “saber” acerca de las cosas;</w:t>
      </w:r>
    </w:p>
    <w:p w:rsidR="0000339F" w:rsidRPr="00A660C1" w:rsidRDefault="0000339F" w:rsidP="00A660C1">
      <w:pPr>
        <w:spacing w:before="100" w:beforeAutospacing="1" w:after="100" w:afterAutospacing="1" w:line="240" w:lineRule="auto"/>
        <w:ind w:left="72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b)      la filosofía como una “dirección” para el mundo y la vida;</w:t>
      </w:r>
    </w:p>
    <w:p w:rsidR="0000339F" w:rsidRPr="00A660C1" w:rsidRDefault="0000339F" w:rsidP="00A660C1">
      <w:pPr>
        <w:spacing w:before="100" w:beforeAutospacing="1" w:after="100" w:afterAutospacing="1" w:line="240" w:lineRule="auto"/>
        <w:ind w:left="72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c)      la filosofía como una “forma de vida” y, por tanto, como algo que acontece.</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xml:space="preserve">Considera que esos tres conceptos obedecen a tres concepciones distintas de la inteligencia, a tres formas distintas de intelectualidad que, en su conjunto han configurado el panorama de la filosofía. </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LECCIÓN 3:</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CIENCIA Y FILOSOFÍA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EL PROBLEMA</w:t>
      </w:r>
      <w:r w:rsidRPr="00A660C1">
        <w:rPr>
          <w:rFonts w:ascii="Arial" w:hAnsi="Arial" w:cs="Arial"/>
          <w:b/>
          <w:bCs/>
          <w:sz w:val="20"/>
          <w:szCs w:val="20"/>
        </w:rPr>
        <w:t>.</w:t>
      </w:r>
      <w:r w:rsidRPr="00A660C1">
        <w:rPr>
          <w:rFonts w:ascii="Arial" w:hAnsi="Arial" w:cs="Arial"/>
          <w:sz w:val="20"/>
          <w:szCs w:val="20"/>
        </w:rPr>
        <w:t xml:space="preserve"> Etimológicamente, “ciencia” significar “saber”, pero en base a eso, no podemos decir que tosas las formas de saber que existen puedan ser llamadas por ese término. Es preciso distinguir lo que es el saber de la ciencia respecto de otros tipos de saber.</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Style w:val="estilo2"/>
          <w:rFonts w:ascii="Arial" w:hAnsi="Arial" w:cs="Arial"/>
          <w:sz w:val="20"/>
          <w:szCs w:val="20"/>
        </w:rPr>
        <w:t>La primera distinción es entre “opinión” o “sosa” y “</w:t>
      </w:r>
      <w:proofErr w:type="spellStart"/>
      <w:r w:rsidRPr="00A660C1">
        <w:rPr>
          <w:rStyle w:val="estilo2"/>
          <w:rFonts w:ascii="Arial" w:hAnsi="Arial" w:cs="Arial"/>
          <w:sz w:val="20"/>
          <w:szCs w:val="20"/>
        </w:rPr>
        <w:t>epistéme</w:t>
      </w:r>
      <w:proofErr w:type="spellEnd"/>
      <w:r w:rsidRPr="00A660C1">
        <w:rPr>
          <w:rStyle w:val="estilo2"/>
          <w:rFonts w:ascii="Arial" w:hAnsi="Arial" w:cs="Arial"/>
          <w:sz w:val="20"/>
          <w:szCs w:val="20"/>
        </w:rPr>
        <w:t>” o “ciencia”</w:t>
      </w:r>
      <w:r w:rsidRPr="00A660C1">
        <w:rPr>
          <w:rFonts w:ascii="Arial" w:hAnsi="Arial" w:cs="Arial"/>
          <w:sz w:val="20"/>
          <w:szCs w:val="20"/>
        </w:rPr>
        <w:t xml:space="preserve">. Históricamente es ésta la primera cuestión que distingue entre el “saber vulgar” y el “saber científico”. La “opinión”, en cuanto que es “saber vulgar”, no es igual a la ignorancia, sino, que según explicó Platón, </w:t>
      </w:r>
      <w:proofErr w:type="spellStart"/>
      <w:r w:rsidRPr="00A660C1">
        <w:rPr>
          <w:rFonts w:ascii="Arial" w:hAnsi="Arial" w:cs="Arial"/>
          <w:sz w:val="20"/>
          <w:szCs w:val="20"/>
        </w:rPr>
        <w:t>esta</w:t>
      </w:r>
      <w:proofErr w:type="spellEnd"/>
      <w:r w:rsidRPr="00A660C1">
        <w:rPr>
          <w:rFonts w:ascii="Arial" w:hAnsi="Arial" w:cs="Arial"/>
          <w:sz w:val="20"/>
          <w:szCs w:val="20"/>
        </w:rPr>
        <w:t xml:space="preserve"> situada entre la perfecta ciencia y la absoluta ignorancia. </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Style w:val="estilo2"/>
          <w:rFonts w:ascii="Arial" w:hAnsi="Arial" w:cs="Arial"/>
          <w:sz w:val="20"/>
          <w:szCs w:val="20"/>
        </w:rPr>
        <w:t>La segunda distinción que es necesario hacer es entre “ciencia” y la “filosofía”.</w:t>
      </w:r>
      <w:r w:rsidRPr="00A660C1">
        <w:rPr>
          <w:rFonts w:ascii="Arial" w:hAnsi="Arial" w:cs="Arial"/>
          <w:sz w:val="20"/>
          <w:szCs w:val="20"/>
        </w:rPr>
        <w:t xml:space="preserve"> Esta distinción es más difícil pues las dos disciplinas se caracterizan por su “rigor”, por su  orden “metódico”, etc. Cuando nacieron tanto la ciencia y la filosofía no era necesario hacer ninguna distinción, pues la “sabiduría” era una sola; pero, con el tiempo, en la medida que las ciencias han ido logrando su independencia respecto de la filosofía, se hace imperativo puntualizar las diferencias entre ambas, para delimitar sus respectivos campos.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LA NATURALEZA DE LA CIENCIA.</w:t>
      </w:r>
      <w:r w:rsidRPr="00A660C1">
        <w:rPr>
          <w:rFonts w:ascii="Arial" w:hAnsi="Arial" w:cs="Arial"/>
          <w:sz w:val="20"/>
          <w:szCs w:val="20"/>
        </w:rPr>
        <w:t xml:space="preserve"> Podemos repetir con </w:t>
      </w:r>
      <w:proofErr w:type="spellStart"/>
      <w:r w:rsidRPr="00A660C1">
        <w:rPr>
          <w:rFonts w:ascii="Arial" w:hAnsi="Arial" w:cs="Arial"/>
          <w:sz w:val="20"/>
          <w:szCs w:val="20"/>
        </w:rPr>
        <w:t>Ferrater</w:t>
      </w:r>
      <w:proofErr w:type="spellEnd"/>
      <w:r w:rsidRPr="00A660C1">
        <w:rPr>
          <w:rFonts w:ascii="Arial" w:hAnsi="Arial" w:cs="Arial"/>
          <w:sz w:val="20"/>
          <w:szCs w:val="20"/>
        </w:rPr>
        <w:t xml:space="preserve"> Mora que la ciencia es “un modo de conocimiento que aspira a formular, mediante lenguajes rigurosos y apropiados, “leyes por medio de las cuales se rigen los fenómenos”. Desde ese punto de vista, dos objetivos necesarios e imprescindibles de la ciencia son: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795" w:hanging="360"/>
        <w:jc w:val="both"/>
        <w:rPr>
          <w:rFonts w:ascii="Arial" w:hAnsi="Arial" w:cs="Arial"/>
          <w:sz w:val="20"/>
          <w:szCs w:val="20"/>
        </w:rPr>
      </w:pPr>
      <w:r w:rsidRPr="00A660C1">
        <w:rPr>
          <w:rFonts w:ascii="Arial" w:hAnsi="Arial" w:cs="Arial"/>
          <w:sz w:val="20"/>
          <w:szCs w:val="20"/>
        </w:rPr>
        <w:t xml:space="preserve">a)      </w:t>
      </w:r>
      <w:r w:rsidRPr="00A660C1">
        <w:rPr>
          <w:rStyle w:val="estilo2"/>
          <w:rFonts w:ascii="Arial" w:hAnsi="Arial" w:cs="Arial"/>
          <w:sz w:val="20"/>
          <w:szCs w:val="20"/>
        </w:rPr>
        <w:t>Que las leyes que descubre y formule sean “comprobables” por “observación y / o experimentación</w:t>
      </w:r>
      <w:r w:rsidRPr="00A660C1">
        <w:rPr>
          <w:rFonts w:ascii="Arial" w:hAnsi="Arial" w:cs="Arial"/>
          <w:sz w:val="20"/>
          <w:szCs w:val="20"/>
        </w:rPr>
        <w:t>”; y</w:t>
      </w:r>
    </w:p>
    <w:p w:rsidR="0000339F" w:rsidRPr="00A660C1" w:rsidRDefault="0000339F" w:rsidP="00A660C1">
      <w:pPr>
        <w:spacing w:before="100" w:beforeAutospacing="1" w:after="100" w:afterAutospacing="1" w:line="240" w:lineRule="auto"/>
        <w:ind w:left="795" w:hanging="360"/>
        <w:jc w:val="both"/>
        <w:rPr>
          <w:rFonts w:ascii="Arial" w:hAnsi="Arial" w:cs="Arial"/>
          <w:sz w:val="20"/>
          <w:szCs w:val="20"/>
        </w:rPr>
      </w:pPr>
      <w:r w:rsidRPr="00A660C1">
        <w:rPr>
          <w:rFonts w:ascii="Arial" w:hAnsi="Arial" w:cs="Arial"/>
          <w:sz w:val="20"/>
          <w:szCs w:val="20"/>
        </w:rPr>
        <w:t>b)     </w:t>
      </w:r>
      <w:r w:rsidRPr="00A660C1">
        <w:rPr>
          <w:rStyle w:val="estilo2"/>
          <w:rFonts w:ascii="Arial" w:hAnsi="Arial" w:cs="Arial"/>
          <w:sz w:val="20"/>
          <w:szCs w:val="20"/>
        </w:rPr>
        <w:t xml:space="preserve"> Que sean útiles para “predecir” acontecimientos relativos a los fenómenos a los que las leyes se refieren.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lastRenderedPageBreak/>
        <w:t>LOS NIVELES DEL CONOCIMIENTO</w:t>
      </w:r>
      <w:r w:rsidRPr="00A660C1">
        <w:rPr>
          <w:rFonts w:ascii="Arial" w:hAnsi="Arial" w:cs="Arial"/>
          <w:b/>
          <w:bCs/>
          <w:sz w:val="20"/>
          <w:szCs w:val="20"/>
        </w:rPr>
        <w:t>.</w:t>
      </w:r>
      <w:r w:rsidRPr="00A660C1">
        <w:rPr>
          <w:rFonts w:ascii="Arial" w:hAnsi="Arial" w:cs="Arial"/>
          <w:sz w:val="20"/>
          <w:szCs w:val="20"/>
        </w:rPr>
        <w:t xml:space="preserve"> Con el objeto de aclarar un poco más las relaciones mutuas entre las ciencias y la filosofía y con el interés de ubicarlas en el nivel de conocimiento adecuado, utilizaremos una clasificación que tiene sus raíces en el pensamiento de los griegos, pero que ha sido reformulada y planteada en el artículo “ciencia y Filosofía” por el Dr. Santiago Montes.</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Plantearemos tres niveles de conocimiento: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a)      </w:t>
      </w:r>
      <w:r w:rsidRPr="00A660C1">
        <w:rPr>
          <w:rStyle w:val="estilo2"/>
          <w:rFonts w:ascii="Arial" w:hAnsi="Arial" w:cs="Arial"/>
          <w:sz w:val="20"/>
          <w:szCs w:val="20"/>
        </w:rPr>
        <w:t>La Experiencia</w:t>
      </w:r>
      <w:r w:rsidRPr="00A660C1">
        <w:rPr>
          <w:rFonts w:ascii="Arial" w:hAnsi="Arial" w:cs="Arial"/>
          <w:sz w:val="20"/>
          <w:szCs w:val="20"/>
        </w:rPr>
        <w:t>, que puede ser:</w:t>
      </w:r>
    </w:p>
    <w:p w:rsidR="0000339F" w:rsidRPr="00A660C1" w:rsidRDefault="0000339F" w:rsidP="00A660C1">
      <w:pPr>
        <w:spacing w:before="100" w:beforeAutospacing="1" w:after="100" w:afterAutospacing="1" w:line="240" w:lineRule="auto"/>
        <w:ind w:left="2700" w:hanging="720"/>
        <w:jc w:val="both"/>
        <w:rPr>
          <w:rFonts w:ascii="Arial" w:hAnsi="Arial" w:cs="Arial"/>
          <w:sz w:val="20"/>
          <w:szCs w:val="20"/>
        </w:rPr>
      </w:pPr>
      <w:r w:rsidRPr="00A660C1">
        <w:rPr>
          <w:rFonts w:ascii="Arial" w:hAnsi="Arial" w:cs="Arial"/>
          <w:sz w:val="20"/>
          <w:szCs w:val="20"/>
        </w:rPr>
        <w:t>i)                    empírica.</w:t>
      </w:r>
    </w:p>
    <w:p w:rsidR="0000339F" w:rsidRPr="00A660C1" w:rsidRDefault="0000339F" w:rsidP="00A660C1">
      <w:pPr>
        <w:spacing w:before="100" w:beforeAutospacing="1" w:after="100" w:afterAutospacing="1" w:line="240" w:lineRule="auto"/>
        <w:ind w:left="2700" w:hanging="720"/>
        <w:jc w:val="both"/>
        <w:rPr>
          <w:rFonts w:ascii="Arial" w:hAnsi="Arial" w:cs="Arial"/>
          <w:sz w:val="20"/>
          <w:szCs w:val="20"/>
        </w:rPr>
      </w:pPr>
      <w:proofErr w:type="spellStart"/>
      <w:r w:rsidRPr="00A660C1">
        <w:rPr>
          <w:rFonts w:ascii="Arial" w:hAnsi="Arial" w:cs="Arial"/>
          <w:sz w:val="20"/>
          <w:szCs w:val="20"/>
        </w:rPr>
        <w:t>ii</w:t>
      </w:r>
      <w:proofErr w:type="spellEnd"/>
      <w:r w:rsidRPr="00A660C1">
        <w:rPr>
          <w:rFonts w:ascii="Arial" w:hAnsi="Arial" w:cs="Arial"/>
          <w:sz w:val="20"/>
          <w:szCs w:val="20"/>
        </w:rPr>
        <w:t>)                   Práctico.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b)      </w:t>
      </w:r>
      <w:r w:rsidRPr="00A660C1">
        <w:rPr>
          <w:rStyle w:val="estilo2"/>
          <w:rFonts w:ascii="Arial" w:hAnsi="Arial" w:cs="Arial"/>
          <w:sz w:val="20"/>
          <w:szCs w:val="20"/>
        </w:rPr>
        <w:t>La Ciencia</w:t>
      </w:r>
      <w:r w:rsidRPr="00A660C1">
        <w:rPr>
          <w:rFonts w:ascii="Arial" w:hAnsi="Arial" w:cs="Arial"/>
          <w:sz w:val="20"/>
          <w:szCs w:val="20"/>
        </w:rPr>
        <w:t xml:space="preserve"> (o </w:t>
      </w:r>
      <w:proofErr w:type="spellStart"/>
      <w:r w:rsidRPr="00A660C1">
        <w:rPr>
          <w:rFonts w:ascii="Arial" w:hAnsi="Arial" w:cs="Arial"/>
          <w:sz w:val="20"/>
          <w:szCs w:val="20"/>
        </w:rPr>
        <w:t>Epistéme</w:t>
      </w:r>
      <w:proofErr w:type="spellEnd"/>
      <w:r w:rsidRPr="00A660C1">
        <w:rPr>
          <w:rFonts w:ascii="Arial" w:hAnsi="Arial" w:cs="Arial"/>
          <w:sz w:val="20"/>
          <w:szCs w:val="20"/>
        </w:rPr>
        <w:t>)</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w:t>
      </w:r>
      <w:r w:rsidRPr="00A660C1">
        <w:rPr>
          <w:rStyle w:val="estilo2"/>
          <w:rFonts w:ascii="Arial" w:hAnsi="Arial" w:cs="Arial"/>
          <w:sz w:val="20"/>
          <w:szCs w:val="20"/>
        </w:rPr>
        <w:t xml:space="preserve"> La Teoría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EL OBJETO DE LA FILOSOFÍA</w:t>
      </w:r>
      <w:r w:rsidRPr="00A660C1">
        <w:rPr>
          <w:rFonts w:ascii="Arial" w:hAnsi="Arial" w:cs="Arial"/>
          <w:b/>
          <w:bCs/>
          <w:sz w:val="20"/>
          <w:szCs w:val="20"/>
        </w:rPr>
        <w:t>.</w:t>
      </w:r>
      <w:r w:rsidRPr="00A660C1">
        <w:rPr>
          <w:rFonts w:ascii="Arial" w:hAnsi="Arial" w:cs="Arial"/>
          <w:sz w:val="20"/>
          <w:szCs w:val="20"/>
        </w:rPr>
        <w:t xml:space="preserve"> El otro problema que puede plantearse con respecto a la distinción entre ciencia y filosofía es el que se refiere a su objeto. La pregunta por medio de la cual se formula el problema no es “</w:t>
      </w:r>
      <w:r w:rsidRPr="00A660C1">
        <w:rPr>
          <w:rStyle w:val="estilo2"/>
          <w:rFonts w:ascii="Arial" w:hAnsi="Arial" w:cs="Arial"/>
          <w:sz w:val="20"/>
          <w:szCs w:val="20"/>
        </w:rPr>
        <w:t>¿cuál es el objeto de la filosofía?</w:t>
      </w:r>
      <w:r w:rsidRPr="00A660C1">
        <w:rPr>
          <w:rFonts w:ascii="Arial" w:hAnsi="Arial" w:cs="Arial"/>
          <w:sz w:val="20"/>
          <w:szCs w:val="20"/>
        </w:rPr>
        <w:t>”, sino una más radical: “¿Tiene objeto la filosofía? ¿Existe un objeto un objeto de la filosofía?”  (</w:t>
      </w:r>
      <w:proofErr w:type="gramStart"/>
      <w:r w:rsidRPr="00A660C1">
        <w:rPr>
          <w:rFonts w:ascii="Arial" w:hAnsi="Arial" w:cs="Arial"/>
          <w:sz w:val="20"/>
          <w:szCs w:val="20"/>
        </w:rPr>
        <w:t>siguiendo</w:t>
      </w:r>
      <w:proofErr w:type="gramEnd"/>
      <w:r w:rsidRPr="00A660C1">
        <w:rPr>
          <w:rFonts w:ascii="Arial" w:hAnsi="Arial" w:cs="Arial"/>
          <w:sz w:val="20"/>
          <w:szCs w:val="20"/>
        </w:rPr>
        <w:t xml:space="preserve"> el planteamiento de </w:t>
      </w:r>
      <w:proofErr w:type="spellStart"/>
      <w:r w:rsidRPr="00A660C1">
        <w:rPr>
          <w:rFonts w:ascii="Arial" w:hAnsi="Arial" w:cs="Arial"/>
          <w:sz w:val="20"/>
          <w:szCs w:val="20"/>
        </w:rPr>
        <w:t>Zubiri</w:t>
      </w:r>
      <w:proofErr w:type="spellEnd"/>
      <w:r w:rsidRPr="00A660C1">
        <w:rPr>
          <w:rFonts w:ascii="Arial" w:hAnsi="Arial" w:cs="Arial"/>
          <w:sz w:val="20"/>
          <w:szCs w:val="20"/>
        </w:rPr>
        <w:t>).</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El problema no está en que no se sepa cuál es el objeto, pues su ese fuera el caso, sólo habría que indicar cuál es. El caso es que el objeto de la filosofía no puede ser comparado con ningún otro objeto, sea éste real, ficticio o ideal. El objeto de la filosofía es “tan otra cosa que no es cosa”.</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Pero, a pesar de que no es una cosa, encontramos que el objeto de la filosofía no puede encontrarse separado de un objeto de conocimiento, puesto que está oculto en cualquier objeto posible. Por el hecho de “estar oculto” es que “debe ser buscado”; el objeto de la filosofía es “esencialmente fugitivo”.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xml:space="preserve">¿De qué huye el objeto de la filosofía? Huye de una “simple mirada de la mente” (esto es, de una “simplex </w:t>
      </w:r>
      <w:proofErr w:type="spellStart"/>
      <w:r w:rsidRPr="00A660C1">
        <w:rPr>
          <w:rFonts w:ascii="Arial" w:hAnsi="Arial" w:cs="Arial"/>
          <w:sz w:val="20"/>
          <w:szCs w:val="20"/>
        </w:rPr>
        <w:t>mentis</w:t>
      </w:r>
      <w:proofErr w:type="spellEnd"/>
      <w:r w:rsidRPr="00A660C1">
        <w:rPr>
          <w:rFonts w:ascii="Arial" w:hAnsi="Arial" w:cs="Arial"/>
          <w:sz w:val="20"/>
          <w:szCs w:val="20"/>
        </w:rPr>
        <w:t xml:space="preserve"> </w:t>
      </w:r>
      <w:proofErr w:type="spellStart"/>
      <w:r w:rsidRPr="00A660C1">
        <w:rPr>
          <w:rFonts w:ascii="Arial" w:hAnsi="Arial" w:cs="Arial"/>
          <w:sz w:val="20"/>
          <w:szCs w:val="20"/>
        </w:rPr>
        <w:t>inspectio</w:t>
      </w:r>
      <w:proofErr w:type="spellEnd"/>
      <w:r w:rsidRPr="00A660C1">
        <w:rPr>
          <w:rFonts w:ascii="Arial" w:hAnsi="Arial" w:cs="Arial"/>
          <w:sz w:val="20"/>
          <w:szCs w:val="20"/>
        </w:rPr>
        <w:t>”) para volverse objeto de una “reflexión”. Entendemos por reflexión “un acto o una serie de actos que en una u otra forma vuelven sobre el objeto de un acto anterior a través de éste”. Esta nueva mirada sobre el mundo, más atenta que la primera, busca colocar las cosas del mundo, más atenta que la primera, busca colocar las cosas del  mundo dentro de una perspectiva más profunda, más radical.</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El objeto de la filosofía, pues, incluye tres características:</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Es constitutivamente latente</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Es esencialmente fugitivo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Es objeto de una reflexión</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xml:space="preserve">La diferencia entre la ciencia y la filosofía, en lo que se refiere a su objeto, está en que la ciencia estudia un objeto “que está ahí”, mientras que la filosofía “persigue”, “busca” su objeto, pues éste, por su propia naturaleza, huye. En otras palabras, la filosofía “no consiste sino en la constitución activa de su propio objeto, en la puesta en marcha de la reflexión”. “Mientras </w:t>
      </w:r>
      <w:r w:rsidRPr="00A660C1">
        <w:rPr>
          <w:rFonts w:ascii="Arial" w:hAnsi="Arial" w:cs="Arial"/>
          <w:sz w:val="20"/>
          <w:szCs w:val="20"/>
        </w:rPr>
        <w:lastRenderedPageBreak/>
        <w:t>cualquier ciencia y cualquier actividad humana considera las cosas ‘como son’ y ‘tales como son’, la filosofía considera las cosas ‘en cuanto que son’. Dicho en otros términos, el objeto de la filosofía es ‘trascendental’”.</w:t>
      </w:r>
    </w:p>
    <w:p w:rsidR="0000339F" w:rsidRPr="00A660C1" w:rsidRDefault="0000339F" w:rsidP="00A660C1">
      <w:pPr>
        <w:pStyle w:val="estilo5"/>
        <w:ind w:right="-1"/>
        <w:jc w:val="both"/>
        <w:rPr>
          <w:rFonts w:ascii="Arial" w:hAnsi="Arial" w:cs="Arial"/>
          <w:sz w:val="20"/>
          <w:szCs w:val="20"/>
        </w:rPr>
      </w:pPr>
      <w:r w:rsidRPr="00A660C1">
        <w:rPr>
          <w:rFonts w:ascii="Arial" w:hAnsi="Arial" w:cs="Arial"/>
          <w:sz w:val="20"/>
          <w:szCs w:val="20"/>
        </w:rPr>
        <w:t xml:space="preserve">Precisamente por eso es que </w:t>
      </w:r>
      <w:proofErr w:type="spellStart"/>
      <w:r w:rsidRPr="00A660C1">
        <w:rPr>
          <w:rFonts w:ascii="Arial" w:hAnsi="Arial" w:cs="Arial"/>
          <w:sz w:val="20"/>
          <w:szCs w:val="20"/>
        </w:rPr>
        <w:t>Zubiri</w:t>
      </w:r>
      <w:proofErr w:type="spellEnd"/>
      <w:r w:rsidRPr="00A660C1">
        <w:rPr>
          <w:rFonts w:ascii="Arial" w:hAnsi="Arial" w:cs="Arial"/>
          <w:sz w:val="20"/>
          <w:szCs w:val="20"/>
        </w:rPr>
        <w:t xml:space="preserve"> afirma con convicción que “aunque no sea exacto lo que decía Kant, ‘no se aprende filosofía, sólo se aprende a filosofar’, resulta absolutamente cierto que ‘sólo se aprende filosofía poniéndose a filosofar’”.</w:t>
      </w:r>
    </w:p>
    <w:p w:rsidR="0000339F" w:rsidRPr="00A660C1" w:rsidRDefault="0000339F" w:rsidP="00A660C1">
      <w:pPr>
        <w:spacing w:before="100" w:beforeAutospacing="1" w:after="100" w:afterAutospacing="1" w:line="240" w:lineRule="auto"/>
        <w:jc w:val="both"/>
        <w:outlineLvl w:val="1"/>
        <w:rPr>
          <w:rFonts w:ascii="Arial" w:eastAsia="Times New Roman" w:hAnsi="Arial" w:cs="Arial"/>
          <w:b/>
          <w:bCs/>
          <w:sz w:val="20"/>
          <w:szCs w:val="20"/>
          <w:lang w:eastAsia="es-ES"/>
        </w:rPr>
      </w:pPr>
      <w:r w:rsidRPr="00A660C1">
        <w:rPr>
          <w:rFonts w:ascii="Arial" w:eastAsia="Times New Roman" w:hAnsi="Arial" w:cs="Arial"/>
          <w:b/>
          <w:bCs/>
          <w:sz w:val="20"/>
          <w:szCs w:val="20"/>
          <w:lang w:eastAsia="es-ES"/>
        </w:rPr>
        <w:t> </w:t>
      </w:r>
      <w:r w:rsidRPr="00A660C1">
        <w:rPr>
          <w:rFonts w:ascii="Arial" w:eastAsia="Times New Roman" w:hAnsi="Arial" w:cs="Arial"/>
          <w:b/>
          <w:bCs/>
          <w:color w:val="0000FF"/>
          <w:sz w:val="20"/>
          <w:szCs w:val="20"/>
          <w:u w:val="single"/>
          <w:lang w:eastAsia="es-ES"/>
        </w:rPr>
        <w:t>LECCION 4:</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u w:val="single"/>
          <w:lang w:eastAsia="es-ES"/>
        </w:rPr>
        <w:t>LA LOGICA. GENERALIDADES</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lang w:eastAsia="es-ES"/>
        </w:rPr>
        <w:t>EL ORDEN DEL PENSAMIENTO COMUN</w:t>
      </w:r>
      <w:r w:rsidRPr="00A660C1">
        <w:rPr>
          <w:rFonts w:ascii="Arial" w:eastAsia="Times New Roman" w:hAnsi="Arial" w:cs="Arial"/>
          <w:b/>
          <w:bCs/>
          <w:sz w:val="20"/>
          <w:szCs w:val="20"/>
          <w:lang w:eastAsia="es-ES"/>
        </w:rPr>
        <w:t xml:space="preserve">. </w:t>
      </w:r>
      <w:r w:rsidRPr="00A660C1">
        <w:rPr>
          <w:rFonts w:ascii="Arial" w:eastAsia="Times New Roman" w:hAnsi="Arial" w:cs="Arial"/>
          <w:sz w:val="20"/>
          <w:szCs w:val="20"/>
          <w:lang w:eastAsia="es-ES"/>
        </w:rPr>
        <w:t xml:space="preserve">Todos los hombres tienen un “modo de pensar” configurado por su situación social y por su pertenencia a determinado grupo en la sociedad o a determinada clase social.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Todos los hombres tienen “sistemas de valores” que determinan aquello que consideran valioso y establecen una jerarquía entre los diversos valores. Todos los hombres “ven las cosas” de distinto modo por quien la padece, por quien la socorre, pro quien indaga sus causas para erradicarlo o por quien la utiliza políticamente.</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Este “modo de pensar”, “de valorar” y “de ver” que tienen los hombres es lo que configura su “ideología”. Entendemos por ideología “un sistema de ideas, valores y creencias de un grupo de individuos en la sociedad, que configura su modo de actuar en la misma sociedad”.</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IDEOLOGÍAS EMPÍRICAS Y TEORICAS. </w:t>
      </w:r>
      <w:r w:rsidRPr="00A660C1">
        <w:rPr>
          <w:rFonts w:ascii="Arial" w:eastAsia="Times New Roman" w:hAnsi="Arial" w:cs="Arial"/>
          <w:sz w:val="20"/>
          <w:szCs w:val="20"/>
          <w:lang w:eastAsia="es-ES"/>
        </w:rPr>
        <w:t>Las ideologías pueden ser de dos clases:</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ind w:left="72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      Ideologías empíricas.</w:t>
      </w:r>
    </w:p>
    <w:p w:rsidR="0000339F" w:rsidRPr="00A660C1" w:rsidRDefault="0000339F" w:rsidP="00A660C1">
      <w:pPr>
        <w:spacing w:before="100" w:beforeAutospacing="1" w:after="100" w:afterAutospacing="1" w:line="240" w:lineRule="auto"/>
        <w:ind w:left="72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b)      Ideologías teóricas.</w:t>
      </w:r>
    </w:p>
    <w:p w:rsidR="0000339F" w:rsidRPr="00A660C1" w:rsidRDefault="0000339F" w:rsidP="00A660C1">
      <w:pPr>
        <w:spacing w:before="100" w:beforeAutospacing="1" w:after="100" w:afterAutospacing="1" w:line="240" w:lineRule="auto"/>
        <w:ind w:firstLine="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Las ideologías empíricas son las que se dan en todos los hombres como una “interpretación de su situación vivencial que se manifiesta en el modo de actuar de cada persona”. Este tipo de ideología empírica  muchas veces obedece a una “visión del mundo” o “cosmovisión”, la cual puede ser: práctica, técnica, mítica, científica, religiosa, etc.</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ABSTRACCIÓN. </w:t>
      </w:r>
      <w:r w:rsidRPr="00A660C1">
        <w:rPr>
          <w:rFonts w:ascii="Arial" w:eastAsia="Times New Roman" w:hAnsi="Arial" w:cs="Arial"/>
          <w:sz w:val="20"/>
          <w:szCs w:val="20"/>
          <w:lang w:eastAsia="es-ES"/>
        </w:rPr>
        <w:t xml:space="preserve">Cada cosa de la realidad es una “estructura de funciones” más o menos compleja que tiene que ser considerada en su totalidad para la realidad “divida” en una serie de partes menores que no hacen justicia a la estructura de la realidad. Esto quiere decir que el hombre conoce las cosas “abstrayendo”.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Entendemos por “abstracción” “una de las facetas o formas del conocimiento humano consistente en la  separación mental de varias propiedades de los objetos y de sus relaciones con delimitación o desmembración de una propiedad o relación determinada”; esto quiere que la mente humana, para comprender un elemento o un aspecto de la realidad de un objeto.</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xml:space="preserve">Es decir, que para comprender la racionalidad del hombre, por ejemplo, debe “prescindirse” de su afectividad, de su materialidad, de su organización vital, etc.; pero, una vez que se ha comprendido un aspecto de la estructura de un objeto, debe volverse a la estructura total para </w:t>
      </w:r>
      <w:r w:rsidRPr="00A660C1">
        <w:rPr>
          <w:rFonts w:ascii="Arial" w:eastAsia="Times New Roman" w:hAnsi="Arial" w:cs="Arial"/>
          <w:sz w:val="20"/>
          <w:szCs w:val="20"/>
          <w:lang w:eastAsia="es-ES"/>
        </w:rPr>
        <w:lastRenderedPageBreak/>
        <w:t>n falsear el conocimiento del objeto. Lo más difícil es, pues, pasar de lo abstracto (que permite el conocimiento) a lo concreto (que permite la acción).</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QUE ES LA LOGICA FORMAL. </w:t>
      </w:r>
      <w:r w:rsidRPr="00A660C1">
        <w:rPr>
          <w:rFonts w:ascii="Arial" w:eastAsia="Times New Roman" w:hAnsi="Arial" w:cs="Arial"/>
          <w:sz w:val="20"/>
          <w:szCs w:val="20"/>
          <w:lang w:eastAsia="es-ES"/>
        </w:rPr>
        <w:t>Aplicando esta forma del conocimiento humano al pensamiento mismo, cuando la mente trata de comprender la “forma o estructura del pensamiento” sin alusión a ningún pensamiento concreto, tenemos la “lógica formal”. Lógica formal será, según la definición de Kant, la ciencia “de las leyes necesarias del entendimiento y de la razón en general, o lo que es lo mismo, de la simple forma del pensamiento en general.</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LOGICA FORMAL Y REALIDAD. </w:t>
      </w:r>
      <w:r w:rsidRPr="00A660C1">
        <w:rPr>
          <w:rFonts w:ascii="Arial" w:eastAsia="Times New Roman" w:hAnsi="Arial" w:cs="Arial"/>
          <w:sz w:val="20"/>
          <w:szCs w:val="20"/>
          <w:lang w:eastAsia="es-ES"/>
        </w:rPr>
        <w:t xml:space="preserve">Desde este punto de vista, la lógica formal sitúa al pensamiento en el plano de “pensamiento puro”, pues considera solamente el “orden” de tal pensamiento sin ninguna referencia al contenido o materia del pensamiento.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 </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El gran peligro de la lógica formal (peligro en el que ha caído a menudo en la historia de la lógica) es el de quedarse en ese nivel de “pensamiento puro” y pretender que ese pensamiento (que ha sido “separado” de la realidad pro medio de la “abstracción”) es la realidad misma.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En atención a lo anterior podemos aclarar que la Lógica formal se refiere a la “validez” del pensamiento, mientras que la Teórica del Conocimiento se refiere a la “verdad” del pensamiento. Con esto no queremos decir que ambos aspectos pueden existir independientemente pues el esfuerzo del conocimiento humano sigue leyes estructurales según las cuales siempre que estemos refiriéndonos a un pensamiento abstracto siempre haremos referencia (al mismo tiempo) a un objeto concreto de la realidad.</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 xml:space="preserve">LECCIÓN 5: </w:t>
      </w:r>
    </w:p>
    <w:p w:rsidR="0000339F" w:rsidRPr="00A660C1" w:rsidRDefault="0000339F" w:rsidP="00A660C1">
      <w:pPr>
        <w:pStyle w:val="Ttulo2"/>
        <w:jc w:val="both"/>
        <w:rPr>
          <w:rFonts w:ascii="Arial" w:hAnsi="Arial" w:cs="Arial"/>
          <w:sz w:val="20"/>
          <w:szCs w:val="20"/>
        </w:rPr>
      </w:pPr>
      <w:r w:rsidRPr="00A660C1">
        <w:rPr>
          <w:rFonts w:ascii="Arial" w:hAnsi="Arial" w:cs="Arial"/>
          <w:color w:val="0000FF"/>
          <w:sz w:val="20"/>
          <w:szCs w:val="20"/>
          <w:u w:val="single"/>
        </w:rPr>
        <w:t>LOS PRINCIPIOS LÓGICOS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rPr>
        <w:t>QUE SON LOS PRINCIPIOS LÓGICOS</w:t>
      </w:r>
      <w:r w:rsidRPr="00A660C1">
        <w:rPr>
          <w:rFonts w:ascii="Arial" w:hAnsi="Arial" w:cs="Arial"/>
          <w:b/>
          <w:bCs/>
          <w:sz w:val="20"/>
          <w:szCs w:val="20"/>
        </w:rPr>
        <w:t xml:space="preserve">. </w:t>
      </w:r>
      <w:r w:rsidRPr="00A660C1">
        <w:rPr>
          <w:rFonts w:ascii="Arial" w:hAnsi="Arial" w:cs="Arial"/>
          <w:sz w:val="20"/>
          <w:szCs w:val="20"/>
        </w:rPr>
        <w:t>Los “principios lógicos” constituyen las verdades primeras, “evidentes” por sí mismas, a partir de las cuales se construye todo el edificio formal del pensamiento, según la Lógica tradicional. Dentro de una consideración más moderna de la Lógica Formal, los principios lógicos serán los preceptos o reglas “operantes” que rigen toda forma correcta de pensamiento.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El modo de considerar estos principios ha variado a través de la Historia de la Lógica y del pensamiento científico, pero la Lógica Formal ha coincidido en la formulación de cuatro principios lógicos, aunque el cuarto no es aceptado por todos los lógicos. Tales principios son:</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1496" w:hanging="748"/>
        <w:jc w:val="both"/>
        <w:rPr>
          <w:rFonts w:ascii="Arial" w:hAnsi="Arial" w:cs="Arial"/>
          <w:sz w:val="20"/>
          <w:szCs w:val="20"/>
        </w:rPr>
      </w:pPr>
      <w:r w:rsidRPr="00A660C1">
        <w:rPr>
          <w:rFonts w:ascii="Arial" w:hAnsi="Arial" w:cs="Arial"/>
          <w:sz w:val="20"/>
          <w:szCs w:val="20"/>
        </w:rPr>
        <w:t xml:space="preserve">1.                </w:t>
      </w:r>
      <w:r w:rsidRPr="00A660C1">
        <w:rPr>
          <w:rStyle w:val="estilo1"/>
          <w:rFonts w:ascii="Arial" w:hAnsi="Arial" w:cs="Arial"/>
          <w:sz w:val="20"/>
          <w:szCs w:val="20"/>
        </w:rPr>
        <w:t>Principio de identidad.</w:t>
      </w:r>
    </w:p>
    <w:p w:rsidR="0000339F" w:rsidRPr="00A660C1" w:rsidRDefault="0000339F" w:rsidP="00A660C1">
      <w:pPr>
        <w:spacing w:before="100" w:beforeAutospacing="1" w:after="100" w:afterAutospacing="1" w:line="240" w:lineRule="auto"/>
        <w:ind w:left="1496" w:hanging="748"/>
        <w:jc w:val="both"/>
        <w:rPr>
          <w:rFonts w:ascii="Arial" w:hAnsi="Arial" w:cs="Arial"/>
          <w:sz w:val="20"/>
          <w:szCs w:val="20"/>
        </w:rPr>
      </w:pPr>
      <w:r w:rsidRPr="00A660C1">
        <w:rPr>
          <w:rFonts w:ascii="Arial" w:hAnsi="Arial" w:cs="Arial"/>
          <w:sz w:val="20"/>
          <w:szCs w:val="20"/>
        </w:rPr>
        <w:t xml:space="preserve">2.                </w:t>
      </w:r>
      <w:r w:rsidRPr="00A660C1">
        <w:rPr>
          <w:rStyle w:val="estilo1"/>
          <w:rFonts w:ascii="Arial" w:hAnsi="Arial" w:cs="Arial"/>
          <w:sz w:val="20"/>
          <w:szCs w:val="20"/>
        </w:rPr>
        <w:t xml:space="preserve">Principio de Contradicción </w:t>
      </w:r>
      <w:r w:rsidRPr="00A660C1">
        <w:rPr>
          <w:rFonts w:ascii="Arial" w:hAnsi="Arial" w:cs="Arial"/>
          <w:sz w:val="20"/>
          <w:szCs w:val="20"/>
        </w:rPr>
        <w:t>(o Principio de no-Contradicción).</w:t>
      </w:r>
    </w:p>
    <w:p w:rsidR="0000339F" w:rsidRPr="00A660C1" w:rsidRDefault="0000339F" w:rsidP="00A660C1">
      <w:pPr>
        <w:spacing w:before="100" w:beforeAutospacing="1" w:after="100" w:afterAutospacing="1" w:line="240" w:lineRule="auto"/>
        <w:ind w:left="1496" w:hanging="748"/>
        <w:jc w:val="both"/>
        <w:rPr>
          <w:rFonts w:ascii="Arial" w:hAnsi="Arial" w:cs="Arial"/>
          <w:sz w:val="20"/>
          <w:szCs w:val="20"/>
        </w:rPr>
      </w:pPr>
      <w:r w:rsidRPr="00A660C1">
        <w:rPr>
          <w:rFonts w:ascii="Arial" w:hAnsi="Arial" w:cs="Arial"/>
          <w:sz w:val="20"/>
          <w:szCs w:val="20"/>
        </w:rPr>
        <w:t xml:space="preserve">3.                </w:t>
      </w:r>
      <w:r w:rsidRPr="00A660C1">
        <w:rPr>
          <w:rStyle w:val="estilo1"/>
          <w:rFonts w:ascii="Arial" w:hAnsi="Arial" w:cs="Arial"/>
          <w:sz w:val="20"/>
          <w:szCs w:val="20"/>
        </w:rPr>
        <w:t xml:space="preserve">Principio de Exclusión </w:t>
      </w:r>
      <w:r w:rsidRPr="00A660C1">
        <w:rPr>
          <w:rFonts w:ascii="Arial" w:hAnsi="Arial" w:cs="Arial"/>
          <w:sz w:val="20"/>
          <w:szCs w:val="20"/>
        </w:rPr>
        <w:t>del término medio (o Principio del medio excluido o Principio del tercero excluido o Principio del Tercer término excluido)</w:t>
      </w:r>
    </w:p>
    <w:p w:rsidR="0000339F" w:rsidRPr="00A660C1" w:rsidRDefault="0000339F" w:rsidP="00A660C1">
      <w:pPr>
        <w:spacing w:before="100" w:beforeAutospacing="1" w:after="100" w:afterAutospacing="1" w:line="240" w:lineRule="auto"/>
        <w:ind w:left="1496" w:hanging="748"/>
        <w:jc w:val="both"/>
        <w:rPr>
          <w:rFonts w:ascii="Arial" w:hAnsi="Arial" w:cs="Arial"/>
          <w:sz w:val="20"/>
          <w:szCs w:val="20"/>
        </w:rPr>
      </w:pPr>
      <w:r w:rsidRPr="00A660C1">
        <w:rPr>
          <w:rFonts w:ascii="Arial" w:hAnsi="Arial" w:cs="Arial"/>
          <w:sz w:val="20"/>
          <w:szCs w:val="20"/>
        </w:rPr>
        <w:t xml:space="preserve">4.                </w:t>
      </w:r>
      <w:r w:rsidRPr="00A660C1">
        <w:rPr>
          <w:rStyle w:val="estilo1"/>
          <w:rFonts w:ascii="Arial" w:hAnsi="Arial" w:cs="Arial"/>
          <w:sz w:val="20"/>
          <w:szCs w:val="20"/>
        </w:rPr>
        <w:t>Principio de Razón Suficiente.</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Desde un punto de vista psicológico (aunque no desde la Psicología Científica sino de la Psicología Racional), los principios lógicos serían las leyes generales de “operación del pensamiento”, es decir, las leyes que fundamentan los procesos lógicos.</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lastRenderedPageBreak/>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xml:space="preserve">Desde un punto de vista ontológico o metafísico, estos principios serían las determinaciones más generales del “ser” aún más generales que las categorías.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xml:space="preserve">Pero desde un punto de vista estrictamente lógico, sólo pueden ser considerados como las proposiciones fundamentales que </w:t>
      </w:r>
      <w:r w:rsidRPr="00A660C1">
        <w:rPr>
          <w:rFonts w:ascii="Arial" w:hAnsi="Arial" w:cs="Arial"/>
          <w:sz w:val="20"/>
          <w:szCs w:val="20"/>
          <w:lang w:val="es-ES_tradnl"/>
        </w:rPr>
        <w:t>cimientan</w:t>
      </w:r>
      <w:r w:rsidRPr="00A660C1">
        <w:rPr>
          <w:rFonts w:ascii="Arial" w:hAnsi="Arial" w:cs="Arial"/>
          <w:sz w:val="20"/>
          <w:szCs w:val="20"/>
        </w:rPr>
        <w:t xml:space="preserve"> toda otra proposición en el pensamiento “formalmente” correcto.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2"/>
          <w:rFonts w:ascii="Arial" w:hAnsi="Arial" w:cs="Arial"/>
          <w:b/>
          <w:bCs/>
          <w:sz w:val="20"/>
          <w:szCs w:val="20"/>
        </w:rPr>
        <w:t>EL PRINCIPIO DE IDENTIDAD</w:t>
      </w:r>
      <w:r w:rsidRPr="00A660C1">
        <w:rPr>
          <w:rFonts w:ascii="Arial" w:hAnsi="Arial" w:cs="Arial"/>
          <w:b/>
          <w:bCs/>
          <w:sz w:val="20"/>
          <w:szCs w:val="20"/>
        </w:rPr>
        <w:t xml:space="preserve">. </w:t>
      </w:r>
      <w:r w:rsidRPr="00A660C1">
        <w:rPr>
          <w:rFonts w:ascii="Arial" w:hAnsi="Arial" w:cs="Arial"/>
          <w:sz w:val="20"/>
          <w:szCs w:val="20"/>
        </w:rPr>
        <w:t>El principio de Identidad fue formulado por primera vez como parte de una teoría de la realidad del “ser”. Ese principio afirmaba algo tan general como que “El ‘ser’ es”; esto puede ser explicado diciendo que “todo objeto es idéntico a sí mismo”. Estas afirmaciones no son todavía lógicas, pero con el tiempo, se reflexiono sobre las implicaciones lógicas de ese principio, logrando la formulación lógico-formal del primer principio.</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Esa formulación consistió en la afirmación de la verdad de un  juicio cuyo objeto sea idéntico al predicado (ese tipo de juicio se ha llamado “juicio analítico”). El primer principio lógico se ha resumido con la fórmula: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“A es 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2"/>
          <w:rFonts w:ascii="Arial" w:hAnsi="Arial" w:cs="Arial"/>
          <w:b/>
          <w:bCs/>
          <w:sz w:val="20"/>
          <w:szCs w:val="20"/>
        </w:rPr>
        <w:t>EL PRINCIPIO DE CONTRADICCIÓN</w:t>
      </w:r>
      <w:r w:rsidRPr="00A660C1">
        <w:rPr>
          <w:rFonts w:ascii="Arial" w:hAnsi="Arial" w:cs="Arial"/>
          <w:b/>
          <w:bCs/>
          <w:sz w:val="20"/>
          <w:szCs w:val="20"/>
        </w:rPr>
        <w:t xml:space="preserve">. </w:t>
      </w:r>
      <w:r w:rsidRPr="00A660C1">
        <w:rPr>
          <w:rFonts w:ascii="Arial" w:hAnsi="Arial" w:cs="Arial"/>
          <w:sz w:val="20"/>
          <w:szCs w:val="20"/>
        </w:rPr>
        <w:t>Este principio ha sido llamado tradicional e incorrectamente “principio de contradicción”, cuando lo que se enuncia es la imposibilidad de contradicción en el pensamiento. Se trata del principio fundamental de la Lógica clásica que descarta cualquier posibilidad de contradicción en el pensamiento y en la realidad (esta implicación ha sido y es uno de los obstáculos más fuertes que ha encontrado toda consideración dialéctica de la realidad y el pensamiento).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La forma más plena del segundo principio es la que se refiere a la no-contradicción entre dos juicios, tal como se expresa en la fórmula: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“’A es A’ y ‘A no es A’ no son ambos verdaderos”</w:t>
      </w:r>
    </w:p>
    <w:p w:rsidR="0000339F" w:rsidRPr="00A660C1" w:rsidRDefault="0000339F" w:rsidP="00A660C1">
      <w:pPr>
        <w:pStyle w:val="Textoindependiente"/>
        <w:spacing w:line="240" w:lineRule="auto"/>
        <w:jc w:val="both"/>
        <w:rPr>
          <w:rFonts w:ascii="Arial" w:hAnsi="Arial" w:cs="Arial"/>
          <w:sz w:val="20"/>
          <w:szCs w:val="20"/>
        </w:rPr>
      </w:pPr>
      <w:proofErr w:type="gramStart"/>
      <w:r w:rsidRPr="00A660C1">
        <w:rPr>
          <w:rFonts w:ascii="Arial" w:hAnsi="Arial" w:cs="Arial"/>
          <w:sz w:val="20"/>
          <w:szCs w:val="20"/>
        </w:rPr>
        <w:t>que</w:t>
      </w:r>
      <w:proofErr w:type="gramEnd"/>
      <w:r w:rsidRPr="00A660C1">
        <w:rPr>
          <w:rFonts w:ascii="Arial" w:hAnsi="Arial" w:cs="Arial"/>
          <w:sz w:val="20"/>
          <w:szCs w:val="20"/>
        </w:rPr>
        <w:t xml:space="preserve"> se lee: El juicio ‘A es A’ y su contradictorio, el juicio ‘A no es A’ no pueden ser verdaderos a la vez.</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La forma original de este segundo principio es también ontológica y se formulaba de la siguiente manera: “El ser es y no puede a la vez no ser”.</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2"/>
          <w:rFonts w:ascii="Arial" w:hAnsi="Arial" w:cs="Arial"/>
          <w:b/>
          <w:bCs/>
          <w:sz w:val="20"/>
          <w:szCs w:val="20"/>
        </w:rPr>
        <w:t>EL PRINCIPIO DE EXCLUSIÓN DEL TÉRMINO MEDIO</w:t>
      </w:r>
      <w:r w:rsidRPr="00A660C1">
        <w:rPr>
          <w:rFonts w:ascii="Arial" w:hAnsi="Arial" w:cs="Arial"/>
          <w:b/>
          <w:bCs/>
          <w:sz w:val="20"/>
          <w:szCs w:val="20"/>
        </w:rPr>
        <w:t xml:space="preserve">. </w:t>
      </w:r>
      <w:r w:rsidRPr="00A660C1">
        <w:rPr>
          <w:rFonts w:ascii="Arial" w:hAnsi="Arial" w:cs="Arial"/>
          <w:sz w:val="20"/>
          <w:szCs w:val="20"/>
        </w:rPr>
        <w:t>Como un complemento necesario del principio de no contradicción, se formula el principio de exclusión del término medio. En su forma original, se refería también a una estructura de la realidad y consistía en la afirmación de que no hay término medio entre el “ser” y el “no-ser”.</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 xml:space="preserve">En su forma lógica, este principio debe entenderse como afirmando que dos juicios contradictorios no pueden ser ambos falsos, tal como se sintetiza en </w:t>
      </w:r>
      <w:proofErr w:type="spellStart"/>
      <w:proofErr w:type="gramStart"/>
      <w:r w:rsidRPr="00A660C1">
        <w:rPr>
          <w:rFonts w:ascii="Arial" w:hAnsi="Arial" w:cs="Arial"/>
          <w:sz w:val="20"/>
          <w:szCs w:val="20"/>
        </w:rPr>
        <w:t>al</w:t>
      </w:r>
      <w:proofErr w:type="spellEnd"/>
      <w:proofErr w:type="gramEnd"/>
      <w:r w:rsidRPr="00A660C1">
        <w:rPr>
          <w:rFonts w:ascii="Arial" w:hAnsi="Arial" w:cs="Arial"/>
          <w:sz w:val="20"/>
          <w:szCs w:val="20"/>
        </w:rPr>
        <w:t xml:space="preserve"> fórmula: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“’A es A’ y ‘A no es A’ no son ambos falsos”</w:t>
      </w:r>
    </w:p>
    <w:p w:rsidR="0000339F" w:rsidRPr="00A660C1" w:rsidRDefault="0000339F" w:rsidP="00A660C1">
      <w:pPr>
        <w:pStyle w:val="Textoindependiente"/>
        <w:spacing w:line="240" w:lineRule="auto"/>
        <w:jc w:val="both"/>
        <w:rPr>
          <w:rFonts w:ascii="Arial" w:hAnsi="Arial" w:cs="Arial"/>
          <w:sz w:val="20"/>
          <w:szCs w:val="20"/>
        </w:rPr>
      </w:pPr>
      <w:proofErr w:type="gramStart"/>
      <w:r w:rsidRPr="00A660C1">
        <w:rPr>
          <w:rFonts w:ascii="Arial" w:hAnsi="Arial" w:cs="Arial"/>
          <w:sz w:val="20"/>
          <w:szCs w:val="20"/>
        </w:rPr>
        <w:t>que</w:t>
      </w:r>
      <w:proofErr w:type="gramEnd"/>
      <w:r w:rsidRPr="00A660C1">
        <w:rPr>
          <w:rFonts w:ascii="Arial" w:hAnsi="Arial" w:cs="Arial"/>
          <w:sz w:val="20"/>
          <w:szCs w:val="20"/>
        </w:rPr>
        <w:t xml:space="preserve"> se lee: El juicio ‘A es A’ y su contradictorio, el juicio ‘A no es A’ no pueden ser falsos a la vez.</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2"/>
          <w:rFonts w:ascii="Arial" w:hAnsi="Arial" w:cs="Arial"/>
          <w:b/>
          <w:bCs/>
          <w:sz w:val="20"/>
          <w:szCs w:val="20"/>
        </w:rPr>
        <w:lastRenderedPageBreak/>
        <w:t>EL PRINCIPIO DE RAZON SUFICIENTE</w:t>
      </w:r>
      <w:r w:rsidRPr="00A660C1">
        <w:rPr>
          <w:rFonts w:ascii="Arial" w:hAnsi="Arial" w:cs="Arial"/>
          <w:b/>
          <w:bCs/>
          <w:sz w:val="20"/>
          <w:szCs w:val="20"/>
        </w:rPr>
        <w:t xml:space="preserve">. </w:t>
      </w:r>
      <w:r w:rsidRPr="00A660C1">
        <w:rPr>
          <w:rFonts w:ascii="Arial" w:hAnsi="Arial" w:cs="Arial"/>
          <w:sz w:val="20"/>
          <w:szCs w:val="20"/>
        </w:rPr>
        <w:t xml:space="preserve">Este es, de los cuatro principios lógicos, el más discutido, pues  no todos los lógicos clásicos lo acepten. Su formulación fue muy posterior a la de los otros, pues mientras los primeros tres se atribuyen a </w:t>
      </w:r>
      <w:proofErr w:type="spellStart"/>
      <w:r w:rsidRPr="00A660C1">
        <w:rPr>
          <w:rFonts w:ascii="Arial" w:hAnsi="Arial" w:cs="Arial"/>
          <w:sz w:val="20"/>
          <w:szCs w:val="20"/>
        </w:rPr>
        <w:t>Parménides</w:t>
      </w:r>
      <w:proofErr w:type="spellEnd"/>
      <w:r w:rsidRPr="00A660C1">
        <w:rPr>
          <w:rFonts w:ascii="Arial" w:hAnsi="Arial" w:cs="Arial"/>
          <w:sz w:val="20"/>
          <w:szCs w:val="20"/>
        </w:rPr>
        <w:t xml:space="preserve"> de </w:t>
      </w:r>
      <w:proofErr w:type="spellStart"/>
      <w:r w:rsidRPr="00A660C1">
        <w:rPr>
          <w:rFonts w:ascii="Arial" w:hAnsi="Arial" w:cs="Arial"/>
          <w:sz w:val="20"/>
          <w:szCs w:val="20"/>
        </w:rPr>
        <w:t>Elea</w:t>
      </w:r>
      <w:proofErr w:type="spellEnd"/>
      <w:r w:rsidRPr="00A660C1">
        <w:rPr>
          <w:rFonts w:ascii="Arial" w:hAnsi="Arial" w:cs="Arial"/>
          <w:sz w:val="20"/>
          <w:szCs w:val="20"/>
        </w:rPr>
        <w:t xml:space="preserve"> –quien vivió en el siglo V antes de nuestra era-, el cuarto principio fue formulado por </w:t>
      </w:r>
      <w:proofErr w:type="spellStart"/>
      <w:r w:rsidRPr="00A660C1">
        <w:rPr>
          <w:rFonts w:ascii="Arial" w:hAnsi="Arial" w:cs="Arial"/>
          <w:sz w:val="20"/>
          <w:szCs w:val="20"/>
        </w:rPr>
        <w:t>Gottfried</w:t>
      </w:r>
      <w:proofErr w:type="spellEnd"/>
      <w:r w:rsidRPr="00A660C1">
        <w:rPr>
          <w:rFonts w:ascii="Arial" w:hAnsi="Arial" w:cs="Arial"/>
          <w:sz w:val="20"/>
          <w:szCs w:val="20"/>
        </w:rPr>
        <w:t xml:space="preserve"> </w:t>
      </w:r>
      <w:proofErr w:type="spellStart"/>
      <w:r w:rsidRPr="00A660C1">
        <w:rPr>
          <w:rFonts w:ascii="Arial" w:hAnsi="Arial" w:cs="Arial"/>
          <w:sz w:val="20"/>
          <w:szCs w:val="20"/>
        </w:rPr>
        <w:t>Wilhelm</w:t>
      </w:r>
      <w:proofErr w:type="spellEnd"/>
      <w:r w:rsidRPr="00A660C1">
        <w:rPr>
          <w:rFonts w:ascii="Arial" w:hAnsi="Arial" w:cs="Arial"/>
          <w:sz w:val="20"/>
          <w:szCs w:val="20"/>
        </w:rPr>
        <w:t xml:space="preserve"> Leibniz aproximadamente en 1666, en plena Edad Moderna. El cuarto principio se enuncia: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“Nada es sin una razón suficiente”.</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 xml:space="preserve">Christian </w:t>
      </w:r>
      <w:proofErr w:type="spellStart"/>
      <w:r w:rsidRPr="00A660C1">
        <w:rPr>
          <w:rFonts w:ascii="Arial" w:hAnsi="Arial" w:cs="Arial"/>
          <w:sz w:val="20"/>
          <w:szCs w:val="20"/>
        </w:rPr>
        <w:t>Wolf</w:t>
      </w:r>
      <w:proofErr w:type="spellEnd"/>
      <w:r w:rsidRPr="00A660C1">
        <w:rPr>
          <w:rFonts w:ascii="Arial" w:hAnsi="Arial" w:cs="Arial"/>
          <w:sz w:val="20"/>
          <w:szCs w:val="20"/>
        </w:rPr>
        <w:t xml:space="preserve"> en  1712 distinguió entre tres modos de entender este principio:</w:t>
      </w:r>
    </w:p>
    <w:p w:rsidR="0000339F" w:rsidRPr="00A660C1" w:rsidRDefault="0000339F" w:rsidP="00A660C1">
      <w:pPr>
        <w:pStyle w:val="Textoindependiente"/>
        <w:spacing w:line="240" w:lineRule="auto"/>
        <w:ind w:left="1496" w:hanging="748"/>
        <w:jc w:val="both"/>
        <w:rPr>
          <w:rFonts w:ascii="Arial" w:hAnsi="Arial" w:cs="Arial"/>
          <w:sz w:val="20"/>
          <w:szCs w:val="20"/>
        </w:rPr>
      </w:pPr>
      <w:r w:rsidRPr="00A660C1">
        <w:rPr>
          <w:rFonts w:ascii="Arial" w:hAnsi="Arial" w:cs="Arial"/>
          <w:sz w:val="20"/>
          <w:szCs w:val="20"/>
        </w:rPr>
        <w:t>a)                Como “razón de ser”,</w:t>
      </w:r>
    </w:p>
    <w:p w:rsidR="0000339F" w:rsidRPr="00A660C1" w:rsidRDefault="0000339F" w:rsidP="00A660C1">
      <w:pPr>
        <w:pStyle w:val="Textoindependiente"/>
        <w:spacing w:line="240" w:lineRule="auto"/>
        <w:ind w:left="1496" w:hanging="748"/>
        <w:jc w:val="both"/>
        <w:rPr>
          <w:rFonts w:ascii="Arial" w:hAnsi="Arial" w:cs="Arial"/>
          <w:sz w:val="20"/>
          <w:szCs w:val="20"/>
        </w:rPr>
      </w:pPr>
      <w:r w:rsidRPr="00A660C1">
        <w:rPr>
          <w:rFonts w:ascii="Arial" w:hAnsi="Arial" w:cs="Arial"/>
          <w:sz w:val="20"/>
          <w:szCs w:val="20"/>
        </w:rPr>
        <w:t>b)                Como “razón de llegar a ser”</w:t>
      </w:r>
    </w:p>
    <w:p w:rsidR="0000339F" w:rsidRPr="00A660C1" w:rsidRDefault="0000339F" w:rsidP="00A660C1">
      <w:pPr>
        <w:pStyle w:val="Textoindependiente"/>
        <w:spacing w:line="240" w:lineRule="auto"/>
        <w:ind w:left="1496" w:hanging="748"/>
        <w:jc w:val="both"/>
        <w:rPr>
          <w:rFonts w:ascii="Arial" w:hAnsi="Arial" w:cs="Arial"/>
          <w:sz w:val="20"/>
          <w:szCs w:val="20"/>
        </w:rPr>
      </w:pPr>
      <w:r w:rsidRPr="00A660C1">
        <w:rPr>
          <w:rFonts w:ascii="Arial" w:hAnsi="Arial" w:cs="Arial"/>
          <w:sz w:val="20"/>
          <w:szCs w:val="20"/>
        </w:rPr>
        <w:t>c)                Como “razón de conocer”.</w:t>
      </w:r>
    </w:p>
    <w:p w:rsidR="0000339F" w:rsidRPr="00A660C1" w:rsidRDefault="0000339F" w:rsidP="00A660C1">
      <w:pPr>
        <w:pStyle w:val="Textoindependiente"/>
        <w:spacing w:line="240" w:lineRule="auto"/>
        <w:ind w:firstLine="708"/>
        <w:jc w:val="both"/>
        <w:rPr>
          <w:rFonts w:ascii="Arial" w:hAnsi="Arial" w:cs="Arial"/>
          <w:sz w:val="20"/>
          <w:szCs w:val="20"/>
        </w:rPr>
      </w:pPr>
      <w:r w:rsidRPr="00A660C1">
        <w:rPr>
          <w:rFonts w:ascii="Arial" w:hAnsi="Arial" w:cs="Arial"/>
          <w:sz w:val="20"/>
          <w:szCs w:val="20"/>
        </w:rPr>
        <w:t xml:space="preserve">Dentro de la Lógica tradicional, se ha entendido este cuarto principio en el tercero de los significados que propuso </w:t>
      </w:r>
      <w:proofErr w:type="spellStart"/>
      <w:r w:rsidRPr="00A660C1">
        <w:rPr>
          <w:rFonts w:ascii="Arial" w:hAnsi="Arial" w:cs="Arial"/>
          <w:sz w:val="20"/>
          <w:szCs w:val="20"/>
        </w:rPr>
        <w:t>Wolf</w:t>
      </w:r>
      <w:proofErr w:type="spellEnd"/>
      <w:r w:rsidRPr="00A660C1">
        <w:rPr>
          <w:rFonts w:ascii="Arial" w:hAnsi="Arial" w:cs="Arial"/>
          <w:sz w:val="20"/>
          <w:szCs w:val="20"/>
        </w:rPr>
        <w:t>. Desde ese punto de vista, el principio puede ser formulado: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“Todo conocimiento tiene que estar fundado”.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FF"/>
          <w:sz w:val="20"/>
          <w:szCs w:val="20"/>
          <w:u w:val="single"/>
        </w:rPr>
        <w:t>LECCION 6:</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FF"/>
          <w:sz w:val="20"/>
          <w:szCs w:val="20"/>
          <w:u w:val="single"/>
        </w:rPr>
        <w:t>RELACION DE LA LOGICA CON OTRAS DISCIPLINAS</w:t>
      </w:r>
    </w:p>
    <w:p w:rsidR="0000339F" w:rsidRPr="00497F13" w:rsidRDefault="0000339F" w:rsidP="00A660C1">
      <w:pPr>
        <w:pStyle w:val="Textoindependiente"/>
        <w:spacing w:line="240" w:lineRule="auto"/>
        <w:jc w:val="both"/>
        <w:rPr>
          <w:rFonts w:ascii="Arial" w:hAnsi="Arial" w:cs="Arial"/>
          <w:sz w:val="20"/>
          <w:szCs w:val="20"/>
        </w:rPr>
      </w:pPr>
      <w:r w:rsidRPr="00497F13">
        <w:rPr>
          <w:rStyle w:val="estilo1"/>
          <w:rFonts w:ascii="Arial" w:hAnsi="Arial" w:cs="Arial"/>
          <w:b/>
          <w:bCs/>
          <w:sz w:val="20"/>
          <w:szCs w:val="20"/>
        </w:rPr>
        <w:t>LOGICA Y TEORIA DEL CONOCIMIENTO</w:t>
      </w:r>
      <w:r w:rsidRPr="00497F13">
        <w:rPr>
          <w:rFonts w:ascii="Arial" w:hAnsi="Arial" w:cs="Arial"/>
          <w:b/>
          <w:bCs/>
          <w:sz w:val="20"/>
          <w:szCs w:val="20"/>
        </w:rPr>
        <w:t>.</w:t>
      </w:r>
      <w:r w:rsidRPr="00497F13">
        <w:rPr>
          <w:rFonts w:ascii="Arial" w:hAnsi="Arial" w:cs="Arial"/>
          <w:sz w:val="20"/>
          <w:szCs w:val="20"/>
        </w:rPr>
        <w:t xml:space="preserve">    De entre las disciplinas filosóficas tradicionales, es la Teoría del Conocimiento la más cercana a la Lógica Formal y a la que más puede prestarse a confusiones con la misma. Sabemos que ambas disciplinas tienen el mismo objeto material: el pensamiento. Pero en el objeto formal, es decir, en el enfoque con el cual se estudia el pensamiento existen serias diferencias.</w:t>
      </w:r>
    </w:p>
    <w:p w:rsidR="0000339F" w:rsidRPr="00497F13" w:rsidRDefault="0000339F" w:rsidP="00A660C1">
      <w:pPr>
        <w:pStyle w:val="Textoindependiente"/>
        <w:spacing w:line="240" w:lineRule="auto"/>
        <w:jc w:val="both"/>
        <w:rPr>
          <w:rFonts w:ascii="Arial" w:hAnsi="Arial" w:cs="Arial"/>
          <w:sz w:val="20"/>
          <w:szCs w:val="20"/>
        </w:rPr>
      </w:pPr>
      <w:r w:rsidRPr="00497F13">
        <w:rPr>
          <w:rStyle w:val="estilo2"/>
          <w:rFonts w:ascii="Arial" w:hAnsi="Arial" w:cs="Arial"/>
          <w:sz w:val="20"/>
          <w:szCs w:val="20"/>
        </w:rPr>
        <w:t>La Lógica formal se ocupa más que todo del pensamiento “en sí mismo”, de su “estructura formal”, de la coherencia del pensamiento consigo mismo; mientras que la Teoría del Conocimiento considera al pensamiento en su “relación con el objeto”, en su “referencia objetiva”, en la coherencia del pensamiento con la realidad</w:t>
      </w:r>
      <w:r w:rsidRPr="00497F13">
        <w:rPr>
          <w:rFonts w:ascii="Arial" w:hAnsi="Arial" w:cs="Arial"/>
          <w:sz w:val="20"/>
          <w:szCs w:val="20"/>
        </w:rPr>
        <w:t xml:space="preserve">. La Lógica Formal se ocupa del pensamiento válido y la Teoría del conocimiento se ocupa del pensamiento verdadero. </w:t>
      </w:r>
    </w:p>
    <w:p w:rsidR="00E92DEA" w:rsidRPr="00497F13" w:rsidRDefault="00E92DEA" w:rsidP="00E92DEA">
      <w:pPr>
        <w:pStyle w:val="NormalWeb"/>
        <w:rPr>
          <w:rFonts w:ascii="Arial" w:hAnsi="Arial" w:cs="Arial"/>
          <w:sz w:val="20"/>
          <w:szCs w:val="20"/>
        </w:rPr>
      </w:pPr>
      <w:r w:rsidRPr="00497F13">
        <w:rPr>
          <w:rFonts w:ascii="Arial" w:hAnsi="Arial" w:cs="Arial"/>
          <w:sz w:val="20"/>
          <w:szCs w:val="20"/>
        </w:rPr>
        <w:t xml:space="preserve">A.- </w:t>
      </w:r>
      <w:r w:rsidRPr="00497F13">
        <w:rPr>
          <w:rFonts w:ascii="Arial" w:hAnsi="Arial" w:cs="Arial"/>
          <w:b/>
          <w:bCs/>
          <w:sz w:val="20"/>
          <w:szCs w:val="20"/>
        </w:rPr>
        <w:t>Lógica y ciencia:</w:t>
      </w:r>
      <w:r w:rsidRPr="00497F13">
        <w:rPr>
          <w:rFonts w:ascii="Arial" w:hAnsi="Arial" w:cs="Arial"/>
          <w:sz w:val="20"/>
          <w:szCs w:val="20"/>
        </w:rPr>
        <w:t xml:space="preserve"> Estudia </w:t>
      </w:r>
      <w:hyperlink r:id="rId5" w:anchor="PLANT" w:history="1">
        <w:r w:rsidRPr="00497F13">
          <w:rPr>
            <w:rStyle w:val="Hipervnculo"/>
            <w:rFonts w:ascii="Arial" w:hAnsi="Arial" w:cs="Arial"/>
            <w:sz w:val="20"/>
            <w:szCs w:val="20"/>
          </w:rPr>
          <w:t>problemas</w:t>
        </w:r>
      </w:hyperlink>
      <w:r w:rsidRPr="00497F13">
        <w:rPr>
          <w:rFonts w:ascii="Arial" w:hAnsi="Arial" w:cs="Arial"/>
          <w:sz w:val="20"/>
          <w:szCs w:val="20"/>
        </w:rPr>
        <w:t xml:space="preserve"> y </w:t>
      </w:r>
      <w:hyperlink r:id="rId6" w:history="1">
        <w:r w:rsidRPr="00497F13">
          <w:rPr>
            <w:rStyle w:val="Hipervnculo"/>
            <w:rFonts w:ascii="Arial" w:hAnsi="Arial" w:cs="Arial"/>
            <w:sz w:val="20"/>
            <w:szCs w:val="20"/>
          </w:rPr>
          <w:t>leyes</w:t>
        </w:r>
      </w:hyperlink>
      <w:r w:rsidRPr="00497F13">
        <w:rPr>
          <w:rFonts w:ascii="Arial" w:hAnsi="Arial" w:cs="Arial"/>
          <w:sz w:val="20"/>
          <w:szCs w:val="20"/>
        </w:rPr>
        <w:t xml:space="preserve"> del pensar formal, no define lo verdadero de lo falso. Entre lo verdadero y lo falso, hay una </w:t>
      </w:r>
      <w:hyperlink r:id="rId7" w:history="1">
        <w:r w:rsidRPr="00497F13">
          <w:rPr>
            <w:rStyle w:val="Hipervnculo"/>
            <w:rFonts w:ascii="Arial" w:hAnsi="Arial" w:cs="Arial"/>
            <w:sz w:val="20"/>
            <w:szCs w:val="20"/>
          </w:rPr>
          <w:t>competencia</w:t>
        </w:r>
      </w:hyperlink>
      <w:r w:rsidRPr="00497F13">
        <w:rPr>
          <w:rFonts w:ascii="Arial" w:hAnsi="Arial" w:cs="Arial"/>
          <w:sz w:val="20"/>
          <w:szCs w:val="20"/>
        </w:rPr>
        <w:t xml:space="preserve"> del razonamiento aplicado y la experiencia. Esta lógica estudia las condiciones del pensar científico y metodológico y las condiciones de verdad de las teorías científicas, así como su alcance y limites.</w:t>
      </w:r>
    </w:p>
    <w:p w:rsidR="00E92DEA" w:rsidRPr="00497F13" w:rsidRDefault="00E92DEA" w:rsidP="00E92DEA">
      <w:pPr>
        <w:pStyle w:val="Textoindependiente"/>
        <w:spacing w:line="240" w:lineRule="auto"/>
        <w:jc w:val="both"/>
        <w:rPr>
          <w:rFonts w:ascii="Arial" w:hAnsi="Arial" w:cs="Arial"/>
          <w:sz w:val="20"/>
          <w:szCs w:val="20"/>
        </w:rPr>
      </w:pPr>
      <w:r w:rsidRPr="00497F13">
        <w:rPr>
          <w:rFonts w:ascii="Arial" w:hAnsi="Arial" w:cs="Arial"/>
          <w:sz w:val="20"/>
          <w:szCs w:val="20"/>
        </w:rPr>
        <w:t xml:space="preserve">B.- </w:t>
      </w:r>
      <w:r w:rsidRPr="00497F13">
        <w:rPr>
          <w:rFonts w:ascii="Arial" w:hAnsi="Arial" w:cs="Arial"/>
          <w:b/>
          <w:bCs/>
          <w:sz w:val="20"/>
          <w:szCs w:val="20"/>
        </w:rPr>
        <w:t>Lógica y psicología:</w:t>
      </w:r>
      <w:r w:rsidRPr="00497F13">
        <w:rPr>
          <w:rFonts w:ascii="Arial" w:hAnsi="Arial" w:cs="Arial"/>
          <w:sz w:val="20"/>
          <w:szCs w:val="20"/>
        </w:rPr>
        <w:t xml:space="preserve"> Existe una gran diferencia entre estas dos ciencias, la relación que pueda existir seria que prescindirían del sujeto que elabora su lógica y su psicología. La diferencia que existe entre ambas ciencias es que la psicología estudia el sujeto pensante y sus procesos psicológicos que ocurren en el estando también el proceso del pensar; mientras que la lógica, como se ha descrito anteriormente, se ocupa del pensamiento elaborado y formulado, ya que estudia los pensamientos mismos, los analiza, los </w:t>
      </w:r>
      <w:hyperlink r:id="rId8" w:anchor="INTRO" w:history="1">
        <w:r w:rsidRPr="00497F13">
          <w:rPr>
            <w:rStyle w:val="Hipervnculo"/>
            <w:rFonts w:ascii="Arial" w:hAnsi="Arial" w:cs="Arial"/>
            <w:sz w:val="20"/>
            <w:szCs w:val="20"/>
          </w:rPr>
          <w:t>estructura</w:t>
        </w:r>
      </w:hyperlink>
      <w:r w:rsidRPr="00497F13">
        <w:rPr>
          <w:rFonts w:ascii="Arial" w:hAnsi="Arial" w:cs="Arial"/>
          <w:sz w:val="20"/>
          <w:szCs w:val="20"/>
        </w:rPr>
        <w:t xml:space="preserve"> y encadena el enlace que pueden tener dichos pensamientos.</w:t>
      </w:r>
      <w:r w:rsidRPr="00497F13">
        <w:rPr>
          <w:rStyle w:val="estilo1"/>
          <w:rFonts w:ascii="Arial" w:hAnsi="Arial" w:cs="Arial"/>
          <w:b/>
          <w:bCs/>
          <w:sz w:val="20"/>
          <w:szCs w:val="20"/>
        </w:rPr>
        <w:t xml:space="preserve"> </w:t>
      </w:r>
      <w:r w:rsidRPr="00497F13">
        <w:rPr>
          <w:rFonts w:ascii="Arial" w:hAnsi="Arial" w:cs="Arial"/>
          <w:sz w:val="20"/>
          <w:szCs w:val="20"/>
        </w:rPr>
        <w:t>En la práctica es posible caer en otra confusión respecto de la Lógica. Puesto que la palabra ‘pensamiento’ puede entenderse en dos sentidos, es decir, como “proceso del pensamiento” y como “resultado del pensamiento”, puede llegarse a confundir la Psicología (que estudia los procesos del pensamiento y la inteligencia, entre otros fenómenos psíquicos) y la Lógica (que se ocupa de la forma de los resultados del pensamiento).</w:t>
      </w:r>
    </w:p>
    <w:p w:rsidR="00E92DEA" w:rsidRPr="00497F13" w:rsidRDefault="00E92DEA" w:rsidP="00E92DEA">
      <w:pPr>
        <w:pStyle w:val="Ttulo2"/>
        <w:rPr>
          <w:rStyle w:val="estilo2"/>
          <w:rFonts w:ascii="Arial" w:hAnsi="Arial" w:cs="Arial"/>
          <w:sz w:val="20"/>
          <w:szCs w:val="20"/>
        </w:rPr>
      </w:pPr>
      <w:r w:rsidRPr="00497F13">
        <w:rPr>
          <w:rFonts w:ascii="Arial" w:hAnsi="Arial" w:cs="Arial"/>
          <w:sz w:val="20"/>
          <w:szCs w:val="20"/>
        </w:rPr>
        <w:t>Una simple precisión terminológica pone fin al equívoco que origina esta confusión, poniendo de relieve le diferencia entre la Lógica y la Psicología.</w:t>
      </w:r>
      <w:bookmarkStart w:id="0" w:name="relacionea"/>
      <w:r w:rsidRPr="00497F13">
        <w:rPr>
          <w:rStyle w:val="estilo2"/>
          <w:rFonts w:ascii="Arial" w:hAnsi="Arial" w:cs="Arial"/>
          <w:sz w:val="20"/>
          <w:szCs w:val="20"/>
        </w:rPr>
        <w:t xml:space="preserve"> </w:t>
      </w:r>
    </w:p>
    <w:bookmarkEnd w:id="0"/>
    <w:p w:rsidR="00E92DEA" w:rsidRPr="00497F13" w:rsidRDefault="00E92DEA" w:rsidP="00E92DEA">
      <w:pPr>
        <w:pStyle w:val="NormalWeb"/>
        <w:rPr>
          <w:rFonts w:ascii="Arial" w:hAnsi="Arial" w:cs="Arial"/>
          <w:sz w:val="20"/>
          <w:szCs w:val="20"/>
        </w:rPr>
      </w:pPr>
    </w:p>
    <w:p w:rsidR="00D218D8" w:rsidRPr="00497F13" w:rsidRDefault="00E92DEA" w:rsidP="00D218D8">
      <w:pPr>
        <w:pStyle w:val="Textoindependiente"/>
        <w:spacing w:line="240" w:lineRule="auto"/>
        <w:jc w:val="both"/>
        <w:rPr>
          <w:rFonts w:ascii="Arial" w:hAnsi="Arial" w:cs="Arial"/>
          <w:sz w:val="20"/>
          <w:szCs w:val="20"/>
        </w:rPr>
      </w:pPr>
      <w:r w:rsidRPr="00497F13">
        <w:rPr>
          <w:rFonts w:ascii="Arial" w:hAnsi="Arial" w:cs="Arial"/>
          <w:sz w:val="20"/>
          <w:szCs w:val="20"/>
        </w:rPr>
        <w:t xml:space="preserve">C.- </w:t>
      </w:r>
      <w:r w:rsidRPr="00497F13">
        <w:rPr>
          <w:rFonts w:ascii="Arial" w:hAnsi="Arial" w:cs="Arial"/>
          <w:b/>
          <w:bCs/>
          <w:sz w:val="20"/>
          <w:szCs w:val="20"/>
        </w:rPr>
        <w:t xml:space="preserve">Lógica y </w:t>
      </w:r>
      <w:hyperlink r:id="rId9" w:history="1">
        <w:r w:rsidRPr="00497F13">
          <w:rPr>
            <w:rStyle w:val="Hipervnculo"/>
            <w:rFonts w:ascii="Arial" w:hAnsi="Arial" w:cs="Arial"/>
            <w:b/>
            <w:bCs/>
            <w:sz w:val="20"/>
            <w:szCs w:val="20"/>
          </w:rPr>
          <w:t>teoría del conocimiento</w:t>
        </w:r>
      </w:hyperlink>
      <w:r w:rsidRPr="00497F13">
        <w:rPr>
          <w:rFonts w:ascii="Arial" w:hAnsi="Arial" w:cs="Arial"/>
          <w:b/>
          <w:bCs/>
          <w:sz w:val="20"/>
          <w:szCs w:val="20"/>
        </w:rPr>
        <w:t>:</w:t>
      </w:r>
      <w:r w:rsidRPr="00497F13">
        <w:rPr>
          <w:rFonts w:ascii="Arial" w:hAnsi="Arial" w:cs="Arial"/>
          <w:sz w:val="20"/>
          <w:szCs w:val="20"/>
        </w:rPr>
        <w:t xml:space="preserve"> Consiste en aplicar la lógica y la filosofía del conocimiento para rodear la </w:t>
      </w:r>
      <w:hyperlink r:id="rId10" w:history="1">
        <w:r w:rsidRPr="00497F13">
          <w:rPr>
            <w:rStyle w:val="Hipervnculo"/>
            <w:rFonts w:ascii="Arial" w:hAnsi="Arial" w:cs="Arial"/>
            <w:sz w:val="20"/>
            <w:szCs w:val="20"/>
          </w:rPr>
          <w:t>teoría</w:t>
        </w:r>
      </w:hyperlink>
      <w:r w:rsidRPr="00497F13">
        <w:rPr>
          <w:rFonts w:ascii="Arial" w:hAnsi="Arial" w:cs="Arial"/>
          <w:sz w:val="20"/>
          <w:szCs w:val="20"/>
        </w:rPr>
        <w:t xml:space="preserve"> del conocimiento, se ocupa de la definición del saber y de los conocimientos relacionados entre estas dos ciencias. Los tipos del conocimiento posibles y </w:t>
      </w:r>
      <w:r w:rsidRPr="00497F13">
        <w:rPr>
          <w:rFonts w:ascii="Arial" w:hAnsi="Arial" w:cs="Arial"/>
          <w:sz w:val="20"/>
          <w:szCs w:val="20"/>
        </w:rPr>
        <w:lastRenderedPageBreak/>
        <w:t xml:space="preserve">el grado con que las </w:t>
      </w:r>
      <w:hyperlink r:id="rId11" w:anchor="FUNC" w:history="1">
        <w:r w:rsidRPr="00497F13">
          <w:rPr>
            <w:rStyle w:val="Hipervnculo"/>
            <w:rFonts w:ascii="Arial" w:hAnsi="Arial" w:cs="Arial"/>
            <w:sz w:val="20"/>
            <w:szCs w:val="20"/>
          </w:rPr>
          <w:t>fuentes</w:t>
        </w:r>
      </w:hyperlink>
      <w:r w:rsidRPr="00497F13">
        <w:rPr>
          <w:rFonts w:ascii="Arial" w:hAnsi="Arial" w:cs="Arial"/>
          <w:sz w:val="20"/>
          <w:szCs w:val="20"/>
        </w:rPr>
        <w:t xml:space="preserve"> y los criterios resultan ciertas, así como la relación exacta entre el que conoce y el objeto conocido.</w:t>
      </w:r>
    </w:p>
    <w:p w:rsidR="00D218D8" w:rsidRPr="00497F13" w:rsidRDefault="00D218D8" w:rsidP="00D218D8">
      <w:pPr>
        <w:pStyle w:val="Textoindependiente"/>
        <w:spacing w:line="240" w:lineRule="auto"/>
        <w:jc w:val="both"/>
        <w:rPr>
          <w:rFonts w:ascii="Arial" w:hAnsi="Arial" w:cs="Arial"/>
          <w:sz w:val="20"/>
          <w:szCs w:val="20"/>
        </w:rPr>
      </w:pPr>
      <w:r w:rsidRPr="00497F13">
        <w:rPr>
          <w:rStyle w:val="estilo1"/>
          <w:rFonts w:ascii="Arial" w:hAnsi="Arial" w:cs="Arial"/>
          <w:b/>
          <w:bCs/>
          <w:sz w:val="20"/>
          <w:szCs w:val="20"/>
        </w:rPr>
        <w:t xml:space="preserve"> LÓGICA Y ONTOLOGÍA</w:t>
      </w:r>
      <w:r w:rsidRPr="00497F13">
        <w:rPr>
          <w:rFonts w:ascii="Arial" w:hAnsi="Arial" w:cs="Arial"/>
          <w:b/>
          <w:bCs/>
          <w:sz w:val="20"/>
          <w:szCs w:val="20"/>
        </w:rPr>
        <w:t xml:space="preserve">. </w:t>
      </w:r>
      <w:r w:rsidRPr="00497F13">
        <w:rPr>
          <w:rFonts w:ascii="Arial" w:hAnsi="Arial" w:cs="Arial"/>
          <w:sz w:val="20"/>
          <w:szCs w:val="20"/>
        </w:rPr>
        <w:t>Tradicionalmente y en los más diversos sistemas filosóficos, se ha establecido una relación de identidad entre la Lógica Formal entendida como “Teoría de la estructura o forma del pensar” y la Ontología (o Metafísica) entendida como “Teoría de la estructura o forma del ser”. En la misma presentación de la relación puede observarse la pretensión de “identidad” entre pensar y ser.</w:t>
      </w:r>
    </w:p>
    <w:p w:rsidR="00D218D8" w:rsidRPr="00497F13" w:rsidRDefault="00D218D8" w:rsidP="00D218D8">
      <w:pPr>
        <w:pStyle w:val="Textoindependiente"/>
        <w:spacing w:line="240" w:lineRule="auto"/>
        <w:ind w:firstLine="708"/>
        <w:jc w:val="both"/>
        <w:rPr>
          <w:rFonts w:ascii="Arial" w:hAnsi="Arial" w:cs="Arial"/>
          <w:sz w:val="20"/>
          <w:szCs w:val="20"/>
        </w:rPr>
      </w:pPr>
      <w:r w:rsidRPr="00497F13">
        <w:rPr>
          <w:rFonts w:ascii="Arial" w:hAnsi="Arial" w:cs="Arial"/>
          <w:sz w:val="20"/>
          <w:szCs w:val="20"/>
        </w:rPr>
        <w:t>En rigor, no puede aceptarse esa identificación a priori, sino más bien, debe precisarse la distinción entre los dos objetos de estas disciplinas. Pensar y Ser son dos objetos distintos que forman parte de una misma realidad, pero que, por estar en esa condición, no puede afirmarse que sean la misma cosa. La Lógica formal y la Ontología difieren en su objeto, constituyéndose como disciplinas distintas, pero interdependientes.</w:t>
      </w:r>
    </w:p>
    <w:p w:rsidR="00D218D8" w:rsidRPr="00497F13" w:rsidRDefault="00D218D8" w:rsidP="00D218D8">
      <w:pPr>
        <w:pStyle w:val="Textoindependiente"/>
        <w:spacing w:line="240" w:lineRule="auto"/>
        <w:ind w:firstLine="708"/>
        <w:jc w:val="both"/>
        <w:rPr>
          <w:rFonts w:ascii="Arial" w:hAnsi="Arial" w:cs="Arial"/>
          <w:sz w:val="20"/>
          <w:szCs w:val="20"/>
        </w:rPr>
      </w:pPr>
      <w:r w:rsidRPr="00497F13">
        <w:rPr>
          <w:rFonts w:ascii="Arial" w:hAnsi="Arial" w:cs="Arial"/>
          <w:sz w:val="20"/>
          <w:szCs w:val="20"/>
        </w:rPr>
        <w:t>La dialéctica ha planteado de otra manera esta distinción, eliminando la pretensión de unidad entre “ser” y “pensar” y planteándola en forma de unidad dialéctica entre los contrarios.</w:t>
      </w:r>
    </w:p>
    <w:p w:rsidR="00E92DEA" w:rsidRPr="00497F13" w:rsidRDefault="00E92DEA" w:rsidP="00E92DEA">
      <w:pPr>
        <w:pStyle w:val="NormalWeb"/>
        <w:rPr>
          <w:rFonts w:ascii="Arial" w:hAnsi="Arial" w:cs="Arial"/>
          <w:sz w:val="20"/>
          <w:szCs w:val="20"/>
        </w:rPr>
      </w:pPr>
    </w:p>
    <w:p w:rsidR="00E92DEA" w:rsidRPr="00497F13" w:rsidRDefault="00E92DEA" w:rsidP="00E92DEA">
      <w:pPr>
        <w:pStyle w:val="NormalWeb"/>
        <w:rPr>
          <w:rFonts w:ascii="Arial" w:hAnsi="Arial" w:cs="Arial"/>
          <w:sz w:val="20"/>
          <w:szCs w:val="20"/>
        </w:rPr>
      </w:pPr>
      <w:r w:rsidRPr="00497F13">
        <w:rPr>
          <w:rFonts w:ascii="Arial" w:hAnsi="Arial" w:cs="Arial"/>
          <w:sz w:val="20"/>
          <w:szCs w:val="20"/>
        </w:rPr>
        <w:t xml:space="preserve">D.- </w:t>
      </w:r>
      <w:r w:rsidRPr="00497F13">
        <w:rPr>
          <w:rFonts w:ascii="Arial" w:hAnsi="Arial" w:cs="Arial"/>
          <w:b/>
          <w:bCs/>
          <w:sz w:val="20"/>
          <w:szCs w:val="20"/>
        </w:rPr>
        <w:t xml:space="preserve">Lógica y </w:t>
      </w:r>
      <w:hyperlink r:id="rId12" w:history="1">
        <w:r w:rsidRPr="00497F13">
          <w:rPr>
            <w:rStyle w:val="Hipervnculo"/>
            <w:rFonts w:ascii="Arial" w:hAnsi="Arial" w:cs="Arial"/>
            <w:b/>
            <w:bCs/>
            <w:sz w:val="20"/>
            <w:szCs w:val="20"/>
          </w:rPr>
          <w:t>gramática</w:t>
        </w:r>
      </w:hyperlink>
      <w:r w:rsidRPr="00497F13">
        <w:rPr>
          <w:rFonts w:ascii="Arial" w:hAnsi="Arial" w:cs="Arial"/>
          <w:b/>
          <w:bCs/>
          <w:sz w:val="20"/>
          <w:szCs w:val="20"/>
        </w:rPr>
        <w:t>:</w:t>
      </w:r>
      <w:r w:rsidRPr="00497F13">
        <w:rPr>
          <w:rFonts w:ascii="Arial" w:hAnsi="Arial" w:cs="Arial"/>
          <w:sz w:val="20"/>
          <w:szCs w:val="20"/>
        </w:rPr>
        <w:t xml:space="preserve"> Los lenguajes tienen lógica, porque la lógica y la gramática trabajan ambiguamente para descifrar una oración, decidir si la composición de la oración es correcta. Para esto hay que estudiar la </w:t>
      </w:r>
      <w:hyperlink r:id="rId13" w:history="1">
        <w:r w:rsidRPr="00497F13">
          <w:rPr>
            <w:rStyle w:val="Hipervnculo"/>
            <w:rFonts w:ascii="Arial" w:hAnsi="Arial" w:cs="Arial"/>
            <w:sz w:val="20"/>
            <w:szCs w:val="20"/>
          </w:rPr>
          <w:t>lengua</w:t>
        </w:r>
      </w:hyperlink>
      <w:r w:rsidRPr="00497F13">
        <w:rPr>
          <w:rFonts w:ascii="Arial" w:hAnsi="Arial" w:cs="Arial"/>
          <w:sz w:val="20"/>
          <w:szCs w:val="20"/>
        </w:rPr>
        <w:t xml:space="preserve"> y la lógica. La </w:t>
      </w:r>
      <w:hyperlink r:id="rId14" w:history="1">
        <w:r w:rsidRPr="00497F13">
          <w:rPr>
            <w:rStyle w:val="Hipervnculo"/>
            <w:rFonts w:ascii="Arial" w:hAnsi="Arial" w:cs="Arial"/>
            <w:sz w:val="20"/>
            <w:szCs w:val="20"/>
          </w:rPr>
          <w:t>interacción</w:t>
        </w:r>
      </w:hyperlink>
      <w:r w:rsidRPr="00497F13">
        <w:rPr>
          <w:rFonts w:ascii="Arial" w:hAnsi="Arial" w:cs="Arial"/>
          <w:sz w:val="20"/>
          <w:szCs w:val="20"/>
        </w:rPr>
        <w:t xml:space="preserve"> que puede haber entre la lógica y la gramática es como un </w:t>
      </w:r>
      <w:hyperlink r:id="rId15" w:history="1">
        <w:r w:rsidRPr="00497F13">
          <w:rPr>
            <w:rStyle w:val="Hipervnculo"/>
            <w:rFonts w:ascii="Arial" w:hAnsi="Arial" w:cs="Arial"/>
            <w:sz w:val="20"/>
            <w:szCs w:val="20"/>
          </w:rPr>
          <w:t>romance</w:t>
        </w:r>
      </w:hyperlink>
      <w:r w:rsidRPr="00497F13">
        <w:rPr>
          <w:rFonts w:ascii="Arial" w:hAnsi="Arial" w:cs="Arial"/>
          <w:sz w:val="20"/>
          <w:szCs w:val="20"/>
        </w:rPr>
        <w:t xml:space="preserve"> entre las dos para que funcione bien un idioma. Como es muy complejo este tema, se cita el siguiente ejemplo para obtener más o menos una idea de la </w:t>
      </w:r>
      <w:hyperlink r:id="rId16" w:history="1">
        <w:r w:rsidRPr="00497F13">
          <w:rPr>
            <w:rStyle w:val="Hipervnculo"/>
            <w:rFonts w:ascii="Arial" w:hAnsi="Arial" w:cs="Arial"/>
            <w:sz w:val="20"/>
            <w:szCs w:val="20"/>
          </w:rPr>
          <w:t>fusión</w:t>
        </w:r>
      </w:hyperlink>
      <w:r w:rsidRPr="00497F13">
        <w:rPr>
          <w:rFonts w:ascii="Arial" w:hAnsi="Arial" w:cs="Arial"/>
          <w:sz w:val="20"/>
          <w:szCs w:val="20"/>
        </w:rPr>
        <w:t xml:space="preserve"> de estas dos ciencias juntas.</w:t>
      </w:r>
    </w:p>
    <w:p w:rsidR="00E92DEA" w:rsidRPr="00497F13" w:rsidRDefault="00E92DEA" w:rsidP="00E92DEA">
      <w:pPr>
        <w:pStyle w:val="NormalWeb"/>
        <w:rPr>
          <w:rFonts w:ascii="Arial" w:hAnsi="Arial" w:cs="Arial"/>
          <w:sz w:val="20"/>
          <w:szCs w:val="20"/>
        </w:rPr>
      </w:pPr>
      <w:r w:rsidRPr="00497F13">
        <w:rPr>
          <w:rFonts w:ascii="Arial" w:hAnsi="Arial" w:cs="Arial"/>
          <w:sz w:val="20"/>
          <w:szCs w:val="20"/>
        </w:rPr>
        <w:t xml:space="preserve">Utilizando los principios de la lógica que invento Aristóteles, aplicando principios de negación tenemos que no entendemos lo que se manifiesta, ¿Por qué?, porque normalmente cuando nos piden algo que no tenemos decimos: </w:t>
      </w:r>
      <w:r w:rsidRPr="00497F13">
        <w:rPr>
          <w:rFonts w:ascii="Arial" w:hAnsi="Arial" w:cs="Arial"/>
          <w:b/>
          <w:bCs/>
          <w:sz w:val="20"/>
          <w:szCs w:val="20"/>
        </w:rPr>
        <w:t>"</w:t>
      </w:r>
      <w:r w:rsidRPr="00497F13">
        <w:rPr>
          <w:rFonts w:ascii="Arial" w:hAnsi="Arial" w:cs="Arial"/>
          <w:sz w:val="20"/>
          <w:szCs w:val="20"/>
        </w:rPr>
        <w:t>No hay nada", cuando decimos esa frase estamos negando la nada, (lógicamente hablando), y estamos afirmando la existencia de algo (lo que nos pidieron) ¿Se entiende?, yo si entendí y espero que el que lea esto lo pueda entender.</w:t>
      </w:r>
    </w:p>
    <w:p w:rsidR="0000339F" w:rsidRPr="00497F13" w:rsidRDefault="0000339F" w:rsidP="00A660C1">
      <w:pPr>
        <w:pStyle w:val="Textoindependiente"/>
        <w:spacing w:line="240" w:lineRule="auto"/>
        <w:ind w:firstLine="708"/>
        <w:jc w:val="both"/>
        <w:rPr>
          <w:rFonts w:ascii="Arial" w:hAnsi="Arial" w:cs="Arial"/>
          <w:sz w:val="20"/>
          <w:szCs w:val="20"/>
        </w:rPr>
      </w:pPr>
    </w:p>
    <w:p w:rsidR="0000339F" w:rsidRPr="00497F13" w:rsidRDefault="0000339F" w:rsidP="00A660C1">
      <w:pPr>
        <w:pStyle w:val="Textoindependiente"/>
        <w:spacing w:line="240" w:lineRule="auto"/>
        <w:jc w:val="both"/>
        <w:rPr>
          <w:rFonts w:ascii="Arial" w:hAnsi="Arial" w:cs="Arial"/>
          <w:sz w:val="20"/>
          <w:szCs w:val="20"/>
        </w:rPr>
      </w:pPr>
      <w:r w:rsidRPr="00497F13">
        <w:rPr>
          <w:rFonts w:ascii="Arial" w:hAnsi="Arial" w:cs="Arial"/>
          <w:sz w:val="20"/>
          <w:szCs w:val="20"/>
        </w:rPr>
        <w:t> </w:t>
      </w:r>
      <w:r w:rsidRPr="00497F13">
        <w:rPr>
          <w:rFonts w:ascii="Arial" w:hAnsi="Arial" w:cs="Arial"/>
          <w:b/>
          <w:bCs/>
          <w:color w:val="0000FF"/>
          <w:sz w:val="20"/>
          <w:szCs w:val="20"/>
          <w:u w:val="single"/>
        </w:rPr>
        <w:t>LECCION 7:</w:t>
      </w:r>
    </w:p>
    <w:p w:rsidR="0000339F" w:rsidRPr="00497F13" w:rsidRDefault="0000339F" w:rsidP="00A660C1">
      <w:pPr>
        <w:pStyle w:val="Textoindependiente"/>
        <w:spacing w:line="240" w:lineRule="auto"/>
        <w:jc w:val="both"/>
        <w:rPr>
          <w:rFonts w:ascii="Arial" w:hAnsi="Arial" w:cs="Arial"/>
          <w:sz w:val="20"/>
          <w:szCs w:val="20"/>
        </w:rPr>
      </w:pPr>
      <w:r w:rsidRPr="00497F13">
        <w:rPr>
          <w:rFonts w:ascii="Arial" w:hAnsi="Arial" w:cs="Arial"/>
          <w:b/>
          <w:bCs/>
          <w:color w:val="0000FF"/>
          <w:sz w:val="20"/>
          <w:szCs w:val="20"/>
          <w:u w:val="single"/>
        </w:rPr>
        <w:t>EL CONCEPTO</w:t>
      </w:r>
    </w:p>
    <w:p w:rsidR="0000339F" w:rsidRPr="00497F13" w:rsidRDefault="0000339F" w:rsidP="00A660C1">
      <w:pPr>
        <w:spacing w:before="100" w:beforeAutospacing="1" w:after="100" w:afterAutospacing="1" w:line="240" w:lineRule="auto"/>
        <w:jc w:val="both"/>
        <w:rPr>
          <w:rFonts w:ascii="Arial" w:hAnsi="Arial" w:cs="Arial"/>
          <w:sz w:val="20"/>
          <w:szCs w:val="20"/>
        </w:rPr>
      </w:pPr>
      <w:r w:rsidRPr="00497F13">
        <w:rPr>
          <w:rStyle w:val="estilo1"/>
          <w:rFonts w:ascii="Arial" w:hAnsi="Arial" w:cs="Arial"/>
          <w:b/>
          <w:bCs/>
          <w:sz w:val="20"/>
          <w:szCs w:val="20"/>
        </w:rPr>
        <w:t>QUE ES UN CONCEPTO</w:t>
      </w:r>
      <w:r w:rsidRPr="00497F13">
        <w:rPr>
          <w:rFonts w:ascii="Arial" w:hAnsi="Arial" w:cs="Arial"/>
          <w:b/>
          <w:bCs/>
          <w:sz w:val="20"/>
          <w:szCs w:val="20"/>
        </w:rPr>
        <w:t xml:space="preserve">. </w:t>
      </w:r>
      <w:r w:rsidRPr="00497F13">
        <w:rPr>
          <w:rFonts w:ascii="Arial" w:hAnsi="Arial" w:cs="Arial"/>
          <w:sz w:val="20"/>
          <w:szCs w:val="20"/>
        </w:rPr>
        <w:t> A menudo tenemos que dirigir nuestro pensamiento hacia un objeto y hacernos una idea del mismo. Esa idea puede ser una “representación sensible”, como cuando nos imaginamos cómo es, pero puede ser también una “representación racional” o intelectiva que se refiere a la esencia de la realidad, independientemente de sus variaciones en la existencia.</w:t>
      </w:r>
      <w:r w:rsidRPr="00497F13">
        <w:rPr>
          <w:rStyle w:val="estilo2"/>
          <w:rFonts w:ascii="Arial" w:hAnsi="Arial" w:cs="Arial"/>
          <w:sz w:val="20"/>
          <w:szCs w:val="20"/>
        </w:rPr>
        <w:t xml:space="preserve"> Llamamos concepto a la representación formal de los objetos obtenida por la vía intelectiva</w:t>
      </w:r>
      <w:r w:rsidRPr="00497F13">
        <w:rPr>
          <w:rFonts w:ascii="Arial" w:hAnsi="Arial" w:cs="Arial"/>
          <w:sz w:val="20"/>
          <w:szCs w:val="20"/>
        </w:rPr>
        <w:t>. El concepto es objetivo en su contenido pero en cuanto que existe en la mente, en la conciencia del hombre.</w:t>
      </w:r>
    </w:p>
    <w:p w:rsidR="0000339F" w:rsidRPr="00497F13" w:rsidRDefault="0000339F" w:rsidP="00A660C1">
      <w:pPr>
        <w:spacing w:before="100" w:beforeAutospacing="1" w:after="100" w:afterAutospacing="1" w:line="240" w:lineRule="auto"/>
        <w:jc w:val="both"/>
        <w:rPr>
          <w:rFonts w:ascii="Arial" w:hAnsi="Arial" w:cs="Arial"/>
          <w:sz w:val="20"/>
          <w:szCs w:val="20"/>
        </w:rPr>
      </w:pPr>
      <w:r w:rsidRPr="00497F13">
        <w:rPr>
          <w:rStyle w:val="estilo1"/>
          <w:rFonts w:ascii="Arial" w:hAnsi="Arial" w:cs="Arial"/>
          <w:b/>
          <w:bCs/>
          <w:sz w:val="20"/>
          <w:szCs w:val="20"/>
        </w:rPr>
        <w:t>OBJETO, CONCEPTO Y TÉRMINO</w:t>
      </w:r>
      <w:r w:rsidRPr="00497F13">
        <w:rPr>
          <w:rFonts w:ascii="Arial" w:hAnsi="Arial" w:cs="Arial"/>
          <w:b/>
          <w:bCs/>
          <w:sz w:val="20"/>
          <w:szCs w:val="20"/>
        </w:rPr>
        <w:t xml:space="preserve">. </w:t>
      </w:r>
      <w:r w:rsidRPr="00497F13">
        <w:rPr>
          <w:rFonts w:ascii="Arial" w:hAnsi="Arial" w:cs="Arial"/>
          <w:sz w:val="20"/>
          <w:szCs w:val="20"/>
        </w:rPr>
        <w:t xml:space="preserve">En primer lugar, nos damos cuenta de que </w:t>
      </w:r>
      <w:r w:rsidRPr="00497F13">
        <w:rPr>
          <w:rStyle w:val="estilo2"/>
          <w:rFonts w:ascii="Arial" w:hAnsi="Arial" w:cs="Arial"/>
          <w:sz w:val="20"/>
          <w:szCs w:val="20"/>
        </w:rPr>
        <w:t>todo “concepto” debe referirse a un objeto, real o supuesto: todo concepto ha de tener una “referencia objetiva”</w:t>
      </w:r>
      <w:r w:rsidRPr="00497F13">
        <w:rPr>
          <w:rFonts w:ascii="Arial" w:hAnsi="Arial" w:cs="Arial"/>
          <w:sz w:val="20"/>
          <w:szCs w:val="20"/>
        </w:rPr>
        <w:t xml:space="preserve">. </w:t>
      </w:r>
      <w:r w:rsidRPr="00497F13">
        <w:rPr>
          <w:rStyle w:val="estilo2"/>
          <w:rFonts w:ascii="Arial" w:hAnsi="Arial" w:cs="Arial"/>
          <w:sz w:val="20"/>
          <w:szCs w:val="20"/>
        </w:rPr>
        <w:t>En segundo lugar, por “abstracción”, se llega a concebir la forma del objeto intelectivamente, la esencia del objeto en su existencia real, y así tenemos el concepto</w:t>
      </w:r>
      <w:r w:rsidRPr="00497F13">
        <w:rPr>
          <w:rFonts w:ascii="Arial" w:hAnsi="Arial" w:cs="Arial"/>
          <w:sz w:val="20"/>
          <w:szCs w:val="20"/>
        </w:rPr>
        <w:t xml:space="preserve">. Por fin, </w:t>
      </w:r>
      <w:r w:rsidRPr="00497F13">
        <w:rPr>
          <w:rStyle w:val="estilo2"/>
          <w:rFonts w:ascii="Arial" w:hAnsi="Arial" w:cs="Arial"/>
          <w:sz w:val="20"/>
          <w:szCs w:val="20"/>
        </w:rPr>
        <w:t>en tercer lugar, encontramos que ese objeto aprehendido intelectivamente, ha de expresarse de alguna manera, para su comunicación, por medio de “términos” o palabras</w:t>
      </w:r>
      <w:r w:rsidRPr="00497F13">
        <w:rPr>
          <w:rFonts w:ascii="Arial" w:hAnsi="Arial" w:cs="Arial"/>
          <w:sz w:val="20"/>
          <w:szCs w:val="20"/>
        </w:rPr>
        <w:t>. Vemos, pues, que el concepto se encuentra en un momento intermedio entre el objeto y la palabra, sin ser ninguno de ellos, conservando su peculiaridad.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EXTENSIÓN DE UN CONCEPTO</w:t>
      </w:r>
      <w:r w:rsidRPr="00A660C1">
        <w:rPr>
          <w:rFonts w:ascii="Arial" w:hAnsi="Arial" w:cs="Arial"/>
          <w:b/>
          <w:bCs/>
          <w:sz w:val="20"/>
          <w:szCs w:val="20"/>
        </w:rPr>
        <w:t>.</w:t>
      </w:r>
      <w:r w:rsidRPr="00A660C1">
        <w:rPr>
          <w:rFonts w:ascii="Arial" w:hAnsi="Arial" w:cs="Arial"/>
          <w:sz w:val="20"/>
          <w:szCs w:val="20"/>
        </w:rPr>
        <w:t xml:space="preserve"> </w:t>
      </w:r>
      <w:r w:rsidRPr="00A660C1">
        <w:rPr>
          <w:rStyle w:val="estilo2"/>
          <w:rFonts w:ascii="Arial" w:hAnsi="Arial" w:cs="Arial"/>
          <w:sz w:val="20"/>
          <w:szCs w:val="20"/>
        </w:rPr>
        <w:t xml:space="preserve">Llamamos “extensión” de un concepto al conjunto de los objetos de los cuales puede afirmarse con verdad que son el concepto </w:t>
      </w:r>
      <w:r w:rsidRPr="00A660C1">
        <w:rPr>
          <w:rStyle w:val="estilo2"/>
          <w:rFonts w:ascii="Arial" w:hAnsi="Arial" w:cs="Arial"/>
          <w:b/>
          <w:bCs/>
          <w:sz w:val="20"/>
          <w:szCs w:val="20"/>
        </w:rPr>
        <w:t>(x)</w:t>
      </w:r>
      <w:r w:rsidRPr="00A660C1">
        <w:rPr>
          <w:rStyle w:val="estilo2"/>
          <w:rFonts w:ascii="Arial" w:hAnsi="Arial" w:cs="Arial"/>
          <w:sz w:val="20"/>
          <w:szCs w:val="20"/>
        </w:rPr>
        <w:t xml:space="preserve"> en cuestión, como cuando afirmamos que el objeto A es </w:t>
      </w:r>
      <w:r w:rsidRPr="00A660C1">
        <w:rPr>
          <w:rStyle w:val="estilo2"/>
          <w:rFonts w:ascii="Arial" w:hAnsi="Arial" w:cs="Arial"/>
          <w:b/>
          <w:bCs/>
          <w:sz w:val="20"/>
          <w:szCs w:val="20"/>
        </w:rPr>
        <w:t>x</w:t>
      </w:r>
      <w:r w:rsidRPr="00A660C1">
        <w:rPr>
          <w:rStyle w:val="estilo2"/>
          <w:rFonts w:ascii="Arial" w:hAnsi="Arial" w:cs="Arial"/>
          <w:sz w:val="20"/>
          <w:szCs w:val="20"/>
        </w:rPr>
        <w:t xml:space="preserve">, que el objeto B es </w:t>
      </w:r>
      <w:r w:rsidRPr="00A660C1">
        <w:rPr>
          <w:rStyle w:val="estilo2"/>
          <w:rFonts w:ascii="Arial" w:hAnsi="Arial" w:cs="Arial"/>
          <w:b/>
          <w:bCs/>
          <w:sz w:val="20"/>
          <w:szCs w:val="20"/>
        </w:rPr>
        <w:t>c</w:t>
      </w:r>
      <w:r w:rsidRPr="00A660C1">
        <w:rPr>
          <w:rStyle w:val="estilo2"/>
          <w:rFonts w:ascii="Arial" w:hAnsi="Arial" w:cs="Arial"/>
          <w:sz w:val="20"/>
          <w:szCs w:val="20"/>
        </w:rPr>
        <w:t>, etc. En otras palabras, se trata del conjunto de objetos que pueden recibir, con verdad, al concepto como predicando en un juicio</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lastRenderedPageBreak/>
        <w:t>Por su extensión los conceptos se dividen en:</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734" w:hanging="360"/>
        <w:jc w:val="both"/>
        <w:rPr>
          <w:rFonts w:ascii="Arial" w:hAnsi="Arial" w:cs="Arial"/>
          <w:sz w:val="20"/>
          <w:szCs w:val="20"/>
        </w:rPr>
      </w:pPr>
      <w:r w:rsidRPr="00A660C1">
        <w:rPr>
          <w:rFonts w:ascii="Arial" w:hAnsi="Arial" w:cs="Arial"/>
          <w:sz w:val="20"/>
          <w:szCs w:val="20"/>
        </w:rPr>
        <w:t>a)    </w:t>
      </w:r>
      <w:r w:rsidRPr="00A660C1">
        <w:rPr>
          <w:rStyle w:val="Textoennegrita"/>
          <w:rFonts w:ascii="Arial" w:hAnsi="Arial" w:cs="Arial"/>
          <w:sz w:val="20"/>
          <w:szCs w:val="20"/>
        </w:rPr>
        <w:t>  Generales</w:t>
      </w:r>
      <w:r w:rsidRPr="00A660C1">
        <w:rPr>
          <w:rFonts w:ascii="Arial" w:hAnsi="Arial" w:cs="Arial"/>
          <w:sz w:val="20"/>
          <w:szCs w:val="20"/>
        </w:rPr>
        <w:t>, si se pueden predicar de varios objetos.</w:t>
      </w:r>
    </w:p>
    <w:p w:rsidR="0000339F" w:rsidRPr="00A660C1" w:rsidRDefault="0000339F" w:rsidP="00A660C1">
      <w:pPr>
        <w:spacing w:before="100" w:beforeAutospacing="1" w:after="100" w:afterAutospacing="1" w:line="240" w:lineRule="auto"/>
        <w:ind w:left="734" w:hanging="360"/>
        <w:jc w:val="both"/>
        <w:rPr>
          <w:rFonts w:ascii="Arial" w:hAnsi="Arial" w:cs="Arial"/>
          <w:sz w:val="20"/>
          <w:szCs w:val="20"/>
        </w:rPr>
      </w:pPr>
      <w:r w:rsidRPr="00A660C1">
        <w:rPr>
          <w:rFonts w:ascii="Arial" w:hAnsi="Arial" w:cs="Arial"/>
          <w:sz w:val="20"/>
          <w:szCs w:val="20"/>
        </w:rPr>
        <w:t xml:space="preserve">b)      </w:t>
      </w:r>
      <w:r w:rsidRPr="00A660C1">
        <w:rPr>
          <w:rStyle w:val="Textoennegrita"/>
          <w:rFonts w:ascii="Arial" w:hAnsi="Arial" w:cs="Arial"/>
          <w:sz w:val="20"/>
          <w:szCs w:val="20"/>
        </w:rPr>
        <w:t>Individuales</w:t>
      </w:r>
      <w:r w:rsidRPr="00A660C1">
        <w:rPr>
          <w:rFonts w:ascii="Arial" w:hAnsi="Arial" w:cs="Arial"/>
          <w:sz w:val="20"/>
          <w:szCs w:val="20"/>
        </w:rPr>
        <w:t>, si sólo se le puede predicar de un objeto.</w:t>
      </w:r>
    </w:p>
    <w:p w:rsidR="0000339F" w:rsidRPr="00A660C1" w:rsidRDefault="0000339F" w:rsidP="00A660C1">
      <w:pPr>
        <w:spacing w:before="100" w:beforeAutospacing="1" w:after="100" w:afterAutospacing="1" w:line="240" w:lineRule="auto"/>
        <w:ind w:left="374"/>
        <w:jc w:val="both"/>
        <w:rPr>
          <w:rFonts w:ascii="Arial" w:hAnsi="Arial" w:cs="Arial"/>
          <w:sz w:val="20"/>
          <w:szCs w:val="20"/>
        </w:rPr>
      </w:pPr>
      <w:r w:rsidRPr="00A660C1">
        <w:rPr>
          <w:rFonts w:ascii="Arial" w:hAnsi="Arial" w:cs="Arial"/>
          <w:sz w:val="20"/>
          <w:szCs w:val="20"/>
        </w:rPr>
        <w:t>Los conceptos generales, relativamente uno del otro, pueden ser:</w:t>
      </w:r>
    </w:p>
    <w:p w:rsidR="0000339F" w:rsidRPr="00A660C1" w:rsidRDefault="0000339F" w:rsidP="00A660C1">
      <w:pPr>
        <w:spacing w:before="100" w:beforeAutospacing="1" w:after="100" w:afterAutospacing="1" w:line="240" w:lineRule="auto"/>
        <w:ind w:left="374"/>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374"/>
        <w:jc w:val="both"/>
        <w:rPr>
          <w:rFonts w:ascii="Arial" w:hAnsi="Arial" w:cs="Arial"/>
          <w:sz w:val="20"/>
          <w:szCs w:val="20"/>
        </w:rPr>
      </w:pPr>
      <w:r w:rsidRPr="00A660C1">
        <w:rPr>
          <w:rFonts w:ascii="Arial" w:hAnsi="Arial" w:cs="Arial"/>
          <w:sz w:val="20"/>
          <w:szCs w:val="20"/>
        </w:rPr>
        <w:t xml:space="preserve">a)   </w:t>
      </w:r>
      <w:r w:rsidRPr="00A660C1">
        <w:rPr>
          <w:rStyle w:val="estilo2"/>
          <w:rFonts w:ascii="Arial" w:hAnsi="Arial" w:cs="Arial"/>
          <w:sz w:val="20"/>
          <w:szCs w:val="20"/>
        </w:rPr>
        <w:t>Género, si contiene a otros conceptos</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ind w:left="374"/>
        <w:jc w:val="both"/>
        <w:rPr>
          <w:rFonts w:ascii="Arial" w:hAnsi="Arial" w:cs="Arial"/>
          <w:sz w:val="20"/>
          <w:szCs w:val="20"/>
        </w:rPr>
      </w:pPr>
      <w:r w:rsidRPr="00A660C1">
        <w:rPr>
          <w:rFonts w:ascii="Arial" w:hAnsi="Arial" w:cs="Arial"/>
          <w:sz w:val="20"/>
          <w:szCs w:val="20"/>
        </w:rPr>
        <w:t xml:space="preserve">b) </w:t>
      </w:r>
      <w:r w:rsidRPr="00A660C1">
        <w:rPr>
          <w:rStyle w:val="estilo2"/>
          <w:rFonts w:ascii="Arial" w:hAnsi="Arial" w:cs="Arial"/>
          <w:sz w:val="20"/>
          <w:szCs w:val="20"/>
        </w:rPr>
        <w:t>Especie, si es contenido por otro concepto</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 xml:space="preserve">COMPRENSIÓN, CONTENIDO O INTENCIÓN DE UN CONCEPTO. </w:t>
      </w:r>
      <w:r w:rsidRPr="00A660C1">
        <w:rPr>
          <w:rStyle w:val="estilo2"/>
          <w:rFonts w:ascii="Arial" w:hAnsi="Arial" w:cs="Arial"/>
          <w:sz w:val="20"/>
          <w:szCs w:val="20"/>
        </w:rPr>
        <w:t>Llamamos “comprensión”, “contenido” o “intención” de un concepto al conjunto de las notas o propiedades que “esencialmente” pertenecen al objeto al cual el concepto se refiere</w:t>
      </w:r>
      <w:r w:rsidRPr="00A660C1">
        <w:rPr>
          <w:rFonts w:ascii="Arial" w:hAnsi="Arial" w:cs="Arial"/>
          <w:sz w:val="20"/>
          <w:szCs w:val="20"/>
        </w:rPr>
        <w:t>. Es, pues, la representación intelectiva de las notas esenciales del objeto.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Por su contenido los conceptos se dividen en:</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xml:space="preserve">a) </w:t>
      </w:r>
      <w:r w:rsidRPr="00A660C1">
        <w:rPr>
          <w:rStyle w:val="estilo2"/>
          <w:rFonts w:ascii="Arial" w:hAnsi="Arial" w:cs="Arial"/>
          <w:sz w:val="20"/>
          <w:szCs w:val="20"/>
        </w:rPr>
        <w:t>Simples, si tienen sólo una nota.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a)      </w:t>
      </w:r>
      <w:r w:rsidRPr="00A660C1">
        <w:rPr>
          <w:rStyle w:val="estilo2"/>
          <w:rFonts w:ascii="Arial" w:hAnsi="Arial" w:cs="Arial"/>
          <w:sz w:val="20"/>
          <w:szCs w:val="20"/>
        </w:rPr>
        <w:t>Compuestos, si tienen varias</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Style w:val="estilo1"/>
          <w:rFonts w:ascii="Arial" w:hAnsi="Arial" w:cs="Arial"/>
          <w:b/>
          <w:bCs/>
          <w:sz w:val="20"/>
          <w:szCs w:val="20"/>
        </w:rPr>
        <w:t>RELACIÓN ENTRE EXTENSIÓN Y CONTENIDO</w:t>
      </w:r>
      <w:r w:rsidRPr="00A660C1">
        <w:rPr>
          <w:rFonts w:ascii="Arial" w:hAnsi="Arial" w:cs="Arial"/>
          <w:b/>
          <w:bCs/>
          <w:sz w:val="20"/>
          <w:szCs w:val="20"/>
        </w:rPr>
        <w:t xml:space="preserve">. </w:t>
      </w:r>
      <w:r w:rsidRPr="00A660C1">
        <w:rPr>
          <w:rFonts w:ascii="Arial" w:hAnsi="Arial" w:cs="Arial"/>
          <w:sz w:val="20"/>
          <w:szCs w:val="20"/>
        </w:rPr>
        <w:t>La relación existente entre extensión y contenido puede expresarse de la siguiente manera: “</w:t>
      </w:r>
      <w:r w:rsidRPr="00A660C1">
        <w:rPr>
          <w:rStyle w:val="estilo3"/>
          <w:rFonts w:ascii="Arial" w:hAnsi="Arial" w:cs="Arial"/>
          <w:sz w:val="20"/>
          <w:szCs w:val="20"/>
        </w:rPr>
        <w:t>a mayor extensión corresponde menor contenido y a menor extensión corresponde mayor contenido</w:t>
      </w:r>
      <w:r w:rsidRPr="00A660C1">
        <w:rPr>
          <w:rFonts w:ascii="Arial" w:hAnsi="Arial" w:cs="Arial"/>
          <w:sz w:val="20"/>
          <w:szCs w:val="20"/>
        </w:rPr>
        <w:t>”.</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LECCION 8:</w:t>
      </w:r>
    </w:p>
    <w:p w:rsidR="0000339F" w:rsidRPr="00A660C1" w:rsidRDefault="0000339F" w:rsidP="00A660C1">
      <w:pPr>
        <w:pStyle w:val="Ttulo1"/>
        <w:spacing w:line="240" w:lineRule="auto"/>
        <w:jc w:val="both"/>
        <w:rPr>
          <w:rFonts w:ascii="Arial" w:hAnsi="Arial" w:cs="Arial"/>
          <w:sz w:val="20"/>
          <w:szCs w:val="20"/>
        </w:rPr>
      </w:pPr>
      <w:r w:rsidRPr="00A660C1">
        <w:rPr>
          <w:rFonts w:ascii="Arial" w:hAnsi="Arial" w:cs="Arial"/>
          <w:sz w:val="20"/>
          <w:szCs w:val="20"/>
        </w:rPr>
        <w:t>LA CLASIFICACIÓN Y LA DIVISIÓN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CLASIFICACIÓN LOGICA. </w:t>
      </w:r>
      <w:r w:rsidRPr="00A660C1">
        <w:rPr>
          <w:rFonts w:ascii="Arial" w:hAnsi="Arial" w:cs="Arial"/>
          <w:sz w:val="20"/>
          <w:szCs w:val="20"/>
        </w:rPr>
        <w:t>A veces es necesario llegar a establecer un cierto orden para conocer con detalle y precisión un conjunto de objetos. Mientras esos objetos permanezcan confundidos y amontonados en nuestra mente, nunca podremos hacernos una idea  clara de los mismos. Para lograrlo, es necesario “clasificarlos”, es decir “agruparlos por semejanzas”, incluyendo los objetos individuales en “especies” y éstas en “géneros”, hasta que logremos un total ordenamiento.</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Debemos hacer notas que ese ordenamiento o “clasificación lógica no se hace al azar, sino siguiendo las características reales de los objetos. Debe tenerse en cuenta que algunos objetos están “subordinados” a ciertos conceptos, pues están incluidos en ellos, mientras que otros no lo están. Sólo teniendo en cuenta esta subordinación y el conocimiento de los objetos podremos hacer una buena clasificación.</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Se define la clasificación como el ordenamiento lógico que consiste en mostrar los géneros en que están contenidas las especies.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lastRenderedPageBreak/>
        <w:t xml:space="preserve">LA DIVISIÓN LÓGICA. </w:t>
      </w:r>
      <w:r w:rsidRPr="00A660C1">
        <w:rPr>
          <w:rFonts w:ascii="Arial" w:hAnsi="Arial" w:cs="Arial"/>
          <w:sz w:val="20"/>
          <w:szCs w:val="20"/>
        </w:rPr>
        <w:t> La operación lógica inversa de la clasificación es la división. Esta consiste en “separar” una totalidad o conjunto en sus partes. Lo que esta operación hace es reducir una idea general a otras menos extensas.</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Se define la división como el ordenamiento lógico que consiste en mostrar las especies contenidas en un mismo género.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REGLAS DE LA DIVISIÓN.  </w:t>
      </w:r>
      <w:proofErr w:type="spellStart"/>
      <w:r w:rsidRPr="00A660C1">
        <w:rPr>
          <w:rFonts w:ascii="Arial" w:hAnsi="Arial" w:cs="Arial"/>
          <w:sz w:val="20"/>
          <w:szCs w:val="20"/>
        </w:rPr>
        <w:t>Essen</w:t>
      </w:r>
      <w:proofErr w:type="spellEnd"/>
      <w:r w:rsidRPr="00A660C1">
        <w:rPr>
          <w:rFonts w:ascii="Arial" w:hAnsi="Arial" w:cs="Arial"/>
          <w:sz w:val="20"/>
          <w:szCs w:val="20"/>
        </w:rPr>
        <w:t xml:space="preserve"> propone cuatro reglas para lograr una correcta división (o clasificación) lógica:</w:t>
      </w:r>
    </w:p>
    <w:p w:rsidR="0000339F" w:rsidRPr="00A660C1" w:rsidRDefault="0000339F" w:rsidP="00A660C1">
      <w:pPr>
        <w:spacing w:before="100" w:beforeAutospacing="1" w:after="100" w:afterAutospacing="1" w:line="240" w:lineRule="auto"/>
        <w:ind w:left="1309" w:hanging="561"/>
        <w:jc w:val="both"/>
        <w:rPr>
          <w:rFonts w:ascii="Arial" w:hAnsi="Arial" w:cs="Arial"/>
          <w:sz w:val="20"/>
          <w:szCs w:val="20"/>
        </w:rPr>
      </w:pPr>
      <w:r w:rsidRPr="00A660C1">
        <w:rPr>
          <w:rFonts w:ascii="Arial" w:hAnsi="Arial" w:cs="Arial"/>
          <w:sz w:val="20"/>
          <w:szCs w:val="20"/>
        </w:rPr>
        <w:t>1.             La división debe estar determinada y dominada por un solo criterio.</w:t>
      </w:r>
    </w:p>
    <w:p w:rsidR="0000339F" w:rsidRPr="00A660C1" w:rsidRDefault="0000339F" w:rsidP="00A660C1">
      <w:pPr>
        <w:spacing w:before="100" w:beforeAutospacing="1" w:after="100" w:afterAutospacing="1" w:line="240" w:lineRule="auto"/>
        <w:ind w:left="1309" w:hanging="561"/>
        <w:jc w:val="both"/>
        <w:rPr>
          <w:rFonts w:ascii="Arial" w:hAnsi="Arial" w:cs="Arial"/>
          <w:sz w:val="20"/>
          <w:szCs w:val="20"/>
        </w:rPr>
      </w:pPr>
      <w:r w:rsidRPr="00A660C1">
        <w:rPr>
          <w:rFonts w:ascii="Arial" w:hAnsi="Arial" w:cs="Arial"/>
          <w:sz w:val="20"/>
          <w:szCs w:val="20"/>
        </w:rPr>
        <w:t>2.             La división debe ser adecuada, es decir, no debe ser ni demasiado amplia ni demasiado estrecha. Es demasiado estrecha si omite enumerar especies contenidas en el concepto.</w:t>
      </w:r>
    </w:p>
    <w:p w:rsidR="0000339F" w:rsidRPr="00A660C1" w:rsidRDefault="0000339F" w:rsidP="00A660C1">
      <w:pPr>
        <w:spacing w:before="100" w:beforeAutospacing="1" w:after="100" w:afterAutospacing="1" w:line="240" w:lineRule="auto"/>
        <w:ind w:left="1309" w:hanging="561"/>
        <w:jc w:val="both"/>
        <w:rPr>
          <w:rFonts w:ascii="Arial" w:hAnsi="Arial" w:cs="Arial"/>
          <w:sz w:val="20"/>
          <w:szCs w:val="20"/>
        </w:rPr>
      </w:pPr>
      <w:r w:rsidRPr="00A660C1">
        <w:rPr>
          <w:rFonts w:ascii="Arial" w:hAnsi="Arial" w:cs="Arial"/>
          <w:sz w:val="20"/>
          <w:szCs w:val="20"/>
        </w:rPr>
        <w:t>3.             La división deber ser continua. Es decir, debe pasar de los miembros más próximos a los más remotos, de acuerdo al criterio de la división. Con otras palabras: no debe saltear ningún miembro.</w:t>
      </w:r>
    </w:p>
    <w:p w:rsidR="0000339F" w:rsidRPr="00A660C1" w:rsidRDefault="0000339F" w:rsidP="00A660C1">
      <w:pPr>
        <w:spacing w:before="100" w:beforeAutospacing="1" w:after="100" w:afterAutospacing="1" w:line="240" w:lineRule="auto"/>
        <w:ind w:left="1309" w:hanging="561"/>
        <w:jc w:val="both"/>
        <w:rPr>
          <w:rFonts w:ascii="Arial" w:hAnsi="Arial" w:cs="Arial"/>
          <w:sz w:val="20"/>
          <w:szCs w:val="20"/>
        </w:rPr>
      </w:pPr>
      <w:r w:rsidRPr="00A660C1">
        <w:rPr>
          <w:rFonts w:ascii="Arial" w:hAnsi="Arial" w:cs="Arial"/>
          <w:sz w:val="20"/>
          <w:szCs w:val="20"/>
        </w:rPr>
        <w:t>4.             Los miembros de la división (las especies) deben estar estrechamente coordinados. Es decir, deben excluirse lógicamente. Con otras palabras, un objeto real incluido en el concepto que se divide no debe aparecer en dos o más especies incluidas en el concepto.</w:t>
      </w:r>
    </w:p>
    <w:p w:rsidR="0000339F" w:rsidRPr="00A660C1" w:rsidRDefault="0000339F" w:rsidP="00A660C1">
      <w:pPr>
        <w:spacing w:before="100" w:beforeAutospacing="1" w:after="100" w:afterAutospacing="1" w:line="240" w:lineRule="auto"/>
        <w:jc w:val="both"/>
        <w:outlineLvl w:val="1"/>
        <w:rPr>
          <w:rFonts w:ascii="Arial" w:eastAsia="Times New Roman" w:hAnsi="Arial" w:cs="Arial"/>
          <w:b/>
          <w:bCs/>
          <w:sz w:val="20"/>
          <w:szCs w:val="20"/>
          <w:lang w:eastAsia="es-ES"/>
        </w:rPr>
      </w:pPr>
      <w:r w:rsidRPr="00A660C1">
        <w:rPr>
          <w:rFonts w:ascii="Arial" w:eastAsia="Times New Roman" w:hAnsi="Arial" w:cs="Arial"/>
          <w:b/>
          <w:bCs/>
          <w:sz w:val="20"/>
          <w:szCs w:val="20"/>
          <w:lang w:eastAsia="es-ES"/>
        </w:rPr>
        <w:t> </w:t>
      </w:r>
      <w:r w:rsidRPr="00A660C1">
        <w:rPr>
          <w:rFonts w:ascii="Arial" w:eastAsia="Times New Roman" w:hAnsi="Arial" w:cs="Arial"/>
          <w:b/>
          <w:bCs/>
          <w:color w:val="0000FF"/>
          <w:sz w:val="20"/>
          <w:szCs w:val="20"/>
          <w:u w:val="single"/>
          <w:lang w:eastAsia="es-ES"/>
        </w:rPr>
        <w:t>LECCIÓN 9:</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FF"/>
          <w:sz w:val="20"/>
          <w:szCs w:val="20"/>
          <w:u w:val="single"/>
          <w:lang w:eastAsia="es-ES"/>
        </w:rPr>
        <w:t>LA DEFINICIÓN</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DEFINICIÓN LÓGICA. </w:t>
      </w:r>
      <w:r w:rsidRPr="00A660C1">
        <w:rPr>
          <w:rFonts w:ascii="Arial" w:eastAsia="Times New Roman" w:hAnsi="Arial" w:cs="Arial"/>
          <w:sz w:val="20"/>
          <w:szCs w:val="20"/>
          <w:lang w:eastAsia="es-ES"/>
        </w:rPr>
        <w:t>El punto referencia  que determina una división o una clasificación es la extensión de los conceptos. En cambio, la definición se realiza desde el punto de vista del contenido de los mismos. Con la definición lo que se pretende es determinar la esencia del objeto real al cual el concepto se refiere, con carácter de ley natural.</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TIPOS DE DEFINICIÓN LÓGICA.</w:t>
      </w:r>
      <w:r w:rsidRPr="00A660C1">
        <w:rPr>
          <w:rFonts w:ascii="Arial" w:eastAsia="Times New Roman" w:hAnsi="Arial" w:cs="Arial"/>
          <w:sz w:val="20"/>
          <w:szCs w:val="20"/>
          <w:lang w:eastAsia="es-ES"/>
        </w:rPr>
        <w:t xml:space="preserve"> Hay diversas clasificaciones de la definición. Adoptaremos la de </w:t>
      </w:r>
      <w:proofErr w:type="spellStart"/>
      <w:r w:rsidRPr="00A660C1">
        <w:rPr>
          <w:rFonts w:ascii="Arial" w:eastAsia="Times New Roman" w:hAnsi="Arial" w:cs="Arial"/>
          <w:sz w:val="20"/>
          <w:szCs w:val="20"/>
          <w:lang w:eastAsia="es-ES"/>
        </w:rPr>
        <w:t>Castex</w:t>
      </w:r>
      <w:proofErr w:type="spellEnd"/>
      <w:r w:rsidRPr="00A660C1">
        <w:rPr>
          <w:rFonts w:ascii="Arial" w:eastAsia="Times New Roman" w:hAnsi="Arial" w:cs="Arial"/>
          <w:sz w:val="20"/>
          <w:szCs w:val="20"/>
          <w:lang w:eastAsia="es-ES"/>
        </w:rPr>
        <w:t>.</w:t>
      </w:r>
    </w:p>
    <w:p w:rsidR="0000339F" w:rsidRPr="00A660C1" w:rsidRDefault="0000339F" w:rsidP="00A660C1">
      <w:pPr>
        <w:numPr>
          <w:ilvl w:val="0"/>
          <w:numId w:val="1"/>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nominal.</w:t>
      </w:r>
    </w:p>
    <w:p w:rsidR="0000339F" w:rsidRPr="00A660C1" w:rsidRDefault="0000339F" w:rsidP="00A660C1">
      <w:pPr>
        <w:numPr>
          <w:ilvl w:val="0"/>
          <w:numId w:val="1"/>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genética.</w:t>
      </w:r>
    </w:p>
    <w:p w:rsidR="0000339F" w:rsidRPr="00A660C1" w:rsidRDefault="0000339F" w:rsidP="00A660C1">
      <w:pPr>
        <w:numPr>
          <w:ilvl w:val="0"/>
          <w:numId w:val="1"/>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existencial.</w:t>
      </w:r>
    </w:p>
    <w:p w:rsidR="0000339F" w:rsidRPr="00A660C1" w:rsidRDefault="0000339F" w:rsidP="00A660C1">
      <w:pPr>
        <w:numPr>
          <w:ilvl w:val="0"/>
          <w:numId w:val="1"/>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lógica, propiamente dicha (o conceptual).</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DEFINICIÓN NOMINAL. </w:t>
      </w:r>
      <w:r w:rsidRPr="00A660C1">
        <w:rPr>
          <w:rFonts w:ascii="Arial" w:eastAsia="Times New Roman" w:hAnsi="Arial" w:cs="Arial"/>
          <w:sz w:val="20"/>
          <w:szCs w:val="20"/>
          <w:lang w:eastAsia="es-ES"/>
        </w:rPr>
        <w:t>La definición nominal hace referencia al significado de un concepto por medio de la mención de otros conceptos ya conocidos. Muchas veces utiliza palabras sinónimas o proporciona la etimología de la palabra. Esta definición es muy usada en los diccionarios.</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DEFINICIÓN GENETICA. </w:t>
      </w:r>
      <w:r w:rsidRPr="00A660C1">
        <w:rPr>
          <w:rFonts w:ascii="Arial" w:eastAsia="Times New Roman" w:hAnsi="Arial" w:cs="Arial"/>
          <w:sz w:val="20"/>
          <w:szCs w:val="20"/>
          <w:lang w:eastAsia="es-ES"/>
        </w:rPr>
        <w:t>La definición genética explica la naturaleza del objeto al cual el concepto se refiere por medio de la mención del origen o causa del objeto. Esta definición se utiliza comúnmente en Geometría o en las ciencias experimentales.</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LA DEFINICIÓN EXISTENCIAL. </w:t>
      </w:r>
      <w:r w:rsidRPr="00A660C1">
        <w:rPr>
          <w:rFonts w:ascii="Arial" w:eastAsia="Times New Roman" w:hAnsi="Arial" w:cs="Arial"/>
          <w:sz w:val="20"/>
          <w:szCs w:val="20"/>
          <w:lang w:eastAsia="es-ES"/>
        </w:rPr>
        <w:t xml:space="preserve">La definición existencial, a la que </w:t>
      </w:r>
      <w:proofErr w:type="spellStart"/>
      <w:r w:rsidRPr="00A660C1">
        <w:rPr>
          <w:rFonts w:ascii="Arial" w:eastAsia="Times New Roman" w:hAnsi="Arial" w:cs="Arial"/>
          <w:sz w:val="20"/>
          <w:szCs w:val="20"/>
          <w:lang w:eastAsia="es-ES"/>
        </w:rPr>
        <w:t>Castex</w:t>
      </w:r>
      <w:proofErr w:type="spellEnd"/>
      <w:r w:rsidRPr="00A660C1">
        <w:rPr>
          <w:rFonts w:ascii="Arial" w:eastAsia="Times New Roman" w:hAnsi="Arial" w:cs="Arial"/>
          <w:sz w:val="20"/>
          <w:szCs w:val="20"/>
          <w:lang w:eastAsia="es-ES"/>
        </w:rPr>
        <w:t xml:space="preserve"> llama “metafísico-existencial” no es realmente una definición lógica, pues consiste en la mostración o postulación de la existencia de un objeto, aunque a veces no llega más que a una presunción de la existencia de ese objeto. Un ejemplo de definición existencial sería la que da San Agustín sobre el “objeto moral” llamado “mal”: “el mal es la carencia de bien”.</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lastRenderedPageBreak/>
        <w:t xml:space="preserve">LA DEFINICIÓN CONCEPUAL O LÓGICA. </w:t>
      </w:r>
      <w:r w:rsidRPr="00A660C1">
        <w:rPr>
          <w:rFonts w:ascii="Arial" w:eastAsia="Times New Roman" w:hAnsi="Arial" w:cs="Arial"/>
          <w:sz w:val="20"/>
          <w:szCs w:val="20"/>
          <w:lang w:eastAsia="es-ES"/>
        </w:rPr>
        <w:t>La definición lógica propiamente dicha consiste en “exacta determinación del contenido del concepto por la enumeración de sus notas o características esenciales”. Para lograr una definición perfecta, necesitamos conocer el conjunto de conceptos donde debe buscarse el concepto a definir (el género próximo) y además el puesto que ocupa ese concepto en ese conjunto (la diferencia específica).  Al conjunto de conceptos en el que está incluido el concepto a definir lo indica el concepto genérico inmediato superior (género próximo) y al puesto que ocupa en el conjunto lo indica la característica propia de la especie (diferencia específica). De ahí la antigua regla que dice: “Defínase  a partir del género próximo y la diferencia específica”.</w:t>
      </w:r>
    </w:p>
    <w:p w:rsidR="0000339F" w:rsidRPr="00A660C1" w:rsidRDefault="0000339F" w:rsidP="00A660C1">
      <w:p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 xml:space="preserve">REGLAS DE LA DEFINICIÓN LÓGICA. </w:t>
      </w:r>
      <w:r w:rsidRPr="00A660C1">
        <w:rPr>
          <w:rFonts w:ascii="Arial" w:eastAsia="Times New Roman" w:hAnsi="Arial" w:cs="Arial"/>
          <w:sz w:val="20"/>
          <w:szCs w:val="20"/>
          <w:lang w:eastAsia="es-ES"/>
        </w:rPr>
        <w:t xml:space="preserve">Las reglas para lograr una correcta definición lógica, a pesar de ser fundamentalmente las mismas, varían en su formulación para los diversos autores. Nosotros propondremos las que expone </w:t>
      </w:r>
      <w:proofErr w:type="spellStart"/>
      <w:r w:rsidRPr="00A660C1">
        <w:rPr>
          <w:rFonts w:ascii="Arial" w:eastAsia="Times New Roman" w:hAnsi="Arial" w:cs="Arial"/>
          <w:sz w:val="20"/>
          <w:szCs w:val="20"/>
          <w:lang w:eastAsia="es-ES"/>
        </w:rPr>
        <w:t>Castex</w:t>
      </w:r>
      <w:proofErr w:type="spellEnd"/>
      <w:r w:rsidRPr="00A660C1">
        <w:rPr>
          <w:rFonts w:ascii="Arial" w:eastAsia="Times New Roman" w:hAnsi="Arial" w:cs="Arial"/>
          <w:sz w:val="20"/>
          <w:szCs w:val="20"/>
          <w:lang w:eastAsia="es-ES"/>
        </w:rPr>
        <w:t>.</w:t>
      </w:r>
    </w:p>
    <w:p w:rsidR="0000339F" w:rsidRPr="00A660C1" w:rsidRDefault="0000339F" w:rsidP="00A660C1">
      <w:pPr>
        <w:numPr>
          <w:ilvl w:val="0"/>
          <w:numId w:val="2"/>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debe convenir a todo lo definido y sólo a los definidos. Si abarca menos elementos que los que se definen, se dice que la definición es muy restringida o estrecha. Si abarca más, se dice que es muy amplía.</w:t>
      </w:r>
    </w:p>
    <w:p w:rsidR="0000339F" w:rsidRPr="00A660C1" w:rsidRDefault="0000339F" w:rsidP="00A660C1">
      <w:pPr>
        <w:numPr>
          <w:ilvl w:val="0"/>
          <w:numId w:val="2"/>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debe hacerse a partir del género próximo y la diferencia específica.</w:t>
      </w:r>
    </w:p>
    <w:p w:rsidR="0000339F" w:rsidRPr="00A660C1" w:rsidRDefault="0000339F" w:rsidP="00A660C1">
      <w:pPr>
        <w:numPr>
          <w:ilvl w:val="0"/>
          <w:numId w:val="2"/>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no debe incluir elementos que ya estén sobreentendidos o que sean superfluos.</w:t>
      </w:r>
    </w:p>
    <w:p w:rsidR="0000339F" w:rsidRPr="00A660C1" w:rsidRDefault="0000339F" w:rsidP="00A660C1">
      <w:pPr>
        <w:numPr>
          <w:ilvl w:val="0"/>
          <w:numId w:val="2"/>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Lo definido no debe entrar en la definición. Si no se cumple esa regla se está cayendo en un error lógico que se conoce como “círculo vicioso”.</w:t>
      </w:r>
    </w:p>
    <w:p w:rsidR="0000339F" w:rsidRPr="00A660C1" w:rsidRDefault="0000339F" w:rsidP="00A660C1">
      <w:pPr>
        <w:numPr>
          <w:ilvl w:val="0"/>
          <w:numId w:val="2"/>
        </w:numPr>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La definición no debe ser negativa si existe la posibilidad de que sea positiva.</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LECCIÓN 10:</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EL JUICIO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QUE ES EL JUICIO. </w:t>
      </w:r>
      <w:r w:rsidRPr="00A660C1">
        <w:rPr>
          <w:rFonts w:ascii="Arial" w:hAnsi="Arial" w:cs="Arial"/>
          <w:sz w:val="20"/>
          <w:szCs w:val="20"/>
        </w:rPr>
        <w:t>El juicio es la principal de las formas lógicas, es la unidad de conocimiento. Dada la naturaleza de la mente humana, el hombre aprehende primero relaciones entre objetos mismos. Tan pronto como percibimos un objeto, elaboramos un juicio de la forma “</w:t>
      </w:r>
      <w:r w:rsidRPr="00A660C1">
        <w:rPr>
          <w:rFonts w:ascii="Arial" w:hAnsi="Arial" w:cs="Arial"/>
          <w:b/>
          <w:bCs/>
          <w:sz w:val="20"/>
          <w:szCs w:val="20"/>
        </w:rPr>
        <w:t>x</w:t>
      </w:r>
      <w:r w:rsidRPr="00A660C1">
        <w:rPr>
          <w:rFonts w:ascii="Arial" w:hAnsi="Arial" w:cs="Arial"/>
          <w:sz w:val="20"/>
          <w:szCs w:val="20"/>
        </w:rPr>
        <w:t xml:space="preserve"> existe”, que no permite la posterior elaboración del concepto de </w:t>
      </w:r>
      <w:r w:rsidRPr="00A660C1">
        <w:rPr>
          <w:rFonts w:ascii="Arial" w:hAnsi="Arial" w:cs="Arial"/>
          <w:b/>
          <w:bCs/>
          <w:sz w:val="20"/>
          <w:szCs w:val="20"/>
        </w:rPr>
        <w:t>x</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El juicio lógico no es una mera asociación de ideas, sino que se trata de varias ideas que adquieren una unidad especial por medio de la cópula o de la función copulativa de un verbo.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Todo juicio tiene tres elementos: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Un concepto sujeto.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Un concepto predicado.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Una cópula.</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La forma lingüística de un juicio es la “proposición”</w:t>
      </w:r>
    </w:p>
    <w:p w:rsidR="0000339F" w:rsidRPr="00A660C1" w:rsidRDefault="0000339F" w:rsidP="00A660C1">
      <w:pPr>
        <w:spacing w:before="100" w:beforeAutospacing="1" w:after="100" w:afterAutospacing="1" w:line="240" w:lineRule="auto"/>
        <w:ind w:left="748"/>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JUICIOS ANALÍTICOS Y JUICIOS SINTÉTICOS. </w:t>
      </w:r>
      <w:r w:rsidRPr="00A660C1">
        <w:rPr>
          <w:rFonts w:ascii="Arial" w:hAnsi="Arial" w:cs="Arial"/>
          <w:sz w:val="20"/>
          <w:szCs w:val="20"/>
        </w:rPr>
        <w:t xml:space="preserve">“Juicio analítico” es aquél en el cual el concepto predicado está incluido en el concepto sujeto y, por tanto, el predicado puede </w:t>
      </w:r>
      <w:r w:rsidRPr="00A660C1">
        <w:rPr>
          <w:rFonts w:ascii="Arial" w:hAnsi="Arial" w:cs="Arial"/>
          <w:sz w:val="20"/>
          <w:szCs w:val="20"/>
        </w:rPr>
        <w:lastRenderedPageBreak/>
        <w:t>obtenerse por un análisis del sujeto. La verdad del juicio analítico es independiente de la experiencia; por eso decimos que el juicio analítico es “a priori”.</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 xml:space="preserve">“Juicio sintético” es aquél en que no basta analizar el concepto sujeto para hallar el concepto predicado, pues el predicado no </w:t>
      </w:r>
      <w:proofErr w:type="spellStart"/>
      <w:r w:rsidRPr="00A660C1">
        <w:rPr>
          <w:rFonts w:ascii="Arial" w:hAnsi="Arial" w:cs="Arial"/>
          <w:sz w:val="20"/>
          <w:szCs w:val="20"/>
        </w:rPr>
        <w:t>esta</w:t>
      </w:r>
      <w:proofErr w:type="spellEnd"/>
      <w:r w:rsidRPr="00A660C1">
        <w:rPr>
          <w:rFonts w:ascii="Arial" w:hAnsi="Arial" w:cs="Arial"/>
          <w:sz w:val="20"/>
          <w:szCs w:val="20"/>
        </w:rPr>
        <w:t xml:space="preserve"> contenido en el sujeto. El concepto predicado se añade, pues, como un nuevo elemento, presumiblemente no necesario, al concepto sujeto. Los juicios sintéticos son, normalmente, “a posteriori” porque se dan después y son fruto de la experiencia.</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 Kant sostiene la existencia de “juicios sintéticos a priori” como condición indispensable para la posibilidad de existencia de la ciencia. Tales juicios serían nuevas relaciones elaboradas por la mente sin necesidad de la experiencia, en contra de la naturaleza misma del juicio sintético.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CLASIFICACIÓN DE LOS  JUICIOS. </w:t>
      </w:r>
      <w:r w:rsidRPr="00A660C1">
        <w:rPr>
          <w:rFonts w:ascii="Arial" w:hAnsi="Arial" w:cs="Arial"/>
          <w:sz w:val="20"/>
          <w:szCs w:val="20"/>
        </w:rPr>
        <w:t>Siguiendo la clasificación kantiana de los juicios, encontramos que pueden dividirse por su cantidad, por su cualidad, por la relación de la cópula y por su modalidad.</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Los juicios, según su cantidad, pueden ser:</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Universales, si toman al sujeto en toda su extensión;</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Singulares, si el sujeto es un concepto individual y, como tal, toma al sujeto individual en toda su extensión. Por eso, podemos incluir los juicios individuales entre los universales</w:t>
      </w:r>
    </w:p>
    <w:p w:rsidR="0000339F" w:rsidRPr="00A660C1" w:rsidRDefault="0000339F" w:rsidP="00A660C1">
      <w:pPr>
        <w:spacing w:before="100" w:beforeAutospacing="1" w:after="100" w:afterAutospacing="1" w:line="240" w:lineRule="auto"/>
        <w:ind w:left="748"/>
        <w:jc w:val="both"/>
        <w:rPr>
          <w:rFonts w:ascii="Arial" w:hAnsi="Arial" w:cs="Arial"/>
          <w:sz w:val="20"/>
          <w:szCs w:val="20"/>
        </w:rPr>
      </w:pPr>
      <w:r w:rsidRPr="00A660C1">
        <w:rPr>
          <w:rFonts w:ascii="Arial" w:hAnsi="Arial" w:cs="Arial"/>
          <w:sz w:val="20"/>
          <w:szCs w:val="20"/>
        </w:rPr>
        <w:t>Los juicios, según su cualidad o calidad, pueden ser:</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Afirmativos, si el sujeto está incluido en el predicado;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Negativos, si el sujeto no está incluido en el predicado;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Indefinidos, si la inclusión no es clara porque niega la posibilidad de que el sujeto esté incluido fuera del predicado. Este juicio puede llevar a la formulación de un juicio afirmativo.</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Según la relación de la cópula, los juicios pueden ser:</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Categóricos, si se refieren a la sustancia del concepto sujeto. No expresan limitaciones en la relación entre sujeto y predicado.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b)      Hipotéticos, si se refieren a la relación de causa entre sujeto y predicado. Establecen una condición para que se </w:t>
      </w:r>
      <w:proofErr w:type="spellStart"/>
      <w:r w:rsidRPr="00A660C1">
        <w:rPr>
          <w:rFonts w:ascii="Arial" w:hAnsi="Arial" w:cs="Arial"/>
          <w:sz w:val="20"/>
          <w:szCs w:val="20"/>
        </w:rPr>
        <w:t>de</w:t>
      </w:r>
      <w:proofErr w:type="spellEnd"/>
      <w:r w:rsidRPr="00A660C1">
        <w:rPr>
          <w:rFonts w:ascii="Arial" w:hAnsi="Arial" w:cs="Arial"/>
          <w:sz w:val="20"/>
          <w:szCs w:val="20"/>
        </w:rPr>
        <w:t xml:space="preserve"> la relación.</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Disyuntivos, si se refieren a la acción recíproca entre dos o más predicados. Proponen una alternativa para que se dé la relación.</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lastRenderedPageBreak/>
        <w:t>Según su modalidad, los juicios pueden ser:</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Problemáticos, si expresan una posibilidad.</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b)      </w:t>
      </w:r>
      <w:proofErr w:type="spellStart"/>
      <w:r w:rsidRPr="00A660C1">
        <w:rPr>
          <w:rFonts w:ascii="Arial" w:hAnsi="Arial" w:cs="Arial"/>
          <w:sz w:val="20"/>
          <w:szCs w:val="20"/>
        </w:rPr>
        <w:t>Asertóricos</w:t>
      </w:r>
      <w:proofErr w:type="spellEnd"/>
      <w:r w:rsidRPr="00A660C1">
        <w:rPr>
          <w:rFonts w:ascii="Arial" w:hAnsi="Arial" w:cs="Arial"/>
          <w:sz w:val="20"/>
          <w:szCs w:val="20"/>
        </w:rPr>
        <w:t>, si expresan una realidad del hecho.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Apodícticos, si expresan una relación necesaria.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LAS PROPOSICIONES CATEGÓRICAS. </w:t>
      </w:r>
      <w:r w:rsidRPr="00A660C1">
        <w:rPr>
          <w:rFonts w:ascii="Arial" w:hAnsi="Arial" w:cs="Arial"/>
          <w:sz w:val="20"/>
          <w:szCs w:val="20"/>
        </w:rPr>
        <w:t>De entre los juicios anteriores, nos interesan especialmente los “juicios categóricos”, pues son los que servirán para construir las relaciones fundamentales de los razonamientos. Como sabemos que el juicio en sí no es observable, por suceder dentro de la mente, deberemos limitarnos al estudio de sus expresiones lingüísticas, es decir, de sus proposiciones. Por eso es que hablamos de “proposiciones categóricas”.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 xml:space="preserve">Si observamos las variaciones posibles en la cantidad y en la cualidad de las proposiciones categóricas, encontraremos que existen cuatro tipos, a los que </w:t>
      </w:r>
      <w:proofErr w:type="spellStart"/>
      <w:r w:rsidRPr="00A660C1">
        <w:rPr>
          <w:rFonts w:ascii="Arial" w:hAnsi="Arial" w:cs="Arial"/>
          <w:sz w:val="20"/>
          <w:szCs w:val="20"/>
        </w:rPr>
        <w:t>Copi</w:t>
      </w:r>
      <w:proofErr w:type="spellEnd"/>
      <w:r w:rsidRPr="00A660C1">
        <w:rPr>
          <w:rFonts w:ascii="Arial" w:hAnsi="Arial" w:cs="Arial"/>
          <w:sz w:val="20"/>
          <w:szCs w:val="20"/>
        </w:rPr>
        <w:t xml:space="preserve"> llama “formas típicas” de las proposiciones categóricas. Cada una de estas formas típicas está simbolizada por una letra vocal mayúscula, tomada de las palabras latinas “</w:t>
      </w:r>
      <w:proofErr w:type="spellStart"/>
      <w:r w:rsidRPr="00A660C1">
        <w:rPr>
          <w:rFonts w:ascii="Arial" w:hAnsi="Arial" w:cs="Arial"/>
          <w:sz w:val="20"/>
          <w:szCs w:val="20"/>
        </w:rPr>
        <w:t>affirmo</w:t>
      </w:r>
      <w:proofErr w:type="spellEnd"/>
      <w:r w:rsidRPr="00A660C1">
        <w:rPr>
          <w:rFonts w:ascii="Arial" w:hAnsi="Arial" w:cs="Arial"/>
          <w:sz w:val="20"/>
          <w:szCs w:val="20"/>
        </w:rPr>
        <w:t>” y “</w:t>
      </w:r>
      <w:proofErr w:type="spellStart"/>
      <w:r w:rsidRPr="00A660C1">
        <w:rPr>
          <w:rFonts w:ascii="Arial" w:hAnsi="Arial" w:cs="Arial"/>
          <w:sz w:val="20"/>
          <w:szCs w:val="20"/>
        </w:rPr>
        <w:t>nego</w:t>
      </w:r>
      <w:proofErr w:type="spellEnd"/>
      <w:r w:rsidRPr="00A660C1">
        <w:rPr>
          <w:rFonts w:ascii="Arial" w:hAnsi="Arial" w:cs="Arial"/>
          <w:sz w:val="20"/>
          <w:szCs w:val="20"/>
        </w:rPr>
        <w:t>”, de la siguiente manera:</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 xml:space="preserve">a)      Universal y afirmativa               </w:t>
      </w:r>
      <w:proofErr w:type="gramStart"/>
      <w:r w:rsidRPr="00A660C1">
        <w:rPr>
          <w:rFonts w:ascii="Arial" w:hAnsi="Arial" w:cs="Arial"/>
          <w:sz w:val="20"/>
          <w:szCs w:val="20"/>
        </w:rPr>
        <w:t>A</w:t>
      </w:r>
      <w:proofErr w:type="gramEnd"/>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b)      Universal y negativa                 E</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c)      Particular y afirmativa   I</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d)      Particular y negativa                 O</w:t>
      </w:r>
    </w:p>
    <w:p w:rsidR="0000339F" w:rsidRPr="00A660C1" w:rsidRDefault="0000339F" w:rsidP="00A660C1">
      <w:pPr>
        <w:pStyle w:val="Textoindependiente"/>
        <w:spacing w:line="240" w:lineRule="auto"/>
        <w:ind w:left="709"/>
        <w:jc w:val="both"/>
        <w:rPr>
          <w:rFonts w:ascii="Arial" w:hAnsi="Arial" w:cs="Arial"/>
          <w:sz w:val="20"/>
          <w:szCs w:val="20"/>
        </w:rPr>
      </w:pPr>
      <w:r w:rsidRPr="00A660C1">
        <w:rPr>
          <w:rFonts w:ascii="Arial" w:hAnsi="Arial" w:cs="Arial"/>
          <w:sz w:val="20"/>
          <w:szCs w:val="20"/>
        </w:rPr>
        <w:t> </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xml:space="preserve">Toda proposición categórica de forma típica empieza por un “cuantificador”, es decir, una partícula que expresa cantidad (todo, algún, ningún); un “término sujeto”, que expresa un concepto sujeto; luego la “cópula”, que en el caso de la particular negativa va precedida de un “negador”; y un “término </w:t>
      </w:r>
      <w:proofErr w:type="spellStart"/>
      <w:r w:rsidRPr="00A660C1">
        <w:rPr>
          <w:rFonts w:ascii="Arial" w:hAnsi="Arial" w:cs="Arial"/>
          <w:sz w:val="20"/>
          <w:szCs w:val="20"/>
        </w:rPr>
        <w:t>p</w:t>
      </w:r>
      <w:r w:rsidRPr="00A660C1">
        <w:rPr>
          <w:rFonts w:ascii="Arial" w:hAnsi="Arial" w:cs="Arial"/>
          <w:color w:val="0000FF"/>
          <w:sz w:val="20"/>
          <w:szCs w:val="20"/>
          <w:u w:val="single"/>
        </w:rPr>
        <w:t>LECCION</w:t>
      </w:r>
      <w:proofErr w:type="spellEnd"/>
      <w:r w:rsidRPr="00A660C1">
        <w:rPr>
          <w:rFonts w:ascii="Arial" w:hAnsi="Arial" w:cs="Arial"/>
          <w:color w:val="0000FF"/>
          <w:sz w:val="20"/>
          <w:szCs w:val="20"/>
          <w:u w:val="single"/>
        </w:rPr>
        <w:t xml:space="preserve"> 11:</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EL RAZONAMIENTO. GENERALIDADES.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QUE ES EL RAZONAMIENTO. </w:t>
      </w:r>
      <w:r w:rsidRPr="00A660C1">
        <w:rPr>
          <w:rFonts w:ascii="Arial" w:hAnsi="Arial" w:cs="Arial"/>
          <w:sz w:val="20"/>
          <w:szCs w:val="20"/>
        </w:rPr>
        <w:t>El “razonamiento” es una inferencia de una proposición o juicio a otra. Entendemos por “inferencia”, un paso del pensamiento, un paso mental. Todo razonamiento puede revestir validez en la medida que se pueda suponer que se refiere a un mismo objeto real, por eso es que cada razonamiento sólo puede referirse a un solo objeto. Este objeto, en el curso del razonamiento, formalmente considerado, no está explícitamente mencionado, por lo que se le conoce como “objeto supuesto”.</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Conocemos tres formas principales de razonamiento: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La analogía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La inducción</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La deducción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RAZONAMIENTO POR ANALOGÍA. </w:t>
      </w:r>
      <w:r w:rsidRPr="00A660C1">
        <w:rPr>
          <w:rFonts w:ascii="Arial" w:hAnsi="Arial" w:cs="Arial"/>
          <w:sz w:val="20"/>
          <w:szCs w:val="20"/>
        </w:rPr>
        <w:t xml:space="preserve">De los tres tipos principales de razonamiento lógico, es éste el más común al nivel de la vida cotidiana, aunque, a veces, también se da en las ciencias. Algunos lógicos (el primero Aristóteles) han definido este tipo de razonamiento como el que va “de los particular a lo particular”. Consiste en establecer una relación de identidad a partir de relaciones de semejanza. El caso más típico se da cuando hemos verificado en un </w:t>
      </w:r>
      <w:r w:rsidRPr="00A660C1">
        <w:rPr>
          <w:rFonts w:ascii="Arial" w:hAnsi="Arial" w:cs="Arial"/>
          <w:sz w:val="20"/>
          <w:szCs w:val="20"/>
        </w:rPr>
        <w:lastRenderedPageBreak/>
        <w:t>objeto varias de las características de otro conocido y, a partir de esta verificación, inferimos que el primer objeto  coincide en todo con el objeto conocido.</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Un ejemplo de un razonamiento analógico poco feliz sería el que hizo suponer que había vida en Marte cuando se verificaron en ese planeta muchas condiciones similares a las de la Tierra.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RAZONAMIENTO POR INDUCCIÓN. </w:t>
      </w:r>
      <w:r w:rsidRPr="00A660C1">
        <w:rPr>
          <w:rFonts w:ascii="Arial" w:hAnsi="Arial" w:cs="Arial"/>
          <w:sz w:val="20"/>
          <w:szCs w:val="20"/>
        </w:rPr>
        <w:t>El razonamiento inductivo es el más fecundo de los razonamientos lógicos, pues permite descubrir y formular las leyes generales que existen en la naturaleza, en el hombre y en la sociedad. Se ha resumido este tipo de razonamiento afirmando que es el que “va de lo particular a lo general”.</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Existen dos tipos de inducción lógica: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 xml:space="preserve">a)      La completa, que se da cuando a partir de la observación de todos </w:t>
      </w:r>
      <w:proofErr w:type="spellStart"/>
      <w:r w:rsidRPr="00A660C1">
        <w:rPr>
          <w:rFonts w:ascii="Arial" w:hAnsi="Arial" w:cs="Arial"/>
          <w:sz w:val="20"/>
          <w:szCs w:val="20"/>
        </w:rPr>
        <w:t>lo</w:t>
      </w:r>
      <w:proofErr w:type="spellEnd"/>
      <w:r w:rsidRPr="00A660C1">
        <w:rPr>
          <w:rFonts w:ascii="Arial" w:hAnsi="Arial" w:cs="Arial"/>
          <w:sz w:val="20"/>
          <w:szCs w:val="20"/>
        </w:rPr>
        <w:t xml:space="preserve"> casos posibles se afirma alfo de esa totalidad.</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La incompleta, que es más usada en la práctica, pues casi nunca es posible verificar todos los casos. La incompleta parte de la observación de una  muestra representativa de casos para afirmar algo de la totalidad.</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 xml:space="preserve">La inducción incompleta nos presenta un problema: el de la validez de la generalización efectuada a partir de las observaciones. La sucesión temporal de dos acontecimientos no es garantía suficiente de validez lógica, es necesario llegar a otro tipo de fundamentación. De esa manera es que, para que un razonamiento que se fundamenta en la inducción incompleta pueda ser considerado válido, es necesario que se refiera a una relación de causalidad realmente existente, es decir, que intente ligar una causa con su efecto. A pesar de todo esto, siempre es posible, al juzgar apresuradamente, caer en la falacia llamada “causa falsa” del tipo “post hoc, ergo </w:t>
      </w:r>
      <w:proofErr w:type="spellStart"/>
      <w:r w:rsidRPr="00A660C1">
        <w:rPr>
          <w:rFonts w:ascii="Arial" w:hAnsi="Arial" w:cs="Arial"/>
          <w:sz w:val="20"/>
          <w:szCs w:val="20"/>
        </w:rPr>
        <w:t>propter</w:t>
      </w:r>
      <w:proofErr w:type="spellEnd"/>
      <w:r w:rsidRPr="00A660C1">
        <w:rPr>
          <w:rFonts w:ascii="Arial" w:hAnsi="Arial" w:cs="Arial"/>
          <w:sz w:val="20"/>
          <w:szCs w:val="20"/>
        </w:rPr>
        <w:t xml:space="preserve"> hoc</w:t>
      </w:r>
      <w:proofErr w:type="gramStart"/>
      <w:r w:rsidRPr="00A660C1">
        <w:rPr>
          <w:rFonts w:ascii="Arial" w:hAnsi="Arial" w:cs="Arial"/>
          <w:sz w:val="20"/>
          <w:szCs w:val="20"/>
        </w:rPr>
        <w:t>” .</w:t>
      </w:r>
      <w:proofErr w:type="gramEnd"/>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METODOS PARA LA INDUCCIÓN. </w:t>
      </w:r>
      <w:r w:rsidRPr="00A660C1">
        <w:rPr>
          <w:rFonts w:ascii="Arial" w:hAnsi="Arial" w:cs="Arial"/>
          <w:sz w:val="20"/>
          <w:szCs w:val="20"/>
        </w:rPr>
        <w:t xml:space="preserve">John Stuart </w:t>
      </w:r>
      <w:proofErr w:type="spellStart"/>
      <w:r w:rsidRPr="00A660C1">
        <w:rPr>
          <w:rFonts w:ascii="Arial" w:hAnsi="Arial" w:cs="Arial"/>
          <w:sz w:val="20"/>
          <w:szCs w:val="20"/>
        </w:rPr>
        <w:t>Mill</w:t>
      </w:r>
      <w:proofErr w:type="spellEnd"/>
      <w:r w:rsidRPr="00A660C1">
        <w:rPr>
          <w:rFonts w:ascii="Arial" w:hAnsi="Arial" w:cs="Arial"/>
          <w:sz w:val="20"/>
          <w:szCs w:val="20"/>
        </w:rPr>
        <w:t xml:space="preserve">, citado por </w:t>
      </w:r>
      <w:proofErr w:type="spellStart"/>
      <w:r w:rsidRPr="00A660C1">
        <w:rPr>
          <w:rFonts w:ascii="Arial" w:hAnsi="Arial" w:cs="Arial"/>
          <w:sz w:val="20"/>
          <w:szCs w:val="20"/>
        </w:rPr>
        <w:t>Essen</w:t>
      </w:r>
      <w:proofErr w:type="spellEnd"/>
      <w:r w:rsidRPr="00A660C1">
        <w:rPr>
          <w:rFonts w:ascii="Arial" w:hAnsi="Arial" w:cs="Arial"/>
          <w:sz w:val="20"/>
          <w:szCs w:val="20"/>
        </w:rPr>
        <w:t>, propone cuatro métodos para lograr un razonamiento inductivo correcto. Estos métodos son los siguientes: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“Método de la concordancia o del aislamiento”. Parte este método de la comparación entre diversos casos en los que se  presente un fenómeno, tratando de aislar las características (o la característica) que se dan siempre que y sólo si el fenómeno se presenta. Si es posible llegar a establecer que una característica se da siempre que un fenómeno se presenta, puede inferirse que existe una relación causal entre las características y el fenómeno.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“Método de la diferencia o de la eliminación”. Es éste el procedimiento inverso al anterior, pues en vez de aislar las características, prefiere iguales todas las circunstancias, la única diferencia sea la ausencia de la característica o el fenómeno en estudio. Si es posible establecer que siempre que falta uno de los dos falta también el otro, puede inferirse una relación causal entre ambos.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“Método de los restos o de los residuos”. En este caso se consideran varios casos en los cuales se suprimen las relaciones causales ya conocidas con el fin de observar si en el resto de condiciones se puede inferir o suponer una relación causal nueva.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d)      “Método de las variaciones concomitantes o de la variación”. En este caso se trata de observar si la variación de un fenómeno lleva siempre consigo la variación en otro fenómeno. Si esto es así, es posible suponer una relación causal entre ambos fenómenos.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RAZONAMIENTO POR DEDUCCIÓN. </w:t>
      </w:r>
      <w:r w:rsidRPr="00A660C1">
        <w:rPr>
          <w:rFonts w:ascii="Arial" w:hAnsi="Arial" w:cs="Arial"/>
          <w:sz w:val="20"/>
          <w:szCs w:val="20"/>
        </w:rPr>
        <w:t xml:space="preserve">El razonamiento deductivo es el razonamiento lógico por excelencia, pues </w:t>
      </w:r>
      <w:proofErr w:type="spellStart"/>
      <w:r w:rsidRPr="00A660C1">
        <w:rPr>
          <w:rFonts w:ascii="Arial" w:hAnsi="Arial" w:cs="Arial"/>
          <w:sz w:val="20"/>
          <w:szCs w:val="20"/>
        </w:rPr>
        <w:t>e</w:t>
      </w:r>
      <w:proofErr w:type="spellEnd"/>
      <w:r w:rsidRPr="00A660C1">
        <w:rPr>
          <w:rFonts w:ascii="Arial" w:hAnsi="Arial" w:cs="Arial"/>
          <w:sz w:val="20"/>
          <w:szCs w:val="20"/>
        </w:rPr>
        <w:t xml:space="preserve"> el que se da en el ámbito de lo general. Consiste en la inferencia de u juicio a partir de otro u otros juicios ya conocidos y que guardan relación entre </w:t>
      </w:r>
      <w:proofErr w:type="spellStart"/>
      <w:r w:rsidRPr="00A660C1">
        <w:rPr>
          <w:rFonts w:ascii="Arial" w:hAnsi="Arial" w:cs="Arial"/>
          <w:sz w:val="20"/>
          <w:szCs w:val="20"/>
        </w:rPr>
        <w:t>si</w:t>
      </w:r>
      <w:proofErr w:type="spellEnd"/>
      <w:r w:rsidRPr="00A660C1">
        <w:rPr>
          <w:rFonts w:ascii="Arial" w:hAnsi="Arial" w:cs="Arial"/>
          <w:sz w:val="20"/>
          <w:szCs w:val="20"/>
        </w:rPr>
        <w:t xml:space="preserve">. Se ha </w:t>
      </w:r>
      <w:r w:rsidRPr="00A660C1">
        <w:rPr>
          <w:rFonts w:ascii="Arial" w:hAnsi="Arial" w:cs="Arial"/>
          <w:sz w:val="20"/>
          <w:szCs w:val="20"/>
        </w:rPr>
        <w:lastRenderedPageBreak/>
        <w:t>llamado, con razón, al razonamiento deductivo “el razonamiento que va de lo general a lo  particular”.</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Existen dos formas básicas del razonamiento deductivo: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El inmediato, que se da cuando la única operación lógica que se realiza es la modificación de un juicio;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El mediato, que se da cuando es necesario realizar una relación de mediación entre dos o más juicios para obtener una conclusión.</w:t>
      </w:r>
    </w:p>
    <w:p w:rsidR="0000339F" w:rsidRPr="00A660C1" w:rsidRDefault="0000339F" w:rsidP="00A660C1">
      <w:pPr>
        <w:pStyle w:val="Textoindependiente"/>
        <w:spacing w:line="240" w:lineRule="auto"/>
        <w:ind w:firstLine="709"/>
        <w:jc w:val="both"/>
        <w:rPr>
          <w:rFonts w:ascii="Arial" w:hAnsi="Arial" w:cs="Arial"/>
          <w:sz w:val="20"/>
          <w:szCs w:val="20"/>
        </w:rPr>
      </w:pPr>
      <w:proofErr w:type="spellStart"/>
      <w:proofErr w:type="gramStart"/>
      <w:r w:rsidRPr="00A660C1">
        <w:rPr>
          <w:rFonts w:ascii="Arial" w:hAnsi="Arial" w:cs="Arial"/>
          <w:sz w:val="20"/>
          <w:szCs w:val="20"/>
        </w:rPr>
        <w:t>redicado</w:t>
      </w:r>
      <w:proofErr w:type="spellEnd"/>
      <w:proofErr w:type="gramEnd"/>
      <w:r w:rsidRPr="00A660C1">
        <w:rPr>
          <w:rFonts w:ascii="Arial" w:hAnsi="Arial" w:cs="Arial"/>
          <w:sz w:val="20"/>
          <w:szCs w:val="20"/>
        </w:rPr>
        <w:t>”, que expresa un concepto predicado.</w:t>
      </w:r>
    </w:p>
    <w:p w:rsidR="0000339F" w:rsidRPr="00A660C1" w:rsidRDefault="0000339F" w:rsidP="00A660C1">
      <w:pPr>
        <w:pStyle w:val="Ttulo2"/>
        <w:jc w:val="both"/>
        <w:rPr>
          <w:rFonts w:ascii="Arial" w:hAnsi="Arial" w:cs="Arial"/>
          <w:sz w:val="20"/>
          <w:szCs w:val="20"/>
        </w:rPr>
      </w:pPr>
      <w:r w:rsidRPr="00A660C1">
        <w:rPr>
          <w:rFonts w:ascii="Arial" w:hAnsi="Arial" w:cs="Arial"/>
          <w:color w:val="0000FF"/>
          <w:sz w:val="20"/>
          <w:szCs w:val="20"/>
          <w:u w:val="single"/>
        </w:rPr>
        <w:t>LECCIÓN 12:</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EL SILOGISMO CATEGÓRICO.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SILOGISMO. TERMINOS Y PROPOSICIONES. </w:t>
      </w:r>
      <w:r w:rsidRPr="00A660C1">
        <w:rPr>
          <w:rFonts w:ascii="Arial" w:hAnsi="Arial" w:cs="Arial"/>
          <w:sz w:val="20"/>
          <w:szCs w:val="20"/>
        </w:rPr>
        <w:t>El silogismo, en su forma más simple (silogismo categórico regular), consta de tres proposiciones: dos premisas o datos del silogismo y una conclusión.</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En el silogismo hay tres términos: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El término menor, que se  reconoce por desempeñar la función de sujeto en la conclusión. Se simboliza por la letra mayúscula “S”.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El término mayor, que se reconoce por desempeñar la función de predicado en la conclusión. Se simboliza por la letra mayúscula “P”.</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El término medio, que se reconoce porque no aparece en la conclusión y sirve para establecer la relación entre las premisas. Se simboliza por la letra mayúscula “M”.</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sz w:val="20"/>
          <w:szCs w:val="20"/>
        </w:rPr>
        <w:t>Cada término aparece en dos proposiciones: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El término mayor aparece en una premisa llamada por eso “premisa mayor” y como predicado de la conclusión.</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El término medio aparece en las dos premisas desempeñando cualquier función (sujeto o predicado).</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El término menor aparece en una premisa llamada por eso “premisa menor” y como sujeto en la conclusión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FIGURAS DEL SILOGISMO. </w:t>
      </w:r>
      <w:r w:rsidRPr="00A660C1">
        <w:rPr>
          <w:rFonts w:ascii="Arial" w:hAnsi="Arial" w:cs="Arial"/>
          <w:sz w:val="20"/>
          <w:szCs w:val="20"/>
        </w:rPr>
        <w:t xml:space="preserve">La “figura” del </w:t>
      </w:r>
      <w:proofErr w:type="spellStart"/>
      <w:r w:rsidRPr="00A660C1">
        <w:rPr>
          <w:rFonts w:ascii="Arial" w:hAnsi="Arial" w:cs="Arial"/>
          <w:sz w:val="20"/>
          <w:szCs w:val="20"/>
        </w:rPr>
        <w:t>ilogismo</w:t>
      </w:r>
      <w:proofErr w:type="spellEnd"/>
      <w:r w:rsidRPr="00A660C1">
        <w:rPr>
          <w:rFonts w:ascii="Arial" w:hAnsi="Arial" w:cs="Arial"/>
          <w:sz w:val="20"/>
          <w:szCs w:val="20"/>
        </w:rPr>
        <w:t xml:space="preserve"> es la estructura del silogismo que depende de la posición del término medio en las premisas. Hay cuatro figuras en el silogismo categórico:</w:t>
      </w:r>
    </w:p>
    <w:p w:rsidR="0000339F" w:rsidRPr="00A660C1" w:rsidRDefault="0000339F" w:rsidP="00A660C1">
      <w:pPr>
        <w:spacing w:before="100" w:beforeAutospacing="1" w:after="100" w:afterAutospacing="1" w:line="240" w:lineRule="auto"/>
        <w:ind w:left="1440" w:hanging="360"/>
        <w:jc w:val="both"/>
        <w:rPr>
          <w:rFonts w:ascii="Arial" w:hAnsi="Arial" w:cs="Arial"/>
          <w:sz w:val="20"/>
          <w:szCs w:val="20"/>
        </w:rPr>
      </w:pPr>
      <w:r w:rsidRPr="00A660C1">
        <w:rPr>
          <w:rFonts w:ascii="Arial" w:hAnsi="Arial" w:cs="Arial"/>
          <w:sz w:val="20"/>
          <w:szCs w:val="20"/>
        </w:rPr>
        <w:t>a)      Primera figura, que se da cuando el término medio ocupa el lugar del sujeto en la premisa mayor y el del predicado en la menor.</w:t>
      </w:r>
    </w:p>
    <w:p w:rsidR="0000339F" w:rsidRPr="00A660C1" w:rsidRDefault="0000339F" w:rsidP="00A660C1">
      <w:pPr>
        <w:spacing w:before="100" w:beforeAutospacing="1" w:after="100" w:afterAutospacing="1" w:line="240" w:lineRule="auto"/>
        <w:ind w:left="1440" w:hanging="360"/>
        <w:jc w:val="both"/>
        <w:rPr>
          <w:rFonts w:ascii="Arial" w:hAnsi="Arial" w:cs="Arial"/>
          <w:sz w:val="20"/>
          <w:szCs w:val="20"/>
        </w:rPr>
      </w:pPr>
      <w:r w:rsidRPr="00A660C1">
        <w:rPr>
          <w:rFonts w:ascii="Arial" w:hAnsi="Arial" w:cs="Arial"/>
          <w:sz w:val="20"/>
          <w:szCs w:val="20"/>
        </w:rPr>
        <w:t>b)      Segunda figura, que se da cuando el término medio desempeña el papel de predicado en ambas premisas.</w:t>
      </w:r>
    </w:p>
    <w:p w:rsidR="0000339F" w:rsidRPr="00A660C1" w:rsidRDefault="0000339F" w:rsidP="00A660C1">
      <w:pPr>
        <w:spacing w:before="100" w:beforeAutospacing="1" w:after="100" w:afterAutospacing="1" w:line="240" w:lineRule="auto"/>
        <w:ind w:left="1440" w:hanging="360"/>
        <w:jc w:val="both"/>
        <w:rPr>
          <w:rFonts w:ascii="Arial" w:hAnsi="Arial" w:cs="Arial"/>
          <w:sz w:val="20"/>
          <w:szCs w:val="20"/>
        </w:rPr>
      </w:pPr>
      <w:r w:rsidRPr="00A660C1">
        <w:rPr>
          <w:rFonts w:ascii="Arial" w:hAnsi="Arial" w:cs="Arial"/>
          <w:sz w:val="20"/>
          <w:szCs w:val="20"/>
        </w:rPr>
        <w:t>c)      Tercera figura, que se da cuando el término medio desempeña el papel de sujeto en ambas premisas.</w:t>
      </w:r>
    </w:p>
    <w:p w:rsidR="0000339F" w:rsidRPr="00A660C1" w:rsidRDefault="0000339F" w:rsidP="00A660C1">
      <w:pPr>
        <w:spacing w:before="100" w:beforeAutospacing="1" w:after="100" w:afterAutospacing="1" w:line="240" w:lineRule="auto"/>
        <w:ind w:left="1440" w:hanging="360"/>
        <w:jc w:val="both"/>
        <w:rPr>
          <w:rFonts w:ascii="Arial" w:hAnsi="Arial" w:cs="Arial"/>
          <w:sz w:val="20"/>
          <w:szCs w:val="20"/>
        </w:rPr>
      </w:pPr>
      <w:r w:rsidRPr="00A660C1">
        <w:rPr>
          <w:rFonts w:ascii="Arial" w:hAnsi="Arial" w:cs="Arial"/>
          <w:sz w:val="20"/>
          <w:szCs w:val="20"/>
        </w:rPr>
        <w:lastRenderedPageBreak/>
        <w:t>d)      Cuarta figura, que se da cuando el término medio desempeña el papel de predicado en la premisa mayor y el sujeto en la menor.</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Esquemáticamente pueden representarse así:</w:t>
      </w:r>
    </w:p>
    <w:tbl>
      <w:tblPr>
        <w:tblW w:w="0" w:type="auto"/>
        <w:jc w:val="center"/>
        <w:tblCellMar>
          <w:left w:w="0" w:type="dxa"/>
          <w:right w:w="0" w:type="dxa"/>
        </w:tblCellMar>
        <w:tblLook w:val="04A0"/>
      </w:tblPr>
      <w:tblGrid>
        <w:gridCol w:w="1206"/>
        <w:gridCol w:w="1307"/>
        <w:gridCol w:w="1158"/>
        <w:gridCol w:w="1100"/>
      </w:tblGrid>
      <w:tr w:rsidR="0000339F" w:rsidRPr="00A660C1" w:rsidTr="0000339F">
        <w:trPr>
          <w:jc w:val="center"/>
        </w:trPr>
        <w:tc>
          <w:tcPr>
            <w:tcW w:w="1206"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Primera</w:t>
            </w:r>
          </w:p>
        </w:tc>
        <w:tc>
          <w:tcPr>
            <w:tcW w:w="1307"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Segunda</w:t>
            </w:r>
          </w:p>
        </w:tc>
        <w:tc>
          <w:tcPr>
            <w:tcW w:w="1158"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Tercera</w:t>
            </w:r>
          </w:p>
        </w:tc>
        <w:tc>
          <w:tcPr>
            <w:tcW w:w="1100"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Cuarta</w:t>
            </w:r>
          </w:p>
        </w:tc>
      </w:tr>
      <w:tr w:rsidR="0000339F" w:rsidRPr="00A660C1" w:rsidTr="0000339F">
        <w:trPr>
          <w:jc w:val="center"/>
        </w:trPr>
        <w:tc>
          <w:tcPr>
            <w:tcW w:w="1206"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MP</w:t>
            </w:r>
          </w:p>
        </w:tc>
        <w:tc>
          <w:tcPr>
            <w:tcW w:w="1307"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PM</w:t>
            </w:r>
          </w:p>
        </w:tc>
        <w:tc>
          <w:tcPr>
            <w:tcW w:w="1158"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lang w:val="en-US"/>
              </w:rPr>
              <w:t>MP</w:t>
            </w:r>
          </w:p>
        </w:tc>
        <w:tc>
          <w:tcPr>
            <w:tcW w:w="1100"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lang w:val="en-US"/>
              </w:rPr>
              <w:t>PM</w:t>
            </w:r>
          </w:p>
        </w:tc>
      </w:tr>
      <w:tr w:rsidR="0000339F" w:rsidRPr="00A660C1" w:rsidTr="0000339F">
        <w:trPr>
          <w:jc w:val="center"/>
        </w:trPr>
        <w:tc>
          <w:tcPr>
            <w:tcW w:w="1206" w:type="dxa"/>
            <w:tcMar>
              <w:top w:w="0" w:type="dxa"/>
              <w:left w:w="70" w:type="dxa"/>
              <w:bottom w:w="0" w:type="dxa"/>
              <w:right w:w="70" w:type="dxa"/>
            </w:tcMar>
            <w:hideMark/>
          </w:tcPr>
          <w:p w:rsidR="0000339F" w:rsidRPr="00A660C1" w:rsidRDefault="0000339F" w:rsidP="00A660C1">
            <w:pPr>
              <w:pStyle w:val="Ttulo3"/>
              <w:spacing w:line="240" w:lineRule="auto"/>
              <w:jc w:val="both"/>
              <w:rPr>
                <w:rFonts w:ascii="Arial" w:hAnsi="Arial" w:cs="Arial"/>
                <w:sz w:val="20"/>
                <w:szCs w:val="20"/>
              </w:rPr>
            </w:pPr>
            <w:r w:rsidRPr="00A660C1">
              <w:rPr>
                <w:rFonts w:ascii="Arial" w:hAnsi="Arial" w:cs="Arial"/>
                <w:sz w:val="20"/>
                <w:szCs w:val="20"/>
                <w:lang w:val="en-US"/>
              </w:rPr>
              <w:t>SM</w:t>
            </w:r>
          </w:p>
        </w:tc>
        <w:tc>
          <w:tcPr>
            <w:tcW w:w="1307" w:type="dxa"/>
            <w:tcMar>
              <w:top w:w="0" w:type="dxa"/>
              <w:left w:w="70" w:type="dxa"/>
              <w:bottom w:w="0" w:type="dxa"/>
              <w:right w:w="70" w:type="dxa"/>
            </w:tcMar>
            <w:hideMark/>
          </w:tcPr>
          <w:p w:rsidR="0000339F" w:rsidRPr="00A660C1" w:rsidRDefault="0000339F" w:rsidP="00A660C1">
            <w:pPr>
              <w:pStyle w:val="Ttulo3"/>
              <w:spacing w:line="240" w:lineRule="auto"/>
              <w:jc w:val="both"/>
              <w:rPr>
                <w:rFonts w:ascii="Arial" w:hAnsi="Arial" w:cs="Arial"/>
                <w:sz w:val="20"/>
                <w:szCs w:val="20"/>
              </w:rPr>
            </w:pPr>
            <w:r w:rsidRPr="00A660C1">
              <w:rPr>
                <w:rFonts w:ascii="Arial" w:hAnsi="Arial" w:cs="Arial"/>
                <w:sz w:val="20"/>
                <w:szCs w:val="20"/>
                <w:lang w:val="en-US"/>
              </w:rPr>
              <w:t>SM</w:t>
            </w:r>
          </w:p>
        </w:tc>
        <w:tc>
          <w:tcPr>
            <w:tcW w:w="1158" w:type="dxa"/>
            <w:tcMar>
              <w:top w:w="0" w:type="dxa"/>
              <w:left w:w="70" w:type="dxa"/>
              <w:bottom w:w="0" w:type="dxa"/>
              <w:right w:w="70" w:type="dxa"/>
            </w:tcMar>
            <w:hideMark/>
          </w:tcPr>
          <w:p w:rsidR="0000339F" w:rsidRPr="00A660C1" w:rsidRDefault="0000339F" w:rsidP="00A660C1">
            <w:pPr>
              <w:pStyle w:val="Ttulo3"/>
              <w:spacing w:line="240" w:lineRule="auto"/>
              <w:jc w:val="both"/>
              <w:rPr>
                <w:rFonts w:ascii="Arial" w:hAnsi="Arial" w:cs="Arial"/>
                <w:sz w:val="20"/>
                <w:szCs w:val="20"/>
              </w:rPr>
            </w:pPr>
            <w:r w:rsidRPr="00A660C1">
              <w:rPr>
                <w:rFonts w:ascii="Arial" w:hAnsi="Arial" w:cs="Arial"/>
                <w:sz w:val="20"/>
                <w:szCs w:val="20"/>
                <w:lang w:val="en-US"/>
              </w:rPr>
              <w:t>MS</w:t>
            </w:r>
          </w:p>
        </w:tc>
        <w:tc>
          <w:tcPr>
            <w:tcW w:w="1100" w:type="dxa"/>
            <w:tcMar>
              <w:top w:w="0" w:type="dxa"/>
              <w:left w:w="70" w:type="dxa"/>
              <w:bottom w:w="0" w:type="dxa"/>
              <w:right w:w="70" w:type="dxa"/>
            </w:tcMar>
            <w:hideMark/>
          </w:tcPr>
          <w:p w:rsidR="0000339F" w:rsidRPr="00A660C1" w:rsidRDefault="0000339F" w:rsidP="00A660C1">
            <w:pPr>
              <w:pStyle w:val="Ttulo3"/>
              <w:spacing w:line="240" w:lineRule="auto"/>
              <w:jc w:val="both"/>
              <w:rPr>
                <w:rFonts w:ascii="Arial" w:hAnsi="Arial" w:cs="Arial"/>
                <w:sz w:val="20"/>
                <w:szCs w:val="20"/>
              </w:rPr>
            </w:pPr>
            <w:r w:rsidRPr="00A660C1">
              <w:rPr>
                <w:rFonts w:ascii="Arial" w:hAnsi="Arial" w:cs="Arial"/>
                <w:sz w:val="20"/>
                <w:szCs w:val="20"/>
                <w:lang w:val="en-US"/>
              </w:rPr>
              <w:t>MS</w:t>
            </w:r>
          </w:p>
        </w:tc>
      </w:tr>
      <w:tr w:rsidR="0000339F" w:rsidRPr="00A660C1" w:rsidTr="0000339F">
        <w:trPr>
          <w:jc w:val="center"/>
        </w:trPr>
        <w:tc>
          <w:tcPr>
            <w:tcW w:w="1206"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lang w:val="en-US"/>
              </w:rPr>
              <w:t>SP</w:t>
            </w:r>
          </w:p>
        </w:tc>
        <w:tc>
          <w:tcPr>
            <w:tcW w:w="1307"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lang w:val="en-US"/>
              </w:rPr>
              <w:t>SP</w:t>
            </w:r>
          </w:p>
        </w:tc>
        <w:tc>
          <w:tcPr>
            <w:tcW w:w="1158"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lang w:val="en-US"/>
              </w:rPr>
              <w:t>SP</w:t>
            </w:r>
          </w:p>
        </w:tc>
        <w:tc>
          <w:tcPr>
            <w:tcW w:w="1100" w:type="dxa"/>
            <w:tcMar>
              <w:top w:w="0" w:type="dxa"/>
              <w:left w:w="70" w:type="dxa"/>
              <w:bottom w:w="0" w:type="dxa"/>
              <w:right w:w="70"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SP</w:t>
            </w:r>
          </w:p>
        </w:tc>
      </w:tr>
    </w:tbl>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MODOS DEL SILOGISMO. </w:t>
      </w:r>
      <w:r w:rsidRPr="00A660C1">
        <w:rPr>
          <w:rFonts w:ascii="Arial" w:hAnsi="Arial" w:cs="Arial"/>
          <w:sz w:val="20"/>
          <w:szCs w:val="20"/>
        </w:rPr>
        <w:t>El modo de un silogismo depende de la cantidad y la cualidad de las premisas y la conclusión. El modo de un silogismo se simboliza por la secuencia de tres vocales mayúsculas que corresponda a su combinación de premisas y conclusión. En cada figura hay 64 modos, lo cual hace un total de 256, de los cuales sólo 19 son válidos.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MODOS VALIDOS DEL SILOGISMO. </w:t>
      </w:r>
      <w:r w:rsidRPr="00A660C1">
        <w:rPr>
          <w:rFonts w:ascii="Arial" w:hAnsi="Arial" w:cs="Arial"/>
          <w:sz w:val="20"/>
          <w:szCs w:val="20"/>
        </w:rPr>
        <w:t>Para representar los modos válidos del silogismo categórico se han formulado ciertas palabras mnemotécnicas que facilitan su identificación. En esas palabras, distintas para cada figura, las letras vocales simbolizan las proposiciones que componen el silogismo en el siguiente orden: premisa mayor, premisa menor y conclusión. Las palabras en cuestión son:</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En primera figura:</w:t>
      </w:r>
    </w:p>
    <w:p w:rsidR="0000339F" w:rsidRPr="00A660C1" w:rsidRDefault="0000339F" w:rsidP="00A660C1">
      <w:pPr>
        <w:spacing w:before="100" w:beforeAutospacing="1" w:after="100" w:afterAutospacing="1" w:line="240" w:lineRule="auto"/>
        <w:ind w:left="360" w:firstLine="349"/>
        <w:jc w:val="both"/>
        <w:rPr>
          <w:rFonts w:ascii="Arial" w:hAnsi="Arial" w:cs="Arial"/>
          <w:sz w:val="20"/>
          <w:szCs w:val="20"/>
        </w:rPr>
      </w:pPr>
      <w:r w:rsidRPr="00A660C1">
        <w:rPr>
          <w:rFonts w:ascii="Arial" w:hAnsi="Arial" w:cs="Arial"/>
          <w:sz w:val="20"/>
          <w:szCs w:val="20"/>
        </w:rPr>
        <w:t>BARBARA</w:t>
      </w:r>
    </w:p>
    <w:p w:rsidR="0000339F" w:rsidRPr="00A660C1" w:rsidRDefault="0000339F" w:rsidP="00A660C1">
      <w:pPr>
        <w:spacing w:before="100" w:beforeAutospacing="1" w:after="100" w:afterAutospacing="1" w:line="240" w:lineRule="auto"/>
        <w:ind w:left="360" w:firstLine="349"/>
        <w:jc w:val="both"/>
        <w:rPr>
          <w:rFonts w:ascii="Arial" w:hAnsi="Arial" w:cs="Arial"/>
          <w:sz w:val="20"/>
          <w:szCs w:val="20"/>
        </w:rPr>
      </w:pPr>
      <w:r w:rsidRPr="00A660C1">
        <w:rPr>
          <w:rFonts w:ascii="Arial" w:hAnsi="Arial" w:cs="Arial"/>
          <w:sz w:val="20"/>
          <w:szCs w:val="20"/>
        </w:rPr>
        <w:t>CELARENT</w:t>
      </w:r>
    </w:p>
    <w:p w:rsidR="0000339F" w:rsidRPr="00A660C1" w:rsidRDefault="0000339F" w:rsidP="00A660C1">
      <w:pPr>
        <w:spacing w:before="100" w:beforeAutospacing="1" w:after="100" w:afterAutospacing="1" w:line="240" w:lineRule="auto"/>
        <w:ind w:left="360" w:firstLine="349"/>
        <w:jc w:val="both"/>
        <w:rPr>
          <w:rFonts w:ascii="Arial" w:hAnsi="Arial" w:cs="Arial"/>
          <w:sz w:val="20"/>
          <w:szCs w:val="20"/>
        </w:rPr>
      </w:pPr>
      <w:r w:rsidRPr="00A660C1">
        <w:rPr>
          <w:rFonts w:ascii="Arial" w:hAnsi="Arial" w:cs="Arial"/>
          <w:sz w:val="20"/>
          <w:szCs w:val="20"/>
        </w:rPr>
        <w:t>DARII</w:t>
      </w:r>
    </w:p>
    <w:p w:rsidR="0000339F" w:rsidRPr="00A660C1" w:rsidRDefault="0000339F" w:rsidP="00A660C1">
      <w:pPr>
        <w:spacing w:before="100" w:beforeAutospacing="1" w:after="100" w:afterAutospacing="1" w:line="240" w:lineRule="auto"/>
        <w:ind w:left="360" w:firstLine="349"/>
        <w:jc w:val="both"/>
        <w:rPr>
          <w:rFonts w:ascii="Arial" w:hAnsi="Arial" w:cs="Arial"/>
          <w:sz w:val="20"/>
          <w:szCs w:val="20"/>
        </w:rPr>
      </w:pPr>
      <w:r w:rsidRPr="00A660C1">
        <w:rPr>
          <w:rFonts w:ascii="Arial" w:hAnsi="Arial" w:cs="Arial"/>
          <w:sz w:val="20"/>
          <w:szCs w:val="20"/>
        </w:rPr>
        <w:t>FERIO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En segunda figura:</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CESARE</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CAMESTRES</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FESTINO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BAROCO</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En tercera figura:</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t>      DARAPI</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FELAPTON</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DISAMIS</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DATISI</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BOCARDO</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FERISON</w:t>
      </w:r>
    </w:p>
    <w:p w:rsidR="0000339F" w:rsidRPr="00A660C1" w:rsidRDefault="0000339F" w:rsidP="00A660C1">
      <w:pPr>
        <w:spacing w:before="100" w:beforeAutospacing="1" w:after="100" w:afterAutospacing="1" w:line="240" w:lineRule="auto"/>
        <w:ind w:firstLine="360"/>
        <w:jc w:val="both"/>
        <w:rPr>
          <w:rFonts w:ascii="Arial" w:hAnsi="Arial" w:cs="Arial"/>
          <w:sz w:val="20"/>
          <w:szCs w:val="20"/>
        </w:rPr>
      </w:pPr>
      <w:r w:rsidRPr="00A660C1">
        <w:rPr>
          <w:rFonts w:ascii="Arial" w:hAnsi="Arial" w:cs="Arial"/>
          <w:sz w:val="20"/>
          <w:szCs w:val="20"/>
        </w:rPr>
        <w:lastRenderedPageBreak/>
        <w:t>En cuarta figura: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BAMALIP</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CALEMES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DIMATIS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FESAPO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FRESISON</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LECCIÓN 13:</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SILOGISMOS HIPOTETICOS Y DISYUNTIVOS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SILOGISMOS HIPOTÉTICOS. </w:t>
      </w:r>
      <w:r w:rsidRPr="00A660C1">
        <w:rPr>
          <w:rFonts w:ascii="Arial" w:hAnsi="Arial" w:cs="Arial"/>
          <w:sz w:val="20"/>
          <w:szCs w:val="20"/>
        </w:rPr>
        <w:t>El silogismo hipotético se caracteriza por estar formado por juicios hipotéticos. La estructura formal del silogismo hipotético es la siguiente:</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 xml:space="preserve">Si A </w:t>
      </w:r>
      <w:proofErr w:type="spellStart"/>
      <w:r w:rsidRPr="00A660C1">
        <w:rPr>
          <w:rFonts w:ascii="Arial" w:hAnsi="Arial" w:cs="Arial"/>
          <w:sz w:val="20"/>
          <w:szCs w:val="20"/>
        </w:rPr>
        <w:t>es</w:t>
      </w:r>
      <w:proofErr w:type="spellEnd"/>
      <w:r w:rsidRPr="00A660C1">
        <w:rPr>
          <w:rFonts w:ascii="Arial" w:hAnsi="Arial" w:cs="Arial"/>
          <w:sz w:val="20"/>
          <w:szCs w:val="20"/>
        </w:rPr>
        <w:t>, B es</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Si B es, C es</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 xml:space="preserve">Luego, si A </w:t>
      </w:r>
      <w:proofErr w:type="spellStart"/>
      <w:r w:rsidRPr="00A660C1">
        <w:rPr>
          <w:rFonts w:ascii="Arial" w:hAnsi="Arial" w:cs="Arial"/>
          <w:sz w:val="20"/>
          <w:szCs w:val="20"/>
        </w:rPr>
        <w:t>es</w:t>
      </w:r>
      <w:proofErr w:type="spellEnd"/>
      <w:r w:rsidRPr="00A660C1">
        <w:rPr>
          <w:rFonts w:ascii="Arial" w:hAnsi="Arial" w:cs="Arial"/>
          <w:sz w:val="20"/>
          <w:szCs w:val="20"/>
        </w:rPr>
        <w:t>, C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SILOGISMO HIPOTÉTICO MIXTO. </w:t>
      </w:r>
      <w:r w:rsidRPr="00A660C1">
        <w:rPr>
          <w:rFonts w:ascii="Arial" w:hAnsi="Arial" w:cs="Arial"/>
          <w:sz w:val="20"/>
          <w:szCs w:val="20"/>
        </w:rPr>
        <w:t xml:space="preserve"> Se llama hipotético mixto al silogismo que está formado por una premisa mayor hipotética, una premisa menor categórica y una conclusión también categórica. Tiene dos modos principales: modus </w:t>
      </w:r>
      <w:proofErr w:type="spellStart"/>
      <w:r w:rsidRPr="00A660C1">
        <w:rPr>
          <w:rFonts w:ascii="Arial" w:hAnsi="Arial" w:cs="Arial"/>
          <w:sz w:val="20"/>
          <w:szCs w:val="20"/>
        </w:rPr>
        <w:t>ponens</w:t>
      </w:r>
      <w:proofErr w:type="spellEnd"/>
      <w:r w:rsidRPr="00A660C1">
        <w:rPr>
          <w:rFonts w:ascii="Arial" w:hAnsi="Arial" w:cs="Arial"/>
          <w:sz w:val="20"/>
          <w:szCs w:val="20"/>
        </w:rPr>
        <w:t xml:space="preserve"> (afirmativo) y modus </w:t>
      </w:r>
      <w:proofErr w:type="spellStart"/>
      <w:r w:rsidRPr="00A660C1">
        <w:rPr>
          <w:rFonts w:ascii="Arial" w:hAnsi="Arial" w:cs="Arial"/>
          <w:sz w:val="20"/>
          <w:szCs w:val="20"/>
        </w:rPr>
        <w:t>tollens</w:t>
      </w:r>
      <w:proofErr w:type="spellEnd"/>
      <w:r w:rsidRPr="00A660C1">
        <w:rPr>
          <w:rFonts w:ascii="Arial" w:hAnsi="Arial" w:cs="Arial"/>
          <w:sz w:val="20"/>
          <w:szCs w:val="20"/>
        </w:rPr>
        <w:t xml:space="preserve"> (negativo). La estructura formal del “modus </w:t>
      </w:r>
      <w:proofErr w:type="spellStart"/>
      <w:r w:rsidRPr="00A660C1">
        <w:rPr>
          <w:rFonts w:ascii="Arial" w:hAnsi="Arial" w:cs="Arial"/>
          <w:sz w:val="20"/>
          <w:szCs w:val="20"/>
        </w:rPr>
        <w:t>ponens</w:t>
      </w:r>
      <w:proofErr w:type="spellEnd"/>
      <w:r w:rsidRPr="00A660C1">
        <w:rPr>
          <w:rFonts w:ascii="Arial" w:hAnsi="Arial" w:cs="Arial"/>
          <w:sz w:val="20"/>
          <w:szCs w:val="20"/>
        </w:rPr>
        <w:t>” es la siguiente:</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 xml:space="preserve">Si A </w:t>
      </w:r>
      <w:proofErr w:type="spellStart"/>
      <w:r w:rsidRPr="00A660C1">
        <w:rPr>
          <w:rFonts w:ascii="Arial" w:hAnsi="Arial" w:cs="Arial"/>
          <w:sz w:val="20"/>
          <w:szCs w:val="20"/>
        </w:rPr>
        <w:t>es</w:t>
      </w:r>
      <w:proofErr w:type="spellEnd"/>
      <w:r w:rsidRPr="00A660C1">
        <w:rPr>
          <w:rFonts w:ascii="Arial" w:hAnsi="Arial" w:cs="Arial"/>
          <w:sz w:val="20"/>
          <w:szCs w:val="20"/>
        </w:rPr>
        <w:t>, B es</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Ahora bien, A es</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Luego, B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xml:space="preserve">La estructura formal del “modus </w:t>
      </w:r>
      <w:proofErr w:type="spellStart"/>
      <w:r w:rsidRPr="00A660C1">
        <w:rPr>
          <w:rFonts w:ascii="Arial" w:hAnsi="Arial" w:cs="Arial"/>
          <w:sz w:val="20"/>
          <w:szCs w:val="20"/>
        </w:rPr>
        <w:t>tollens</w:t>
      </w:r>
      <w:proofErr w:type="spellEnd"/>
      <w:r w:rsidRPr="00A660C1">
        <w:rPr>
          <w:rFonts w:ascii="Arial" w:hAnsi="Arial" w:cs="Arial"/>
          <w:sz w:val="20"/>
          <w:szCs w:val="20"/>
        </w:rPr>
        <w:t>” es la siguiente:</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xml:space="preserve">            Si A </w:t>
      </w:r>
      <w:proofErr w:type="spellStart"/>
      <w:r w:rsidRPr="00A660C1">
        <w:rPr>
          <w:rFonts w:ascii="Arial" w:hAnsi="Arial" w:cs="Arial"/>
          <w:sz w:val="20"/>
          <w:szCs w:val="20"/>
        </w:rPr>
        <w:t>es</w:t>
      </w:r>
      <w:proofErr w:type="spellEnd"/>
      <w:r w:rsidRPr="00A660C1">
        <w:rPr>
          <w:rFonts w:ascii="Arial" w:hAnsi="Arial" w:cs="Arial"/>
          <w:sz w:val="20"/>
          <w:szCs w:val="20"/>
        </w:rPr>
        <w:t>, B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Ahora bien, B no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Luego, A no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SILOGISMO DISYUNTIVO. </w:t>
      </w:r>
      <w:r w:rsidRPr="00A660C1">
        <w:rPr>
          <w:rFonts w:ascii="Arial" w:hAnsi="Arial" w:cs="Arial"/>
          <w:sz w:val="20"/>
          <w:szCs w:val="20"/>
        </w:rPr>
        <w:t xml:space="preserve">El silogismo disyuntivo es similar al hipotético mixto, pues su premisa mayor es disyuntiva mientras que la menor y la conclusión son categóricas. Admite también dos modos: modus </w:t>
      </w:r>
      <w:proofErr w:type="spellStart"/>
      <w:r w:rsidRPr="00A660C1">
        <w:rPr>
          <w:rFonts w:ascii="Arial" w:hAnsi="Arial" w:cs="Arial"/>
          <w:sz w:val="20"/>
          <w:szCs w:val="20"/>
        </w:rPr>
        <w:t>ponendo</w:t>
      </w:r>
      <w:proofErr w:type="spellEnd"/>
      <w:r w:rsidRPr="00A660C1">
        <w:rPr>
          <w:rFonts w:ascii="Arial" w:hAnsi="Arial" w:cs="Arial"/>
          <w:sz w:val="20"/>
          <w:szCs w:val="20"/>
        </w:rPr>
        <w:t xml:space="preserve"> </w:t>
      </w:r>
      <w:proofErr w:type="spellStart"/>
      <w:r w:rsidRPr="00A660C1">
        <w:rPr>
          <w:rFonts w:ascii="Arial" w:hAnsi="Arial" w:cs="Arial"/>
          <w:sz w:val="20"/>
          <w:szCs w:val="20"/>
        </w:rPr>
        <w:t>tollens</w:t>
      </w:r>
      <w:proofErr w:type="spellEnd"/>
      <w:r w:rsidRPr="00A660C1">
        <w:rPr>
          <w:rFonts w:ascii="Arial" w:hAnsi="Arial" w:cs="Arial"/>
          <w:sz w:val="20"/>
          <w:szCs w:val="20"/>
        </w:rPr>
        <w:t xml:space="preserve"> (afirmativo negativo) y modus </w:t>
      </w:r>
      <w:proofErr w:type="spellStart"/>
      <w:r w:rsidRPr="00A660C1">
        <w:rPr>
          <w:rFonts w:ascii="Arial" w:hAnsi="Arial" w:cs="Arial"/>
          <w:sz w:val="20"/>
          <w:szCs w:val="20"/>
        </w:rPr>
        <w:t>tollendo</w:t>
      </w:r>
      <w:proofErr w:type="spellEnd"/>
      <w:r w:rsidRPr="00A660C1">
        <w:rPr>
          <w:rFonts w:ascii="Arial" w:hAnsi="Arial" w:cs="Arial"/>
          <w:sz w:val="20"/>
          <w:szCs w:val="20"/>
        </w:rPr>
        <w:t xml:space="preserve"> </w:t>
      </w:r>
      <w:proofErr w:type="spellStart"/>
      <w:r w:rsidRPr="00A660C1">
        <w:rPr>
          <w:rFonts w:ascii="Arial" w:hAnsi="Arial" w:cs="Arial"/>
          <w:sz w:val="20"/>
          <w:szCs w:val="20"/>
        </w:rPr>
        <w:t>ponens</w:t>
      </w:r>
      <w:proofErr w:type="spellEnd"/>
      <w:r w:rsidRPr="00A660C1">
        <w:rPr>
          <w:rFonts w:ascii="Arial" w:hAnsi="Arial" w:cs="Arial"/>
          <w:sz w:val="20"/>
          <w:szCs w:val="20"/>
        </w:rPr>
        <w:t xml:space="preserve"> (negativo afirmativo). La estructura formal del modus </w:t>
      </w:r>
      <w:proofErr w:type="spellStart"/>
      <w:r w:rsidRPr="00A660C1">
        <w:rPr>
          <w:rFonts w:ascii="Arial" w:hAnsi="Arial" w:cs="Arial"/>
          <w:sz w:val="20"/>
          <w:szCs w:val="20"/>
        </w:rPr>
        <w:t>ponendo</w:t>
      </w:r>
      <w:proofErr w:type="spellEnd"/>
      <w:r w:rsidRPr="00A660C1">
        <w:rPr>
          <w:rFonts w:ascii="Arial" w:hAnsi="Arial" w:cs="Arial"/>
          <w:sz w:val="20"/>
          <w:szCs w:val="20"/>
        </w:rPr>
        <w:t xml:space="preserve"> </w:t>
      </w:r>
      <w:proofErr w:type="spellStart"/>
      <w:r w:rsidRPr="00A660C1">
        <w:rPr>
          <w:rFonts w:ascii="Arial" w:hAnsi="Arial" w:cs="Arial"/>
          <w:sz w:val="20"/>
          <w:szCs w:val="20"/>
        </w:rPr>
        <w:t>tollens</w:t>
      </w:r>
      <w:proofErr w:type="spellEnd"/>
      <w:r w:rsidRPr="00A660C1">
        <w:rPr>
          <w:rFonts w:ascii="Arial" w:hAnsi="Arial" w:cs="Arial"/>
          <w:sz w:val="20"/>
          <w:szCs w:val="20"/>
        </w:rPr>
        <w:t xml:space="preserve"> es la siguiente:</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 xml:space="preserve">A </w:t>
      </w:r>
      <w:proofErr w:type="spellStart"/>
      <w:r w:rsidRPr="00A660C1">
        <w:rPr>
          <w:rFonts w:ascii="Arial" w:hAnsi="Arial" w:cs="Arial"/>
          <w:sz w:val="20"/>
          <w:szCs w:val="20"/>
        </w:rPr>
        <w:t>es</w:t>
      </w:r>
      <w:proofErr w:type="spellEnd"/>
      <w:r w:rsidRPr="00A660C1">
        <w:rPr>
          <w:rFonts w:ascii="Arial" w:hAnsi="Arial" w:cs="Arial"/>
          <w:sz w:val="20"/>
          <w:szCs w:val="20"/>
        </w:rPr>
        <w:t xml:space="preserve"> B o C</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Ahora bien, es B</w:t>
      </w:r>
    </w:p>
    <w:p w:rsidR="0000339F" w:rsidRPr="00A660C1" w:rsidRDefault="0000339F" w:rsidP="00A660C1">
      <w:pPr>
        <w:spacing w:before="100" w:beforeAutospacing="1" w:after="100" w:afterAutospacing="1" w:line="240" w:lineRule="auto"/>
        <w:ind w:left="709"/>
        <w:jc w:val="both"/>
        <w:rPr>
          <w:rFonts w:ascii="Arial" w:hAnsi="Arial" w:cs="Arial"/>
          <w:sz w:val="20"/>
          <w:szCs w:val="20"/>
        </w:rPr>
      </w:pPr>
      <w:r w:rsidRPr="00A660C1">
        <w:rPr>
          <w:rFonts w:ascii="Arial" w:hAnsi="Arial" w:cs="Arial"/>
          <w:sz w:val="20"/>
          <w:szCs w:val="20"/>
        </w:rPr>
        <w:t>Luego, no es C</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lastRenderedPageBreak/>
        <w:t xml:space="preserve">La estructura formal del modus </w:t>
      </w:r>
      <w:proofErr w:type="spellStart"/>
      <w:r w:rsidRPr="00A660C1">
        <w:rPr>
          <w:rFonts w:ascii="Arial" w:hAnsi="Arial" w:cs="Arial"/>
          <w:sz w:val="20"/>
          <w:szCs w:val="20"/>
        </w:rPr>
        <w:t>tollendo</w:t>
      </w:r>
      <w:proofErr w:type="spellEnd"/>
      <w:r w:rsidRPr="00A660C1">
        <w:rPr>
          <w:rFonts w:ascii="Arial" w:hAnsi="Arial" w:cs="Arial"/>
          <w:sz w:val="20"/>
          <w:szCs w:val="20"/>
        </w:rPr>
        <w:t xml:space="preserve"> </w:t>
      </w:r>
      <w:proofErr w:type="spellStart"/>
      <w:r w:rsidRPr="00A660C1">
        <w:rPr>
          <w:rFonts w:ascii="Arial" w:hAnsi="Arial" w:cs="Arial"/>
          <w:sz w:val="20"/>
          <w:szCs w:val="20"/>
        </w:rPr>
        <w:t>ponens</w:t>
      </w:r>
      <w:proofErr w:type="spellEnd"/>
      <w:r w:rsidRPr="00A660C1">
        <w:rPr>
          <w:rFonts w:ascii="Arial" w:hAnsi="Arial" w:cs="Arial"/>
          <w:sz w:val="20"/>
          <w:szCs w:val="20"/>
        </w:rPr>
        <w:t xml:space="preserve"> es la siguiente:</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xml:space="preserve">            A </w:t>
      </w:r>
      <w:proofErr w:type="spellStart"/>
      <w:r w:rsidRPr="00A660C1">
        <w:rPr>
          <w:rFonts w:ascii="Arial" w:hAnsi="Arial" w:cs="Arial"/>
          <w:sz w:val="20"/>
          <w:szCs w:val="20"/>
        </w:rPr>
        <w:t>es</w:t>
      </w:r>
      <w:proofErr w:type="spellEnd"/>
      <w:r w:rsidRPr="00A660C1">
        <w:rPr>
          <w:rFonts w:ascii="Arial" w:hAnsi="Arial" w:cs="Arial"/>
          <w:sz w:val="20"/>
          <w:szCs w:val="20"/>
        </w:rPr>
        <w:t xml:space="preserve"> B o C</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Ahora bien, no es B</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Luego, B es o C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SILOGISMO HIPOTÉTICO DISYUNTIVO.</w:t>
      </w:r>
      <w:r w:rsidRPr="00A660C1">
        <w:rPr>
          <w:rFonts w:ascii="Arial" w:hAnsi="Arial" w:cs="Arial"/>
          <w:sz w:val="20"/>
          <w:szCs w:val="20"/>
        </w:rPr>
        <w:t xml:space="preserve"> Si la premisa mayor es a la vez hipotética y disyuntiva, tenemos el silogismo hipotético disyuntivo. Este silogismo tiene dos modos: modus </w:t>
      </w:r>
      <w:proofErr w:type="spellStart"/>
      <w:r w:rsidRPr="00A660C1">
        <w:rPr>
          <w:rFonts w:ascii="Arial" w:hAnsi="Arial" w:cs="Arial"/>
          <w:sz w:val="20"/>
          <w:szCs w:val="20"/>
        </w:rPr>
        <w:t>ponens</w:t>
      </w:r>
      <w:proofErr w:type="spellEnd"/>
      <w:r w:rsidRPr="00A660C1">
        <w:rPr>
          <w:rFonts w:ascii="Arial" w:hAnsi="Arial" w:cs="Arial"/>
          <w:sz w:val="20"/>
          <w:szCs w:val="20"/>
        </w:rPr>
        <w:t xml:space="preserve"> (afirmativo) y modus </w:t>
      </w:r>
      <w:proofErr w:type="spellStart"/>
      <w:r w:rsidRPr="00A660C1">
        <w:rPr>
          <w:rFonts w:ascii="Arial" w:hAnsi="Arial" w:cs="Arial"/>
          <w:sz w:val="20"/>
          <w:szCs w:val="20"/>
        </w:rPr>
        <w:t>tollens</w:t>
      </w:r>
      <w:proofErr w:type="spellEnd"/>
      <w:r w:rsidRPr="00A660C1">
        <w:rPr>
          <w:rFonts w:ascii="Arial" w:hAnsi="Arial" w:cs="Arial"/>
          <w:sz w:val="20"/>
          <w:szCs w:val="20"/>
        </w:rPr>
        <w:t xml:space="preserve"> (negativo).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 xml:space="preserve">La estructura formal del modus </w:t>
      </w:r>
      <w:proofErr w:type="spellStart"/>
      <w:r w:rsidRPr="00A660C1">
        <w:rPr>
          <w:rFonts w:ascii="Arial" w:hAnsi="Arial" w:cs="Arial"/>
          <w:sz w:val="20"/>
          <w:szCs w:val="20"/>
        </w:rPr>
        <w:t>ponens</w:t>
      </w:r>
      <w:proofErr w:type="spellEnd"/>
      <w:r w:rsidRPr="00A660C1">
        <w:rPr>
          <w:rFonts w:ascii="Arial" w:hAnsi="Arial" w:cs="Arial"/>
          <w:sz w:val="20"/>
          <w:szCs w:val="20"/>
        </w:rPr>
        <w:t xml:space="preserve"> es la siguiente:</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xml:space="preserve">            Si A </w:t>
      </w:r>
      <w:proofErr w:type="spellStart"/>
      <w:r w:rsidRPr="00A660C1">
        <w:rPr>
          <w:rFonts w:ascii="Arial" w:hAnsi="Arial" w:cs="Arial"/>
          <w:sz w:val="20"/>
          <w:szCs w:val="20"/>
        </w:rPr>
        <w:t>es</w:t>
      </w:r>
      <w:proofErr w:type="spellEnd"/>
      <w:r w:rsidRPr="00A660C1">
        <w:rPr>
          <w:rFonts w:ascii="Arial" w:hAnsi="Arial" w:cs="Arial"/>
          <w:sz w:val="20"/>
          <w:szCs w:val="20"/>
        </w:rPr>
        <w:t>, B es o C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Es así que A 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Luego, A no es</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 xml:space="preserve">Este último razonamiento se llama también “razonamiento </w:t>
      </w:r>
      <w:proofErr w:type="spellStart"/>
      <w:r w:rsidRPr="00A660C1">
        <w:rPr>
          <w:rFonts w:ascii="Arial" w:hAnsi="Arial" w:cs="Arial"/>
          <w:sz w:val="20"/>
          <w:szCs w:val="20"/>
        </w:rPr>
        <w:t>lemático</w:t>
      </w:r>
      <w:proofErr w:type="spellEnd"/>
      <w:r w:rsidRPr="00A660C1">
        <w:rPr>
          <w:rFonts w:ascii="Arial" w:hAnsi="Arial" w:cs="Arial"/>
          <w:sz w:val="20"/>
          <w:szCs w:val="20"/>
        </w:rPr>
        <w:t>” (</w:t>
      </w:r>
      <w:proofErr w:type="spellStart"/>
      <w:r w:rsidRPr="00A660C1">
        <w:rPr>
          <w:rFonts w:ascii="Arial" w:hAnsi="Arial" w:cs="Arial"/>
          <w:sz w:val="20"/>
          <w:szCs w:val="20"/>
        </w:rPr>
        <w:t>lemma</w:t>
      </w:r>
      <w:proofErr w:type="spellEnd"/>
      <w:r w:rsidRPr="00A660C1">
        <w:rPr>
          <w:rFonts w:ascii="Arial" w:hAnsi="Arial" w:cs="Arial"/>
          <w:sz w:val="20"/>
          <w:szCs w:val="20"/>
        </w:rPr>
        <w:t xml:space="preserve"> = supuesto), de donde se llama también “dilema” cuando tiene dos miembros disyuntivos; también puede ser “</w:t>
      </w:r>
      <w:proofErr w:type="spellStart"/>
      <w:r w:rsidRPr="00A660C1">
        <w:rPr>
          <w:rFonts w:ascii="Arial" w:hAnsi="Arial" w:cs="Arial"/>
          <w:sz w:val="20"/>
          <w:szCs w:val="20"/>
        </w:rPr>
        <w:t>trilema</w:t>
      </w:r>
      <w:proofErr w:type="spellEnd"/>
      <w:r w:rsidRPr="00A660C1">
        <w:rPr>
          <w:rFonts w:ascii="Arial" w:hAnsi="Arial" w:cs="Arial"/>
          <w:sz w:val="20"/>
          <w:szCs w:val="20"/>
        </w:rPr>
        <w:t>” o, en general, “</w:t>
      </w:r>
      <w:proofErr w:type="spellStart"/>
      <w:r w:rsidRPr="00A660C1">
        <w:rPr>
          <w:rFonts w:ascii="Arial" w:hAnsi="Arial" w:cs="Arial"/>
          <w:sz w:val="20"/>
          <w:szCs w:val="20"/>
        </w:rPr>
        <w:t>polilema</w:t>
      </w:r>
      <w:proofErr w:type="spellEnd"/>
      <w:r w:rsidRPr="00A660C1">
        <w:rPr>
          <w:rFonts w:ascii="Arial" w:hAnsi="Arial" w:cs="Arial"/>
          <w:sz w:val="20"/>
          <w:szCs w:val="20"/>
        </w:rPr>
        <w:t xml:space="preserve">”. Dice </w:t>
      </w:r>
      <w:proofErr w:type="spellStart"/>
      <w:r w:rsidRPr="00A660C1">
        <w:rPr>
          <w:rFonts w:ascii="Arial" w:hAnsi="Arial" w:cs="Arial"/>
          <w:sz w:val="20"/>
          <w:szCs w:val="20"/>
        </w:rPr>
        <w:t>Essen</w:t>
      </w:r>
      <w:proofErr w:type="spellEnd"/>
      <w:r w:rsidRPr="00A660C1">
        <w:rPr>
          <w:rFonts w:ascii="Arial" w:hAnsi="Arial" w:cs="Arial"/>
          <w:sz w:val="20"/>
          <w:szCs w:val="20"/>
        </w:rPr>
        <w:t xml:space="preserve"> que “este tipo de razonamiento sirve para rebatir una afirmación mostrando lo que se afirma implícitamente y necesariamente y negando luego ambos miembros de la disyunción, por lo cual la afirmación queda negada”.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REFUTACIÓN DE DILEMAS. </w:t>
      </w:r>
      <w:proofErr w:type="spellStart"/>
      <w:r w:rsidRPr="00A660C1">
        <w:rPr>
          <w:rFonts w:ascii="Arial" w:hAnsi="Arial" w:cs="Arial"/>
          <w:sz w:val="20"/>
          <w:szCs w:val="20"/>
        </w:rPr>
        <w:t>Copi</w:t>
      </w:r>
      <w:proofErr w:type="spellEnd"/>
      <w:r w:rsidRPr="00A660C1">
        <w:rPr>
          <w:rFonts w:ascii="Arial" w:hAnsi="Arial" w:cs="Arial"/>
          <w:sz w:val="20"/>
          <w:szCs w:val="20"/>
        </w:rPr>
        <w:t xml:space="preserve"> presenta tres modos de refutar un dilema:</w:t>
      </w:r>
    </w:p>
    <w:p w:rsidR="0000339F" w:rsidRPr="00A660C1" w:rsidRDefault="0000339F" w:rsidP="00A660C1">
      <w:pPr>
        <w:pStyle w:val="Sangra3detindependiente"/>
        <w:spacing w:line="240" w:lineRule="auto"/>
        <w:ind w:left="720" w:hanging="360"/>
        <w:jc w:val="both"/>
        <w:rPr>
          <w:rFonts w:ascii="Arial" w:hAnsi="Arial" w:cs="Arial"/>
          <w:sz w:val="20"/>
          <w:szCs w:val="20"/>
        </w:rPr>
      </w:pPr>
      <w:r w:rsidRPr="00A660C1">
        <w:rPr>
          <w:rFonts w:ascii="Arial" w:hAnsi="Arial" w:cs="Arial"/>
          <w:sz w:val="20"/>
          <w:szCs w:val="20"/>
        </w:rPr>
        <w:t xml:space="preserve">a)      “Escapando entre los cuernos” (entendemos por cuernos de un dilema los miembros de la disyunción) que consiste en plantear otra alternativa más que las presentadas en el razonamiento </w:t>
      </w:r>
      <w:proofErr w:type="spellStart"/>
      <w:r w:rsidRPr="00A660C1">
        <w:rPr>
          <w:rFonts w:ascii="Arial" w:hAnsi="Arial" w:cs="Arial"/>
          <w:sz w:val="20"/>
          <w:szCs w:val="20"/>
        </w:rPr>
        <w:t>lemático</w:t>
      </w:r>
      <w:proofErr w:type="spellEnd"/>
      <w:r w:rsidRPr="00A660C1">
        <w:rPr>
          <w:rFonts w:ascii="Arial" w:hAnsi="Arial" w:cs="Arial"/>
          <w:sz w:val="20"/>
          <w:szCs w:val="20"/>
        </w:rPr>
        <w:t>.</w:t>
      </w:r>
    </w:p>
    <w:p w:rsidR="0000339F" w:rsidRPr="00A660C1" w:rsidRDefault="0000339F" w:rsidP="00A660C1">
      <w:pPr>
        <w:pStyle w:val="Sangra3detindependiente"/>
        <w:spacing w:line="240" w:lineRule="auto"/>
        <w:ind w:left="720" w:hanging="360"/>
        <w:jc w:val="both"/>
        <w:rPr>
          <w:rFonts w:ascii="Arial" w:hAnsi="Arial" w:cs="Arial"/>
          <w:sz w:val="20"/>
          <w:szCs w:val="20"/>
        </w:rPr>
      </w:pPr>
      <w:r w:rsidRPr="00A660C1">
        <w:rPr>
          <w:rFonts w:ascii="Arial" w:hAnsi="Arial" w:cs="Arial"/>
          <w:sz w:val="20"/>
          <w:szCs w:val="20"/>
        </w:rPr>
        <w:t>b)      “tomando el dilema por los cuernos”, es decir, mostrando que la  consecuencia de uno o de ambos juicios hipotéticos es incorrecta.</w:t>
      </w:r>
    </w:p>
    <w:p w:rsidR="0000339F" w:rsidRPr="00A660C1" w:rsidRDefault="0000339F" w:rsidP="00A660C1">
      <w:pPr>
        <w:pStyle w:val="Sangra3detindependiente"/>
        <w:spacing w:line="240" w:lineRule="auto"/>
        <w:ind w:left="720" w:hanging="360"/>
        <w:jc w:val="both"/>
        <w:rPr>
          <w:rFonts w:ascii="Arial" w:hAnsi="Arial" w:cs="Arial"/>
          <w:sz w:val="20"/>
          <w:szCs w:val="20"/>
        </w:rPr>
      </w:pPr>
      <w:r w:rsidRPr="00A660C1">
        <w:rPr>
          <w:rFonts w:ascii="Arial" w:hAnsi="Arial" w:cs="Arial"/>
          <w:sz w:val="20"/>
          <w:szCs w:val="20"/>
        </w:rPr>
        <w:t xml:space="preserve">c)      “Construyendo un </w:t>
      </w:r>
      <w:proofErr w:type="spellStart"/>
      <w:r w:rsidRPr="00A660C1">
        <w:rPr>
          <w:rFonts w:ascii="Arial" w:hAnsi="Arial" w:cs="Arial"/>
          <w:sz w:val="20"/>
          <w:szCs w:val="20"/>
        </w:rPr>
        <w:t>contradilema</w:t>
      </w:r>
      <w:proofErr w:type="spellEnd"/>
      <w:r w:rsidRPr="00A660C1">
        <w:rPr>
          <w:rFonts w:ascii="Arial" w:hAnsi="Arial" w:cs="Arial"/>
          <w:sz w:val="20"/>
          <w:szCs w:val="20"/>
        </w:rPr>
        <w:t xml:space="preserve">”, que consiste en llegar a una conclusión opuesta a la propuesta pero con los mismos elementos, para mostrar la inconsistencia del razonamiento (no siempre es necesario que esas conclusiones sean incompatibles entre </w:t>
      </w:r>
      <w:proofErr w:type="spellStart"/>
      <w:r w:rsidRPr="00A660C1">
        <w:rPr>
          <w:rFonts w:ascii="Arial" w:hAnsi="Arial" w:cs="Arial"/>
          <w:sz w:val="20"/>
          <w:szCs w:val="20"/>
        </w:rPr>
        <w:t>si</w:t>
      </w:r>
      <w:proofErr w:type="spellEnd"/>
      <w:r w:rsidRPr="00A660C1">
        <w:rPr>
          <w:rFonts w:ascii="Arial" w:hAnsi="Arial" w:cs="Arial"/>
          <w:sz w:val="20"/>
          <w:szCs w:val="20"/>
        </w:rPr>
        <w:t>).</w:t>
      </w:r>
    </w:p>
    <w:p w:rsidR="0000339F" w:rsidRPr="00A660C1" w:rsidRDefault="0000339F" w:rsidP="00A660C1">
      <w:pPr>
        <w:pStyle w:val="Sangra3detindependiente"/>
        <w:spacing w:line="240" w:lineRule="auto"/>
        <w:jc w:val="both"/>
        <w:rPr>
          <w:rFonts w:ascii="Arial" w:hAnsi="Arial" w:cs="Arial"/>
          <w:sz w:val="20"/>
          <w:szCs w:val="20"/>
        </w:rPr>
      </w:pPr>
      <w:r w:rsidRPr="00A660C1">
        <w:rPr>
          <w:rFonts w:ascii="Arial" w:hAnsi="Arial" w:cs="Arial"/>
          <w:b/>
          <w:bCs/>
          <w:color w:val="0000FF"/>
          <w:sz w:val="20"/>
          <w:szCs w:val="20"/>
          <w:u w:val="single"/>
        </w:rPr>
        <w:t>LECCIÓN 14:</w:t>
      </w:r>
    </w:p>
    <w:p w:rsidR="0000339F" w:rsidRPr="00A660C1" w:rsidRDefault="0000339F" w:rsidP="00A660C1">
      <w:pPr>
        <w:pStyle w:val="Sangra3detindependiente"/>
        <w:spacing w:line="240" w:lineRule="auto"/>
        <w:jc w:val="both"/>
        <w:rPr>
          <w:rFonts w:ascii="Arial" w:hAnsi="Arial" w:cs="Arial"/>
          <w:sz w:val="20"/>
          <w:szCs w:val="20"/>
        </w:rPr>
      </w:pPr>
      <w:r w:rsidRPr="00A660C1">
        <w:rPr>
          <w:rFonts w:ascii="Arial" w:hAnsi="Arial" w:cs="Arial"/>
          <w:b/>
          <w:bCs/>
          <w:color w:val="0000FF"/>
          <w:sz w:val="20"/>
          <w:szCs w:val="20"/>
          <w:u w:val="single"/>
        </w:rPr>
        <w:t>FALACIAS NO FORMALES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QUE SON FALACIAS NO FORMALES. </w:t>
      </w:r>
      <w:r w:rsidRPr="00A660C1">
        <w:rPr>
          <w:rFonts w:ascii="Arial" w:hAnsi="Arial" w:cs="Arial"/>
          <w:sz w:val="20"/>
          <w:szCs w:val="20"/>
        </w:rPr>
        <w:t xml:space="preserve">Hasta ahora hemos planteado problemas lógicos que tienen que ver directamente con la forma del razonamiento, en el sentido de su corrección en sí mismo. Pero también es posible cometer otra clase de errores al razonar que no corresponden al mal uso de los recursos formales, sino que son más dependientes del lenguaje corriente. Estas son las falacias formales. Tomaremos la clasificación de </w:t>
      </w:r>
      <w:proofErr w:type="spellStart"/>
      <w:r w:rsidRPr="00A660C1">
        <w:rPr>
          <w:rFonts w:ascii="Arial" w:hAnsi="Arial" w:cs="Arial"/>
          <w:sz w:val="20"/>
          <w:szCs w:val="20"/>
        </w:rPr>
        <w:t>Copi</w:t>
      </w:r>
      <w:proofErr w:type="spellEnd"/>
      <w:r w:rsidRPr="00A660C1">
        <w:rPr>
          <w:rFonts w:ascii="Arial" w:hAnsi="Arial" w:cs="Arial"/>
          <w:sz w:val="20"/>
          <w:szCs w:val="20"/>
        </w:rPr>
        <w:t xml:space="preserve">, que las divide en “falacias de Atingencia o de </w:t>
      </w:r>
      <w:proofErr w:type="spellStart"/>
      <w:r w:rsidRPr="00A660C1">
        <w:rPr>
          <w:rFonts w:ascii="Arial" w:hAnsi="Arial" w:cs="Arial"/>
          <w:sz w:val="20"/>
          <w:szCs w:val="20"/>
        </w:rPr>
        <w:t>Atinencia</w:t>
      </w:r>
      <w:proofErr w:type="spellEnd"/>
      <w:r w:rsidRPr="00A660C1">
        <w:rPr>
          <w:rFonts w:ascii="Arial" w:hAnsi="Arial" w:cs="Arial"/>
          <w:sz w:val="20"/>
          <w:szCs w:val="20"/>
        </w:rPr>
        <w:t>” y en “falacias de Ambigüedad”.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FALACIAS DE ATINENCIA O ATIGENCIA. </w:t>
      </w:r>
      <w:r w:rsidRPr="00A660C1">
        <w:rPr>
          <w:rFonts w:ascii="Arial" w:hAnsi="Arial" w:cs="Arial"/>
          <w:sz w:val="20"/>
          <w:szCs w:val="20"/>
        </w:rPr>
        <w:t>La palabra “</w:t>
      </w:r>
      <w:proofErr w:type="spellStart"/>
      <w:r w:rsidRPr="00A660C1">
        <w:rPr>
          <w:rFonts w:ascii="Arial" w:hAnsi="Arial" w:cs="Arial"/>
          <w:sz w:val="20"/>
          <w:szCs w:val="20"/>
        </w:rPr>
        <w:t>atinencia</w:t>
      </w:r>
      <w:proofErr w:type="spellEnd"/>
      <w:r w:rsidRPr="00A660C1">
        <w:rPr>
          <w:rFonts w:ascii="Arial" w:hAnsi="Arial" w:cs="Arial"/>
          <w:sz w:val="20"/>
          <w:szCs w:val="20"/>
        </w:rPr>
        <w:t xml:space="preserve">” significa conexión o relación de una cosa con otra. Las “falacias de </w:t>
      </w:r>
      <w:proofErr w:type="spellStart"/>
      <w:r w:rsidRPr="00A660C1">
        <w:rPr>
          <w:rFonts w:ascii="Arial" w:hAnsi="Arial" w:cs="Arial"/>
          <w:sz w:val="20"/>
          <w:szCs w:val="20"/>
        </w:rPr>
        <w:t>atinencia</w:t>
      </w:r>
      <w:proofErr w:type="spellEnd"/>
      <w:r w:rsidRPr="00A660C1">
        <w:rPr>
          <w:rFonts w:ascii="Arial" w:hAnsi="Arial" w:cs="Arial"/>
          <w:sz w:val="20"/>
          <w:szCs w:val="20"/>
        </w:rPr>
        <w:t xml:space="preserve">” son aquellas en que de algún modo falta la relación lógica entre los elementos del razonamiento. Según </w:t>
      </w:r>
      <w:proofErr w:type="spellStart"/>
      <w:r w:rsidRPr="00A660C1">
        <w:rPr>
          <w:rFonts w:ascii="Arial" w:hAnsi="Arial" w:cs="Arial"/>
          <w:sz w:val="20"/>
          <w:szCs w:val="20"/>
        </w:rPr>
        <w:t>Copi</w:t>
      </w:r>
      <w:proofErr w:type="spellEnd"/>
      <w:r w:rsidRPr="00A660C1">
        <w:rPr>
          <w:rFonts w:ascii="Arial" w:hAnsi="Arial" w:cs="Arial"/>
          <w:sz w:val="20"/>
          <w:szCs w:val="20"/>
        </w:rPr>
        <w:t xml:space="preserve">, el rasgo común de todos los razonamientos que cometen falacias de atingencia es que sus premisas carecen de atingencia lógica con respecto a la verdad o falsedad de las conclusiones que pretende establecer. La </w:t>
      </w:r>
      <w:proofErr w:type="spellStart"/>
      <w:r w:rsidRPr="00A660C1">
        <w:rPr>
          <w:rFonts w:ascii="Arial" w:hAnsi="Arial" w:cs="Arial"/>
          <w:sz w:val="20"/>
          <w:szCs w:val="20"/>
        </w:rPr>
        <w:t>inatingencia</w:t>
      </w:r>
      <w:proofErr w:type="spellEnd"/>
      <w:r w:rsidRPr="00A660C1">
        <w:rPr>
          <w:rFonts w:ascii="Arial" w:hAnsi="Arial" w:cs="Arial"/>
          <w:sz w:val="20"/>
          <w:szCs w:val="20"/>
        </w:rPr>
        <w:t xml:space="preserve"> es aquí lógica y no </w:t>
      </w:r>
      <w:proofErr w:type="spellStart"/>
      <w:r w:rsidRPr="00A660C1">
        <w:rPr>
          <w:rFonts w:ascii="Arial" w:hAnsi="Arial" w:cs="Arial"/>
          <w:sz w:val="20"/>
          <w:szCs w:val="20"/>
        </w:rPr>
        <w:t>psicolológica</w:t>
      </w:r>
      <w:proofErr w:type="spellEnd"/>
      <w:r w:rsidRPr="00A660C1">
        <w:rPr>
          <w:rFonts w:ascii="Arial" w:hAnsi="Arial" w:cs="Arial"/>
          <w:sz w:val="20"/>
          <w:szCs w:val="20"/>
        </w:rPr>
        <w:t xml:space="preserve">, pues sin relación psicológica entre los elementos del razonamiento sería imposible convencer por medio de la falacia y tampoco podría </w:t>
      </w:r>
      <w:r w:rsidRPr="00A660C1">
        <w:rPr>
          <w:rFonts w:ascii="Arial" w:hAnsi="Arial" w:cs="Arial"/>
          <w:sz w:val="20"/>
          <w:szCs w:val="20"/>
        </w:rPr>
        <w:lastRenderedPageBreak/>
        <w:t>aparentarse corrección lógica. Es posible llegar a esta confusión porque el lenguaje no es sólo para informar, sino también para dar órdenes o para expresarse.</w:t>
      </w:r>
    </w:p>
    <w:p w:rsidR="0000339F" w:rsidRPr="00A660C1" w:rsidRDefault="0000339F" w:rsidP="00A660C1">
      <w:pPr>
        <w:spacing w:before="100" w:beforeAutospacing="1" w:after="100" w:afterAutospacing="1" w:line="240" w:lineRule="auto"/>
        <w:jc w:val="both"/>
        <w:rPr>
          <w:rFonts w:ascii="Arial" w:hAnsi="Arial" w:cs="Arial"/>
          <w:sz w:val="20"/>
          <w:szCs w:val="20"/>
        </w:rPr>
      </w:pPr>
      <w:proofErr w:type="gramStart"/>
      <w:r w:rsidRPr="00A660C1">
        <w:rPr>
          <w:rFonts w:ascii="Arial" w:hAnsi="Arial" w:cs="Arial"/>
          <w:b/>
          <w:bCs/>
          <w:sz w:val="20"/>
          <w:szCs w:val="20"/>
          <w:lang w:val="en-US"/>
        </w:rPr>
        <w:t>ARGUMENTUM AD BACULUM.</w:t>
      </w:r>
      <w:proofErr w:type="gramEnd"/>
      <w:r w:rsidRPr="00A660C1">
        <w:rPr>
          <w:rFonts w:ascii="Arial" w:hAnsi="Arial" w:cs="Arial"/>
          <w:b/>
          <w:bCs/>
          <w:sz w:val="20"/>
          <w:szCs w:val="20"/>
          <w:lang w:val="en-US"/>
        </w:rPr>
        <w:t xml:space="preserve"> </w:t>
      </w:r>
      <w:r w:rsidRPr="00A660C1">
        <w:rPr>
          <w:rFonts w:ascii="Arial" w:hAnsi="Arial" w:cs="Arial"/>
          <w:sz w:val="20"/>
          <w:szCs w:val="20"/>
        </w:rPr>
        <w:t>El “</w:t>
      </w:r>
      <w:proofErr w:type="spellStart"/>
      <w:r w:rsidRPr="00A660C1">
        <w:rPr>
          <w:rFonts w:ascii="Arial" w:hAnsi="Arial" w:cs="Arial"/>
          <w:sz w:val="20"/>
          <w:szCs w:val="20"/>
        </w:rPr>
        <w:t>argumentum</w:t>
      </w:r>
      <w:proofErr w:type="spellEnd"/>
      <w:r w:rsidRPr="00A660C1">
        <w:rPr>
          <w:rFonts w:ascii="Arial" w:hAnsi="Arial" w:cs="Arial"/>
          <w:sz w:val="20"/>
          <w:szCs w:val="20"/>
        </w:rPr>
        <w:t xml:space="preserve"> ad </w:t>
      </w:r>
      <w:proofErr w:type="spellStart"/>
      <w:r w:rsidRPr="00A660C1">
        <w:rPr>
          <w:rFonts w:ascii="Arial" w:hAnsi="Arial" w:cs="Arial"/>
          <w:sz w:val="20"/>
          <w:szCs w:val="20"/>
        </w:rPr>
        <w:t>baculum</w:t>
      </w:r>
      <w:proofErr w:type="spellEnd"/>
      <w:r w:rsidRPr="00A660C1">
        <w:rPr>
          <w:rFonts w:ascii="Arial" w:hAnsi="Arial" w:cs="Arial"/>
          <w:sz w:val="20"/>
          <w:szCs w:val="20"/>
        </w:rPr>
        <w:t xml:space="preserve">”, conocido también como “apelación a la fuerza”, se comete cuando se apela a la fuerza o a la amenaza de fuerza para provocar la aceptación de una conclusión. Usualmente sólo se recurre a ella cuando fracasan las pruebas o argumentos racionales. El “ad </w:t>
      </w:r>
      <w:proofErr w:type="spellStart"/>
      <w:r w:rsidRPr="00A660C1">
        <w:rPr>
          <w:rFonts w:ascii="Arial" w:hAnsi="Arial" w:cs="Arial"/>
          <w:sz w:val="20"/>
          <w:szCs w:val="20"/>
        </w:rPr>
        <w:t>báculum</w:t>
      </w:r>
      <w:proofErr w:type="spellEnd"/>
      <w:r w:rsidRPr="00A660C1">
        <w:rPr>
          <w:rFonts w:ascii="Arial" w:hAnsi="Arial" w:cs="Arial"/>
          <w:sz w:val="20"/>
          <w:szCs w:val="20"/>
        </w:rPr>
        <w:t xml:space="preserve">” se puede resumir en el dicho: “La fuerza hace el derecho”. El uso y la amenaza de los métodos  de “mano fuerte” para doblegar a los opositores políticos </w:t>
      </w:r>
      <w:proofErr w:type="gramStart"/>
      <w:r w:rsidRPr="00A660C1">
        <w:rPr>
          <w:rFonts w:ascii="Arial" w:hAnsi="Arial" w:cs="Arial"/>
          <w:sz w:val="20"/>
          <w:szCs w:val="20"/>
        </w:rPr>
        <w:t>suministra</w:t>
      </w:r>
      <w:proofErr w:type="gramEnd"/>
      <w:r w:rsidRPr="00A660C1">
        <w:rPr>
          <w:rFonts w:ascii="Arial" w:hAnsi="Arial" w:cs="Arial"/>
          <w:sz w:val="20"/>
          <w:szCs w:val="20"/>
        </w:rPr>
        <w:t xml:space="preserve"> ejemplos contemporáneos de esta falacia.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ARGUMETUM AD HOMINEM (OFENSIVO)</w:t>
      </w:r>
      <w:r w:rsidRPr="00A660C1">
        <w:rPr>
          <w:rFonts w:ascii="Arial" w:hAnsi="Arial" w:cs="Arial"/>
          <w:sz w:val="20"/>
          <w:szCs w:val="20"/>
        </w:rPr>
        <w:t>. El “</w:t>
      </w:r>
      <w:proofErr w:type="spellStart"/>
      <w:r w:rsidRPr="00A660C1">
        <w:rPr>
          <w:rFonts w:ascii="Arial" w:hAnsi="Arial" w:cs="Arial"/>
          <w:sz w:val="20"/>
          <w:szCs w:val="20"/>
        </w:rPr>
        <w:t>argumentum</w:t>
      </w:r>
      <w:proofErr w:type="spellEnd"/>
      <w:r w:rsidRPr="00A660C1">
        <w:rPr>
          <w:rFonts w:ascii="Arial" w:hAnsi="Arial" w:cs="Arial"/>
          <w:sz w:val="20"/>
          <w:szCs w:val="20"/>
        </w:rPr>
        <w:t xml:space="preserve"> ad hóminem” es el argumento contra el hombre. El tipo ofensivo se da cuando en vez de rebatir la verdad de lo que se afirma se ataca al hombre que hace la afirmación. La razón de la falacia está en que el carácter personal de un hombre carece de importancia lógica para determinar la verdad o falsedad de lo que dice o la corrección o incorrección de su razonamiento.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ARGUMENTUM AD HOMINEM (CIRUNSTANCIAL). </w:t>
      </w:r>
      <w:r w:rsidRPr="00A660C1">
        <w:rPr>
          <w:rFonts w:ascii="Arial" w:hAnsi="Arial" w:cs="Arial"/>
          <w:sz w:val="20"/>
          <w:szCs w:val="20"/>
        </w:rPr>
        <w:t>El tipo circunstancial del “</w:t>
      </w:r>
      <w:proofErr w:type="spellStart"/>
      <w:r w:rsidRPr="00A660C1">
        <w:rPr>
          <w:rFonts w:ascii="Arial" w:hAnsi="Arial" w:cs="Arial"/>
          <w:sz w:val="20"/>
          <w:szCs w:val="20"/>
        </w:rPr>
        <w:t>argumentum</w:t>
      </w:r>
      <w:proofErr w:type="spellEnd"/>
      <w:r w:rsidRPr="00A660C1">
        <w:rPr>
          <w:rFonts w:ascii="Arial" w:hAnsi="Arial" w:cs="Arial"/>
          <w:sz w:val="20"/>
          <w:szCs w:val="20"/>
        </w:rPr>
        <w:t xml:space="preserve"> ad hominem” corresponde a la relación entre las creencias de una persona y las circunstancias que la rodean. Consiste en ignorar la cuestión relativa a la verdad o falsedad de sus propias afirmaciones y tratar de probar, en cambio, que su antagonista debe aceptarlas debido a especiales circunstancias en las que éste pueda hallarse. También se lo usa como base para rechazar la conclusión defendida por un adversario, por ejemplo cuando se arguye que las conclusiones a las que llega el oponente están dictadas por las circunstancias especiales que los rodean, en lugar de basarse en la razón o en pruebas.</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FF"/>
          <w:sz w:val="20"/>
          <w:szCs w:val="20"/>
          <w:u w:val="single"/>
        </w:rPr>
        <w:t>LECCIÓN 15:</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FF"/>
          <w:sz w:val="20"/>
          <w:szCs w:val="20"/>
          <w:u w:val="single"/>
        </w:rPr>
        <w:t>LOGICA MATEMÁTICA. GENERALIDADES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QUE PRETENDE LA LOGICA MATEMÁTICA. </w:t>
      </w:r>
      <w:r w:rsidRPr="00A660C1">
        <w:rPr>
          <w:rFonts w:ascii="Arial" w:hAnsi="Arial" w:cs="Arial"/>
          <w:sz w:val="20"/>
          <w:szCs w:val="20"/>
        </w:rPr>
        <w:t>La lógica matemática es el intento de dar una “forma universal” al pensamiento, expresándolo por un sistema unívoco de signos (estos quiere decir, un sistema en el que cada signo tenga un solo significado en un mismo contexto), con un sistema de relaciones entre esos signos comparable al cálculo matemático, para alcanzar así todas las verdades.</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La lógica matemática pretende hacer que todas las relaciones reales se vuelvan formales; pretende reducirlas a una “expresión matemática” que pueda ser calculada como en las matemáticas. Por esa razón es que se le llama también “álgebra de la lógica”.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OBJETO DE LA LOGICA MATEMÁTICA. </w:t>
      </w:r>
      <w:r w:rsidRPr="00A660C1">
        <w:rPr>
          <w:rFonts w:ascii="Arial" w:hAnsi="Arial" w:cs="Arial"/>
          <w:sz w:val="20"/>
          <w:szCs w:val="20"/>
        </w:rPr>
        <w:t>Al estudiar la lógica clásica, hemos constatado el hecho de que la relación fundamental que se estudia es la del verbo ser. Eso es así porque la lógica clásica es una lógica que parte del “análisis de las proposiciones en sus términos” componentes: considerar sólo una relación o reducir las demás relaciones a una sola simplifica el asunto y posibilita la construcción formal de la lógica clásica.</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La lógica matemática considera las proposiciones como formando una unidad de significado, como una proposición ya constituida, por eso es que la lógica matemática ha sido llamada también “lógica de proposiciones no analizadas”. Esto significa que el interés de la lógica matemática recae en la proposición integralmente considerada, lo cual no es obstáculo para efectuar en algún nivel ciertos análisis de las proposiciones.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METODO DE LA LÓGICA MATEMÁTICA. </w:t>
      </w:r>
      <w:r w:rsidRPr="00A660C1">
        <w:rPr>
          <w:rFonts w:ascii="Arial" w:hAnsi="Arial" w:cs="Arial"/>
          <w:sz w:val="20"/>
          <w:szCs w:val="20"/>
        </w:rPr>
        <w:t xml:space="preserve">Considera la lógica matemática como punto de partida las relaciones de “inclusión” (producto lógico) y de “exclusión” (suma lógica). A partir de esas relaciones se puede establecer un sistema de simbolización como el del álgebra en el cual pueda expresarse toda proposición del lenguaje y de la ciencia. Por ese medio pretenden analizar a un nivel </w:t>
      </w:r>
      <w:proofErr w:type="spellStart"/>
      <w:r w:rsidRPr="00A660C1">
        <w:rPr>
          <w:rFonts w:ascii="Arial" w:hAnsi="Arial" w:cs="Arial"/>
          <w:sz w:val="20"/>
          <w:szCs w:val="20"/>
        </w:rPr>
        <w:t>metalógico</w:t>
      </w:r>
      <w:proofErr w:type="spellEnd"/>
      <w:r w:rsidRPr="00A660C1">
        <w:rPr>
          <w:rFonts w:ascii="Arial" w:hAnsi="Arial" w:cs="Arial"/>
          <w:sz w:val="20"/>
          <w:szCs w:val="20"/>
        </w:rPr>
        <w:t xml:space="preserve"> (más que lógico) todo tipo de razonamiento desde la forma cuantitativa de ese mismo razonamiento.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lastRenderedPageBreak/>
        <w:t xml:space="preserve">PARTICULAS FACTICAS Y LOGICAS DEL LENGUAJE. </w:t>
      </w:r>
      <w:r w:rsidRPr="00A660C1">
        <w:rPr>
          <w:rFonts w:ascii="Arial" w:hAnsi="Arial" w:cs="Arial"/>
          <w:sz w:val="20"/>
          <w:szCs w:val="20"/>
        </w:rPr>
        <w:t>Las partículas fácticas (del latín “</w:t>
      </w:r>
      <w:proofErr w:type="spellStart"/>
      <w:r w:rsidRPr="00A660C1">
        <w:rPr>
          <w:rFonts w:ascii="Arial" w:hAnsi="Arial" w:cs="Arial"/>
          <w:sz w:val="20"/>
          <w:szCs w:val="20"/>
        </w:rPr>
        <w:t>factum</w:t>
      </w:r>
      <w:proofErr w:type="spellEnd"/>
      <w:r w:rsidRPr="00A660C1">
        <w:rPr>
          <w:rFonts w:ascii="Arial" w:hAnsi="Arial" w:cs="Arial"/>
          <w:sz w:val="20"/>
          <w:szCs w:val="20"/>
        </w:rPr>
        <w:t>” que quiere decir “hecho”) son aquellas partículas variables que pueden tener referencia a un objeto o acontecimiento.</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Las partículas lógicas son aquellas partículas que determinan a las partículas fácticas ya sea limitándolas (cuantificadores) o bien relacionándolas (funciones).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PROPOSICIONES Y FUNCIONES. </w:t>
      </w:r>
      <w:r w:rsidRPr="00A660C1">
        <w:rPr>
          <w:rFonts w:ascii="Arial" w:hAnsi="Arial" w:cs="Arial"/>
          <w:sz w:val="20"/>
          <w:szCs w:val="20"/>
        </w:rPr>
        <w:t>En el caso de la lógica matemática de proposiciones no analizadas, los elementos del razonamiento lógico son de dos clases: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a)      Variables de proposición, que representan el contenido fáctico del lenguaje.</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b)      Funciones de proposición, que representan las operaciones lógico-matemáticas que pueden realizarse entre las variables de proposición.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VALOR DE VERDAD. </w:t>
      </w:r>
      <w:r w:rsidRPr="00A660C1">
        <w:rPr>
          <w:rFonts w:ascii="Arial" w:hAnsi="Arial" w:cs="Arial"/>
          <w:sz w:val="20"/>
          <w:szCs w:val="20"/>
        </w:rPr>
        <w:t>Una proposición simple puede ser verdadera o falsa, pero no verdadera y falsa a la vez. Las proposiciones complejas que están compuestas de dos o más proposiciones simples, pueden tener diversas posibilidades de verdad. Si es “n” el número de proposiciones simples que integran la proposición compleja, el número de posibilidades de verdad de la proposición compleja vendrá indicado por 2</w:t>
      </w:r>
      <w:r w:rsidRPr="00A660C1">
        <w:rPr>
          <w:rFonts w:ascii="Arial" w:hAnsi="Arial" w:cs="Arial"/>
          <w:sz w:val="20"/>
          <w:szCs w:val="20"/>
          <w:vertAlign w:val="superscript"/>
        </w:rPr>
        <w:t>n</w:t>
      </w:r>
      <w:r w:rsidRPr="00A660C1">
        <w:rPr>
          <w:rFonts w:ascii="Arial" w:hAnsi="Arial" w:cs="Arial"/>
          <w:sz w:val="20"/>
          <w:szCs w:val="20"/>
        </w:rPr>
        <w:t>.</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Cada una de las proposiciones simples puede simbolizarse por una letra minúscula de la “p” en adelante, así: p, q, r, s</w:t>
      </w:r>
      <w:proofErr w:type="gramStart"/>
      <w:r w:rsidRPr="00A660C1">
        <w:rPr>
          <w:rFonts w:ascii="Arial" w:hAnsi="Arial" w:cs="Arial"/>
          <w:sz w:val="20"/>
          <w:szCs w:val="20"/>
        </w:rPr>
        <w:t>, ...</w:t>
      </w:r>
      <w:proofErr w:type="gramEnd"/>
      <w:r w:rsidRPr="00A660C1">
        <w:rPr>
          <w:rFonts w:ascii="Arial" w:hAnsi="Arial" w:cs="Arial"/>
          <w:sz w:val="20"/>
          <w:szCs w:val="20"/>
        </w:rPr>
        <w:t>, p’, q’, ..., p’’, q’’,</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TABLA DE VERDAD. </w:t>
      </w:r>
      <w:r w:rsidRPr="00A660C1">
        <w:rPr>
          <w:rFonts w:ascii="Arial" w:hAnsi="Arial" w:cs="Arial"/>
          <w:sz w:val="20"/>
          <w:szCs w:val="20"/>
        </w:rPr>
        <w:t>Si ordenamos las posibilidades de verdad de una proposición, nos encontramos son su tabla de verdad. La tabla de verdad nos refleja gráficamente las condiciones de verdad de una proposición. Veamos algunos ejemplos:</w:t>
      </w:r>
    </w:p>
    <w:tbl>
      <w:tblPr>
        <w:tblW w:w="0" w:type="auto"/>
        <w:jc w:val="center"/>
        <w:tblCellMar>
          <w:left w:w="0" w:type="dxa"/>
          <w:right w:w="0" w:type="dxa"/>
        </w:tblCellMar>
        <w:tblLook w:val="04A0"/>
      </w:tblPr>
      <w:tblGrid>
        <w:gridCol w:w="856"/>
        <w:gridCol w:w="748"/>
        <w:gridCol w:w="748"/>
        <w:gridCol w:w="748"/>
        <w:gridCol w:w="748"/>
        <w:gridCol w:w="748"/>
        <w:gridCol w:w="748"/>
        <w:gridCol w:w="748"/>
      </w:tblGrid>
      <w:tr w:rsidR="0000339F" w:rsidRPr="00A660C1" w:rsidTr="0000339F">
        <w:trPr>
          <w:jc w:val="center"/>
        </w:trPr>
        <w:tc>
          <w:tcPr>
            <w:tcW w:w="856"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p</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single" w:sz="4" w:space="0" w:color="auto"/>
              <w:left w:val="nil"/>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p</w:t>
            </w:r>
          </w:p>
        </w:tc>
        <w:tc>
          <w:tcPr>
            <w:tcW w:w="748" w:type="dxa"/>
            <w:tcBorders>
              <w:top w:val="single" w:sz="4" w:space="0" w:color="auto"/>
              <w:left w:val="nil"/>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q</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single" w:sz="4" w:space="0" w:color="auto"/>
              <w:left w:val="nil"/>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p</w:t>
            </w:r>
          </w:p>
        </w:tc>
        <w:tc>
          <w:tcPr>
            <w:tcW w:w="748" w:type="dxa"/>
            <w:tcBorders>
              <w:top w:val="single" w:sz="4" w:space="0" w:color="auto"/>
              <w:left w:val="nil"/>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q</w:t>
            </w:r>
          </w:p>
        </w:tc>
        <w:tc>
          <w:tcPr>
            <w:tcW w:w="748" w:type="dxa"/>
            <w:tcBorders>
              <w:top w:val="single" w:sz="4" w:space="0" w:color="auto"/>
              <w:left w:val="nil"/>
              <w:bottom w:val="single" w:sz="4" w:space="0" w:color="auto"/>
              <w:right w:val="single" w:sz="4" w:space="0" w:color="auto"/>
            </w:tcBorders>
            <w:shd w:val="clear" w:color="auto" w:fill="FFFF99"/>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3300"/>
                <w:sz w:val="20"/>
                <w:szCs w:val="20"/>
                <w:lang w:val="en-US"/>
              </w:rPr>
              <w:t>r</w:t>
            </w:r>
          </w:p>
        </w:tc>
      </w:tr>
      <w:tr w:rsidR="0000339F" w:rsidRPr="00A660C1" w:rsidTr="0000339F">
        <w:trPr>
          <w:jc w:val="center"/>
        </w:trPr>
        <w:tc>
          <w:tcPr>
            <w:tcW w:w="85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r>
      <w:tr w:rsidR="0000339F" w:rsidRPr="00A660C1" w:rsidTr="0000339F">
        <w:trPr>
          <w:jc w:val="center"/>
        </w:trPr>
        <w:tc>
          <w:tcPr>
            <w:tcW w:w="85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r>
      <w:tr w:rsidR="0000339F" w:rsidRPr="00A660C1" w:rsidTr="0000339F">
        <w:trPr>
          <w:jc w:val="center"/>
        </w:trPr>
        <w:tc>
          <w:tcPr>
            <w:tcW w:w="856" w:type="dxa"/>
            <w:tcBorders>
              <w:top w:val="nil"/>
              <w:left w:val="nil"/>
              <w:bottom w:val="nil"/>
              <w:right w:val="nil"/>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r>
      <w:tr w:rsidR="0000339F" w:rsidRPr="00A660C1" w:rsidTr="0000339F">
        <w:trPr>
          <w:jc w:val="center"/>
        </w:trPr>
        <w:tc>
          <w:tcPr>
            <w:tcW w:w="856"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r>
      <w:tr w:rsidR="0000339F" w:rsidRPr="00A660C1" w:rsidTr="0000339F">
        <w:trPr>
          <w:jc w:val="center"/>
        </w:trPr>
        <w:tc>
          <w:tcPr>
            <w:tcW w:w="856"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nil"/>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nil"/>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r>
      <w:tr w:rsidR="0000339F" w:rsidRPr="00A660C1" w:rsidTr="0000339F">
        <w:trPr>
          <w:jc w:val="center"/>
        </w:trPr>
        <w:tc>
          <w:tcPr>
            <w:tcW w:w="856"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r>
      <w:tr w:rsidR="0000339F" w:rsidRPr="00A660C1" w:rsidTr="0000339F">
        <w:trPr>
          <w:jc w:val="center"/>
        </w:trPr>
        <w:tc>
          <w:tcPr>
            <w:tcW w:w="856"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V</w:t>
            </w:r>
          </w:p>
        </w:tc>
      </w:tr>
      <w:tr w:rsidR="0000339F" w:rsidRPr="00A660C1" w:rsidTr="0000339F">
        <w:trPr>
          <w:jc w:val="center"/>
        </w:trPr>
        <w:tc>
          <w:tcPr>
            <w:tcW w:w="856"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nil"/>
              <w:right w:val="single" w:sz="4" w:space="0" w:color="auto"/>
            </w:tcBorders>
            <w:tcMar>
              <w:top w:w="0" w:type="dxa"/>
              <w:left w:w="108" w:type="dxa"/>
              <w:bottom w:w="0" w:type="dxa"/>
              <w:right w:w="108" w:type="dxa"/>
            </w:tcMar>
            <w:hideMark/>
          </w:tcPr>
          <w:p w:rsidR="0000339F" w:rsidRPr="00A660C1" w:rsidRDefault="0000339F" w:rsidP="00A660C1">
            <w:pPr>
              <w:spacing w:line="240" w:lineRule="auto"/>
              <w:jc w:val="both"/>
              <w:rPr>
                <w:rFonts w:ascii="Arial" w:hAnsi="Arial" w:cs="Arial"/>
                <w:sz w:val="20"/>
                <w:szCs w:val="20"/>
              </w:rPr>
            </w:pP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c>
          <w:tcPr>
            <w:tcW w:w="748" w:type="dxa"/>
            <w:tcBorders>
              <w:top w:val="nil"/>
              <w:left w:val="nil"/>
              <w:bottom w:val="single" w:sz="4" w:space="0" w:color="auto"/>
              <w:right w:val="single" w:sz="4" w:space="0" w:color="auto"/>
            </w:tcBorders>
            <w:tcMar>
              <w:top w:w="0" w:type="dxa"/>
              <w:left w:w="108" w:type="dxa"/>
              <w:bottom w:w="0" w:type="dxa"/>
              <w:right w:w="108" w:type="dxa"/>
            </w:tcMar>
            <w:hideMark/>
          </w:tcPr>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lang w:val="en-US"/>
              </w:rPr>
              <w:t>F</w:t>
            </w:r>
          </w:p>
        </w:tc>
      </w:tr>
    </w:tbl>
    <w:p w:rsidR="0000339F" w:rsidRPr="00A660C1" w:rsidRDefault="0000339F" w:rsidP="00A660C1">
      <w:pPr>
        <w:pStyle w:val="Textoindependiente"/>
        <w:spacing w:line="240" w:lineRule="auto"/>
        <w:ind w:firstLine="709"/>
        <w:jc w:val="both"/>
        <w:rPr>
          <w:rFonts w:ascii="Arial" w:hAnsi="Arial" w:cs="Arial"/>
          <w:sz w:val="20"/>
          <w:szCs w:val="20"/>
        </w:rPr>
      </w:pPr>
    </w:p>
    <w:p w:rsidR="0000339F" w:rsidRPr="00A660C1" w:rsidRDefault="0000339F" w:rsidP="00A660C1">
      <w:pPr>
        <w:pStyle w:val="Textoindependiente"/>
        <w:spacing w:line="240" w:lineRule="auto"/>
        <w:ind w:firstLine="709"/>
        <w:jc w:val="both"/>
        <w:rPr>
          <w:rFonts w:ascii="Arial" w:hAnsi="Arial" w:cs="Arial"/>
          <w:sz w:val="20"/>
          <w:szCs w:val="20"/>
        </w:rPr>
      </w:pPr>
    </w:p>
    <w:p w:rsidR="0000339F" w:rsidRPr="00A660C1" w:rsidRDefault="0000339F" w:rsidP="00A660C1">
      <w:pPr>
        <w:pStyle w:val="Ttulo2"/>
        <w:jc w:val="both"/>
        <w:rPr>
          <w:rFonts w:ascii="Arial" w:hAnsi="Arial" w:cs="Arial"/>
          <w:sz w:val="20"/>
          <w:szCs w:val="20"/>
        </w:rPr>
      </w:pPr>
      <w:r w:rsidRPr="00A660C1">
        <w:rPr>
          <w:rFonts w:ascii="Arial" w:hAnsi="Arial" w:cs="Arial"/>
          <w:color w:val="000080"/>
          <w:sz w:val="20"/>
          <w:szCs w:val="20"/>
          <w:u w:val="single"/>
        </w:rPr>
        <w:t>LECCIÓN 16:</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80"/>
          <w:sz w:val="20"/>
          <w:szCs w:val="20"/>
          <w:u w:val="single"/>
        </w:rPr>
        <w:t>LOGICA MATEMATICA. COMPROBACIÓN DE PENSAMIENTO.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TAUTOLOGIAS Y CONTRADICCIONES. </w:t>
      </w:r>
      <w:r w:rsidRPr="00A660C1">
        <w:rPr>
          <w:rFonts w:ascii="Arial" w:hAnsi="Arial" w:cs="Arial"/>
          <w:sz w:val="20"/>
          <w:szCs w:val="20"/>
        </w:rPr>
        <w:t>Las siguientes líneas han sido tomadas del “</w:t>
      </w:r>
      <w:proofErr w:type="spellStart"/>
      <w:r w:rsidRPr="00A660C1">
        <w:rPr>
          <w:rFonts w:ascii="Arial" w:hAnsi="Arial" w:cs="Arial"/>
          <w:sz w:val="20"/>
          <w:szCs w:val="20"/>
        </w:rPr>
        <w:t>Tractaus</w:t>
      </w:r>
      <w:proofErr w:type="spellEnd"/>
      <w:r w:rsidRPr="00A660C1">
        <w:rPr>
          <w:rFonts w:ascii="Arial" w:hAnsi="Arial" w:cs="Arial"/>
          <w:sz w:val="20"/>
          <w:szCs w:val="20"/>
        </w:rPr>
        <w:t xml:space="preserve"> Lógico-</w:t>
      </w:r>
      <w:proofErr w:type="spellStart"/>
      <w:r w:rsidRPr="00A660C1">
        <w:rPr>
          <w:rFonts w:ascii="Arial" w:hAnsi="Arial" w:cs="Arial"/>
          <w:sz w:val="20"/>
          <w:szCs w:val="20"/>
        </w:rPr>
        <w:t>Philosophicus</w:t>
      </w:r>
      <w:proofErr w:type="spellEnd"/>
      <w:r w:rsidRPr="00A660C1">
        <w:rPr>
          <w:rFonts w:ascii="Arial" w:hAnsi="Arial" w:cs="Arial"/>
          <w:sz w:val="20"/>
          <w:szCs w:val="20"/>
        </w:rPr>
        <w:t xml:space="preserve">” de </w:t>
      </w:r>
      <w:proofErr w:type="spellStart"/>
      <w:r w:rsidRPr="00A660C1">
        <w:rPr>
          <w:rFonts w:ascii="Arial" w:hAnsi="Arial" w:cs="Arial"/>
          <w:sz w:val="20"/>
          <w:szCs w:val="20"/>
        </w:rPr>
        <w:t>Ludwing</w:t>
      </w:r>
      <w:proofErr w:type="spellEnd"/>
      <w:r w:rsidRPr="00A660C1">
        <w:rPr>
          <w:rFonts w:ascii="Arial" w:hAnsi="Arial" w:cs="Arial"/>
          <w:sz w:val="20"/>
          <w:szCs w:val="20"/>
        </w:rPr>
        <w:t xml:space="preserve"> Wittgenstein. La cursiva del original aparece aquí en letra negrita.</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Entre los posibles grupos de condiciones de verdad, hay dos casos extremos.</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xml:space="preserve">En uno la proposición es verdadera para todas las posibilidades de verdad de las proposiciones elementales. Nosotros decimos que las condiciones de verdad son </w:t>
      </w:r>
      <w:r w:rsidRPr="00A660C1">
        <w:rPr>
          <w:rFonts w:ascii="Arial" w:hAnsi="Arial" w:cs="Arial"/>
          <w:b/>
          <w:bCs/>
          <w:sz w:val="20"/>
          <w:szCs w:val="20"/>
        </w:rPr>
        <w:t>tautológicas</w:t>
      </w:r>
      <w:r w:rsidRPr="00A660C1">
        <w:rPr>
          <w:rFonts w:ascii="Arial" w:hAnsi="Arial" w:cs="Arial"/>
          <w:sz w:val="20"/>
          <w:szCs w:val="20"/>
        </w:rPr>
        <w:t>.</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xml:space="preserve">En el otro caso la proposición es falsa para todas las condiciones de verdad: Las condiciones de verdad son </w:t>
      </w:r>
      <w:r w:rsidRPr="00A660C1">
        <w:rPr>
          <w:rFonts w:ascii="Arial" w:hAnsi="Arial" w:cs="Arial"/>
          <w:b/>
          <w:bCs/>
          <w:sz w:val="20"/>
          <w:szCs w:val="20"/>
        </w:rPr>
        <w:t>contradictorias</w:t>
      </w:r>
      <w:r w:rsidRPr="00A660C1">
        <w:rPr>
          <w:rFonts w:ascii="Arial" w:hAnsi="Arial" w:cs="Arial"/>
          <w:sz w:val="20"/>
          <w:szCs w:val="20"/>
        </w:rPr>
        <w:t>.</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lastRenderedPageBreak/>
        <w:t xml:space="preserve">LA PRUEBA DE VALIDEZ. </w:t>
      </w:r>
      <w:r w:rsidRPr="00A660C1">
        <w:rPr>
          <w:rFonts w:ascii="Arial" w:hAnsi="Arial" w:cs="Arial"/>
          <w:sz w:val="20"/>
          <w:szCs w:val="20"/>
        </w:rPr>
        <w:t>Los razonamientos del lenguaje corriente se pueden formular en términos lógico-matemáticos, analizando así las condiciones de verdad de sus proposiciones componentes para lograr determinar las condiciones de verdad del razonamiento.</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t>Como resultado de este análisis, podemos llegar a una de tres conclusiones:</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a)      La proposición es incondicionalmente verdadera: es una “tautología” lógica.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b)      La proposición es incondicionalmente falsa: es una “contradicción” lógica.</w:t>
      </w:r>
    </w:p>
    <w:p w:rsidR="0000339F" w:rsidRPr="00A660C1" w:rsidRDefault="0000339F" w:rsidP="00A660C1">
      <w:pPr>
        <w:spacing w:before="100" w:beforeAutospacing="1" w:after="100" w:afterAutospacing="1" w:line="240" w:lineRule="auto"/>
        <w:ind w:left="720" w:hanging="360"/>
        <w:jc w:val="both"/>
        <w:rPr>
          <w:rFonts w:ascii="Arial" w:hAnsi="Arial" w:cs="Arial"/>
          <w:sz w:val="20"/>
          <w:szCs w:val="20"/>
        </w:rPr>
      </w:pPr>
      <w:r w:rsidRPr="00A660C1">
        <w:rPr>
          <w:rFonts w:ascii="Arial" w:hAnsi="Arial" w:cs="Arial"/>
          <w:sz w:val="20"/>
          <w:szCs w:val="20"/>
        </w:rPr>
        <w:t>c)      La proposición es verdadera o falsa según las condiciones de verdad de sus proposiciones componentes: es una proposición lógicamente “inconsistente”.</w:t>
      </w:r>
    </w:p>
    <w:p w:rsidR="0000339F" w:rsidRPr="00A660C1" w:rsidRDefault="0000339F" w:rsidP="00A660C1">
      <w:pPr>
        <w:spacing w:before="100" w:beforeAutospacing="1" w:after="100" w:afterAutospacing="1" w:line="240" w:lineRule="auto"/>
        <w:ind w:firstLine="709"/>
        <w:jc w:val="both"/>
        <w:rPr>
          <w:rFonts w:ascii="Arial" w:hAnsi="Arial" w:cs="Arial"/>
          <w:sz w:val="20"/>
          <w:szCs w:val="20"/>
        </w:rPr>
      </w:pPr>
      <w:r w:rsidRPr="00A660C1">
        <w:rPr>
          <w:rFonts w:ascii="Arial" w:hAnsi="Arial" w:cs="Arial"/>
          <w:sz w:val="20"/>
          <w:szCs w:val="20"/>
        </w:rPr>
        <w:t>Por eso es que, cuando trabajamos con una proposición compleja que no es tautología ni contradicción, debemos dejar en claro cuáles son las condiciones en las que su verdad es posible.</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MODALIDADES DE LA PRUEBA DE VALIDEZ. </w:t>
      </w:r>
      <w:r w:rsidRPr="00A660C1">
        <w:rPr>
          <w:rFonts w:ascii="Arial" w:hAnsi="Arial" w:cs="Arial"/>
          <w:sz w:val="20"/>
          <w:szCs w:val="20"/>
        </w:rPr>
        <w:t>La prueba de validez de un razonamiento puede hacerse por dos procedimientos: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a)      La construcción de la tabla de sus condiciones de verdad, que se reduce a la aplicación de las reglas de operación que estudiamos en el capítulo anterior;</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b)      Por álgebra de proposiciones, que consiste en reducir, por procedimientos algebraicos y a partir de ciertas reglas de equivalencia comprobadas todas las proposiciones elementales componentes a su más simple expresión, para de ese modo determinar sus condiciones de verdad.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80"/>
          <w:sz w:val="20"/>
          <w:szCs w:val="20"/>
          <w:u w:val="single"/>
        </w:rPr>
        <w:t>LECCIÓN 17:</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80"/>
          <w:sz w:val="20"/>
          <w:szCs w:val="20"/>
          <w:u w:val="single"/>
        </w:rPr>
        <w:t>FENOMENOLOGIA COMO METODO LÓGICO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CONCRECIÓN DE LA LOGICA. </w:t>
      </w:r>
      <w:r w:rsidRPr="00A660C1">
        <w:rPr>
          <w:rFonts w:ascii="Arial" w:hAnsi="Arial" w:cs="Arial"/>
          <w:sz w:val="20"/>
          <w:szCs w:val="20"/>
        </w:rPr>
        <w:t>Si los antiguos griegos consideraron que las contradicciones en la realidad corresponden no a lo que la realidad es, sino a la apariencia de la realidad, cada vez más en los tiempos que corren se ha dado importancia a la contradicción en el estudio de la realidad.</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Si la realidad es entendida como conflictiva, entra en contradicción con la Lógica Formal tradicional que  no admite la contradicción. Por esa razón es que han surgido otras direcciones de pensamiento que, en un sentido amplio también pueden entenderse como “lógicas”. Tales son: la fenomenología y la dialéctica.</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La fenomenología, ante la conciencia de la insuficiencia de la lógica tradicional para superar la contradicción de la realidad, pretende encontrar otro camino diferente que lleve a una meta semejante: pretende encontrar otro camino diferente que lleve a una meta semejante: pretende buscar el modo de comprender la esencia de la realidad desde el fenómeno, pero sin razonar, sin conocimiento discursivo, sino por medio de la intuición.</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La dialéctica, en cambio, quiere entender la realidad desde el seno de las contradicciones que aparecen en la misma, por medio del conocimiento del movimiento profundo de esa realidad.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FENOMENOLOGÍA COMO METODO LÓGICO. </w:t>
      </w:r>
      <w:r w:rsidRPr="00A660C1">
        <w:rPr>
          <w:rFonts w:ascii="Arial" w:hAnsi="Arial" w:cs="Arial"/>
          <w:sz w:val="20"/>
          <w:szCs w:val="20"/>
        </w:rPr>
        <w:t>Considerada como “método”, la fenomenología quiere llegar a la esencia de las cosas sin pasar por el razonamiento. Parte del “fenómeno” o sea del modo como las cosas aparecen ante el observador, y sostiene que ante un observador que esté en la actitud adecuada, en ese mismo fenómeno se muestra la esencia de la realidad, que viene a ser una verdadera esencia fenoménica de la realidad.</w:t>
      </w:r>
    </w:p>
    <w:p w:rsidR="0000339F" w:rsidRPr="00A660C1" w:rsidRDefault="0000339F" w:rsidP="00A660C1">
      <w:pPr>
        <w:pStyle w:val="Sangra2detindependiente"/>
        <w:spacing w:line="240" w:lineRule="auto"/>
        <w:jc w:val="both"/>
        <w:rPr>
          <w:rFonts w:ascii="Arial" w:hAnsi="Arial" w:cs="Arial"/>
          <w:sz w:val="20"/>
          <w:szCs w:val="20"/>
        </w:rPr>
      </w:pPr>
      <w:r w:rsidRPr="00A660C1">
        <w:rPr>
          <w:rFonts w:ascii="Arial" w:hAnsi="Arial" w:cs="Arial"/>
          <w:sz w:val="20"/>
          <w:szCs w:val="20"/>
        </w:rPr>
        <w:lastRenderedPageBreak/>
        <w:t xml:space="preserve">Los momentos del método fenomenológico han sido expuestos muy claramente por Carlos Díaz en su obrita “Introducción a la Fenomenología”.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EPOJE. </w:t>
      </w:r>
      <w:r w:rsidRPr="00A660C1">
        <w:rPr>
          <w:rFonts w:ascii="Arial" w:hAnsi="Arial" w:cs="Arial"/>
          <w:sz w:val="20"/>
          <w:szCs w:val="20"/>
        </w:rPr>
        <w:t>El camino fenomenológico empieza por un “poner entre paréntesis” todas nuestras convicciones y prejuicios sobre la realidad y sobre la vida. Esa acción es un verdadero “despojo” de nuestras ideas previas al conocimiento del fenómeno, por eso es que Husserl la ha llamado “</w:t>
      </w:r>
      <w:proofErr w:type="spellStart"/>
      <w:r w:rsidRPr="00A660C1">
        <w:rPr>
          <w:rFonts w:ascii="Arial" w:hAnsi="Arial" w:cs="Arial"/>
          <w:sz w:val="20"/>
          <w:szCs w:val="20"/>
        </w:rPr>
        <w:t>epoje</w:t>
      </w:r>
      <w:proofErr w:type="spellEnd"/>
      <w:r w:rsidRPr="00A660C1">
        <w:rPr>
          <w:rFonts w:ascii="Arial" w:hAnsi="Arial" w:cs="Arial"/>
          <w:sz w:val="20"/>
          <w:szCs w:val="20"/>
        </w:rPr>
        <w:t>”. Ese despojo reviste diversos matices, cada vez más exigentes.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REDUCCIÓN FENOMENOLÓGICO. </w:t>
      </w:r>
      <w:r w:rsidRPr="00A660C1">
        <w:rPr>
          <w:rFonts w:ascii="Arial" w:hAnsi="Arial" w:cs="Arial"/>
          <w:sz w:val="20"/>
          <w:szCs w:val="20"/>
        </w:rPr>
        <w:t>El despojo debe ser completado con otros pasos: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a)      Primero, debe empezarse por una “descripción” del fenómeno que se presenta ante nosotros. Se trata de encontrar las notas o características que sean esenciales a lo que describimos.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b)      Segundo, se debe llegar a una “reducción fenomenológica”, se debe reducir a “puro” fenómeno lo que percibimos.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c)      Entonces es que podemos llegar a la esencia, a la “</w:t>
      </w:r>
      <w:proofErr w:type="spellStart"/>
      <w:r w:rsidRPr="00A660C1">
        <w:rPr>
          <w:rFonts w:ascii="Arial" w:hAnsi="Arial" w:cs="Arial"/>
          <w:sz w:val="20"/>
          <w:szCs w:val="20"/>
        </w:rPr>
        <w:t>eidos</w:t>
      </w:r>
      <w:proofErr w:type="spellEnd"/>
      <w:r w:rsidRPr="00A660C1">
        <w:rPr>
          <w:rFonts w:ascii="Arial" w:hAnsi="Arial" w:cs="Arial"/>
          <w:sz w:val="20"/>
          <w:szCs w:val="20"/>
        </w:rPr>
        <w:t>” del fenómeno, llegamos a la “intuición eidética”.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RECONSTITUCIÓN DEL MUNDO. </w:t>
      </w:r>
      <w:r w:rsidRPr="00A660C1">
        <w:rPr>
          <w:rFonts w:ascii="Arial" w:hAnsi="Arial" w:cs="Arial"/>
          <w:sz w:val="20"/>
          <w:szCs w:val="20"/>
        </w:rPr>
        <w:t>Por fin, una vez que se ha encontrado sentido a la realidad, podemos volver a la misma realidad que pusimos entre paréntesis, pero con la convicción de que ahora sí la comprendemos. Se trata de un proceso de “retorno”, de un “reconstrucción” o “reconstitución” del mundo como tal.</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LA FENOMENOLOGÍA ES UNA FORMA DE IDEALISMO. </w:t>
      </w:r>
      <w:r w:rsidRPr="00A660C1">
        <w:rPr>
          <w:rFonts w:ascii="Arial" w:hAnsi="Arial" w:cs="Arial"/>
          <w:sz w:val="20"/>
          <w:szCs w:val="20"/>
        </w:rPr>
        <w:t>La fenomenología es una forma de idealismo porque la reconstrucción del mundo sólo se lleva a cabo en la conciencia humana, no en la realidad. La fenomenología es idealismo porque no enfrenta las contradicciones de la realidad, sino que las evade. La fenomenología es un idealismo porque entiende al filósofo y al hombre de ciencia como un observador desinteresado de la realidad que sólo se ocupa de “conocer” mejor la realidad.</w:t>
      </w:r>
    </w:p>
    <w:p w:rsidR="0000339F" w:rsidRPr="00A660C1" w:rsidRDefault="0000339F" w:rsidP="00A660C1">
      <w:pPr>
        <w:pStyle w:val="Ttulo2"/>
        <w:jc w:val="both"/>
        <w:rPr>
          <w:rFonts w:ascii="Arial" w:hAnsi="Arial" w:cs="Arial"/>
          <w:sz w:val="20"/>
          <w:szCs w:val="20"/>
        </w:rPr>
      </w:pPr>
      <w:r w:rsidRPr="00A660C1">
        <w:rPr>
          <w:rFonts w:ascii="Arial" w:hAnsi="Arial" w:cs="Arial"/>
          <w:sz w:val="20"/>
          <w:szCs w:val="20"/>
        </w:rPr>
        <w:t> </w:t>
      </w:r>
      <w:r w:rsidRPr="00A660C1">
        <w:rPr>
          <w:rFonts w:ascii="Arial" w:hAnsi="Arial" w:cs="Arial"/>
          <w:color w:val="000080"/>
          <w:sz w:val="20"/>
          <w:szCs w:val="20"/>
          <w:u w:val="single"/>
        </w:rPr>
        <w:t>LECCIÓN 18:</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80"/>
          <w:sz w:val="20"/>
          <w:szCs w:val="20"/>
          <w:u w:val="single"/>
        </w:rPr>
        <w:t>DIALÉCTICA (I)</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DIALÉCTICA. </w:t>
      </w:r>
      <w:r w:rsidRPr="00A660C1">
        <w:rPr>
          <w:rFonts w:ascii="Arial" w:hAnsi="Arial" w:cs="Arial"/>
          <w:sz w:val="20"/>
          <w:szCs w:val="20"/>
        </w:rPr>
        <w:t>La forma más controvertida de la Lógica Concreta es la Dialéctica, iniciada por Hegel y continuada por el marxismo. La dialéctica tiene una gran importancia ideológica por el hecho de su nivel de acercamiento a la realidad. Debemos recordar que mientras más cerca se esté de los acontecimientos reales se vuelve más difícil prescindir  del compromiso ideológico con esos acontecimientos. La dialéctica no busca alejarse de la realidad para comprenderla mejor, sino que quiere acercarse más a ella, involucrarnos más con las contradicciones de la naturaleza, del hombre y de la sociedad.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ANTECEDENTES. LA DIALÉCTICA SOFISTICA. </w:t>
      </w:r>
      <w:r w:rsidRPr="00A660C1">
        <w:rPr>
          <w:rFonts w:ascii="Arial" w:hAnsi="Arial" w:cs="Arial"/>
          <w:sz w:val="20"/>
          <w:szCs w:val="20"/>
        </w:rPr>
        <w:t>La dialéctica, en su forma primitiva data del período clásico de la antigua Grecia. La dialéctica fue cultivada por los “sofistas”, quienes por medio del diálogo buscaban contraponer los aspectos conflictivos de la realidad. Los sofistas griegos no llegaron a formular la contradicción como elemento de la realidad, pues su interés era el triunfo en la discusión. Cuando planteaban una contradicción, lo hacían con el interés de mostrar que estaban en lo cierto y que el adversario estaba equivocado. Por eso es que la dialéctica sofística no fue más que un ejercicio retórico sin mayor trascendencia para la investigación de la contradicción.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lastRenderedPageBreak/>
        <w:t xml:space="preserve">LA DIALÉCTICA HEGELIANA. </w:t>
      </w:r>
      <w:r w:rsidRPr="00A660C1">
        <w:rPr>
          <w:rFonts w:ascii="Arial" w:hAnsi="Arial" w:cs="Arial"/>
          <w:sz w:val="20"/>
          <w:szCs w:val="20"/>
        </w:rPr>
        <w:t>Hegel ya no considera la dialéctica</w:t>
      </w:r>
      <w:r w:rsidRPr="00A660C1">
        <w:rPr>
          <w:rFonts w:ascii="Arial" w:hAnsi="Arial" w:cs="Arial"/>
          <w:b/>
          <w:bCs/>
          <w:sz w:val="20"/>
          <w:szCs w:val="20"/>
        </w:rPr>
        <w:t xml:space="preserve">  </w:t>
      </w:r>
      <w:r w:rsidRPr="00A660C1">
        <w:rPr>
          <w:rFonts w:ascii="Arial" w:hAnsi="Arial" w:cs="Arial"/>
          <w:sz w:val="20"/>
          <w:szCs w:val="20"/>
        </w:rPr>
        <w:t>como un diálogo sobre aspectos opuestos; en su doctrina la teoría dialéctica  alcanza un más alto grado de formulación. Hegel entiende la dialéctica como “el movimiento más elevado de la razón, en el cual, las apariencias separadas por la oposición pasan la una  a la otra y se superan”. Se trata de llegar a determinar la “unidad de los contrarios” de una manera tal que lleve a una nueva realidad o a un nuevo sentido de la realidad.</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xml:space="preserve">Antes de seguir adelante debemos dejar claro que, aunque dijimos que en la doctrina de Hegel la dialéctica alcanza </w:t>
      </w:r>
      <w:proofErr w:type="gramStart"/>
      <w:r w:rsidRPr="00A660C1">
        <w:rPr>
          <w:rFonts w:ascii="Arial" w:hAnsi="Arial" w:cs="Arial"/>
          <w:sz w:val="20"/>
          <w:szCs w:val="20"/>
        </w:rPr>
        <w:t>una</w:t>
      </w:r>
      <w:proofErr w:type="gramEnd"/>
      <w:r w:rsidRPr="00A660C1">
        <w:rPr>
          <w:rFonts w:ascii="Arial" w:hAnsi="Arial" w:cs="Arial"/>
          <w:sz w:val="20"/>
          <w:szCs w:val="20"/>
        </w:rPr>
        <w:t xml:space="preserve"> alto grado de formulación, esa formulación queda marcada por la formulación idealista de su doctrina. La doctrina de Hegel es un idealismo dialéctico.</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El punto de partida del pensamiento hegeliano es la noción abstracta del “ser”. Si afirmamos sencillamente que el “ser” es, establecemos una relación abstracta que nos remite  al hecho de que cada uno de los objetos concretos es algo, aunque no estemos pensando qué cosa es. La afirmación “el ser es” y todas las que se refieren al “ser”, por aplicarse a todos los objetos concretos en general, no se refieren a ninguno en particular. Hegel parte de la  noción de “ser” e investiga las características de ese “concepto” donde se reúne la “realidad” en general y la “razón”.</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Ese pensamiento puro del “ser” no presupone nada en concreto y nada añade a los conocimientos reales que puedan llegar al pensamiento. La noción de “ser” no revela nada desconocido, pues lo desconocido está en el contenido concreto del pensamiento. Desde un punto de vista concreto, el pensamiento puro del  “ser” es también pensamiento de la “nada”. Sólo así, al principio del movimiento de la realidad, Hegel puede afirmar que el pensamiento toma conciencia de su “vacío de ser”. Esa conciencia del vacío del ser es la contradicción inicial que pone en marcha el movimiento de la idea, que es el mismo movimiento de la realidad.</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En su movimiento por llenar ese vacío del ser, el “ser en sí” sale de sí, generando la realidad existente, concreta, el “ser ahí”, que es una contradicción debe ser superada por una nueva condición del “ser” que toma conciencia, asume en sí, como elemento de una totalidad a las cosas existentes del “ser ahí”.</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LOS MOMENTOS DE LA DIALÉCTICA. </w:t>
      </w:r>
      <w:r w:rsidRPr="00A660C1">
        <w:rPr>
          <w:rFonts w:ascii="Arial" w:hAnsi="Arial" w:cs="Arial"/>
          <w:sz w:val="20"/>
          <w:szCs w:val="20"/>
        </w:rPr>
        <w:t>El proceso de la dialéctica en general, independientemente de su orientación idealista (Hegel) o materialista (Marx), puede resumirse de la siguiente manera:</w:t>
      </w:r>
    </w:p>
    <w:p w:rsidR="0000339F" w:rsidRPr="00A660C1" w:rsidRDefault="0000339F" w:rsidP="00A660C1">
      <w:pPr>
        <w:spacing w:before="100" w:beforeAutospacing="1" w:after="100" w:afterAutospacing="1" w:line="240" w:lineRule="auto"/>
        <w:ind w:left="360"/>
        <w:jc w:val="both"/>
        <w:rPr>
          <w:rFonts w:ascii="Arial" w:hAnsi="Arial" w:cs="Arial"/>
          <w:sz w:val="20"/>
          <w:szCs w:val="20"/>
        </w:rPr>
      </w:pPr>
      <w:r w:rsidRPr="00A660C1">
        <w:rPr>
          <w:rFonts w:ascii="Arial" w:hAnsi="Arial" w:cs="Arial"/>
          <w:b/>
          <w:bCs/>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Dada una realidad, llamada “tesis”, por su propia dinámica interna, “genera” otra realidad, llamada “antítesis”, que “contradice” a la primera. Se establece entre ambas una correlación de fuerzas contradictorias que cada vez va perdiendo más estabilidad. (Al estado de la correlación de fuerzas en un momento determinado se le conoce como “coyuntura”.) Llega un momento en que las contradicciones se agudizan de tal manera que son insostenibles; ese momento es llamado “punto nodal de las contradicciones”, “coyuntura nodal” o simplemente “nudo de las contradicciones”. Una vez que se llega a ese momento, se desencadena un proceso llamado “proceso de superación de la contradicción, que lleva a la constitución de una nuevas realidad llamada “síntesis” en la cual  las contradicciones se resumen de un modo nuevo. La “síntesis” se vuelve “tesis” para empezar una nueva etapa.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Los momentos de la dialéctica pueden ser ilustrados por el siguiente esquema: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noProof/>
          <w:sz w:val="20"/>
          <w:szCs w:val="20"/>
          <w:lang w:eastAsia="es-ES"/>
        </w:rPr>
        <w:lastRenderedPageBreak/>
        <w:drawing>
          <wp:inline distT="0" distB="0" distL="0" distR="0">
            <wp:extent cx="3990340" cy="3140710"/>
            <wp:effectExtent l="19050" t="0" r="0" b="0"/>
            <wp:docPr id="49" name="Imagen 49" descr="http://www.aulafacil.com/filosofia/curso/Lecc-18_archivo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ulafacil.com/filosofia/curso/Lecc-18_archivos/image003.gif"/>
                    <pic:cNvPicPr>
                      <a:picLocks noChangeAspect="1" noChangeArrowheads="1"/>
                    </pic:cNvPicPr>
                  </pic:nvPicPr>
                  <pic:blipFill>
                    <a:blip r:embed="rId17"/>
                    <a:srcRect/>
                    <a:stretch>
                      <a:fillRect/>
                    </a:stretch>
                  </pic:blipFill>
                  <pic:spPr bwMode="auto">
                    <a:xfrm>
                      <a:off x="0" y="0"/>
                      <a:ext cx="3990340" cy="3140710"/>
                    </a:xfrm>
                    <a:prstGeom prst="rect">
                      <a:avLst/>
                    </a:prstGeom>
                    <a:noFill/>
                    <a:ln w="9525">
                      <a:noFill/>
                      <a:miter lim="800000"/>
                      <a:headEnd/>
                      <a:tailEnd/>
                    </a:ln>
                  </pic:spPr>
                </pic:pic>
              </a:graphicData>
            </a:graphic>
          </wp:inline>
        </w:drawing>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 </w:t>
      </w:r>
      <w:r w:rsidRPr="00A660C1">
        <w:rPr>
          <w:rFonts w:ascii="Arial" w:hAnsi="Arial" w:cs="Arial"/>
          <w:b/>
          <w:bCs/>
          <w:color w:val="000080"/>
          <w:sz w:val="20"/>
          <w:szCs w:val="20"/>
          <w:u w:val="single"/>
        </w:rPr>
        <w:t>LECCIÓN 19:</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color w:val="000080"/>
          <w:sz w:val="20"/>
          <w:szCs w:val="20"/>
          <w:u w:val="single"/>
        </w:rPr>
        <w:t>LA DIALECTICA (II)</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LEYES DE LA DIALÉCTICA. </w:t>
      </w:r>
      <w:r w:rsidRPr="00A660C1">
        <w:rPr>
          <w:rFonts w:ascii="Arial" w:hAnsi="Arial" w:cs="Arial"/>
          <w:sz w:val="20"/>
          <w:szCs w:val="20"/>
        </w:rPr>
        <w:t xml:space="preserve">Las leyes de la dialéctica son, al mismo tiempo, leyes del movimiento de la realidad y leyes del pensar. Formularemos cinco leyes del movimiento dialéctico, tal como lo hizo el francés Henry </w:t>
      </w:r>
      <w:proofErr w:type="spellStart"/>
      <w:r w:rsidRPr="00A660C1">
        <w:rPr>
          <w:rFonts w:ascii="Arial" w:hAnsi="Arial" w:cs="Arial"/>
          <w:sz w:val="20"/>
          <w:szCs w:val="20"/>
        </w:rPr>
        <w:t>Lefebvre</w:t>
      </w:r>
      <w:proofErr w:type="spellEnd"/>
      <w:r w:rsidRPr="00A660C1">
        <w:rPr>
          <w:rFonts w:ascii="Arial" w:hAnsi="Arial" w:cs="Arial"/>
          <w:sz w:val="20"/>
          <w:szCs w:val="20"/>
        </w:rPr>
        <w:t xml:space="preserve"> (personaje que pertenece al grupo de los marxistas ortodoxos). Intentaremos explicar el verdadero sentido de esas leyes. Las leyes de la dialéctica son:</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a)      Ley de la interacción universal.</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b)      Ley del movimiento universal.</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 xml:space="preserve">c)      Ley de la </w:t>
      </w:r>
      <w:proofErr w:type="spellStart"/>
      <w:r w:rsidRPr="00A660C1">
        <w:rPr>
          <w:rFonts w:ascii="Arial" w:hAnsi="Arial" w:cs="Arial"/>
          <w:sz w:val="20"/>
          <w:szCs w:val="20"/>
        </w:rPr>
        <w:t>unida</w:t>
      </w:r>
      <w:proofErr w:type="spellEnd"/>
      <w:r w:rsidRPr="00A660C1">
        <w:rPr>
          <w:rFonts w:ascii="Arial" w:hAnsi="Arial" w:cs="Arial"/>
          <w:sz w:val="20"/>
          <w:szCs w:val="20"/>
        </w:rPr>
        <w:t xml:space="preserve"> de los contrarios.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d)      Ley de la transformación de la cantidad en cualidad</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e)      Ley del desarrollo en espiral.</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LEY DE LA INTERACCIÓN UNIVERSAL. </w:t>
      </w:r>
      <w:r w:rsidRPr="00A660C1">
        <w:rPr>
          <w:rFonts w:ascii="Arial" w:hAnsi="Arial" w:cs="Arial"/>
          <w:sz w:val="20"/>
          <w:szCs w:val="20"/>
        </w:rPr>
        <w:t>Según esta primera ley, podemos afirmar que nada existe en forma aislada, al contrario, cada uno de los elementos de la realidad sólo puede existir en una relación estructural con todos los demás elementos de la realidad. Tratar de comprender un acontecimiento separado de todos los demás  acontecimientos que forman la estructura de lo real, sería falsear la realidad. Esta ley se opone a la tendencia de la Lógica Formal y la Filosofía Clásica de considerar los diversos aspectos de la realidad de un modo independiente por medio de la abstracción.</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LEY DEL MOVIMIENTO UNIVERSAL. </w:t>
      </w:r>
      <w:r w:rsidRPr="00A660C1">
        <w:rPr>
          <w:rFonts w:ascii="Arial" w:hAnsi="Arial" w:cs="Arial"/>
          <w:sz w:val="20"/>
          <w:szCs w:val="20"/>
        </w:rPr>
        <w:t>La segunda ley de la dialéctica nos refiere al hecho de que la realidad no está dada de una vez y para siempre, sino que constantemente esta en movimiento. Cada hecho sólo puede ser comprendido en la medida que pueda ubicársele dentro del movimiento universal. Es necesario distinguir entre el movimiento aparente de la realidad, que podemos aprehender inmediatamente, del “movimiento profundo” de la realidad, que sólo puede venir de la exacta comprensión de las contradicciones centrales o radicales de la realidad en general y del fenómeno que se esté analizando, en general y del fenómeno que se esté analizando, en particular.</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lastRenderedPageBreak/>
        <w:t xml:space="preserve">LEY DE LA UNIDAD DE LOS CONTRARIOS. </w:t>
      </w:r>
      <w:r w:rsidRPr="00A660C1">
        <w:rPr>
          <w:rFonts w:ascii="Arial" w:hAnsi="Arial" w:cs="Arial"/>
          <w:sz w:val="20"/>
          <w:szCs w:val="20"/>
        </w:rPr>
        <w:t xml:space="preserve">Los elementos de la contradicción, a la vez que son radicalmente opuestos, conforman una unidad, en cuanto que se necesitan mutuamente para existir como tales. En esa medida, la destrucción o desaparición de uno de </w:t>
      </w:r>
      <w:proofErr w:type="spellStart"/>
      <w:r w:rsidRPr="00A660C1">
        <w:rPr>
          <w:rFonts w:ascii="Arial" w:hAnsi="Arial" w:cs="Arial"/>
          <w:sz w:val="20"/>
          <w:szCs w:val="20"/>
        </w:rPr>
        <w:t>lo</w:t>
      </w:r>
      <w:proofErr w:type="spellEnd"/>
      <w:r w:rsidRPr="00A660C1">
        <w:rPr>
          <w:rFonts w:ascii="Arial" w:hAnsi="Arial" w:cs="Arial"/>
          <w:sz w:val="20"/>
          <w:szCs w:val="20"/>
        </w:rPr>
        <w:t xml:space="preserve"> contrarios marcaría la desaparición de la contradicción; generalmente es el elemento antitético el que tiende a destruir a la tesis y es ésta la que tienda a desaparecer. El método dialéctico pretende aprehender el enlace, la unidad y el movimiento que engendra los contrarios, que los opone, que los hace chocar, que los rompe y que los supera. Los contrarios aparecen así como intrínsecamente unidos en el movimiento que los genera y en el que son superados o destruidos.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LEY DE LA TRANSFORMACIÓN DE LA CANTIDAD EN CUALIDAD. </w:t>
      </w:r>
      <w:r w:rsidRPr="00A660C1">
        <w:rPr>
          <w:rFonts w:ascii="Arial" w:hAnsi="Arial" w:cs="Arial"/>
          <w:sz w:val="20"/>
          <w:szCs w:val="20"/>
        </w:rPr>
        <w:t>Según esta ley, una vez que se ha acumulado cuantitativamente una cierta “masa” o “cantidad” de una misma realidad o relación real, por la misma dinámica de la dialéctica, se produce un cambio  cualitativo hacia una realidad nueva, hacía un nivel de realidad superior. El progreso del hombre implica la acumulación de determinadas características o tensiones gradual o continuamente, pero llega un momento en el que la acumulación es tal que el más pequeño desequilibrio puede hacer cambiar radicalmente la situación. En el caso de la realidad humana y social; este desequilibrio está impulsado por la acción consciente y voluntaria de la colectividad humana económicamente considerada (clase social). El salto dialéctico que se efectúa implica a la vez continuidad (en el movimiento, que sigue) y discontinuidad (en la nueva situación generada).</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LEY DE DESARROLLO EN ESPIRAL. </w:t>
      </w:r>
      <w:r w:rsidRPr="00A660C1">
        <w:rPr>
          <w:rFonts w:ascii="Arial" w:hAnsi="Arial" w:cs="Arial"/>
          <w:sz w:val="20"/>
          <w:szCs w:val="20"/>
        </w:rPr>
        <w:t>El desarrollo del movimiento dialéctico implica que cada nueva situación incluye en sí la anterior, enriqueciéndola. De ese modo, la conciencia de clase incluye al pensamiento, el pensamiento incluye la vida y la vida incluye a la materia inanimada. En este sentido, en cada nueva situación están presentes todas las situaciones anteriores, pero dialécticamente superadas.</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REGLAS PRÁCTICAS DEL METOD DIALÉCTICO. </w:t>
      </w:r>
      <w:r w:rsidRPr="00A660C1">
        <w:rPr>
          <w:rFonts w:ascii="Arial" w:hAnsi="Arial" w:cs="Arial"/>
          <w:sz w:val="20"/>
          <w:szCs w:val="20"/>
        </w:rPr>
        <w:t>Las siguientes reglas intentan prevenir contra una serie de peligros que pueden presentarse al intentar aplicar el método dialéctico. Algunas de ellas hacen alusiones directas a posiciones filosóficas y científicas que son o han sido vigentes y que pueden impedir la correcta aplicación del método. Tales reglas son nueve:</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1.      Ir a la cosa. Nada de ejemplos o analogías inútiles. Por tanto, lo que ha de hacerse es análisis objetivo.</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2.      aprehender el conjunto de las conexiones internas de la cosa y el movimiento propio de la cosa.</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3.      Aprehender los aspectos y momentos contradictorios: la cosa como totalidad y unidad de los contrarios.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4.      Analizar la lucha o conflicto interno de las contradicciones; analizar la tendencia de las contradicciones: la que tiende a triunfar y la que tiende a ser destruida.</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5.      No olvidar que cada cosa está ligada con todas las demás.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6.      No olvidarse de aprehender las transiciones. Las transiciones pueden ser en los aspectos de una contraposición o en las contradicciones. Transiciones son los pasos de un aspecto a otro o de una contradicción  a otra en el movimiento dialéctico. Un error de apreciación puede tener graves consecuencias.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 xml:space="preserve">7.      No olvidar que el proceso de profundización del pensamiento es infinito. Y es infinito por dos razones: primero porque la realidad es siempre más rica que el conocimiento, y segundo. Porque la realidad está siempre en un movimiento progresivo. </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8.      Aprehender conexiones progresivamente más profundas hasta alcanzar las contradicciones y el movimiento dialéctico principales.</w:t>
      </w:r>
    </w:p>
    <w:p w:rsidR="0000339F" w:rsidRPr="00A660C1" w:rsidRDefault="0000339F" w:rsidP="00A660C1">
      <w:pPr>
        <w:pStyle w:val="Textoindependiente"/>
        <w:spacing w:line="240" w:lineRule="auto"/>
        <w:ind w:left="720" w:hanging="360"/>
        <w:jc w:val="both"/>
        <w:rPr>
          <w:rFonts w:ascii="Arial" w:hAnsi="Arial" w:cs="Arial"/>
          <w:sz w:val="20"/>
          <w:szCs w:val="20"/>
        </w:rPr>
      </w:pPr>
      <w:r w:rsidRPr="00A660C1">
        <w:rPr>
          <w:rFonts w:ascii="Arial" w:hAnsi="Arial" w:cs="Arial"/>
          <w:sz w:val="20"/>
          <w:szCs w:val="20"/>
        </w:rPr>
        <w:t xml:space="preserve">9.      El propio pensamiento deberá, en ciertas fases, </w:t>
      </w:r>
      <w:proofErr w:type="spellStart"/>
      <w:r w:rsidRPr="00A660C1">
        <w:rPr>
          <w:rFonts w:ascii="Arial" w:hAnsi="Arial" w:cs="Arial"/>
          <w:sz w:val="20"/>
          <w:szCs w:val="20"/>
        </w:rPr>
        <w:t>trasformarse</w:t>
      </w:r>
      <w:proofErr w:type="spellEnd"/>
      <w:r w:rsidRPr="00A660C1">
        <w:rPr>
          <w:rFonts w:ascii="Arial" w:hAnsi="Arial" w:cs="Arial"/>
          <w:sz w:val="20"/>
          <w:szCs w:val="20"/>
        </w:rPr>
        <w:t>, volver a elaborarse, incluso en su contenido.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LECCION 20:</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TEORÍA GENERAL DEL CONOCIMIENTO.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lastRenderedPageBreak/>
        <w:t>PROBLEMAS DEL CONOCIMIENTO (I).</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OBJETO DE LA TEORÍA DEL CONOCIMIENTO. </w:t>
      </w:r>
      <w:r w:rsidRPr="00A660C1">
        <w:rPr>
          <w:rFonts w:ascii="Arial" w:hAnsi="Arial" w:cs="Arial"/>
          <w:sz w:val="20"/>
          <w:szCs w:val="20"/>
        </w:rPr>
        <w:t>La teoría del conocimiento se ocupa de la esencia y características del saber, pero no del saber en sí mismo, no de su estructura formal, sino de su “referencia objetiva”. Entendemos pro “referencia objetiva” la relación en la que el conocimiento está respecto de la realidad que pretende conocer.</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sz w:val="20"/>
          <w:szCs w:val="20"/>
        </w:rPr>
        <w:t>Tradicionalmente se acepta que un conocimiento que corresponde a la realidad es un conocimiento verdadero. La teoría del conocimiento, entonces, se ocupa del conocimiento que pretende ser verdadero.</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LOS ELEMENTOS DEL ACTO DE CONOCIMIENTO. </w:t>
      </w:r>
      <w:r w:rsidRPr="00A660C1">
        <w:rPr>
          <w:rFonts w:ascii="Arial" w:hAnsi="Arial" w:cs="Arial"/>
          <w:sz w:val="20"/>
          <w:szCs w:val="20"/>
        </w:rPr>
        <w:t> En todo acto de conocimiento encontramos por lo menos tres elementos materiales y uno formal:</w:t>
      </w:r>
    </w:p>
    <w:p w:rsidR="0000339F" w:rsidRPr="00A660C1" w:rsidRDefault="0000339F" w:rsidP="00A660C1">
      <w:pPr>
        <w:numPr>
          <w:ilvl w:val="0"/>
          <w:numId w:val="3"/>
        </w:num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Un “sujeto” que conoce, que ejecuta el acto de conocer;</w:t>
      </w:r>
    </w:p>
    <w:p w:rsidR="0000339F" w:rsidRPr="00A660C1" w:rsidRDefault="0000339F" w:rsidP="00A660C1">
      <w:pPr>
        <w:numPr>
          <w:ilvl w:val="0"/>
          <w:numId w:val="3"/>
        </w:num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Un “objeto” que es conocido en el acto de conocimiento;</w:t>
      </w:r>
    </w:p>
    <w:p w:rsidR="0000339F" w:rsidRPr="00A660C1" w:rsidRDefault="0000339F" w:rsidP="00A660C1">
      <w:pPr>
        <w:numPr>
          <w:ilvl w:val="0"/>
          <w:numId w:val="3"/>
        </w:num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Una “representación” del objeto conocido, que es el resultado del acto de conocimiento.</w:t>
      </w:r>
    </w:p>
    <w:p w:rsidR="0000339F" w:rsidRPr="00A660C1" w:rsidRDefault="0000339F" w:rsidP="00A660C1">
      <w:pPr>
        <w:numPr>
          <w:ilvl w:val="0"/>
          <w:numId w:val="3"/>
        </w:numPr>
        <w:spacing w:before="100" w:beforeAutospacing="1" w:after="100" w:afterAutospacing="1" w:line="240" w:lineRule="auto"/>
        <w:jc w:val="both"/>
        <w:rPr>
          <w:rFonts w:ascii="Arial" w:hAnsi="Arial" w:cs="Arial"/>
          <w:sz w:val="20"/>
          <w:szCs w:val="20"/>
        </w:rPr>
      </w:pPr>
      <w:r w:rsidRPr="00A660C1">
        <w:rPr>
          <w:rFonts w:ascii="Arial" w:hAnsi="Arial" w:cs="Arial"/>
          <w:sz w:val="20"/>
          <w:szCs w:val="20"/>
        </w:rPr>
        <w:t>Una “relación” entre el objeto  de conocimiento y el resultado del acto de conocimiento; si esa relación es de correspondencia la llamamos “verdad”.</w:t>
      </w:r>
    </w:p>
    <w:p w:rsidR="0000339F" w:rsidRPr="00A660C1" w:rsidRDefault="0000339F" w:rsidP="00A660C1">
      <w:pPr>
        <w:spacing w:before="100" w:beforeAutospacing="1" w:after="100" w:afterAutospacing="1" w:line="240" w:lineRule="auto"/>
        <w:jc w:val="both"/>
        <w:rPr>
          <w:rFonts w:ascii="Arial" w:hAnsi="Arial" w:cs="Arial"/>
          <w:sz w:val="20"/>
          <w:szCs w:val="20"/>
        </w:rPr>
      </w:pPr>
      <w:r w:rsidRPr="00A660C1">
        <w:rPr>
          <w:rFonts w:ascii="Arial" w:hAnsi="Arial" w:cs="Arial"/>
          <w:b/>
          <w:bCs/>
          <w:sz w:val="20"/>
          <w:szCs w:val="20"/>
        </w:rPr>
        <w:t xml:space="preserve">EL ESCEPTICISMO. </w:t>
      </w:r>
      <w:r w:rsidRPr="00A660C1">
        <w:rPr>
          <w:rFonts w:ascii="Arial" w:hAnsi="Arial" w:cs="Arial"/>
          <w:sz w:val="20"/>
          <w:szCs w:val="20"/>
        </w:rPr>
        <w:t xml:space="preserve">La primera solución que se dio al problema del conocimiento fu el “escepticismo”, el cual, en su forma más “radical”, niega al hombre la posibilidad de conocer. Desde este punto de vista, sostenido por </w:t>
      </w:r>
      <w:proofErr w:type="spellStart"/>
      <w:r w:rsidRPr="00A660C1">
        <w:rPr>
          <w:rFonts w:ascii="Arial" w:hAnsi="Arial" w:cs="Arial"/>
          <w:sz w:val="20"/>
          <w:szCs w:val="20"/>
        </w:rPr>
        <w:t>Pirrón</w:t>
      </w:r>
      <w:proofErr w:type="spellEnd"/>
      <w:r w:rsidRPr="00A660C1">
        <w:rPr>
          <w:rFonts w:ascii="Arial" w:hAnsi="Arial" w:cs="Arial"/>
          <w:sz w:val="20"/>
          <w:szCs w:val="20"/>
        </w:rPr>
        <w:t>, la única actitud que el hombre puede tener ante el conocimiento es la “abstención del juicio”, es decir, evitar juzgar, evitar establecer conocimiento.</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Con el tiempo, el escepticismo se volvió más “moderado”, sosteniendo siempre la imposibilidad del conocimiento de la verdad, pero aceptando la legitimidad del conocimiento “probable”.</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Por fin, en la Edad moderna, surgió el “escepticismo metódico”,   el cual no niega la posibilidad del conocimiento, sino que sólo pretende utilizar la “duda” como método para afirmar el conocimiento de la verdad, al partir de algo de la que no se pueda dudar.</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El escepticismo extremo o radical no puede ser sostenido desde un punto de vista formal, porque la negación de la posibilidad del conocimiento verdadero es ya la afirmación de un conocimiento, es decir, afirma que es verdad que no hay verdad.</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Tampoco puede ser aceptable desde el punto de vista de la percepción de la verdad, pues el que duda no puede dudar del hecho de que duda.</w:t>
      </w:r>
    </w:p>
    <w:p w:rsidR="0000339F" w:rsidRPr="00A660C1" w:rsidRDefault="0000339F" w:rsidP="00A660C1">
      <w:pPr>
        <w:pStyle w:val="Textoindependiente"/>
        <w:spacing w:line="240" w:lineRule="auto"/>
        <w:ind w:firstLine="360"/>
        <w:jc w:val="both"/>
        <w:rPr>
          <w:rFonts w:ascii="Arial" w:hAnsi="Arial" w:cs="Arial"/>
          <w:sz w:val="20"/>
          <w:szCs w:val="20"/>
        </w:rPr>
      </w:pPr>
      <w:r w:rsidRPr="00A660C1">
        <w:rPr>
          <w:rFonts w:ascii="Arial" w:hAnsi="Arial" w:cs="Arial"/>
          <w:sz w:val="20"/>
          <w:szCs w:val="20"/>
        </w:rPr>
        <w:t>Y, por fin, el escepticismo extremo no puede ser aceptado desde un punto de vista ético, pues si no existe la certeza de la acción buena, nunca podrá ser garantizada la vida entre los hombres.</w:t>
      </w:r>
    </w:p>
    <w:p w:rsidR="0000339F" w:rsidRPr="00A660C1" w:rsidRDefault="0000339F" w:rsidP="00A660C1">
      <w:pPr>
        <w:shd w:val="clear" w:color="auto" w:fill="FFFFFF"/>
        <w:spacing w:before="240" w:line="240" w:lineRule="auto"/>
        <w:ind w:left="14" w:right="5"/>
        <w:jc w:val="both"/>
        <w:rPr>
          <w:rFonts w:ascii="Arial" w:hAnsi="Arial" w:cs="Arial"/>
          <w:sz w:val="20"/>
          <w:szCs w:val="20"/>
        </w:rPr>
      </w:pPr>
      <w:r w:rsidRPr="00A660C1">
        <w:rPr>
          <w:rFonts w:ascii="Arial" w:hAnsi="Arial" w:cs="Arial"/>
          <w:b/>
          <w:bCs/>
          <w:sz w:val="20"/>
          <w:szCs w:val="20"/>
        </w:rPr>
        <w:t>EL RELATIVISMO.</w:t>
      </w:r>
      <w:r w:rsidRPr="00A660C1">
        <w:rPr>
          <w:rFonts w:ascii="Arial" w:hAnsi="Arial" w:cs="Arial"/>
          <w:sz w:val="20"/>
          <w:szCs w:val="20"/>
        </w:rPr>
        <w:t xml:space="preserve"> El relativismo es la segunda solución al problema de la posibilidad del conocimiento y consiste en la negación de la absoluta verdad. La forma básica de esta actitud puede revestir diversas variantes.</w:t>
      </w:r>
    </w:p>
    <w:p w:rsidR="0000339F" w:rsidRPr="00A660C1" w:rsidRDefault="0000339F" w:rsidP="00A660C1">
      <w:pPr>
        <w:shd w:val="clear" w:color="auto" w:fill="FFFFFF"/>
        <w:spacing w:before="5" w:line="240" w:lineRule="auto"/>
        <w:ind w:left="14" w:right="5" w:firstLine="509"/>
        <w:jc w:val="both"/>
        <w:rPr>
          <w:rFonts w:ascii="Arial" w:hAnsi="Arial" w:cs="Arial"/>
          <w:sz w:val="20"/>
          <w:szCs w:val="20"/>
        </w:rPr>
      </w:pPr>
      <w:r w:rsidRPr="00A660C1">
        <w:rPr>
          <w:rFonts w:ascii="Arial" w:hAnsi="Arial" w:cs="Arial"/>
          <w:sz w:val="20"/>
          <w:szCs w:val="20"/>
        </w:rPr>
        <w:t>La primera de ellas es el "relativismo individual", que hace del conocimiento algo dependiente del sujeto que conoce; es la postura que considera al hombre como medida del conocimiento y de las cosas.</w:t>
      </w:r>
    </w:p>
    <w:p w:rsidR="0000339F" w:rsidRPr="00A660C1" w:rsidRDefault="0000339F" w:rsidP="00A660C1">
      <w:pPr>
        <w:shd w:val="clear" w:color="auto" w:fill="FFFFFF"/>
        <w:spacing w:before="5" w:after="100" w:afterAutospacing="1" w:line="240" w:lineRule="auto"/>
        <w:jc w:val="both"/>
        <w:rPr>
          <w:rFonts w:ascii="Arial" w:hAnsi="Arial" w:cs="Arial"/>
          <w:sz w:val="20"/>
          <w:szCs w:val="20"/>
        </w:rPr>
      </w:pPr>
      <w:r w:rsidRPr="00A660C1">
        <w:rPr>
          <w:rFonts w:ascii="Arial" w:hAnsi="Arial" w:cs="Arial"/>
          <w:sz w:val="20"/>
          <w:szCs w:val="20"/>
        </w:rPr>
        <w:t xml:space="preserve">Además de esa primera postura extrema, existen otras formas de relativismo que son llamadas por </w:t>
      </w:r>
      <w:proofErr w:type="spellStart"/>
      <w:r w:rsidRPr="00A660C1">
        <w:rPr>
          <w:rFonts w:ascii="Arial" w:hAnsi="Arial" w:cs="Arial"/>
          <w:sz w:val="20"/>
          <w:szCs w:val="20"/>
        </w:rPr>
        <w:t>Hessen</w:t>
      </w:r>
      <w:proofErr w:type="spellEnd"/>
      <w:r w:rsidRPr="00A660C1">
        <w:rPr>
          <w:rFonts w:ascii="Arial" w:hAnsi="Arial" w:cs="Arial"/>
          <w:sz w:val="20"/>
          <w:szCs w:val="20"/>
        </w:rPr>
        <w:t xml:space="preserve">, "relativismos generales". El primero de ellos es el "relativismo </w:t>
      </w:r>
      <w:proofErr w:type="spellStart"/>
      <w:r w:rsidRPr="00A660C1">
        <w:rPr>
          <w:rFonts w:ascii="Arial" w:hAnsi="Arial" w:cs="Arial"/>
          <w:sz w:val="20"/>
          <w:szCs w:val="20"/>
        </w:rPr>
        <w:t>psicologista</w:t>
      </w:r>
      <w:proofErr w:type="spellEnd"/>
      <w:r w:rsidRPr="00A660C1">
        <w:rPr>
          <w:rFonts w:ascii="Arial" w:hAnsi="Arial" w:cs="Arial"/>
          <w:sz w:val="20"/>
          <w:szCs w:val="20"/>
        </w:rPr>
        <w:t>", que estima que el conocimiento tiene validez sólo para el género humano.</w:t>
      </w:r>
    </w:p>
    <w:p w:rsidR="0000339F" w:rsidRPr="00A660C1" w:rsidRDefault="0000339F" w:rsidP="00A660C1">
      <w:pPr>
        <w:shd w:val="clear" w:color="auto" w:fill="FFFFFF"/>
        <w:spacing w:before="5" w:after="100" w:afterAutospacing="1" w:line="240" w:lineRule="auto"/>
        <w:jc w:val="both"/>
        <w:rPr>
          <w:rFonts w:ascii="Arial" w:hAnsi="Arial" w:cs="Arial"/>
          <w:sz w:val="20"/>
          <w:szCs w:val="20"/>
        </w:rPr>
      </w:pPr>
      <w:r w:rsidRPr="00A660C1">
        <w:rPr>
          <w:rFonts w:ascii="Arial" w:hAnsi="Arial" w:cs="Arial"/>
          <w:sz w:val="20"/>
          <w:szCs w:val="20"/>
        </w:rPr>
        <w:t>El segundo es el "relativismo histórico" o "historicismo", que cree que la ver</w:t>
      </w:r>
      <w:r w:rsidRPr="00A660C1">
        <w:rPr>
          <w:rFonts w:ascii="Arial" w:hAnsi="Arial" w:cs="Arial"/>
          <w:sz w:val="20"/>
          <w:szCs w:val="20"/>
        </w:rPr>
        <w:softHyphen/>
        <w:t>dad depende de la época histórica o de la cultura en la que es formulada.</w:t>
      </w:r>
    </w:p>
    <w:p w:rsidR="0000339F" w:rsidRPr="00A660C1" w:rsidRDefault="0000339F" w:rsidP="00A660C1">
      <w:pPr>
        <w:shd w:val="clear" w:color="auto" w:fill="FFFFFF"/>
        <w:spacing w:before="5" w:after="100" w:afterAutospacing="1" w:line="240" w:lineRule="auto"/>
        <w:jc w:val="both"/>
        <w:rPr>
          <w:rFonts w:ascii="Arial" w:hAnsi="Arial" w:cs="Arial"/>
          <w:sz w:val="20"/>
          <w:szCs w:val="20"/>
        </w:rPr>
      </w:pPr>
      <w:r w:rsidRPr="00A660C1">
        <w:rPr>
          <w:rFonts w:ascii="Arial" w:hAnsi="Arial" w:cs="Arial"/>
          <w:sz w:val="20"/>
          <w:szCs w:val="20"/>
        </w:rPr>
        <w:lastRenderedPageBreak/>
        <w:t>La tercera forma es el "relativismo teleológico", que estudia la validez del conocimiento desde los fines que persigue. Esta tercera forma acepta tres tipos distintos de relativismo, que son:</w:t>
      </w:r>
    </w:p>
    <w:p w:rsidR="0000339F" w:rsidRPr="00A660C1" w:rsidRDefault="0000339F" w:rsidP="00A660C1">
      <w:pPr>
        <w:shd w:val="clear" w:color="auto" w:fill="FFFFFF"/>
        <w:spacing w:before="250" w:line="240" w:lineRule="auto"/>
        <w:ind w:left="935" w:hanging="450"/>
        <w:jc w:val="both"/>
        <w:rPr>
          <w:rFonts w:ascii="Arial" w:hAnsi="Arial" w:cs="Arial"/>
          <w:sz w:val="20"/>
          <w:szCs w:val="20"/>
        </w:rPr>
      </w:pPr>
      <w:r w:rsidRPr="00A660C1">
        <w:rPr>
          <w:rFonts w:ascii="Arial" w:hAnsi="Arial" w:cs="Arial"/>
          <w:sz w:val="20"/>
          <w:szCs w:val="20"/>
        </w:rPr>
        <w:t>a)        el "pragmatismo", que subordina la verdad a la utilidad del conocimiento;</w:t>
      </w:r>
    </w:p>
    <w:p w:rsidR="0000339F" w:rsidRPr="00A660C1" w:rsidRDefault="0000339F" w:rsidP="00A660C1">
      <w:pPr>
        <w:shd w:val="clear" w:color="auto" w:fill="FFFFFF"/>
        <w:spacing w:before="100" w:beforeAutospacing="1" w:after="100" w:afterAutospacing="1" w:line="240" w:lineRule="auto"/>
        <w:ind w:left="845" w:hanging="360"/>
        <w:jc w:val="both"/>
        <w:rPr>
          <w:rFonts w:ascii="Arial" w:hAnsi="Arial" w:cs="Arial"/>
          <w:sz w:val="20"/>
          <w:szCs w:val="20"/>
        </w:rPr>
      </w:pPr>
      <w:r w:rsidRPr="00A660C1">
        <w:rPr>
          <w:rFonts w:ascii="Arial" w:hAnsi="Arial" w:cs="Arial"/>
          <w:sz w:val="20"/>
          <w:szCs w:val="20"/>
        </w:rPr>
        <w:t>b)     el  "</w:t>
      </w:r>
      <w:proofErr w:type="spellStart"/>
      <w:r w:rsidRPr="00A660C1">
        <w:rPr>
          <w:rFonts w:ascii="Arial" w:hAnsi="Arial" w:cs="Arial"/>
          <w:sz w:val="20"/>
          <w:szCs w:val="20"/>
        </w:rPr>
        <w:t>biologicismo</w:t>
      </w:r>
      <w:proofErr w:type="spellEnd"/>
      <w:r w:rsidRPr="00A660C1">
        <w:rPr>
          <w:rFonts w:ascii="Arial" w:hAnsi="Arial" w:cs="Arial"/>
          <w:sz w:val="20"/>
          <w:szCs w:val="20"/>
        </w:rPr>
        <w:t>", que acepta un conocimiento como verdadero si está encaminado a favorecer y conservar la vida de la especie;</w:t>
      </w:r>
    </w:p>
    <w:p w:rsidR="0000339F" w:rsidRPr="00A660C1" w:rsidRDefault="0000339F" w:rsidP="00A660C1">
      <w:pPr>
        <w:shd w:val="clear" w:color="auto" w:fill="FFFFFF"/>
        <w:spacing w:before="100" w:beforeAutospacing="1" w:after="100" w:afterAutospacing="1" w:line="240" w:lineRule="auto"/>
        <w:ind w:left="845" w:hanging="360"/>
        <w:jc w:val="both"/>
        <w:rPr>
          <w:rFonts w:ascii="Arial" w:hAnsi="Arial" w:cs="Arial"/>
          <w:sz w:val="20"/>
          <w:szCs w:val="20"/>
        </w:rPr>
      </w:pPr>
      <w:r w:rsidRPr="00A660C1">
        <w:rPr>
          <w:rFonts w:ascii="Arial" w:hAnsi="Arial" w:cs="Arial"/>
          <w:sz w:val="20"/>
          <w:szCs w:val="20"/>
        </w:rPr>
        <w:t>c)      el "funcionalismo", que estima que la verdad no existe, sino que simple</w:t>
      </w:r>
      <w:r w:rsidRPr="00A660C1">
        <w:rPr>
          <w:rFonts w:ascii="Arial" w:hAnsi="Arial" w:cs="Arial"/>
          <w:sz w:val="20"/>
          <w:szCs w:val="20"/>
        </w:rPr>
        <w:softHyphen/>
        <w:t xml:space="preserve"> mente hay que tomar de los conocimientos, todos erróneos, el más ade</w:t>
      </w:r>
      <w:r w:rsidRPr="00A660C1">
        <w:rPr>
          <w:rFonts w:ascii="Arial" w:hAnsi="Arial" w:cs="Arial"/>
          <w:sz w:val="20"/>
          <w:szCs w:val="20"/>
        </w:rPr>
        <w:softHyphen/>
        <w:t>cuado para cumplir una función, por eso afirma que la verdad es "el error más adecuado".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LECCION 21:</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TEORÍA GENERAL DEL CONOCIMIENTO.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PROBLEMAS DEL CONOCIMIENTO (II).</w:t>
      </w:r>
    </w:p>
    <w:p w:rsidR="0000339F" w:rsidRPr="00A660C1" w:rsidRDefault="0000339F" w:rsidP="00A660C1">
      <w:pPr>
        <w:shd w:val="clear" w:color="auto" w:fill="FFFFFF"/>
        <w:spacing w:before="240" w:after="100" w:afterAutospacing="1" w:line="240" w:lineRule="auto"/>
        <w:jc w:val="both"/>
        <w:rPr>
          <w:rFonts w:ascii="Arial" w:hAnsi="Arial" w:cs="Arial"/>
          <w:sz w:val="20"/>
          <w:szCs w:val="20"/>
        </w:rPr>
      </w:pPr>
      <w:r w:rsidRPr="00A660C1">
        <w:rPr>
          <w:rFonts w:ascii="Arial" w:hAnsi="Arial" w:cs="Arial"/>
          <w:b/>
          <w:bCs/>
          <w:sz w:val="20"/>
          <w:szCs w:val="20"/>
        </w:rPr>
        <w:t>UNA SOLUCIÓN AL PROBLEMA.</w:t>
      </w:r>
      <w:r w:rsidRPr="00A660C1">
        <w:rPr>
          <w:rFonts w:ascii="Arial" w:hAnsi="Arial" w:cs="Arial"/>
          <w:sz w:val="20"/>
          <w:szCs w:val="20"/>
        </w:rPr>
        <w:t xml:space="preserve"> Ante las posturas escépticas, relati</w:t>
      </w:r>
      <w:r w:rsidRPr="00A660C1">
        <w:rPr>
          <w:rFonts w:ascii="Arial" w:hAnsi="Arial" w:cs="Arial"/>
          <w:sz w:val="20"/>
          <w:szCs w:val="20"/>
        </w:rPr>
        <w:softHyphen/>
        <w:t xml:space="preserve">vistas y dogmáticas, es necesario precisar si el conocimiento verdadero es posible y cuáles son los límites de su validez. Es un hecho que existen conocimientos ciertos, o a los menos probables, como lo garantiza el hecho de la ciencia, pero hay que justificar ese hecho a causa de las objeciones que contra él se han planteado. </w:t>
      </w:r>
      <w:proofErr w:type="spellStart"/>
      <w:r w:rsidRPr="00A660C1">
        <w:rPr>
          <w:rFonts w:ascii="Arial" w:hAnsi="Arial" w:cs="Arial"/>
          <w:sz w:val="20"/>
          <w:szCs w:val="20"/>
        </w:rPr>
        <w:t>Hessen</w:t>
      </w:r>
      <w:proofErr w:type="spellEnd"/>
      <w:r w:rsidRPr="00A660C1">
        <w:rPr>
          <w:rFonts w:ascii="Arial" w:hAnsi="Arial" w:cs="Arial"/>
          <w:sz w:val="20"/>
          <w:szCs w:val="20"/>
        </w:rPr>
        <w:t xml:space="preserve"> propone cinco argumentos para demostrar la posibilidad del conocimiento:</w:t>
      </w:r>
    </w:p>
    <w:p w:rsidR="0000339F" w:rsidRPr="00A660C1" w:rsidRDefault="0000339F" w:rsidP="00A660C1">
      <w:pPr>
        <w:shd w:val="clear" w:color="auto" w:fill="FFFFFF"/>
        <w:spacing w:before="240" w:line="240" w:lineRule="auto"/>
        <w:ind w:left="835" w:hanging="365"/>
        <w:jc w:val="both"/>
        <w:rPr>
          <w:rFonts w:ascii="Arial" w:hAnsi="Arial" w:cs="Arial"/>
          <w:sz w:val="20"/>
          <w:szCs w:val="20"/>
        </w:rPr>
      </w:pPr>
      <w:r w:rsidRPr="00A660C1">
        <w:rPr>
          <w:rFonts w:ascii="Arial" w:hAnsi="Arial" w:cs="Arial"/>
          <w:sz w:val="20"/>
          <w:szCs w:val="20"/>
        </w:rPr>
        <w:t>a)     El primer argumento es el que podríamos llamar de la "duda razonable", que consiste en afirmar la existencia de ciertos conocimientos inmediatos que van más allá de toda duda, de tal modo que "parece absurdo dudar de ellos".</w:t>
      </w:r>
    </w:p>
    <w:p w:rsidR="0000339F" w:rsidRPr="00A660C1" w:rsidRDefault="0000339F" w:rsidP="00A660C1">
      <w:pPr>
        <w:shd w:val="clear" w:color="auto" w:fill="FFFFFF"/>
        <w:spacing w:before="240" w:line="240" w:lineRule="auto"/>
        <w:ind w:left="835" w:hanging="365"/>
        <w:jc w:val="both"/>
        <w:rPr>
          <w:rFonts w:ascii="Arial" w:hAnsi="Arial" w:cs="Arial"/>
          <w:sz w:val="20"/>
          <w:szCs w:val="20"/>
        </w:rPr>
      </w:pPr>
      <w:r w:rsidRPr="00A660C1">
        <w:rPr>
          <w:rFonts w:ascii="Arial" w:hAnsi="Arial" w:cs="Arial"/>
          <w:sz w:val="20"/>
          <w:szCs w:val="20"/>
        </w:rPr>
        <w:t>b)     El segundo argumento puede ser llamado el del "hecho de la ciencia", la cual es un testimonio imbatible de que el conocimiento existe.</w:t>
      </w:r>
    </w:p>
    <w:p w:rsidR="0000339F" w:rsidRPr="00A660C1" w:rsidRDefault="0000339F" w:rsidP="00A660C1">
      <w:pPr>
        <w:shd w:val="clear" w:color="auto" w:fill="FFFFFF"/>
        <w:spacing w:before="240" w:line="240" w:lineRule="auto"/>
        <w:ind w:left="835" w:hanging="365"/>
        <w:jc w:val="both"/>
        <w:rPr>
          <w:rFonts w:ascii="Arial" w:hAnsi="Arial" w:cs="Arial"/>
          <w:sz w:val="20"/>
          <w:szCs w:val="20"/>
        </w:rPr>
      </w:pPr>
      <w:r w:rsidRPr="00A660C1">
        <w:rPr>
          <w:rFonts w:ascii="Arial" w:hAnsi="Arial" w:cs="Arial"/>
          <w:sz w:val="20"/>
          <w:szCs w:val="20"/>
        </w:rPr>
        <w:t>c)      El tercer argumento se orienta por la "necesidad vital de conocer", pues la vida misma sería imposible si el conocimiento en alguna forma no existiera.</w:t>
      </w:r>
    </w:p>
    <w:p w:rsidR="0000339F" w:rsidRPr="00A660C1" w:rsidRDefault="0000339F" w:rsidP="00A660C1">
      <w:pPr>
        <w:shd w:val="clear" w:color="auto" w:fill="FFFFFF"/>
        <w:spacing w:before="245" w:line="240" w:lineRule="auto"/>
        <w:ind w:left="835" w:hanging="365"/>
        <w:jc w:val="both"/>
        <w:rPr>
          <w:rFonts w:ascii="Arial" w:hAnsi="Arial" w:cs="Arial"/>
          <w:sz w:val="20"/>
          <w:szCs w:val="20"/>
        </w:rPr>
      </w:pPr>
      <w:r w:rsidRPr="00A660C1">
        <w:rPr>
          <w:rFonts w:ascii="Arial" w:hAnsi="Arial" w:cs="Arial"/>
          <w:sz w:val="20"/>
          <w:szCs w:val="20"/>
        </w:rPr>
        <w:t>d)     Al cuarto argumento se le puede llamar de la "necesidad del sentido" que el  hombre debe conferir a su vida, pero es imposible conferir sentido a algo si no se le conoce: el conocimiento es, pues, necesario para conducir bien la vida.</w:t>
      </w:r>
    </w:p>
    <w:p w:rsidR="0000339F" w:rsidRPr="00A660C1" w:rsidRDefault="0000339F" w:rsidP="00A660C1">
      <w:pPr>
        <w:shd w:val="clear" w:color="auto" w:fill="FFFFFF"/>
        <w:spacing w:before="245" w:line="240" w:lineRule="auto"/>
        <w:ind w:left="835" w:hanging="365"/>
        <w:jc w:val="both"/>
        <w:rPr>
          <w:rFonts w:ascii="Arial" w:hAnsi="Arial" w:cs="Arial"/>
          <w:sz w:val="20"/>
          <w:szCs w:val="20"/>
        </w:rPr>
      </w:pPr>
      <w:r w:rsidRPr="00A660C1">
        <w:rPr>
          <w:rFonts w:ascii="Arial" w:hAnsi="Arial" w:cs="Arial"/>
          <w:sz w:val="20"/>
          <w:szCs w:val="20"/>
        </w:rPr>
        <w:t>e)     Por fin, el quinto argumento es el que reside en la "fe religiosa", que consiste en afirmar que la aceptación de la verdad de fe implica la confianza en el sentido universal que puede llegar a ser conocido por la razón humana.</w:t>
      </w:r>
    </w:p>
    <w:p w:rsidR="0000339F" w:rsidRPr="00A660C1" w:rsidRDefault="0000339F" w:rsidP="00A660C1">
      <w:pPr>
        <w:shd w:val="clear" w:color="auto" w:fill="FFFFFF"/>
        <w:spacing w:before="250" w:line="240" w:lineRule="auto"/>
        <w:ind w:left="14"/>
        <w:jc w:val="both"/>
        <w:rPr>
          <w:rFonts w:ascii="Arial" w:hAnsi="Arial" w:cs="Arial"/>
          <w:sz w:val="20"/>
          <w:szCs w:val="20"/>
        </w:rPr>
      </w:pPr>
      <w:r w:rsidRPr="00A660C1">
        <w:rPr>
          <w:rFonts w:ascii="Arial" w:hAnsi="Arial" w:cs="Arial"/>
          <w:sz w:val="20"/>
          <w:szCs w:val="20"/>
        </w:rPr>
        <w:t xml:space="preserve">Planteado así el problema, </w:t>
      </w:r>
      <w:proofErr w:type="spellStart"/>
      <w:r w:rsidRPr="00A660C1">
        <w:rPr>
          <w:rFonts w:ascii="Arial" w:hAnsi="Arial" w:cs="Arial"/>
          <w:sz w:val="20"/>
          <w:szCs w:val="20"/>
        </w:rPr>
        <w:t>Hessen</w:t>
      </w:r>
      <w:proofErr w:type="spellEnd"/>
      <w:r w:rsidRPr="00A660C1">
        <w:rPr>
          <w:rFonts w:ascii="Arial" w:hAnsi="Arial" w:cs="Arial"/>
          <w:sz w:val="20"/>
          <w:szCs w:val="20"/>
        </w:rPr>
        <w:t xml:space="preserve"> se pronuncia por un punto intermedio entre el dogmatismo y las diversas formas de escepticismo y relativismo: "el criticismo", el cual, confiando en la capacidad humana de conocer, está consciente de sus limi</w:t>
      </w:r>
      <w:r w:rsidRPr="00A660C1">
        <w:rPr>
          <w:rFonts w:ascii="Arial" w:hAnsi="Arial" w:cs="Arial"/>
          <w:sz w:val="20"/>
          <w:szCs w:val="20"/>
        </w:rPr>
        <w:softHyphen/>
        <w:t>taciones, constituyéndose así como una "actitud de examen crítico ante todos los conocimientos particulares".</w:t>
      </w:r>
    </w:p>
    <w:p w:rsidR="0000339F" w:rsidRPr="00A660C1" w:rsidRDefault="0000339F" w:rsidP="00A660C1">
      <w:pPr>
        <w:shd w:val="clear" w:color="auto" w:fill="FFFFFF"/>
        <w:spacing w:before="240" w:line="240" w:lineRule="auto"/>
        <w:ind w:left="5" w:right="5"/>
        <w:jc w:val="both"/>
        <w:rPr>
          <w:rFonts w:ascii="Arial" w:hAnsi="Arial" w:cs="Arial"/>
          <w:sz w:val="20"/>
          <w:szCs w:val="20"/>
        </w:rPr>
      </w:pPr>
      <w:r w:rsidRPr="00A660C1">
        <w:rPr>
          <w:rFonts w:ascii="Arial" w:hAnsi="Arial" w:cs="Arial"/>
          <w:b/>
          <w:bCs/>
          <w:sz w:val="20"/>
          <w:szCs w:val="20"/>
        </w:rPr>
        <w:t>UNA SOLUCIÓN EXTREMA: EL EMPIRISMO.</w:t>
      </w:r>
      <w:r w:rsidRPr="00A660C1">
        <w:rPr>
          <w:rFonts w:ascii="Arial" w:hAnsi="Arial" w:cs="Arial"/>
          <w:sz w:val="20"/>
          <w:szCs w:val="20"/>
        </w:rPr>
        <w:t xml:space="preserve"> La primera solución al problema sería suponer que el origen del conocimiento está en la realidad exterior al hombre, en las cosas externas. Obviamente, esta solución implica la concepción de la realidad que la considera como algo existente con independencia del conoci</w:t>
      </w:r>
      <w:r w:rsidRPr="00A660C1">
        <w:rPr>
          <w:rFonts w:ascii="Arial" w:hAnsi="Arial" w:cs="Arial"/>
          <w:sz w:val="20"/>
          <w:szCs w:val="20"/>
        </w:rPr>
        <w:softHyphen/>
        <w:t>miento que el hombre tenga sobre ella.</w:t>
      </w:r>
    </w:p>
    <w:p w:rsidR="0000339F" w:rsidRPr="00A660C1" w:rsidRDefault="0000339F" w:rsidP="00A660C1">
      <w:pPr>
        <w:shd w:val="clear" w:color="auto" w:fill="FFFFFF"/>
        <w:spacing w:before="5" w:line="240" w:lineRule="auto"/>
        <w:ind w:right="5" w:firstLine="499"/>
        <w:jc w:val="both"/>
        <w:rPr>
          <w:rFonts w:ascii="Arial" w:hAnsi="Arial" w:cs="Arial"/>
          <w:sz w:val="20"/>
          <w:szCs w:val="20"/>
        </w:rPr>
      </w:pPr>
      <w:r w:rsidRPr="00A660C1">
        <w:rPr>
          <w:rFonts w:ascii="Arial" w:hAnsi="Arial" w:cs="Arial"/>
          <w:sz w:val="20"/>
          <w:szCs w:val="20"/>
        </w:rPr>
        <w:t>La forma como el conocimiento se lograría, sería por una serie de procesos psicológicos que se reducen, en última instancia, al fenómeno de la "percepción" de la realidad externa. La función del intelecto humano, desde esta perspectiva, es totalmente pasiva, pues la mente es entendida como una "hoja en blanco", como una "tabula rasa" que está dispuesta para recibir determinaciones por parte de la realidad.</w:t>
      </w:r>
    </w:p>
    <w:p w:rsidR="0000339F" w:rsidRPr="00A660C1" w:rsidRDefault="0000339F" w:rsidP="00A660C1">
      <w:pPr>
        <w:shd w:val="clear" w:color="auto" w:fill="FFFFFF"/>
        <w:spacing w:before="5" w:line="240" w:lineRule="auto"/>
        <w:ind w:left="5" w:right="10" w:firstLine="480"/>
        <w:jc w:val="both"/>
        <w:rPr>
          <w:rFonts w:ascii="Arial" w:hAnsi="Arial" w:cs="Arial"/>
          <w:sz w:val="20"/>
          <w:szCs w:val="20"/>
        </w:rPr>
      </w:pPr>
      <w:r w:rsidRPr="00A660C1">
        <w:rPr>
          <w:rFonts w:ascii="Arial" w:hAnsi="Arial" w:cs="Arial"/>
          <w:sz w:val="20"/>
          <w:szCs w:val="20"/>
        </w:rPr>
        <w:lastRenderedPageBreak/>
        <w:t>Si la actitud del empirismo es llevada hasta su extremo, que consiste en afir</w:t>
      </w:r>
      <w:r w:rsidRPr="00A660C1">
        <w:rPr>
          <w:rFonts w:ascii="Arial" w:hAnsi="Arial" w:cs="Arial"/>
          <w:sz w:val="20"/>
          <w:szCs w:val="20"/>
        </w:rPr>
        <w:softHyphen/>
        <w:t>mar que el ser humano no pone nada en el conocimiento, se llegaría a hacer consistir al mismo en una simple impresión de los sentidos, en un "sensualismo".</w:t>
      </w:r>
    </w:p>
    <w:p w:rsidR="0000339F" w:rsidRPr="00A660C1" w:rsidRDefault="0000339F" w:rsidP="00A660C1">
      <w:pPr>
        <w:shd w:val="clear" w:color="auto" w:fill="FFFFFF"/>
        <w:spacing w:before="240" w:line="240" w:lineRule="auto"/>
        <w:ind w:right="14"/>
        <w:jc w:val="both"/>
        <w:rPr>
          <w:rFonts w:ascii="Arial" w:hAnsi="Arial" w:cs="Arial"/>
          <w:sz w:val="20"/>
          <w:szCs w:val="20"/>
        </w:rPr>
      </w:pPr>
      <w:r w:rsidRPr="00A660C1">
        <w:rPr>
          <w:rFonts w:ascii="Arial" w:hAnsi="Arial" w:cs="Arial"/>
          <w:b/>
          <w:bCs/>
          <w:sz w:val="20"/>
          <w:szCs w:val="20"/>
        </w:rPr>
        <w:t>EL OTRO EXTREMO: EL RACIONALISMO.</w:t>
      </w:r>
      <w:r w:rsidRPr="00A660C1">
        <w:rPr>
          <w:rFonts w:ascii="Arial" w:hAnsi="Arial" w:cs="Arial"/>
          <w:sz w:val="20"/>
          <w:szCs w:val="20"/>
        </w:rPr>
        <w:t xml:space="preserve"> Una segunda solución, que descarta el primer conocimiento de los sentidos, por su imprecisión y variabili</w:t>
      </w:r>
      <w:r w:rsidRPr="00A660C1">
        <w:rPr>
          <w:rFonts w:ascii="Arial" w:hAnsi="Arial" w:cs="Arial"/>
          <w:sz w:val="20"/>
          <w:szCs w:val="20"/>
        </w:rPr>
        <w:softHyphen/>
        <w:t>dad, es el "racionalismo". Esta postura sostiene que el conocimiento tiene su fundamento último en la razón; el conocimiento verdadero es, básicamente, cono</w:t>
      </w:r>
      <w:r w:rsidRPr="00A660C1">
        <w:rPr>
          <w:rFonts w:ascii="Arial" w:hAnsi="Arial" w:cs="Arial"/>
          <w:sz w:val="20"/>
          <w:szCs w:val="20"/>
        </w:rPr>
        <w:softHyphen/>
        <w:t>cimiento racional.</w:t>
      </w:r>
    </w:p>
    <w:p w:rsidR="0000339F" w:rsidRPr="00A660C1" w:rsidRDefault="0000339F" w:rsidP="00A660C1">
      <w:pPr>
        <w:shd w:val="clear" w:color="auto" w:fill="FFFFFF"/>
        <w:spacing w:before="5" w:line="240" w:lineRule="auto"/>
        <w:ind w:left="5" w:right="10" w:firstLine="499"/>
        <w:jc w:val="both"/>
        <w:rPr>
          <w:rFonts w:ascii="Arial" w:hAnsi="Arial" w:cs="Arial"/>
          <w:sz w:val="20"/>
          <w:szCs w:val="20"/>
        </w:rPr>
      </w:pPr>
      <w:r w:rsidRPr="00A660C1">
        <w:rPr>
          <w:rFonts w:ascii="Arial" w:hAnsi="Arial" w:cs="Arial"/>
          <w:sz w:val="20"/>
          <w:szCs w:val="20"/>
        </w:rPr>
        <w:t>Llevado a sus extremos, el racionalismo da lugar al "idealismo", el cual consi</w:t>
      </w:r>
      <w:r w:rsidRPr="00A660C1">
        <w:rPr>
          <w:rFonts w:ascii="Arial" w:hAnsi="Arial" w:cs="Arial"/>
          <w:sz w:val="20"/>
          <w:szCs w:val="20"/>
        </w:rPr>
        <w:softHyphen/>
        <w:t xml:space="preserve">dera que la realidad está constituida fundamentalmente por "ideas", sean éstas las </w:t>
      </w:r>
      <w:proofErr w:type="gramStart"/>
      <w:r w:rsidRPr="00A660C1">
        <w:rPr>
          <w:rFonts w:ascii="Arial" w:hAnsi="Arial" w:cs="Arial"/>
          <w:sz w:val="20"/>
          <w:szCs w:val="20"/>
        </w:rPr>
        <w:t>¡</w:t>
      </w:r>
      <w:proofErr w:type="spellStart"/>
      <w:proofErr w:type="gramEnd"/>
      <w:r w:rsidRPr="00A660C1">
        <w:rPr>
          <w:rFonts w:ascii="Arial" w:hAnsi="Arial" w:cs="Arial"/>
          <w:sz w:val="20"/>
          <w:szCs w:val="20"/>
        </w:rPr>
        <w:t>deas</w:t>
      </w:r>
      <w:proofErr w:type="spellEnd"/>
      <w:r w:rsidRPr="00A660C1">
        <w:rPr>
          <w:rFonts w:ascii="Arial" w:hAnsi="Arial" w:cs="Arial"/>
          <w:sz w:val="20"/>
          <w:szCs w:val="20"/>
        </w:rPr>
        <w:t xml:space="preserve"> de un sujeto pensante, sean ciertas ideas transcendentales al hombre que no dependen de la intelección del hombre mismo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LECCION 22:</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LOS PROBLEMAS CLASICOS DEL CONOCIMIENTO.</w:t>
      </w:r>
    </w:p>
    <w:p w:rsidR="0000339F" w:rsidRPr="00A660C1" w:rsidRDefault="0000339F" w:rsidP="00A660C1">
      <w:pPr>
        <w:pStyle w:val="Textoindependiente"/>
        <w:spacing w:line="240" w:lineRule="auto"/>
        <w:jc w:val="both"/>
        <w:rPr>
          <w:rFonts w:ascii="Arial" w:hAnsi="Arial" w:cs="Arial"/>
          <w:sz w:val="20"/>
          <w:szCs w:val="20"/>
        </w:rPr>
      </w:pPr>
      <w:r w:rsidRPr="00A660C1">
        <w:rPr>
          <w:rFonts w:ascii="Arial" w:hAnsi="Arial" w:cs="Arial"/>
          <w:b/>
          <w:bCs/>
          <w:color w:val="000080"/>
          <w:sz w:val="20"/>
          <w:szCs w:val="20"/>
          <w:u w:val="single"/>
        </w:rPr>
        <w:t>EL PROBLEMA DE LA ESENCIA DEL CONOCIMIENTO.</w:t>
      </w:r>
    </w:p>
    <w:p w:rsidR="0000339F" w:rsidRPr="00A660C1" w:rsidRDefault="0000339F" w:rsidP="00A660C1">
      <w:pPr>
        <w:shd w:val="clear" w:color="auto" w:fill="FFFFFF"/>
        <w:spacing w:before="192" w:after="100" w:afterAutospacing="1" w:line="240" w:lineRule="auto"/>
        <w:jc w:val="both"/>
        <w:rPr>
          <w:rFonts w:ascii="Arial" w:hAnsi="Arial" w:cs="Arial"/>
          <w:sz w:val="20"/>
          <w:szCs w:val="20"/>
        </w:rPr>
      </w:pPr>
      <w:r w:rsidRPr="00A660C1">
        <w:rPr>
          <w:rFonts w:ascii="Arial" w:hAnsi="Arial" w:cs="Arial"/>
          <w:b/>
          <w:bCs/>
          <w:sz w:val="20"/>
          <w:szCs w:val="20"/>
        </w:rPr>
        <w:t>EL PROBLEMA.</w:t>
      </w:r>
      <w:r w:rsidRPr="00A660C1">
        <w:rPr>
          <w:rFonts w:ascii="Arial" w:hAnsi="Arial" w:cs="Arial"/>
          <w:sz w:val="20"/>
          <w:szCs w:val="20"/>
        </w:rPr>
        <w:t xml:space="preserve"> Una vez discutido el asunto de las fuentes del conoci</w:t>
      </w:r>
      <w:r w:rsidRPr="00A660C1">
        <w:rPr>
          <w:rFonts w:ascii="Arial" w:hAnsi="Arial" w:cs="Arial"/>
          <w:sz w:val="20"/>
          <w:szCs w:val="20"/>
        </w:rPr>
        <w:softHyphen/>
        <w:t>miento verdadero, cabe aclarar qué es lo que debe entenderse por tal. El problema de la esencia del conocimiento pretende determinar en qué consiste la relación en la que el sujeto del conocimiento está, respecto del objeto del mismo.</w:t>
      </w:r>
    </w:p>
    <w:p w:rsidR="0000339F" w:rsidRPr="00A660C1" w:rsidRDefault="0000339F" w:rsidP="00A660C1">
      <w:pPr>
        <w:shd w:val="clear" w:color="auto" w:fill="FFFFFF"/>
        <w:spacing w:before="240" w:after="100" w:afterAutospacing="1" w:line="240" w:lineRule="auto"/>
        <w:jc w:val="both"/>
        <w:rPr>
          <w:rFonts w:ascii="Arial" w:hAnsi="Arial" w:cs="Arial"/>
          <w:sz w:val="20"/>
          <w:szCs w:val="20"/>
        </w:rPr>
      </w:pPr>
      <w:r w:rsidRPr="00A660C1">
        <w:rPr>
          <w:rFonts w:ascii="Arial" w:hAnsi="Arial" w:cs="Arial"/>
          <w:b/>
          <w:bCs/>
          <w:sz w:val="20"/>
          <w:szCs w:val="20"/>
        </w:rPr>
        <w:t>EL CONOCIMIENTO COMO REPRODUCCIÓN DEL OBJETO.</w:t>
      </w:r>
      <w:r w:rsidRPr="00A660C1">
        <w:rPr>
          <w:rFonts w:ascii="Arial" w:hAnsi="Arial" w:cs="Arial"/>
          <w:sz w:val="20"/>
          <w:szCs w:val="20"/>
        </w:rPr>
        <w:t xml:space="preserve"> El título de este parágrafo, como los de los dos parágrafos siguientes, ha sido tomado del "Tratado de Filosofía" de </w:t>
      </w:r>
      <w:proofErr w:type="spellStart"/>
      <w:r w:rsidRPr="00A660C1">
        <w:rPr>
          <w:rFonts w:ascii="Arial" w:hAnsi="Arial" w:cs="Arial"/>
          <w:sz w:val="20"/>
          <w:szCs w:val="20"/>
        </w:rPr>
        <w:t>Hessen</w:t>
      </w:r>
      <w:proofErr w:type="spellEnd"/>
      <w:r w:rsidRPr="00A660C1">
        <w:rPr>
          <w:rFonts w:ascii="Arial" w:hAnsi="Arial" w:cs="Arial"/>
          <w:sz w:val="20"/>
          <w:szCs w:val="20"/>
        </w:rPr>
        <w:t>. Considera este autor que la primera concepción que de la esencia del conocimiento se tuvo, consistió en creer que éste era una simple reproducción del objeto en la inteligencia. El principal filósofo que ha defendido esta tesis fue Aristóteles. El conocimiento empezaría por la percepción sensible, la cual sería una mera reproducción o recepción de la forma sensible del objeto, prescindiendo de la mate</w:t>
      </w:r>
      <w:r w:rsidRPr="00A660C1">
        <w:rPr>
          <w:rFonts w:ascii="Arial" w:hAnsi="Arial" w:cs="Arial"/>
          <w:sz w:val="20"/>
          <w:szCs w:val="20"/>
        </w:rPr>
        <w:softHyphen/>
        <w:t>ria del mismo. Los sentidos serían los encargados de llevar a cabo esa reproducción de la forma sensible de los objetos. La inteligencia, en cambio, percibe las formas inteligibles de los objetos inteligibles del mismo modo que la percepción lo hace con los objetos sensibles. El fruto del conocimiento es la reproducción del objeto en la inteligencia de un modo formal.</w:t>
      </w:r>
    </w:p>
    <w:p w:rsidR="0000339F" w:rsidRPr="00A660C1" w:rsidRDefault="0000339F" w:rsidP="00A660C1">
      <w:pPr>
        <w:shd w:val="clear" w:color="auto" w:fill="FFFFFF"/>
        <w:spacing w:before="216" w:line="240" w:lineRule="auto"/>
        <w:ind w:left="5" w:right="5"/>
        <w:jc w:val="both"/>
        <w:rPr>
          <w:rFonts w:ascii="Arial" w:hAnsi="Arial" w:cs="Arial"/>
          <w:sz w:val="20"/>
          <w:szCs w:val="20"/>
        </w:rPr>
      </w:pPr>
      <w:r w:rsidRPr="00A660C1">
        <w:rPr>
          <w:rFonts w:ascii="Arial" w:hAnsi="Arial" w:cs="Arial"/>
          <w:b/>
          <w:bCs/>
          <w:sz w:val="20"/>
          <w:szCs w:val="20"/>
        </w:rPr>
        <w:t>EL CONOCIMIENTO COMO PRODUCCIÓN DEL OBJETO.</w:t>
      </w:r>
      <w:r w:rsidRPr="00A660C1">
        <w:rPr>
          <w:rFonts w:ascii="Arial" w:hAnsi="Arial" w:cs="Arial"/>
          <w:sz w:val="20"/>
          <w:szCs w:val="20"/>
        </w:rPr>
        <w:t xml:space="preserve"> Siguiendo la línea planteada en el tema anterior, el pensamiento de Kant considera el cono</w:t>
      </w:r>
      <w:r w:rsidRPr="00A660C1">
        <w:rPr>
          <w:rFonts w:ascii="Arial" w:hAnsi="Arial" w:cs="Arial"/>
          <w:sz w:val="20"/>
          <w:szCs w:val="20"/>
        </w:rPr>
        <w:softHyphen/>
        <w:t>cimiento como algo cuya garantía de validez no puede venir de otra parte que de la facultad cognoscente del individuo. Esto es posible, porque en la relación cognos</w:t>
      </w:r>
      <w:r w:rsidRPr="00A660C1">
        <w:rPr>
          <w:rFonts w:ascii="Arial" w:hAnsi="Arial" w:cs="Arial"/>
          <w:sz w:val="20"/>
          <w:szCs w:val="20"/>
        </w:rPr>
        <w:softHyphen/>
        <w:t>citiva se ha creado una nueva entidad, la cual no es la realidad en sí misma, inde</w:t>
      </w:r>
      <w:r w:rsidRPr="00A660C1">
        <w:rPr>
          <w:rFonts w:ascii="Arial" w:hAnsi="Arial" w:cs="Arial"/>
          <w:sz w:val="20"/>
          <w:szCs w:val="20"/>
        </w:rPr>
        <w:softHyphen/>
        <w:t>pendientemente del hecho del conocimiento sino la realidad en cuanto conocida.</w:t>
      </w:r>
    </w:p>
    <w:p w:rsidR="0000339F" w:rsidRPr="00A660C1" w:rsidRDefault="0000339F" w:rsidP="00A660C1">
      <w:pPr>
        <w:shd w:val="clear" w:color="auto" w:fill="FFFFFF"/>
        <w:spacing w:line="240" w:lineRule="auto"/>
        <w:ind w:left="5" w:right="10" w:firstLine="504"/>
        <w:jc w:val="both"/>
        <w:rPr>
          <w:rFonts w:ascii="Arial" w:hAnsi="Arial" w:cs="Arial"/>
          <w:sz w:val="20"/>
          <w:szCs w:val="20"/>
        </w:rPr>
      </w:pPr>
      <w:r w:rsidRPr="00A660C1">
        <w:rPr>
          <w:rFonts w:ascii="Arial" w:hAnsi="Arial" w:cs="Arial"/>
          <w:sz w:val="20"/>
          <w:szCs w:val="20"/>
        </w:rPr>
        <w:t>Es claro que, fuera de la relación de conocimiento, la realidad no puede ser sino conocida. Por eso es que podemos afirmar que, formalmente, la facultad inte</w:t>
      </w:r>
      <w:r w:rsidRPr="00A660C1">
        <w:rPr>
          <w:rFonts w:ascii="Arial" w:hAnsi="Arial" w:cs="Arial"/>
          <w:sz w:val="20"/>
          <w:szCs w:val="20"/>
        </w:rPr>
        <w:softHyphen/>
        <w:t>lectiva produce el objeto del conocimiento, produce la cosa en mí, produce el fe</w:t>
      </w:r>
      <w:r w:rsidRPr="00A660C1">
        <w:rPr>
          <w:rFonts w:ascii="Arial" w:hAnsi="Arial" w:cs="Arial"/>
          <w:sz w:val="20"/>
          <w:szCs w:val="20"/>
        </w:rPr>
        <w:softHyphen/>
        <w:t>nómeno. Y por eso es también que podemos decir que la facultad intelectiva huma</w:t>
      </w:r>
      <w:r w:rsidRPr="00A660C1">
        <w:rPr>
          <w:rFonts w:ascii="Arial" w:hAnsi="Arial" w:cs="Arial"/>
          <w:sz w:val="20"/>
          <w:szCs w:val="20"/>
        </w:rPr>
        <w:softHyphen/>
        <w:t>na nunca podrá conocer la realidad en sí, la cosa en sí, el noúmeno, pues esa realidad está fuera de la relación de conocimiento.</w:t>
      </w:r>
    </w:p>
    <w:p w:rsidR="0000339F" w:rsidRPr="00A660C1" w:rsidRDefault="0000339F" w:rsidP="00A660C1">
      <w:pPr>
        <w:shd w:val="clear" w:color="auto" w:fill="FFFFFF"/>
        <w:spacing w:before="5" w:line="240" w:lineRule="auto"/>
        <w:ind w:right="14" w:firstLine="485"/>
        <w:jc w:val="both"/>
        <w:rPr>
          <w:rFonts w:ascii="Arial" w:hAnsi="Arial" w:cs="Arial"/>
          <w:sz w:val="20"/>
          <w:szCs w:val="20"/>
        </w:rPr>
      </w:pPr>
      <w:r w:rsidRPr="00A660C1">
        <w:rPr>
          <w:rFonts w:ascii="Arial" w:hAnsi="Arial" w:cs="Arial"/>
          <w:sz w:val="20"/>
          <w:szCs w:val="20"/>
        </w:rPr>
        <w:t>Si la facultad intelectiva humana produce el fenómeno, y si la facultad intelec</w:t>
      </w:r>
      <w:r w:rsidRPr="00A660C1">
        <w:rPr>
          <w:rFonts w:ascii="Arial" w:hAnsi="Arial" w:cs="Arial"/>
          <w:sz w:val="20"/>
          <w:szCs w:val="20"/>
        </w:rPr>
        <w:softHyphen/>
        <w:t>tiva es una y la misma en todos los hombres, encontramos que sólo de esa manera se puede garantizar la validez universal y la necesidad lógica de los conocimientos que pueden ser llamados verdaderos. El fruto del conocimiento es la producción del objeto del conocimiento en el entendimiento formal.</w:t>
      </w:r>
    </w:p>
    <w:p w:rsidR="0000339F" w:rsidRPr="00A660C1" w:rsidRDefault="0000339F" w:rsidP="00A660C1">
      <w:pPr>
        <w:shd w:val="clear" w:color="auto" w:fill="FFFFFF"/>
        <w:spacing w:before="240" w:after="100" w:afterAutospacing="1" w:line="240" w:lineRule="auto"/>
        <w:jc w:val="both"/>
        <w:rPr>
          <w:rFonts w:ascii="Arial" w:hAnsi="Arial" w:cs="Arial"/>
          <w:sz w:val="20"/>
          <w:szCs w:val="20"/>
        </w:rPr>
      </w:pPr>
      <w:r w:rsidRPr="00A660C1">
        <w:rPr>
          <w:rFonts w:ascii="Arial" w:hAnsi="Arial" w:cs="Arial"/>
          <w:b/>
          <w:bCs/>
          <w:sz w:val="20"/>
          <w:szCs w:val="20"/>
        </w:rPr>
        <w:t>EL CONOCIMIENTO COMO CAPTACIÓN DEL OBJETO.</w:t>
      </w:r>
      <w:r w:rsidRPr="00A660C1">
        <w:rPr>
          <w:rFonts w:ascii="Arial" w:hAnsi="Arial" w:cs="Arial"/>
          <w:sz w:val="20"/>
          <w:szCs w:val="20"/>
        </w:rPr>
        <w:t xml:space="preserve"> Sujeto y objeto están en una interrelación mutua. No se trata simplemente de una acción del sujeto sobre el objeto ni de una determinación del sujeto por parte del objeto, sino de un enriquecimiento mutuo en el que el sujeto y el objeto incrementan su realidad en su relación.</w:t>
      </w:r>
    </w:p>
    <w:p w:rsidR="0000339F" w:rsidRPr="00A660C1" w:rsidRDefault="0000339F" w:rsidP="00A660C1">
      <w:pPr>
        <w:pStyle w:val="estilo5"/>
        <w:ind w:right="-1"/>
        <w:jc w:val="both"/>
        <w:rPr>
          <w:rFonts w:ascii="Arial" w:hAnsi="Arial" w:cs="Arial"/>
          <w:sz w:val="20"/>
          <w:szCs w:val="20"/>
        </w:rPr>
      </w:pPr>
      <w:r w:rsidRPr="00A660C1">
        <w:rPr>
          <w:rFonts w:ascii="Arial" w:hAnsi="Arial" w:cs="Arial"/>
          <w:sz w:val="20"/>
          <w:szCs w:val="20"/>
        </w:rPr>
        <w:lastRenderedPageBreak/>
        <w:t>Esta relación determina una captación del objeto por parte del sujeto, pero no una captación inmediata, no se trata de un mero intuicionismo, sino más bien hablamos de una captación mediata, en la que el término de la mediación es la acti</w:t>
      </w:r>
      <w:r w:rsidRPr="00A660C1">
        <w:rPr>
          <w:rFonts w:ascii="Arial" w:hAnsi="Arial" w:cs="Arial"/>
          <w:sz w:val="20"/>
          <w:szCs w:val="20"/>
        </w:rPr>
        <w:softHyphen/>
        <w:t>vidad del sujeto y la posibilidad de la mediación reside en la acción del objeto.</w:t>
      </w:r>
    </w:p>
    <w:p w:rsidR="0000339F" w:rsidRPr="00A660C1" w:rsidRDefault="0000339F" w:rsidP="00A660C1">
      <w:pPr>
        <w:shd w:val="clear" w:color="auto" w:fill="FFFFFF"/>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80"/>
          <w:sz w:val="20"/>
          <w:szCs w:val="20"/>
          <w:u w:val="single"/>
          <w:lang w:eastAsia="es-ES"/>
        </w:rPr>
        <w:t>LECCIÓN 30:</w:t>
      </w:r>
    </w:p>
    <w:p w:rsidR="0000339F" w:rsidRPr="00A660C1" w:rsidRDefault="0000339F" w:rsidP="00A660C1">
      <w:pPr>
        <w:shd w:val="clear" w:color="auto" w:fill="FFFFFF"/>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color w:val="000080"/>
          <w:sz w:val="20"/>
          <w:szCs w:val="20"/>
          <w:u w:val="single"/>
          <w:lang w:eastAsia="es-ES"/>
        </w:rPr>
        <w:t>ONTOLOGIA. EL CONCEPTO DEL SER</w:t>
      </w:r>
    </w:p>
    <w:p w:rsidR="0000339F" w:rsidRPr="00A660C1" w:rsidRDefault="0000339F" w:rsidP="00A660C1">
      <w:pPr>
        <w:shd w:val="clear" w:color="auto" w:fill="FFFFFF"/>
        <w:spacing w:before="240" w:after="0" w:line="240" w:lineRule="auto"/>
        <w:ind w:left="10"/>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EL SER COMO OBJETO DE LA ONTOLOGIA.</w:t>
      </w:r>
      <w:r w:rsidRPr="00A660C1">
        <w:rPr>
          <w:rFonts w:ascii="Arial" w:eastAsia="Times New Roman" w:hAnsi="Arial" w:cs="Arial"/>
          <w:sz w:val="20"/>
          <w:szCs w:val="20"/>
          <w:lang w:eastAsia="es-ES"/>
        </w:rPr>
        <w:t xml:space="preserve"> La Ontología se ocupa del estudio del ente en cuanto tal, es decir, del ente en cuanto que es ente. No es objeto de la ontología determinar que ente es este o aquel ente, sino de la determi</w:t>
      </w:r>
      <w:r w:rsidRPr="00A660C1">
        <w:rPr>
          <w:rFonts w:ascii="Arial" w:eastAsia="Times New Roman" w:hAnsi="Arial" w:cs="Arial"/>
          <w:sz w:val="20"/>
          <w:szCs w:val="20"/>
          <w:lang w:eastAsia="es-ES"/>
        </w:rPr>
        <w:softHyphen/>
        <w:t>nación de lo que hace que éste y aquél sean entes. Si afirmamos que ente es cada cosa que es, podemos preguntarnos qué es aquello en Io que todos los entes coinci</w:t>
      </w:r>
      <w:r w:rsidRPr="00A660C1">
        <w:rPr>
          <w:rFonts w:ascii="Arial" w:eastAsia="Times New Roman" w:hAnsi="Arial" w:cs="Arial"/>
          <w:sz w:val="20"/>
          <w:szCs w:val="20"/>
          <w:lang w:eastAsia="es-ES"/>
        </w:rPr>
        <w:softHyphen/>
        <w:t>den, qué es lo que tienen en común, cuáles son sus notas o características comunes. Ante esa pregunta, podemos responder que los entes, considerados como entes, sólo tienen una característica en común: el ser; lo único que podemos decir de todos, independientemente de sus variaciones, es que SON.</w:t>
      </w:r>
    </w:p>
    <w:p w:rsidR="0000339F" w:rsidRPr="00A660C1" w:rsidRDefault="0000339F" w:rsidP="00A660C1">
      <w:pPr>
        <w:shd w:val="clear" w:color="auto" w:fill="FFFFFF"/>
        <w:spacing w:before="245" w:after="0" w:line="240" w:lineRule="auto"/>
        <w:ind w:left="14" w:right="5"/>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LA NOCIÓN GENÉTICA DE SER.</w:t>
      </w:r>
      <w:r w:rsidRPr="00A660C1">
        <w:rPr>
          <w:rFonts w:ascii="Arial" w:eastAsia="Times New Roman" w:hAnsi="Arial" w:cs="Arial"/>
          <w:sz w:val="20"/>
          <w:szCs w:val="20"/>
          <w:lang w:eastAsia="es-ES"/>
        </w:rPr>
        <w:t xml:space="preserve"> Sabemos cómo es que se origina la noción de Ser: por abstracción. En efecto, podemos proceder abstrayendo cada una de las características más general: la de ser. El ser aparece así como el concepto más abstracto que el hombre se puede formar a partir de los entes concretos; el ser es la noción abstracta del ente.</w:t>
      </w:r>
    </w:p>
    <w:p w:rsidR="0000339F" w:rsidRPr="00A660C1" w:rsidRDefault="0000339F" w:rsidP="00A660C1">
      <w:pPr>
        <w:shd w:val="clear" w:color="auto" w:fill="FFFFFF"/>
        <w:spacing w:before="100" w:beforeAutospacing="1" w:after="100" w:afterAutospacing="1" w:line="240" w:lineRule="auto"/>
        <w:ind w:right="11"/>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EL PROBLEMA DE LA DEFINICIÓN DE "SER".</w:t>
      </w:r>
      <w:r w:rsidRPr="00A660C1">
        <w:rPr>
          <w:rFonts w:ascii="Arial" w:eastAsia="Times New Roman" w:hAnsi="Arial" w:cs="Arial"/>
          <w:sz w:val="20"/>
          <w:szCs w:val="20"/>
          <w:lang w:eastAsia="es-ES"/>
        </w:rPr>
        <w:t xml:space="preserve"> Esta característica de la noción de Ser (que tiene una sola característica) se constituye en el primer obs</w:t>
      </w:r>
      <w:r w:rsidRPr="00A660C1">
        <w:rPr>
          <w:rFonts w:ascii="Arial" w:eastAsia="Times New Roman" w:hAnsi="Arial" w:cs="Arial"/>
          <w:sz w:val="20"/>
          <w:szCs w:val="20"/>
          <w:lang w:eastAsia="es-ES"/>
        </w:rPr>
        <w:softHyphen/>
        <w:t>táculo para llegar a una definición de esa noción. En las reglas de la correcta defini</w:t>
      </w:r>
      <w:r w:rsidRPr="00A660C1">
        <w:rPr>
          <w:rFonts w:ascii="Arial" w:eastAsia="Times New Roman" w:hAnsi="Arial" w:cs="Arial"/>
          <w:sz w:val="20"/>
          <w:szCs w:val="20"/>
          <w:lang w:eastAsia="es-ES"/>
        </w:rPr>
        <w:softHyphen/>
        <w:t>ción lógica estudiamos que la definición debía hacerse a partir del género próximo y la diferencia específica; pero ello supone que existen otros conceptos con los cua</w:t>
      </w:r>
      <w:r w:rsidRPr="00A660C1">
        <w:rPr>
          <w:rFonts w:ascii="Arial" w:eastAsia="Times New Roman" w:hAnsi="Arial" w:cs="Arial"/>
          <w:sz w:val="20"/>
          <w:szCs w:val="20"/>
          <w:lang w:eastAsia="es-ES"/>
        </w:rPr>
        <w:softHyphen/>
        <w:t>les comparar el concepto a definir. Vemos claramente que una noción que sólo tenga una característica es la más general posible y, por tanto, indefinible lógica</w:t>
      </w:r>
      <w:r w:rsidRPr="00A660C1">
        <w:rPr>
          <w:rFonts w:ascii="Arial" w:eastAsia="Times New Roman" w:hAnsi="Arial" w:cs="Arial"/>
          <w:sz w:val="20"/>
          <w:szCs w:val="20"/>
          <w:lang w:eastAsia="es-ES"/>
        </w:rPr>
        <w:softHyphen/>
        <w:t>mente hablando.</w:t>
      </w:r>
    </w:p>
    <w:p w:rsidR="0000339F" w:rsidRPr="00A660C1" w:rsidRDefault="0000339F" w:rsidP="00A660C1">
      <w:pPr>
        <w:shd w:val="clear" w:color="auto" w:fill="FFFFFF"/>
        <w:spacing w:before="100" w:beforeAutospacing="1" w:after="100" w:afterAutospacing="1" w:line="240" w:lineRule="auto"/>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LOS ASPECTOS DEL SER.</w:t>
      </w:r>
      <w:r w:rsidRPr="00A660C1">
        <w:rPr>
          <w:rFonts w:ascii="Arial" w:eastAsia="Times New Roman" w:hAnsi="Arial" w:cs="Arial"/>
          <w:sz w:val="20"/>
          <w:szCs w:val="20"/>
          <w:lang w:eastAsia="es-ES"/>
        </w:rPr>
        <w:t xml:space="preserve">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xml:space="preserve"> distingue entre dos aspectos que "constituyen la naturaleza del ser": el ser ahí y el ser así. Entiende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xml:space="preserve"> que el ser ahí, significa que un ente es, que algo es el ahí; mientras que el ser así, sería el correlato lógico del ser ahí.</w:t>
      </w:r>
    </w:p>
    <w:p w:rsidR="0000339F" w:rsidRPr="00A660C1" w:rsidRDefault="0000339F" w:rsidP="00A660C1">
      <w:pPr>
        <w:shd w:val="clear" w:color="auto" w:fill="FFFFFF"/>
        <w:spacing w:before="10" w:after="0" w:line="240" w:lineRule="auto"/>
        <w:ind w:left="67" w:right="14" w:firstLine="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Esta distinción es similar, aunque no idéntica a la diferencia que establecían los escolásticos entre esencia y existencia; refiriéndose la primera al contenido del ser, mientras la segunda se refería a la presencia real del ser.</w:t>
      </w:r>
    </w:p>
    <w:p w:rsidR="0000339F" w:rsidRPr="00A660C1" w:rsidRDefault="0000339F" w:rsidP="00A660C1">
      <w:pPr>
        <w:shd w:val="clear" w:color="auto" w:fill="FFFFFF"/>
        <w:spacing w:before="250" w:after="0" w:line="240" w:lineRule="auto"/>
        <w:ind w:left="62"/>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LO GENERAL Y LO INDIVIDUAL.</w:t>
      </w:r>
      <w:r w:rsidRPr="00A660C1">
        <w:rPr>
          <w:rFonts w:ascii="Arial" w:eastAsia="Times New Roman" w:hAnsi="Arial" w:cs="Arial"/>
          <w:sz w:val="20"/>
          <w:szCs w:val="20"/>
          <w:lang w:eastAsia="es-ES"/>
        </w:rPr>
        <w:t xml:space="preserve"> La primera pregunta que se presenta cuando investigamos la naturaleza de las formas del ser así, es la de si hay un ser así general.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xml:space="preserve"> responde que en la esfera de lo ideal se presentan a la conside</w:t>
      </w:r>
      <w:r w:rsidRPr="00A660C1">
        <w:rPr>
          <w:rFonts w:ascii="Arial" w:eastAsia="Times New Roman" w:hAnsi="Arial" w:cs="Arial"/>
          <w:sz w:val="20"/>
          <w:szCs w:val="20"/>
          <w:lang w:eastAsia="es-ES"/>
        </w:rPr>
        <w:softHyphen/>
        <w:t>ración racional serán así de naturaleza general, como el ser lógico, el matemático, el valor ético, por ejemplo. Pero, se da cuenta también de que en la esfera de lo real, todos los seres se presentan como individuales, esto es, como singulares, únicos e indivisibles.</w:t>
      </w:r>
    </w:p>
    <w:p w:rsidR="0000339F" w:rsidRPr="00A660C1" w:rsidRDefault="0000339F" w:rsidP="00A660C1">
      <w:pPr>
        <w:shd w:val="clear" w:color="auto" w:fill="FFFFFF"/>
        <w:spacing w:before="14" w:after="0" w:line="240" w:lineRule="auto"/>
        <w:ind w:left="48" w:right="19" w:firstLine="47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Obviamente, esta constatación al nivel de lo real, nos lleva a un problema, pues nosotros, al comprender los seres así de la realidad, lo hacemos bajo conceptos ge</w:t>
      </w:r>
      <w:r w:rsidRPr="00A660C1">
        <w:rPr>
          <w:rFonts w:ascii="Arial" w:eastAsia="Times New Roman" w:hAnsi="Arial" w:cs="Arial"/>
          <w:sz w:val="20"/>
          <w:szCs w:val="20"/>
          <w:lang w:eastAsia="es-ES"/>
        </w:rPr>
        <w:softHyphen/>
        <w:t>nerales, como los de género y especie. Para llegar a los conceptos generales, debemos partir de algo en la realidad en las cosas que fundamente la formación de esos con</w:t>
      </w:r>
      <w:r w:rsidRPr="00A660C1">
        <w:rPr>
          <w:rFonts w:ascii="Arial" w:eastAsia="Times New Roman" w:hAnsi="Arial" w:cs="Arial"/>
          <w:sz w:val="20"/>
          <w:szCs w:val="20"/>
          <w:lang w:eastAsia="es-ES"/>
        </w:rPr>
        <w:softHyphen/>
        <w:t xml:space="preserve">ceptos la inteligencia;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xml:space="preserve"> considera que ese fundamento está en las característi</w:t>
      </w:r>
      <w:r w:rsidRPr="00A660C1">
        <w:rPr>
          <w:rFonts w:ascii="Arial" w:eastAsia="Times New Roman" w:hAnsi="Arial" w:cs="Arial"/>
          <w:sz w:val="20"/>
          <w:szCs w:val="20"/>
          <w:lang w:eastAsia="es-ES"/>
        </w:rPr>
        <w:softHyphen/>
        <w:t>cas comunes del ser así. Descubrimos, pues, que los conceptos generales son univer</w:t>
      </w:r>
      <w:r w:rsidRPr="00A660C1">
        <w:rPr>
          <w:rFonts w:ascii="Arial" w:eastAsia="Times New Roman" w:hAnsi="Arial" w:cs="Arial"/>
          <w:sz w:val="20"/>
          <w:szCs w:val="20"/>
          <w:lang w:eastAsia="es-ES"/>
        </w:rPr>
        <w:softHyphen/>
        <w:t>sales en la mente, pero con fundamento en las cosas.</w:t>
      </w:r>
    </w:p>
    <w:p w:rsidR="0000339F" w:rsidRPr="00A660C1" w:rsidRDefault="0000339F" w:rsidP="00A660C1">
      <w:pPr>
        <w:shd w:val="clear" w:color="auto" w:fill="FFFFFF"/>
        <w:spacing w:before="250" w:after="0" w:line="240" w:lineRule="auto"/>
        <w:ind w:left="53" w:right="29"/>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LO FINITO Y LO INFINITO.</w:t>
      </w:r>
      <w:r w:rsidRPr="00A660C1">
        <w:rPr>
          <w:rFonts w:ascii="Arial" w:eastAsia="Times New Roman" w:hAnsi="Arial" w:cs="Arial"/>
          <w:sz w:val="20"/>
          <w:szCs w:val="20"/>
          <w:lang w:eastAsia="es-ES"/>
        </w:rPr>
        <w:t xml:space="preserve"> Otra dualidad que se presenta al considerar las formas del ser, es la existente entre lo finito y lo infinito. Todos los seres así se nos presentan como limitados, como finitos, en cuanto que algo les falta, en cuanto no son algo.   Vemos, pues, que existen muchas características posibles del ser, pero que no coinciden en todos los seres así.</w:t>
      </w:r>
    </w:p>
    <w:p w:rsidR="0000339F" w:rsidRPr="00A660C1" w:rsidRDefault="0000339F" w:rsidP="00A660C1">
      <w:pPr>
        <w:shd w:val="clear" w:color="auto" w:fill="FFFFFF"/>
        <w:spacing w:before="5" w:after="0" w:line="240" w:lineRule="auto"/>
        <w:ind w:left="24" w:right="5" w:firstLine="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lastRenderedPageBreak/>
        <w:t>Se ha acuñado un concepto que reúna todas las características posibles del ser, que se entiende como una  realización de todas las posibilidades en la inteligencia, aparece así, pues, la noción de ser infinito.</w:t>
      </w:r>
    </w:p>
    <w:p w:rsidR="0000339F" w:rsidRPr="00A660C1" w:rsidRDefault="0000339F" w:rsidP="00A660C1">
      <w:pPr>
        <w:shd w:val="clear" w:color="auto" w:fill="FFFFFF"/>
        <w:spacing w:before="192" w:after="0" w:line="240" w:lineRule="auto"/>
        <w:ind w:left="14"/>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EL SER REAL.</w:t>
      </w:r>
      <w:r w:rsidRPr="00A660C1">
        <w:rPr>
          <w:rFonts w:ascii="Arial" w:eastAsia="Times New Roman" w:hAnsi="Arial" w:cs="Arial"/>
          <w:sz w:val="20"/>
          <w:szCs w:val="20"/>
          <w:lang w:eastAsia="es-ES"/>
        </w:rPr>
        <w:t xml:space="preserve"> El primer modo de ser ahí es ser real, entendido como ser existente.    Se considera que un ser real es existente de tres modos diversos:</w:t>
      </w:r>
    </w:p>
    <w:p w:rsidR="0000339F" w:rsidRPr="00A660C1" w:rsidRDefault="0000339F" w:rsidP="00A660C1">
      <w:pPr>
        <w:shd w:val="clear" w:color="auto" w:fill="FFFFFF"/>
        <w:spacing w:before="5" w:after="0" w:line="240" w:lineRule="auto"/>
        <w:ind w:left="85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     el ser inmanente a la conciencia, es decir, como un pensamiento, un sen</w:t>
      </w:r>
      <w:r w:rsidRPr="00A660C1">
        <w:rPr>
          <w:rFonts w:ascii="Arial" w:eastAsia="Times New Roman" w:hAnsi="Arial" w:cs="Arial"/>
          <w:sz w:val="20"/>
          <w:szCs w:val="20"/>
          <w:lang w:eastAsia="es-ES"/>
        </w:rPr>
        <w:softHyphen/>
        <w:t>timiento, un dolor, etc.</w:t>
      </w:r>
    </w:p>
    <w:p w:rsidR="0000339F" w:rsidRPr="00A660C1" w:rsidRDefault="0000339F" w:rsidP="00A660C1">
      <w:pPr>
        <w:shd w:val="clear" w:color="auto" w:fill="FFFFFF"/>
        <w:spacing w:before="100" w:beforeAutospacing="1" w:after="100" w:afterAutospacing="1" w:line="240" w:lineRule="auto"/>
        <w:ind w:left="85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b)     el ser inmanente-transcendente, es decir, es un contenido de conciencia originado por causas externas, como una percepción, que si bien se da den</w:t>
      </w:r>
      <w:r w:rsidRPr="00A660C1">
        <w:rPr>
          <w:rFonts w:ascii="Arial" w:eastAsia="Times New Roman" w:hAnsi="Arial" w:cs="Arial"/>
          <w:sz w:val="20"/>
          <w:szCs w:val="20"/>
          <w:lang w:eastAsia="es-ES"/>
        </w:rPr>
        <w:softHyphen/>
        <w:t>tro de la conciencia, está causada por factores externos a la conciencia.</w:t>
      </w:r>
    </w:p>
    <w:p w:rsidR="0000339F" w:rsidRPr="00A660C1" w:rsidRDefault="0000339F" w:rsidP="00A660C1">
      <w:pPr>
        <w:shd w:val="clear" w:color="auto" w:fill="FFFFFF"/>
        <w:spacing w:before="100" w:beforeAutospacing="1" w:after="100" w:afterAutospacing="1" w:line="240" w:lineRule="auto"/>
        <w:ind w:left="850" w:hanging="360"/>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c)      el ser trascendente, es decir, el conjunto de factores reales que provocan en nosotros una apariencia; se trata del ser real independientemente de la cognición.</w:t>
      </w:r>
    </w:p>
    <w:p w:rsidR="0000339F" w:rsidRPr="00A660C1" w:rsidRDefault="0000339F" w:rsidP="00A660C1">
      <w:pPr>
        <w:shd w:val="clear" w:color="auto" w:fill="FFFFFF"/>
        <w:spacing w:before="240" w:after="0" w:line="240" w:lineRule="auto"/>
        <w:ind w:left="5" w:right="10"/>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EL SER IDEAL.</w:t>
      </w:r>
      <w:r w:rsidRPr="00A660C1">
        <w:rPr>
          <w:rFonts w:ascii="Arial" w:eastAsia="Times New Roman" w:hAnsi="Arial" w:cs="Arial"/>
          <w:sz w:val="20"/>
          <w:szCs w:val="20"/>
          <w:lang w:eastAsia="es-ES"/>
        </w:rPr>
        <w:t xml:space="preserve"> El Ser ideal es aquel al que no puede accederse por la experiencia, sino sólo por la conciencia misma. Podemos enunciar, con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cua</w:t>
      </w:r>
      <w:r w:rsidRPr="00A660C1">
        <w:rPr>
          <w:rFonts w:ascii="Arial" w:eastAsia="Times New Roman" w:hAnsi="Arial" w:cs="Arial"/>
          <w:sz w:val="20"/>
          <w:szCs w:val="20"/>
          <w:lang w:eastAsia="es-ES"/>
        </w:rPr>
        <w:softHyphen/>
        <w:t>tro características del ser ideal:</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      El ser ideal está fuera de toda relación espacial.</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b)      El ser ideal está fuera de toda relación temporal.</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c)      El ser ideal está fuera de toda relación causal.</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d)      El ser ideal no puede ser captado por los sentidos.</w:t>
      </w:r>
    </w:p>
    <w:p w:rsidR="0000339F" w:rsidRPr="00A660C1" w:rsidRDefault="0000339F" w:rsidP="00A660C1">
      <w:pPr>
        <w:shd w:val="clear" w:color="auto" w:fill="FFFFFF"/>
        <w:spacing w:before="245" w:after="0" w:line="240" w:lineRule="auto"/>
        <w:ind w:left="5"/>
        <w:jc w:val="both"/>
        <w:rPr>
          <w:rFonts w:ascii="Arial" w:eastAsia="Times New Roman" w:hAnsi="Arial" w:cs="Arial"/>
          <w:sz w:val="20"/>
          <w:szCs w:val="20"/>
          <w:lang w:eastAsia="es-ES"/>
        </w:rPr>
      </w:pPr>
      <w:r w:rsidRPr="00A660C1">
        <w:rPr>
          <w:rFonts w:ascii="Arial" w:eastAsia="Times New Roman" w:hAnsi="Arial" w:cs="Arial"/>
          <w:b/>
          <w:bCs/>
          <w:sz w:val="20"/>
          <w:szCs w:val="20"/>
          <w:lang w:eastAsia="es-ES"/>
        </w:rPr>
        <w:t>MODOS DEL SER  IDEAL.</w:t>
      </w:r>
      <w:r w:rsidRPr="00A660C1">
        <w:rPr>
          <w:rFonts w:ascii="Arial" w:eastAsia="Times New Roman" w:hAnsi="Arial" w:cs="Arial"/>
          <w:sz w:val="20"/>
          <w:szCs w:val="20"/>
          <w:lang w:eastAsia="es-ES"/>
        </w:rPr>
        <w:t xml:space="preserve"> </w:t>
      </w:r>
      <w:proofErr w:type="spellStart"/>
      <w:r w:rsidRPr="00A660C1">
        <w:rPr>
          <w:rFonts w:ascii="Arial" w:eastAsia="Times New Roman" w:hAnsi="Arial" w:cs="Arial"/>
          <w:sz w:val="20"/>
          <w:szCs w:val="20"/>
          <w:lang w:eastAsia="es-ES"/>
        </w:rPr>
        <w:t>Hessen</w:t>
      </w:r>
      <w:proofErr w:type="spellEnd"/>
      <w:r w:rsidRPr="00A660C1">
        <w:rPr>
          <w:rFonts w:ascii="Arial" w:eastAsia="Times New Roman" w:hAnsi="Arial" w:cs="Arial"/>
          <w:sz w:val="20"/>
          <w:szCs w:val="20"/>
          <w:lang w:eastAsia="es-ES"/>
        </w:rPr>
        <w:t xml:space="preserve"> propone tres modos del ser  ideal:</w:t>
      </w:r>
    </w:p>
    <w:p w:rsidR="0000339F" w:rsidRPr="00A660C1" w:rsidRDefault="0000339F" w:rsidP="00A660C1">
      <w:pPr>
        <w:shd w:val="clear" w:color="auto" w:fill="FFFFFF"/>
        <w:spacing w:before="5" w:after="0"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a)      El ser lógico, que se da en la forma del contenido del  pensar.</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b)      El ser matemático, que se da en las leyes y nociones matemáticas.</w:t>
      </w:r>
    </w:p>
    <w:p w:rsidR="0000339F" w:rsidRPr="00A660C1" w:rsidRDefault="0000339F" w:rsidP="00A660C1">
      <w:pPr>
        <w:shd w:val="clear" w:color="auto" w:fill="FFFFFF"/>
        <w:spacing w:before="100" w:beforeAutospacing="1" w:after="100" w:afterAutospacing="1" w:line="240" w:lineRule="auto"/>
        <w:ind w:left="485"/>
        <w:jc w:val="both"/>
        <w:rPr>
          <w:rFonts w:ascii="Arial" w:eastAsia="Times New Roman" w:hAnsi="Arial" w:cs="Arial"/>
          <w:sz w:val="20"/>
          <w:szCs w:val="20"/>
          <w:lang w:eastAsia="es-ES"/>
        </w:rPr>
      </w:pPr>
      <w:r w:rsidRPr="00A660C1">
        <w:rPr>
          <w:rFonts w:ascii="Arial" w:eastAsia="Times New Roman" w:hAnsi="Arial" w:cs="Arial"/>
          <w:sz w:val="20"/>
          <w:szCs w:val="20"/>
          <w:lang w:eastAsia="es-ES"/>
        </w:rPr>
        <w:t>c)      El ser axiológico, que se da en los valores.</w:t>
      </w:r>
    </w:p>
    <w:p w:rsidR="0000339F" w:rsidRPr="00A660C1" w:rsidRDefault="0000339F" w:rsidP="00A660C1">
      <w:pPr>
        <w:pStyle w:val="Textoindependiente"/>
        <w:spacing w:line="240" w:lineRule="auto"/>
        <w:ind w:firstLine="709"/>
        <w:jc w:val="both"/>
        <w:rPr>
          <w:rFonts w:ascii="Arial" w:hAnsi="Arial" w:cs="Arial"/>
          <w:sz w:val="20"/>
          <w:szCs w:val="20"/>
        </w:rPr>
      </w:pPr>
    </w:p>
    <w:p w:rsidR="0000339F" w:rsidRPr="00A660C1" w:rsidRDefault="0000339F" w:rsidP="00A660C1">
      <w:pPr>
        <w:spacing w:line="240" w:lineRule="auto"/>
        <w:jc w:val="both"/>
        <w:rPr>
          <w:rFonts w:ascii="Arial" w:hAnsi="Arial" w:cs="Arial"/>
          <w:sz w:val="20"/>
          <w:szCs w:val="20"/>
        </w:rPr>
      </w:pPr>
    </w:p>
    <w:sectPr w:rsidR="0000339F" w:rsidRPr="00A660C1" w:rsidSect="001F55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22AC2"/>
    <w:multiLevelType w:val="multilevel"/>
    <w:tmpl w:val="0700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571845"/>
    <w:multiLevelType w:val="multilevel"/>
    <w:tmpl w:val="AC58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E20EB"/>
    <w:multiLevelType w:val="multilevel"/>
    <w:tmpl w:val="35C8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00339F"/>
    <w:rsid w:val="0000339F"/>
    <w:rsid w:val="001F55E8"/>
    <w:rsid w:val="00497F13"/>
    <w:rsid w:val="00A660C1"/>
    <w:rsid w:val="00D218D8"/>
    <w:rsid w:val="00E92D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E8"/>
  </w:style>
  <w:style w:type="paragraph" w:styleId="Ttulo1">
    <w:name w:val="heading 1"/>
    <w:basedOn w:val="Normal"/>
    <w:next w:val="Normal"/>
    <w:link w:val="Ttulo1Car"/>
    <w:uiPriority w:val="9"/>
    <w:qFormat/>
    <w:rsid w:val="00003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0339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0033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Fuentedeprrafopredeter"/>
    <w:rsid w:val="0000339F"/>
  </w:style>
  <w:style w:type="character" w:customStyle="1" w:styleId="estilo2">
    <w:name w:val="estilo2"/>
    <w:basedOn w:val="Fuentedeprrafopredeter"/>
    <w:rsid w:val="0000339F"/>
  </w:style>
  <w:style w:type="paragraph" w:styleId="Sangradetextonormal">
    <w:name w:val="Body Text Indent"/>
    <w:basedOn w:val="Normal"/>
    <w:link w:val="SangradetextonormalCar"/>
    <w:uiPriority w:val="99"/>
    <w:semiHidden/>
    <w:unhideWhenUsed/>
    <w:rsid w:val="000033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00339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00339F"/>
    <w:pPr>
      <w:spacing w:after="120"/>
    </w:pPr>
  </w:style>
  <w:style w:type="character" w:customStyle="1" w:styleId="TextoindependienteCar">
    <w:name w:val="Texto independiente Car"/>
    <w:basedOn w:val="Fuentedeprrafopredeter"/>
    <w:link w:val="Textoindependiente"/>
    <w:uiPriority w:val="99"/>
    <w:semiHidden/>
    <w:rsid w:val="0000339F"/>
  </w:style>
  <w:style w:type="paragraph" w:styleId="Sangra2detindependiente">
    <w:name w:val="Body Text Indent 2"/>
    <w:basedOn w:val="Normal"/>
    <w:link w:val="Sangra2detindependienteCar"/>
    <w:uiPriority w:val="99"/>
    <w:semiHidden/>
    <w:unhideWhenUsed/>
    <w:rsid w:val="0000339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0339F"/>
  </w:style>
  <w:style w:type="character" w:customStyle="1" w:styleId="Ttulo2Car">
    <w:name w:val="Título 2 Car"/>
    <w:basedOn w:val="Fuentedeprrafopredeter"/>
    <w:link w:val="Ttulo2"/>
    <w:uiPriority w:val="9"/>
    <w:rsid w:val="0000339F"/>
    <w:rPr>
      <w:rFonts w:ascii="Times New Roman" w:eastAsia="Times New Roman" w:hAnsi="Times New Roman" w:cs="Times New Roman"/>
      <w:b/>
      <w:bCs/>
      <w:sz w:val="36"/>
      <w:szCs w:val="36"/>
      <w:lang w:eastAsia="es-ES"/>
    </w:rPr>
  </w:style>
  <w:style w:type="paragraph" w:customStyle="1" w:styleId="estilo5">
    <w:name w:val="estilo5"/>
    <w:basedOn w:val="Normal"/>
    <w:rsid w:val="000033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0339F"/>
    <w:rPr>
      <w:b/>
      <w:bCs/>
    </w:rPr>
  </w:style>
  <w:style w:type="character" w:customStyle="1" w:styleId="estilo3">
    <w:name w:val="estilo3"/>
    <w:basedOn w:val="Fuentedeprrafopredeter"/>
    <w:rsid w:val="0000339F"/>
  </w:style>
  <w:style w:type="character" w:customStyle="1" w:styleId="Ttulo1Car">
    <w:name w:val="Título 1 Car"/>
    <w:basedOn w:val="Fuentedeprrafopredeter"/>
    <w:link w:val="Ttulo1"/>
    <w:uiPriority w:val="9"/>
    <w:rsid w:val="0000339F"/>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00339F"/>
    <w:rPr>
      <w:rFonts w:asciiTheme="majorHAnsi" w:eastAsiaTheme="majorEastAsia" w:hAnsiTheme="majorHAnsi" w:cstheme="majorBidi"/>
      <w:b/>
      <w:bCs/>
      <w:color w:val="4F81BD" w:themeColor="accent1"/>
    </w:rPr>
  </w:style>
  <w:style w:type="paragraph" w:styleId="Sangra3detindependiente">
    <w:name w:val="Body Text Indent 3"/>
    <w:basedOn w:val="Normal"/>
    <w:link w:val="Sangra3detindependienteCar"/>
    <w:uiPriority w:val="99"/>
    <w:semiHidden/>
    <w:unhideWhenUsed/>
    <w:rsid w:val="0000339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0339F"/>
    <w:rPr>
      <w:sz w:val="16"/>
      <w:szCs w:val="16"/>
    </w:rPr>
  </w:style>
  <w:style w:type="paragraph" w:styleId="Textodeglobo">
    <w:name w:val="Balloon Text"/>
    <w:basedOn w:val="Normal"/>
    <w:link w:val="TextodegloboCar"/>
    <w:uiPriority w:val="99"/>
    <w:semiHidden/>
    <w:unhideWhenUsed/>
    <w:rsid w:val="00003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339F"/>
    <w:rPr>
      <w:rFonts w:ascii="Tahoma" w:hAnsi="Tahoma" w:cs="Tahoma"/>
      <w:sz w:val="16"/>
      <w:szCs w:val="16"/>
    </w:rPr>
  </w:style>
  <w:style w:type="character" w:styleId="nfasis">
    <w:name w:val="Emphasis"/>
    <w:basedOn w:val="Fuentedeprrafopredeter"/>
    <w:uiPriority w:val="20"/>
    <w:qFormat/>
    <w:rsid w:val="00E92DEA"/>
    <w:rPr>
      <w:i/>
      <w:iCs/>
    </w:rPr>
  </w:style>
  <w:style w:type="paragraph" w:styleId="NormalWeb">
    <w:name w:val="Normal (Web)"/>
    <w:basedOn w:val="Normal"/>
    <w:uiPriority w:val="99"/>
    <w:semiHidden/>
    <w:unhideWhenUsed/>
    <w:rsid w:val="00E92D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92DEA"/>
    <w:rPr>
      <w:color w:val="0000FF"/>
      <w:u w:val="single"/>
    </w:rPr>
  </w:style>
</w:styles>
</file>

<file path=word/webSettings.xml><?xml version="1.0" encoding="utf-8"?>
<w:webSettings xmlns:r="http://schemas.openxmlformats.org/officeDocument/2006/relationships" xmlns:w="http://schemas.openxmlformats.org/wordprocessingml/2006/main">
  <w:divs>
    <w:div w:id="1396294">
      <w:bodyDiv w:val="1"/>
      <w:marLeft w:val="0"/>
      <w:marRight w:val="0"/>
      <w:marTop w:val="0"/>
      <w:marBottom w:val="0"/>
      <w:divBdr>
        <w:top w:val="none" w:sz="0" w:space="0" w:color="auto"/>
        <w:left w:val="none" w:sz="0" w:space="0" w:color="auto"/>
        <w:bottom w:val="none" w:sz="0" w:space="0" w:color="auto"/>
        <w:right w:val="none" w:sz="0" w:space="0" w:color="auto"/>
      </w:divBdr>
    </w:div>
    <w:div w:id="131289925">
      <w:bodyDiv w:val="1"/>
      <w:marLeft w:val="0"/>
      <w:marRight w:val="0"/>
      <w:marTop w:val="0"/>
      <w:marBottom w:val="0"/>
      <w:divBdr>
        <w:top w:val="none" w:sz="0" w:space="0" w:color="auto"/>
        <w:left w:val="none" w:sz="0" w:space="0" w:color="auto"/>
        <w:bottom w:val="none" w:sz="0" w:space="0" w:color="auto"/>
        <w:right w:val="none" w:sz="0" w:space="0" w:color="auto"/>
      </w:divBdr>
    </w:div>
    <w:div w:id="132258142">
      <w:bodyDiv w:val="1"/>
      <w:marLeft w:val="0"/>
      <w:marRight w:val="0"/>
      <w:marTop w:val="0"/>
      <w:marBottom w:val="0"/>
      <w:divBdr>
        <w:top w:val="none" w:sz="0" w:space="0" w:color="auto"/>
        <w:left w:val="none" w:sz="0" w:space="0" w:color="auto"/>
        <w:bottom w:val="none" w:sz="0" w:space="0" w:color="auto"/>
        <w:right w:val="none" w:sz="0" w:space="0" w:color="auto"/>
      </w:divBdr>
    </w:div>
    <w:div w:id="146940298">
      <w:bodyDiv w:val="1"/>
      <w:marLeft w:val="0"/>
      <w:marRight w:val="0"/>
      <w:marTop w:val="0"/>
      <w:marBottom w:val="0"/>
      <w:divBdr>
        <w:top w:val="none" w:sz="0" w:space="0" w:color="auto"/>
        <w:left w:val="none" w:sz="0" w:space="0" w:color="auto"/>
        <w:bottom w:val="none" w:sz="0" w:space="0" w:color="auto"/>
        <w:right w:val="none" w:sz="0" w:space="0" w:color="auto"/>
      </w:divBdr>
    </w:div>
    <w:div w:id="459805673">
      <w:bodyDiv w:val="1"/>
      <w:marLeft w:val="0"/>
      <w:marRight w:val="0"/>
      <w:marTop w:val="0"/>
      <w:marBottom w:val="0"/>
      <w:divBdr>
        <w:top w:val="none" w:sz="0" w:space="0" w:color="auto"/>
        <w:left w:val="none" w:sz="0" w:space="0" w:color="auto"/>
        <w:bottom w:val="none" w:sz="0" w:space="0" w:color="auto"/>
        <w:right w:val="none" w:sz="0" w:space="0" w:color="auto"/>
      </w:divBdr>
    </w:div>
    <w:div w:id="498233585">
      <w:bodyDiv w:val="1"/>
      <w:marLeft w:val="0"/>
      <w:marRight w:val="0"/>
      <w:marTop w:val="0"/>
      <w:marBottom w:val="0"/>
      <w:divBdr>
        <w:top w:val="none" w:sz="0" w:space="0" w:color="auto"/>
        <w:left w:val="none" w:sz="0" w:space="0" w:color="auto"/>
        <w:bottom w:val="none" w:sz="0" w:space="0" w:color="auto"/>
        <w:right w:val="none" w:sz="0" w:space="0" w:color="auto"/>
      </w:divBdr>
    </w:div>
    <w:div w:id="557282555">
      <w:bodyDiv w:val="1"/>
      <w:marLeft w:val="0"/>
      <w:marRight w:val="0"/>
      <w:marTop w:val="0"/>
      <w:marBottom w:val="0"/>
      <w:divBdr>
        <w:top w:val="none" w:sz="0" w:space="0" w:color="auto"/>
        <w:left w:val="none" w:sz="0" w:space="0" w:color="auto"/>
        <w:bottom w:val="none" w:sz="0" w:space="0" w:color="auto"/>
        <w:right w:val="none" w:sz="0" w:space="0" w:color="auto"/>
      </w:divBdr>
    </w:div>
    <w:div w:id="565720635">
      <w:bodyDiv w:val="1"/>
      <w:marLeft w:val="0"/>
      <w:marRight w:val="0"/>
      <w:marTop w:val="0"/>
      <w:marBottom w:val="0"/>
      <w:divBdr>
        <w:top w:val="none" w:sz="0" w:space="0" w:color="auto"/>
        <w:left w:val="none" w:sz="0" w:space="0" w:color="auto"/>
        <w:bottom w:val="none" w:sz="0" w:space="0" w:color="auto"/>
        <w:right w:val="none" w:sz="0" w:space="0" w:color="auto"/>
      </w:divBdr>
    </w:div>
    <w:div w:id="609238088">
      <w:bodyDiv w:val="1"/>
      <w:marLeft w:val="0"/>
      <w:marRight w:val="0"/>
      <w:marTop w:val="0"/>
      <w:marBottom w:val="0"/>
      <w:divBdr>
        <w:top w:val="none" w:sz="0" w:space="0" w:color="auto"/>
        <w:left w:val="none" w:sz="0" w:space="0" w:color="auto"/>
        <w:bottom w:val="none" w:sz="0" w:space="0" w:color="auto"/>
        <w:right w:val="none" w:sz="0" w:space="0" w:color="auto"/>
      </w:divBdr>
    </w:div>
    <w:div w:id="609364497">
      <w:bodyDiv w:val="1"/>
      <w:marLeft w:val="0"/>
      <w:marRight w:val="0"/>
      <w:marTop w:val="0"/>
      <w:marBottom w:val="0"/>
      <w:divBdr>
        <w:top w:val="none" w:sz="0" w:space="0" w:color="auto"/>
        <w:left w:val="none" w:sz="0" w:space="0" w:color="auto"/>
        <w:bottom w:val="none" w:sz="0" w:space="0" w:color="auto"/>
        <w:right w:val="none" w:sz="0" w:space="0" w:color="auto"/>
      </w:divBdr>
    </w:div>
    <w:div w:id="655306693">
      <w:bodyDiv w:val="1"/>
      <w:marLeft w:val="0"/>
      <w:marRight w:val="0"/>
      <w:marTop w:val="0"/>
      <w:marBottom w:val="0"/>
      <w:divBdr>
        <w:top w:val="none" w:sz="0" w:space="0" w:color="auto"/>
        <w:left w:val="none" w:sz="0" w:space="0" w:color="auto"/>
        <w:bottom w:val="none" w:sz="0" w:space="0" w:color="auto"/>
        <w:right w:val="none" w:sz="0" w:space="0" w:color="auto"/>
      </w:divBdr>
    </w:div>
    <w:div w:id="660741677">
      <w:bodyDiv w:val="1"/>
      <w:marLeft w:val="0"/>
      <w:marRight w:val="0"/>
      <w:marTop w:val="0"/>
      <w:marBottom w:val="0"/>
      <w:divBdr>
        <w:top w:val="none" w:sz="0" w:space="0" w:color="auto"/>
        <w:left w:val="none" w:sz="0" w:space="0" w:color="auto"/>
        <w:bottom w:val="none" w:sz="0" w:space="0" w:color="auto"/>
        <w:right w:val="none" w:sz="0" w:space="0" w:color="auto"/>
      </w:divBdr>
    </w:div>
    <w:div w:id="662900901">
      <w:bodyDiv w:val="1"/>
      <w:marLeft w:val="0"/>
      <w:marRight w:val="0"/>
      <w:marTop w:val="0"/>
      <w:marBottom w:val="0"/>
      <w:divBdr>
        <w:top w:val="none" w:sz="0" w:space="0" w:color="auto"/>
        <w:left w:val="none" w:sz="0" w:space="0" w:color="auto"/>
        <w:bottom w:val="none" w:sz="0" w:space="0" w:color="auto"/>
        <w:right w:val="none" w:sz="0" w:space="0" w:color="auto"/>
      </w:divBdr>
    </w:div>
    <w:div w:id="666859963">
      <w:bodyDiv w:val="1"/>
      <w:marLeft w:val="0"/>
      <w:marRight w:val="0"/>
      <w:marTop w:val="0"/>
      <w:marBottom w:val="0"/>
      <w:divBdr>
        <w:top w:val="none" w:sz="0" w:space="0" w:color="auto"/>
        <w:left w:val="none" w:sz="0" w:space="0" w:color="auto"/>
        <w:bottom w:val="none" w:sz="0" w:space="0" w:color="auto"/>
        <w:right w:val="none" w:sz="0" w:space="0" w:color="auto"/>
      </w:divBdr>
    </w:div>
    <w:div w:id="752048653">
      <w:bodyDiv w:val="1"/>
      <w:marLeft w:val="0"/>
      <w:marRight w:val="0"/>
      <w:marTop w:val="0"/>
      <w:marBottom w:val="0"/>
      <w:divBdr>
        <w:top w:val="none" w:sz="0" w:space="0" w:color="auto"/>
        <w:left w:val="none" w:sz="0" w:space="0" w:color="auto"/>
        <w:bottom w:val="none" w:sz="0" w:space="0" w:color="auto"/>
        <w:right w:val="none" w:sz="0" w:space="0" w:color="auto"/>
      </w:divBdr>
    </w:div>
    <w:div w:id="756094109">
      <w:bodyDiv w:val="1"/>
      <w:marLeft w:val="0"/>
      <w:marRight w:val="0"/>
      <w:marTop w:val="0"/>
      <w:marBottom w:val="0"/>
      <w:divBdr>
        <w:top w:val="none" w:sz="0" w:space="0" w:color="auto"/>
        <w:left w:val="none" w:sz="0" w:space="0" w:color="auto"/>
        <w:bottom w:val="none" w:sz="0" w:space="0" w:color="auto"/>
        <w:right w:val="none" w:sz="0" w:space="0" w:color="auto"/>
      </w:divBdr>
    </w:div>
    <w:div w:id="921647814">
      <w:bodyDiv w:val="1"/>
      <w:marLeft w:val="0"/>
      <w:marRight w:val="0"/>
      <w:marTop w:val="0"/>
      <w:marBottom w:val="0"/>
      <w:divBdr>
        <w:top w:val="none" w:sz="0" w:space="0" w:color="auto"/>
        <w:left w:val="none" w:sz="0" w:space="0" w:color="auto"/>
        <w:bottom w:val="none" w:sz="0" w:space="0" w:color="auto"/>
        <w:right w:val="none" w:sz="0" w:space="0" w:color="auto"/>
      </w:divBdr>
    </w:div>
    <w:div w:id="957417784">
      <w:bodyDiv w:val="1"/>
      <w:marLeft w:val="0"/>
      <w:marRight w:val="0"/>
      <w:marTop w:val="0"/>
      <w:marBottom w:val="0"/>
      <w:divBdr>
        <w:top w:val="none" w:sz="0" w:space="0" w:color="auto"/>
        <w:left w:val="none" w:sz="0" w:space="0" w:color="auto"/>
        <w:bottom w:val="none" w:sz="0" w:space="0" w:color="auto"/>
        <w:right w:val="none" w:sz="0" w:space="0" w:color="auto"/>
      </w:divBdr>
    </w:div>
    <w:div w:id="1039864773">
      <w:bodyDiv w:val="1"/>
      <w:marLeft w:val="0"/>
      <w:marRight w:val="0"/>
      <w:marTop w:val="0"/>
      <w:marBottom w:val="0"/>
      <w:divBdr>
        <w:top w:val="none" w:sz="0" w:space="0" w:color="auto"/>
        <w:left w:val="none" w:sz="0" w:space="0" w:color="auto"/>
        <w:bottom w:val="none" w:sz="0" w:space="0" w:color="auto"/>
        <w:right w:val="none" w:sz="0" w:space="0" w:color="auto"/>
      </w:divBdr>
    </w:div>
    <w:div w:id="1195387683">
      <w:bodyDiv w:val="1"/>
      <w:marLeft w:val="0"/>
      <w:marRight w:val="0"/>
      <w:marTop w:val="0"/>
      <w:marBottom w:val="0"/>
      <w:divBdr>
        <w:top w:val="none" w:sz="0" w:space="0" w:color="auto"/>
        <w:left w:val="none" w:sz="0" w:space="0" w:color="auto"/>
        <w:bottom w:val="none" w:sz="0" w:space="0" w:color="auto"/>
        <w:right w:val="none" w:sz="0" w:space="0" w:color="auto"/>
      </w:divBdr>
    </w:div>
    <w:div w:id="1677733610">
      <w:bodyDiv w:val="1"/>
      <w:marLeft w:val="0"/>
      <w:marRight w:val="0"/>
      <w:marTop w:val="0"/>
      <w:marBottom w:val="0"/>
      <w:divBdr>
        <w:top w:val="none" w:sz="0" w:space="0" w:color="auto"/>
        <w:left w:val="none" w:sz="0" w:space="0" w:color="auto"/>
        <w:bottom w:val="none" w:sz="0" w:space="0" w:color="auto"/>
        <w:right w:val="none" w:sz="0" w:space="0" w:color="auto"/>
      </w:divBdr>
    </w:div>
    <w:div w:id="1883052803">
      <w:bodyDiv w:val="1"/>
      <w:marLeft w:val="0"/>
      <w:marRight w:val="0"/>
      <w:marTop w:val="0"/>
      <w:marBottom w:val="0"/>
      <w:divBdr>
        <w:top w:val="none" w:sz="0" w:space="0" w:color="auto"/>
        <w:left w:val="none" w:sz="0" w:space="0" w:color="auto"/>
        <w:bottom w:val="none" w:sz="0" w:space="0" w:color="auto"/>
        <w:right w:val="none" w:sz="0" w:space="0" w:color="auto"/>
      </w:divBdr>
    </w:div>
    <w:div w:id="1908416395">
      <w:bodyDiv w:val="1"/>
      <w:marLeft w:val="0"/>
      <w:marRight w:val="0"/>
      <w:marTop w:val="0"/>
      <w:marBottom w:val="0"/>
      <w:divBdr>
        <w:top w:val="none" w:sz="0" w:space="0" w:color="auto"/>
        <w:left w:val="none" w:sz="0" w:space="0" w:color="auto"/>
        <w:bottom w:val="none" w:sz="0" w:space="0" w:color="auto"/>
        <w:right w:val="none" w:sz="0" w:space="0" w:color="auto"/>
      </w:divBdr>
    </w:div>
    <w:div w:id="2101486066">
      <w:bodyDiv w:val="1"/>
      <w:marLeft w:val="0"/>
      <w:marRight w:val="0"/>
      <w:marTop w:val="0"/>
      <w:marBottom w:val="0"/>
      <w:divBdr>
        <w:top w:val="none" w:sz="0" w:space="0" w:color="auto"/>
        <w:left w:val="none" w:sz="0" w:space="0" w:color="auto"/>
        <w:bottom w:val="none" w:sz="0" w:space="0" w:color="auto"/>
        <w:right w:val="none" w:sz="0" w:space="0" w:color="auto"/>
      </w:divBdr>
    </w:div>
    <w:div w:id="21406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todorov/todorov.shtml" TargetMode="External"/><Relationship Id="rId13" Type="http://schemas.openxmlformats.org/officeDocument/2006/relationships/hyperlink" Target="http://www.monografias.com/trabajos16/desarrollo-del-lenguaje/desarrollo-del-lenguaje.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7/compro/compro.shtml" TargetMode="External"/><Relationship Id="rId12" Type="http://schemas.openxmlformats.org/officeDocument/2006/relationships/hyperlink" Target="http://www.monografias.com/trabajos14/ortografia/ortografia.shtml" TargetMode="Externa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www.monografias.com/trabajos54/modelo-acuerdo-fusion/modelo-acuerdo-fusion.shtml" TargetMode="External"/><Relationship Id="rId1" Type="http://schemas.openxmlformats.org/officeDocument/2006/relationships/numbering" Target="numbering.xml"/><Relationship Id="rId6" Type="http://schemas.openxmlformats.org/officeDocument/2006/relationships/hyperlink" Target="http://www.monografias.com/trabajos4/leyes/leyes.shtml" TargetMode="External"/><Relationship Id="rId11" Type="http://schemas.openxmlformats.org/officeDocument/2006/relationships/hyperlink" Target="http://www.monografias.com/trabajos10/formulac/formulac.shtml" TargetMode="External"/><Relationship Id="rId5" Type="http://schemas.openxmlformats.org/officeDocument/2006/relationships/hyperlink" Target="http://www.monografias.com/trabajos15/calidad-serv/calidad-serv.shtml" TargetMode="External"/><Relationship Id="rId15" Type="http://schemas.openxmlformats.org/officeDocument/2006/relationships/hyperlink" Target="http://ads.us.e-planning.net/ei/3/29e9/cfa010f10016a577?rnd=0.809805455027395&amp;pb=10dcc53d6644a6c1&amp;fi=25ba74c5f6800cb0" TargetMode="External"/><Relationship Id="rId10" Type="http://schemas.openxmlformats.org/officeDocument/2006/relationships/hyperlink" Target="http://www.monografias.com/trabajos4/epistemologia/epistemologia.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epistemologia2/epistemologia2.shtml" TargetMode="External"/><Relationship Id="rId14" Type="http://schemas.openxmlformats.org/officeDocument/2006/relationships/hyperlink" Target="http://www.monografias.com/trabajos901/interaccion-comunicacion-exploracion-teorica-conceptual/interaccion-comunicacion-exploracion-teorica-conceptual.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31</Pages>
  <Words>13743</Words>
  <Characters>75592</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Chucky</Company>
  <LinksUpToDate>false</LinksUpToDate>
  <CharactersWithSpaces>89157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Asandoval</dc:creator>
  <cp:keywords/>
  <dc:description/>
  <cp:lastModifiedBy>Chucky-Seven</cp:lastModifiedBy>
  <cp:revision>4</cp:revision>
  <dcterms:created xsi:type="dcterms:W3CDTF">2010-11-22T19:14:00Z</dcterms:created>
  <dcterms:modified xsi:type="dcterms:W3CDTF">2010-11-22T19:35:00Z</dcterms:modified>
</cp:coreProperties>
</file>