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416" w:rsidRPr="000478AB" w:rsidRDefault="00583416" w:rsidP="00583416">
      <w:pPr>
        <w:spacing w:after="0" w:line="240" w:lineRule="auto"/>
        <w:jc w:val="center"/>
        <w:outlineLvl w:val="0"/>
        <w:rPr>
          <w:rFonts w:ascii="Arial" w:hAnsi="Arial"/>
          <w:b/>
          <w:sz w:val="28"/>
          <w:szCs w:val="28"/>
        </w:rPr>
      </w:pPr>
      <w:r w:rsidRPr="000478AB">
        <w:rPr>
          <w:rFonts w:ascii="Arial" w:hAnsi="Arial"/>
          <w:b/>
          <w:sz w:val="28"/>
          <w:szCs w:val="28"/>
        </w:rPr>
        <w:t>UNIVERSIDAD DE EL SALVADOR</w:t>
      </w:r>
    </w:p>
    <w:p w:rsidR="00583416" w:rsidRPr="000478AB" w:rsidRDefault="00583416" w:rsidP="00583416">
      <w:pPr>
        <w:spacing w:after="0" w:line="240" w:lineRule="auto"/>
        <w:jc w:val="center"/>
        <w:outlineLvl w:val="0"/>
        <w:rPr>
          <w:rFonts w:ascii="Arial" w:hAnsi="Arial"/>
          <w:b/>
          <w:sz w:val="28"/>
          <w:szCs w:val="28"/>
        </w:rPr>
      </w:pPr>
      <w:r>
        <w:rPr>
          <w:rFonts w:ascii="Arial" w:hAnsi="Arial"/>
          <w:b/>
          <w:sz w:val="28"/>
          <w:szCs w:val="28"/>
        </w:rPr>
        <w:t xml:space="preserve">FACULTAD DE JURISPRUDENCIA </w:t>
      </w:r>
      <w:r w:rsidRPr="000478AB">
        <w:rPr>
          <w:rFonts w:ascii="Arial" w:hAnsi="Arial"/>
          <w:b/>
          <w:sz w:val="28"/>
          <w:szCs w:val="28"/>
        </w:rPr>
        <w:t>Y CIENCIAS SOCIALES</w:t>
      </w:r>
    </w:p>
    <w:p w:rsidR="00583416" w:rsidRPr="000478AB" w:rsidRDefault="00583416" w:rsidP="00583416">
      <w:pPr>
        <w:spacing w:after="0" w:line="240" w:lineRule="auto"/>
        <w:jc w:val="center"/>
        <w:outlineLvl w:val="0"/>
        <w:rPr>
          <w:rFonts w:ascii="Arial" w:hAnsi="Arial"/>
          <w:b/>
          <w:sz w:val="28"/>
          <w:szCs w:val="28"/>
        </w:rPr>
      </w:pPr>
      <w:r w:rsidRPr="000478AB">
        <w:rPr>
          <w:rFonts w:ascii="Arial" w:hAnsi="Arial"/>
          <w:b/>
          <w:sz w:val="28"/>
          <w:szCs w:val="28"/>
        </w:rPr>
        <w:t>ESCUELA DE CIENCIAS JURÍDICAS</w:t>
      </w:r>
    </w:p>
    <w:p w:rsidR="00583416" w:rsidRPr="000478AB" w:rsidRDefault="00583416" w:rsidP="00583416">
      <w:pPr>
        <w:spacing w:after="0" w:line="240" w:lineRule="auto"/>
        <w:jc w:val="center"/>
        <w:outlineLvl w:val="0"/>
        <w:rPr>
          <w:rFonts w:ascii="Arial" w:hAnsi="Arial"/>
          <w:b/>
          <w:bCs/>
          <w:sz w:val="28"/>
          <w:szCs w:val="28"/>
        </w:rPr>
      </w:pPr>
      <w:r w:rsidRPr="000478AB">
        <w:rPr>
          <w:rFonts w:ascii="Arial" w:hAnsi="Arial"/>
          <w:b/>
          <w:bCs/>
          <w:sz w:val="28"/>
          <w:szCs w:val="28"/>
        </w:rPr>
        <w:t>DEPARTAMENTO DE DERECHO PÚBLICO</w:t>
      </w:r>
    </w:p>
    <w:p w:rsidR="00583416" w:rsidRPr="000478AB" w:rsidRDefault="00583416" w:rsidP="00583416">
      <w:pPr>
        <w:spacing w:after="0" w:line="240" w:lineRule="auto"/>
        <w:jc w:val="center"/>
        <w:outlineLvl w:val="0"/>
        <w:rPr>
          <w:rFonts w:ascii="Arial" w:hAnsi="Arial"/>
          <w:b/>
          <w:sz w:val="28"/>
          <w:szCs w:val="28"/>
        </w:rPr>
      </w:pPr>
      <w:r>
        <w:rPr>
          <w:rFonts w:ascii="Arial" w:hAnsi="Arial"/>
          <w:b/>
          <w:sz w:val="28"/>
          <w:szCs w:val="28"/>
        </w:rPr>
        <w:t>CICLO II / 2017</w:t>
      </w:r>
    </w:p>
    <w:p w:rsidR="00583416" w:rsidRPr="000478AB" w:rsidRDefault="00583416" w:rsidP="00583416">
      <w:pPr>
        <w:jc w:val="center"/>
        <w:rPr>
          <w:rFonts w:ascii="Arial" w:hAnsi="Arial"/>
          <w:sz w:val="28"/>
          <w:szCs w:val="28"/>
        </w:rPr>
      </w:pPr>
      <w:r>
        <w:rPr>
          <w:noProof/>
          <w:lang w:eastAsia="es-SV"/>
        </w:rPr>
        <w:drawing>
          <wp:anchor distT="0" distB="0" distL="114300" distR="114300" simplePos="0" relativeHeight="251659264" behindDoc="1" locked="0" layoutInCell="1" allowOverlap="1" wp14:anchorId="0DBD6CA6" wp14:editId="36FDE356">
            <wp:simplePos x="0" y="0"/>
            <wp:positionH relativeFrom="column">
              <wp:posOffset>2195195</wp:posOffset>
            </wp:positionH>
            <wp:positionV relativeFrom="paragraph">
              <wp:posOffset>78105</wp:posOffset>
            </wp:positionV>
            <wp:extent cx="1482090" cy="20859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2090"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416" w:rsidRPr="000478AB" w:rsidRDefault="00583416" w:rsidP="00583416">
      <w:pPr>
        <w:jc w:val="center"/>
        <w:rPr>
          <w:rFonts w:ascii="Arial" w:hAnsi="Arial"/>
          <w:sz w:val="28"/>
          <w:szCs w:val="28"/>
        </w:rPr>
      </w:pPr>
    </w:p>
    <w:p w:rsidR="00583416" w:rsidRPr="000478AB" w:rsidRDefault="00583416" w:rsidP="00583416">
      <w:pPr>
        <w:jc w:val="center"/>
        <w:rPr>
          <w:rFonts w:ascii="Arial" w:hAnsi="Arial"/>
          <w:sz w:val="28"/>
          <w:szCs w:val="28"/>
        </w:rPr>
      </w:pPr>
    </w:p>
    <w:p w:rsidR="00583416" w:rsidRPr="000478AB" w:rsidRDefault="00583416" w:rsidP="00583416">
      <w:pPr>
        <w:jc w:val="center"/>
        <w:rPr>
          <w:rFonts w:ascii="Arial" w:hAnsi="Arial"/>
          <w:sz w:val="28"/>
          <w:szCs w:val="28"/>
        </w:rPr>
      </w:pPr>
    </w:p>
    <w:p w:rsidR="00583416" w:rsidRPr="000478AB" w:rsidRDefault="00583416" w:rsidP="00583416">
      <w:pPr>
        <w:jc w:val="center"/>
        <w:rPr>
          <w:rFonts w:ascii="Arial" w:hAnsi="Arial"/>
          <w:sz w:val="28"/>
          <w:szCs w:val="28"/>
        </w:rPr>
      </w:pPr>
    </w:p>
    <w:p w:rsidR="00583416" w:rsidRDefault="00583416" w:rsidP="00583416">
      <w:pPr>
        <w:spacing w:line="360" w:lineRule="auto"/>
        <w:jc w:val="both"/>
        <w:rPr>
          <w:rFonts w:ascii="Arial" w:hAnsi="Arial"/>
          <w:b/>
          <w:sz w:val="28"/>
          <w:szCs w:val="28"/>
        </w:rPr>
      </w:pPr>
    </w:p>
    <w:p w:rsidR="00583416" w:rsidRDefault="00583416" w:rsidP="00583416">
      <w:pPr>
        <w:spacing w:line="360" w:lineRule="auto"/>
        <w:jc w:val="center"/>
        <w:rPr>
          <w:rFonts w:ascii="Arial" w:hAnsi="Arial"/>
          <w:b/>
          <w:sz w:val="28"/>
          <w:szCs w:val="28"/>
        </w:rPr>
      </w:pPr>
      <w:r>
        <w:rPr>
          <w:rFonts w:ascii="Arial" w:hAnsi="Arial"/>
          <w:b/>
          <w:sz w:val="28"/>
          <w:szCs w:val="28"/>
        </w:rPr>
        <w:t>TEMA: “la Actividad Agraria”</w:t>
      </w:r>
    </w:p>
    <w:p w:rsidR="00583416" w:rsidRDefault="00583416" w:rsidP="00583416">
      <w:pPr>
        <w:spacing w:line="360" w:lineRule="auto"/>
        <w:jc w:val="both"/>
        <w:rPr>
          <w:rFonts w:ascii="Arial" w:hAnsi="Arial"/>
          <w:sz w:val="28"/>
          <w:szCs w:val="28"/>
        </w:rPr>
      </w:pPr>
      <w:r w:rsidRPr="000478AB">
        <w:rPr>
          <w:rFonts w:ascii="Arial" w:hAnsi="Arial"/>
          <w:b/>
          <w:sz w:val="28"/>
          <w:szCs w:val="28"/>
        </w:rPr>
        <w:t>CURSO:</w:t>
      </w:r>
      <w:r w:rsidRPr="000478AB">
        <w:rPr>
          <w:rFonts w:ascii="Arial" w:hAnsi="Arial"/>
          <w:sz w:val="28"/>
          <w:szCs w:val="28"/>
        </w:rPr>
        <w:t xml:space="preserve"> DERECHO </w:t>
      </w:r>
      <w:r>
        <w:rPr>
          <w:rFonts w:ascii="Arial" w:hAnsi="Arial"/>
          <w:sz w:val="28"/>
          <w:szCs w:val="28"/>
        </w:rPr>
        <w:t xml:space="preserve">Ambiental </w:t>
      </w:r>
    </w:p>
    <w:p w:rsidR="00583416" w:rsidRDefault="00583416" w:rsidP="00583416">
      <w:pPr>
        <w:spacing w:line="360" w:lineRule="auto"/>
        <w:rPr>
          <w:rFonts w:ascii="Arial" w:hAnsi="Arial"/>
          <w:sz w:val="28"/>
          <w:szCs w:val="28"/>
        </w:rPr>
      </w:pPr>
      <w:r>
        <w:rPr>
          <w:rFonts w:ascii="Arial" w:hAnsi="Arial"/>
          <w:b/>
          <w:sz w:val="28"/>
          <w:szCs w:val="28"/>
        </w:rPr>
        <w:t xml:space="preserve">GRUPO: </w:t>
      </w:r>
      <w:r>
        <w:rPr>
          <w:rFonts w:ascii="Arial" w:hAnsi="Arial"/>
          <w:sz w:val="28"/>
          <w:szCs w:val="28"/>
        </w:rPr>
        <w:t>“3</w:t>
      </w:r>
      <w:r w:rsidRPr="00962DAD">
        <w:rPr>
          <w:rFonts w:ascii="Arial" w:hAnsi="Arial"/>
          <w:sz w:val="28"/>
          <w:szCs w:val="28"/>
        </w:rPr>
        <w:t>”</w:t>
      </w:r>
    </w:p>
    <w:p w:rsidR="00583416" w:rsidRPr="000478AB" w:rsidRDefault="00583416" w:rsidP="00583416">
      <w:pPr>
        <w:spacing w:line="360" w:lineRule="auto"/>
        <w:rPr>
          <w:rFonts w:ascii="Arial" w:hAnsi="Arial"/>
          <w:sz w:val="28"/>
          <w:szCs w:val="28"/>
        </w:rPr>
      </w:pPr>
      <w:r w:rsidRPr="000478AB">
        <w:rPr>
          <w:rFonts w:ascii="Arial" w:hAnsi="Arial"/>
          <w:b/>
          <w:sz w:val="28"/>
          <w:szCs w:val="28"/>
        </w:rPr>
        <w:t>SUBGRUPO:</w:t>
      </w:r>
      <w:r>
        <w:rPr>
          <w:rFonts w:ascii="Arial" w:hAnsi="Arial"/>
          <w:sz w:val="28"/>
          <w:szCs w:val="28"/>
        </w:rPr>
        <w:t xml:space="preserve"> 3</w:t>
      </w:r>
    </w:p>
    <w:p w:rsidR="00583416" w:rsidRDefault="00583416" w:rsidP="00583416">
      <w:pPr>
        <w:spacing w:after="0" w:line="360" w:lineRule="auto"/>
        <w:rPr>
          <w:rFonts w:ascii="Arial" w:hAnsi="Arial"/>
          <w:b/>
          <w:sz w:val="28"/>
          <w:szCs w:val="28"/>
        </w:rPr>
      </w:pPr>
      <w:r w:rsidRPr="000478AB">
        <w:rPr>
          <w:rFonts w:ascii="Arial" w:hAnsi="Arial"/>
          <w:b/>
          <w:sz w:val="28"/>
          <w:szCs w:val="28"/>
        </w:rPr>
        <w:t xml:space="preserve">                       ESTUDIANTES:          </w:t>
      </w:r>
      <w:r>
        <w:rPr>
          <w:rFonts w:ascii="Arial" w:hAnsi="Arial"/>
          <w:b/>
          <w:sz w:val="28"/>
          <w:szCs w:val="28"/>
        </w:rPr>
        <w:t xml:space="preserve">                                </w:t>
      </w:r>
      <w:r w:rsidRPr="000478AB">
        <w:rPr>
          <w:rFonts w:ascii="Arial" w:hAnsi="Arial"/>
          <w:b/>
          <w:sz w:val="28"/>
          <w:szCs w:val="28"/>
        </w:rPr>
        <w:t>CARNÉ:</w:t>
      </w:r>
    </w:p>
    <w:p w:rsidR="00583416" w:rsidRDefault="00583416" w:rsidP="00583416">
      <w:pPr>
        <w:spacing w:after="0" w:line="360" w:lineRule="auto"/>
        <w:ind w:firstLine="708"/>
        <w:rPr>
          <w:rFonts w:ascii="Arial" w:hAnsi="Arial" w:cs="Arial"/>
          <w:sz w:val="24"/>
        </w:rPr>
      </w:pPr>
      <w:r>
        <w:rPr>
          <w:rFonts w:ascii="Arial" w:hAnsi="Arial" w:cs="Arial"/>
          <w:sz w:val="24"/>
        </w:rPr>
        <w:t>Dany Moisés Rodríguez Hernández                                      RH 10008</w:t>
      </w:r>
    </w:p>
    <w:p w:rsidR="00583416" w:rsidRPr="006D305C" w:rsidRDefault="00583416" w:rsidP="00583416">
      <w:pPr>
        <w:spacing w:after="0" w:line="360" w:lineRule="auto"/>
        <w:ind w:firstLine="708"/>
        <w:rPr>
          <w:rFonts w:ascii="Arial" w:hAnsi="Arial" w:cs="Arial"/>
          <w:sz w:val="24"/>
          <w:lang w:val="en-US"/>
        </w:rPr>
      </w:pPr>
      <w:r w:rsidRPr="006D305C">
        <w:rPr>
          <w:rFonts w:ascii="Arial" w:hAnsi="Arial" w:cs="Arial"/>
          <w:sz w:val="24"/>
          <w:lang w:val="en-US"/>
        </w:rPr>
        <w:t>Willy Henry Sandoval Gonzales</w:t>
      </w:r>
      <w:r>
        <w:rPr>
          <w:rFonts w:ascii="Arial" w:hAnsi="Arial" w:cs="Arial"/>
          <w:sz w:val="24"/>
          <w:lang w:val="en-US"/>
        </w:rPr>
        <w:t xml:space="preserve">                                            </w:t>
      </w:r>
      <w:r w:rsidRPr="006D305C">
        <w:rPr>
          <w:rFonts w:ascii="Arial" w:hAnsi="Arial" w:cs="Arial"/>
          <w:sz w:val="24"/>
          <w:lang w:val="en-US"/>
        </w:rPr>
        <w:t xml:space="preserve"> DG 11051</w:t>
      </w:r>
    </w:p>
    <w:p w:rsidR="00583416" w:rsidRPr="006D305C" w:rsidRDefault="00583416" w:rsidP="00583416">
      <w:pPr>
        <w:spacing w:after="0" w:line="360" w:lineRule="auto"/>
        <w:ind w:firstLine="708"/>
        <w:rPr>
          <w:rFonts w:ascii="Arial" w:hAnsi="Arial" w:cs="Arial"/>
          <w:sz w:val="24"/>
        </w:rPr>
      </w:pPr>
      <w:r w:rsidRPr="006D305C">
        <w:rPr>
          <w:rFonts w:ascii="Arial" w:hAnsi="Arial" w:cs="Arial"/>
          <w:sz w:val="24"/>
        </w:rPr>
        <w:t>Diana margarita Pérez Arabia</w:t>
      </w:r>
      <w:r>
        <w:rPr>
          <w:rFonts w:ascii="Arial" w:hAnsi="Arial" w:cs="Arial"/>
          <w:sz w:val="24"/>
        </w:rPr>
        <w:t xml:space="preserve">                                               </w:t>
      </w:r>
      <w:r w:rsidRPr="006D305C">
        <w:rPr>
          <w:rFonts w:ascii="Arial" w:hAnsi="Arial" w:cs="Arial"/>
          <w:sz w:val="24"/>
        </w:rPr>
        <w:t xml:space="preserve"> PA11015</w:t>
      </w:r>
    </w:p>
    <w:p w:rsidR="00583416" w:rsidRPr="006D305C" w:rsidRDefault="00583416" w:rsidP="00583416">
      <w:pPr>
        <w:spacing w:after="0" w:line="360" w:lineRule="auto"/>
        <w:ind w:firstLine="708"/>
        <w:rPr>
          <w:rFonts w:ascii="Arial" w:hAnsi="Arial" w:cs="Arial"/>
          <w:sz w:val="24"/>
        </w:rPr>
      </w:pPr>
      <w:r w:rsidRPr="006D305C">
        <w:rPr>
          <w:rFonts w:ascii="Arial" w:hAnsi="Arial" w:cs="Arial"/>
          <w:sz w:val="24"/>
        </w:rPr>
        <w:t>Roger Alexander Mejía López</w:t>
      </w:r>
      <w:r>
        <w:rPr>
          <w:rFonts w:ascii="Arial" w:hAnsi="Arial" w:cs="Arial"/>
          <w:sz w:val="24"/>
        </w:rPr>
        <w:t xml:space="preserve">                                               </w:t>
      </w:r>
      <w:r w:rsidRPr="006D305C">
        <w:rPr>
          <w:rFonts w:ascii="Arial" w:hAnsi="Arial" w:cs="Arial"/>
          <w:sz w:val="24"/>
        </w:rPr>
        <w:t xml:space="preserve"> ML 12022</w:t>
      </w:r>
    </w:p>
    <w:p w:rsidR="00583416" w:rsidRDefault="00583416" w:rsidP="00583416">
      <w:pPr>
        <w:spacing w:after="0" w:line="360" w:lineRule="auto"/>
        <w:ind w:firstLine="708"/>
        <w:rPr>
          <w:rFonts w:ascii="Arial" w:hAnsi="Arial" w:cs="Arial"/>
          <w:sz w:val="24"/>
        </w:rPr>
      </w:pPr>
      <w:r>
        <w:rPr>
          <w:rFonts w:ascii="Arial" w:hAnsi="Arial" w:cs="Arial"/>
          <w:sz w:val="24"/>
        </w:rPr>
        <w:t>Mirna Avi Rodríguez Flores                                                    RF 95021</w:t>
      </w:r>
    </w:p>
    <w:p w:rsidR="00583416" w:rsidRPr="006D305C" w:rsidRDefault="00583416" w:rsidP="00583416">
      <w:pPr>
        <w:spacing w:after="0" w:line="360" w:lineRule="auto"/>
        <w:ind w:firstLine="708"/>
        <w:rPr>
          <w:rFonts w:ascii="Arial" w:hAnsi="Arial" w:cs="Arial"/>
          <w:sz w:val="24"/>
        </w:rPr>
      </w:pPr>
    </w:p>
    <w:p w:rsidR="00583416" w:rsidRPr="006D305C" w:rsidRDefault="00583416" w:rsidP="00583416">
      <w:pPr>
        <w:spacing w:line="360" w:lineRule="auto"/>
        <w:rPr>
          <w:rFonts w:ascii="Arial" w:hAnsi="Arial"/>
          <w:b/>
          <w:sz w:val="28"/>
          <w:szCs w:val="28"/>
        </w:rPr>
      </w:pPr>
    </w:p>
    <w:p w:rsidR="00583416" w:rsidRPr="0018566D" w:rsidRDefault="00583416" w:rsidP="00583416">
      <w:pPr>
        <w:shd w:val="clear" w:color="auto" w:fill="FFFFFF"/>
        <w:rPr>
          <w:rFonts w:ascii="Arial" w:eastAsia="Times New Roman" w:hAnsi="Arial"/>
          <w:sz w:val="28"/>
          <w:szCs w:val="28"/>
          <w:lang w:eastAsia="es-SV"/>
        </w:rPr>
      </w:pPr>
      <w:r w:rsidRPr="000478AB">
        <w:rPr>
          <w:rFonts w:ascii="Arial" w:eastAsia="Times New Roman" w:hAnsi="Arial"/>
          <w:b/>
          <w:bCs/>
          <w:color w:val="000000"/>
          <w:sz w:val="28"/>
          <w:szCs w:val="28"/>
        </w:rPr>
        <w:t>DOCENTE:</w:t>
      </w:r>
      <w:r w:rsidRPr="000478AB">
        <w:rPr>
          <w:rFonts w:ascii="Arial" w:eastAsia="Times New Roman" w:hAnsi="Arial"/>
          <w:bCs/>
          <w:color w:val="000000"/>
          <w:sz w:val="28"/>
          <w:szCs w:val="28"/>
        </w:rPr>
        <w:t xml:space="preserve"> </w:t>
      </w:r>
      <w:r>
        <w:rPr>
          <w:rFonts w:ascii="Arial" w:eastAsia="Times New Roman" w:hAnsi="Arial"/>
          <w:bCs/>
          <w:color w:val="000000"/>
          <w:sz w:val="28"/>
          <w:szCs w:val="28"/>
        </w:rPr>
        <w:t>MSC</w:t>
      </w:r>
      <w:r w:rsidRPr="000478AB">
        <w:rPr>
          <w:rFonts w:ascii="Arial" w:eastAsia="Times New Roman" w:hAnsi="Arial"/>
          <w:bCs/>
          <w:color w:val="000000"/>
          <w:sz w:val="28"/>
          <w:szCs w:val="28"/>
        </w:rPr>
        <w:t xml:space="preserve">. </w:t>
      </w:r>
      <w:r>
        <w:rPr>
          <w:rFonts w:ascii="Arial" w:eastAsia="Times New Roman" w:hAnsi="Arial"/>
          <w:sz w:val="28"/>
          <w:szCs w:val="28"/>
          <w:lang w:eastAsia="es-SV"/>
        </w:rPr>
        <w:t>JUAN CARLOS CASTELLÓN MURCIA</w:t>
      </w:r>
    </w:p>
    <w:p w:rsidR="00583416" w:rsidRPr="00583416" w:rsidRDefault="00583416" w:rsidP="00583416">
      <w:pPr>
        <w:rPr>
          <w:rFonts w:ascii="Arial" w:hAnsi="Arial"/>
          <w:sz w:val="28"/>
          <w:szCs w:val="28"/>
        </w:rPr>
      </w:pPr>
      <w:r>
        <w:rPr>
          <w:rFonts w:ascii="Arial" w:hAnsi="Arial"/>
          <w:sz w:val="28"/>
          <w:szCs w:val="28"/>
        </w:rPr>
        <w:t>CIUDAD UNIVERSITARIA,  01 DE MARZO  DE 2017</w:t>
      </w:r>
    </w:p>
    <w:sdt>
      <w:sdtPr>
        <w:rPr>
          <w:rFonts w:asciiTheme="minorHAnsi" w:eastAsiaTheme="minorHAnsi" w:hAnsiTheme="minorHAnsi" w:cstheme="minorBidi"/>
          <w:b w:val="0"/>
          <w:bCs w:val="0"/>
          <w:color w:val="auto"/>
          <w:sz w:val="22"/>
          <w:szCs w:val="22"/>
          <w:lang w:val="es-ES" w:eastAsia="en-US"/>
        </w:rPr>
        <w:id w:val="134621074"/>
        <w:docPartObj>
          <w:docPartGallery w:val="Table of Contents"/>
          <w:docPartUnique/>
        </w:docPartObj>
      </w:sdtPr>
      <w:sdtEndPr/>
      <w:sdtContent>
        <w:p w:rsidR="00B2602B" w:rsidRDefault="00B2602B">
          <w:pPr>
            <w:pStyle w:val="TtulodeTDC"/>
          </w:pPr>
          <w:r>
            <w:rPr>
              <w:lang w:val="es-ES"/>
            </w:rPr>
            <w:t>Contenido</w:t>
          </w:r>
        </w:p>
        <w:p w:rsidR="00B2602B" w:rsidRDefault="00B2602B">
          <w:pPr>
            <w:pStyle w:val="TDC1"/>
            <w:tabs>
              <w:tab w:val="right" w:leader="dot" w:pos="8828"/>
            </w:tabs>
            <w:rPr>
              <w:rFonts w:eastAsiaTheme="minorEastAsia"/>
              <w:noProof/>
              <w:lang w:eastAsia="es-SV"/>
            </w:rPr>
          </w:pPr>
          <w:r>
            <w:fldChar w:fldCharType="begin"/>
          </w:r>
          <w:r>
            <w:instrText xml:space="preserve"> TOC \o "1-3" \h \z \u </w:instrText>
          </w:r>
          <w:r>
            <w:fldChar w:fldCharType="separate"/>
          </w:r>
          <w:hyperlink w:anchor="_Toc476087186" w:history="1">
            <w:r w:rsidRPr="00901EF8">
              <w:rPr>
                <w:rStyle w:val="Hipervnculo"/>
                <w:rFonts w:ascii="Arial" w:hAnsi="Arial" w:cs="Arial"/>
                <w:noProof/>
              </w:rPr>
              <w:t>Objetivos</w:t>
            </w:r>
            <w:r>
              <w:rPr>
                <w:noProof/>
                <w:webHidden/>
              </w:rPr>
              <w:tab/>
            </w:r>
            <w:r>
              <w:rPr>
                <w:noProof/>
                <w:webHidden/>
              </w:rPr>
              <w:fldChar w:fldCharType="begin"/>
            </w:r>
            <w:r>
              <w:rPr>
                <w:noProof/>
                <w:webHidden/>
              </w:rPr>
              <w:instrText xml:space="preserve"> PAGEREF _Toc476087186 \h </w:instrText>
            </w:r>
            <w:r>
              <w:rPr>
                <w:noProof/>
                <w:webHidden/>
              </w:rPr>
            </w:r>
            <w:r>
              <w:rPr>
                <w:noProof/>
                <w:webHidden/>
              </w:rPr>
              <w:fldChar w:fldCharType="separate"/>
            </w:r>
            <w:r>
              <w:rPr>
                <w:noProof/>
                <w:webHidden/>
              </w:rPr>
              <w:t>2</w:t>
            </w:r>
            <w:r>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87" w:history="1">
            <w:r w:rsidR="00B2602B" w:rsidRPr="00901EF8">
              <w:rPr>
                <w:rStyle w:val="Hipervnculo"/>
                <w:noProof/>
              </w:rPr>
              <w:t>INTRODUCCIÓN</w:t>
            </w:r>
            <w:r w:rsidR="00B2602B">
              <w:rPr>
                <w:noProof/>
                <w:webHidden/>
              </w:rPr>
              <w:tab/>
            </w:r>
            <w:r w:rsidR="00B2602B">
              <w:rPr>
                <w:noProof/>
                <w:webHidden/>
              </w:rPr>
              <w:fldChar w:fldCharType="begin"/>
            </w:r>
            <w:r w:rsidR="00B2602B">
              <w:rPr>
                <w:noProof/>
                <w:webHidden/>
              </w:rPr>
              <w:instrText xml:space="preserve"> PAGEREF _Toc476087187 \h </w:instrText>
            </w:r>
            <w:r w:rsidR="00B2602B">
              <w:rPr>
                <w:noProof/>
                <w:webHidden/>
              </w:rPr>
            </w:r>
            <w:r w:rsidR="00B2602B">
              <w:rPr>
                <w:noProof/>
                <w:webHidden/>
              </w:rPr>
              <w:fldChar w:fldCharType="separate"/>
            </w:r>
            <w:r w:rsidR="00B2602B">
              <w:rPr>
                <w:noProof/>
                <w:webHidden/>
              </w:rPr>
              <w:t>3</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88" w:history="1">
            <w:r w:rsidR="00B2602B" w:rsidRPr="00901EF8">
              <w:rPr>
                <w:rStyle w:val="Hipervnculo"/>
                <w:noProof/>
              </w:rPr>
              <w:t>Marco teórico</w:t>
            </w:r>
            <w:r w:rsidR="00B2602B">
              <w:rPr>
                <w:noProof/>
                <w:webHidden/>
              </w:rPr>
              <w:tab/>
            </w:r>
            <w:r w:rsidR="00B2602B">
              <w:rPr>
                <w:noProof/>
                <w:webHidden/>
              </w:rPr>
              <w:fldChar w:fldCharType="begin"/>
            </w:r>
            <w:r w:rsidR="00B2602B">
              <w:rPr>
                <w:noProof/>
                <w:webHidden/>
              </w:rPr>
              <w:instrText xml:space="preserve"> PAGEREF _Toc476087188 \h </w:instrText>
            </w:r>
            <w:r w:rsidR="00B2602B">
              <w:rPr>
                <w:noProof/>
                <w:webHidden/>
              </w:rPr>
            </w:r>
            <w:r w:rsidR="00B2602B">
              <w:rPr>
                <w:noProof/>
                <w:webHidden/>
              </w:rPr>
              <w:fldChar w:fldCharType="separate"/>
            </w:r>
            <w:r w:rsidR="00B2602B">
              <w:rPr>
                <w:noProof/>
                <w:webHidden/>
              </w:rPr>
              <w:t>4</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89" w:history="1">
            <w:r w:rsidR="00B2602B" w:rsidRPr="00901EF8">
              <w:rPr>
                <w:rStyle w:val="Hipervnculo"/>
                <w:noProof/>
              </w:rPr>
              <w:t>Generalidad:</w:t>
            </w:r>
            <w:r w:rsidR="00B2602B">
              <w:rPr>
                <w:noProof/>
                <w:webHidden/>
              </w:rPr>
              <w:tab/>
            </w:r>
            <w:r w:rsidR="00B2602B">
              <w:rPr>
                <w:noProof/>
                <w:webHidden/>
              </w:rPr>
              <w:fldChar w:fldCharType="begin"/>
            </w:r>
            <w:r w:rsidR="00B2602B">
              <w:rPr>
                <w:noProof/>
                <w:webHidden/>
              </w:rPr>
              <w:instrText xml:space="preserve"> PAGEREF _Toc476087189 \h </w:instrText>
            </w:r>
            <w:r w:rsidR="00B2602B">
              <w:rPr>
                <w:noProof/>
                <w:webHidden/>
              </w:rPr>
            </w:r>
            <w:r w:rsidR="00B2602B">
              <w:rPr>
                <w:noProof/>
                <w:webHidden/>
              </w:rPr>
              <w:fldChar w:fldCharType="separate"/>
            </w:r>
            <w:r w:rsidR="00B2602B">
              <w:rPr>
                <w:noProof/>
                <w:webHidden/>
              </w:rPr>
              <w:t>4</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90" w:history="1">
            <w:r w:rsidR="00B2602B" w:rsidRPr="00901EF8">
              <w:rPr>
                <w:rStyle w:val="Hipervnculo"/>
                <w:noProof/>
              </w:rPr>
              <w:t>DEFINICION DEL DERECHO AGRARIO.</w:t>
            </w:r>
            <w:r w:rsidR="00B2602B">
              <w:rPr>
                <w:noProof/>
                <w:webHidden/>
              </w:rPr>
              <w:tab/>
            </w:r>
            <w:r w:rsidR="00B2602B">
              <w:rPr>
                <w:noProof/>
                <w:webHidden/>
              </w:rPr>
              <w:fldChar w:fldCharType="begin"/>
            </w:r>
            <w:r w:rsidR="00B2602B">
              <w:rPr>
                <w:noProof/>
                <w:webHidden/>
              </w:rPr>
              <w:instrText xml:space="preserve"> PAGEREF _Toc476087190 \h </w:instrText>
            </w:r>
            <w:r w:rsidR="00B2602B">
              <w:rPr>
                <w:noProof/>
                <w:webHidden/>
              </w:rPr>
            </w:r>
            <w:r w:rsidR="00B2602B">
              <w:rPr>
                <w:noProof/>
                <w:webHidden/>
              </w:rPr>
              <w:fldChar w:fldCharType="separate"/>
            </w:r>
            <w:r w:rsidR="00B2602B">
              <w:rPr>
                <w:noProof/>
                <w:webHidden/>
              </w:rPr>
              <w:t>4</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91" w:history="1">
            <w:r w:rsidR="00B2602B" w:rsidRPr="00901EF8">
              <w:rPr>
                <w:rStyle w:val="Hipervnculo"/>
                <w:noProof/>
              </w:rPr>
              <w:t>Actividad agraria</w:t>
            </w:r>
            <w:r w:rsidR="00B2602B">
              <w:rPr>
                <w:noProof/>
                <w:webHidden/>
              </w:rPr>
              <w:tab/>
            </w:r>
            <w:r w:rsidR="00B2602B">
              <w:rPr>
                <w:noProof/>
                <w:webHidden/>
              </w:rPr>
              <w:fldChar w:fldCharType="begin"/>
            </w:r>
            <w:r w:rsidR="00B2602B">
              <w:rPr>
                <w:noProof/>
                <w:webHidden/>
              </w:rPr>
              <w:instrText xml:space="preserve"> PAGEREF _Toc476087191 \h </w:instrText>
            </w:r>
            <w:r w:rsidR="00B2602B">
              <w:rPr>
                <w:noProof/>
                <w:webHidden/>
              </w:rPr>
            </w:r>
            <w:r w:rsidR="00B2602B">
              <w:rPr>
                <w:noProof/>
                <w:webHidden/>
              </w:rPr>
              <w:fldChar w:fldCharType="separate"/>
            </w:r>
            <w:r w:rsidR="00B2602B">
              <w:rPr>
                <w:noProof/>
                <w:webHidden/>
              </w:rPr>
              <w:t>4</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92" w:history="1">
            <w:r w:rsidR="00B2602B" w:rsidRPr="00901EF8">
              <w:rPr>
                <w:rStyle w:val="Hipervnculo"/>
                <w:rFonts w:eastAsia="Times New Roman"/>
                <w:noProof/>
                <w:lang w:eastAsia="es-SV"/>
              </w:rPr>
              <w:t>Definición</w:t>
            </w:r>
            <w:r w:rsidR="00B2602B">
              <w:rPr>
                <w:noProof/>
                <w:webHidden/>
              </w:rPr>
              <w:tab/>
            </w:r>
            <w:r w:rsidR="00B2602B">
              <w:rPr>
                <w:noProof/>
                <w:webHidden/>
              </w:rPr>
              <w:fldChar w:fldCharType="begin"/>
            </w:r>
            <w:r w:rsidR="00B2602B">
              <w:rPr>
                <w:noProof/>
                <w:webHidden/>
              </w:rPr>
              <w:instrText xml:space="preserve"> PAGEREF _Toc476087192 \h </w:instrText>
            </w:r>
            <w:r w:rsidR="00B2602B">
              <w:rPr>
                <w:noProof/>
                <w:webHidden/>
              </w:rPr>
            </w:r>
            <w:r w:rsidR="00B2602B">
              <w:rPr>
                <w:noProof/>
                <w:webHidden/>
              </w:rPr>
              <w:fldChar w:fldCharType="separate"/>
            </w:r>
            <w:r w:rsidR="00B2602B">
              <w:rPr>
                <w:noProof/>
                <w:webHidden/>
              </w:rPr>
              <w:t>4</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93" w:history="1">
            <w:r w:rsidR="00B2602B" w:rsidRPr="00901EF8">
              <w:rPr>
                <w:rStyle w:val="Hipervnculo"/>
                <w:noProof/>
              </w:rPr>
              <w:t>Concepto doctrinario</w:t>
            </w:r>
            <w:r w:rsidR="00B2602B">
              <w:rPr>
                <w:noProof/>
                <w:webHidden/>
              </w:rPr>
              <w:tab/>
            </w:r>
            <w:r w:rsidR="00B2602B">
              <w:rPr>
                <w:noProof/>
                <w:webHidden/>
              </w:rPr>
              <w:fldChar w:fldCharType="begin"/>
            </w:r>
            <w:r w:rsidR="00B2602B">
              <w:rPr>
                <w:noProof/>
                <w:webHidden/>
              </w:rPr>
              <w:instrText xml:space="preserve"> PAGEREF _Toc476087193 \h </w:instrText>
            </w:r>
            <w:r w:rsidR="00B2602B">
              <w:rPr>
                <w:noProof/>
                <w:webHidden/>
              </w:rPr>
            </w:r>
            <w:r w:rsidR="00B2602B">
              <w:rPr>
                <w:noProof/>
                <w:webHidden/>
              </w:rPr>
              <w:fldChar w:fldCharType="separate"/>
            </w:r>
            <w:r w:rsidR="00B2602B">
              <w:rPr>
                <w:noProof/>
                <w:webHidden/>
              </w:rPr>
              <w:t>5</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94" w:history="1">
            <w:r w:rsidR="00B2602B" w:rsidRPr="00901EF8">
              <w:rPr>
                <w:rStyle w:val="Hipervnculo"/>
                <w:rFonts w:eastAsia="Times New Roman"/>
                <w:noProof/>
                <w:lang w:eastAsia="es-SV"/>
              </w:rPr>
              <w:t>Propósito o finalidad</w:t>
            </w:r>
            <w:r w:rsidR="00B2602B">
              <w:rPr>
                <w:noProof/>
                <w:webHidden/>
              </w:rPr>
              <w:tab/>
            </w:r>
            <w:r w:rsidR="00B2602B">
              <w:rPr>
                <w:noProof/>
                <w:webHidden/>
              </w:rPr>
              <w:fldChar w:fldCharType="begin"/>
            </w:r>
            <w:r w:rsidR="00B2602B">
              <w:rPr>
                <w:noProof/>
                <w:webHidden/>
              </w:rPr>
              <w:instrText xml:space="preserve"> PAGEREF _Toc476087194 \h </w:instrText>
            </w:r>
            <w:r w:rsidR="00B2602B">
              <w:rPr>
                <w:noProof/>
                <w:webHidden/>
              </w:rPr>
            </w:r>
            <w:r w:rsidR="00B2602B">
              <w:rPr>
                <w:noProof/>
                <w:webHidden/>
              </w:rPr>
              <w:fldChar w:fldCharType="separate"/>
            </w:r>
            <w:r w:rsidR="00B2602B">
              <w:rPr>
                <w:noProof/>
                <w:webHidden/>
              </w:rPr>
              <w:t>6</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95" w:history="1">
            <w:r w:rsidR="00B2602B" w:rsidRPr="00901EF8">
              <w:rPr>
                <w:rStyle w:val="Hipervnculo"/>
                <w:noProof/>
                <w:lang w:eastAsia="es-ES"/>
              </w:rPr>
              <w:t>CARACTERISTICAS  DE LA ACTIVIDAD AGRARIA</w:t>
            </w:r>
            <w:r w:rsidR="00B2602B">
              <w:rPr>
                <w:noProof/>
                <w:webHidden/>
              </w:rPr>
              <w:tab/>
            </w:r>
            <w:r w:rsidR="00B2602B">
              <w:rPr>
                <w:noProof/>
                <w:webHidden/>
              </w:rPr>
              <w:fldChar w:fldCharType="begin"/>
            </w:r>
            <w:r w:rsidR="00B2602B">
              <w:rPr>
                <w:noProof/>
                <w:webHidden/>
              </w:rPr>
              <w:instrText xml:space="preserve"> PAGEREF _Toc476087195 \h </w:instrText>
            </w:r>
            <w:r w:rsidR="00B2602B">
              <w:rPr>
                <w:noProof/>
                <w:webHidden/>
              </w:rPr>
            </w:r>
            <w:r w:rsidR="00B2602B">
              <w:rPr>
                <w:noProof/>
                <w:webHidden/>
              </w:rPr>
              <w:fldChar w:fldCharType="separate"/>
            </w:r>
            <w:r w:rsidR="00B2602B">
              <w:rPr>
                <w:noProof/>
                <w:webHidden/>
              </w:rPr>
              <w:t>6</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96" w:history="1">
            <w:r w:rsidR="00B2602B" w:rsidRPr="00901EF8">
              <w:rPr>
                <w:rStyle w:val="Hipervnculo"/>
                <w:noProof/>
              </w:rPr>
              <w:t>CLASIFICACIÓN DE LA ACTIVIDAD AGRARIA.</w:t>
            </w:r>
            <w:r w:rsidR="00B2602B">
              <w:rPr>
                <w:noProof/>
                <w:webHidden/>
              </w:rPr>
              <w:tab/>
            </w:r>
            <w:r w:rsidR="00B2602B">
              <w:rPr>
                <w:noProof/>
                <w:webHidden/>
              </w:rPr>
              <w:fldChar w:fldCharType="begin"/>
            </w:r>
            <w:r w:rsidR="00B2602B">
              <w:rPr>
                <w:noProof/>
                <w:webHidden/>
              </w:rPr>
              <w:instrText xml:space="preserve"> PAGEREF _Toc476087196 \h </w:instrText>
            </w:r>
            <w:r w:rsidR="00B2602B">
              <w:rPr>
                <w:noProof/>
                <w:webHidden/>
              </w:rPr>
            </w:r>
            <w:r w:rsidR="00B2602B">
              <w:rPr>
                <w:noProof/>
                <w:webHidden/>
              </w:rPr>
              <w:fldChar w:fldCharType="separate"/>
            </w:r>
            <w:r w:rsidR="00B2602B">
              <w:rPr>
                <w:noProof/>
                <w:webHidden/>
              </w:rPr>
              <w:t>7</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97" w:history="1">
            <w:r w:rsidR="00B2602B" w:rsidRPr="00901EF8">
              <w:rPr>
                <w:rStyle w:val="Hipervnculo"/>
                <w:rFonts w:eastAsia="Times New Roman"/>
                <w:noProof/>
                <w:lang w:eastAsia="es-SV"/>
              </w:rPr>
              <w:t>Actividades Agrarias Propias</w:t>
            </w:r>
            <w:r w:rsidR="00B2602B">
              <w:rPr>
                <w:noProof/>
                <w:webHidden/>
              </w:rPr>
              <w:tab/>
            </w:r>
            <w:r w:rsidR="00B2602B">
              <w:rPr>
                <w:noProof/>
                <w:webHidden/>
              </w:rPr>
              <w:fldChar w:fldCharType="begin"/>
            </w:r>
            <w:r w:rsidR="00B2602B">
              <w:rPr>
                <w:noProof/>
                <w:webHidden/>
              </w:rPr>
              <w:instrText xml:space="preserve"> PAGEREF _Toc476087197 \h </w:instrText>
            </w:r>
            <w:r w:rsidR="00B2602B">
              <w:rPr>
                <w:noProof/>
                <w:webHidden/>
              </w:rPr>
            </w:r>
            <w:r w:rsidR="00B2602B">
              <w:rPr>
                <w:noProof/>
                <w:webHidden/>
              </w:rPr>
              <w:fldChar w:fldCharType="separate"/>
            </w:r>
            <w:r w:rsidR="00B2602B">
              <w:rPr>
                <w:noProof/>
                <w:webHidden/>
              </w:rPr>
              <w:t>9</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98" w:history="1">
            <w:r w:rsidR="00B2602B" w:rsidRPr="00901EF8">
              <w:rPr>
                <w:rStyle w:val="Hipervnculo"/>
                <w:rFonts w:eastAsia="Times New Roman"/>
                <w:noProof/>
                <w:lang w:eastAsia="es-SV"/>
              </w:rPr>
              <w:t>Actividades Agrarias Conexas</w:t>
            </w:r>
            <w:r w:rsidR="00B2602B">
              <w:rPr>
                <w:noProof/>
                <w:webHidden/>
              </w:rPr>
              <w:tab/>
            </w:r>
            <w:r w:rsidR="00B2602B">
              <w:rPr>
                <w:noProof/>
                <w:webHidden/>
              </w:rPr>
              <w:fldChar w:fldCharType="begin"/>
            </w:r>
            <w:r w:rsidR="00B2602B">
              <w:rPr>
                <w:noProof/>
                <w:webHidden/>
              </w:rPr>
              <w:instrText xml:space="preserve"> PAGEREF _Toc476087198 \h </w:instrText>
            </w:r>
            <w:r w:rsidR="00B2602B">
              <w:rPr>
                <w:noProof/>
                <w:webHidden/>
              </w:rPr>
            </w:r>
            <w:r w:rsidR="00B2602B">
              <w:rPr>
                <w:noProof/>
                <w:webHidden/>
              </w:rPr>
              <w:fldChar w:fldCharType="separate"/>
            </w:r>
            <w:r w:rsidR="00B2602B">
              <w:rPr>
                <w:noProof/>
                <w:webHidden/>
              </w:rPr>
              <w:t>10</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199" w:history="1">
            <w:r w:rsidR="00B2602B" w:rsidRPr="00901EF8">
              <w:rPr>
                <w:rStyle w:val="Hipervnculo"/>
                <w:rFonts w:eastAsia="Times New Roman"/>
                <w:noProof/>
                <w:lang w:eastAsia="es-SV"/>
              </w:rPr>
              <w:t>PROCESO DE LA ACTIVIDAD AGRARIA</w:t>
            </w:r>
            <w:r w:rsidR="00B2602B">
              <w:rPr>
                <w:noProof/>
                <w:webHidden/>
              </w:rPr>
              <w:tab/>
            </w:r>
            <w:r w:rsidR="00B2602B">
              <w:rPr>
                <w:noProof/>
                <w:webHidden/>
              </w:rPr>
              <w:fldChar w:fldCharType="begin"/>
            </w:r>
            <w:r w:rsidR="00B2602B">
              <w:rPr>
                <w:noProof/>
                <w:webHidden/>
              </w:rPr>
              <w:instrText xml:space="preserve"> PAGEREF _Toc476087199 \h </w:instrText>
            </w:r>
            <w:r w:rsidR="00B2602B">
              <w:rPr>
                <w:noProof/>
                <w:webHidden/>
              </w:rPr>
            </w:r>
            <w:r w:rsidR="00B2602B">
              <w:rPr>
                <w:noProof/>
                <w:webHidden/>
              </w:rPr>
              <w:fldChar w:fldCharType="separate"/>
            </w:r>
            <w:r w:rsidR="00B2602B">
              <w:rPr>
                <w:noProof/>
                <w:webHidden/>
              </w:rPr>
              <w:t>11</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200" w:history="1">
            <w:r w:rsidR="00B2602B" w:rsidRPr="00901EF8">
              <w:rPr>
                <w:rStyle w:val="Hipervnculo"/>
                <w:rFonts w:eastAsia="Times New Roman"/>
                <w:noProof/>
                <w:lang w:val="es-ES" w:eastAsia="es-SV"/>
              </w:rPr>
              <w:t>Comercialización agrícola</w:t>
            </w:r>
            <w:r w:rsidR="00B2602B">
              <w:rPr>
                <w:noProof/>
                <w:webHidden/>
              </w:rPr>
              <w:tab/>
            </w:r>
            <w:r w:rsidR="00B2602B">
              <w:rPr>
                <w:noProof/>
                <w:webHidden/>
              </w:rPr>
              <w:fldChar w:fldCharType="begin"/>
            </w:r>
            <w:r w:rsidR="00B2602B">
              <w:rPr>
                <w:noProof/>
                <w:webHidden/>
              </w:rPr>
              <w:instrText xml:space="preserve"> PAGEREF _Toc476087200 \h </w:instrText>
            </w:r>
            <w:r w:rsidR="00B2602B">
              <w:rPr>
                <w:noProof/>
                <w:webHidden/>
              </w:rPr>
            </w:r>
            <w:r w:rsidR="00B2602B">
              <w:rPr>
                <w:noProof/>
                <w:webHidden/>
              </w:rPr>
              <w:fldChar w:fldCharType="separate"/>
            </w:r>
            <w:r w:rsidR="00B2602B">
              <w:rPr>
                <w:noProof/>
                <w:webHidden/>
              </w:rPr>
              <w:t>12</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201" w:history="1">
            <w:r w:rsidR="00B2602B" w:rsidRPr="00901EF8">
              <w:rPr>
                <w:rStyle w:val="Hipervnculo"/>
                <w:rFonts w:eastAsia="Times New Roman"/>
                <w:noProof/>
                <w:lang w:eastAsia="es-SV"/>
              </w:rPr>
              <w:t>CRITERIOS PARA  DETERMINACIÓN DE LA ACTIVIDAD AGRARIA</w:t>
            </w:r>
            <w:r w:rsidR="00B2602B">
              <w:rPr>
                <w:noProof/>
                <w:webHidden/>
              </w:rPr>
              <w:tab/>
            </w:r>
            <w:r w:rsidR="00B2602B">
              <w:rPr>
                <w:noProof/>
                <w:webHidden/>
              </w:rPr>
              <w:fldChar w:fldCharType="begin"/>
            </w:r>
            <w:r w:rsidR="00B2602B">
              <w:rPr>
                <w:noProof/>
                <w:webHidden/>
              </w:rPr>
              <w:instrText xml:space="preserve"> PAGEREF _Toc476087201 \h </w:instrText>
            </w:r>
            <w:r w:rsidR="00B2602B">
              <w:rPr>
                <w:noProof/>
                <w:webHidden/>
              </w:rPr>
            </w:r>
            <w:r w:rsidR="00B2602B">
              <w:rPr>
                <w:noProof/>
                <w:webHidden/>
              </w:rPr>
              <w:fldChar w:fldCharType="separate"/>
            </w:r>
            <w:r w:rsidR="00B2602B">
              <w:rPr>
                <w:noProof/>
                <w:webHidden/>
              </w:rPr>
              <w:t>13</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202" w:history="1">
            <w:r w:rsidR="00B2602B" w:rsidRPr="00901EF8">
              <w:rPr>
                <w:rStyle w:val="Hipervnculo"/>
                <w:rFonts w:eastAsia="Times New Roman"/>
                <w:noProof/>
                <w:lang w:eastAsia="es-SV"/>
              </w:rPr>
              <w:t>Competencia Normativa Agraria</w:t>
            </w:r>
            <w:r w:rsidR="00B2602B">
              <w:rPr>
                <w:noProof/>
                <w:webHidden/>
              </w:rPr>
              <w:tab/>
            </w:r>
            <w:r w:rsidR="00B2602B">
              <w:rPr>
                <w:noProof/>
                <w:webHidden/>
              </w:rPr>
              <w:fldChar w:fldCharType="begin"/>
            </w:r>
            <w:r w:rsidR="00B2602B">
              <w:rPr>
                <w:noProof/>
                <w:webHidden/>
              </w:rPr>
              <w:instrText xml:space="preserve"> PAGEREF _Toc476087202 \h </w:instrText>
            </w:r>
            <w:r w:rsidR="00B2602B">
              <w:rPr>
                <w:noProof/>
                <w:webHidden/>
              </w:rPr>
            </w:r>
            <w:r w:rsidR="00B2602B">
              <w:rPr>
                <w:noProof/>
                <w:webHidden/>
              </w:rPr>
              <w:fldChar w:fldCharType="separate"/>
            </w:r>
            <w:r w:rsidR="00B2602B">
              <w:rPr>
                <w:noProof/>
                <w:webHidden/>
              </w:rPr>
              <w:t>15</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203" w:history="1">
            <w:r w:rsidR="00B2602B" w:rsidRPr="00901EF8">
              <w:rPr>
                <w:rStyle w:val="Hipervnculo"/>
                <w:rFonts w:eastAsia="Times New Roman"/>
                <w:noProof/>
                <w:lang w:val="es-ES" w:eastAsia="es-SV"/>
              </w:rPr>
              <w:t>INSTITUTO SALVADOREÑO DE TRANSFORMACION AGRARIA</w:t>
            </w:r>
            <w:r w:rsidR="00B2602B">
              <w:rPr>
                <w:noProof/>
                <w:webHidden/>
              </w:rPr>
              <w:tab/>
            </w:r>
            <w:r w:rsidR="00B2602B">
              <w:rPr>
                <w:noProof/>
                <w:webHidden/>
              </w:rPr>
              <w:fldChar w:fldCharType="begin"/>
            </w:r>
            <w:r w:rsidR="00B2602B">
              <w:rPr>
                <w:noProof/>
                <w:webHidden/>
              </w:rPr>
              <w:instrText xml:space="preserve"> PAGEREF _Toc476087203 \h </w:instrText>
            </w:r>
            <w:r w:rsidR="00B2602B">
              <w:rPr>
                <w:noProof/>
                <w:webHidden/>
              </w:rPr>
            </w:r>
            <w:r w:rsidR="00B2602B">
              <w:rPr>
                <w:noProof/>
                <w:webHidden/>
              </w:rPr>
              <w:fldChar w:fldCharType="separate"/>
            </w:r>
            <w:r w:rsidR="00B2602B">
              <w:rPr>
                <w:noProof/>
                <w:webHidden/>
              </w:rPr>
              <w:t>22</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204" w:history="1">
            <w:r w:rsidR="00B2602B" w:rsidRPr="00901EF8">
              <w:rPr>
                <w:rStyle w:val="Hipervnculo"/>
                <w:rFonts w:ascii="Arial" w:hAnsi="Arial" w:cs="Arial"/>
                <w:noProof/>
              </w:rPr>
              <w:t>Historia</w:t>
            </w:r>
            <w:r w:rsidR="00B2602B">
              <w:rPr>
                <w:noProof/>
                <w:webHidden/>
              </w:rPr>
              <w:tab/>
            </w:r>
            <w:r w:rsidR="00B2602B">
              <w:rPr>
                <w:noProof/>
                <w:webHidden/>
              </w:rPr>
              <w:fldChar w:fldCharType="begin"/>
            </w:r>
            <w:r w:rsidR="00B2602B">
              <w:rPr>
                <w:noProof/>
                <w:webHidden/>
              </w:rPr>
              <w:instrText xml:space="preserve"> PAGEREF _Toc476087204 \h </w:instrText>
            </w:r>
            <w:r w:rsidR="00B2602B">
              <w:rPr>
                <w:noProof/>
                <w:webHidden/>
              </w:rPr>
            </w:r>
            <w:r w:rsidR="00B2602B">
              <w:rPr>
                <w:noProof/>
                <w:webHidden/>
              </w:rPr>
              <w:fldChar w:fldCharType="separate"/>
            </w:r>
            <w:r w:rsidR="00B2602B">
              <w:rPr>
                <w:noProof/>
                <w:webHidden/>
              </w:rPr>
              <w:t>22</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205" w:history="1">
            <w:r w:rsidR="00B2602B" w:rsidRPr="00901EF8">
              <w:rPr>
                <w:rStyle w:val="Hipervnculo"/>
                <w:rFonts w:eastAsia="Times New Roman"/>
                <w:noProof/>
                <w:lang w:eastAsia="es-SV"/>
              </w:rPr>
              <w:t>CEPAL</w:t>
            </w:r>
            <w:r w:rsidR="00B2602B">
              <w:rPr>
                <w:noProof/>
                <w:webHidden/>
              </w:rPr>
              <w:tab/>
            </w:r>
            <w:r w:rsidR="00B2602B">
              <w:rPr>
                <w:noProof/>
                <w:webHidden/>
              </w:rPr>
              <w:fldChar w:fldCharType="begin"/>
            </w:r>
            <w:r w:rsidR="00B2602B">
              <w:rPr>
                <w:noProof/>
                <w:webHidden/>
              </w:rPr>
              <w:instrText xml:space="preserve"> PAGEREF _Toc476087205 \h </w:instrText>
            </w:r>
            <w:r w:rsidR="00B2602B">
              <w:rPr>
                <w:noProof/>
                <w:webHidden/>
              </w:rPr>
            </w:r>
            <w:r w:rsidR="00B2602B">
              <w:rPr>
                <w:noProof/>
                <w:webHidden/>
              </w:rPr>
              <w:fldChar w:fldCharType="separate"/>
            </w:r>
            <w:r w:rsidR="00B2602B">
              <w:rPr>
                <w:noProof/>
                <w:webHidden/>
              </w:rPr>
              <w:t>36</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206" w:history="1">
            <w:r w:rsidR="00B2602B" w:rsidRPr="00901EF8">
              <w:rPr>
                <w:rStyle w:val="Hipervnculo"/>
                <w:rFonts w:ascii="Arial" w:hAnsi="Arial" w:cs="Arial"/>
                <w:noProof/>
              </w:rPr>
              <w:t>Cooperación</w:t>
            </w:r>
            <w:r w:rsidR="00B2602B">
              <w:rPr>
                <w:noProof/>
                <w:webHidden/>
              </w:rPr>
              <w:tab/>
            </w:r>
            <w:r w:rsidR="00B2602B">
              <w:rPr>
                <w:noProof/>
                <w:webHidden/>
              </w:rPr>
              <w:fldChar w:fldCharType="begin"/>
            </w:r>
            <w:r w:rsidR="00B2602B">
              <w:rPr>
                <w:noProof/>
                <w:webHidden/>
              </w:rPr>
              <w:instrText xml:space="preserve"> PAGEREF _Toc476087206 \h </w:instrText>
            </w:r>
            <w:r w:rsidR="00B2602B">
              <w:rPr>
                <w:noProof/>
                <w:webHidden/>
              </w:rPr>
            </w:r>
            <w:r w:rsidR="00B2602B">
              <w:rPr>
                <w:noProof/>
                <w:webHidden/>
              </w:rPr>
              <w:fldChar w:fldCharType="separate"/>
            </w:r>
            <w:r w:rsidR="00B2602B">
              <w:rPr>
                <w:noProof/>
                <w:webHidden/>
              </w:rPr>
              <w:t>37</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207" w:history="1">
            <w:r w:rsidR="00B2602B" w:rsidRPr="00901EF8">
              <w:rPr>
                <w:rStyle w:val="Hipervnculo"/>
                <w:rFonts w:ascii="Arial" w:hAnsi="Arial" w:cs="Arial"/>
                <w:noProof/>
              </w:rPr>
              <w:t>Desarrollo sostenible y asentamientos humanos</w:t>
            </w:r>
            <w:r w:rsidR="00B2602B">
              <w:rPr>
                <w:noProof/>
                <w:webHidden/>
              </w:rPr>
              <w:tab/>
            </w:r>
            <w:r w:rsidR="00B2602B">
              <w:rPr>
                <w:noProof/>
                <w:webHidden/>
              </w:rPr>
              <w:fldChar w:fldCharType="begin"/>
            </w:r>
            <w:r w:rsidR="00B2602B">
              <w:rPr>
                <w:noProof/>
                <w:webHidden/>
              </w:rPr>
              <w:instrText xml:space="preserve"> PAGEREF _Toc476087207 \h </w:instrText>
            </w:r>
            <w:r w:rsidR="00B2602B">
              <w:rPr>
                <w:noProof/>
                <w:webHidden/>
              </w:rPr>
            </w:r>
            <w:r w:rsidR="00B2602B">
              <w:rPr>
                <w:noProof/>
                <w:webHidden/>
              </w:rPr>
              <w:fldChar w:fldCharType="separate"/>
            </w:r>
            <w:r w:rsidR="00B2602B">
              <w:rPr>
                <w:noProof/>
                <w:webHidden/>
              </w:rPr>
              <w:t>37</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208" w:history="1">
            <w:r w:rsidR="00B2602B" w:rsidRPr="00901EF8">
              <w:rPr>
                <w:rStyle w:val="Hipervnculo"/>
                <w:noProof/>
              </w:rPr>
              <w:t>Conclusión</w:t>
            </w:r>
            <w:r w:rsidR="00B2602B">
              <w:rPr>
                <w:noProof/>
                <w:webHidden/>
              </w:rPr>
              <w:tab/>
            </w:r>
            <w:r w:rsidR="00B2602B">
              <w:rPr>
                <w:noProof/>
                <w:webHidden/>
              </w:rPr>
              <w:fldChar w:fldCharType="begin"/>
            </w:r>
            <w:r w:rsidR="00B2602B">
              <w:rPr>
                <w:noProof/>
                <w:webHidden/>
              </w:rPr>
              <w:instrText xml:space="preserve"> PAGEREF _Toc476087208 \h </w:instrText>
            </w:r>
            <w:r w:rsidR="00B2602B">
              <w:rPr>
                <w:noProof/>
                <w:webHidden/>
              </w:rPr>
            </w:r>
            <w:r w:rsidR="00B2602B">
              <w:rPr>
                <w:noProof/>
                <w:webHidden/>
              </w:rPr>
              <w:fldChar w:fldCharType="separate"/>
            </w:r>
            <w:r w:rsidR="00B2602B">
              <w:rPr>
                <w:noProof/>
                <w:webHidden/>
              </w:rPr>
              <w:t>40</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209" w:history="1">
            <w:r w:rsidR="00B2602B" w:rsidRPr="00901EF8">
              <w:rPr>
                <w:rStyle w:val="Hipervnculo"/>
                <w:rFonts w:eastAsia="Times New Roman"/>
                <w:noProof/>
                <w:lang w:eastAsia="es-SV"/>
              </w:rPr>
              <w:t>Bibliografía</w:t>
            </w:r>
            <w:r w:rsidR="00B2602B">
              <w:rPr>
                <w:noProof/>
                <w:webHidden/>
              </w:rPr>
              <w:tab/>
            </w:r>
            <w:r w:rsidR="00B2602B">
              <w:rPr>
                <w:noProof/>
                <w:webHidden/>
              </w:rPr>
              <w:fldChar w:fldCharType="begin"/>
            </w:r>
            <w:r w:rsidR="00B2602B">
              <w:rPr>
                <w:noProof/>
                <w:webHidden/>
              </w:rPr>
              <w:instrText xml:space="preserve"> PAGEREF _Toc476087209 \h </w:instrText>
            </w:r>
            <w:r w:rsidR="00B2602B">
              <w:rPr>
                <w:noProof/>
                <w:webHidden/>
              </w:rPr>
            </w:r>
            <w:r w:rsidR="00B2602B">
              <w:rPr>
                <w:noProof/>
                <w:webHidden/>
              </w:rPr>
              <w:fldChar w:fldCharType="separate"/>
            </w:r>
            <w:r w:rsidR="00B2602B">
              <w:rPr>
                <w:noProof/>
                <w:webHidden/>
              </w:rPr>
              <w:t>41</w:t>
            </w:r>
            <w:r w:rsidR="00B2602B">
              <w:rPr>
                <w:noProof/>
                <w:webHidden/>
              </w:rPr>
              <w:fldChar w:fldCharType="end"/>
            </w:r>
          </w:hyperlink>
        </w:p>
        <w:p w:rsidR="00B2602B" w:rsidRDefault="00D94CCD">
          <w:pPr>
            <w:pStyle w:val="TDC1"/>
            <w:tabs>
              <w:tab w:val="right" w:leader="dot" w:pos="8828"/>
            </w:tabs>
            <w:rPr>
              <w:rFonts w:eastAsiaTheme="minorEastAsia"/>
              <w:noProof/>
              <w:lang w:eastAsia="es-SV"/>
            </w:rPr>
          </w:pPr>
          <w:hyperlink w:anchor="_Toc476087210" w:history="1">
            <w:r w:rsidR="00B2602B" w:rsidRPr="00901EF8">
              <w:rPr>
                <w:rStyle w:val="Hipervnculo"/>
                <w:rFonts w:eastAsia="Times New Roman"/>
                <w:noProof/>
                <w:lang w:eastAsia="es-SV"/>
              </w:rPr>
              <w:t>Anexos</w:t>
            </w:r>
            <w:r w:rsidR="00B2602B">
              <w:rPr>
                <w:noProof/>
                <w:webHidden/>
              </w:rPr>
              <w:tab/>
            </w:r>
            <w:r w:rsidR="00B2602B">
              <w:rPr>
                <w:noProof/>
                <w:webHidden/>
              </w:rPr>
              <w:fldChar w:fldCharType="begin"/>
            </w:r>
            <w:r w:rsidR="00B2602B">
              <w:rPr>
                <w:noProof/>
                <w:webHidden/>
              </w:rPr>
              <w:instrText xml:space="preserve"> PAGEREF _Toc476087210 \h </w:instrText>
            </w:r>
            <w:r w:rsidR="00B2602B">
              <w:rPr>
                <w:noProof/>
                <w:webHidden/>
              </w:rPr>
            </w:r>
            <w:r w:rsidR="00B2602B">
              <w:rPr>
                <w:noProof/>
                <w:webHidden/>
              </w:rPr>
              <w:fldChar w:fldCharType="separate"/>
            </w:r>
            <w:r w:rsidR="00B2602B">
              <w:rPr>
                <w:noProof/>
                <w:webHidden/>
              </w:rPr>
              <w:t>42</w:t>
            </w:r>
            <w:r w:rsidR="00B2602B">
              <w:rPr>
                <w:noProof/>
                <w:webHidden/>
              </w:rPr>
              <w:fldChar w:fldCharType="end"/>
            </w:r>
          </w:hyperlink>
        </w:p>
        <w:p w:rsidR="00B2602B" w:rsidRDefault="00B2602B">
          <w:r>
            <w:rPr>
              <w:b/>
              <w:bCs/>
              <w:lang w:val="es-ES"/>
            </w:rPr>
            <w:fldChar w:fldCharType="end"/>
          </w:r>
        </w:p>
      </w:sdtContent>
    </w:sdt>
    <w:p w:rsidR="00B2602B" w:rsidRDefault="00B2602B" w:rsidP="00321AA2">
      <w:pPr>
        <w:pStyle w:val="Ttulo1"/>
        <w:rPr>
          <w:rFonts w:ascii="Arial" w:hAnsi="Arial" w:cs="Arial"/>
          <w:color w:val="auto"/>
        </w:rPr>
      </w:pPr>
    </w:p>
    <w:p w:rsidR="00385B1F" w:rsidRDefault="00385B1F" w:rsidP="00321AA2">
      <w:pPr>
        <w:pStyle w:val="Ttulo1"/>
        <w:rPr>
          <w:rFonts w:ascii="Arial" w:hAnsi="Arial" w:cs="Arial"/>
          <w:color w:val="auto"/>
        </w:rPr>
      </w:pPr>
      <w:bookmarkStart w:id="0" w:name="_Toc476087186"/>
      <w:r w:rsidRPr="00321AA2">
        <w:rPr>
          <w:rFonts w:ascii="Arial" w:hAnsi="Arial" w:cs="Arial"/>
          <w:color w:val="auto"/>
        </w:rPr>
        <w:t>Objetivos</w:t>
      </w:r>
      <w:bookmarkEnd w:id="0"/>
    </w:p>
    <w:p w:rsidR="00321AA2" w:rsidRPr="00321AA2" w:rsidRDefault="00321AA2" w:rsidP="00321AA2"/>
    <w:p w:rsidR="00385B1F" w:rsidRDefault="006072F5" w:rsidP="006666B1">
      <w:pPr>
        <w:spacing w:line="360" w:lineRule="auto"/>
        <w:jc w:val="both"/>
        <w:rPr>
          <w:rFonts w:ascii="Arial" w:hAnsi="Arial" w:cs="Arial"/>
          <w:b/>
          <w:sz w:val="24"/>
          <w:szCs w:val="24"/>
          <w:u w:val="single"/>
        </w:rPr>
      </w:pPr>
      <w:r>
        <w:rPr>
          <w:rFonts w:ascii="Arial" w:hAnsi="Arial" w:cs="Arial"/>
          <w:b/>
          <w:sz w:val="24"/>
          <w:szCs w:val="24"/>
          <w:u w:val="single"/>
        </w:rPr>
        <w:lastRenderedPageBreak/>
        <w:t>Objetivo General</w:t>
      </w:r>
    </w:p>
    <w:p w:rsidR="006072F5" w:rsidRPr="006072F5" w:rsidRDefault="006072F5" w:rsidP="006072F5">
      <w:pPr>
        <w:pStyle w:val="Prrafodelista"/>
        <w:numPr>
          <w:ilvl w:val="0"/>
          <w:numId w:val="29"/>
        </w:numPr>
        <w:spacing w:line="360" w:lineRule="auto"/>
        <w:jc w:val="both"/>
        <w:rPr>
          <w:rFonts w:ascii="Arial" w:hAnsi="Arial" w:cs="Arial"/>
          <w:b/>
          <w:sz w:val="24"/>
          <w:szCs w:val="24"/>
        </w:rPr>
      </w:pPr>
      <w:r w:rsidRPr="006072F5">
        <w:rPr>
          <w:rFonts w:ascii="Arial" w:hAnsi="Arial" w:cs="Arial"/>
          <w:b/>
          <w:sz w:val="24"/>
          <w:szCs w:val="24"/>
        </w:rPr>
        <w:t>Conocer que es la Actividad Agraria</w:t>
      </w:r>
    </w:p>
    <w:p w:rsidR="006072F5" w:rsidRDefault="006072F5" w:rsidP="006666B1">
      <w:pPr>
        <w:spacing w:line="360" w:lineRule="auto"/>
        <w:jc w:val="both"/>
        <w:rPr>
          <w:rFonts w:ascii="Arial" w:hAnsi="Arial" w:cs="Arial"/>
          <w:b/>
          <w:sz w:val="24"/>
          <w:szCs w:val="24"/>
          <w:u w:val="single"/>
        </w:rPr>
      </w:pPr>
    </w:p>
    <w:p w:rsidR="006072F5" w:rsidRDefault="006072F5" w:rsidP="006666B1">
      <w:pPr>
        <w:spacing w:line="360" w:lineRule="auto"/>
        <w:jc w:val="both"/>
        <w:rPr>
          <w:rFonts w:ascii="Arial" w:hAnsi="Arial" w:cs="Arial"/>
          <w:b/>
          <w:sz w:val="24"/>
          <w:szCs w:val="24"/>
          <w:u w:val="single"/>
        </w:rPr>
      </w:pPr>
      <w:r>
        <w:rPr>
          <w:rFonts w:ascii="Arial" w:hAnsi="Arial" w:cs="Arial"/>
          <w:b/>
          <w:sz w:val="24"/>
          <w:szCs w:val="24"/>
          <w:u w:val="single"/>
        </w:rPr>
        <w:t>Objetivos especifico</w:t>
      </w:r>
    </w:p>
    <w:p w:rsidR="006072F5" w:rsidRPr="006072F5" w:rsidRDefault="006072F5" w:rsidP="006072F5">
      <w:pPr>
        <w:pStyle w:val="Prrafodelista"/>
        <w:numPr>
          <w:ilvl w:val="0"/>
          <w:numId w:val="28"/>
        </w:numPr>
        <w:spacing w:line="360" w:lineRule="auto"/>
        <w:jc w:val="both"/>
        <w:rPr>
          <w:rFonts w:ascii="Arial" w:hAnsi="Arial" w:cs="Arial"/>
          <w:b/>
          <w:sz w:val="24"/>
          <w:szCs w:val="24"/>
        </w:rPr>
      </w:pPr>
      <w:r w:rsidRPr="006072F5">
        <w:rPr>
          <w:rFonts w:ascii="Arial" w:hAnsi="Arial" w:cs="Arial"/>
          <w:b/>
          <w:sz w:val="24"/>
          <w:szCs w:val="24"/>
        </w:rPr>
        <w:t>Definir la actividad Agraria</w:t>
      </w:r>
    </w:p>
    <w:p w:rsidR="006072F5" w:rsidRPr="006072F5" w:rsidRDefault="006072F5" w:rsidP="006072F5">
      <w:pPr>
        <w:pStyle w:val="Prrafodelista"/>
        <w:numPr>
          <w:ilvl w:val="0"/>
          <w:numId w:val="28"/>
        </w:numPr>
        <w:spacing w:line="360" w:lineRule="auto"/>
        <w:jc w:val="both"/>
        <w:rPr>
          <w:rFonts w:ascii="Arial" w:hAnsi="Arial" w:cs="Arial"/>
          <w:b/>
          <w:sz w:val="24"/>
          <w:szCs w:val="24"/>
        </w:rPr>
      </w:pPr>
      <w:r w:rsidRPr="006072F5">
        <w:rPr>
          <w:rFonts w:ascii="Arial" w:hAnsi="Arial" w:cs="Arial"/>
          <w:b/>
          <w:sz w:val="24"/>
          <w:szCs w:val="24"/>
        </w:rPr>
        <w:t>Desarrollar la clasificación de la actividad</w:t>
      </w:r>
    </w:p>
    <w:p w:rsidR="006072F5" w:rsidRPr="006072F5" w:rsidRDefault="006072F5" w:rsidP="006072F5">
      <w:pPr>
        <w:pStyle w:val="Prrafodelista"/>
        <w:numPr>
          <w:ilvl w:val="0"/>
          <w:numId w:val="28"/>
        </w:numPr>
        <w:spacing w:line="360" w:lineRule="auto"/>
        <w:jc w:val="both"/>
        <w:rPr>
          <w:rFonts w:ascii="Arial" w:hAnsi="Arial" w:cs="Arial"/>
          <w:b/>
          <w:sz w:val="24"/>
          <w:szCs w:val="24"/>
        </w:rPr>
      </w:pPr>
      <w:r w:rsidRPr="006072F5">
        <w:rPr>
          <w:rFonts w:ascii="Arial" w:hAnsi="Arial" w:cs="Arial"/>
          <w:b/>
          <w:sz w:val="24"/>
          <w:szCs w:val="24"/>
        </w:rPr>
        <w:t>Aplicar los criterios de la Actividad Agraria</w:t>
      </w:r>
    </w:p>
    <w:p w:rsidR="006072F5" w:rsidRPr="006072F5" w:rsidRDefault="006072F5" w:rsidP="006072F5">
      <w:pPr>
        <w:pStyle w:val="Prrafodelista"/>
        <w:numPr>
          <w:ilvl w:val="0"/>
          <w:numId w:val="28"/>
        </w:numPr>
        <w:spacing w:line="360" w:lineRule="auto"/>
        <w:jc w:val="both"/>
        <w:rPr>
          <w:rFonts w:ascii="Arial" w:hAnsi="Arial" w:cs="Arial"/>
          <w:b/>
          <w:sz w:val="24"/>
          <w:szCs w:val="24"/>
        </w:rPr>
      </w:pPr>
      <w:r w:rsidRPr="006072F5">
        <w:rPr>
          <w:rFonts w:ascii="Arial" w:hAnsi="Arial" w:cs="Arial"/>
          <w:b/>
          <w:sz w:val="24"/>
          <w:szCs w:val="24"/>
        </w:rPr>
        <w:t>Estudiar la competencia Normativa Agraria</w:t>
      </w:r>
    </w:p>
    <w:p w:rsidR="006072F5" w:rsidRPr="006666B1" w:rsidRDefault="006072F5" w:rsidP="006666B1">
      <w:pPr>
        <w:spacing w:line="360" w:lineRule="auto"/>
        <w:jc w:val="both"/>
        <w:rPr>
          <w:rFonts w:ascii="Arial" w:hAnsi="Arial" w:cs="Arial"/>
          <w:b/>
          <w:sz w:val="24"/>
          <w:szCs w:val="24"/>
          <w:u w:val="single"/>
        </w:rPr>
      </w:pPr>
    </w:p>
    <w:p w:rsidR="00385B1F" w:rsidRPr="006666B1" w:rsidRDefault="00385B1F" w:rsidP="006666B1">
      <w:pPr>
        <w:spacing w:line="360" w:lineRule="auto"/>
        <w:jc w:val="both"/>
        <w:rPr>
          <w:rFonts w:ascii="Arial" w:hAnsi="Arial" w:cs="Arial"/>
          <w:b/>
          <w:sz w:val="24"/>
          <w:szCs w:val="24"/>
          <w:u w:val="single"/>
        </w:rPr>
      </w:pPr>
    </w:p>
    <w:p w:rsidR="00385B1F" w:rsidRPr="006666B1" w:rsidRDefault="00385B1F" w:rsidP="006666B1">
      <w:pPr>
        <w:spacing w:line="360" w:lineRule="auto"/>
        <w:jc w:val="both"/>
        <w:rPr>
          <w:rFonts w:ascii="Arial" w:hAnsi="Arial" w:cs="Arial"/>
          <w:b/>
          <w:sz w:val="24"/>
          <w:szCs w:val="24"/>
          <w:u w:val="single"/>
        </w:rPr>
      </w:pPr>
    </w:p>
    <w:p w:rsidR="00385B1F" w:rsidRPr="006666B1" w:rsidRDefault="00385B1F" w:rsidP="006666B1">
      <w:pPr>
        <w:spacing w:line="360" w:lineRule="auto"/>
        <w:jc w:val="both"/>
        <w:rPr>
          <w:rFonts w:ascii="Arial" w:hAnsi="Arial" w:cs="Arial"/>
          <w:b/>
          <w:sz w:val="24"/>
          <w:szCs w:val="24"/>
          <w:u w:val="single"/>
        </w:rPr>
      </w:pPr>
    </w:p>
    <w:p w:rsidR="00385B1F" w:rsidRPr="006666B1" w:rsidRDefault="00385B1F" w:rsidP="006666B1">
      <w:pPr>
        <w:spacing w:line="360" w:lineRule="auto"/>
        <w:jc w:val="both"/>
        <w:rPr>
          <w:rFonts w:ascii="Arial" w:hAnsi="Arial" w:cs="Arial"/>
          <w:b/>
          <w:sz w:val="24"/>
          <w:szCs w:val="24"/>
          <w:u w:val="single"/>
        </w:rPr>
      </w:pPr>
    </w:p>
    <w:p w:rsidR="00385B1F" w:rsidRPr="006666B1" w:rsidRDefault="00385B1F" w:rsidP="006666B1">
      <w:pPr>
        <w:spacing w:line="360" w:lineRule="auto"/>
        <w:jc w:val="both"/>
        <w:rPr>
          <w:rFonts w:ascii="Arial" w:hAnsi="Arial" w:cs="Arial"/>
          <w:b/>
          <w:sz w:val="24"/>
          <w:szCs w:val="24"/>
          <w:u w:val="single"/>
        </w:rPr>
      </w:pPr>
    </w:p>
    <w:p w:rsidR="00385B1F" w:rsidRPr="006666B1" w:rsidRDefault="00385B1F" w:rsidP="006666B1">
      <w:pPr>
        <w:spacing w:line="360" w:lineRule="auto"/>
        <w:jc w:val="both"/>
        <w:rPr>
          <w:rFonts w:ascii="Arial" w:hAnsi="Arial" w:cs="Arial"/>
          <w:b/>
          <w:sz w:val="24"/>
          <w:szCs w:val="24"/>
          <w:u w:val="single"/>
        </w:rPr>
      </w:pPr>
    </w:p>
    <w:p w:rsidR="00385B1F" w:rsidRPr="006666B1" w:rsidRDefault="00385B1F" w:rsidP="006666B1">
      <w:pPr>
        <w:spacing w:line="360" w:lineRule="auto"/>
        <w:jc w:val="both"/>
        <w:rPr>
          <w:rFonts w:ascii="Arial" w:hAnsi="Arial" w:cs="Arial"/>
          <w:b/>
          <w:sz w:val="24"/>
          <w:szCs w:val="24"/>
          <w:u w:val="single"/>
        </w:rPr>
      </w:pPr>
    </w:p>
    <w:p w:rsidR="00385B1F" w:rsidRPr="006666B1" w:rsidRDefault="00385B1F" w:rsidP="006666B1">
      <w:pPr>
        <w:spacing w:line="360" w:lineRule="auto"/>
        <w:jc w:val="both"/>
        <w:rPr>
          <w:rFonts w:ascii="Arial" w:hAnsi="Arial" w:cs="Arial"/>
          <w:b/>
          <w:sz w:val="24"/>
          <w:szCs w:val="24"/>
          <w:u w:val="single"/>
        </w:rPr>
      </w:pPr>
    </w:p>
    <w:p w:rsidR="00385B1F" w:rsidRPr="006666B1" w:rsidRDefault="00385B1F" w:rsidP="006666B1">
      <w:pPr>
        <w:spacing w:line="360" w:lineRule="auto"/>
        <w:jc w:val="both"/>
        <w:rPr>
          <w:rFonts w:ascii="Arial" w:hAnsi="Arial" w:cs="Arial"/>
          <w:b/>
          <w:sz w:val="24"/>
          <w:szCs w:val="24"/>
          <w:u w:val="single"/>
        </w:rPr>
      </w:pPr>
    </w:p>
    <w:p w:rsidR="00385B1F" w:rsidRPr="006666B1" w:rsidRDefault="00385B1F" w:rsidP="006666B1">
      <w:pPr>
        <w:spacing w:line="360" w:lineRule="auto"/>
        <w:jc w:val="both"/>
        <w:rPr>
          <w:rFonts w:ascii="Arial" w:hAnsi="Arial" w:cs="Arial"/>
          <w:b/>
          <w:sz w:val="24"/>
          <w:szCs w:val="24"/>
          <w:u w:val="single"/>
        </w:rPr>
      </w:pPr>
    </w:p>
    <w:p w:rsidR="00385B1F" w:rsidRDefault="00385B1F" w:rsidP="006666B1">
      <w:pPr>
        <w:spacing w:line="360" w:lineRule="auto"/>
        <w:jc w:val="both"/>
        <w:rPr>
          <w:rFonts w:ascii="Arial" w:hAnsi="Arial" w:cs="Arial"/>
          <w:b/>
          <w:sz w:val="24"/>
          <w:szCs w:val="24"/>
          <w:u w:val="single"/>
        </w:rPr>
      </w:pPr>
    </w:p>
    <w:p w:rsidR="006072F5" w:rsidRPr="00321AA2" w:rsidRDefault="006072F5" w:rsidP="00321AA2">
      <w:pPr>
        <w:pStyle w:val="Ttulo1"/>
        <w:rPr>
          <w:color w:val="auto"/>
        </w:rPr>
      </w:pPr>
    </w:p>
    <w:p w:rsidR="00385B1F" w:rsidRPr="00321AA2" w:rsidRDefault="00385B1F" w:rsidP="00321AA2">
      <w:pPr>
        <w:pStyle w:val="Ttulo1"/>
        <w:rPr>
          <w:color w:val="auto"/>
        </w:rPr>
      </w:pPr>
      <w:bookmarkStart w:id="1" w:name="_Toc476087187"/>
      <w:r w:rsidRPr="00321AA2">
        <w:rPr>
          <w:color w:val="auto"/>
        </w:rPr>
        <w:t>INTRODUCCIÓN</w:t>
      </w:r>
      <w:bookmarkEnd w:id="1"/>
    </w:p>
    <w:p w:rsidR="00A8640C" w:rsidRPr="006666B1" w:rsidRDefault="00A8640C" w:rsidP="006666B1">
      <w:pPr>
        <w:spacing w:line="360" w:lineRule="auto"/>
        <w:jc w:val="both"/>
        <w:rPr>
          <w:rFonts w:ascii="Arial" w:hAnsi="Arial" w:cs="Arial"/>
          <w:sz w:val="24"/>
          <w:szCs w:val="24"/>
        </w:rPr>
      </w:pPr>
    </w:p>
    <w:p w:rsidR="00385B1F" w:rsidRPr="006072F5" w:rsidRDefault="006072F5" w:rsidP="006072F5">
      <w:pPr>
        <w:spacing w:line="480" w:lineRule="auto"/>
        <w:jc w:val="both"/>
        <w:rPr>
          <w:rFonts w:ascii="Arial" w:hAnsi="Arial" w:cs="Arial"/>
          <w:sz w:val="28"/>
          <w:szCs w:val="24"/>
        </w:rPr>
      </w:pPr>
      <w:r w:rsidRPr="006072F5">
        <w:rPr>
          <w:rFonts w:ascii="Arial" w:hAnsi="Arial" w:cs="Arial"/>
          <w:sz w:val="28"/>
          <w:szCs w:val="24"/>
        </w:rPr>
        <w:t xml:space="preserve">En el presente trabajo de investigación bibliográfica y jurídica sobre que es, la Actividad Agraria, es de vital importancia en el desarrollo de la </w:t>
      </w:r>
      <w:hyperlink r:id="rId9" w:history="1">
        <w:r w:rsidRPr="006072F5">
          <w:rPr>
            <w:rStyle w:val="Hipervnculo"/>
            <w:rFonts w:ascii="Arial" w:hAnsi="Arial" w:cs="Arial"/>
            <w:color w:val="auto"/>
            <w:sz w:val="28"/>
            <w:szCs w:val="24"/>
            <w:u w:val="none"/>
          </w:rPr>
          <w:t>materia</w:t>
        </w:r>
      </w:hyperlink>
      <w:r w:rsidRPr="006072F5">
        <w:rPr>
          <w:rFonts w:ascii="Arial" w:hAnsi="Arial" w:cs="Arial"/>
          <w:sz w:val="28"/>
          <w:szCs w:val="24"/>
        </w:rPr>
        <w:t xml:space="preserve"> </w:t>
      </w:r>
      <w:hyperlink r:id="rId10" w:history="1">
        <w:r w:rsidRPr="006072F5">
          <w:rPr>
            <w:rStyle w:val="Hipervnculo"/>
            <w:rFonts w:ascii="Arial" w:hAnsi="Arial" w:cs="Arial"/>
            <w:color w:val="auto"/>
            <w:sz w:val="28"/>
            <w:szCs w:val="24"/>
            <w:u w:val="none"/>
          </w:rPr>
          <w:t>DERECHO AGRARIO</w:t>
        </w:r>
      </w:hyperlink>
      <w:r w:rsidRPr="006072F5">
        <w:rPr>
          <w:rFonts w:ascii="Arial" w:hAnsi="Arial" w:cs="Arial"/>
          <w:sz w:val="28"/>
          <w:szCs w:val="24"/>
        </w:rPr>
        <w:t xml:space="preserve">, ya que nos permite conocer fundamentos teóricos y jurídicos a ser empleados con base del estudio de la agricultura para nuestro país. Desarrollamos el estudio primero conociendo en concepto de la Actividad agraria comprendiendo que la finalidad de este es la producción, la cual desarrollamos las características y su clasificación, luego sistematizamos el proceso de la actividad agraria, comprenderemos en que consiste la comercialización agraria, y analizaremos los criterios para identificar cuando estamos ante dicha actividad y culminamos con un análisis de la competencia normativa agraria de nuestra legislación salvadoreña </w:t>
      </w:r>
    </w:p>
    <w:p w:rsidR="00385B1F" w:rsidRPr="006666B1" w:rsidRDefault="00385B1F" w:rsidP="006666B1">
      <w:pPr>
        <w:spacing w:line="360" w:lineRule="auto"/>
        <w:jc w:val="both"/>
        <w:rPr>
          <w:rFonts w:ascii="Arial" w:hAnsi="Arial" w:cs="Arial"/>
          <w:sz w:val="24"/>
          <w:szCs w:val="24"/>
        </w:rPr>
      </w:pPr>
    </w:p>
    <w:p w:rsidR="00385B1F" w:rsidRPr="006666B1" w:rsidRDefault="00385B1F" w:rsidP="006666B1">
      <w:pPr>
        <w:spacing w:line="360" w:lineRule="auto"/>
        <w:jc w:val="both"/>
        <w:rPr>
          <w:rFonts w:ascii="Arial" w:hAnsi="Arial" w:cs="Arial"/>
          <w:sz w:val="24"/>
          <w:szCs w:val="24"/>
        </w:rPr>
      </w:pPr>
    </w:p>
    <w:p w:rsidR="00385B1F" w:rsidRPr="006666B1" w:rsidRDefault="00385B1F" w:rsidP="006666B1">
      <w:pPr>
        <w:spacing w:line="360" w:lineRule="auto"/>
        <w:jc w:val="both"/>
        <w:rPr>
          <w:rFonts w:ascii="Arial" w:hAnsi="Arial" w:cs="Arial"/>
          <w:sz w:val="24"/>
          <w:szCs w:val="24"/>
        </w:rPr>
      </w:pPr>
    </w:p>
    <w:p w:rsidR="00385B1F" w:rsidRPr="006666B1" w:rsidRDefault="00385B1F" w:rsidP="006666B1">
      <w:pPr>
        <w:spacing w:line="360" w:lineRule="auto"/>
        <w:jc w:val="both"/>
        <w:rPr>
          <w:rFonts w:ascii="Arial" w:hAnsi="Arial" w:cs="Arial"/>
          <w:sz w:val="24"/>
          <w:szCs w:val="24"/>
        </w:rPr>
      </w:pPr>
    </w:p>
    <w:p w:rsidR="00385B1F" w:rsidRDefault="00385B1F" w:rsidP="006666B1">
      <w:pPr>
        <w:spacing w:line="360" w:lineRule="auto"/>
        <w:jc w:val="both"/>
        <w:rPr>
          <w:rFonts w:ascii="Arial" w:hAnsi="Arial" w:cs="Arial"/>
          <w:sz w:val="24"/>
          <w:szCs w:val="24"/>
        </w:rPr>
      </w:pPr>
    </w:p>
    <w:p w:rsidR="006072F5" w:rsidRPr="006666B1" w:rsidRDefault="006072F5" w:rsidP="006666B1">
      <w:pPr>
        <w:spacing w:line="360" w:lineRule="auto"/>
        <w:jc w:val="both"/>
        <w:rPr>
          <w:rFonts w:ascii="Arial" w:hAnsi="Arial" w:cs="Arial"/>
          <w:sz w:val="24"/>
          <w:szCs w:val="24"/>
        </w:rPr>
      </w:pPr>
    </w:p>
    <w:p w:rsidR="00385B1F" w:rsidRPr="00321AA2" w:rsidRDefault="00385B1F" w:rsidP="00321AA2">
      <w:pPr>
        <w:pStyle w:val="Ttulo1"/>
        <w:rPr>
          <w:color w:val="auto"/>
          <w:sz w:val="32"/>
        </w:rPr>
      </w:pPr>
      <w:bookmarkStart w:id="2" w:name="_Toc476087188"/>
      <w:r w:rsidRPr="00321AA2">
        <w:rPr>
          <w:color w:val="auto"/>
          <w:sz w:val="32"/>
        </w:rPr>
        <w:t>Marco teórico</w:t>
      </w:r>
      <w:bookmarkEnd w:id="2"/>
    </w:p>
    <w:p w:rsidR="00385B1F" w:rsidRPr="00321AA2" w:rsidRDefault="00550F34" w:rsidP="00321AA2">
      <w:pPr>
        <w:pStyle w:val="Ttulo1"/>
        <w:rPr>
          <w:color w:val="auto"/>
          <w:sz w:val="24"/>
        </w:rPr>
      </w:pPr>
      <w:bookmarkStart w:id="3" w:name="_Toc476087189"/>
      <w:r w:rsidRPr="00321AA2">
        <w:rPr>
          <w:color w:val="auto"/>
          <w:sz w:val="24"/>
        </w:rPr>
        <w:t>Generalidad:</w:t>
      </w:r>
      <w:bookmarkEnd w:id="3"/>
    </w:p>
    <w:p w:rsidR="00550F34" w:rsidRPr="00B2602B" w:rsidRDefault="00550F34" w:rsidP="00321AA2">
      <w:pPr>
        <w:pStyle w:val="Ttulo1"/>
        <w:rPr>
          <w:color w:val="auto"/>
          <w:sz w:val="22"/>
        </w:rPr>
      </w:pPr>
      <w:bookmarkStart w:id="4" w:name="_Toc476087190"/>
      <w:r w:rsidRPr="00B2602B">
        <w:rPr>
          <w:color w:val="auto"/>
          <w:sz w:val="22"/>
        </w:rPr>
        <w:t>DEFINICION DEL DERECHO AGRARIO.</w:t>
      </w:r>
      <w:bookmarkEnd w:id="4"/>
    </w:p>
    <w:p w:rsidR="00550F34" w:rsidRPr="00B2602B" w:rsidRDefault="00550F34" w:rsidP="006666B1">
      <w:pPr>
        <w:spacing w:line="360" w:lineRule="auto"/>
        <w:jc w:val="both"/>
        <w:rPr>
          <w:rFonts w:ascii="Arial" w:hAnsi="Arial" w:cs="Arial"/>
          <w:szCs w:val="24"/>
        </w:rPr>
      </w:pPr>
      <w:r w:rsidRPr="00B2602B">
        <w:rPr>
          <w:rFonts w:ascii="Arial" w:hAnsi="Arial" w:cs="Arial"/>
          <w:szCs w:val="24"/>
        </w:rPr>
        <w:t>"Derecho Agrario es el conjunto de normas que regulan el ejercicio de las actividades agrarias, así como las actividades que les son directamente complementarias, con miras a obtener en el campo la más racional producción y el más alto grado posible de justicia social".</w:t>
      </w:r>
      <w:r w:rsidRPr="00B2602B">
        <w:rPr>
          <w:rStyle w:val="Refdenotaalpie"/>
          <w:rFonts w:ascii="Arial" w:hAnsi="Arial" w:cs="Arial"/>
          <w:szCs w:val="24"/>
        </w:rPr>
        <w:footnoteReference w:id="1"/>
      </w:r>
    </w:p>
    <w:p w:rsidR="006666B1" w:rsidRPr="00B2602B" w:rsidRDefault="00550F34" w:rsidP="00B2602B">
      <w:pPr>
        <w:spacing w:line="360" w:lineRule="auto"/>
        <w:jc w:val="both"/>
        <w:rPr>
          <w:rFonts w:ascii="Arial" w:hAnsi="Arial" w:cs="Arial"/>
          <w:szCs w:val="24"/>
        </w:rPr>
      </w:pPr>
      <w:r w:rsidRPr="00B2602B">
        <w:rPr>
          <w:rFonts w:ascii="Arial" w:hAnsi="Arial" w:cs="Arial"/>
          <w:szCs w:val="24"/>
        </w:rPr>
        <w:t>Casi podríamos afirmar que conceptuar el Derecho Agrario equivale a determinar qué son las actividades agrarias.</w:t>
      </w:r>
    </w:p>
    <w:p w:rsidR="00385B1F" w:rsidRPr="00B2602B" w:rsidRDefault="00385B1F" w:rsidP="00321AA2">
      <w:pPr>
        <w:pStyle w:val="Ttulo1"/>
        <w:rPr>
          <w:color w:val="auto"/>
          <w:sz w:val="24"/>
        </w:rPr>
      </w:pPr>
      <w:bookmarkStart w:id="5" w:name="_Toc476087191"/>
      <w:r w:rsidRPr="00B2602B">
        <w:rPr>
          <w:color w:val="auto"/>
          <w:sz w:val="24"/>
        </w:rPr>
        <w:t>Actividad agraria</w:t>
      </w:r>
      <w:bookmarkEnd w:id="5"/>
    </w:p>
    <w:p w:rsidR="00C473F1" w:rsidRPr="00B2602B" w:rsidRDefault="00C473F1" w:rsidP="006666B1">
      <w:pPr>
        <w:pStyle w:val="Standard"/>
        <w:spacing w:line="360" w:lineRule="auto"/>
        <w:jc w:val="both"/>
        <w:rPr>
          <w:rFonts w:ascii="Arial" w:hAnsi="Arial" w:cs="Arial"/>
          <w:sz w:val="22"/>
        </w:rPr>
      </w:pPr>
      <w:r w:rsidRPr="00B2602B">
        <w:rPr>
          <w:rFonts w:ascii="Arial" w:hAnsi="Arial" w:cs="Arial"/>
          <w:sz w:val="22"/>
        </w:rPr>
        <w:t>Hablando en términos generales  podría amos definirla como aquella dirigida a obtener productos del suelo mediante la trasformación o aprovechamiento de sus sustancias físicos -químicas  en organismos vivos de plantas o  animales, controlados por el agricultor en su génesis y crecimiento.</w:t>
      </w:r>
    </w:p>
    <w:p w:rsidR="00385B1F" w:rsidRPr="00B2602B" w:rsidRDefault="00385B1F" w:rsidP="00321AA2">
      <w:pPr>
        <w:pStyle w:val="Ttulo1"/>
        <w:rPr>
          <w:rFonts w:eastAsia="Times New Roman"/>
          <w:color w:val="auto"/>
          <w:sz w:val="24"/>
          <w:lang w:eastAsia="es-SV"/>
        </w:rPr>
      </w:pPr>
      <w:bookmarkStart w:id="6" w:name="_Toc476087192"/>
      <w:r w:rsidRPr="00B2602B">
        <w:rPr>
          <w:rFonts w:eastAsia="Times New Roman"/>
          <w:color w:val="auto"/>
          <w:sz w:val="24"/>
          <w:lang w:eastAsia="es-SV"/>
        </w:rPr>
        <w:t>Definición</w:t>
      </w:r>
      <w:bookmarkEnd w:id="6"/>
    </w:p>
    <w:p w:rsidR="00385B1F" w:rsidRPr="00B2602B" w:rsidRDefault="00385B1F" w:rsidP="006666B1">
      <w:pPr>
        <w:spacing w:before="100" w:beforeAutospacing="1" w:after="100" w:afterAutospacing="1"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La actividad agraria es un hecho del hombre que tiende a lograr producir y aprovechar recursos naturales provenientes de la agricultura y la ganadería. Quedan fuera de la actividad agrícola las actividades extractivas que no tiendan por ejemplo a desmontar para luego sembrar.</w:t>
      </w:r>
    </w:p>
    <w:p w:rsidR="00385B1F" w:rsidRPr="00B2602B" w:rsidRDefault="00A46272" w:rsidP="00B2602B">
      <w:pPr>
        <w:spacing w:before="100" w:beforeAutospacing="1" w:after="100" w:afterAutospacing="1"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Nota “</w:t>
      </w:r>
      <w:r w:rsidR="00385B1F" w:rsidRPr="00B2602B">
        <w:rPr>
          <w:rFonts w:ascii="Arial" w:eastAsia="Times New Roman" w:hAnsi="Arial" w:cs="Arial"/>
          <w:szCs w:val="24"/>
          <w:lang w:eastAsia="es-SV"/>
        </w:rPr>
        <w:t xml:space="preserve">El </w:t>
      </w:r>
      <w:bookmarkStart w:id="7" w:name="_GoBack"/>
      <w:bookmarkEnd w:id="7"/>
      <w:r w:rsidR="00385B1F" w:rsidRPr="00B2602B">
        <w:rPr>
          <w:rFonts w:ascii="Arial" w:eastAsia="Times New Roman" w:hAnsi="Arial" w:cs="Arial"/>
          <w:szCs w:val="24"/>
          <w:lang w:eastAsia="es-SV"/>
        </w:rPr>
        <w:t xml:space="preserve">Código Civil italiano nos da una definición lo realiza en su artículo 2135 una enumeración de lo que define la actividad de un empresario agrícola, como la </w:t>
      </w:r>
      <w:r w:rsidR="00385B1F" w:rsidRPr="006666B1">
        <w:rPr>
          <w:rFonts w:ascii="Arial" w:eastAsia="Times New Roman" w:hAnsi="Arial" w:cs="Arial"/>
          <w:sz w:val="24"/>
          <w:szCs w:val="24"/>
          <w:lang w:eastAsia="es-SV"/>
        </w:rPr>
        <w:t xml:space="preserve">que consiste en cultivar un fundo, desarrollar la silvicultura (cultivos de bosques o </w:t>
      </w:r>
      <w:r w:rsidR="00385B1F" w:rsidRPr="00B2602B">
        <w:rPr>
          <w:rFonts w:ascii="Arial" w:eastAsia="Times New Roman" w:hAnsi="Arial" w:cs="Arial"/>
          <w:szCs w:val="24"/>
          <w:lang w:eastAsia="es-SV"/>
        </w:rPr>
        <w:t>montes), criar ganado, y luego menciona “actividades conexas”. Estas se refieren a la transformación y a la venta de esos productos agrícolas.</w:t>
      </w:r>
      <w:r w:rsidRPr="00B2602B">
        <w:rPr>
          <w:rFonts w:ascii="Arial" w:eastAsia="Times New Roman" w:hAnsi="Arial" w:cs="Arial"/>
          <w:szCs w:val="24"/>
          <w:lang w:eastAsia="es-SV"/>
        </w:rPr>
        <w:t>”</w:t>
      </w:r>
    </w:p>
    <w:p w:rsidR="00385B1F" w:rsidRPr="00321AA2" w:rsidRDefault="00385B1F" w:rsidP="00321AA2">
      <w:pPr>
        <w:pStyle w:val="Ttulo1"/>
        <w:rPr>
          <w:color w:val="auto"/>
        </w:rPr>
      </w:pPr>
      <w:bookmarkStart w:id="8" w:name="_Toc476087193"/>
      <w:r w:rsidRPr="00321AA2">
        <w:rPr>
          <w:color w:val="auto"/>
        </w:rPr>
        <w:lastRenderedPageBreak/>
        <w:t>Concepto doctrinario</w:t>
      </w:r>
      <w:bookmarkEnd w:id="8"/>
      <w:r w:rsidRPr="00321AA2">
        <w:rPr>
          <w:color w:val="auto"/>
        </w:rPr>
        <w:t xml:space="preserve"> </w:t>
      </w:r>
    </w:p>
    <w:p w:rsidR="00385B1F" w:rsidRPr="006666B1" w:rsidRDefault="00385B1F" w:rsidP="006666B1">
      <w:pPr>
        <w:spacing w:line="360" w:lineRule="auto"/>
        <w:jc w:val="both"/>
        <w:rPr>
          <w:rFonts w:ascii="Arial" w:hAnsi="Arial" w:cs="Arial"/>
          <w:sz w:val="24"/>
          <w:szCs w:val="24"/>
        </w:rPr>
      </w:pPr>
    </w:p>
    <w:p w:rsidR="00385B1F" w:rsidRPr="00B2602B" w:rsidRDefault="00385B1F" w:rsidP="006666B1">
      <w:pPr>
        <w:spacing w:line="360" w:lineRule="auto"/>
        <w:jc w:val="both"/>
        <w:rPr>
          <w:rFonts w:ascii="Arial" w:hAnsi="Arial" w:cs="Arial"/>
          <w:szCs w:val="24"/>
        </w:rPr>
      </w:pPr>
      <w:r w:rsidRPr="00B2602B">
        <w:rPr>
          <w:rFonts w:ascii="Arial" w:hAnsi="Arial" w:cs="Arial"/>
          <w:szCs w:val="24"/>
        </w:rPr>
        <w:t>Carroza define a la actividad agraria como el “desarrollo de un ciclo biológico, vegetal o animal, ligado directa o indirectamente al disfrute de las fuerzas y de los recursos naturales, la que se resuelve económicamente en la obtención de frutos vegetales o animales destinados al consumo directo, o bien previa una o más transformaciones; estas actividades dependientes de ciclos biológicos se encuentran ligadas a la tierra o a los recursos naturales y están condicionados por las fuerzas de la naturaleza, y ello es lo que diferencia, lo que individualiza y distingue a la agricultura de las actividades secundarias en tanto que en estas los procesos biológicos se encuentran totalmente dominados por el hombre“.</w:t>
      </w:r>
    </w:p>
    <w:p w:rsidR="00385B1F" w:rsidRPr="00B2602B" w:rsidRDefault="00385B1F" w:rsidP="006666B1">
      <w:pPr>
        <w:spacing w:line="360" w:lineRule="auto"/>
        <w:jc w:val="both"/>
        <w:rPr>
          <w:rFonts w:ascii="Arial" w:hAnsi="Arial" w:cs="Arial"/>
          <w:szCs w:val="24"/>
        </w:rPr>
      </w:pPr>
      <w:r w:rsidRPr="00B2602B">
        <w:rPr>
          <w:rStyle w:val="Refdenotaalpie"/>
          <w:rFonts w:ascii="Arial" w:hAnsi="Arial" w:cs="Arial"/>
          <w:szCs w:val="24"/>
        </w:rPr>
        <w:footnoteReference w:id="2"/>
      </w:r>
      <w:r w:rsidRPr="00B2602B">
        <w:rPr>
          <w:rFonts w:ascii="Arial" w:hAnsi="Arial" w:cs="Arial"/>
          <w:szCs w:val="24"/>
        </w:rPr>
        <w:t>Segun Ballarin Marcial actividad agraria la define como aquella dirigida a obtener productos del suelo mediante la transformación o aprovechamiento de sus sustancias físico químicas en organismos vivos de plantas o animales controlados por el agricultor en su génesis y crecimiento</w:t>
      </w:r>
    </w:p>
    <w:p w:rsidR="00385B1F" w:rsidRPr="00B2602B" w:rsidRDefault="00385B1F" w:rsidP="006666B1">
      <w:pPr>
        <w:spacing w:before="100" w:beforeAutospacing="1" w:after="100" w:afterAutospacing="1"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En Argentina, Carrera la califica como una actividad vinculada a un proceso agrobiológico para obtener de la tierra frutos o productos que serán destinados al consumo, al mercado o a la industria.</w:t>
      </w:r>
    </w:p>
    <w:p w:rsidR="00385B1F" w:rsidRPr="00B2602B" w:rsidRDefault="00385B1F" w:rsidP="006666B1">
      <w:pPr>
        <w:spacing w:before="100" w:beforeAutospacing="1" w:after="100" w:afterAutospacing="1"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Vivanco diferencia dentro de la actividad agraria; la propia, que comprende la producción agrícola, ganadera y el cultivo de bosques; de las actividades accesorias, como la tala, pero con el fin de luego cultivar, la apicultura o el exterminio de especies dañinas, y las actividades conexas como el transporte, la industrialización, y el comercio.</w:t>
      </w:r>
    </w:p>
    <w:p w:rsidR="00385B1F" w:rsidRPr="00B2602B" w:rsidRDefault="00385B1F" w:rsidP="006666B1">
      <w:pPr>
        <w:spacing w:before="100" w:beforeAutospacing="1" w:after="100" w:afterAutospacing="1"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Para saber si son agrarias las actividades conexas deben resultar necesarias a la actividad agraria en sí misma y no prevalecer la actividad industrial o comercial, o que no pueda hacerse de manera autónoma de la producción agropecuaria. De lo contrario serán actividades comerciales (terciarias) o industriales (secundarias).</w:t>
      </w:r>
    </w:p>
    <w:p w:rsidR="00385B1F" w:rsidRPr="00321AA2" w:rsidRDefault="00385B1F" w:rsidP="00321AA2">
      <w:pPr>
        <w:pStyle w:val="Ttulo1"/>
        <w:rPr>
          <w:rFonts w:eastAsia="Times New Roman"/>
          <w:color w:val="auto"/>
          <w:lang w:eastAsia="es-SV"/>
        </w:rPr>
      </w:pPr>
      <w:bookmarkStart w:id="9" w:name="_Toc476087194"/>
      <w:r w:rsidRPr="00321AA2">
        <w:rPr>
          <w:rFonts w:eastAsia="Times New Roman"/>
          <w:color w:val="auto"/>
          <w:lang w:eastAsia="es-SV"/>
        </w:rPr>
        <w:t>Propósito o finalidad</w:t>
      </w:r>
      <w:bookmarkEnd w:id="9"/>
    </w:p>
    <w:p w:rsidR="006666B1" w:rsidRPr="006666B1" w:rsidRDefault="006666B1" w:rsidP="006666B1">
      <w:pPr>
        <w:shd w:val="clear" w:color="auto" w:fill="FFFFFF"/>
        <w:spacing w:after="0" w:line="360" w:lineRule="auto"/>
        <w:jc w:val="both"/>
        <w:rPr>
          <w:rFonts w:ascii="Arial" w:eastAsia="Times New Roman" w:hAnsi="Arial" w:cs="Arial"/>
          <w:b/>
          <w:color w:val="000000"/>
          <w:sz w:val="24"/>
          <w:szCs w:val="24"/>
          <w:lang w:eastAsia="es-SV"/>
        </w:rPr>
      </w:pPr>
    </w:p>
    <w:p w:rsidR="00385B1F" w:rsidRPr="00B2602B" w:rsidRDefault="00385B1F" w:rsidP="006666B1">
      <w:pPr>
        <w:spacing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lastRenderedPageBreak/>
        <w:t>En el primero de estos señalamos que es obtener en el campo la más racional producción porque a veces producir más, puede ser irracional, tanto microeconómica como macroeconómicamente hablando. Tampoco hablamos de la mayor productividad’ porque la mayor productividad por hombre, verbigracia, podría llevar ínsitos problemas sociales; sobre todo en aquellos países donde la desocupación y la subocupación adquieren proporciones dramáticas en el campo. Creemos que la más "racional" producción debe ser el objetivo a lograrse; en ese concepto se tiene en cuenta el medio social dado, el estado de la técnica, la situación de los mercados y todo lo pertinente.</w:t>
      </w:r>
    </w:p>
    <w:p w:rsidR="00385B1F" w:rsidRPr="00B2602B" w:rsidRDefault="00385B1F" w:rsidP="006666B1">
      <w:pPr>
        <w:spacing w:after="0" w:line="360" w:lineRule="auto"/>
        <w:jc w:val="both"/>
        <w:rPr>
          <w:rFonts w:ascii="Arial" w:eastAsia="Times New Roman" w:hAnsi="Arial" w:cs="Arial"/>
          <w:szCs w:val="24"/>
          <w:lang w:eastAsia="es-SV"/>
        </w:rPr>
      </w:pPr>
      <w:r w:rsidRPr="00B2602B">
        <w:rPr>
          <w:rStyle w:val="Refdenotaalpie"/>
          <w:rFonts w:ascii="Arial" w:hAnsi="Arial" w:cs="Arial"/>
          <w:szCs w:val="24"/>
        </w:rPr>
        <w:footnoteReference w:id="3"/>
      </w:r>
      <w:r w:rsidRPr="00B2602B">
        <w:rPr>
          <w:rFonts w:ascii="Arial" w:eastAsia="Times New Roman" w:hAnsi="Arial" w:cs="Arial"/>
          <w:szCs w:val="24"/>
          <w:lang w:eastAsia="es-SV"/>
        </w:rPr>
        <w:t>EL segundo fin es el de la justicia social el cual implica alcanzar en el campo el  más alto grado de justicia social</w:t>
      </w:r>
    </w:p>
    <w:p w:rsidR="00385B1F" w:rsidRPr="00B2602B" w:rsidRDefault="00385B1F" w:rsidP="006666B1">
      <w:pPr>
        <w:spacing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Así, las actividades esencialmente agrarias serían la agricultura, la ganadería y la silvicultura. Y los caracteres que deben concurrir para que una actividad se considere esencialmente agraria son:</w:t>
      </w:r>
    </w:p>
    <w:p w:rsidR="00385B1F" w:rsidRPr="00B2602B" w:rsidRDefault="00385B1F" w:rsidP="006666B1">
      <w:pPr>
        <w:spacing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 xml:space="preserve">a) Que tenga por objeto la producción de organismos vivos, vegetales o animales, bajo el control del hombre. </w:t>
      </w:r>
    </w:p>
    <w:p w:rsidR="00385B1F" w:rsidRPr="00B2602B" w:rsidRDefault="00385B1F" w:rsidP="006666B1">
      <w:pPr>
        <w:spacing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b) Que esté en relación con una cierta extensión de terreno agrícola, y para mayor precisión podríamos decir que con una explotación agropecuaria, aprovechándose la fuerza productiva natural de la tierra.</w:t>
      </w:r>
    </w:p>
    <w:p w:rsidR="00385B1F" w:rsidRPr="00B2602B" w:rsidRDefault="00385B1F" w:rsidP="00B2602B">
      <w:pPr>
        <w:spacing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c) Que tenga por objeto el aprovechamiento económico de aquellos organismos vivos en cuanto tales.</w:t>
      </w:r>
    </w:p>
    <w:p w:rsidR="00385B1F" w:rsidRPr="00321AA2" w:rsidRDefault="00385B1F" w:rsidP="00321AA2">
      <w:pPr>
        <w:pStyle w:val="Ttulo1"/>
        <w:rPr>
          <w:noProof/>
          <w:color w:val="auto"/>
          <w:lang w:eastAsia="es-ES"/>
        </w:rPr>
      </w:pPr>
      <w:bookmarkStart w:id="10" w:name="_Toc476087195"/>
      <w:r w:rsidRPr="00321AA2">
        <w:rPr>
          <w:noProof/>
          <w:color w:val="auto"/>
          <w:lang w:eastAsia="es-ES"/>
        </w:rPr>
        <w:t>CARACTERISTICAS  DE LA ACTIVIDAD AGRARIA</w:t>
      </w:r>
      <w:bookmarkEnd w:id="10"/>
      <w:r w:rsidRPr="00321AA2">
        <w:rPr>
          <w:noProof/>
          <w:color w:val="auto"/>
          <w:lang w:eastAsia="es-ES"/>
        </w:rPr>
        <w:t xml:space="preserve"> </w:t>
      </w:r>
    </w:p>
    <w:p w:rsidR="00550F34" w:rsidRPr="006666B1" w:rsidRDefault="00550F34" w:rsidP="006666B1">
      <w:pPr>
        <w:tabs>
          <w:tab w:val="left" w:pos="3371"/>
        </w:tabs>
        <w:spacing w:line="360" w:lineRule="auto"/>
        <w:jc w:val="both"/>
        <w:rPr>
          <w:rFonts w:ascii="Arial" w:hAnsi="Arial" w:cs="Arial"/>
          <w:b/>
          <w:noProof/>
          <w:sz w:val="24"/>
          <w:szCs w:val="24"/>
          <w:lang w:eastAsia="es-ES"/>
        </w:rPr>
      </w:pPr>
    </w:p>
    <w:p w:rsidR="00385B1F" w:rsidRPr="00B2602B" w:rsidRDefault="00385B1F" w:rsidP="006666B1">
      <w:pPr>
        <w:pStyle w:val="NormalWeb"/>
        <w:spacing w:line="360" w:lineRule="auto"/>
        <w:jc w:val="both"/>
        <w:rPr>
          <w:rFonts w:ascii="Arial" w:hAnsi="Arial" w:cs="Arial"/>
          <w:sz w:val="22"/>
        </w:rPr>
      </w:pPr>
      <w:r w:rsidRPr="00B2602B">
        <w:rPr>
          <w:rFonts w:ascii="Arial" w:hAnsi="Arial" w:cs="Arial"/>
          <w:sz w:val="22"/>
        </w:rPr>
        <w:t>En el espacio rural se desarrollan las actividades agrícolas, ganaderas y forestales del ser humano; en la actualidad, estas actividades tradicionales se han diversificado con la introducción de otras, como las recreativas, industriales y de servicios.</w:t>
      </w:r>
    </w:p>
    <w:p w:rsidR="00385B1F" w:rsidRPr="00B2602B" w:rsidRDefault="00385B1F" w:rsidP="006666B1">
      <w:pPr>
        <w:pStyle w:val="NormalWeb"/>
        <w:spacing w:line="360" w:lineRule="auto"/>
        <w:jc w:val="both"/>
        <w:rPr>
          <w:rFonts w:ascii="Arial" w:hAnsi="Arial" w:cs="Arial"/>
          <w:sz w:val="22"/>
        </w:rPr>
      </w:pPr>
      <w:r w:rsidRPr="00B2602B">
        <w:rPr>
          <w:rFonts w:ascii="Arial" w:hAnsi="Arial" w:cs="Arial"/>
          <w:sz w:val="22"/>
        </w:rPr>
        <w:t>La pluralidad de los espacios rurales es el resultado de la influencia de diversos factores físicos y elementos humanos</w:t>
      </w:r>
    </w:p>
    <w:p w:rsidR="00385B1F" w:rsidRPr="00B2602B" w:rsidRDefault="00385B1F" w:rsidP="006666B1">
      <w:pPr>
        <w:pStyle w:val="NormalWeb"/>
        <w:spacing w:line="360" w:lineRule="auto"/>
        <w:jc w:val="both"/>
        <w:rPr>
          <w:rFonts w:ascii="Arial" w:hAnsi="Arial" w:cs="Arial"/>
          <w:sz w:val="22"/>
        </w:rPr>
      </w:pPr>
      <w:r w:rsidRPr="00B2602B">
        <w:rPr>
          <w:rFonts w:ascii="Arial" w:hAnsi="Arial" w:cs="Arial"/>
          <w:b/>
          <w:bCs/>
          <w:sz w:val="22"/>
        </w:rPr>
        <w:t>FACTORES FISICOS Y ELEMENTOS HUMANOS DEL ESPACIO RURAL</w:t>
      </w:r>
    </w:p>
    <w:p w:rsidR="00385B1F" w:rsidRPr="00B2602B" w:rsidRDefault="00385B1F" w:rsidP="006666B1">
      <w:pPr>
        <w:pStyle w:val="NormalWeb"/>
        <w:numPr>
          <w:ilvl w:val="0"/>
          <w:numId w:val="3"/>
        </w:numPr>
        <w:spacing w:line="360" w:lineRule="auto"/>
        <w:jc w:val="both"/>
        <w:rPr>
          <w:rFonts w:ascii="Arial" w:hAnsi="Arial" w:cs="Arial"/>
          <w:sz w:val="22"/>
        </w:rPr>
      </w:pPr>
      <w:r w:rsidRPr="00B2602B">
        <w:rPr>
          <w:rFonts w:ascii="Arial" w:hAnsi="Arial" w:cs="Arial"/>
          <w:b/>
          <w:bCs/>
          <w:sz w:val="22"/>
        </w:rPr>
        <w:lastRenderedPageBreak/>
        <w:t>El medio natural</w:t>
      </w:r>
    </w:p>
    <w:p w:rsidR="00385B1F" w:rsidRPr="00B2602B" w:rsidRDefault="00385B1F" w:rsidP="006666B1">
      <w:pPr>
        <w:pStyle w:val="NormalWeb"/>
        <w:spacing w:line="360" w:lineRule="auto"/>
        <w:jc w:val="both"/>
        <w:rPr>
          <w:rFonts w:ascii="Arial" w:hAnsi="Arial" w:cs="Arial"/>
          <w:sz w:val="22"/>
        </w:rPr>
      </w:pPr>
      <w:r w:rsidRPr="00B2602B">
        <w:rPr>
          <w:rFonts w:ascii="Arial" w:hAnsi="Arial" w:cs="Arial"/>
          <w:sz w:val="22"/>
        </w:rPr>
        <w:t>La actividad agraria tradicional era muy dependiente del medio físico. En la actualidad, los progresos técnicos permiten modificarlo para obte</w:t>
      </w:r>
      <w:r w:rsidRPr="00B2602B">
        <w:rPr>
          <w:rFonts w:ascii="Arial" w:hAnsi="Arial" w:cs="Arial"/>
          <w:sz w:val="22"/>
        </w:rPr>
        <w:softHyphen/>
        <w:t>ner un aprovechamiento más favorable.</w:t>
      </w:r>
    </w:p>
    <w:p w:rsidR="00385B1F" w:rsidRPr="00B2602B" w:rsidRDefault="00385B1F" w:rsidP="006666B1">
      <w:pPr>
        <w:pStyle w:val="NormalWeb"/>
        <w:spacing w:line="360" w:lineRule="auto"/>
        <w:jc w:val="both"/>
        <w:rPr>
          <w:rFonts w:ascii="Arial" w:hAnsi="Arial" w:cs="Arial"/>
          <w:sz w:val="22"/>
        </w:rPr>
      </w:pPr>
      <w:r w:rsidRPr="00B2602B">
        <w:rPr>
          <w:rFonts w:ascii="Arial" w:hAnsi="Arial" w:cs="Arial"/>
          <w:b/>
          <w:bCs/>
          <w:sz w:val="22"/>
        </w:rPr>
        <w:t xml:space="preserve">a) El relieve </w:t>
      </w:r>
      <w:r w:rsidRPr="00B2602B">
        <w:rPr>
          <w:rFonts w:ascii="Arial" w:hAnsi="Arial" w:cs="Arial"/>
          <w:sz w:val="22"/>
        </w:rPr>
        <w:t>tiene una elevada altitud media y abundantes pendientes, que facilitan la erosión y dificultan la mecanización.</w:t>
      </w:r>
    </w:p>
    <w:p w:rsidR="00385B1F" w:rsidRPr="00B2602B" w:rsidRDefault="00385B1F" w:rsidP="006666B1">
      <w:pPr>
        <w:pStyle w:val="NormalWeb"/>
        <w:spacing w:line="360" w:lineRule="auto"/>
        <w:jc w:val="both"/>
        <w:rPr>
          <w:rFonts w:ascii="Arial" w:hAnsi="Arial" w:cs="Arial"/>
          <w:sz w:val="22"/>
        </w:rPr>
      </w:pPr>
      <w:r w:rsidRPr="00B2602B">
        <w:rPr>
          <w:rFonts w:ascii="Arial" w:hAnsi="Arial" w:cs="Arial"/>
          <w:b/>
          <w:bCs/>
          <w:sz w:val="22"/>
        </w:rPr>
        <w:t xml:space="preserve">b) El clima </w:t>
      </w:r>
      <w:r w:rsidRPr="00B2602B">
        <w:rPr>
          <w:rFonts w:ascii="Arial" w:hAnsi="Arial" w:cs="Arial"/>
          <w:sz w:val="22"/>
        </w:rPr>
        <w:t>se caracteriza en buena parte del territorio por precipitacio</w:t>
      </w:r>
      <w:r w:rsidRPr="00B2602B">
        <w:rPr>
          <w:rFonts w:ascii="Arial" w:hAnsi="Arial" w:cs="Arial"/>
          <w:sz w:val="22"/>
        </w:rPr>
        <w:softHyphen/>
        <w:t>nes escasas e irregulares, con relativa frecuencia de tormentas y granizo; como heladas o intensa radia</w:t>
      </w:r>
      <w:r w:rsidRPr="00B2602B">
        <w:rPr>
          <w:rFonts w:ascii="Arial" w:hAnsi="Arial" w:cs="Arial"/>
          <w:sz w:val="22"/>
        </w:rPr>
        <w:softHyphen/>
        <w:t>ción solar y aridez más o menos acusada.</w:t>
      </w:r>
    </w:p>
    <w:p w:rsidR="00385B1F" w:rsidRPr="00B2602B" w:rsidRDefault="00385B1F" w:rsidP="006666B1">
      <w:pPr>
        <w:pStyle w:val="NormalWeb"/>
        <w:tabs>
          <w:tab w:val="left" w:pos="5744"/>
        </w:tabs>
        <w:spacing w:line="360" w:lineRule="auto"/>
        <w:jc w:val="both"/>
        <w:rPr>
          <w:rFonts w:ascii="Arial" w:hAnsi="Arial" w:cs="Arial"/>
          <w:sz w:val="22"/>
        </w:rPr>
      </w:pPr>
      <w:r w:rsidRPr="00B2602B">
        <w:rPr>
          <w:rFonts w:ascii="Arial" w:hAnsi="Arial" w:cs="Arial"/>
          <w:b/>
          <w:bCs/>
          <w:sz w:val="22"/>
        </w:rPr>
        <w:t xml:space="preserve">e) Los suelos </w:t>
      </w:r>
      <w:r w:rsidRPr="00B2602B">
        <w:rPr>
          <w:rFonts w:ascii="Arial" w:hAnsi="Arial" w:cs="Arial"/>
          <w:sz w:val="22"/>
        </w:rPr>
        <w:t>son de calidad mediocre.</w:t>
      </w:r>
    </w:p>
    <w:p w:rsidR="00385B1F" w:rsidRPr="00B2602B" w:rsidRDefault="00385B1F" w:rsidP="006666B1">
      <w:pPr>
        <w:pStyle w:val="NormalWeb"/>
        <w:tabs>
          <w:tab w:val="left" w:pos="5744"/>
        </w:tabs>
        <w:spacing w:line="360" w:lineRule="auto"/>
        <w:jc w:val="both"/>
        <w:rPr>
          <w:rFonts w:ascii="Arial" w:hAnsi="Arial" w:cs="Arial"/>
          <w:sz w:val="22"/>
        </w:rPr>
      </w:pPr>
      <w:r w:rsidRPr="00B2602B">
        <w:rPr>
          <w:rFonts w:ascii="Arial" w:hAnsi="Arial" w:cs="Arial"/>
          <w:sz w:val="22"/>
        </w:rPr>
        <w:tab/>
      </w:r>
    </w:p>
    <w:p w:rsidR="00385B1F" w:rsidRPr="00B2602B" w:rsidRDefault="00385B1F" w:rsidP="006666B1">
      <w:pPr>
        <w:pStyle w:val="NormalWeb"/>
        <w:numPr>
          <w:ilvl w:val="0"/>
          <w:numId w:val="3"/>
        </w:numPr>
        <w:tabs>
          <w:tab w:val="left" w:pos="5744"/>
        </w:tabs>
        <w:spacing w:line="360" w:lineRule="auto"/>
        <w:jc w:val="both"/>
        <w:rPr>
          <w:rFonts w:ascii="Arial" w:hAnsi="Arial" w:cs="Arial"/>
          <w:b/>
          <w:sz w:val="22"/>
        </w:rPr>
      </w:pPr>
      <w:r w:rsidRPr="00B2602B">
        <w:rPr>
          <w:rFonts w:ascii="Arial" w:hAnsi="Arial" w:cs="Arial"/>
          <w:b/>
          <w:sz w:val="22"/>
        </w:rPr>
        <w:t xml:space="preserve">CARACTERÍSTICAS </w:t>
      </w:r>
    </w:p>
    <w:p w:rsidR="00385B1F" w:rsidRPr="00B2602B" w:rsidRDefault="00385B1F" w:rsidP="006666B1">
      <w:pPr>
        <w:pStyle w:val="Prrafodelista"/>
        <w:numPr>
          <w:ilvl w:val="0"/>
          <w:numId w:val="2"/>
        </w:numPr>
        <w:spacing w:line="360" w:lineRule="auto"/>
        <w:jc w:val="both"/>
        <w:rPr>
          <w:rFonts w:ascii="Arial" w:hAnsi="Arial" w:cs="Arial"/>
          <w:szCs w:val="24"/>
        </w:rPr>
      </w:pPr>
      <w:r w:rsidRPr="00B2602B">
        <w:rPr>
          <w:rFonts w:ascii="Arial" w:hAnsi="Arial" w:cs="Arial"/>
          <w:szCs w:val="24"/>
        </w:rPr>
        <w:t xml:space="preserve">Se realizan en zonas exclusivamente agrarias </w:t>
      </w:r>
    </w:p>
    <w:p w:rsidR="00385B1F" w:rsidRPr="00B2602B" w:rsidRDefault="00385B1F" w:rsidP="006666B1">
      <w:pPr>
        <w:pStyle w:val="Prrafodelista"/>
        <w:numPr>
          <w:ilvl w:val="0"/>
          <w:numId w:val="2"/>
        </w:numPr>
        <w:spacing w:line="360" w:lineRule="auto"/>
        <w:jc w:val="both"/>
        <w:rPr>
          <w:rFonts w:ascii="Arial" w:hAnsi="Arial" w:cs="Arial"/>
          <w:szCs w:val="24"/>
        </w:rPr>
      </w:pPr>
      <w:r w:rsidRPr="00B2602B">
        <w:rPr>
          <w:rFonts w:ascii="Arial" w:hAnsi="Arial" w:cs="Arial"/>
          <w:szCs w:val="24"/>
        </w:rPr>
        <w:t xml:space="preserve">Generan relación entre hombre y tierra – hombre, tierra y animales </w:t>
      </w:r>
    </w:p>
    <w:p w:rsidR="00385B1F" w:rsidRPr="00B2602B" w:rsidRDefault="00385B1F" w:rsidP="006666B1">
      <w:pPr>
        <w:pStyle w:val="Prrafodelista"/>
        <w:numPr>
          <w:ilvl w:val="0"/>
          <w:numId w:val="2"/>
        </w:numPr>
        <w:spacing w:line="360" w:lineRule="auto"/>
        <w:jc w:val="both"/>
        <w:rPr>
          <w:rFonts w:ascii="Arial" w:hAnsi="Arial" w:cs="Arial"/>
          <w:szCs w:val="24"/>
        </w:rPr>
      </w:pPr>
      <w:r w:rsidRPr="00B2602B">
        <w:rPr>
          <w:rFonts w:ascii="Arial" w:hAnsi="Arial" w:cs="Arial"/>
          <w:szCs w:val="24"/>
        </w:rPr>
        <w:t>Continuamente se ve influenciada por circunstancias meteorológicas, elevadas o bajas temperaturas, sequias, lluvias y inundaciones.</w:t>
      </w:r>
    </w:p>
    <w:p w:rsidR="00385B1F" w:rsidRPr="00B2602B" w:rsidRDefault="00385B1F" w:rsidP="00321AA2">
      <w:pPr>
        <w:pStyle w:val="Prrafodelista"/>
        <w:numPr>
          <w:ilvl w:val="0"/>
          <w:numId w:val="2"/>
        </w:numPr>
        <w:spacing w:line="360" w:lineRule="auto"/>
        <w:jc w:val="both"/>
        <w:rPr>
          <w:rFonts w:ascii="Arial" w:hAnsi="Arial" w:cs="Arial"/>
          <w:szCs w:val="24"/>
        </w:rPr>
      </w:pPr>
      <w:r w:rsidRPr="00B2602B">
        <w:rPr>
          <w:rFonts w:ascii="Arial" w:hAnsi="Arial" w:cs="Arial"/>
          <w:szCs w:val="24"/>
        </w:rPr>
        <w:t xml:space="preserve">De igual forma se ve influenciada por problemas sociológicos y económicos insatisfacción de los sujetos agrarios.      </w:t>
      </w:r>
      <w:r w:rsidRPr="00B2602B">
        <w:rPr>
          <w:rFonts w:ascii="Arial" w:hAnsi="Arial" w:cs="Arial"/>
          <w:szCs w:val="24"/>
        </w:rPr>
        <w:tab/>
      </w:r>
    </w:p>
    <w:p w:rsidR="00385B1F" w:rsidRDefault="00385B1F" w:rsidP="00321AA2">
      <w:pPr>
        <w:pStyle w:val="Ttulo1"/>
        <w:rPr>
          <w:color w:val="auto"/>
        </w:rPr>
      </w:pPr>
      <w:bookmarkStart w:id="11" w:name="_Toc476087196"/>
      <w:r w:rsidRPr="00321AA2">
        <w:rPr>
          <w:color w:val="auto"/>
        </w:rPr>
        <w:t>CLASIFICACIÓN DE LA ACTIVIDAD AGRARIA.</w:t>
      </w:r>
      <w:bookmarkEnd w:id="11"/>
      <w:r w:rsidRPr="00321AA2">
        <w:rPr>
          <w:color w:val="auto"/>
        </w:rPr>
        <w:tab/>
      </w:r>
    </w:p>
    <w:p w:rsidR="00321AA2" w:rsidRPr="00321AA2" w:rsidRDefault="00321AA2" w:rsidP="00321AA2"/>
    <w:p w:rsidR="00385B1F" w:rsidRPr="00B2602B" w:rsidRDefault="00385B1F" w:rsidP="006666B1">
      <w:pPr>
        <w:pStyle w:val="Prrafodelista"/>
        <w:numPr>
          <w:ilvl w:val="0"/>
          <w:numId w:val="1"/>
        </w:numPr>
        <w:spacing w:line="360" w:lineRule="auto"/>
        <w:jc w:val="both"/>
        <w:rPr>
          <w:rFonts w:ascii="Arial" w:hAnsi="Arial" w:cs="Arial"/>
          <w:szCs w:val="24"/>
        </w:rPr>
      </w:pPr>
      <w:r w:rsidRPr="00B2602B">
        <w:rPr>
          <w:rFonts w:ascii="Arial" w:hAnsi="Arial" w:cs="Arial"/>
          <w:b/>
          <w:szCs w:val="24"/>
        </w:rPr>
        <w:t xml:space="preserve"> PRODUCTIVAS; </w:t>
      </w:r>
      <w:r w:rsidRPr="00B2602B">
        <w:rPr>
          <w:rFonts w:ascii="Arial" w:hAnsi="Arial" w:cs="Arial"/>
          <w:szCs w:val="24"/>
        </w:rPr>
        <w:t xml:space="preserve">son el núcleo del derecho agrario. Se necesita del esfuerzo humano para trabajar y hacer producir la naturaleza orgánica. </w:t>
      </w:r>
    </w:p>
    <w:p w:rsidR="00385B1F" w:rsidRPr="00B2602B" w:rsidRDefault="00385B1F" w:rsidP="006666B1">
      <w:pPr>
        <w:pStyle w:val="Prrafodelista"/>
        <w:spacing w:line="360" w:lineRule="auto"/>
        <w:ind w:left="360"/>
        <w:jc w:val="both"/>
        <w:rPr>
          <w:rFonts w:ascii="Arial" w:hAnsi="Arial" w:cs="Arial"/>
          <w:szCs w:val="24"/>
        </w:rPr>
      </w:pPr>
      <w:r w:rsidRPr="00B2602B">
        <w:rPr>
          <w:rFonts w:ascii="Arial" w:hAnsi="Arial" w:cs="Arial"/>
          <w:szCs w:val="24"/>
        </w:rPr>
        <w:t>(La agricultura, ganadería, silvicultura, piscicultura.)</w:t>
      </w:r>
    </w:p>
    <w:p w:rsidR="00385B1F" w:rsidRPr="00B2602B" w:rsidRDefault="00385B1F" w:rsidP="006666B1">
      <w:pPr>
        <w:pStyle w:val="Prrafodelista"/>
        <w:spacing w:line="360" w:lineRule="auto"/>
        <w:ind w:left="360"/>
        <w:jc w:val="both"/>
        <w:rPr>
          <w:rFonts w:ascii="Arial" w:hAnsi="Arial" w:cs="Arial"/>
          <w:szCs w:val="24"/>
        </w:rPr>
      </w:pPr>
    </w:p>
    <w:p w:rsidR="00385B1F" w:rsidRPr="00B2602B" w:rsidRDefault="00385B1F" w:rsidP="006666B1">
      <w:pPr>
        <w:pStyle w:val="Prrafodelista"/>
        <w:numPr>
          <w:ilvl w:val="0"/>
          <w:numId w:val="1"/>
        </w:numPr>
        <w:spacing w:line="360" w:lineRule="auto"/>
        <w:jc w:val="both"/>
        <w:rPr>
          <w:rFonts w:ascii="Arial" w:hAnsi="Arial" w:cs="Arial"/>
          <w:szCs w:val="24"/>
        </w:rPr>
      </w:pPr>
      <w:r w:rsidRPr="00B2602B">
        <w:rPr>
          <w:rFonts w:ascii="Arial" w:hAnsi="Arial" w:cs="Arial"/>
          <w:b/>
          <w:szCs w:val="24"/>
        </w:rPr>
        <w:t>ACCESORIAS:</w:t>
      </w:r>
      <w:r w:rsidRPr="00B2602B">
        <w:rPr>
          <w:rFonts w:ascii="Arial" w:hAnsi="Arial" w:cs="Arial"/>
          <w:szCs w:val="24"/>
        </w:rPr>
        <w:t xml:space="preserve"> son riqueza que no requiere de un trabajo especial del hombre para obtener riqueza de la explotación de la naturaleza, se refiere al aspecto económico. </w:t>
      </w:r>
    </w:p>
    <w:p w:rsidR="00385B1F" w:rsidRPr="00B2602B" w:rsidRDefault="00385B1F" w:rsidP="006666B1">
      <w:pPr>
        <w:pStyle w:val="Prrafodelista"/>
        <w:spacing w:line="360" w:lineRule="auto"/>
        <w:ind w:left="360"/>
        <w:jc w:val="both"/>
        <w:rPr>
          <w:rFonts w:ascii="Arial" w:hAnsi="Arial" w:cs="Arial"/>
          <w:szCs w:val="24"/>
        </w:rPr>
      </w:pPr>
      <w:r w:rsidRPr="00B2602B">
        <w:rPr>
          <w:rFonts w:ascii="Arial" w:hAnsi="Arial" w:cs="Arial"/>
          <w:b/>
          <w:szCs w:val="24"/>
        </w:rPr>
        <w:lastRenderedPageBreak/>
        <w:t>SE SUB DIVIDEN EN:</w:t>
      </w:r>
      <w:r w:rsidRPr="00B2602B">
        <w:rPr>
          <w:rFonts w:ascii="Arial" w:hAnsi="Arial" w:cs="Arial"/>
          <w:szCs w:val="24"/>
        </w:rPr>
        <w:t xml:space="preserve"> B1) extractiva; es aquella actividad tendiente a extraer de la naturaleza de manera primaria y sin transformaciones, la extracción puede ser pétrea o calcáreas.</w:t>
      </w:r>
    </w:p>
    <w:p w:rsidR="00385B1F" w:rsidRPr="00B2602B" w:rsidRDefault="00385B1F" w:rsidP="006666B1">
      <w:pPr>
        <w:pStyle w:val="Prrafodelista"/>
        <w:spacing w:line="360" w:lineRule="auto"/>
        <w:ind w:left="360"/>
        <w:jc w:val="both"/>
        <w:rPr>
          <w:rFonts w:ascii="Arial" w:hAnsi="Arial" w:cs="Arial"/>
          <w:szCs w:val="24"/>
        </w:rPr>
      </w:pPr>
    </w:p>
    <w:p w:rsidR="00385B1F" w:rsidRPr="00B2602B" w:rsidRDefault="00385B1F" w:rsidP="006666B1">
      <w:pPr>
        <w:pStyle w:val="Prrafodelista"/>
        <w:spacing w:line="360" w:lineRule="auto"/>
        <w:ind w:left="360"/>
        <w:jc w:val="both"/>
        <w:rPr>
          <w:rFonts w:ascii="Arial" w:hAnsi="Arial" w:cs="Arial"/>
          <w:szCs w:val="24"/>
        </w:rPr>
      </w:pPr>
      <w:r w:rsidRPr="00B2602B">
        <w:rPr>
          <w:rFonts w:ascii="Arial" w:hAnsi="Arial" w:cs="Arial"/>
          <w:szCs w:val="24"/>
        </w:rPr>
        <w:t xml:space="preserve">B2) </w:t>
      </w:r>
      <w:r w:rsidRPr="00B2602B">
        <w:rPr>
          <w:rFonts w:ascii="Arial" w:hAnsi="Arial" w:cs="Arial"/>
          <w:b/>
          <w:szCs w:val="24"/>
        </w:rPr>
        <w:t>CAPTURATIVA</w:t>
      </w:r>
      <w:r w:rsidRPr="00B2602B">
        <w:rPr>
          <w:rFonts w:ascii="Arial" w:hAnsi="Arial" w:cs="Arial"/>
          <w:szCs w:val="24"/>
        </w:rPr>
        <w:t xml:space="preserve">: los sujetos agrarios desarrollan sus técnicas para así atrapar animales ejemplo la caza, la pesca. </w:t>
      </w:r>
    </w:p>
    <w:p w:rsidR="00385B1F" w:rsidRPr="00B2602B" w:rsidRDefault="00385B1F" w:rsidP="006666B1">
      <w:pPr>
        <w:pStyle w:val="Prrafodelista"/>
        <w:spacing w:line="360" w:lineRule="auto"/>
        <w:ind w:left="360"/>
        <w:jc w:val="both"/>
        <w:rPr>
          <w:rFonts w:ascii="Arial" w:hAnsi="Arial" w:cs="Arial"/>
          <w:szCs w:val="24"/>
        </w:rPr>
      </w:pPr>
    </w:p>
    <w:p w:rsidR="00385B1F" w:rsidRPr="00B2602B" w:rsidRDefault="00385B1F" w:rsidP="006666B1">
      <w:pPr>
        <w:pStyle w:val="Prrafodelista"/>
        <w:spacing w:line="360" w:lineRule="auto"/>
        <w:ind w:left="360"/>
        <w:jc w:val="both"/>
        <w:rPr>
          <w:rFonts w:ascii="Arial" w:hAnsi="Arial" w:cs="Arial"/>
          <w:szCs w:val="24"/>
        </w:rPr>
      </w:pPr>
      <w:r w:rsidRPr="00B2602B">
        <w:rPr>
          <w:rFonts w:ascii="Arial" w:hAnsi="Arial" w:cs="Arial"/>
          <w:szCs w:val="24"/>
        </w:rPr>
        <w:t xml:space="preserve">B3) </w:t>
      </w:r>
      <w:r w:rsidRPr="00B2602B">
        <w:rPr>
          <w:rFonts w:ascii="Arial" w:hAnsi="Arial" w:cs="Arial"/>
          <w:b/>
          <w:szCs w:val="24"/>
        </w:rPr>
        <w:t xml:space="preserve">CONEXAS: </w:t>
      </w:r>
      <w:r w:rsidRPr="00B2602B">
        <w:rPr>
          <w:rFonts w:ascii="Arial" w:hAnsi="Arial" w:cs="Arial"/>
          <w:szCs w:val="24"/>
        </w:rPr>
        <w:t>es aquella actividad que a pesar de no ser agraria, se vincula estrechamente con esta en algunos o todos los elementos, ejemplo transporte de bienes agrarios, comercio de bienes agrarios.</w:t>
      </w:r>
    </w:p>
    <w:p w:rsidR="00385B1F" w:rsidRPr="00B2602B" w:rsidRDefault="00385B1F" w:rsidP="006666B1">
      <w:pPr>
        <w:pStyle w:val="Prrafodelista"/>
        <w:spacing w:line="360" w:lineRule="auto"/>
        <w:ind w:left="360"/>
        <w:jc w:val="both"/>
        <w:rPr>
          <w:rFonts w:ascii="Arial" w:hAnsi="Arial" w:cs="Arial"/>
          <w:szCs w:val="24"/>
        </w:rPr>
      </w:pPr>
    </w:p>
    <w:p w:rsidR="00385B1F" w:rsidRPr="00B2602B" w:rsidRDefault="00385B1F" w:rsidP="006666B1">
      <w:pPr>
        <w:pStyle w:val="Prrafodelista"/>
        <w:spacing w:line="360" w:lineRule="auto"/>
        <w:ind w:left="360"/>
        <w:jc w:val="both"/>
        <w:rPr>
          <w:rFonts w:ascii="Arial" w:hAnsi="Arial" w:cs="Arial"/>
          <w:szCs w:val="24"/>
        </w:rPr>
      </w:pPr>
      <w:r w:rsidRPr="00B2602B">
        <w:rPr>
          <w:rFonts w:ascii="Arial" w:hAnsi="Arial" w:cs="Arial"/>
          <w:szCs w:val="24"/>
        </w:rPr>
        <w:t xml:space="preserve">B4) </w:t>
      </w:r>
      <w:r w:rsidRPr="00B2602B">
        <w:rPr>
          <w:rFonts w:ascii="Arial" w:hAnsi="Arial" w:cs="Arial"/>
          <w:b/>
          <w:szCs w:val="24"/>
        </w:rPr>
        <w:t xml:space="preserve">CONSUNTIVA: </w:t>
      </w:r>
      <w:r w:rsidRPr="00B2602B">
        <w:rPr>
          <w:rFonts w:ascii="Arial" w:hAnsi="Arial" w:cs="Arial"/>
          <w:szCs w:val="24"/>
        </w:rPr>
        <w:t xml:space="preserve">es aquella actividad realizada `por los sujetos agrarios  con el fin de obtener riqueza para sus utilidades de manera exclusiva para ellos. </w:t>
      </w:r>
    </w:p>
    <w:p w:rsidR="00385B1F" w:rsidRPr="00B2602B" w:rsidRDefault="00385B1F" w:rsidP="006666B1">
      <w:pPr>
        <w:pStyle w:val="Prrafodelista"/>
        <w:spacing w:line="360" w:lineRule="auto"/>
        <w:ind w:left="360"/>
        <w:jc w:val="both"/>
        <w:rPr>
          <w:rFonts w:ascii="Arial" w:hAnsi="Arial" w:cs="Arial"/>
          <w:szCs w:val="24"/>
        </w:rPr>
      </w:pPr>
      <w:r w:rsidRPr="00B2602B">
        <w:rPr>
          <w:rFonts w:ascii="Arial" w:hAnsi="Arial" w:cs="Arial"/>
          <w:szCs w:val="24"/>
        </w:rPr>
        <w:t xml:space="preserve">B5) </w:t>
      </w:r>
      <w:r w:rsidRPr="00B2602B">
        <w:rPr>
          <w:rFonts w:ascii="Arial" w:hAnsi="Arial" w:cs="Arial"/>
          <w:b/>
          <w:szCs w:val="24"/>
        </w:rPr>
        <w:t>CONSERVATIVA:</w:t>
      </w:r>
      <w:r w:rsidRPr="00B2602B">
        <w:rPr>
          <w:rFonts w:ascii="Arial" w:hAnsi="Arial" w:cs="Arial"/>
          <w:szCs w:val="24"/>
        </w:rPr>
        <w:t xml:space="preserve"> es aquella actividad agraria cuyo fin primordial es proteger y conservar los recursos naturales </w:t>
      </w:r>
    </w:p>
    <w:p w:rsidR="00385B1F" w:rsidRPr="00B2602B" w:rsidRDefault="00385B1F" w:rsidP="006666B1">
      <w:pPr>
        <w:pStyle w:val="Prrafodelista"/>
        <w:spacing w:line="360" w:lineRule="auto"/>
        <w:ind w:left="360"/>
        <w:jc w:val="both"/>
        <w:rPr>
          <w:rFonts w:ascii="Arial" w:hAnsi="Arial" w:cs="Arial"/>
          <w:szCs w:val="24"/>
        </w:rPr>
      </w:pPr>
    </w:p>
    <w:p w:rsidR="00C473F1" w:rsidRPr="00B2602B" w:rsidRDefault="006666B1" w:rsidP="006666B1">
      <w:pPr>
        <w:shd w:val="clear" w:color="auto" w:fill="FFFFFF"/>
        <w:spacing w:before="120" w:after="0" w:line="360" w:lineRule="auto"/>
        <w:jc w:val="both"/>
        <w:rPr>
          <w:rFonts w:ascii="Arial" w:eastAsia="Times New Roman" w:hAnsi="Arial" w:cs="Arial"/>
          <w:color w:val="444444"/>
          <w:szCs w:val="24"/>
          <w:u w:val="single"/>
          <w:lang w:eastAsia="es-SV"/>
        </w:rPr>
      </w:pPr>
      <w:r w:rsidRPr="00B2602B">
        <w:rPr>
          <w:rFonts w:ascii="Arial" w:eastAsia="Times New Roman" w:hAnsi="Arial" w:cs="Arial"/>
          <w:b/>
          <w:bCs/>
          <w:color w:val="444444"/>
          <w:szCs w:val="24"/>
          <w:u w:val="single"/>
          <w:lang w:eastAsia="es-SV"/>
        </w:rPr>
        <w:t xml:space="preserve">OTRA CLASIFICACIÓN </w:t>
      </w:r>
      <w:r w:rsidR="00321AA2" w:rsidRPr="00B2602B">
        <w:rPr>
          <w:rFonts w:ascii="Arial" w:eastAsia="Times New Roman" w:hAnsi="Arial" w:cs="Arial"/>
          <w:b/>
          <w:bCs/>
          <w:color w:val="444444"/>
          <w:szCs w:val="24"/>
          <w:u w:val="single"/>
          <w:lang w:eastAsia="es-SV"/>
        </w:rPr>
        <w:t>ES:</w:t>
      </w:r>
    </w:p>
    <w:p w:rsidR="00C473F1" w:rsidRPr="00B2602B" w:rsidRDefault="00C473F1" w:rsidP="006666B1">
      <w:pPr>
        <w:shd w:val="clear" w:color="auto" w:fill="FFFFFF"/>
        <w:spacing w:after="264" w:line="360" w:lineRule="auto"/>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t>La actividad agraria se clasifica en:</w:t>
      </w:r>
    </w:p>
    <w:p w:rsidR="00C473F1" w:rsidRPr="00B2602B" w:rsidRDefault="00C473F1" w:rsidP="006666B1">
      <w:pPr>
        <w:numPr>
          <w:ilvl w:val="0"/>
          <w:numId w:val="5"/>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b/>
          <w:bCs/>
          <w:color w:val="444444"/>
          <w:szCs w:val="24"/>
          <w:lang w:eastAsia="es-SV"/>
        </w:rPr>
        <w:t>Actividades Propias:</w:t>
      </w:r>
    </w:p>
    <w:p w:rsidR="00C473F1" w:rsidRPr="00B2602B" w:rsidRDefault="00C473F1" w:rsidP="006666B1">
      <w:pPr>
        <w:numPr>
          <w:ilvl w:val="0"/>
          <w:numId w:val="5"/>
        </w:numPr>
        <w:shd w:val="clear" w:color="auto" w:fill="FFFFFF"/>
        <w:spacing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i/>
          <w:iCs/>
          <w:color w:val="444444"/>
          <w:szCs w:val="24"/>
          <w:bdr w:val="none" w:sz="0" w:space="0" w:color="auto" w:frame="1"/>
          <w:lang w:eastAsia="es-SV"/>
        </w:rPr>
        <w:t>Actividades Productivas:</w:t>
      </w:r>
      <w:r w:rsidRPr="00B2602B">
        <w:rPr>
          <w:rFonts w:ascii="Arial" w:eastAsia="Times New Roman" w:hAnsi="Arial" w:cs="Arial"/>
          <w:color w:val="444444"/>
          <w:szCs w:val="24"/>
          <w:lang w:eastAsia="es-SV"/>
        </w:rPr>
        <w:t> actividad agraria por excelencia, realizada por el hombre con participación de la naturaleza. Cuya manifestación concreta es el cultivo, o sea la agricultura.</w:t>
      </w:r>
    </w:p>
    <w:p w:rsidR="00C473F1" w:rsidRPr="00B2602B" w:rsidRDefault="00C473F1" w:rsidP="006666B1">
      <w:pPr>
        <w:numPr>
          <w:ilvl w:val="0"/>
          <w:numId w:val="5"/>
        </w:numPr>
        <w:shd w:val="clear" w:color="auto" w:fill="FFFFFF"/>
        <w:spacing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b/>
          <w:bCs/>
          <w:i/>
          <w:iCs/>
          <w:color w:val="444444"/>
          <w:szCs w:val="24"/>
          <w:bdr w:val="none" w:sz="0" w:space="0" w:color="auto" w:frame="1"/>
          <w:lang w:eastAsia="es-SV"/>
        </w:rPr>
        <w:t>Actividades conservativas:</w:t>
      </w:r>
      <w:r w:rsidRPr="00B2602B">
        <w:rPr>
          <w:rFonts w:ascii="Arial" w:eastAsia="Times New Roman" w:hAnsi="Arial" w:cs="Arial"/>
          <w:color w:val="444444"/>
          <w:szCs w:val="24"/>
          <w:lang w:eastAsia="es-SV"/>
        </w:rPr>
        <w:t> </w:t>
      </w:r>
      <w:r w:rsidRPr="00B2602B">
        <w:rPr>
          <w:rFonts w:ascii="Arial" w:eastAsia="Times New Roman" w:hAnsi="Arial" w:cs="Arial"/>
          <w:i/>
          <w:iCs/>
          <w:color w:val="444444"/>
          <w:szCs w:val="24"/>
          <w:bdr w:val="none" w:sz="0" w:space="0" w:color="auto" w:frame="1"/>
          <w:lang w:eastAsia="es-SV"/>
        </w:rPr>
        <w:t>Regulación del uso y manejo de los recursos naturales renovables y del equilibrio económico.</w:t>
      </w:r>
    </w:p>
    <w:p w:rsidR="00C473F1" w:rsidRPr="00B2602B" w:rsidRDefault="00C473F1" w:rsidP="006666B1">
      <w:pPr>
        <w:numPr>
          <w:ilvl w:val="0"/>
          <w:numId w:val="6"/>
        </w:numPr>
        <w:shd w:val="clear" w:color="auto" w:fill="FFFFFF"/>
        <w:spacing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b/>
          <w:bCs/>
          <w:i/>
          <w:iCs/>
          <w:color w:val="444444"/>
          <w:szCs w:val="24"/>
          <w:bdr w:val="none" w:sz="0" w:space="0" w:color="auto" w:frame="1"/>
          <w:lang w:eastAsia="es-SV"/>
        </w:rPr>
        <w:t>Actividades de Preservación: </w:t>
      </w:r>
      <w:r w:rsidRPr="00B2602B">
        <w:rPr>
          <w:rFonts w:ascii="Arial" w:eastAsia="Times New Roman" w:hAnsi="Arial" w:cs="Arial"/>
          <w:i/>
          <w:iCs/>
          <w:color w:val="444444"/>
          <w:szCs w:val="24"/>
          <w:bdr w:val="none" w:sz="0" w:space="0" w:color="auto" w:frame="1"/>
          <w:lang w:eastAsia="es-SV"/>
        </w:rPr>
        <w:t>Preservación y defensa de los recursos, productos o frutos agropecuarios</w:t>
      </w:r>
    </w:p>
    <w:p w:rsidR="00C473F1" w:rsidRPr="00B2602B" w:rsidRDefault="00C473F1" w:rsidP="006666B1">
      <w:pPr>
        <w:numPr>
          <w:ilvl w:val="0"/>
          <w:numId w:val="7"/>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b/>
          <w:bCs/>
          <w:color w:val="444444"/>
          <w:szCs w:val="24"/>
          <w:lang w:eastAsia="es-SV"/>
        </w:rPr>
        <w:t>Actividades Accesorias:</w:t>
      </w:r>
    </w:p>
    <w:p w:rsidR="00C473F1" w:rsidRPr="00B2602B" w:rsidRDefault="00C473F1" w:rsidP="006666B1">
      <w:pPr>
        <w:numPr>
          <w:ilvl w:val="0"/>
          <w:numId w:val="7"/>
        </w:numPr>
        <w:shd w:val="clear" w:color="auto" w:fill="FFFFFF"/>
        <w:spacing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i/>
          <w:iCs/>
          <w:color w:val="444444"/>
          <w:szCs w:val="24"/>
          <w:bdr w:val="none" w:sz="0" w:space="0" w:color="auto" w:frame="1"/>
          <w:lang w:eastAsia="es-SV"/>
        </w:rPr>
        <w:t>Actividades extractivas: </w:t>
      </w:r>
      <w:r w:rsidRPr="00B2602B">
        <w:rPr>
          <w:rFonts w:ascii="Arial" w:eastAsia="Times New Roman" w:hAnsi="Arial" w:cs="Arial"/>
          <w:color w:val="444444"/>
          <w:szCs w:val="24"/>
          <w:lang w:eastAsia="es-SV"/>
        </w:rPr>
        <w:t>Con ellas que pretende combatir y a veces alejar o extirpar especies que por su acción perjudicial afectan a la producción agropecuaria</w:t>
      </w:r>
      <w:r w:rsidRPr="00B2602B">
        <w:rPr>
          <w:rFonts w:ascii="Arial" w:eastAsia="Times New Roman" w:hAnsi="Arial" w:cs="Arial"/>
          <w:i/>
          <w:iCs/>
          <w:color w:val="444444"/>
          <w:szCs w:val="24"/>
          <w:bdr w:val="none" w:sz="0" w:space="0" w:color="auto" w:frame="1"/>
          <w:lang w:eastAsia="es-SV"/>
        </w:rPr>
        <w:t>.</w:t>
      </w:r>
    </w:p>
    <w:p w:rsidR="00C473F1" w:rsidRPr="00B2602B" w:rsidRDefault="00C473F1" w:rsidP="006666B1">
      <w:pPr>
        <w:numPr>
          <w:ilvl w:val="0"/>
          <w:numId w:val="7"/>
        </w:numPr>
        <w:shd w:val="clear" w:color="auto" w:fill="FFFFFF"/>
        <w:spacing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i/>
          <w:iCs/>
          <w:color w:val="444444"/>
          <w:szCs w:val="24"/>
          <w:bdr w:val="none" w:sz="0" w:space="0" w:color="auto" w:frame="1"/>
          <w:lang w:eastAsia="es-SV"/>
        </w:rPr>
        <w:t>Productos inorgánicos: </w:t>
      </w:r>
      <w:r w:rsidRPr="00B2602B">
        <w:rPr>
          <w:rFonts w:ascii="Arial" w:eastAsia="Times New Roman" w:hAnsi="Arial" w:cs="Arial"/>
          <w:color w:val="444444"/>
          <w:szCs w:val="24"/>
          <w:lang w:eastAsia="es-SV"/>
        </w:rPr>
        <w:t>sólidos, líquidos y gaseosos</w:t>
      </w:r>
      <w:r w:rsidRPr="00B2602B">
        <w:rPr>
          <w:rFonts w:ascii="Arial" w:eastAsia="Times New Roman" w:hAnsi="Arial" w:cs="Arial"/>
          <w:i/>
          <w:iCs/>
          <w:color w:val="444444"/>
          <w:szCs w:val="24"/>
          <w:bdr w:val="none" w:sz="0" w:space="0" w:color="auto" w:frame="1"/>
          <w:lang w:eastAsia="es-SV"/>
        </w:rPr>
        <w:t>.</w:t>
      </w:r>
    </w:p>
    <w:p w:rsidR="00C473F1" w:rsidRPr="00B2602B" w:rsidRDefault="00C473F1" w:rsidP="006666B1">
      <w:pPr>
        <w:numPr>
          <w:ilvl w:val="0"/>
          <w:numId w:val="7"/>
        </w:numPr>
        <w:shd w:val="clear" w:color="auto" w:fill="FFFFFF"/>
        <w:spacing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i/>
          <w:iCs/>
          <w:color w:val="444444"/>
          <w:szCs w:val="24"/>
          <w:bdr w:val="none" w:sz="0" w:space="0" w:color="auto" w:frame="1"/>
          <w:lang w:eastAsia="es-SV"/>
        </w:rPr>
        <w:t>De seres orgánicos: </w:t>
      </w:r>
      <w:r w:rsidR="00321AA2" w:rsidRPr="00B2602B">
        <w:rPr>
          <w:rFonts w:ascii="Arial" w:eastAsia="Times New Roman" w:hAnsi="Arial" w:cs="Arial"/>
          <w:color w:val="444444"/>
          <w:szCs w:val="24"/>
          <w:lang w:eastAsia="es-SV"/>
        </w:rPr>
        <w:t>vegetales (</w:t>
      </w:r>
      <w:r w:rsidRPr="00B2602B">
        <w:rPr>
          <w:rFonts w:ascii="Arial" w:eastAsia="Times New Roman" w:hAnsi="Arial" w:cs="Arial"/>
          <w:color w:val="444444"/>
          <w:szCs w:val="24"/>
          <w:lang w:eastAsia="es-SV"/>
        </w:rPr>
        <w:t>talaje), plantas(forestales), animales (apicultura).</w:t>
      </w:r>
    </w:p>
    <w:p w:rsidR="00C473F1" w:rsidRPr="00B2602B" w:rsidRDefault="00C473F1" w:rsidP="006666B1">
      <w:pPr>
        <w:numPr>
          <w:ilvl w:val="0"/>
          <w:numId w:val="7"/>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lastRenderedPageBreak/>
        <w:t>Actividades Capturativas: de seres orgánicos tales como la caza en la tierra y el aire. La pesca en el agua.</w:t>
      </w:r>
    </w:p>
    <w:p w:rsidR="00E01708" w:rsidRPr="00B2602B" w:rsidRDefault="00E01708" w:rsidP="00E01708">
      <w:pPr>
        <w:shd w:val="clear" w:color="auto" w:fill="FFFFFF"/>
        <w:spacing w:before="120" w:after="0" w:line="360" w:lineRule="auto"/>
        <w:jc w:val="both"/>
        <w:rPr>
          <w:rFonts w:ascii="Arial" w:eastAsia="Times New Roman" w:hAnsi="Arial" w:cs="Arial"/>
          <w:color w:val="444444"/>
          <w:szCs w:val="24"/>
          <w:lang w:eastAsia="es-SV"/>
        </w:rPr>
      </w:pPr>
    </w:p>
    <w:p w:rsidR="00321AA2" w:rsidRPr="00B2602B" w:rsidRDefault="00321AA2" w:rsidP="00E01708">
      <w:pPr>
        <w:shd w:val="clear" w:color="auto" w:fill="FFFFFF"/>
        <w:spacing w:before="120" w:after="0" w:line="360" w:lineRule="auto"/>
        <w:jc w:val="both"/>
        <w:rPr>
          <w:rFonts w:ascii="Arial" w:eastAsia="Times New Roman" w:hAnsi="Arial" w:cs="Arial"/>
          <w:color w:val="444444"/>
          <w:szCs w:val="24"/>
          <w:lang w:eastAsia="es-SV"/>
        </w:rPr>
      </w:pPr>
    </w:p>
    <w:p w:rsidR="00321AA2" w:rsidRPr="00B2602B" w:rsidRDefault="00321AA2" w:rsidP="00E01708">
      <w:pPr>
        <w:shd w:val="clear" w:color="auto" w:fill="FFFFFF"/>
        <w:spacing w:before="120" w:after="0" w:line="360" w:lineRule="auto"/>
        <w:jc w:val="both"/>
        <w:rPr>
          <w:rFonts w:ascii="Arial" w:eastAsia="Times New Roman" w:hAnsi="Arial" w:cs="Arial"/>
          <w:color w:val="444444"/>
          <w:szCs w:val="24"/>
          <w:lang w:eastAsia="es-SV"/>
        </w:rPr>
      </w:pPr>
    </w:p>
    <w:p w:rsidR="00321AA2" w:rsidRPr="00B2602B" w:rsidRDefault="00321AA2" w:rsidP="00E01708">
      <w:pPr>
        <w:shd w:val="clear" w:color="auto" w:fill="FFFFFF"/>
        <w:spacing w:before="120" w:after="0" w:line="360" w:lineRule="auto"/>
        <w:jc w:val="both"/>
        <w:rPr>
          <w:rFonts w:ascii="Arial" w:eastAsia="Times New Roman" w:hAnsi="Arial" w:cs="Arial"/>
          <w:color w:val="444444"/>
          <w:szCs w:val="24"/>
          <w:lang w:eastAsia="es-SV"/>
        </w:rPr>
      </w:pPr>
    </w:p>
    <w:p w:rsidR="000C413D" w:rsidRPr="00B2602B" w:rsidRDefault="000C413D" w:rsidP="00321AA2">
      <w:pPr>
        <w:pStyle w:val="Ttulo1"/>
        <w:rPr>
          <w:rFonts w:eastAsia="Times New Roman"/>
          <w:color w:val="auto"/>
          <w:sz w:val="24"/>
          <w:lang w:eastAsia="es-SV"/>
        </w:rPr>
      </w:pPr>
      <w:bookmarkStart w:id="12" w:name="_Toc476087197"/>
      <w:r w:rsidRPr="00B2602B">
        <w:rPr>
          <w:rFonts w:eastAsia="Times New Roman"/>
          <w:color w:val="auto"/>
          <w:sz w:val="24"/>
          <w:lang w:eastAsia="es-SV"/>
        </w:rPr>
        <w:t>Actividades Agrarias Propias</w:t>
      </w:r>
      <w:bookmarkEnd w:id="12"/>
    </w:p>
    <w:p w:rsidR="000C413D" w:rsidRPr="00B2602B" w:rsidRDefault="000C413D" w:rsidP="000C413D">
      <w:pPr>
        <w:shd w:val="clear" w:color="auto" w:fill="FFFFFF"/>
        <w:spacing w:before="120" w:after="0" w:line="360" w:lineRule="auto"/>
        <w:jc w:val="both"/>
        <w:rPr>
          <w:rFonts w:ascii="Arial" w:eastAsia="Times New Roman" w:hAnsi="Arial" w:cs="Arial"/>
          <w:color w:val="444444"/>
          <w:szCs w:val="24"/>
          <w:lang w:eastAsia="es-SV"/>
        </w:rPr>
      </w:pPr>
      <w:r w:rsidRPr="00B2602B">
        <w:rPr>
          <w:rFonts w:ascii="Arial" w:eastAsia="Times New Roman" w:hAnsi="Arial" w:cs="Arial"/>
          <w:b/>
          <w:bCs/>
          <w:color w:val="444444"/>
          <w:szCs w:val="24"/>
          <w:lang w:eastAsia="es-SV"/>
        </w:rPr>
        <w:t>Agricultura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Cuándo estamos en presencia de la agricultura en sentido amplio, ésta tiene como una de sus características esenciales la obtención de frutos de la tierra mediante todo el ciclo único e indivisible de labores que van desde la preparación del terreno cuando ésta es periódicamente necesaria, hasta la cosecha.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Ahora, ¿Cómo descubrimos la presencia de una actividad esencialmente agraria</w:t>
      </w:r>
      <w:r w:rsidR="00321AA2" w:rsidRPr="00B2602B">
        <w:rPr>
          <w:rFonts w:ascii="Arial" w:eastAsia="Times New Roman" w:hAnsi="Arial" w:cs="Arial"/>
          <w:szCs w:val="24"/>
          <w:lang w:eastAsia="es-SV"/>
        </w:rPr>
        <w:t>?</w:t>
      </w:r>
      <w:r w:rsidRPr="00B2602B">
        <w:rPr>
          <w:rFonts w:ascii="Arial" w:eastAsia="Times New Roman" w:hAnsi="Arial" w:cs="Arial"/>
          <w:szCs w:val="24"/>
          <w:lang w:eastAsia="es-SV"/>
        </w:rPr>
        <w:t xml:space="preserve"> ¿Por qué decimos de un sujeto que es agricultor y de otro que no</w:t>
      </w:r>
      <w:r w:rsidR="00321AA2" w:rsidRPr="00B2602B">
        <w:rPr>
          <w:rFonts w:ascii="Arial" w:eastAsia="Times New Roman" w:hAnsi="Arial" w:cs="Arial"/>
          <w:szCs w:val="24"/>
          <w:lang w:eastAsia="es-SV"/>
        </w:rPr>
        <w:t>?</w:t>
      </w:r>
    </w:p>
    <w:p w:rsidR="000C413D" w:rsidRPr="00B2602B" w:rsidRDefault="000C413D" w:rsidP="000C413D">
      <w:pPr>
        <w:numPr>
          <w:ilvl w:val="0"/>
          <w:numId w:val="15"/>
        </w:num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Tener en cuenta los fines que persigue y el medio (económico-social y ecológico) en que se desarrolla.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 xml:space="preserve">Los fines de la agricultura son producir </w:t>
      </w:r>
      <w:hyperlink r:id="rId11" w:history="1">
        <w:r w:rsidRPr="00B2602B">
          <w:rPr>
            <w:rStyle w:val="Hipervnculo"/>
            <w:rFonts w:ascii="Arial" w:eastAsia="Times New Roman" w:hAnsi="Arial" w:cs="Arial"/>
            <w:color w:val="auto"/>
            <w:szCs w:val="24"/>
            <w:u w:val="none"/>
            <w:lang w:eastAsia="es-SV"/>
          </w:rPr>
          <w:t>alimentos</w:t>
        </w:r>
      </w:hyperlink>
      <w:r w:rsidRPr="00B2602B">
        <w:rPr>
          <w:rFonts w:ascii="Arial" w:eastAsia="Times New Roman" w:hAnsi="Arial" w:cs="Arial"/>
          <w:szCs w:val="24"/>
          <w:lang w:eastAsia="es-SV"/>
        </w:rPr>
        <w:t xml:space="preserve"> que son absolutamente esenciales para la vida del </w:t>
      </w:r>
      <w:hyperlink r:id="rId12" w:history="1">
        <w:r w:rsidRPr="00B2602B">
          <w:rPr>
            <w:rStyle w:val="Hipervnculo"/>
            <w:rFonts w:ascii="Arial" w:eastAsia="Times New Roman" w:hAnsi="Arial" w:cs="Arial"/>
            <w:color w:val="auto"/>
            <w:szCs w:val="24"/>
            <w:u w:val="none"/>
            <w:lang w:eastAsia="es-SV"/>
          </w:rPr>
          <w:t>hombre</w:t>
        </w:r>
      </w:hyperlink>
      <w:r w:rsidRPr="00B2602B">
        <w:rPr>
          <w:rFonts w:ascii="Arial" w:eastAsia="Times New Roman" w:hAnsi="Arial" w:cs="Arial"/>
          <w:szCs w:val="24"/>
          <w:lang w:eastAsia="es-SV"/>
        </w:rPr>
        <w:t>, así como materias primas que son igualmente esenciales para múltiples procesos industriales.</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b/>
          <w:bCs/>
          <w:szCs w:val="24"/>
          <w:lang w:eastAsia="es-SV"/>
        </w:rPr>
        <w:t>La ganadería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 xml:space="preserve">La siguiente actividad esencialmente agraria dijimos que era la </w:t>
      </w:r>
      <w:hyperlink r:id="rId13" w:anchor="gana" w:history="1">
        <w:r w:rsidRPr="00B2602B">
          <w:rPr>
            <w:rStyle w:val="Hipervnculo"/>
            <w:rFonts w:ascii="Arial" w:eastAsia="Times New Roman" w:hAnsi="Arial" w:cs="Arial"/>
            <w:color w:val="auto"/>
            <w:szCs w:val="24"/>
            <w:u w:val="none"/>
            <w:lang w:eastAsia="es-SV"/>
          </w:rPr>
          <w:t>ganadería</w:t>
        </w:r>
      </w:hyperlink>
      <w:r w:rsidRPr="00B2602B">
        <w:rPr>
          <w:rFonts w:ascii="Arial" w:eastAsia="Times New Roman" w:hAnsi="Arial" w:cs="Arial"/>
          <w:szCs w:val="24"/>
          <w:lang w:eastAsia="es-SV"/>
        </w:rPr>
        <w:t xml:space="preserve">. Entendemos por tal sólo la crianza o engorde de aquellos animales que por su alzada con denominados comúnmente "ganado": el vacuno, el caballar, el porcino, el lanar y el caprino, y por el contrario, caracterizamos a aquellos animales como las abejas, los conejos, las </w:t>
      </w:r>
      <w:hyperlink r:id="rId14" w:anchor="aves" w:history="1">
        <w:r w:rsidRPr="00B2602B">
          <w:rPr>
            <w:rStyle w:val="Hipervnculo"/>
            <w:rFonts w:ascii="Arial" w:eastAsia="Times New Roman" w:hAnsi="Arial" w:cs="Arial"/>
            <w:color w:val="auto"/>
            <w:szCs w:val="24"/>
            <w:u w:val="none"/>
            <w:lang w:eastAsia="es-SV"/>
          </w:rPr>
          <w:t>aves</w:t>
        </w:r>
      </w:hyperlink>
      <w:r w:rsidRPr="00B2602B">
        <w:rPr>
          <w:rFonts w:ascii="Arial" w:eastAsia="Times New Roman" w:hAnsi="Arial" w:cs="Arial"/>
          <w:szCs w:val="24"/>
          <w:lang w:eastAsia="es-SV"/>
        </w:rPr>
        <w:t xml:space="preserve"> de </w:t>
      </w:r>
      <w:r w:rsidR="00321AA2" w:rsidRPr="00B2602B">
        <w:rPr>
          <w:rFonts w:ascii="Arial" w:eastAsia="Times New Roman" w:hAnsi="Arial" w:cs="Arial"/>
          <w:szCs w:val="24"/>
          <w:lang w:eastAsia="es-SV"/>
        </w:rPr>
        <w:t>corral</w:t>
      </w:r>
      <w:r w:rsidRPr="00B2602B">
        <w:rPr>
          <w:rFonts w:ascii="Arial" w:eastAsia="Times New Roman" w:hAnsi="Arial" w:cs="Arial"/>
          <w:szCs w:val="24"/>
          <w:lang w:eastAsia="es-SV"/>
        </w:rPr>
        <w:t>, como actividad conexa.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 xml:space="preserve">Sabemos que ahora es posible y hasta recomendable criar al ganado vacuno en establos de los que puede en </w:t>
      </w:r>
      <w:hyperlink r:id="rId15" w:history="1">
        <w:r w:rsidRPr="00B2602B">
          <w:rPr>
            <w:rStyle w:val="Hipervnculo"/>
            <w:rFonts w:ascii="Arial" w:eastAsia="Times New Roman" w:hAnsi="Arial" w:cs="Arial"/>
            <w:color w:val="auto"/>
            <w:szCs w:val="24"/>
            <w:u w:val="none"/>
            <w:lang w:eastAsia="es-SV"/>
          </w:rPr>
          <w:t>teoría</w:t>
        </w:r>
      </w:hyperlink>
      <w:r w:rsidRPr="00B2602B">
        <w:rPr>
          <w:rFonts w:ascii="Arial" w:eastAsia="Times New Roman" w:hAnsi="Arial" w:cs="Arial"/>
          <w:szCs w:val="24"/>
          <w:lang w:eastAsia="es-SV"/>
        </w:rPr>
        <w:t xml:space="preserve"> no salir sino para ser sacrificado. Por una especie de reducción al absurdo imaginemos que una persona en plena ciudad monta uno de dichos establos, dándoles a los animales alimentos concentrados. No cabe duda que podrá </w:t>
      </w:r>
      <w:r w:rsidRPr="00B2602B">
        <w:rPr>
          <w:rFonts w:ascii="Arial" w:eastAsia="Times New Roman" w:hAnsi="Arial" w:cs="Arial"/>
          <w:szCs w:val="24"/>
          <w:lang w:eastAsia="es-SV"/>
        </w:rPr>
        <w:lastRenderedPageBreak/>
        <w:t xml:space="preserve">obtener una óptima producción, mejor que la de muchos campesinos que dispondrán de extensiones mayores de suelo, pero no podemos estimarlo como agricultor. Ahí no hay lo que pudiéramos denominar </w:t>
      </w:r>
      <w:hyperlink r:id="rId16" w:history="1">
        <w:r w:rsidRPr="00B2602B">
          <w:rPr>
            <w:rStyle w:val="Hipervnculo"/>
            <w:rFonts w:ascii="Arial" w:eastAsia="Times New Roman" w:hAnsi="Arial" w:cs="Arial"/>
            <w:color w:val="auto"/>
            <w:szCs w:val="24"/>
            <w:u w:val="none"/>
            <w:lang w:eastAsia="es-SV"/>
          </w:rPr>
          <w:t>una empresa</w:t>
        </w:r>
      </w:hyperlink>
      <w:r w:rsidRPr="00B2602B">
        <w:rPr>
          <w:rFonts w:ascii="Arial" w:eastAsia="Times New Roman" w:hAnsi="Arial" w:cs="Arial"/>
          <w:szCs w:val="24"/>
          <w:lang w:eastAsia="es-SV"/>
        </w:rPr>
        <w:t xml:space="preserve"> agrícola. Nos encontramos ante una especie de fábrica de carne o de </w:t>
      </w:r>
      <w:hyperlink r:id="rId17" w:anchor="compo" w:history="1">
        <w:r w:rsidRPr="00B2602B">
          <w:rPr>
            <w:rStyle w:val="Hipervnculo"/>
            <w:rFonts w:ascii="Arial" w:eastAsia="Times New Roman" w:hAnsi="Arial" w:cs="Arial"/>
            <w:color w:val="auto"/>
            <w:szCs w:val="24"/>
            <w:u w:val="none"/>
            <w:lang w:eastAsia="es-SV"/>
          </w:rPr>
          <w:t>leche</w:t>
        </w:r>
      </w:hyperlink>
      <w:r w:rsidRPr="00B2602B">
        <w:rPr>
          <w:rFonts w:ascii="Arial" w:eastAsia="Times New Roman" w:hAnsi="Arial" w:cs="Arial"/>
          <w:szCs w:val="24"/>
          <w:lang w:eastAsia="es-SV"/>
        </w:rPr>
        <w:t xml:space="preserve">. </w:t>
      </w:r>
      <w:hyperlink r:id="rId18" w:history="1">
        <w:r w:rsidRPr="00B2602B">
          <w:rPr>
            <w:rStyle w:val="Hipervnculo"/>
            <w:rFonts w:ascii="Arial" w:eastAsia="Times New Roman" w:hAnsi="Arial" w:cs="Arial"/>
            <w:color w:val="auto"/>
            <w:szCs w:val="24"/>
            <w:u w:val="none"/>
            <w:lang w:eastAsia="es-SV"/>
          </w:rPr>
          <w:t>La organización</w:t>
        </w:r>
      </w:hyperlink>
      <w:r w:rsidRPr="00B2602B">
        <w:rPr>
          <w:rFonts w:ascii="Arial" w:eastAsia="Times New Roman" w:hAnsi="Arial" w:cs="Arial"/>
          <w:szCs w:val="24"/>
          <w:lang w:eastAsia="es-SV"/>
        </w:rPr>
        <w:t xml:space="preserve">, las relaciones de </w:t>
      </w:r>
      <w:hyperlink r:id="rId19" w:history="1">
        <w:r w:rsidRPr="00B2602B">
          <w:rPr>
            <w:rStyle w:val="Hipervnculo"/>
            <w:rFonts w:ascii="Arial" w:eastAsia="Times New Roman" w:hAnsi="Arial" w:cs="Arial"/>
            <w:color w:val="auto"/>
            <w:szCs w:val="24"/>
            <w:u w:val="none"/>
            <w:lang w:eastAsia="es-SV"/>
          </w:rPr>
          <w:t>trabajo</w:t>
        </w:r>
      </w:hyperlink>
      <w:r w:rsidRPr="00B2602B">
        <w:rPr>
          <w:rFonts w:ascii="Arial" w:eastAsia="Times New Roman" w:hAnsi="Arial" w:cs="Arial"/>
          <w:szCs w:val="24"/>
          <w:lang w:eastAsia="es-SV"/>
        </w:rPr>
        <w:t xml:space="preserve">, el modo de producción recuerdan mucho más a una </w:t>
      </w:r>
      <w:hyperlink r:id="rId20" w:history="1">
        <w:r w:rsidRPr="00B2602B">
          <w:rPr>
            <w:rStyle w:val="Hipervnculo"/>
            <w:rFonts w:ascii="Arial" w:eastAsia="Times New Roman" w:hAnsi="Arial" w:cs="Arial"/>
            <w:color w:val="auto"/>
            <w:szCs w:val="24"/>
            <w:u w:val="none"/>
            <w:lang w:eastAsia="es-SV"/>
          </w:rPr>
          <w:t>industria</w:t>
        </w:r>
      </w:hyperlink>
      <w:r w:rsidRPr="00B2602B">
        <w:rPr>
          <w:rFonts w:ascii="Arial" w:eastAsia="Times New Roman" w:hAnsi="Arial" w:cs="Arial"/>
          <w:szCs w:val="24"/>
          <w:lang w:eastAsia="es-SV"/>
        </w:rPr>
        <w:t xml:space="preserve"> que la agricultura en el sentido amplio del término.</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b/>
          <w:bCs/>
          <w:szCs w:val="24"/>
          <w:lang w:eastAsia="es-SV"/>
        </w:rPr>
        <w:t xml:space="preserve"> La Silvicultura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 xml:space="preserve">Podríamos decir que la silvicultura es (y tanto la palabra misma como el significado que le atribuye la Real Academia en el citado </w:t>
      </w:r>
      <w:hyperlink r:id="rId21" w:history="1">
        <w:r w:rsidRPr="00B2602B">
          <w:rPr>
            <w:rStyle w:val="Hipervnculo"/>
            <w:rFonts w:ascii="Arial" w:eastAsia="Times New Roman" w:hAnsi="Arial" w:cs="Arial"/>
            <w:color w:val="auto"/>
            <w:szCs w:val="24"/>
            <w:u w:val="none"/>
            <w:lang w:eastAsia="es-SV"/>
          </w:rPr>
          <w:t>Diccionario</w:t>
        </w:r>
      </w:hyperlink>
      <w:r w:rsidRPr="00B2602B">
        <w:rPr>
          <w:rFonts w:ascii="Arial" w:eastAsia="Times New Roman" w:hAnsi="Arial" w:cs="Arial"/>
          <w:szCs w:val="24"/>
          <w:lang w:eastAsia="es-SV"/>
        </w:rPr>
        <w:t xml:space="preserve"> así lo indican) el cultivo del bosque, la agricultura que tiene por objeto el bosque.</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 xml:space="preserve">Para que tengamos una verdadera silvicultura se necesita ante todo que se trate de producir </w:t>
      </w:r>
      <w:hyperlink r:id="rId22" w:history="1">
        <w:r w:rsidRPr="00B2602B">
          <w:rPr>
            <w:rStyle w:val="Hipervnculo"/>
            <w:rFonts w:ascii="Arial" w:eastAsia="Times New Roman" w:hAnsi="Arial" w:cs="Arial"/>
            <w:color w:val="auto"/>
            <w:szCs w:val="24"/>
            <w:u w:val="none"/>
            <w:lang w:eastAsia="es-SV"/>
          </w:rPr>
          <w:t>madera</w:t>
        </w:r>
      </w:hyperlink>
      <w:r w:rsidRPr="00B2602B">
        <w:rPr>
          <w:rFonts w:ascii="Arial" w:eastAsia="Times New Roman" w:hAnsi="Arial" w:cs="Arial"/>
          <w:szCs w:val="24"/>
          <w:lang w:eastAsia="es-SV"/>
        </w:rPr>
        <w:t xml:space="preserve"> o leña; además, es indispensable que el bosque se reponga metódicamente. Y sino indispensable, es conveniente que se le cuide de plagas, de </w:t>
      </w:r>
      <w:hyperlink r:id="rId23" w:history="1">
        <w:r w:rsidRPr="00B2602B">
          <w:rPr>
            <w:rStyle w:val="Hipervnculo"/>
            <w:rFonts w:ascii="Arial" w:eastAsia="Times New Roman" w:hAnsi="Arial" w:cs="Arial"/>
            <w:color w:val="auto"/>
            <w:szCs w:val="24"/>
            <w:u w:val="none"/>
            <w:lang w:eastAsia="es-SV"/>
          </w:rPr>
          <w:t>enfermedades</w:t>
        </w:r>
      </w:hyperlink>
      <w:r w:rsidRPr="00B2602B">
        <w:rPr>
          <w:rFonts w:ascii="Arial" w:eastAsia="Times New Roman" w:hAnsi="Arial" w:cs="Arial"/>
          <w:szCs w:val="24"/>
          <w:lang w:eastAsia="es-SV"/>
        </w:rPr>
        <w:t>, de malformaciones, etc., etc., que se le cultive, en una palabra. De otro modo, la tala de bosques que no han de reponerse es una simple actividad extractiva.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Adelantemos que dentro de este concepto, no cabe tampoco la reforestación propiamente dicha, es decir la siembra de bosques destinados a no cortarse sino a proteger cuencas hidrográficas o a efectos similares. Esa sería según veremos adelante una actividad complementaria de la agricultura.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b/>
          <w:bCs/>
          <w:szCs w:val="24"/>
          <w:lang w:eastAsia="es-SV"/>
        </w:rPr>
        <w:t>4. La Piscicultura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Carrozza, siguiendo su innovadora teoría sobre la actividad agraria, considera la piscicultura como actividad esencialmente agraria, como una manifestación de la agricultura.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 xml:space="preserve">La Pesca hecha en ríos, lagunas o en el mar, no tiene </w:t>
      </w:r>
      <w:hyperlink r:id="rId24" w:history="1">
        <w:r w:rsidRPr="00B2602B">
          <w:rPr>
            <w:rStyle w:val="Hipervnculo"/>
            <w:rFonts w:ascii="Arial" w:eastAsia="Times New Roman" w:hAnsi="Arial" w:cs="Arial"/>
            <w:color w:val="auto"/>
            <w:szCs w:val="24"/>
            <w:u w:val="none"/>
            <w:lang w:eastAsia="es-SV"/>
          </w:rPr>
          <w:t>carácter</w:t>
        </w:r>
      </w:hyperlink>
      <w:r w:rsidRPr="00B2602B">
        <w:rPr>
          <w:rFonts w:ascii="Arial" w:eastAsia="Times New Roman" w:hAnsi="Arial" w:cs="Arial"/>
          <w:szCs w:val="24"/>
          <w:lang w:eastAsia="es-SV"/>
        </w:rPr>
        <w:t xml:space="preserve"> esencialmente agrario, pero se considera conexa.</w:t>
      </w:r>
    </w:p>
    <w:p w:rsidR="000C413D" w:rsidRPr="00B2602B" w:rsidRDefault="000C413D" w:rsidP="00321AA2">
      <w:pPr>
        <w:pStyle w:val="Ttulo1"/>
        <w:rPr>
          <w:rFonts w:eastAsia="Times New Roman"/>
          <w:color w:val="auto"/>
          <w:sz w:val="24"/>
          <w:lang w:eastAsia="es-SV"/>
        </w:rPr>
      </w:pPr>
      <w:bookmarkStart w:id="13" w:name="_Toc476087198"/>
      <w:r w:rsidRPr="00B2602B">
        <w:rPr>
          <w:rFonts w:eastAsia="Times New Roman"/>
          <w:color w:val="auto"/>
          <w:sz w:val="24"/>
          <w:lang w:eastAsia="es-SV"/>
        </w:rPr>
        <w:t>Actividades Agrarias Conexas</w:t>
      </w:r>
      <w:bookmarkEnd w:id="13"/>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 xml:space="preserve">Las conexas son actividades que forman de suyo parte de la industria y del </w:t>
      </w:r>
      <w:hyperlink r:id="rId25" w:history="1">
        <w:r w:rsidRPr="00B2602B">
          <w:rPr>
            <w:rStyle w:val="Hipervnculo"/>
            <w:rFonts w:ascii="Arial" w:eastAsia="Times New Roman" w:hAnsi="Arial" w:cs="Arial"/>
            <w:color w:val="auto"/>
            <w:szCs w:val="24"/>
            <w:u w:val="none"/>
            <w:lang w:eastAsia="es-SV"/>
          </w:rPr>
          <w:t>comercio</w:t>
        </w:r>
      </w:hyperlink>
      <w:r w:rsidRPr="00B2602B">
        <w:rPr>
          <w:rFonts w:ascii="Arial" w:eastAsia="Times New Roman" w:hAnsi="Arial" w:cs="Arial"/>
          <w:szCs w:val="24"/>
          <w:lang w:eastAsia="es-SV"/>
        </w:rPr>
        <w:t xml:space="preserve">, pero a las cuales la ley puede darles el carácter de agrarias. Son la transformación y </w:t>
      </w:r>
      <w:hyperlink r:id="rId26" w:history="1">
        <w:r w:rsidRPr="00B2602B">
          <w:rPr>
            <w:rStyle w:val="Hipervnculo"/>
            <w:rFonts w:ascii="Arial" w:eastAsia="Times New Roman" w:hAnsi="Arial" w:cs="Arial"/>
            <w:color w:val="auto"/>
            <w:szCs w:val="24"/>
            <w:u w:val="none"/>
            <w:lang w:eastAsia="es-SV"/>
          </w:rPr>
          <w:t>venta</w:t>
        </w:r>
      </w:hyperlink>
      <w:r w:rsidRPr="00B2602B">
        <w:rPr>
          <w:rFonts w:ascii="Arial" w:eastAsia="Times New Roman" w:hAnsi="Arial" w:cs="Arial"/>
          <w:szCs w:val="24"/>
          <w:lang w:eastAsia="es-SV"/>
        </w:rPr>
        <w:t xml:space="preserve"> de los productos agropecuarios. Puede incluirse también la ganadería realizada en establos, e incluso la cría de caballos de carrera a modo de hobby, o algunas de las actividades que excluimos de la agricultura como la </w:t>
      </w:r>
      <w:hyperlink r:id="rId27" w:history="1">
        <w:r w:rsidRPr="00B2602B">
          <w:rPr>
            <w:rStyle w:val="Hipervnculo"/>
            <w:rFonts w:ascii="Arial" w:eastAsia="Times New Roman" w:hAnsi="Arial" w:cs="Arial"/>
            <w:color w:val="auto"/>
            <w:szCs w:val="24"/>
            <w:u w:val="none"/>
            <w:lang w:eastAsia="es-SV"/>
          </w:rPr>
          <w:t>investigación científica</w:t>
        </w:r>
      </w:hyperlink>
      <w:r w:rsidRPr="00B2602B">
        <w:rPr>
          <w:rFonts w:ascii="Arial" w:eastAsia="Times New Roman" w:hAnsi="Arial" w:cs="Arial"/>
          <w:szCs w:val="24"/>
          <w:lang w:eastAsia="es-SV"/>
        </w:rPr>
        <w:t>, la recolección, los cultivos hidropónicos</w:t>
      </w:r>
    </w:p>
    <w:p w:rsidR="00E01708" w:rsidRPr="00321AA2" w:rsidRDefault="00E01708" w:rsidP="00321AA2">
      <w:pPr>
        <w:pStyle w:val="Ttulo1"/>
        <w:rPr>
          <w:rFonts w:eastAsia="Times New Roman"/>
          <w:color w:val="auto"/>
          <w:lang w:eastAsia="es-SV"/>
        </w:rPr>
      </w:pPr>
      <w:bookmarkStart w:id="14" w:name="_Toc476087199"/>
      <w:r w:rsidRPr="00321AA2">
        <w:rPr>
          <w:rFonts w:eastAsia="Times New Roman"/>
          <w:color w:val="auto"/>
          <w:lang w:eastAsia="es-SV"/>
        </w:rPr>
        <w:t>PROCESO DE LA ACTIVIDAD AGRARIA</w:t>
      </w:r>
      <w:bookmarkEnd w:id="14"/>
    </w:p>
    <w:p w:rsidR="000C413D" w:rsidRPr="00B2602B" w:rsidRDefault="000C413D" w:rsidP="000C413D">
      <w:pPr>
        <w:shd w:val="clear" w:color="auto" w:fill="FFFFFF"/>
        <w:spacing w:before="120" w:after="0" w:line="360" w:lineRule="auto"/>
        <w:jc w:val="both"/>
        <w:rPr>
          <w:rFonts w:ascii="Arial" w:eastAsia="Times New Roman" w:hAnsi="Arial" w:cs="Arial"/>
          <w:color w:val="444444"/>
          <w:szCs w:val="24"/>
          <w:lang w:eastAsia="es-SV"/>
        </w:rPr>
      </w:pPr>
      <w:r w:rsidRPr="00B2602B">
        <w:rPr>
          <w:rFonts w:ascii="Arial" w:eastAsia="Times New Roman" w:hAnsi="Arial" w:cs="Arial"/>
          <w:b/>
          <w:bCs/>
          <w:color w:val="444444"/>
          <w:szCs w:val="24"/>
          <w:u w:val="single"/>
          <w:lang w:eastAsia="es-SV"/>
        </w:rPr>
        <w:t>Procesos productivos de la actividad agrícola</w:t>
      </w:r>
    </w:p>
    <w:p w:rsidR="000C413D" w:rsidRPr="00B2602B" w:rsidRDefault="000C413D" w:rsidP="000C413D">
      <w:pPr>
        <w:shd w:val="clear" w:color="auto" w:fill="FFFFFF"/>
        <w:spacing w:before="120" w:after="0" w:line="360" w:lineRule="auto"/>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t>Este ciclo se basa en seis etapas que veremos a continuación:</w:t>
      </w:r>
    </w:p>
    <w:p w:rsidR="000C413D" w:rsidRPr="00B2602B" w:rsidRDefault="000C413D" w:rsidP="00321AA2">
      <w:pPr>
        <w:pStyle w:val="Prrafodelista"/>
        <w:numPr>
          <w:ilvl w:val="0"/>
          <w:numId w:val="31"/>
        </w:numPr>
        <w:shd w:val="clear" w:color="auto" w:fill="FFFFFF"/>
        <w:spacing w:before="120" w:after="0" w:line="360" w:lineRule="auto"/>
        <w:jc w:val="both"/>
        <w:rPr>
          <w:rFonts w:ascii="Arial" w:eastAsia="Times New Roman" w:hAnsi="Arial" w:cs="Arial"/>
          <w:color w:val="444444"/>
          <w:szCs w:val="24"/>
          <w:lang w:eastAsia="es-SV"/>
        </w:rPr>
      </w:pPr>
      <w:r w:rsidRPr="00B2602B">
        <w:rPr>
          <w:rFonts w:ascii="Arial" w:eastAsia="Times New Roman" w:hAnsi="Arial" w:cs="Arial"/>
          <w:b/>
          <w:bCs/>
          <w:color w:val="444444"/>
          <w:szCs w:val="24"/>
          <w:u w:val="single"/>
          <w:lang w:eastAsia="es-SV"/>
        </w:rPr>
        <w:t>La pre labranza y la labranza</w:t>
      </w:r>
      <w:r w:rsidRPr="00B2602B">
        <w:rPr>
          <w:rFonts w:ascii="Arial" w:eastAsia="Times New Roman" w:hAnsi="Arial" w:cs="Arial"/>
          <w:b/>
          <w:bCs/>
          <w:color w:val="444444"/>
          <w:szCs w:val="24"/>
          <w:lang w:eastAsia="es-SV"/>
        </w:rPr>
        <w:t>:</w:t>
      </w:r>
      <w:r w:rsidRPr="00B2602B">
        <w:rPr>
          <w:rFonts w:ascii="Arial" w:eastAsia="Times New Roman" w:hAnsi="Arial" w:cs="Arial"/>
          <w:color w:val="444444"/>
          <w:szCs w:val="24"/>
          <w:lang w:eastAsia="es-SV"/>
        </w:rPr>
        <w:t xml:space="preserve"> Que se basa en el proceso que se le realiza a la tierra, arándola, limpiándola y dejándola lista para así pasar a la siembra del producto a cultivar.</w:t>
      </w:r>
    </w:p>
    <w:p w:rsidR="000C413D" w:rsidRPr="00B2602B" w:rsidRDefault="000C413D" w:rsidP="00321AA2">
      <w:pPr>
        <w:pStyle w:val="Prrafodelista"/>
        <w:numPr>
          <w:ilvl w:val="0"/>
          <w:numId w:val="31"/>
        </w:numPr>
        <w:shd w:val="clear" w:color="auto" w:fill="FFFFFF"/>
        <w:spacing w:before="120" w:after="0" w:line="360" w:lineRule="auto"/>
        <w:jc w:val="both"/>
        <w:rPr>
          <w:rFonts w:ascii="Arial" w:eastAsia="Times New Roman" w:hAnsi="Arial" w:cs="Arial"/>
          <w:color w:val="444444"/>
          <w:szCs w:val="24"/>
          <w:lang w:eastAsia="es-SV"/>
        </w:rPr>
      </w:pPr>
      <w:r w:rsidRPr="00B2602B">
        <w:rPr>
          <w:rFonts w:ascii="Arial" w:eastAsia="Times New Roman" w:hAnsi="Arial" w:cs="Arial"/>
          <w:b/>
          <w:bCs/>
          <w:color w:val="444444"/>
          <w:szCs w:val="24"/>
          <w:u w:val="single"/>
          <w:lang w:eastAsia="es-SV"/>
        </w:rPr>
        <w:t>La siembra</w:t>
      </w:r>
      <w:r w:rsidRPr="00B2602B">
        <w:rPr>
          <w:rFonts w:ascii="Arial" w:eastAsia="Times New Roman" w:hAnsi="Arial" w:cs="Arial"/>
          <w:b/>
          <w:bCs/>
          <w:color w:val="444444"/>
          <w:szCs w:val="24"/>
          <w:lang w:eastAsia="es-SV"/>
        </w:rPr>
        <w:t>:</w:t>
      </w:r>
      <w:r w:rsidRPr="00B2602B">
        <w:rPr>
          <w:rFonts w:ascii="Arial" w:eastAsia="Times New Roman" w:hAnsi="Arial" w:cs="Arial"/>
          <w:color w:val="444444"/>
          <w:szCs w:val="24"/>
          <w:lang w:eastAsia="es-SV"/>
        </w:rPr>
        <w:t>En esta etapa se deposita la semilla del producto que se va a cultivar en la tierra ya tratada en la etapa de labranza.</w:t>
      </w:r>
    </w:p>
    <w:p w:rsidR="000C413D" w:rsidRPr="00B2602B" w:rsidRDefault="000C413D" w:rsidP="00321AA2">
      <w:pPr>
        <w:pStyle w:val="Prrafodelista"/>
        <w:numPr>
          <w:ilvl w:val="0"/>
          <w:numId w:val="31"/>
        </w:numPr>
        <w:shd w:val="clear" w:color="auto" w:fill="FFFFFF"/>
        <w:spacing w:before="120" w:after="0" w:line="360" w:lineRule="auto"/>
        <w:jc w:val="both"/>
        <w:rPr>
          <w:rFonts w:ascii="Arial" w:eastAsia="Times New Roman" w:hAnsi="Arial" w:cs="Arial"/>
          <w:color w:val="444444"/>
          <w:szCs w:val="24"/>
          <w:lang w:eastAsia="es-SV"/>
        </w:rPr>
      </w:pPr>
      <w:r w:rsidRPr="00B2602B">
        <w:rPr>
          <w:rFonts w:ascii="Arial" w:eastAsia="Times New Roman" w:hAnsi="Arial" w:cs="Arial"/>
          <w:b/>
          <w:bCs/>
          <w:color w:val="444444"/>
          <w:szCs w:val="24"/>
          <w:u w:val="single"/>
          <w:lang w:eastAsia="es-SV"/>
        </w:rPr>
        <w:t>El cultivo</w:t>
      </w:r>
      <w:r w:rsidRPr="00B2602B">
        <w:rPr>
          <w:rFonts w:ascii="Arial" w:eastAsia="Times New Roman" w:hAnsi="Arial" w:cs="Arial"/>
          <w:b/>
          <w:bCs/>
          <w:color w:val="444444"/>
          <w:szCs w:val="24"/>
          <w:lang w:eastAsia="es-SV"/>
        </w:rPr>
        <w:t>:</w:t>
      </w:r>
      <w:r w:rsidRPr="00B2602B">
        <w:rPr>
          <w:rFonts w:ascii="Arial" w:eastAsia="Times New Roman" w:hAnsi="Arial" w:cs="Arial"/>
          <w:color w:val="444444"/>
          <w:szCs w:val="24"/>
          <w:lang w:eastAsia="es-SV"/>
        </w:rPr>
        <w:t xml:space="preserve"> Trata en la mantención del cultivo del producto, aquí entra lo que es la fertilización, la fumigación, la poda, la limpieza del producto y el regadío de las plantas.</w:t>
      </w:r>
    </w:p>
    <w:p w:rsidR="000C413D" w:rsidRPr="00B2602B" w:rsidRDefault="000C413D" w:rsidP="000C413D">
      <w:pPr>
        <w:pStyle w:val="Prrafodelista"/>
        <w:numPr>
          <w:ilvl w:val="0"/>
          <w:numId w:val="31"/>
        </w:numPr>
        <w:shd w:val="clear" w:color="auto" w:fill="FFFFFF"/>
        <w:spacing w:before="120" w:after="0" w:line="360" w:lineRule="auto"/>
        <w:jc w:val="both"/>
        <w:rPr>
          <w:rFonts w:ascii="Arial" w:eastAsia="Times New Roman" w:hAnsi="Arial" w:cs="Arial"/>
          <w:color w:val="444444"/>
          <w:szCs w:val="24"/>
          <w:lang w:eastAsia="es-SV"/>
        </w:rPr>
      </w:pPr>
      <w:r w:rsidRPr="00B2602B">
        <w:rPr>
          <w:rFonts w:ascii="Arial" w:eastAsia="Times New Roman" w:hAnsi="Arial" w:cs="Arial"/>
          <w:b/>
          <w:bCs/>
          <w:color w:val="444444"/>
          <w:szCs w:val="24"/>
          <w:u w:val="single"/>
          <w:lang w:eastAsia="es-SV"/>
        </w:rPr>
        <w:t>La cosecha</w:t>
      </w:r>
      <w:r w:rsidRPr="00B2602B">
        <w:rPr>
          <w:rFonts w:ascii="Arial" w:eastAsia="Times New Roman" w:hAnsi="Arial" w:cs="Arial"/>
          <w:b/>
          <w:bCs/>
          <w:color w:val="444444"/>
          <w:szCs w:val="24"/>
          <w:lang w:eastAsia="es-SV"/>
        </w:rPr>
        <w:t>:</w:t>
      </w:r>
      <w:r w:rsidRPr="00B2602B">
        <w:rPr>
          <w:rFonts w:ascii="Arial" w:eastAsia="Times New Roman" w:hAnsi="Arial" w:cs="Arial"/>
          <w:color w:val="444444"/>
          <w:szCs w:val="24"/>
          <w:lang w:eastAsia="es-SV"/>
        </w:rPr>
        <w:t xml:space="preserve"> En esta etapa se recoge el producto que ya está listo para ser elaborado, y esto puede ser manual o tecnificado según sea la necesidad.</w:t>
      </w:r>
    </w:p>
    <w:p w:rsidR="00321AA2" w:rsidRPr="00B2602B" w:rsidRDefault="000C413D" w:rsidP="000C413D">
      <w:pPr>
        <w:pStyle w:val="Prrafodelista"/>
        <w:numPr>
          <w:ilvl w:val="0"/>
          <w:numId w:val="31"/>
        </w:numPr>
        <w:shd w:val="clear" w:color="auto" w:fill="FFFFFF"/>
        <w:spacing w:before="120" w:after="0" w:line="360" w:lineRule="auto"/>
        <w:jc w:val="both"/>
        <w:rPr>
          <w:rFonts w:ascii="Arial" w:eastAsia="Times New Roman" w:hAnsi="Arial" w:cs="Arial"/>
          <w:color w:val="444444"/>
          <w:szCs w:val="24"/>
          <w:lang w:eastAsia="es-SV"/>
        </w:rPr>
      </w:pPr>
      <w:r w:rsidRPr="00B2602B">
        <w:rPr>
          <w:rFonts w:ascii="Arial" w:eastAsia="Times New Roman" w:hAnsi="Arial" w:cs="Arial"/>
          <w:b/>
          <w:bCs/>
          <w:color w:val="444444"/>
          <w:szCs w:val="24"/>
          <w:u w:val="single"/>
          <w:lang w:eastAsia="es-SV"/>
        </w:rPr>
        <w:t>La elaboración</w:t>
      </w:r>
      <w:r w:rsidRPr="00B2602B">
        <w:rPr>
          <w:rFonts w:ascii="Arial" w:eastAsia="Times New Roman" w:hAnsi="Arial" w:cs="Arial"/>
          <w:b/>
          <w:bCs/>
          <w:color w:val="444444"/>
          <w:szCs w:val="24"/>
          <w:lang w:eastAsia="es-SV"/>
        </w:rPr>
        <w:t>:</w:t>
      </w:r>
      <w:r w:rsidRPr="00B2602B">
        <w:rPr>
          <w:rFonts w:ascii="Arial" w:eastAsia="Times New Roman" w:hAnsi="Arial" w:cs="Arial"/>
          <w:color w:val="444444"/>
          <w:szCs w:val="24"/>
          <w:lang w:eastAsia="es-SV"/>
        </w:rPr>
        <w:t xml:space="preserve"> En esta etapa el producto primario sufre un proceso de transformación pos cosecha, siendo embalado, empacado y sometido a procesos agro industriales para su comercialización.</w:t>
      </w:r>
    </w:p>
    <w:p w:rsidR="000C413D" w:rsidRPr="00B2602B" w:rsidRDefault="000C413D" w:rsidP="000C413D">
      <w:pPr>
        <w:pStyle w:val="Prrafodelista"/>
        <w:numPr>
          <w:ilvl w:val="0"/>
          <w:numId w:val="31"/>
        </w:numPr>
        <w:shd w:val="clear" w:color="auto" w:fill="FFFFFF"/>
        <w:spacing w:before="120" w:after="0" w:line="360" w:lineRule="auto"/>
        <w:jc w:val="both"/>
        <w:rPr>
          <w:rFonts w:ascii="Arial" w:eastAsia="Times New Roman" w:hAnsi="Arial" w:cs="Arial"/>
          <w:color w:val="444444"/>
          <w:szCs w:val="24"/>
          <w:lang w:eastAsia="es-SV"/>
        </w:rPr>
      </w:pPr>
      <w:r w:rsidRPr="00B2602B">
        <w:rPr>
          <w:rFonts w:ascii="Arial" w:eastAsia="Times New Roman" w:hAnsi="Arial" w:cs="Arial"/>
          <w:color w:val="444444"/>
          <w:szCs w:val="24"/>
          <w:lang w:val="es-SV" w:eastAsia="es-SV"/>
        </w:rPr>
        <w:t xml:space="preserve">  </w:t>
      </w:r>
      <w:r w:rsidRPr="00B2602B">
        <w:rPr>
          <w:rFonts w:ascii="Arial" w:eastAsia="Times New Roman" w:hAnsi="Arial" w:cs="Arial"/>
          <w:b/>
          <w:bCs/>
          <w:color w:val="444444"/>
          <w:szCs w:val="24"/>
          <w:u w:val="single"/>
          <w:lang w:val="es-SV" w:eastAsia="es-SV"/>
        </w:rPr>
        <w:t>La comercialización</w:t>
      </w:r>
      <w:r w:rsidRPr="00B2602B">
        <w:rPr>
          <w:rFonts w:ascii="Arial" w:eastAsia="Times New Roman" w:hAnsi="Arial" w:cs="Arial"/>
          <w:b/>
          <w:bCs/>
          <w:color w:val="444444"/>
          <w:szCs w:val="24"/>
          <w:lang w:val="es-SV" w:eastAsia="es-SV"/>
        </w:rPr>
        <w:t>:</w:t>
      </w:r>
      <w:r w:rsidRPr="00B2602B">
        <w:rPr>
          <w:rFonts w:ascii="Arial" w:eastAsia="Times New Roman" w:hAnsi="Arial" w:cs="Arial"/>
          <w:color w:val="444444"/>
          <w:szCs w:val="24"/>
          <w:lang w:val="es-SV" w:eastAsia="es-SV"/>
        </w:rPr>
        <w:t xml:space="preserve"> Esta ya es la última etapa del proceso productivo de la actividad agrícola y trata en la venta del producto ya elaborado o venta a granel según al mercado que este determinado.</w:t>
      </w:r>
    </w:p>
    <w:p w:rsidR="00E01708" w:rsidRPr="00B2602B" w:rsidRDefault="00E01708" w:rsidP="00E01708">
      <w:pPr>
        <w:shd w:val="clear" w:color="auto" w:fill="FFFFFF"/>
        <w:spacing w:before="120" w:after="0" w:line="360" w:lineRule="auto"/>
        <w:jc w:val="both"/>
        <w:rPr>
          <w:rFonts w:ascii="Arial" w:eastAsia="Times New Roman" w:hAnsi="Arial" w:cs="Arial"/>
          <w:color w:val="444444"/>
          <w:szCs w:val="24"/>
          <w:lang w:eastAsia="es-SV"/>
        </w:rPr>
      </w:pPr>
    </w:p>
    <w:p w:rsidR="00B2602B" w:rsidRPr="00B2602B" w:rsidRDefault="00B2602B" w:rsidP="000C413D">
      <w:pPr>
        <w:shd w:val="clear" w:color="auto" w:fill="FFFFFF"/>
        <w:spacing w:before="120" w:after="0" w:line="360" w:lineRule="auto"/>
        <w:jc w:val="both"/>
        <w:rPr>
          <w:rFonts w:ascii="Arial" w:eastAsia="Times New Roman" w:hAnsi="Arial" w:cs="Arial"/>
          <w:b/>
          <w:bCs/>
          <w:color w:val="444444"/>
          <w:szCs w:val="24"/>
          <w:u w:val="single"/>
          <w:lang w:eastAsia="es-SV"/>
        </w:rPr>
      </w:pPr>
    </w:p>
    <w:p w:rsidR="00B2602B" w:rsidRPr="00B2602B" w:rsidRDefault="00B2602B" w:rsidP="000C413D">
      <w:pPr>
        <w:shd w:val="clear" w:color="auto" w:fill="FFFFFF"/>
        <w:spacing w:before="120" w:after="0" w:line="360" w:lineRule="auto"/>
        <w:jc w:val="both"/>
        <w:rPr>
          <w:rFonts w:ascii="Arial" w:eastAsia="Times New Roman" w:hAnsi="Arial" w:cs="Arial"/>
          <w:b/>
          <w:bCs/>
          <w:color w:val="444444"/>
          <w:szCs w:val="24"/>
          <w:u w:val="single"/>
          <w:lang w:eastAsia="es-SV"/>
        </w:rPr>
      </w:pPr>
    </w:p>
    <w:p w:rsidR="000C413D" w:rsidRPr="00B2602B" w:rsidRDefault="000C413D" w:rsidP="000C413D">
      <w:pPr>
        <w:shd w:val="clear" w:color="auto" w:fill="FFFFFF"/>
        <w:spacing w:before="120" w:after="0" w:line="360" w:lineRule="auto"/>
        <w:jc w:val="both"/>
        <w:rPr>
          <w:rFonts w:ascii="Arial" w:eastAsia="Times New Roman" w:hAnsi="Arial" w:cs="Arial"/>
          <w:color w:val="444444"/>
          <w:szCs w:val="24"/>
          <w:lang w:eastAsia="es-SV"/>
        </w:rPr>
      </w:pPr>
      <w:r w:rsidRPr="00B2602B">
        <w:rPr>
          <w:rFonts w:ascii="Arial" w:eastAsia="Times New Roman" w:hAnsi="Arial" w:cs="Arial"/>
          <w:b/>
          <w:bCs/>
          <w:color w:val="444444"/>
          <w:szCs w:val="24"/>
          <w:u w:val="single"/>
          <w:lang w:eastAsia="es-SV"/>
        </w:rPr>
        <w:t>Tecnología utilizada en los procesos productivos de la actividad agrícola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 xml:space="preserve">La agricultura moderna depende enormemente de la </w:t>
      </w:r>
      <w:hyperlink r:id="rId28" w:tooltip="Tecnología" w:history="1">
        <w:r w:rsidRPr="00B2602B">
          <w:rPr>
            <w:rStyle w:val="Hipervnculo"/>
            <w:rFonts w:ascii="Arial" w:eastAsia="Times New Roman" w:hAnsi="Arial" w:cs="Arial"/>
            <w:color w:val="auto"/>
            <w:szCs w:val="24"/>
            <w:u w:val="none"/>
            <w:lang w:eastAsia="es-SV"/>
          </w:rPr>
          <w:t>tecnología</w:t>
        </w:r>
      </w:hyperlink>
      <w:r w:rsidRPr="00B2602B">
        <w:rPr>
          <w:rFonts w:ascii="Arial" w:eastAsia="Times New Roman" w:hAnsi="Arial" w:cs="Arial"/>
          <w:szCs w:val="24"/>
          <w:lang w:eastAsia="es-SV"/>
        </w:rPr>
        <w:t xml:space="preserve"> y las ciencias físicas y biológicas. La </w:t>
      </w:r>
      <w:hyperlink r:id="rId29" w:tooltip="Riego" w:history="1">
        <w:r w:rsidRPr="00B2602B">
          <w:rPr>
            <w:rStyle w:val="Hipervnculo"/>
            <w:rFonts w:ascii="Arial" w:eastAsia="Times New Roman" w:hAnsi="Arial" w:cs="Arial"/>
            <w:color w:val="auto"/>
            <w:szCs w:val="24"/>
            <w:u w:val="none"/>
            <w:lang w:eastAsia="es-SV"/>
          </w:rPr>
          <w:t>irrigación</w:t>
        </w:r>
      </w:hyperlink>
      <w:r w:rsidRPr="00B2602B">
        <w:rPr>
          <w:rFonts w:ascii="Arial" w:eastAsia="Times New Roman" w:hAnsi="Arial" w:cs="Arial"/>
          <w:szCs w:val="24"/>
          <w:lang w:eastAsia="es-SV"/>
        </w:rPr>
        <w:t xml:space="preserve">, el drenaje, la conservación y la sanidad, que son vitales para una agricultura exitosa, exigen el conocimiento especializado de ingenieros agrónomos. La </w:t>
      </w:r>
      <w:r w:rsidRPr="00B2602B">
        <w:rPr>
          <w:rFonts w:ascii="Arial" w:eastAsia="Times New Roman" w:hAnsi="Arial" w:cs="Arial"/>
          <w:szCs w:val="24"/>
          <w:lang w:eastAsia="es-SV"/>
        </w:rPr>
        <w:lastRenderedPageBreak/>
        <w:t xml:space="preserve">química agrícola, en cambio, trata con la aplicación de </w:t>
      </w:r>
      <w:hyperlink r:id="rId30" w:tooltip="Fertilizante" w:history="1">
        <w:r w:rsidRPr="00B2602B">
          <w:rPr>
            <w:rStyle w:val="Hipervnculo"/>
            <w:rFonts w:ascii="Arial" w:eastAsia="Times New Roman" w:hAnsi="Arial" w:cs="Arial"/>
            <w:color w:val="auto"/>
            <w:szCs w:val="24"/>
            <w:u w:val="none"/>
            <w:lang w:eastAsia="es-SV"/>
          </w:rPr>
          <w:t>fertilizantes</w:t>
        </w:r>
      </w:hyperlink>
      <w:r w:rsidRPr="00B2602B">
        <w:rPr>
          <w:rFonts w:ascii="Arial" w:eastAsia="Times New Roman" w:hAnsi="Arial" w:cs="Arial"/>
          <w:szCs w:val="24"/>
          <w:lang w:eastAsia="es-SV"/>
        </w:rPr>
        <w:t xml:space="preserve">, </w:t>
      </w:r>
      <w:hyperlink r:id="rId31" w:tooltip="Insecticida" w:history="1">
        <w:r w:rsidRPr="00B2602B">
          <w:rPr>
            <w:rStyle w:val="Hipervnculo"/>
            <w:rFonts w:ascii="Arial" w:eastAsia="Times New Roman" w:hAnsi="Arial" w:cs="Arial"/>
            <w:color w:val="auto"/>
            <w:szCs w:val="24"/>
            <w:u w:val="none"/>
            <w:lang w:eastAsia="es-SV"/>
          </w:rPr>
          <w:t>insecticidas</w:t>
        </w:r>
      </w:hyperlink>
      <w:r w:rsidRPr="00B2602B">
        <w:rPr>
          <w:rFonts w:ascii="Arial" w:eastAsia="Times New Roman" w:hAnsi="Arial" w:cs="Arial"/>
          <w:szCs w:val="24"/>
          <w:lang w:eastAsia="es-SV"/>
        </w:rPr>
        <w:t xml:space="preserve"> y </w:t>
      </w:r>
      <w:hyperlink r:id="rId32" w:tooltip="Fungicida" w:history="1">
        <w:r w:rsidRPr="00B2602B">
          <w:rPr>
            <w:rStyle w:val="Hipervnculo"/>
            <w:rFonts w:ascii="Arial" w:eastAsia="Times New Roman" w:hAnsi="Arial" w:cs="Arial"/>
            <w:color w:val="auto"/>
            <w:szCs w:val="24"/>
            <w:u w:val="none"/>
            <w:lang w:eastAsia="es-SV"/>
          </w:rPr>
          <w:t>fungicidas</w:t>
        </w:r>
      </w:hyperlink>
      <w:r w:rsidRPr="00B2602B">
        <w:rPr>
          <w:rFonts w:ascii="Arial" w:eastAsia="Times New Roman" w:hAnsi="Arial" w:cs="Arial"/>
          <w:szCs w:val="24"/>
          <w:lang w:eastAsia="es-SV"/>
        </w:rPr>
        <w:t xml:space="preserve">, la reparación de suelos, el análisis de productos agrícolas, etc. Las variedades de </w:t>
      </w:r>
      <w:hyperlink r:id="rId33" w:tooltip="Semilla" w:history="1">
        <w:r w:rsidRPr="00B2602B">
          <w:rPr>
            <w:rStyle w:val="Hipervnculo"/>
            <w:rFonts w:ascii="Arial" w:eastAsia="Times New Roman" w:hAnsi="Arial" w:cs="Arial"/>
            <w:color w:val="auto"/>
            <w:szCs w:val="24"/>
            <w:u w:val="none"/>
            <w:lang w:eastAsia="es-SV"/>
          </w:rPr>
          <w:t>semillas</w:t>
        </w:r>
      </w:hyperlink>
      <w:r w:rsidRPr="00B2602B">
        <w:rPr>
          <w:rFonts w:ascii="Arial" w:eastAsia="Times New Roman" w:hAnsi="Arial" w:cs="Arial"/>
          <w:szCs w:val="24"/>
          <w:lang w:eastAsia="es-SV"/>
        </w:rPr>
        <w:t xml:space="preserve"> han sido mejoradas hasta el punto de poder germinar más rápido y adaptarse a estaciones más breves en distintos climas. Las semillas actuales pueden resistir a </w:t>
      </w:r>
      <w:hyperlink r:id="rId34" w:tooltip="Pesticida" w:history="1">
        <w:r w:rsidRPr="00B2602B">
          <w:rPr>
            <w:rStyle w:val="Hipervnculo"/>
            <w:rFonts w:ascii="Arial" w:eastAsia="Times New Roman" w:hAnsi="Arial" w:cs="Arial"/>
            <w:color w:val="auto"/>
            <w:szCs w:val="24"/>
            <w:u w:val="none"/>
            <w:lang w:eastAsia="es-SV"/>
          </w:rPr>
          <w:t>pesticidas</w:t>
        </w:r>
      </w:hyperlink>
      <w:r w:rsidRPr="00B2602B">
        <w:rPr>
          <w:rFonts w:ascii="Arial" w:eastAsia="Times New Roman" w:hAnsi="Arial" w:cs="Arial"/>
          <w:szCs w:val="24"/>
          <w:lang w:eastAsia="es-SV"/>
        </w:rPr>
        <w:t xml:space="preserve"> capaces de exterminar a todas las plantas verdes. Los </w:t>
      </w:r>
      <w:hyperlink r:id="rId35" w:tooltip="Cultivo hidropónico" w:history="1">
        <w:r w:rsidRPr="00B2602B">
          <w:rPr>
            <w:rStyle w:val="Hipervnculo"/>
            <w:rFonts w:ascii="Arial" w:eastAsia="Times New Roman" w:hAnsi="Arial" w:cs="Arial"/>
            <w:color w:val="auto"/>
            <w:szCs w:val="24"/>
            <w:u w:val="none"/>
            <w:lang w:eastAsia="es-SV"/>
          </w:rPr>
          <w:t>cultivos hidropónicos</w:t>
        </w:r>
      </w:hyperlink>
      <w:r w:rsidRPr="00B2602B">
        <w:rPr>
          <w:rFonts w:ascii="Arial" w:eastAsia="Times New Roman" w:hAnsi="Arial" w:cs="Arial"/>
          <w:szCs w:val="24"/>
          <w:lang w:eastAsia="es-SV"/>
        </w:rPr>
        <w:t>, un método para cultivar sin tierra, utilizando soluciones de nutrientes químicos, pueden ayudar a cubrir la creciente necesidad de producción a medida que la población mundial aumenta.</w:t>
      </w:r>
    </w:p>
    <w:p w:rsidR="000C413D" w:rsidRPr="00B2602B" w:rsidRDefault="000C413D" w:rsidP="000C413D">
      <w:pPr>
        <w:shd w:val="clear" w:color="auto" w:fill="FFFFFF"/>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Otras técnicas modernas que han contribuido al desarrollo de la agricultura son las de empaquetado, procesamiento y mercadeo. Así, el procesamiento de los alimentos, como el congelado rápido y la deshidratación han abierto nuevos horizontes a la comercialización de los productos y aumentado los posibles mercados.</w:t>
      </w:r>
    </w:p>
    <w:p w:rsidR="00E01708" w:rsidRPr="00321AA2" w:rsidRDefault="00E01708" w:rsidP="00321AA2">
      <w:pPr>
        <w:pStyle w:val="Ttulo1"/>
        <w:rPr>
          <w:rFonts w:eastAsia="Times New Roman"/>
          <w:color w:val="auto"/>
          <w:lang w:val="es-ES" w:eastAsia="es-SV"/>
        </w:rPr>
      </w:pPr>
      <w:bookmarkStart w:id="15" w:name="_Toc476087200"/>
      <w:r w:rsidRPr="00321AA2">
        <w:rPr>
          <w:rFonts w:eastAsia="Times New Roman"/>
          <w:color w:val="auto"/>
          <w:lang w:val="es-ES" w:eastAsia="es-SV"/>
        </w:rPr>
        <w:t>Comercialización agrícola</w:t>
      </w:r>
      <w:bookmarkEnd w:id="15"/>
    </w:p>
    <w:p w:rsidR="00E01708" w:rsidRDefault="00E01708" w:rsidP="00E01708">
      <w:pPr>
        <w:shd w:val="clear" w:color="auto" w:fill="FFFFFF"/>
        <w:spacing w:before="120" w:after="0" w:line="360" w:lineRule="auto"/>
        <w:jc w:val="both"/>
        <w:rPr>
          <w:rFonts w:ascii="Arial" w:eastAsia="Times New Roman" w:hAnsi="Arial" w:cs="Arial"/>
          <w:b/>
          <w:bCs/>
          <w:color w:val="444444"/>
          <w:sz w:val="24"/>
          <w:szCs w:val="24"/>
          <w:lang w:val="es-ES" w:eastAsia="es-SV"/>
        </w:rPr>
      </w:pPr>
    </w:p>
    <w:p w:rsidR="00E01708" w:rsidRPr="00B2602B" w:rsidRDefault="00E01708" w:rsidP="00321AA2">
      <w:pPr>
        <w:shd w:val="clear" w:color="auto" w:fill="FFFFFF"/>
        <w:spacing w:before="120" w:after="0" w:line="360" w:lineRule="auto"/>
        <w:jc w:val="both"/>
        <w:rPr>
          <w:rFonts w:ascii="Arial" w:eastAsia="Times New Roman" w:hAnsi="Arial" w:cs="Arial"/>
          <w:bCs/>
          <w:szCs w:val="24"/>
          <w:lang w:eastAsia="es-SV"/>
        </w:rPr>
      </w:pPr>
      <w:r w:rsidRPr="00B2602B">
        <w:rPr>
          <w:rFonts w:ascii="Arial" w:eastAsia="Times New Roman" w:hAnsi="Arial" w:cs="Arial"/>
          <w:bCs/>
          <w:szCs w:val="24"/>
          <w:lang w:eastAsia="es-SV"/>
        </w:rPr>
        <w:t xml:space="preserve">La comercialización agrícola cubre los servicios que se ocupan de hacer llegar el producto agrícola de la granja al consumidor. Existen numerosas actividades interconectadas implicadas en este proceso. La </w:t>
      </w:r>
      <w:hyperlink r:id="rId36" w:tooltip="Comercio" w:history="1">
        <w:r w:rsidRPr="00B2602B">
          <w:rPr>
            <w:rStyle w:val="Hipervnculo"/>
            <w:rFonts w:ascii="Arial" w:eastAsia="Times New Roman" w:hAnsi="Arial" w:cs="Arial"/>
            <w:bCs/>
            <w:color w:val="auto"/>
            <w:szCs w:val="24"/>
            <w:u w:val="none"/>
            <w:lang w:eastAsia="es-SV"/>
          </w:rPr>
          <w:t>comercialización</w:t>
        </w:r>
      </w:hyperlink>
      <w:r w:rsidRPr="00B2602B">
        <w:rPr>
          <w:rFonts w:ascii="Arial" w:eastAsia="Times New Roman" w:hAnsi="Arial" w:cs="Arial"/>
          <w:bCs/>
          <w:szCs w:val="24"/>
          <w:lang w:eastAsia="es-SV"/>
        </w:rPr>
        <w:t xml:space="preserve"> agrícola es realizada más bien por el sector privado que por los gobiernos y todos los pasos de la cadena deben mostrar un beneficio para los participantes.</w:t>
      </w:r>
    </w:p>
    <w:p w:rsidR="00E01708" w:rsidRPr="00B2602B" w:rsidRDefault="00E01708" w:rsidP="00321AA2">
      <w:pPr>
        <w:shd w:val="clear" w:color="auto" w:fill="FFFFFF"/>
        <w:spacing w:before="120" w:after="0" w:line="360" w:lineRule="auto"/>
        <w:jc w:val="both"/>
        <w:rPr>
          <w:rFonts w:ascii="Arial" w:eastAsia="Times New Roman" w:hAnsi="Arial" w:cs="Arial"/>
          <w:bCs/>
          <w:szCs w:val="24"/>
          <w:lang w:eastAsia="es-SV"/>
        </w:rPr>
      </w:pPr>
    </w:p>
    <w:p w:rsidR="00E01708" w:rsidRPr="00B2602B" w:rsidRDefault="00E01708" w:rsidP="00321AA2">
      <w:pPr>
        <w:shd w:val="clear" w:color="auto" w:fill="FFFFFF"/>
        <w:spacing w:before="120" w:after="0" w:line="360" w:lineRule="auto"/>
        <w:jc w:val="both"/>
        <w:rPr>
          <w:rFonts w:ascii="Arial" w:eastAsia="Times New Roman" w:hAnsi="Arial" w:cs="Arial"/>
          <w:bCs/>
          <w:szCs w:val="24"/>
          <w:lang w:val="es-ES" w:eastAsia="es-SV"/>
        </w:rPr>
      </w:pPr>
      <w:r w:rsidRPr="00B2602B">
        <w:rPr>
          <w:rFonts w:ascii="Arial" w:eastAsia="Times New Roman" w:hAnsi="Arial" w:cs="Arial"/>
          <w:bCs/>
          <w:szCs w:val="24"/>
          <w:lang w:eastAsia="es-SV"/>
        </w:rPr>
        <w:t xml:space="preserve">La comercialización agrícola puede definirse como una serie de servicios involucrados en el traslado de un producto desde el punto de producción hasta el punto de consumo. Por consiguiente la comercialización agrícola comprende una serie de actividades interconectadas que van desde la planificación de la producción, cultivo y </w:t>
      </w:r>
      <w:hyperlink r:id="rId37" w:tooltip="Cosecha" w:history="1">
        <w:r w:rsidRPr="00B2602B">
          <w:rPr>
            <w:rStyle w:val="Hipervnculo"/>
            <w:rFonts w:ascii="Arial" w:eastAsia="Times New Roman" w:hAnsi="Arial" w:cs="Arial"/>
            <w:bCs/>
            <w:color w:val="auto"/>
            <w:szCs w:val="24"/>
            <w:u w:val="none"/>
            <w:lang w:eastAsia="es-SV"/>
          </w:rPr>
          <w:t>cosecha</w:t>
        </w:r>
      </w:hyperlink>
      <w:r w:rsidRPr="00B2602B">
        <w:rPr>
          <w:rFonts w:ascii="Arial" w:eastAsia="Times New Roman" w:hAnsi="Arial" w:cs="Arial"/>
          <w:bCs/>
          <w:szCs w:val="24"/>
          <w:lang w:eastAsia="es-SV"/>
        </w:rPr>
        <w:t xml:space="preserve">, embalaje, transporte, almacenamiento, elaboración de productos agrícolas y de alimentos, a la </w:t>
      </w:r>
      <w:hyperlink r:id="rId38" w:tooltip="Canal de distribución" w:history="1">
        <w:r w:rsidRPr="00B2602B">
          <w:rPr>
            <w:rStyle w:val="Hipervnculo"/>
            <w:rFonts w:ascii="Arial" w:eastAsia="Times New Roman" w:hAnsi="Arial" w:cs="Arial"/>
            <w:bCs/>
            <w:color w:val="auto"/>
            <w:szCs w:val="24"/>
            <w:u w:val="none"/>
            <w:lang w:eastAsia="es-SV"/>
          </w:rPr>
          <w:t>distribución</w:t>
        </w:r>
      </w:hyperlink>
      <w:r w:rsidRPr="00B2602B">
        <w:rPr>
          <w:rFonts w:ascii="Arial" w:eastAsia="Times New Roman" w:hAnsi="Arial" w:cs="Arial"/>
          <w:bCs/>
          <w:szCs w:val="24"/>
          <w:lang w:eastAsia="es-SV"/>
        </w:rPr>
        <w:t xml:space="preserve"> y venta de los mismos. Tales actividades no pueden tener lugar sin el intercambio de información y a menudo dependen de la disponibilidad de finanzas adecuadas. Los sistemas de comercialización son dinámicos, competitivos y suponen un cambio y mejoramiento continuo. Los negocios que progresan son los que tienen un costo menor, son más eficientes, y pueden ofrecer productos de calidad. Aquellos que tienen costos altos, no se adaptan a los cambio de demanda del mercado y ofrecen una calidad </w:t>
      </w:r>
      <w:r w:rsidRPr="00B2602B">
        <w:rPr>
          <w:rFonts w:ascii="Arial" w:eastAsia="Times New Roman" w:hAnsi="Arial" w:cs="Arial"/>
          <w:bCs/>
          <w:szCs w:val="24"/>
          <w:lang w:eastAsia="es-SV"/>
        </w:rPr>
        <w:lastRenderedPageBreak/>
        <w:t xml:space="preserve">pobre, a menudo se ven obligados a retirarse del mercado. La comercialización debe orientarse al consumidor al tiempo que debe proporcionar un beneficio al </w:t>
      </w:r>
      <w:hyperlink r:id="rId39" w:tooltip="Agricultura" w:history="1">
        <w:r w:rsidRPr="00B2602B">
          <w:rPr>
            <w:rStyle w:val="Hipervnculo"/>
            <w:rFonts w:ascii="Arial" w:eastAsia="Times New Roman" w:hAnsi="Arial" w:cs="Arial"/>
            <w:bCs/>
            <w:color w:val="auto"/>
            <w:szCs w:val="24"/>
            <w:u w:val="none"/>
            <w:lang w:eastAsia="es-SV"/>
          </w:rPr>
          <w:t>agricultor</w:t>
        </w:r>
      </w:hyperlink>
      <w:r w:rsidRPr="00B2602B">
        <w:rPr>
          <w:rFonts w:ascii="Arial" w:eastAsia="Times New Roman" w:hAnsi="Arial" w:cs="Arial"/>
          <w:bCs/>
          <w:szCs w:val="24"/>
          <w:lang w:eastAsia="es-SV"/>
        </w:rPr>
        <w:t xml:space="preserve">, transportista, </w:t>
      </w:r>
      <w:hyperlink r:id="rId40" w:tooltip="Comerciante" w:history="1">
        <w:r w:rsidRPr="00B2602B">
          <w:rPr>
            <w:rStyle w:val="Hipervnculo"/>
            <w:rFonts w:ascii="Arial" w:eastAsia="Times New Roman" w:hAnsi="Arial" w:cs="Arial"/>
            <w:bCs/>
            <w:color w:val="auto"/>
            <w:szCs w:val="24"/>
            <w:u w:val="none"/>
            <w:lang w:eastAsia="es-SV"/>
          </w:rPr>
          <w:t>comerciante</w:t>
        </w:r>
      </w:hyperlink>
      <w:r w:rsidRPr="00B2602B">
        <w:rPr>
          <w:rFonts w:ascii="Arial" w:eastAsia="Times New Roman" w:hAnsi="Arial" w:cs="Arial"/>
          <w:bCs/>
          <w:szCs w:val="24"/>
          <w:lang w:eastAsia="es-SV"/>
        </w:rPr>
        <w:t>, procesador, etc. Ello requiere que los implicados en la cadena de comercialización comprendan las necesidades de los compradores, tanto en términos de producto como de condiciones de negocio.</w:t>
      </w:r>
    </w:p>
    <w:p w:rsidR="00C473F1" w:rsidRPr="00321AA2" w:rsidRDefault="00321AA2" w:rsidP="00321AA2">
      <w:pPr>
        <w:pStyle w:val="Ttulo1"/>
        <w:rPr>
          <w:rFonts w:eastAsia="Times New Roman"/>
          <w:color w:val="auto"/>
          <w:lang w:eastAsia="es-SV"/>
        </w:rPr>
      </w:pPr>
      <w:bookmarkStart w:id="16" w:name="_Toc476087201"/>
      <w:r w:rsidRPr="00321AA2">
        <w:rPr>
          <w:rFonts w:eastAsia="Times New Roman"/>
          <w:color w:val="auto"/>
          <w:lang w:eastAsia="es-SV"/>
        </w:rPr>
        <w:t>CRITERIOS PARA  DETERMINACIÓN DE LA ACTIVIDAD AGRARIA</w:t>
      </w:r>
      <w:bookmarkEnd w:id="16"/>
    </w:p>
    <w:p w:rsidR="00E53397" w:rsidRPr="006666B1" w:rsidRDefault="00E53397" w:rsidP="00E53397">
      <w:pPr>
        <w:shd w:val="clear" w:color="auto" w:fill="FFFFFF"/>
        <w:spacing w:before="120" w:after="0" w:line="360" w:lineRule="auto"/>
        <w:jc w:val="both"/>
        <w:rPr>
          <w:rFonts w:ascii="Arial" w:eastAsia="Times New Roman" w:hAnsi="Arial" w:cs="Arial"/>
          <w:color w:val="444444"/>
          <w:sz w:val="24"/>
          <w:szCs w:val="24"/>
          <w:lang w:eastAsia="es-SV"/>
        </w:rPr>
      </w:pPr>
    </w:p>
    <w:p w:rsidR="00C473F1" w:rsidRPr="00B2602B" w:rsidRDefault="00C473F1" w:rsidP="006666B1">
      <w:pPr>
        <w:shd w:val="clear" w:color="auto" w:fill="FFFFFF"/>
        <w:spacing w:after="264" w:line="360" w:lineRule="auto"/>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t>Existen varios criterios propuestos para establecer los límites entre la actividad agrícola y la industrial y comercial:</w:t>
      </w:r>
    </w:p>
    <w:p w:rsidR="00C473F1" w:rsidRPr="00B2602B" w:rsidRDefault="00C473F1" w:rsidP="006666B1">
      <w:pPr>
        <w:numPr>
          <w:ilvl w:val="0"/>
          <w:numId w:val="9"/>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b/>
          <w:bCs/>
          <w:color w:val="444444"/>
          <w:szCs w:val="24"/>
          <w:lang w:eastAsia="es-SV"/>
        </w:rPr>
        <w:t>El criterio de necesidad:</w:t>
      </w:r>
      <w:r w:rsidRPr="00B2602B">
        <w:rPr>
          <w:rFonts w:ascii="Arial" w:eastAsia="Times New Roman" w:hAnsi="Arial" w:cs="Arial"/>
          <w:color w:val="444444"/>
          <w:szCs w:val="24"/>
          <w:lang w:eastAsia="es-SV"/>
        </w:rPr>
        <w:t> parte del supuesto que todo aquello es indispensable para el cultivo del fundo que pertenece a la actividad agrícola. De ahí que pueda incluirse la transformación y venta de la producción cuando tales actividades son necesarias para su desempeño.</w:t>
      </w:r>
    </w:p>
    <w:p w:rsidR="00C473F1" w:rsidRPr="00B2602B" w:rsidRDefault="00C473F1" w:rsidP="006666B1">
      <w:pPr>
        <w:numPr>
          <w:ilvl w:val="0"/>
          <w:numId w:val="9"/>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b/>
          <w:bCs/>
          <w:color w:val="444444"/>
          <w:szCs w:val="24"/>
          <w:lang w:eastAsia="es-SV"/>
        </w:rPr>
        <w:t>El criterio de la prevalencia:</w:t>
      </w:r>
      <w:r w:rsidRPr="00B2602B">
        <w:rPr>
          <w:rFonts w:ascii="Arial" w:eastAsia="Times New Roman" w:hAnsi="Arial" w:cs="Arial"/>
          <w:color w:val="444444"/>
          <w:szCs w:val="24"/>
          <w:lang w:eastAsia="es-SV"/>
        </w:rPr>
        <w:t> se funda en el hecho que todos aquellos casos en que la transformación o venta asume un carácter prevalente con relación al cultivo del fundo y de la producción del mismo, la actividad entra en la categoría de la actividad industrial o comercial.</w:t>
      </w:r>
    </w:p>
    <w:p w:rsidR="00C473F1" w:rsidRPr="00B2602B" w:rsidRDefault="00C473F1" w:rsidP="006666B1">
      <w:pPr>
        <w:numPr>
          <w:ilvl w:val="0"/>
          <w:numId w:val="9"/>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b/>
          <w:bCs/>
          <w:color w:val="444444"/>
          <w:szCs w:val="24"/>
          <w:lang w:eastAsia="es-SV"/>
        </w:rPr>
        <w:t>El criterio de la autonomía:</w:t>
      </w:r>
      <w:r w:rsidRPr="00B2602B">
        <w:rPr>
          <w:rFonts w:ascii="Arial" w:eastAsia="Times New Roman" w:hAnsi="Arial" w:cs="Arial"/>
          <w:color w:val="444444"/>
          <w:szCs w:val="24"/>
          <w:lang w:eastAsia="es-SV"/>
        </w:rPr>
        <w:t> delimita el ámbito diferente de la actividad agraria, la industrial y comercial, según puedan o no realizarse la transformación o la venta de los productos agropecuarios con plena autonomía en relación a la actividad productiva rural.</w:t>
      </w:r>
    </w:p>
    <w:p w:rsidR="00C473F1" w:rsidRPr="00B2602B" w:rsidRDefault="00C473F1" w:rsidP="006666B1">
      <w:pPr>
        <w:numPr>
          <w:ilvl w:val="0"/>
          <w:numId w:val="9"/>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b/>
          <w:bCs/>
          <w:color w:val="444444"/>
          <w:szCs w:val="24"/>
          <w:lang w:eastAsia="es-SV"/>
        </w:rPr>
        <w:t>El criterio de la accesoriedad:</w:t>
      </w:r>
      <w:r w:rsidRPr="00B2602B">
        <w:rPr>
          <w:rFonts w:ascii="Arial" w:eastAsia="Times New Roman" w:hAnsi="Arial" w:cs="Arial"/>
          <w:color w:val="444444"/>
          <w:szCs w:val="24"/>
          <w:lang w:eastAsia="es-SV"/>
        </w:rPr>
        <w:t> sustenta el principio que en todos aquellos casos en que la actividad de transformación y venta de los productos agropecuarios es complementaria de la actividad productiva rural y el fundo no asume el papel de medio para lograr el fin esencial consistente en la transformación y venta de los productos agropecuarios, la transformación y la venta pasan a integrar la industrial y comercial. Es decir, cuando la actividad transformadora o comercial deje de ser un simple accesorio de lo productivo.</w:t>
      </w:r>
    </w:p>
    <w:p w:rsidR="00C473F1" w:rsidRPr="00B2602B" w:rsidRDefault="00C473F1" w:rsidP="006666B1">
      <w:pPr>
        <w:numPr>
          <w:ilvl w:val="0"/>
          <w:numId w:val="9"/>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b/>
          <w:bCs/>
          <w:color w:val="444444"/>
          <w:szCs w:val="24"/>
          <w:lang w:eastAsia="es-SV"/>
        </w:rPr>
        <w:lastRenderedPageBreak/>
        <w:t>El criterio de la normalidad:</w:t>
      </w:r>
      <w:r w:rsidRPr="00B2602B">
        <w:rPr>
          <w:rFonts w:ascii="Arial" w:eastAsia="Times New Roman" w:hAnsi="Arial" w:cs="Arial"/>
          <w:color w:val="444444"/>
          <w:szCs w:val="24"/>
          <w:lang w:eastAsia="es-SV"/>
        </w:rPr>
        <w:t> define a la actividad agraria como aquella que consiste en cultivar la tierra, explotar el bosque, criar animales y realizar las actividades conexas que son normales en la actividad agricola.</w:t>
      </w:r>
    </w:p>
    <w:p w:rsidR="00C473F1" w:rsidRPr="00B2602B" w:rsidRDefault="00C473F1" w:rsidP="006666B1">
      <w:pPr>
        <w:numPr>
          <w:ilvl w:val="0"/>
          <w:numId w:val="9"/>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b/>
          <w:bCs/>
          <w:color w:val="444444"/>
          <w:szCs w:val="24"/>
          <w:lang w:eastAsia="es-SV"/>
        </w:rPr>
        <w:t>El criterio de la ruralidad:</w:t>
      </w:r>
      <w:r w:rsidRPr="00B2602B">
        <w:rPr>
          <w:rFonts w:ascii="Arial" w:eastAsia="Times New Roman" w:hAnsi="Arial" w:cs="Arial"/>
          <w:color w:val="444444"/>
          <w:szCs w:val="24"/>
          <w:lang w:eastAsia="es-SV"/>
        </w:rPr>
        <w:t> supone que la actividad agraria es lo que se refiere al cultivo de tierra y a lo que forma parte de la vida y del trabajo agricola, son lo cual queda en principio delimitado el criterio distintivo en razón a un contenido espacial y funcional; vivir en el campo y cultivar tierras. En realidad, con este criterio se identifica lo agrario con lo productivo.</w:t>
      </w:r>
    </w:p>
    <w:p w:rsidR="00B2602B" w:rsidRDefault="00B2602B" w:rsidP="00B2602B">
      <w:pPr>
        <w:shd w:val="clear" w:color="auto" w:fill="FFFFFF"/>
        <w:spacing w:before="120" w:after="0" w:line="360" w:lineRule="auto"/>
        <w:jc w:val="both"/>
        <w:rPr>
          <w:rFonts w:ascii="Arial" w:eastAsia="Times New Roman" w:hAnsi="Arial" w:cs="Arial"/>
          <w:b/>
          <w:bCs/>
          <w:color w:val="444444"/>
          <w:sz w:val="24"/>
          <w:szCs w:val="24"/>
          <w:lang w:eastAsia="es-SV"/>
        </w:rPr>
      </w:pPr>
    </w:p>
    <w:p w:rsidR="00C473F1" w:rsidRPr="006666B1" w:rsidRDefault="00C473F1" w:rsidP="00B2602B">
      <w:pPr>
        <w:shd w:val="clear" w:color="auto" w:fill="FFFFFF"/>
        <w:spacing w:before="120" w:after="0" w:line="360" w:lineRule="auto"/>
        <w:jc w:val="both"/>
        <w:rPr>
          <w:rFonts w:ascii="Arial" w:eastAsia="Times New Roman" w:hAnsi="Arial" w:cs="Arial"/>
          <w:color w:val="444444"/>
          <w:sz w:val="24"/>
          <w:szCs w:val="24"/>
          <w:lang w:eastAsia="es-SV"/>
        </w:rPr>
      </w:pPr>
      <w:r w:rsidRPr="006666B1">
        <w:rPr>
          <w:rFonts w:ascii="Arial" w:eastAsia="Times New Roman" w:hAnsi="Arial" w:cs="Arial"/>
          <w:b/>
          <w:bCs/>
          <w:color w:val="444444"/>
          <w:sz w:val="24"/>
          <w:szCs w:val="24"/>
          <w:lang w:eastAsia="es-SV"/>
        </w:rPr>
        <w:t>CARACTERÍSTICAS:</w:t>
      </w:r>
    </w:p>
    <w:p w:rsidR="00C473F1" w:rsidRPr="00B2602B" w:rsidRDefault="00C473F1" w:rsidP="006666B1">
      <w:pPr>
        <w:shd w:val="clear" w:color="auto" w:fill="FFFFFF"/>
        <w:spacing w:after="264" w:line="360" w:lineRule="auto"/>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t>El trabajo rural impone un estilo de vida y labor que presentan diferencias notables con el de las ciudades, y son:</w:t>
      </w:r>
    </w:p>
    <w:p w:rsidR="00C473F1" w:rsidRPr="00B2602B" w:rsidRDefault="00C473F1" w:rsidP="006666B1">
      <w:pPr>
        <w:numPr>
          <w:ilvl w:val="0"/>
          <w:numId w:val="11"/>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t>La peculiar idiosincrasia del hombre del campo dedicado a la actividad agraria:</w:t>
      </w:r>
    </w:p>
    <w:p w:rsidR="00C473F1" w:rsidRPr="00B2602B" w:rsidRDefault="00C473F1" w:rsidP="006666B1">
      <w:pPr>
        <w:numPr>
          <w:ilvl w:val="0"/>
          <w:numId w:val="11"/>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t>La finalidad económica a la que responde actividad agraria.</w:t>
      </w:r>
    </w:p>
    <w:p w:rsidR="00C473F1" w:rsidRPr="00B2602B" w:rsidRDefault="00C473F1" w:rsidP="006666B1">
      <w:pPr>
        <w:numPr>
          <w:ilvl w:val="0"/>
          <w:numId w:val="11"/>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t>La inseguridad general por contingencias propias de la actividad productiva que desarrolla.</w:t>
      </w:r>
    </w:p>
    <w:p w:rsidR="00C473F1" w:rsidRPr="00B2602B" w:rsidRDefault="00C473F1" w:rsidP="006666B1">
      <w:pPr>
        <w:numPr>
          <w:ilvl w:val="0"/>
          <w:numId w:val="11"/>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t>La carencia de infraestructura y apoyo crediticio.</w:t>
      </w:r>
    </w:p>
    <w:p w:rsidR="00C473F1" w:rsidRPr="00B2602B" w:rsidRDefault="00C473F1" w:rsidP="006666B1">
      <w:pPr>
        <w:numPr>
          <w:ilvl w:val="0"/>
          <w:numId w:val="11"/>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t>La necesidad de protección especial de la ley en la transacción por los riesgos que esta representa.</w:t>
      </w:r>
    </w:p>
    <w:p w:rsidR="00C473F1" w:rsidRPr="00B2602B" w:rsidRDefault="00C473F1" w:rsidP="006666B1">
      <w:pPr>
        <w:numPr>
          <w:ilvl w:val="0"/>
          <w:numId w:val="11"/>
        </w:numPr>
        <w:shd w:val="clear" w:color="auto" w:fill="FFFFFF"/>
        <w:spacing w:before="120" w:after="0" w:line="360" w:lineRule="auto"/>
        <w:ind w:left="360"/>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t>El alto índice de tierras incultas que facilitan el nacimiento de latifundios improductivos y que por lo tanto paralizan el desarrollo agrícola.</w:t>
      </w:r>
    </w:p>
    <w:p w:rsidR="00C473F1" w:rsidRPr="00B2602B" w:rsidRDefault="00C473F1" w:rsidP="006666B1">
      <w:pPr>
        <w:pStyle w:val="Prrafodelista"/>
        <w:numPr>
          <w:ilvl w:val="0"/>
          <w:numId w:val="11"/>
        </w:numPr>
        <w:shd w:val="clear" w:color="auto" w:fill="FFFFFF"/>
        <w:tabs>
          <w:tab w:val="clear" w:pos="720"/>
        </w:tabs>
        <w:spacing w:before="120" w:after="0" w:line="360" w:lineRule="auto"/>
        <w:ind w:left="0"/>
        <w:jc w:val="both"/>
        <w:rPr>
          <w:rFonts w:ascii="Arial" w:eastAsia="Times New Roman" w:hAnsi="Arial" w:cs="Arial"/>
          <w:color w:val="444444"/>
          <w:szCs w:val="24"/>
          <w:lang w:eastAsia="es-SV"/>
        </w:rPr>
      </w:pPr>
      <w:r w:rsidRPr="00B2602B">
        <w:rPr>
          <w:rFonts w:ascii="Arial" w:eastAsia="Times New Roman" w:hAnsi="Arial" w:cs="Arial"/>
          <w:b/>
          <w:bCs/>
          <w:color w:val="444444"/>
          <w:szCs w:val="24"/>
          <w:lang w:eastAsia="es-SV"/>
        </w:rPr>
        <w:t>Actividades Conexas:</w:t>
      </w:r>
    </w:p>
    <w:p w:rsidR="007B4FB2" w:rsidRPr="00B2602B" w:rsidRDefault="00C473F1" w:rsidP="00B2602B">
      <w:pPr>
        <w:shd w:val="clear" w:color="auto" w:fill="FFFFFF"/>
        <w:spacing w:after="264" w:line="360" w:lineRule="auto"/>
        <w:jc w:val="both"/>
        <w:rPr>
          <w:rFonts w:ascii="Arial" w:eastAsia="Times New Roman" w:hAnsi="Arial" w:cs="Arial"/>
          <w:color w:val="444444"/>
          <w:szCs w:val="24"/>
          <w:lang w:eastAsia="es-SV"/>
        </w:rPr>
      </w:pPr>
      <w:r w:rsidRPr="00B2602B">
        <w:rPr>
          <w:rFonts w:ascii="Arial" w:eastAsia="Times New Roman" w:hAnsi="Arial" w:cs="Arial"/>
          <w:color w:val="444444"/>
          <w:szCs w:val="24"/>
          <w:lang w:eastAsia="es-SV"/>
        </w:rPr>
        <w:t>La conexión implica la relación existente entre la actividad productiva y las procesativas (industrial), transportativas (transporte) y lucrativas (comercial), cuando son realizadas o cumplidas en las zonas rurales por los propios agricultores.</w:t>
      </w:r>
    </w:p>
    <w:p w:rsidR="00B2602B" w:rsidRDefault="00B2602B" w:rsidP="00B2602B">
      <w:pPr>
        <w:pStyle w:val="Ttulo1"/>
        <w:rPr>
          <w:rFonts w:eastAsia="Times New Roman"/>
          <w:color w:val="auto"/>
          <w:sz w:val="32"/>
          <w:lang w:eastAsia="es-SV"/>
        </w:rPr>
      </w:pPr>
    </w:p>
    <w:p w:rsidR="00B2602B" w:rsidRPr="00B2602B" w:rsidRDefault="00B2602B" w:rsidP="00B2602B">
      <w:pPr>
        <w:rPr>
          <w:lang w:eastAsia="es-SV"/>
        </w:rPr>
      </w:pPr>
    </w:p>
    <w:p w:rsidR="00C473F1" w:rsidRPr="00B2602B" w:rsidRDefault="00C473F1" w:rsidP="00B2602B">
      <w:pPr>
        <w:pStyle w:val="Ttulo1"/>
        <w:rPr>
          <w:rFonts w:eastAsia="Times New Roman"/>
          <w:color w:val="auto"/>
          <w:sz w:val="32"/>
          <w:lang w:eastAsia="es-SV"/>
        </w:rPr>
      </w:pPr>
      <w:bookmarkStart w:id="17" w:name="_Toc476087202"/>
      <w:r w:rsidRPr="00B2602B">
        <w:rPr>
          <w:rFonts w:eastAsia="Times New Roman"/>
          <w:color w:val="auto"/>
          <w:sz w:val="32"/>
          <w:lang w:eastAsia="es-SV"/>
        </w:rPr>
        <w:t xml:space="preserve">Competencia </w:t>
      </w:r>
      <w:r w:rsidR="00E53397" w:rsidRPr="00B2602B">
        <w:rPr>
          <w:rFonts w:eastAsia="Times New Roman"/>
          <w:color w:val="auto"/>
          <w:sz w:val="32"/>
          <w:lang w:eastAsia="es-SV"/>
        </w:rPr>
        <w:t xml:space="preserve">Normativa </w:t>
      </w:r>
      <w:r w:rsidRPr="00B2602B">
        <w:rPr>
          <w:rFonts w:eastAsia="Times New Roman"/>
          <w:color w:val="auto"/>
          <w:sz w:val="32"/>
          <w:lang w:eastAsia="es-SV"/>
        </w:rPr>
        <w:t>Agraria</w:t>
      </w:r>
      <w:bookmarkEnd w:id="17"/>
      <w:r w:rsidRPr="00B2602B">
        <w:rPr>
          <w:rFonts w:eastAsia="Times New Roman"/>
          <w:color w:val="auto"/>
          <w:sz w:val="32"/>
          <w:lang w:eastAsia="es-SV"/>
        </w:rPr>
        <w:t xml:space="preserve"> </w:t>
      </w:r>
    </w:p>
    <w:p w:rsidR="00B2602B" w:rsidRPr="00B2602B" w:rsidRDefault="00B2602B" w:rsidP="00B2602B">
      <w:pPr>
        <w:rPr>
          <w:lang w:eastAsia="es-SV"/>
        </w:rPr>
      </w:pPr>
    </w:p>
    <w:p w:rsidR="00377B0A" w:rsidRPr="00B2602B" w:rsidRDefault="007B4FB2" w:rsidP="00377B0A">
      <w:pPr>
        <w:spacing w:line="360" w:lineRule="auto"/>
        <w:jc w:val="both"/>
        <w:rPr>
          <w:rFonts w:ascii="Arial" w:hAnsi="Arial" w:cs="Arial"/>
          <w:szCs w:val="24"/>
        </w:rPr>
      </w:pPr>
      <w:r w:rsidRPr="00B2602B">
        <w:rPr>
          <w:rFonts w:ascii="Arial" w:hAnsi="Arial" w:cs="Arial"/>
          <w:szCs w:val="24"/>
        </w:rPr>
        <w:t>El Derecho Agrario al ser creado, al ser aplicado, debe tratar de poner en vigencia tanto la más racional producción como el más alto grado posible de justicia social.</w:t>
      </w:r>
      <w:r w:rsidRPr="00B2602B">
        <w:rPr>
          <w:rFonts w:ascii="Arial" w:hAnsi="Arial" w:cs="Arial"/>
          <w:szCs w:val="24"/>
        </w:rPr>
        <w:br/>
      </w:r>
      <w:r w:rsidRPr="00B2602B">
        <w:rPr>
          <w:rFonts w:ascii="Arial" w:hAnsi="Arial" w:cs="Arial"/>
          <w:szCs w:val="24"/>
        </w:rPr>
        <w:br/>
      </w:r>
      <w:r w:rsidR="00377B0A" w:rsidRPr="00B2602B">
        <w:rPr>
          <w:rFonts w:ascii="Arial" w:hAnsi="Arial" w:cs="Arial"/>
          <w:szCs w:val="24"/>
        </w:rPr>
        <w:t>Derecho Agrario</w:t>
      </w:r>
    </w:p>
    <w:p w:rsidR="00377B0A" w:rsidRPr="00B2602B" w:rsidRDefault="00377B0A" w:rsidP="00377B0A">
      <w:pPr>
        <w:spacing w:line="360" w:lineRule="auto"/>
        <w:jc w:val="both"/>
        <w:rPr>
          <w:rFonts w:ascii="Arial" w:hAnsi="Arial" w:cs="Arial"/>
          <w:szCs w:val="24"/>
        </w:rPr>
      </w:pPr>
      <w:r w:rsidRPr="00B2602B">
        <w:rPr>
          <w:rFonts w:ascii="Arial" w:hAnsi="Arial" w:cs="Arial"/>
          <w:szCs w:val="24"/>
        </w:rPr>
        <w:t xml:space="preserve">Según Ivo Priamo: “es el conjunto de normas que regulan el </w:t>
      </w:r>
      <w:r w:rsidR="00B2602B" w:rsidRPr="00B2602B">
        <w:rPr>
          <w:rFonts w:ascii="Arial" w:hAnsi="Arial" w:cs="Arial"/>
          <w:szCs w:val="24"/>
        </w:rPr>
        <w:t>ejercicio</w:t>
      </w:r>
      <w:r w:rsidRPr="00B2602B">
        <w:rPr>
          <w:rFonts w:ascii="Arial" w:hAnsi="Arial" w:cs="Arial"/>
          <w:szCs w:val="24"/>
        </w:rPr>
        <w:t xml:space="preserve"> de las actividades agrarias, </w:t>
      </w:r>
      <w:r w:rsidR="00B2602B" w:rsidRPr="00B2602B">
        <w:rPr>
          <w:rFonts w:ascii="Arial" w:hAnsi="Arial" w:cs="Arial"/>
          <w:szCs w:val="24"/>
        </w:rPr>
        <w:t>así</w:t>
      </w:r>
      <w:r w:rsidRPr="00B2602B">
        <w:rPr>
          <w:rFonts w:ascii="Arial" w:hAnsi="Arial" w:cs="Arial"/>
          <w:szCs w:val="24"/>
        </w:rPr>
        <w:t xml:space="preserve"> como las actividades que les son directamente complementarias, con miras a obtener en el campo la mas racional producción y el </w:t>
      </w:r>
      <w:r w:rsidR="00B2602B" w:rsidRPr="00B2602B">
        <w:rPr>
          <w:rFonts w:ascii="Arial" w:hAnsi="Arial" w:cs="Arial"/>
          <w:szCs w:val="24"/>
        </w:rPr>
        <w:t>más</w:t>
      </w:r>
      <w:r w:rsidRPr="00B2602B">
        <w:rPr>
          <w:rFonts w:ascii="Arial" w:hAnsi="Arial" w:cs="Arial"/>
          <w:szCs w:val="24"/>
        </w:rPr>
        <w:t xml:space="preserve"> alto grado posible de justicia Social”</w:t>
      </w:r>
    </w:p>
    <w:p w:rsidR="00377B0A" w:rsidRPr="00B2602B" w:rsidRDefault="00377B0A" w:rsidP="00377B0A">
      <w:pPr>
        <w:spacing w:line="360" w:lineRule="auto"/>
        <w:jc w:val="both"/>
        <w:rPr>
          <w:rFonts w:ascii="Arial" w:hAnsi="Arial" w:cs="Arial"/>
          <w:szCs w:val="24"/>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AGRARIA</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Considerando: que la Ley Agraria vigente decretada el 11 de abril de 1907, contiene diversas reformas que constituyen por sí solas una sustitución de dicha ley, y que es necesario expeditar su aplicación reuniéndolas en un solo cuerpo;</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ab/>
        <w:t>Considerando: que el conjunto de disposiciones legales sobre esta materia conviene armonizarlo con las nuevas orientaciones jurídico-administrativas y con las actividades necesarias para cumplir los fines de engrandecimiento y mejoramiento del país;</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ab/>
        <w:t>Considerando: que es necesario ampliar las garantías a la propiedad rural y hacer efectivas las medidas de Policía Agrícola, reglamentar los derechos y obligaciones de mayordomos y jornaleros, cerramientos, servidumbres, quemas, ganadería, pesca, servicio de aguas de uso público, control de las plagas enemigas de la Agricultura y especialmente del descuaje de bosques y su formación</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BASICA DE LA REFORMA AGRARIA</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de conformidad al número III del programa de emergencia, contenido en la Proclama de la Fuerza Armada de fecha 15 de octubre de 1979, se impuso como lineamiento "ADOPTAR MEDIDAS QUE CONDUZCAN A UNA DISTRIBUCION EQUITATIVA DE LA RIQUEZA NACIONAL, INCREMENTANDO AL MISMO TIEMPO, EN FORMA ACELERADA, EL PRODUCTO TERRITORIAL BRUTO", adoptando como instrumento para el logro de este fin, la creación de las bases firmes para iniciar un proceso de reforma agraria, garantizando el derecho de propiedad privada en función social;</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la actual ley de creación del Instituto Salvadoreño de Transformación Agraria no responde al clamor de las mayorías desposeídas en el país, al crearse únicamente polos de privilegio, en contraposición a los objetivos de un verdadero desarrollo económico, social y político;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es preciso establecer un nuevo orden económico y social en armonía con los principios de justicia social y con la ideología revolucionaria adoptada por el nuevo Gobierno constituido, para responder objetivamente a las demandas del pueblo salvadoreño, rechazando en esta forma los intereses minoritarios prevalecientes;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IV-</w:t>
      </w:r>
      <w:r w:rsidRPr="00B2602B">
        <w:rPr>
          <w:rFonts w:ascii="Arial" w:eastAsia="Times New Roman" w:hAnsi="Arial" w:cs="Arial"/>
          <w:szCs w:val="24"/>
          <w:lang w:val="es-ES" w:eastAsia="es-SV"/>
        </w:rPr>
        <w:tab/>
        <w:t>Que habiéndose establecido por Decreto Nº 43, de la Junta Revolucionaria de Gobierno, de fecha 7 de diciembre del año próximo pasado, publicado en el Diario Oficial Nº 228, Tomo 265, de la misma fecha, las bases necesarias para la promoción de una política de cambios en el sistema de tenencia de la tierra, prohibiendo las transferencias y la parcelación desordenada de inmuebles rústicos, es necesario promulgar los instrumentos legales que implementen esta política;</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CERTIFICACION DE SEMILLAS Y PLANTAS</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el progreso de la agricultura está íntimamente vinculado con el empleo de semillas y plantas genéticamente mejoradas y de óptima calidad, en los cultivos;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tanto el sector privado como el público, a través de investigaciones técnicas, han logrado obtener mejores variedades de semillas y plantas, que aventajan notablemente a las cultivadas comúnmente en el país, por su capacidad de rendimiento, adaptabilidad y otras características agronómicas valiosas;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_tradnl"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es preciso extender los resultados de esas investigaciones técnicas para que sean aprovechadas por los agricultores y que, asimismo la producción y comercio interno y externo de semillas y plantas mejoradas deben estar respaldados por una legislación adecuada para garantizar la calidad y pureza de las mismas</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_tradnl"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CREACION DE LA DIRECCION GENERAL DE ECONOMIA AGROPECUARIA</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el Decreto Legislativo No. 234 de 14 de Octubre de 1946, publicado en el Diario Oficial No. 134, Tomo 141, del 22 del mismo mes y año, fue creado el Ministerio de Agricultura y Ganadería, modificado por el Decreto No. 517 del Consejo de Gobierno Revolucionario, de 28 de febrero de 1950 y por el Decreto Ejecutivo de igual fecha, publicado en el Diario Oficial No. 49, Tomo 148 del 1o. de marzo del mismo año, en relación a su competencia;</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para el mejor desempeño de las atribuciones y demás funciones que al Ministerio de Agricultura y Ganadería asignan la Ley y Reglamento Interior del Poder Ejecutivo decretado el 10 de julio de 1958, publicado en el Diario Oficial No. 137, Tomo 180, correspondiente al 23 del mismo mes y año, precisa crear la Dirección General de Economía Agropecuaria, como organismo técnico dependiente de la Secretaría de Agricultura y Ganadería, a objeto de que por su medio se puedan realizar debida y eficazmente, con oportunidad y acierto, las funciones y actividades que se le encomienden;</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dada la importancia, el significado y alcance que revisten las cuestiones económicas, particularmente las relativas a los asuntos agropecuarios, es indispensable crear, cuanto antes, el instrumento técnico capaz de ejecutar las actividades agropecuarias confiadas al Ministerio de Agricultura y Ganadería, que exigen consultar su evidente carácter nacional a fin de que los negocios públicos relacionados con éstos desde el punto de vista económico, puedan ser cumplidos satisfactoriamente;</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Art. 1.- Créase la Dirección General de Economía Agropecuaria, como organismo administrativo dependiente de la Secretaría de Agricultura y Ganadería.</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ab/>
        <w:t>Art. 2.- La Dirección General de Economía Agropecuaria tendrá las siguientes atribuciones: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a)</w:t>
      </w:r>
      <w:r w:rsidRPr="00B2602B">
        <w:rPr>
          <w:rFonts w:ascii="Arial" w:eastAsia="Times New Roman" w:hAnsi="Arial" w:cs="Arial"/>
          <w:szCs w:val="24"/>
          <w:lang w:val="es-ES" w:eastAsia="es-SV"/>
        </w:rPr>
        <w:tab/>
        <w:t>Desarrollar estadísticas y elaborar estudios de previsión de cosechas y producción pecuaria que permitan la formulación de una política agropecuaria;</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b)</w:t>
      </w:r>
      <w:r w:rsidRPr="00B2602B">
        <w:rPr>
          <w:rFonts w:ascii="Arial" w:eastAsia="Times New Roman" w:hAnsi="Arial" w:cs="Arial"/>
          <w:szCs w:val="24"/>
          <w:lang w:val="es-ES" w:eastAsia="es-SV"/>
        </w:rPr>
        <w:tab/>
        <w:t>Proporcionar información básica y análisis económicos sobre producción agropecuaria;</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c)</w:t>
      </w:r>
      <w:r w:rsidRPr="00B2602B">
        <w:rPr>
          <w:rFonts w:ascii="Arial" w:eastAsia="Times New Roman" w:hAnsi="Arial" w:cs="Arial"/>
          <w:szCs w:val="24"/>
          <w:lang w:val="es-ES" w:eastAsia="es-SV"/>
        </w:rPr>
        <w:tab/>
        <w:t>Promover el establecimiento de Cooperativas de productores agropecuarios y prestarles asistencia técnica para su organización;</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d)</w:t>
      </w:r>
      <w:r w:rsidRPr="00B2602B">
        <w:rPr>
          <w:rFonts w:ascii="Arial" w:eastAsia="Times New Roman" w:hAnsi="Arial" w:cs="Arial"/>
          <w:szCs w:val="24"/>
          <w:lang w:val="es-ES" w:eastAsia="es-SV"/>
        </w:rPr>
        <w:tab/>
        <w:t>Estudiar y divulgar métodos de administración para la explotación agropecuaria;</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e)</w:t>
      </w:r>
      <w:r w:rsidRPr="00B2602B">
        <w:rPr>
          <w:rFonts w:ascii="Arial" w:eastAsia="Times New Roman" w:hAnsi="Arial" w:cs="Arial"/>
          <w:szCs w:val="24"/>
          <w:lang w:val="es-ES" w:eastAsia="es-SV"/>
        </w:rPr>
        <w:tab/>
        <w:t>Elaborar estudios especiales sobre producción, conservación y mercadeo de los productos agropecuarios;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f)</w:t>
      </w:r>
      <w:r w:rsidRPr="00B2602B">
        <w:rPr>
          <w:rFonts w:ascii="Arial" w:eastAsia="Times New Roman" w:hAnsi="Arial" w:cs="Arial"/>
          <w:szCs w:val="24"/>
          <w:lang w:val="es-ES" w:eastAsia="es-SV"/>
        </w:rPr>
        <w:tab/>
        <w:t>Elaboración y preparación de planes y programas de fomento agropecuario;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g)</w:t>
      </w:r>
      <w:r w:rsidRPr="00B2602B">
        <w:rPr>
          <w:rFonts w:ascii="Arial" w:eastAsia="Times New Roman" w:hAnsi="Arial" w:cs="Arial"/>
          <w:szCs w:val="24"/>
          <w:lang w:val="es-ES" w:eastAsia="es-SV"/>
        </w:rPr>
        <w:tab/>
        <w:t>Coordinar su actividad y funcionamiento con los demás organismos públicos en objetivos y fines por éstos perseguidos en el aspecto agropecuario y cooperar con tales organismos; y</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h)</w:t>
      </w:r>
      <w:r w:rsidRPr="00B2602B">
        <w:rPr>
          <w:rFonts w:ascii="Arial" w:eastAsia="Times New Roman" w:hAnsi="Arial" w:cs="Arial"/>
          <w:szCs w:val="24"/>
          <w:lang w:val="es-ES" w:eastAsia="es-SV"/>
        </w:rPr>
        <w:tab/>
        <w:t>Desempeñar todas las demás funciones que las leyes, reglamentos y decretos especiales le encomienden.</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CREACION DEL CENTRO NACIONAL DE TECNOLOGIA AGROPECUARIA Y FORESTAL</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El Salvador sigue siendo un país eminentemente agrícola, generando el sector agropecuario más de dos tercios de las divisas, a la vez que provee de alimentos básicos a toda la población y de materia prima a importantes sectores económicos; más de la mitad de la población vive en el área rural, y depende directa o indirectamente de las actividades agropecuarias;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su alta densidad poblacional ejerce una fuerte presión sobre los recursos naturales, cuyo efecto principal se manifiesta en el deterioro del suelo como consecuencia de la explotación inadecuada, encontrándose las tres cuartas partes del territorio nacional expuesto a la erosión; los bajos niveles de su productividad se evidencian en que sólo una cuarta parte de su producto interno bruto es generada por el sector, pese a la dedicación de los recursos territoriales y humanos para la actividad;</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la actual estructura técnico-administrativa de la investigación y la extensión del Ministerio de Agricultura y Ganadería, no brinda las condiciones necesarias para la toma de decisiones oportunas y el empleo eficiente de los recursos técnicos, humanos y financieros, requeridos para lograr un desarrollo agropecuario y forestal sostenido en el país;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IV.-</w:t>
      </w:r>
      <w:r w:rsidRPr="00B2602B">
        <w:rPr>
          <w:rFonts w:ascii="Arial" w:eastAsia="Times New Roman" w:hAnsi="Arial" w:cs="Arial"/>
          <w:szCs w:val="24"/>
          <w:lang w:val="es-ES" w:eastAsia="es-SV"/>
        </w:rPr>
        <w:tab/>
        <w:t>Que es necesario modernizar dicho sector, mejorando la eficiencia de los productores agropecuarios, tanto para generar productos competitivos en el mercado nacional e internacional como para atender sus necesidades familiares. Para lo cual se requiere tecnificar adecuadamente la actividad agropecuaria y forestal, mediante la generación y transferencia de tecnología apropiada, que posibilite progresivamente un aumento sostenido de la producción y productividad;</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V.-</w:t>
      </w:r>
      <w:r w:rsidRPr="00B2602B">
        <w:rPr>
          <w:rFonts w:ascii="Arial" w:eastAsia="Times New Roman" w:hAnsi="Arial" w:cs="Arial"/>
          <w:szCs w:val="24"/>
          <w:lang w:val="es-ES" w:eastAsia="es-SV"/>
        </w:rPr>
        <w:tab/>
        <w:t xml:space="preserve">Que en el marco de esta política de modernización, deben crearse instituciones adecuadamente dimensionadas, eficientes y técnicamente dotadas, capaces de ejecutar el mandato constitucional, que asigna al Estado la responsabilidad de propiciar la investigación y el quehacer científico; </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VI.-</w:t>
      </w:r>
      <w:r w:rsidRPr="00B2602B">
        <w:rPr>
          <w:rFonts w:ascii="Arial" w:eastAsia="Times New Roman" w:hAnsi="Arial" w:cs="Arial"/>
          <w:szCs w:val="24"/>
          <w:lang w:val="es-ES" w:eastAsia="es-SV"/>
        </w:rPr>
        <w:tab/>
        <w:t>Que congruente con lo anterior es indispensable la creación de un organismo que tenga la suficiente autonomía y agilidad; y que venga a sustituir en sus actividades al actual organismo centralizado denominado Centro de Tecnología Agrícola (CENTA) y demás dependencias del Ministerio de Agricultura y Ganadería, dedicadas a la investigación y extensión del sector agropecuario y forestal;</w:t>
      </w:r>
    </w:p>
    <w:p w:rsidR="00377B0A" w:rsidRPr="00B2602B" w:rsidRDefault="00377B0A" w:rsidP="00377B0A">
      <w:pPr>
        <w:adjustRightInd w:val="0"/>
        <w:spacing w:after="0" w:line="360" w:lineRule="auto"/>
        <w:ind w:left="23"/>
        <w:jc w:val="both"/>
        <w:rPr>
          <w:rFonts w:ascii="Arial" w:eastAsia="Times New Roman" w:hAnsi="Arial" w:cs="Arial"/>
          <w:b/>
          <w:bCs/>
          <w:szCs w:val="24"/>
          <w:lang w:val="es-ES" w:eastAsia="es-SV"/>
        </w:rPr>
      </w:pPr>
    </w:p>
    <w:p w:rsidR="00377B0A" w:rsidRPr="00B2602B" w:rsidRDefault="00377B0A" w:rsidP="00377B0A">
      <w:pPr>
        <w:adjustRightInd w:val="0"/>
        <w:spacing w:after="0" w:line="360" w:lineRule="auto"/>
        <w:ind w:left="23"/>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CREACION DEL DISTRITO DE RIEGO Y AVENAMIENTO Nº 2 ATIOCOYO</w:t>
      </w:r>
    </w:p>
    <w:p w:rsidR="00377B0A" w:rsidRPr="00B2602B" w:rsidRDefault="00377B0A" w:rsidP="00377B0A">
      <w:pPr>
        <w:tabs>
          <w:tab w:val="left" w:pos="383"/>
        </w:tabs>
        <w:adjustRightInd w:val="0"/>
        <w:spacing w:before="120" w:after="0" w:line="360" w:lineRule="auto"/>
        <w:ind w:left="23"/>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CONSIDERANDO:</w:t>
      </w:r>
    </w:p>
    <w:p w:rsidR="00377B0A" w:rsidRPr="00B2602B" w:rsidRDefault="00377B0A" w:rsidP="00377B0A">
      <w:pPr>
        <w:tabs>
          <w:tab w:val="left" w:pos="383"/>
        </w:tabs>
        <w:adjustRightInd w:val="0"/>
        <w:spacing w:before="120" w:after="0" w:line="360" w:lineRule="auto"/>
        <w:ind w:left="743"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el Ministerio de Agricultura y Ganadería a través de la Dirección General de Obras de Riego y Drenaje, de acuerdo con el Consejo Nacional de Planificación y Coordinación Económica, han planificado el establecimiento de un Distrito de Riego y Avenamiento en los lugares denominados Atiocoyo y Nueva Concepción, jurisdicción de los Departamentos de La Libertad y Chalatenango en la zona Norte-Central del territorio Nacional, con base en los estudios técnicos siguientes:</w:t>
      </w:r>
    </w:p>
    <w:p w:rsidR="00377B0A" w:rsidRPr="00B2602B" w:rsidRDefault="00377B0A" w:rsidP="00377B0A">
      <w:pPr>
        <w:tabs>
          <w:tab w:val="left" w:pos="383"/>
        </w:tabs>
        <w:adjustRightInd w:val="0"/>
        <w:spacing w:before="120" w:after="0" w:line="360" w:lineRule="auto"/>
        <w:ind w:left="1103"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a)</w:t>
      </w:r>
      <w:r w:rsidRPr="00B2602B">
        <w:rPr>
          <w:rFonts w:ascii="Arial" w:eastAsia="Times New Roman" w:hAnsi="Arial" w:cs="Arial"/>
          <w:szCs w:val="24"/>
          <w:lang w:val="es-ES" w:eastAsia="es-SV"/>
        </w:rPr>
        <w:tab/>
        <w:t>Estudios generales y de factibilidad, diseños y especificaciones técnicas de un Programa de Pequeñas y Medianas Obras de Riego elaboradas para el Ministerio de Agricultura y Ganadería de El Salvador, por "ICATEC, S. A. Consultores", 1971;</w:t>
      </w:r>
    </w:p>
    <w:p w:rsidR="00377B0A" w:rsidRPr="00B2602B" w:rsidRDefault="00377B0A" w:rsidP="00377B0A">
      <w:pPr>
        <w:tabs>
          <w:tab w:val="left" w:pos="383"/>
        </w:tabs>
        <w:adjustRightInd w:val="0"/>
        <w:spacing w:before="120" w:after="0" w:line="360" w:lineRule="auto"/>
        <w:ind w:left="1103"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b)</w:t>
      </w:r>
      <w:r w:rsidRPr="00B2602B">
        <w:rPr>
          <w:rFonts w:ascii="Arial" w:eastAsia="Times New Roman" w:hAnsi="Arial" w:cs="Arial"/>
          <w:szCs w:val="24"/>
          <w:lang w:val="es-ES" w:eastAsia="es-SV"/>
        </w:rPr>
        <w:tab/>
        <w:t>Estudio de Factibilidad Técnico Económico y Financiero del Proyecto, preparados para el Ministerio de Agricultura y Ganadería de El Salvador, por "ICATEC, S. A. CONSULTORES", marzo de 1972;</w:t>
      </w:r>
    </w:p>
    <w:p w:rsidR="00377B0A" w:rsidRPr="00B2602B" w:rsidRDefault="00377B0A" w:rsidP="00377B0A">
      <w:pPr>
        <w:tabs>
          <w:tab w:val="left" w:pos="383"/>
        </w:tabs>
        <w:adjustRightInd w:val="0"/>
        <w:spacing w:before="120" w:after="0" w:line="360" w:lineRule="auto"/>
        <w:ind w:left="1103"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c)</w:t>
      </w:r>
      <w:r w:rsidRPr="00B2602B">
        <w:rPr>
          <w:rFonts w:ascii="Arial" w:eastAsia="Times New Roman" w:hAnsi="Arial" w:cs="Arial"/>
          <w:szCs w:val="24"/>
          <w:lang w:val="es-ES" w:eastAsia="es-SV"/>
        </w:rPr>
        <w:tab/>
        <w:t>Los planos del Proyecto, así como los Documentos Contractuales, para las correspondientes licitaciones, preparados para el Ministerio de Agricultura y Ganadería de El Salvador por "ICATEC, S. A. Consultores", marzo de 1972;</w:t>
      </w:r>
    </w:p>
    <w:p w:rsidR="00377B0A" w:rsidRPr="00B2602B" w:rsidRDefault="00377B0A" w:rsidP="00377B0A">
      <w:pPr>
        <w:tabs>
          <w:tab w:val="left" w:pos="383"/>
        </w:tabs>
        <w:adjustRightInd w:val="0"/>
        <w:spacing w:before="120" w:after="0" w:line="360" w:lineRule="auto"/>
        <w:ind w:left="1103"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d)</w:t>
      </w:r>
      <w:r w:rsidRPr="00B2602B">
        <w:rPr>
          <w:rFonts w:ascii="Arial" w:eastAsia="Times New Roman" w:hAnsi="Arial" w:cs="Arial"/>
          <w:szCs w:val="24"/>
          <w:lang w:val="es-ES" w:eastAsia="es-SV"/>
        </w:rPr>
        <w:tab/>
        <w:t>Los planos de las edificaciones para las oficinas administrativas y Granjas Demostrativas Agrícolas y Ganaderas del Distrito, preparados por la Dirección General de Obras de Riego y Drenaje del Ministerio de Agricultura y Ganadería, junio de 1972.</w:t>
      </w:r>
    </w:p>
    <w:p w:rsidR="00377B0A" w:rsidRPr="00B2602B" w:rsidRDefault="00377B0A" w:rsidP="00377B0A">
      <w:pPr>
        <w:tabs>
          <w:tab w:val="left" w:pos="383"/>
        </w:tabs>
        <w:adjustRightInd w:val="0"/>
        <w:spacing w:before="120" w:after="0" w:line="360" w:lineRule="auto"/>
        <w:ind w:left="743"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mediante tales estudios y planificación se ha comprobado que es indispensable la ejecución, operación y mantenimiento de obras y trabajos, para lograr el aprovechamiento, con fines agropecuarios, de los recursos hidráulicos que existen en el mencionado lugar y que se requiere la inversión pública en cantidad significativa para utilización de dichos recursos. Todo lo anterior, con el objeto de procurar una mejora sustancial en el nivel de vida de la población campesina de la región, fomentando la pequeña propiedad rural, mediante el logro de una mejor distribución de la tierra acompañada de asistencia técnica y crediticia oportuna, lo cual constituye un imperativo constitucional, que dará como resultado un aumento del ingreso familiar con repercusión favorable en el incremento de la producción agropecuaria a nivel nacional, creando una mayor disponibilidad de alimentos básicos para la población y materias primas para la industria.</w:t>
      </w:r>
    </w:p>
    <w:p w:rsidR="00377B0A" w:rsidRPr="00B2602B" w:rsidRDefault="00377B0A" w:rsidP="00377B0A">
      <w:pPr>
        <w:tabs>
          <w:tab w:val="left" w:pos="383"/>
        </w:tabs>
        <w:adjustRightInd w:val="0"/>
        <w:spacing w:before="120" w:after="0" w:line="360" w:lineRule="auto"/>
        <w:ind w:left="743"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la Ley de Riego y Avenamiento establece, que los Distritos de Riego y Avenamiento, como unidades técnico-administrativas dependientes del Ministerio de Agricultura y Ganadería, se crearán mediante Decreto Legislativo, a propuesta del Poder Ejecutivo en el mencionado Ramo.</w:t>
      </w:r>
    </w:p>
    <w:p w:rsidR="00377B0A" w:rsidRPr="00B2602B" w:rsidRDefault="00377B0A" w:rsidP="00377B0A">
      <w:pPr>
        <w:tabs>
          <w:tab w:val="left" w:pos="383"/>
        </w:tabs>
        <w:adjustRightInd w:val="0"/>
        <w:spacing w:before="120" w:after="0" w:line="360" w:lineRule="auto"/>
        <w:ind w:left="743" w:hanging="360"/>
        <w:jc w:val="both"/>
        <w:rPr>
          <w:rFonts w:ascii="Arial" w:eastAsia="Times New Roman" w:hAnsi="Arial" w:cs="Arial"/>
          <w:szCs w:val="24"/>
          <w:lang w:val="es-ES" w:eastAsia="es-SV"/>
        </w:rPr>
      </w:pPr>
    </w:p>
    <w:p w:rsidR="00377B0A" w:rsidRPr="00B2602B" w:rsidRDefault="00377B0A" w:rsidP="00377B0A">
      <w:pPr>
        <w:adjustRightInd w:val="0"/>
        <w:spacing w:after="0" w:line="360" w:lineRule="auto"/>
        <w:ind w:left="23"/>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CREACION DEL DISTRITO DE RIEGO Y AVENAMIENTO Nº 3 "LEMPA-ACAHUAPA"</w:t>
      </w:r>
    </w:p>
    <w:p w:rsidR="00377B0A" w:rsidRPr="00B2602B" w:rsidRDefault="00377B0A" w:rsidP="00377B0A">
      <w:pPr>
        <w:adjustRightInd w:val="0"/>
        <w:spacing w:after="0" w:line="360" w:lineRule="auto"/>
        <w:ind w:left="23"/>
        <w:jc w:val="both"/>
        <w:rPr>
          <w:rFonts w:ascii="Arial" w:eastAsia="Times New Roman" w:hAnsi="Arial" w:cs="Arial"/>
          <w:b/>
          <w:bCs/>
          <w:szCs w:val="24"/>
          <w:lang w:val="es-ES"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CREACIÓN DEL FONDO DE EMERGENCIA PARA EL CAFÉ</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el cultivo y producción de café, es una de las actividades agrícolas más importantes para la economía nacional en cuanto a generación de empleo, divisas e ingresos fiscales se refiere;</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el cultivo de café tiene además una gran importancia ecológica para el país, ya que propicia la conservación del bosque tropical de El Salvador y la preservación de los mantos acuíferos, siendo fuente de energéticos, generador de servicios ambientales y conservador de la biodiversidad;</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la actividad cafetalera en su conjunto, ha seguido enfrentando adversidades climatológicas y ciclos recurrentes de caídas de precios, todo lo cual ha limitado la inversión en el parque cafetalero, obligando a los productores a un mayor endeudamiento;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IV.-</w:t>
      </w:r>
      <w:r w:rsidRPr="00B2602B">
        <w:rPr>
          <w:rFonts w:ascii="Arial" w:eastAsia="Times New Roman" w:hAnsi="Arial" w:cs="Arial"/>
          <w:szCs w:val="24"/>
          <w:lang w:val="es-ES" w:eastAsia="es-SV"/>
        </w:rPr>
        <w:tab/>
        <w:t>Que para reactivar la caficultura en nuestro país, se hace necesario disponer de un mecanismo financiero emergente que mejore la solvencia e inyecte liquidez en ese sector, a fin de que se viabilicen las posibilidades de inversión en el mismo.</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CREACION DEL INSTITUTO SALVADOREÑO DE INVESTIGACIONES DEL CAFE</w:t>
      </w:r>
    </w:p>
    <w:p w:rsidR="00377B0A" w:rsidRPr="00B2602B" w:rsidRDefault="00377B0A" w:rsidP="00377B0A">
      <w:pPr>
        <w:adjustRightInd w:val="0"/>
        <w:spacing w:after="0" w:line="360" w:lineRule="auto"/>
        <w:ind w:left="23"/>
        <w:jc w:val="both"/>
        <w:rPr>
          <w:rFonts w:ascii="Arial" w:eastAsia="Times New Roman" w:hAnsi="Arial" w:cs="Arial"/>
          <w:b/>
          <w:bCs/>
          <w:szCs w:val="24"/>
          <w:lang w:val="es-ES"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CREACION DEL INSTITUTO SALVADOREÑO DE TRANSFORMACION AGRARIA</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es obligación del Estado asegurar a los habitantes de la República el goce del bienestar económico y los principios de justicia social, que respondan a la existencia digna del ser humano;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por Decreto Ejecutivo Nº 24 de fecha 20 de marzo del corriente año, publicado en el Diario Oficial Nº 56, Tomo 246 de fecha 21 del mismo mes y año, se creó la Comisión Nacional de Transformación Agraria, como organismo encargado de definir el Proceso de Transformación Agraria con base en el análisis de la política agraria nacional;</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para el cumplimiento y eficacia de lo expresado en los considerandos que anteceden y como continuación del Proceso de Transformación Agraria, se vuelven de imperiosa necesidad disponer de los instrumentos que permitan el cumplimiento de la política formulada por el Gobierno para el sector agropecuario, por lo que es indispensable la creación de un organismo de amplia funcionalidad administrativa que responda adecuadamente al desarrollo económico del país, siendo el cambio de la estructura en la tenencia de la tierra, su principal finalidad;</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IV.-</w:t>
      </w:r>
      <w:r w:rsidRPr="00B2602B">
        <w:rPr>
          <w:rFonts w:ascii="Arial" w:eastAsia="Times New Roman" w:hAnsi="Arial" w:cs="Arial"/>
          <w:szCs w:val="24"/>
          <w:lang w:val="es-ES" w:eastAsia="es-SV"/>
        </w:rPr>
        <w:tab/>
        <w:t>Que es indispensable regular las actividades del nuevo organismo, a fin de procurar la adquisición de las tierras necesarias a sus fines, la debida adecuación de éstas, y su adjudicación a los beneficiarios del proceso, así como también regular y ejecutar lo relacionado con la capacitación, promoción y organización campesina en coordinación con otros organismos del Estado, tendiente a aumentar la producción y productividad dentro de los proyectos de transformación agraria y en las tierras que se adquieran fuera de éstos.(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_tradnl" w:eastAsia="es-SV"/>
        </w:rPr>
      </w:pPr>
    </w:p>
    <w:p w:rsidR="00377B0A" w:rsidRPr="00B2602B" w:rsidRDefault="00377B0A" w:rsidP="00B2602B">
      <w:pPr>
        <w:pStyle w:val="Ttulo1"/>
        <w:rPr>
          <w:rFonts w:eastAsia="Times New Roman"/>
          <w:color w:val="auto"/>
          <w:sz w:val="24"/>
          <w:lang w:val="es-ES" w:eastAsia="es-SV"/>
        </w:rPr>
      </w:pPr>
      <w:bookmarkStart w:id="18" w:name="_Toc476087203"/>
      <w:r w:rsidRPr="00B2602B">
        <w:rPr>
          <w:rFonts w:eastAsia="Times New Roman"/>
          <w:color w:val="auto"/>
          <w:sz w:val="24"/>
          <w:lang w:val="es-ES" w:eastAsia="es-SV"/>
        </w:rPr>
        <w:t>INSTITUTO SALVADOREÑO DE TRANSFORMACION AGRARIA</w:t>
      </w:r>
      <w:bookmarkEnd w:id="18"/>
    </w:p>
    <w:p w:rsidR="00377B0A" w:rsidRPr="00B2602B" w:rsidRDefault="00377B0A" w:rsidP="00377B0A">
      <w:pPr>
        <w:pStyle w:val="Ttulo1"/>
        <w:spacing w:line="360" w:lineRule="auto"/>
        <w:jc w:val="both"/>
        <w:rPr>
          <w:rFonts w:ascii="Arial" w:hAnsi="Arial" w:cs="Arial"/>
          <w:color w:val="auto"/>
          <w:sz w:val="22"/>
          <w:szCs w:val="24"/>
        </w:rPr>
      </w:pPr>
      <w:bookmarkStart w:id="19" w:name="_Toc476087204"/>
      <w:r w:rsidRPr="00B2602B">
        <w:rPr>
          <w:rFonts w:ascii="Arial" w:hAnsi="Arial" w:cs="Arial"/>
          <w:color w:val="auto"/>
          <w:sz w:val="22"/>
          <w:szCs w:val="24"/>
        </w:rPr>
        <w:t>Historia</w:t>
      </w:r>
      <w:bookmarkEnd w:id="19"/>
    </w:p>
    <w:p w:rsidR="00377B0A" w:rsidRPr="00B2602B" w:rsidRDefault="00377B0A" w:rsidP="00377B0A">
      <w:pPr>
        <w:spacing w:line="360" w:lineRule="auto"/>
        <w:jc w:val="both"/>
        <w:rPr>
          <w:rFonts w:ascii="Arial" w:hAnsi="Arial" w:cs="Arial"/>
          <w:szCs w:val="24"/>
        </w:rPr>
      </w:pPr>
    </w:p>
    <w:p w:rsidR="00377B0A" w:rsidRPr="00B2602B" w:rsidRDefault="00377B0A" w:rsidP="00377B0A">
      <w:pPr>
        <w:pStyle w:val="NormalWeb"/>
        <w:spacing w:line="360" w:lineRule="auto"/>
        <w:jc w:val="both"/>
        <w:rPr>
          <w:rFonts w:ascii="Arial" w:hAnsi="Arial" w:cs="Arial"/>
          <w:sz w:val="22"/>
        </w:rPr>
      </w:pPr>
      <w:r w:rsidRPr="00B2602B">
        <w:rPr>
          <w:rFonts w:ascii="Arial" w:hAnsi="Arial" w:cs="Arial"/>
          <w:sz w:val="22"/>
        </w:rPr>
        <w:t>La junta Nacional de Defensa Social, Mejoramiento Social S.A. Y Mejoramiento Social: tuvieron por objeto contribuir a la elevación económica del pueblo, ofreciendo casas y lotes de terreno situados en centros urbanos o lotes de terreno de naturaleza rustica para racionalizar la producción agrícola y mejorar la vivienda rural. Continuando el proceso histórico, Mejoramiento social se convierte en Instituto Colonización Rural (ICR) e Instituto de Vivienda Urbana (IVU).</w:t>
      </w:r>
    </w:p>
    <w:p w:rsidR="00377B0A" w:rsidRPr="00B2602B" w:rsidRDefault="00377B0A" w:rsidP="00377B0A">
      <w:pPr>
        <w:numPr>
          <w:ilvl w:val="0"/>
          <w:numId w:val="25"/>
        </w:numPr>
        <w:spacing w:before="100" w:beforeAutospacing="1" w:after="100" w:afterAutospacing="1" w:line="360" w:lineRule="auto"/>
        <w:jc w:val="both"/>
        <w:rPr>
          <w:rFonts w:ascii="Arial" w:hAnsi="Arial" w:cs="Arial"/>
          <w:szCs w:val="24"/>
        </w:rPr>
      </w:pPr>
      <w:r w:rsidRPr="00B2602B">
        <w:rPr>
          <w:rStyle w:val="Textoennegrita"/>
          <w:rFonts w:ascii="Arial" w:hAnsi="Arial" w:cs="Arial"/>
          <w:szCs w:val="24"/>
        </w:rPr>
        <w:t>Instituto de Colonización Rural (ICR):</w:t>
      </w:r>
      <w:r w:rsidRPr="00B2602B">
        <w:rPr>
          <w:rFonts w:ascii="Arial" w:hAnsi="Arial" w:cs="Arial"/>
          <w:szCs w:val="24"/>
        </w:rPr>
        <w:t xml:space="preserve"> Tuvo por objeto fomentar el desarrollo y utilización eficiente de la pequeña propiedad rural y promover en cooperación con las autoridades del estado y de los municipios, el mejoramiento de las condiciones de vida en los núcleos de población, y así contribuir al mejoramiento social, moral y material de los trabajadores del campo.</w:t>
      </w:r>
    </w:p>
    <w:p w:rsidR="00377B0A" w:rsidRPr="00B2602B" w:rsidRDefault="00377B0A" w:rsidP="00377B0A">
      <w:pPr>
        <w:numPr>
          <w:ilvl w:val="0"/>
          <w:numId w:val="26"/>
        </w:numPr>
        <w:spacing w:before="100" w:beforeAutospacing="1" w:after="100" w:afterAutospacing="1" w:line="360" w:lineRule="auto"/>
        <w:jc w:val="both"/>
        <w:rPr>
          <w:rFonts w:ascii="Arial" w:hAnsi="Arial" w:cs="Arial"/>
          <w:szCs w:val="24"/>
        </w:rPr>
      </w:pPr>
      <w:r w:rsidRPr="00B2602B">
        <w:rPr>
          <w:rStyle w:val="Textoennegrita"/>
          <w:rFonts w:ascii="Arial" w:hAnsi="Arial" w:cs="Arial"/>
          <w:szCs w:val="24"/>
        </w:rPr>
        <w:t>Instituto de Vivienda Urbana (IVU):</w:t>
      </w:r>
      <w:r w:rsidRPr="00B2602B">
        <w:rPr>
          <w:rFonts w:ascii="Arial" w:hAnsi="Arial" w:cs="Arial"/>
          <w:szCs w:val="24"/>
        </w:rPr>
        <w:t xml:space="preserve"> quedo encargado del problema habitacional en las ciudades y las otras atribuciones que le correspondían a Mejoramiento Social.</w:t>
      </w:r>
    </w:p>
    <w:p w:rsidR="00377B0A" w:rsidRPr="00B2602B" w:rsidRDefault="00377B0A" w:rsidP="00377B0A">
      <w:pPr>
        <w:numPr>
          <w:ilvl w:val="0"/>
          <w:numId w:val="27"/>
        </w:numPr>
        <w:spacing w:before="100" w:beforeAutospacing="1" w:after="100" w:afterAutospacing="1" w:line="360" w:lineRule="auto"/>
        <w:jc w:val="both"/>
        <w:rPr>
          <w:rFonts w:ascii="Arial" w:hAnsi="Arial" w:cs="Arial"/>
          <w:szCs w:val="24"/>
        </w:rPr>
      </w:pPr>
      <w:r w:rsidRPr="00B2602B">
        <w:rPr>
          <w:rStyle w:val="Textoennegrita"/>
          <w:rFonts w:ascii="Arial" w:hAnsi="Arial" w:cs="Arial"/>
          <w:szCs w:val="24"/>
        </w:rPr>
        <w:t>Instituto Salvadoreño de Transformación Agraria (ISTA):</w:t>
      </w:r>
      <w:r w:rsidRPr="00B2602B">
        <w:rPr>
          <w:rFonts w:ascii="Arial" w:hAnsi="Arial" w:cs="Arial"/>
          <w:szCs w:val="24"/>
        </w:rPr>
        <w:t xml:space="preserve"> el objeto primordial del ISTA es mejorar los niveles de vida de los campesinos mediante la obtención de mejores ingresos y otras condiciones materiales de vida a través de los cambios de régimen de vida, mediante la obtención de tierras.</w:t>
      </w:r>
    </w:p>
    <w:p w:rsidR="00377B0A" w:rsidRPr="00B2602B" w:rsidRDefault="00B2602B" w:rsidP="00377B0A">
      <w:pPr>
        <w:tabs>
          <w:tab w:val="left" w:pos="360"/>
        </w:tabs>
        <w:adjustRightInd w:val="0"/>
        <w:spacing w:before="120" w:after="0" w:line="360" w:lineRule="auto"/>
        <w:jc w:val="both"/>
        <w:rPr>
          <w:rFonts w:ascii="Arial" w:eastAsia="Times New Roman" w:hAnsi="Arial" w:cs="Arial"/>
          <w:b/>
          <w:bCs/>
          <w:szCs w:val="24"/>
          <w:lang w:eastAsia="es-SV"/>
        </w:rPr>
      </w:pPr>
      <w:r w:rsidRPr="00B2602B">
        <w:rPr>
          <w:rFonts w:ascii="Arial" w:eastAsia="Times New Roman" w:hAnsi="Arial" w:cs="Arial"/>
          <w:b/>
          <w:bCs/>
          <w:szCs w:val="24"/>
          <w:lang w:eastAsia="es-SV"/>
        </w:rPr>
        <w:t>LEY DE CREACION DEL INSTITUTO SALVADOREÑO DE TRANSFORMACION AGRARIA</w:t>
      </w:r>
    </w:p>
    <w:p w:rsidR="00377B0A" w:rsidRPr="00B2602B" w:rsidRDefault="00377B0A" w:rsidP="00377B0A">
      <w:pPr>
        <w:tabs>
          <w:tab w:val="left" w:pos="360"/>
        </w:tabs>
        <w:adjustRightInd w:val="0"/>
        <w:spacing w:before="120"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TITULO I</w:t>
      </w:r>
    </w:p>
    <w:p w:rsidR="00377B0A" w:rsidRPr="00B2602B" w:rsidRDefault="00377B0A" w:rsidP="00377B0A">
      <w:pPr>
        <w:tabs>
          <w:tab w:val="left" w:pos="360"/>
        </w:tabs>
        <w:adjustRightInd w:val="0"/>
        <w:spacing w:before="120"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NATURALEZA, CREACION Y OBJETO</w:t>
      </w:r>
    </w:p>
    <w:p w:rsidR="00377B0A" w:rsidRPr="00B2602B" w:rsidRDefault="00377B0A" w:rsidP="00377B0A">
      <w:pPr>
        <w:tabs>
          <w:tab w:val="left" w:pos="360"/>
        </w:tabs>
        <w:adjustRightInd w:val="0"/>
        <w:spacing w:before="120"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ab/>
        <w:t>Art. 1.- La presente ley es de orden público y mediante ella créase el "Instituto Salvadoreño de Transformación Agraria" que en su texto se denominará "ISTA", como una entidad de Derecho Público, con personalidad jurídica y autonomía en lo económico y administrativo.</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ab/>
        <w:t>El ISTA tendrá su domicilio y oficinas principales en la ciudad de San Salvador, pudiendo establecer oficinas regionales de conformidad a las necesidades del Proceso de Transformación Agraria.</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ab/>
        <w:t>Art. 2.- El ISTA tendrá por objeto ejecutar, en coordinación con otras entidades del Estado la política de transformación agraria dictada por la Comisión Nacional de Transformación Agraria.</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TITULO II</w:t>
      </w:r>
    </w:p>
    <w:p w:rsidR="00377B0A" w:rsidRPr="00B2602B" w:rsidRDefault="00377B0A" w:rsidP="00377B0A">
      <w:pPr>
        <w:tabs>
          <w:tab w:val="left" w:pos="360"/>
        </w:tabs>
        <w:adjustRightInd w:val="0"/>
        <w:spacing w:before="120"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ACTIVIDADES Y COORDINACION</w:t>
      </w:r>
    </w:p>
    <w:p w:rsidR="00377B0A" w:rsidRPr="00B2602B" w:rsidRDefault="00377B0A" w:rsidP="00377B0A">
      <w:pPr>
        <w:tabs>
          <w:tab w:val="left" w:pos="360"/>
        </w:tabs>
        <w:adjustRightInd w:val="0"/>
        <w:spacing w:before="120"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ab/>
        <w:t>Art. 3.- A efecto de que pueda alcanzar sus fines, facúltase al ISTA para que en coordinación con las demás instituciones del Estado, en lo que fuere necesario, ejerza las siguientes actividades: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a)</w:t>
      </w:r>
      <w:r w:rsidRPr="00B2602B">
        <w:rPr>
          <w:rFonts w:ascii="Arial" w:eastAsia="Times New Roman" w:hAnsi="Arial" w:cs="Arial"/>
          <w:szCs w:val="24"/>
          <w:lang w:val="es-ES" w:eastAsia="es-SV"/>
        </w:rPr>
        <w:tab/>
        <w:t>Adquirir, por los medios señalados en esta Ley, los inmuebles necesarios para la ejecución del proceso de transformación agraria y administrarlos temporalmente.(2)</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b)</w:t>
      </w:r>
      <w:r w:rsidRPr="00B2602B">
        <w:rPr>
          <w:rFonts w:ascii="Arial" w:eastAsia="Times New Roman" w:hAnsi="Arial" w:cs="Arial"/>
          <w:szCs w:val="24"/>
          <w:lang w:val="es-ES" w:eastAsia="es-SV"/>
        </w:rPr>
        <w:tab/>
        <w:t>Elaborar los planes técnicos necesarios para adecuación de las tierras adquiridas, en la fase de administración temporal, a fin de adjudicarlas a los beneficiarios del proceso;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c)</w:t>
      </w:r>
      <w:r w:rsidRPr="00B2602B">
        <w:rPr>
          <w:rFonts w:ascii="Arial" w:eastAsia="Times New Roman" w:hAnsi="Arial" w:cs="Arial"/>
          <w:szCs w:val="24"/>
          <w:lang w:val="es-ES" w:eastAsia="es-SV"/>
        </w:rPr>
        <w:tab/>
        <w:t>Contratar préstamos internos y externos y, emitir títulos valores, con los requisitos de ley;</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d)</w:t>
      </w:r>
      <w:r w:rsidRPr="00B2602B">
        <w:rPr>
          <w:rFonts w:ascii="Arial" w:eastAsia="Times New Roman" w:hAnsi="Arial" w:cs="Arial"/>
          <w:szCs w:val="24"/>
          <w:lang w:val="es-ES" w:eastAsia="es-SV"/>
        </w:rPr>
        <w:tab/>
        <w:t>Elaborar los planes de adjudicación de tierras que comprendan: la programación agro-económica de unidades de adjudicación y su planificación física, la planificación social incluyendo la selección de los adjudicatarios y el control en el cumplimiento positivo de las condiciones contractuales derivadas de la adjudicación;</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e)</w:t>
      </w:r>
      <w:r w:rsidRPr="00B2602B">
        <w:rPr>
          <w:rFonts w:ascii="Arial" w:eastAsia="Times New Roman" w:hAnsi="Arial" w:cs="Arial"/>
          <w:szCs w:val="24"/>
          <w:lang w:val="es-ES" w:eastAsia="es-SV"/>
        </w:rPr>
        <w:tab/>
        <w:t>Capacitar, promover y organizar a los campesinos, de manera que puedan incorporarse como elementos activos y positivos al proceso de transformación agraria; y</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f)</w:t>
      </w:r>
      <w:r w:rsidRPr="00B2602B">
        <w:rPr>
          <w:rFonts w:ascii="Arial" w:eastAsia="Times New Roman" w:hAnsi="Arial" w:cs="Arial"/>
          <w:szCs w:val="24"/>
          <w:lang w:val="es-ES" w:eastAsia="es-SV"/>
        </w:rPr>
        <w:tab/>
        <w:t>Desarrollar cualquier otra actividad encaminada a obtener la realización de sus objetivos.</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ab/>
        <w:t>Art. 4.- El ISTA, con base a lo que establezca la Comisión Nacional de Transformación Agraria, deberá procurar la coordinación adecuada con otras instituciones del Estado, tendiente a:</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a)</w:t>
      </w:r>
      <w:r w:rsidRPr="00B2602B">
        <w:rPr>
          <w:rFonts w:ascii="Arial" w:eastAsia="Times New Roman" w:hAnsi="Arial" w:cs="Arial"/>
          <w:szCs w:val="24"/>
          <w:lang w:val="es-ES" w:eastAsia="es-SV"/>
        </w:rPr>
        <w:tab/>
        <w:t>Lograr la aprobación de los programas y proyectos que elabore;</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b)</w:t>
      </w:r>
      <w:r w:rsidRPr="00B2602B">
        <w:rPr>
          <w:rFonts w:ascii="Arial" w:eastAsia="Times New Roman" w:hAnsi="Arial" w:cs="Arial"/>
          <w:szCs w:val="24"/>
          <w:lang w:val="es-ES" w:eastAsia="es-SV"/>
        </w:rPr>
        <w:tab/>
        <w:t>Obtener financiamiento adecuado y oportuno para la ejecución de los mismos;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c)</w:t>
      </w:r>
      <w:r w:rsidRPr="00B2602B">
        <w:rPr>
          <w:rFonts w:ascii="Arial" w:eastAsia="Times New Roman" w:hAnsi="Arial" w:cs="Arial"/>
          <w:szCs w:val="24"/>
          <w:lang w:val="es-ES" w:eastAsia="es-SV"/>
        </w:rPr>
        <w:tab/>
        <w:t>Determinar la prestación de la asistencia técnica y crediticia necesaria, para la ejecución de sus programas y proyectos;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d)</w:t>
      </w:r>
      <w:r w:rsidRPr="00B2602B">
        <w:rPr>
          <w:rFonts w:ascii="Arial" w:eastAsia="Times New Roman" w:hAnsi="Arial" w:cs="Arial"/>
          <w:szCs w:val="24"/>
          <w:lang w:val="es-ES" w:eastAsia="es-SV"/>
        </w:rPr>
        <w:tab/>
        <w:t>Integrar la comercialización de su producción agropecuaria, con los mecanismos nacionales establecidos para ello;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e)</w:t>
      </w:r>
      <w:r w:rsidRPr="00B2602B">
        <w:rPr>
          <w:rFonts w:ascii="Arial" w:eastAsia="Times New Roman" w:hAnsi="Arial" w:cs="Arial"/>
          <w:szCs w:val="24"/>
          <w:lang w:val="es-ES" w:eastAsia="es-SV"/>
        </w:rPr>
        <w:tab/>
        <w:t>Decidir sobre las obras de infraestructura necesarias en los proyectos de transformación agraria; a fin de hacer viables los asentamientos campesinos;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f)</w:t>
      </w:r>
      <w:r w:rsidRPr="00B2602B">
        <w:rPr>
          <w:rFonts w:ascii="Arial" w:eastAsia="Times New Roman" w:hAnsi="Arial" w:cs="Arial"/>
          <w:szCs w:val="24"/>
          <w:lang w:val="es-ES" w:eastAsia="es-SV"/>
        </w:rPr>
        <w:tab/>
        <w:t>Promover el establecimiento de agro-industrias, que tiendan al procesamiento de las materias primas provenientes de la producción agropecuaria; y</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g)</w:t>
      </w:r>
      <w:r w:rsidRPr="00B2602B">
        <w:rPr>
          <w:rFonts w:ascii="Arial" w:eastAsia="Times New Roman" w:hAnsi="Arial" w:cs="Arial"/>
          <w:szCs w:val="24"/>
          <w:lang w:val="es-ES" w:eastAsia="es-SV"/>
        </w:rPr>
        <w:tab/>
        <w:t>Establecer y mantener la coordinación con el Sector Público Agropecuario, en todas las demás áreas de servicio relacionadas con los fines del proceso.</w:t>
      </w: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ab/>
        <w:t>Art. 5.- El ISTA deberá canalizar, de acuerdo a lo establecido por la Comisión Nacional de Transformación Agraria, los esfuerzos y colaboración del sector privado hacia la consecución de los fines del proceso.</w:t>
      </w:r>
    </w:p>
    <w:p w:rsidR="00377B0A" w:rsidRPr="00B2602B" w:rsidRDefault="00377B0A" w:rsidP="00377B0A">
      <w:pPr>
        <w:adjustRightInd w:val="0"/>
        <w:spacing w:after="0" w:line="360" w:lineRule="auto"/>
        <w:ind w:left="23"/>
        <w:jc w:val="both"/>
        <w:rPr>
          <w:rFonts w:ascii="Arial" w:eastAsia="Times New Roman" w:hAnsi="Arial" w:cs="Arial"/>
          <w:b/>
          <w:bCs/>
          <w:szCs w:val="24"/>
          <w:lang w:val="es-ES" w:eastAsia="es-SV"/>
        </w:rPr>
      </w:pPr>
    </w:p>
    <w:p w:rsidR="00377B0A" w:rsidRPr="00B2602B" w:rsidRDefault="00377B0A" w:rsidP="00377B0A">
      <w:pPr>
        <w:adjustRightInd w:val="0"/>
        <w:spacing w:after="0" w:line="360" w:lineRule="auto"/>
        <w:ind w:left="23"/>
        <w:jc w:val="both"/>
        <w:rPr>
          <w:rFonts w:ascii="Arial" w:eastAsia="Times New Roman" w:hAnsi="Arial" w:cs="Arial"/>
          <w:b/>
          <w:bCs/>
          <w:szCs w:val="24"/>
          <w:lang w:val="es-ES" w:eastAsia="es-SV"/>
        </w:rPr>
      </w:pPr>
    </w:p>
    <w:p w:rsidR="00377B0A" w:rsidRPr="00B2602B" w:rsidRDefault="00D94CCD" w:rsidP="00377B0A">
      <w:pPr>
        <w:numPr>
          <w:ilvl w:val="0"/>
          <w:numId w:val="16"/>
        </w:numPr>
        <w:adjustRightInd w:val="0"/>
        <w:spacing w:after="0" w:line="360" w:lineRule="auto"/>
        <w:jc w:val="both"/>
        <w:rPr>
          <w:rFonts w:ascii="Arial" w:eastAsia="Times New Roman" w:hAnsi="Arial" w:cs="Arial"/>
          <w:b/>
          <w:bCs/>
          <w:szCs w:val="24"/>
          <w:lang w:eastAsia="es-SV"/>
        </w:rPr>
      </w:pPr>
      <w:hyperlink r:id="rId41" w:history="1">
        <w:r w:rsidR="00377B0A" w:rsidRPr="00B2602B">
          <w:rPr>
            <w:rStyle w:val="Hipervnculo"/>
            <w:rFonts w:ascii="Arial" w:eastAsia="Times New Roman" w:hAnsi="Arial" w:cs="Arial"/>
            <w:b/>
            <w:bCs/>
            <w:color w:val="auto"/>
            <w:szCs w:val="24"/>
            <w:lang w:eastAsia="es-SV"/>
          </w:rPr>
          <w:t>JUNTA DIRECTIVA</w:t>
        </w:r>
      </w:hyperlink>
    </w:p>
    <w:p w:rsidR="00377B0A" w:rsidRPr="00B2602B" w:rsidRDefault="00D94CCD" w:rsidP="00377B0A">
      <w:pPr>
        <w:numPr>
          <w:ilvl w:val="0"/>
          <w:numId w:val="17"/>
        </w:numPr>
        <w:adjustRightInd w:val="0"/>
        <w:spacing w:after="0" w:line="360" w:lineRule="auto"/>
        <w:jc w:val="both"/>
        <w:rPr>
          <w:rFonts w:ascii="Arial" w:eastAsia="Times New Roman" w:hAnsi="Arial" w:cs="Arial"/>
          <w:b/>
          <w:bCs/>
          <w:szCs w:val="24"/>
          <w:lang w:eastAsia="es-SV"/>
        </w:rPr>
      </w:pPr>
      <w:hyperlink r:id="rId42" w:history="1">
        <w:r w:rsidR="00377B0A" w:rsidRPr="00B2602B">
          <w:rPr>
            <w:rStyle w:val="Hipervnculo"/>
            <w:rFonts w:ascii="Arial" w:eastAsia="Times New Roman" w:hAnsi="Arial" w:cs="Arial"/>
            <w:b/>
            <w:bCs/>
            <w:color w:val="auto"/>
            <w:szCs w:val="24"/>
            <w:lang w:eastAsia="es-SV"/>
          </w:rPr>
          <w:t>OFICINA DE ASISTENCIA A JUNTA DIRECTIVA</w:t>
        </w:r>
      </w:hyperlink>
    </w:p>
    <w:p w:rsidR="00377B0A" w:rsidRPr="00B2602B" w:rsidRDefault="00D94CCD" w:rsidP="00377B0A">
      <w:pPr>
        <w:numPr>
          <w:ilvl w:val="0"/>
          <w:numId w:val="18"/>
        </w:numPr>
        <w:adjustRightInd w:val="0"/>
        <w:spacing w:after="0" w:line="360" w:lineRule="auto"/>
        <w:jc w:val="both"/>
        <w:rPr>
          <w:rFonts w:ascii="Arial" w:eastAsia="Times New Roman" w:hAnsi="Arial" w:cs="Arial"/>
          <w:b/>
          <w:bCs/>
          <w:szCs w:val="24"/>
          <w:lang w:eastAsia="es-SV"/>
        </w:rPr>
      </w:pPr>
      <w:hyperlink r:id="rId43" w:history="1">
        <w:r w:rsidR="00377B0A" w:rsidRPr="00B2602B">
          <w:rPr>
            <w:rStyle w:val="Hipervnculo"/>
            <w:rFonts w:ascii="Arial" w:eastAsia="Times New Roman" w:hAnsi="Arial" w:cs="Arial"/>
            <w:b/>
            <w:bCs/>
            <w:color w:val="auto"/>
            <w:szCs w:val="24"/>
            <w:lang w:eastAsia="es-SV"/>
          </w:rPr>
          <w:t>UNIDAD DE AUDITORIA INTERNA</w:t>
        </w:r>
      </w:hyperlink>
    </w:p>
    <w:p w:rsidR="00377B0A" w:rsidRPr="00B2602B" w:rsidRDefault="00377B0A" w:rsidP="00377B0A">
      <w:pPr>
        <w:adjustRightInd w:val="0"/>
        <w:spacing w:after="0" w:line="360" w:lineRule="auto"/>
        <w:ind w:left="23"/>
        <w:jc w:val="both"/>
        <w:rPr>
          <w:rFonts w:ascii="Arial" w:eastAsia="Times New Roman" w:hAnsi="Arial" w:cs="Arial"/>
          <w:b/>
          <w:bCs/>
          <w:szCs w:val="24"/>
          <w:lang w:eastAsia="es-SV"/>
        </w:rPr>
      </w:pPr>
      <w:r w:rsidRPr="00B2602B">
        <w:rPr>
          <w:rFonts w:ascii="Arial" w:eastAsia="Times New Roman" w:hAnsi="Arial" w:cs="Arial"/>
          <w:b/>
          <w:bCs/>
          <w:szCs w:val="24"/>
          <w:lang w:eastAsia="es-SV"/>
        </w:rPr>
        <w:t> </w:t>
      </w:r>
    </w:p>
    <w:p w:rsidR="00377B0A" w:rsidRPr="00B2602B" w:rsidRDefault="00D94CCD" w:rsidP="00377B0A">
      <w:pPr>
        <w:numPr>
          <w:ilvl w:val="0"/>
          <w:numId w:val="19"/>
        </w:numPr>
        <w:adjustRightInd w:val="0"/>
        <w:spacing w:after="0" w:line="360" w:lineRule="auto"/>
        <w:jc w:val="both"/>
        <w:rPr>
          <w:rFonts w:ascii="Arial" w:eastAsia="Times New Roman" w:hAnsi="Arial" w:cs="Arial"/>
          <w:b/>
          <w:bCs/>
          <w:szCs w:val="24"/>
          <w:lang w:eastAsia="es-SV"/>
        </w:rPr>
      </w:pPr>
      <w:hyperlink r:id="rId44" w:history="1">
        <w:r w:rsidR="00377B0A" w:rsidRPr="00B2602B">
          <w:rPr>
            <w:rStyle w:val="Hipervnculo"/>
            <w:rFonts w:ascii="Arial" w:eastAsia="Times New Roman" w:hAnsi="Arial" w:cs="Arial"/>
            <w:b/>
            <w:bCs/>
            <w:color w:val="auto"/>
            <w:szCs w:val="24"/>
            <w:lang w:eastAsia="es-SV"/>
          </w:rPr>
          <w:t>PRESIDENCIA</w:t>
        </w:r>
      </w:hyperlink>
    </w:p>
    <w:p w:rsidR="00377B0A" w:rsidRPr="00B2602B" w:rsidRDefault="00D94CCD" w:rsidP="00377B0A">
      <w:pPr>
        <w:numPr>
          <w:ilvl w:val="0"/>
          <w:numId w:val="20"/>
        </w:numPr>
        <w:adjustRightInd w:val="0"/>
        <w:spacing w:after="0" w:line="360" w:lineRule="auto"/>
        <w:jc w:val="both"/>
        <w:rPr>
          <w:rFonts w:ascii="Arial" w:eastAsia="Times New Roman" w:hAnsi="Arial" w:cs="Arial"/>
          <w:b/>
          <w:bCs/>
          <w:szCs w:val="24"/>
          <w:lang w:eastAsia="es-SV"/>
        </w:rPr>
      </w:pPr>
      <w:hyperlink r:id="rId45" w:history="1">
        <w:r w:rsidR="00377B0A" w:rsidRPr="00B2602B">
          <w:rPr>
            <w:rStyle w:val="Hipervnculo"/>
            <w:rFonts w:ascii="Arial" w:eastAsia="Times New Roman" w:hAnsi="Arial" w:cs="Arial"/>
            <w:b/>
            <w:bCs/>
            <w:color w:val="auto"/>
            <w:szCs w:val="24"/>
            <w:lang w:eastAsia="es-SV"/>
          </w:rPr>
          <w:t>OFICINA DE ASESORÍA DE LA PRESIDENCIA</w:t>
        </w:r>
      </w:hyperlink>
    </w:p>
    <w:p w:rsidR="00377B0A" w:rsidRPr="00B2602B" w:rsidRDefault="00377B0A" w:rsidP="00377B0A">
      <w:pPr>
        <w:numPr>
          <w:ilvl w:val="0"/>
          <w:numId w:val="20"/>
        </w:numPr>
        <w:adjustRightInd w:val="0"/>
        <w:spacing w:after="0" w:line="360" w:lineRule="auto"/>
        <w:jc w:val="both"/>
        <w:rPr>
          <w:rFonts w:ascii="Arial" w:eastAsia="Times New Roman" w:hAnsi="Arial" w:cs="Arial"/>
          <w:b/>
          <w:bCs/>
          <w:szCs w:val="24"/>
          <w:lang w:eastAsia="es-SV"/>
        </w:rPr>
      </w:pPr>
      <w:r w:rsidRPr="00B2602B">
        <w:rPr>
          <w:rFonts w:ascii="Arial" w:eastAsia="Times New Roman" w:hAnsi="Arial" w:cs="Arial"/>
          <w:b/>
          <w:bCs/>
          <w:szCs w:val="24"/>
          <w:lang w:eastAsia="es-SV"/>
        </w:rPr>
        <w:t> </w:t>
      </w:r>
      <w:hyperlink r:id="rId46" w:history="1">
        <w:r w:rsidRPr="00B2602B">
          <w:rPr>
            <w:rStyle w:val="Hipervnculo"/>
            <w:rFonts w:ascii="Arial" w:eastAsia="Times New Roman" w:hAnsi="Arial" w:cs="Arial"/>
            <w:b/>
            <w:bCs/>
            <w:color w:val="auto"/>
            <w:szCs w:val="24"/>
            <w:lang w:eastAsia="es-SV"/>
          </w:rPr>
          <w:t>GERENCIA LEGAL</w:t>
        </w:r>
      </w:hyperlink>
    </w:p>
    <w:p w:rsidR="00377B0A" w:rsidRPr="00B2602B" w:rsidRDefault="00377B0A" w:rsidP="00377B0A">
      <w:pPr>
        <w:numPr>
          <w:ilvl w:val="1"/>
          <w:numId w:val="20"/>
        </w:numPr>
        <w:adjustRightInd w:val="0"/>
        <w:spacing w:after="0" w:line="360" w:lineRule="auto"/>
        <w:jc w:val="both"/>
        <w:rPr>
          <w:rFonts w:ascii="Arial" w:eastAsia="Times New Roman" w:hAnsi="Arial" w:cs="Arial"/>
          <w:b/>
          <w:bCs/>
          <w:szCs w:val="24"/>
          <w:lang w:eastAsia="es-SV"/>
        </w:rPr>
      </w:pPr>
      <w:r w:rsidRPr="00B2602B">
        <w:rPr>
          <w:rFonts w:ascii="Arial" w:eastAsia="Times New Roman" w:hAnsi="Arial" w:cs="Arial"/>
          <w:b/>
          <w:bCs/>
          <w:szCs w:val="24"/>
          <w:lang w:eastAsia="es-SV"/>
        </w:rPr>
        <w:t> </w:t>
      </w:r>
      <w:hyperlink r:id="rId47" w:history="1">
        <w:r w:rsidRPr="00B2602B">
          <w:rPr>
            <w:rStyle w:val="Hipervnculo"/>
            <w:rFonts w:ascii="Arial" w:eastAsia="Times New Roman" w:hAnsi="Arial" w:cs="Arial"/>
            <w:b/>
            <w:bCs/>
            <w:color w:val="auto"/>
            <w:szCs w:val="24"/>
            <w:lang w:eastAsia="es-SV"/>
          </w:rPr>
          <w:t>SUBGERENCIA LEGAL</w:t>
        </w:r>
      </w:hyperlink>
    </w:p>
    <w:p w:rsidR="00377B0A" w:rsidRPr="00B2602B" w:rsidRDefault="00D94CCD" w:rsidP="00377B0A">
      <w:pPr>
        <w:numPr>
          <w:ilvl w:val="2"/>
          <w:numId w:val="20"/>
        </w:numPr>
        <w:adjustRightInd w:val="0"/>
        <w:spacing w:after="0" w:line="360" w:lineRule="auto"/>
        <w:jc w:val="both"/>
        <w:rPr>
          <w:rFonts w:ascii="Arial" w:eastAsia="Times New Roman" w:hAnsi="Arial" w:cs="Arial"/>
          <w:b/>
          <w:bCs/>
          <w:szCs w:val="24"/>
          <w:lang w:eastAsia="es-SV"/>
        </w:rPr>
      </w:pPr>
      <w:hyperlink r:id="rId48" w:history="1">
        <w:r w:rsidR="00377B0A" w:rsidRPr="00B2602B">
          <w:rPr>
            <w:rStyle w:val="Hipervnculo"/>
            <w:rFonts w:ascii="Arial" w:eastAsia="Times New Roman" w:hAnsi="Arial" w:cs="Arial"/>
            <w:b/>
            <w:bCs/>
            <w:color w:val="auto"/>
            <w:szCs w:val="24"/>
            <w:lang w:eastAsia="es-SV"/>
          </w:rPr>
          <w:t>DEPARTAMENTO DE PROCURACIÓN</w:t>
        </w:r>
      </w:hyperlink>
    </w:p>
    <w:p w:rsidR="00377B0A" w:rsidRPr="00B2602B" w:rsidRDefault="00D94CCD" w:rsidP="00377B0A">
      <w:pPr>
        <w:numPr>
          <w:ilvl w:val="2"/>
          <w:numId w:val="20"/>
        </w:numPr>
        <w:adjustRightInd w:val="0"/>
        <w:spacing w:after="0" w:line="360" w:lineRule="auto"/>
        <w:jc w:val="both"/>
        <w:rPr>
          <w:rFonts w:ascii="Arial" w:eastAsia="Times New Roman" w:hAnsi="Arial" w:cs="Arial"/>
          <w:b/>
          <w:bCs/>
          <w:szCs w:val="24"/>
          <w:lang w:eastAsia="es-SV"/>
        </w:rPr>
      </w:pPr>
      <w:hyperlink r:id="rId49" w:history="1">
        <w:r w:rsidR="00377B0A" w:rsidRPr="00B2602B">
          <w:rPr>
            <w:rStyle w:val="Hipervnculo"/>
            <w:rFonts w:ascii="Arial" w:eastAsia="Times New Roman" w:hAnsi="Arial" w:cs="Arial"/>
            <w:b/>
            <w:bCs/>
            <w:color w:val="auto"/>
            <w:szCs w:val="24"/>
            <w:lang w:eastAsia="es-SV"/>
          </w:rPr>
          <w:t>DEPARTAMENTO DE ANÁLISIS JURÍDICO</w:t>
        </w:r>
      </w:hyperlink>
    </w:p>
    <w:p w:rsidR="00377B0A" w:rsidRPr="00B2602B" w:rsidRDefault="00D94CCD" w:rsidP="00377B0A">
      <w:pPr>
        <w:numPr>
          <w:ilvl w:val="2"/>
          <w:numId w:val="20"/>
        </w:numPr>
        <w:adjustRightInd w:val="0"/>
        <w:spacing w:after="0" w:line="360" w:lineRule="auto"/>
        <w:jc w:val="both"/>
        <w:rPr>
          <w:rFonts w:ascii="Arial" w:eastAsia="Times New Roman" w:hAnsi="Arial" w:cs="Arial"/>
          <w:b/>
          <w:bCs/>
          <w:szCs w:val="24"/>
          <w:lang w:eastAsia="es-SV"/>
        </w:rPr>
      </w:pPr>
      <w:hyperlink r:id="rId50" w:history="1">
        <w:r w:rsidR="00377B0A" w:rsidRPr="00B2602B">
          <w:rPr>
            <w:rStyle w:val="Hipervnculo"/>
            <w:rFonts w:ascii="Arial" w:eastAsia="Times New Roman" w:hAnsi="Arial" w:cs="Arial"/>
            <w:b/>
            <w:bCs/>
            <w:color w:val="auto"/>
            <w:szCs w:val="24"/>
            <w:lang w:eastAsia="es-SV"/>
          </w:rPr>
          <w:t>DEPARTAMENTO DE REGISTRO</w:t>
        </w:r>
      </w:hyperlink>
    </w:p>
    <w:p w:rsidR="00377B0A" w:rsidRPr="00B2602B" w:rsidRDefault="00D94CCD" w:rsidP="00377B0A">
      <w:pPr>
        <w:numPr>
          <w:ilvl w:val="2"/>
          <w:numId w:val="20"/>
        </w:numPr>
        <w:adjustRightInd w:val="0"/>
        <w:spacing w:after="0" w:line="360" w:lineRule="auto"/>
        <w:jc w:val="both"/>
        <w:rPr>
          <w:rFonts w:ascii="Arial" w:eastAsia="Times New Roman" w:hAnsi="Arial" w:cs="Arial"/>
          <w:b/>
          <w:bCs/>
          <w:szCs w:val="24"/>
          <w:lang w:eastAsia="es-SV"/>
        </w:rPr>
      </w:pPr>
      <w:hyperlink r:id="rId51" w:history="1">
        <w:r w:rsidR="00377B0A" w:rsidRPr="00B2602B">
          <w:rPr>
            <w:rStyle w:val="Hipervnculo"/>
            <w:rFonts w:ascii="Arial" w:eastAsia="Times New Roman" w:hAnsi="Arial" w:cs="Arial"/>
            <w:b/>
            <w:bCs/>
            <w:color w:val="auto"/>
            <w:szCs w:val="24"/>
            <w:lang w:eastAsia="es-SV"/>
          </w:rPr>
          <w:t>DEPARTAMENTO DE ESCRITURACIÓN</w:t>
        </w:r>
      </w:hyperlink>
    </w:p>
    <w:p w:rsidR="00377B0A" w:rsidRPr="00B2602B" w:rsidRDefault="00D94CCD" w:rsidP="00377B0A">
      <w:pPr>
        <w:numPr>
          <w:ilvl w:val="2"/>
          <w:numId w:val="20"/>
        </w:numPr>
        <w:adjustRightInd w:val="0"/>
        <w:spacing w:after="0" w:line="360" w:lineRule="auto"/>
        <w:jc w:val="both"/>
        <w:rPr>
          <w:rFonts w:ascii="Arial" w:eastAsia="Times New Roman" w:hAnsi="Arial" w:cs="Arial"/>
          <w:b/>
          <w:bCs/>
          <w:szCs w:val="24"/>
          <w:lang w:eastAsia="es-SV"/>
        </w:rPr>
      </w:pPr>
      <w:hyperlink r:id="rId52" w:history="1">
        <w:r w:rsidR="00377B0A" w:rsidRPr="00B2602B">
          <w:rPr>
            <w:rStyle w:val="Hipervnculo"/>
            <w:rFonts w:ascii="Arial" w:eastAsia="Times New Roman" w:hAnsi="Arial" w:cs="Arial"/>
            <w:b/>
            <w:bCs/>
            <w:color w:val="auto"/>
            <w:szCs w:val="24"/>
            <w:lang w:eastAsia="es-SV"/>
          </w:rPr>
          <w:t>DEPARTAMENTO DE RECUPERACIÓN Y ADJUDICACIÓN DE INMUEBLES FINATA-BANCO DE TIERRAS</w:t>
        </w:r>
      </w:hyperlink>
    </w:p>
    <w:p w:rsidR="00377B0A" w:rsidRPr="00B2602B" w:rsidRDefault="00D94CCD" w:rsidP="00377B0A">
      <w:pPr>
        <w:numPr>
          <w:ilvl w:val="2"/>
          <w:numId w:val="20"/>
        </w:numPr>
        <w:adjustRightInd w:val="0"/>
        <w:spacing w:after="0" w:line="360" w:lineRule="auto"/>
        <w:jc w:val="both"/>
        <w:rPr>
          <w:rFonts w:ascii="Arial" w:eastAsia="Times New Roman" w:hAnsi="Arial" w:cs="Arial"/>
          <w:b/>
          <w:bCs/>
          <w:szCs w:val="24"/>
          <w:lang w:eastAsia="es-SV"/>
        </w:rPr>
      </w:pPr>
      <w:hyperlink r:id="rId53" w:history="1">
        <w:r w:rsidR="00377B0A" w:rsidRPr="00B2602B">
          <w:rPr>
            <w:rStyle w:val="Hipervnculo"/>
            <w:rFonts w:ascii="Arial" w:eastAsia="Times New Roman" w:hAnsi="Arial" w:cs="Arial"/>
            <w:b/>
            <w:bCs/>
            <w:color w:val="auto"/>
            <w:szCs w:val="24"/>
            <w:lang w:eastAsia="es-SV"/>
          </w:rPr>
          <w:t>DEPARTAMENTO DE CRÉDITOS</w:t>
        </w:r>
      </w:hyperlink>
    </w:p>
    <w:p w:rsidR="00377B0A" w:rsidRPr="00B2602B" w:rsidRDefault="00377B0A" w:rsidP="00377B0A">
      <w:pPr>
        <w:numPr>
          <w:ilvl w:val="0"/>
          <w:numId w:val="20"/>
        </w:numPr>
        <w:adjustRightInd w:val="0"/>
        <w:spacing w:after="0" w:line="360" w:lineRule="auto"/>
        <w:jc w:val="both"/>
        <w:rPr>
          <w:rFonts w:ascii="Arial" w:eastAsia="Times New Roman" w:hAnsi="Arial" w:cs="Arial"/>
          <w:b/>
          <w:bCs/>
          <w:szCs w:val="24"/>
          <w:lang w:eastAsia="es-SV"/>
        </w:rPr>
      </w:pPr>
      <w:r w:rsidRPr="00B2602B">
        <w:rPr>
          <w:rFonts w:ascii="Arial" w:eastAsia="Times New Roman" w:hAnsi="Arial" w:cs="Arial"/>
          <w:b/>
          <w:bCs/>
          <w:szCs w:val="24"/>
          <w:lang w:eastAsia="es-SV"/>
        </w:rPr>
        <w:t> </w:t>
      </w:r>
      <w:hyperlink r:id="rId54" w:history="1">
        <w:r w:rsidRPr="00B2602B">
          <w:rPr>
            <w:rStyle w:val="Hipervnculo"/>
            <w:rFonts w:ascii="Arial" w:eastAsia="Times New Roman" w:hAnsi="Arial" w:cs="Arial"/>
            <w:b/>
            <w:bCs/>
            <w:color w:val="auto"/>
            <w:szCs w:val="24"/>
            <w:lang w:eastAsia="es-SV"/>
          </w:rPr>
          <w:t>UNIDAD DE ADQUISICIONES Y CONTRATACIONES INSTITUCIONALES</w:t>
        </w:r>
      </w:hyperlink>
    </w:p>
    <w:p w:rsidR="00377B0A" w:rsidRPr="00B2602B" w:rsidRDefault="00377B0A" w:rsidP="00377B0A">
      <w:pPr>
        <w:numPr>
          <w:ilvl w:val="0"/>
          <w:numId w:val="21"/>
        </w:numPr>
        <w:adjustRightInd w:val="0"/>
        <w:spacing w:after="0" w:line="360" w:lineRule="auto"/>
        <w:jc w:val="both"/>
        <w:rPr>
          <w:rFonts w:ascii="Arial" w:eastAsia="Times New Roman" w:hAnsi="Arial" w:cs="Arial"/>
          <w:b/>
          <w:bCs/>
          <w:szCs w:val="24"/>
          <w:lang w:eastAsia="es-SV"/>
        </w:rPr>
      </w:pPr>
      <w:r w:rsidRPr="00B2602B">
        <w:rPr>
          <w:rFonts w:ascii="Arial" w:eastAsia="Times New Roman" w:hAnsi="Arial" w:cs="Arial"/>
          <w:b/>
          <w:bCs/>
          <w:szCs w:val="24"/>
          <w:lang w:eastAsia="es-SV"/>
        </w:rPr>
        <w:t> </w:t>
      </w:r>
      <w:hyperlink r:id="rId55" w:history="1">
        <w:r w:rsidRPr="00B2602B">
          <w:rPr>
            <w:rStyle w:val="Hipervnculo"/>
            <w:rFonts w:ascii="Arial" w:eastAsia="Times New Roman" w:hAnsi="Arial" w:cs="Arial"/>
            <w:b/>
            <w:bCs/>
            <w:color w:val="auto"/>
            <w:szCs w:val="24"/>
            <w:lang w:eastAsia="es-SV"/>
          </w:rPr>
          <w:t>UNIDAD FINANCIERA INSTITUCIONAL</w:t>
        </w:r>
      </w:hyperlink>
    </w:p>
    <w:p w:rsidR="00377B0A" w:rsidRPr="00B2602B" w:rsidRDefault="00D94CCD" w:rsidP="00377B0A">
      <w:pPr>
        <w:numPr>
          <w:ilvl w:val="1"/>
          <w:numId w:val="21"/>
        </w:numPr>
        <w:adjustRightInd w:val="0"/>
        <w:spacing w:after="0" w:line="360" w:lineRule="auto"/>
        <w:jc w:val="both"/>
        <w:rPr>
          <w:rFonts w:ascii="Arial" w:eastAsia="Times New Roman" w:hAnsi="Arial" w:cs="Arial"/>
          <w:b/>
          <w:bCs/>
          <w:szCs w:val="24"/>
          <w:lang w:eastAsia="es-SV"/>
        </w:rPr>
      </w:pPr>
      <w:hyperlink r:id="rId56" w:history="1">
        <w:r w:rsidR="00377B0A" w:rsidRPr="00B2602B">
          <w:rPr>
            <w:rStyle w:val="Hipervnculo"/>
            <w:rFonts w:ascii="Arial" w:eastAsia="Times New Roman" w:hAnsi="Arial" w:cs="Arial"/>
            <w:b/>
            <w:bCs/>
            <w:color w:val="auto"/>
            <w:szCs w:val="24"/>
            <w:lang w:eastAsia="es-SV"/>
          </w:rPr>
          <w:t>DEPARTAMENTO DE PRESUPUESTO</w:t>
        </w:r>
      </w:hyperlink>
    </w:p>
    <w:p w:rsidR="00377B0A" w:rsidRPr="00B2602B" w:rsidRDefault="00D94CCD" w:rsidP="00377B0A">
      <w:pPr>
        <w:numPr>
          <w:ilvl w:val="1"/>
          <w:numId w:val="21"/>
        </w:numPr>
        <w:adjustRightInd w:val="0"/>
        <w:spacing w:after="0" w:line="360" w:lineRule="auto"/>
        <w:jc w:val="both"/>
        <w:rPr>
          <w:rFonts w:ascii="Arial" w:eastAsia="Times New Roman" w:hAnsi="Arial" w:cs="Arial"/>
          <w:b/>
          <w:bCs/>
          <w:szCs w:val="24"/>
          <w:lang w:eastAsia="es-SV"/>
        </w:rPr>
      </w:pPr>
      <w:hyperlink r:id="rId57" w:history="1">
        <w:r w:rsidR="00377B0A" w:rsidRPr="00B2602B">
          <w:rPr>
            <w:rStyle w:val="Hipervnculo"/>
            <w:rFonts w:ascii="Arial" w:eastAsia="Times New Roman" w:hAnsi="Arial" w:cs="Arial"/>
            <w:b/>
            <w:bCs/>
            <w:color w:val="auto"/>
            <w:szCs w:val="24"/>
            <w:lang w:eastAsia="es-SV"/>
          </w:rPr>
          <w:t>DEPARTAMENTO DE TESORERIA</w:t>
        </w:r>
      </w:hyperlink>
    </w:p>
    <w:p w:rsidR="00377B0A" w:rsidRPr="00B2602B" w:rsidRDefault="00D94CCD" w:rsidP="00377B0A">
      <w:pPr>
        <w:numPr>
          <w:ilvl w:val="1"/>
          <w:numId w:val="21"/>
        </w:numPr>
        <w:adjustRightInd w:val="0"/>
        <w:spacing w:after="0" w:line="360" w:lineRule="auto"/>
        <w:jc w:val="both"/>
        <w:rPr>
          <w:rFonts w:ascii="Arial" w:eastAsia="Times New Roman" w:hAnsi="Arial" w:cs="Arial"/>
          <w:b/>
          <w:bCs/>
          <w:szCs w:val="24"/>
          <w:lang w:eastAsia="es-SV"/>
        </w:rPr>
      </w:pPr>
      <w:hyperlink r:id="rId58" w:history="1">
        <w:r w:rsidR="00377B0A" w:rsidRPr="00B2602B">
          <w:rPr>
            <w:rStyle w:val="Hipervnculo"/>
            <w:rFonts w:ascii="Arial" w:eastAsia="Times New Roman" w:hAnsi="Arial" w:cs="Arial"/>
            <w:b/>
            <w:bCs/>
            <w:color w:val="auto"/>
            <w:szCs w:val="24"/>
            <w:lang w:eastAsia="es-SV"/>
          </w:rPr>
          <w:t>DEPARTAMENTO DE CONTABILIDAD</w:t>
        </w:r>
      </w:hyperlink>
    </w:p>
    <w:p w:rsidR="00377B0A" w:rsidRPr="00B2602B" w:rsidRDefault="00D94CCD" w:rsidP="00377B0A">
      <w:pPr>
        <w:numPr>
          <w:ilvl w:val="1"/>
          <w:numId w:val="21"/>
        </w:numPr>
        <w:adjustRightInd w:val="0"/>
        <w:spacing w:after="0" w:line="360" w:lineRule="auto"/>
        <w:jc w:val="both"/>
        <w:rPr>
          <w:rFonts w:ascii="Arial" w:eastAsia="Times New Roman" w:hAnsi="Arial" w:cs="Arial"/>
          <w:b/>
          <w:bCs/>
          <w:szCs w:val="24"/>
          <w:lang w:eastAsia="es-SV"/>
        </w:rPr>
      </w:pPr>
      <w:hyperlink r:id="rId59" w:history="1">
        <w:r w:rsidR="00377B0A" w:rsidRPr="00B2602B">
          <w:rPr>
            <w:rStyle w:val="Hipervnculo"/>
            <w:rFonts w:ascii="Arial" w:eastAsia="Times New Roman" w:hAnsi="Arial" w:cs="Arial"/>
            <w:b/>
            <w:bCs/>
            <w:color w:val="auto"/>
            <w:szCs w:val="24"/>
            <w:lang w:eastAsia="es-SV"/>
          </w:rPr>
          <w:t>ASISTENCIA INFORMÁTICA SAFI</w:t>
        </w:r>
      </w:hyperlink>
    </w:p>
    <w:p w:rsidR="00377B0A" w:rsidRPr="00B2602B" w:rsidRDefault="00D94CCD" w:rsidP="00377B0A">
      <w:pPr>
        <w:numPr>
          <w:ilvl w:val="1"/>
          <w:numId w:val="21"/>
        </w:numPr>
        <w:adjustRightInd w:val="0"/>
        <w:spacing w:after="0" w:line="360" w:lineRule="auto"/>
        <w:jc w:val="both"/>
        <w:rPr>
          <w:rFonts w:ascii="Arial" w:eastAsia="Times New Roman" w:hAnsi="Arial" w:cs="Arial"/>
          <w:b/>
          <w:bCs/>
          <w:szCs w:val="24"/>
          <w:lang w:eastAsia="es-SV"/>
        </w:rPr>
      </w:pPr>
      <w:hyperlink r:id="rId60" w:history="1">
        <w:r w:rsidR="00377B0A" w:rsidRPr="00B2602B">
          <w:rPr>
            <w:rStyle w:val="Hipervnculo"/>
            <w:rFonts w:ascii="Arial" w:eastAsia="Times New Roman" w:hAnsi="Arial" w:cs="Arial"/>
            <w:b/>
            <w:bCs/>
            <w:color w:val="auto"/>
            <w:szCs w:val="24"/>
            <w:lang w:eastAsia="es-SV"/>
          </w:rPr>
          <w:t>ENCARGADO DEL FONDO CIRCULANTE DE MONTO FIJO.</w:t>
        </w:r>
      </w:hyperlink>
    </w:p>
    <w:p w:rsidR="00377B0A" w:rsidRPr="00B2602B" w:rsidRDefault="00D94CCD" w:rsidP="00377B0A">
      <w:pPr>
        <w:numPr>
          <w:ilvl w:val="0"/>
          <w:numId w:val="22"/>
        </w:numPr>
        <w:adjustRightInd w:val="0"/>
        <w:spacing w:after="0" w:line="360" w:lineRule="auto"/>
        <w:jc w:val="both"/>
        <w:rPr>
          <w:rFonts w:ascii="Arial" w:eastAsia="Times New Roman" w:hAnsi="Arial" w:cs="Arial"/>
          <w:b/>
          <w:bCs/>
          <w:szCs w:val="24"/>
          <w:lang w:eastAsia="es-SV"/>
        </w:rPr>
      </w:pPr>
      <w:hyperlink r:id="rId61" w:history="1">
        <w:r w:rsidR="00377B0A" w:rsidRPr="00B2602B">
          <w:rPr>
            <w:rStyle w:val="Hipervnculo"/>
            <w:rFonts w:ascii="Arial" w:eastAsia="Times New Roman" w:hAnsi="Arial" w:cs="Arial"/>
            <w:b/>
            <w:bCs/>
            <w:color w:val="auto"/>
            <w:szCs w:val="24"/>
            <w:lang w:eastAsia="es-SV"/>
          </w:rPr>
          <w:t>UNIDAD AMBIENTAL</w:t>
        </w:r>
      </w:hyperlink>
    </w:p>
    <w:p w:rsidR="00377B0A" w:rsidRPr="00B2602B" w:rsidRDefault="00D94CCD" w:rsidP="00377B0A">
      <w:pPr>
        <w:numPr>
          <w:ilvl w:val="0"/>
          <w:numId w:val="23"/>
        </w:numPr>
        <w:adjustRightInd w:val="0"/>
        <w:spacing w:after="0" w:line="360" w:lineRule="auto"/>
        <w:jc w:val="both"/>
        <w:rPr>
          <w:rFonts w:ascii="Arial" w:eastAsia="Times New Roman" w:hAnsi="Arial" w:cs="Arial"/>
          <w:b/>
          <w:bCs/>
          <w:szCs w:val="24"/>
          <w:lang w:eastAsia="es-SV"/>
        </w:rPr>
      </w:pPr>
      <w:hyperlink r:id="rId62" w:history="1">
        <w:r w:rsidR="00377B0A" w:rsidRPr="00B2602B">
          <w:rPr>
            <w:rStyle w:val="Hipervnculo"/>
            <w:rFonts w:ascii="Arial" w:eastAsia="Times New Roman" w:hAnsi="Arial" w:cs="Arial"/>
            <w:b/>
            <w:bCs/>
            <w:color w:val="auto"/>
            <w:szCs w:val="24"/>
            <w:lang w:eastAsia="es-SV"/>
          </w:rPr>
          <w:t>UNIDAD DE ACCESO A LA INFORMACIÓN PÚBLICA</w:t>
        </w:r>
      </w:hyperlink>
    </w:p>
    <w:p w:rsidR="00377B0A" w:rsidRPr="00B2602B" w:rsidRDefault="00D94CCD" w:rsidP="00377B0A">
      <w:pPr>
        <w:numPr>
          <w:ilvl w:val="0"/>
          <w:numId w:val="24"/>
        </w:numPr>
        <w:adjustRightInd w:val="0"/>
        <w:spacing w:after="0" w:line="360" w:lineRule="auto"/>
        <w:jc w:val="both"/>
        <w:rPr>
          <w:rFonts w:ascii="Arial" w:eastAsia="Times New Roman" w:hAnsi="Arial" w:cs="Arial"/>
          <w:b/>
          <w:bCs/>
          <w:szCs w:val="24"/>
          <w:lang w:eastAsia="es-SV"/>
        </w:rPr>
      </w:pPr>
      <w:hyperlink r:id="rId63" w:history="1">
        <w:r w:rsidR="00377B0A" w:rsidRPr="00B2602B">
          <w:rPr>
            <w:rStyle w:val="Hipervnculo"/>
            <w:rFonts w:ascii="Arial" w:eastAsia="Times New Roman" w:hAnsi="Arial" w:cs="Arial"/>
            <w:b/>
            <w:bCs/>
            <w:color w:val="auto"/>
            <w:szCs w:val="24"/>
            <w:lang w:eastAsia="es-SV"/>
          </w:rPr>
          <w:t>UNIDAD DE GÉNERO</w:t>
        </w:r>
      </w:hyperlink>
    </w:p>
    <w:p w:rsidR="00377B0A" w:rsidRPr="00B2602B" w:rsidRDefault="00D94CCD" w:rsidP="00377B0A">
      <w:pPr>
        <w:numPr>
          <w:ilvl w:val="0"/>
          <w:numId w:val="24"/>
        </w:numPr>
        <w:adjustRightInd w:val="0"/>
        <w:spacing w:after="0" w:line="360" w:lineRule="auto"/>
        <w:jc w:val="both"/>
        <w:rPr>
          <w:rFonts w:ascii="Arial" w:eastAsia="Times New Roman" w:hAnsi="Arial" w:cs="Arial"/>
          <w:b/>
          <w:bCs/>
          <w:szCs w:val="24"/>
          <w:lang w:eastAsia="es-SV"/>
        </w:rPr>
      </w:pPr>
      <w:hyperlink r:id="rId64" w:history="1">
        <w:r w:rsidR="00377B0A" w:rsidRPr="00B2602B">
          <w:rPr>
            <w:rStyle w:val="Hipervnculo"/>
            <w:rFonts w:ascii="Arial" w:eastAsia="Times New Roman" w:hAnsi="Arial" w:cs="Arial"/>
            <w:b/>
            <w:bCs/>
            <w:color w:val="auto"/>
            <w:szCs w:val="24"/>
            <w:lang w:eastAsia="es-SV"/>
          </w:rPr>
          <w:t>UNIDAD DE PARTICIPACIÓN CIUDADANA</w:t>
        </w:r>
      </w:hyperlink>
    </w:p>
    <w:p w:rsidR="00377B0A" w:rsidRPr="00B2602B" w:rsidRDefault="00D94CCD" w:rsidP="00377B0A">
      <w:pPr>
        <w:numPr>
          <w:ilvl w:val="0"/>
          <w:numId w:val="24"/>
        </w:numPr>
        <w:adjustRightInd w:val="0"/>
        <w:spacing w:after="0" w:line="360" w:lineRule="auto"/>
        <w:jc w:val="both"/>
        <w:rPr>
          <w:rFonts w:ascii="Arial" w:eastAsia="Times New Roman" w:hAnsi="Arial" w:cs="Arial"/>
          <w:b/>
          <w:bCs/>
          <w:szCs w:val="24"/>
          <w:lang w:eastAsia="es-SV"/>
        </w:rPr>
      </w:pPr>
      <w:hyperlink r:id="rId65" w:history="1">
        <w:r w:rsidR="00377B0A" w:rsidRPr="00B2602B">
          <w:rPr>
            <w:rStyle w:val="Hipervnculo"/>
            <w:rFonts w:ascii="Arial" w:eastAsia="Times New Roman" w:hAnsi="Arial" w:cs="Arial"/>
            <w:b/>
            <w:bCs/>
            <w:color w:val="auto"/>
            <w:szCs w:val="24"/>
            <w:lang w:eastAsia="es-SV"/>
          </w:rPr>
          <w:t>OFICINA DE RECIBO Y DESPACHO DE CORRESPONDENCIA</w:t>
        </w:r>
      </w:hyperlink>
    </w:p>
    <w:p w:rsidR="00377B0A" w:rsidRPr="00B2602B" w:rsidRDefault="00D94CCD" w:rsidP="00377B0A">
      <w:pPr>
        <w:numPr>
          <w:ilvl w:val="0"/>
          <w:numId w:val="24"/>
        </w:numPr>
        <w:adjustRightInd w:val="0"/>
        <w:spacing w:after="0" w:line="360" w:lineRule="auto"/>
        <w:jc w:val="both"/>
        <w:rPr>
          <w:rFonts w:ascii="Arial" w:eastAsia="Times New Roman" w:hAnsi="Arial" w:cs="Arial"/>
          <w:b/>
          <w:bCs/>
          <w:szCs w:val="24"/>
          <w:lang w:eastAsia="es-SV"/>
        </w:rPr>
      </w:pPr>
      <w:hyperlink r:id="rId66" w:history="1">
        <w:r w:rsidR="00377B0A" w:rsidRPr="00B2602B">
          <w:rPr>
            <w:rStyle w:val="Hipervnculo"/>
            <w:rFonts w:ascii="Arial" w:eastAsia="Times New Roman" w:hAnsi="Arial" w:cs="Arial"/>
            <w:b/>
            <w:bCs/>
            <w:color w:val="auto"/>
            <w:szCs w:val="24"/>
            <w:lang w:eastAsia="es-SV"/>
          </w:rPr>
          <w:t>UNIDAD DE COMUNICACIONES</w:t>
        </w:r>
      </w:hyperlink>
    </w:p>
    <w:p w:rsidR="00377B0A" w:rsidRPr="00B2602B" w:rsidRDefault="00377B0A" w:rsidP="00377B0A">
      <w:pPr>
        <w:numPr>
          <w:ilvl w:val="0"/>
          <w:numId w:val="24"/>
        </w:numPr>
        <w:adjustRightInd w:val="0"/>
        <w:spacing w:after="0" w:line="360" w:lineRule="auto"/>
        <w:jc w:val="both"/>
        <w:rPr>
          <w:rFonts w:ascii="Arial" w:eastAsia="Times New Roman" w:hAnsi="Arial" w:cs="Arial"/>
          <w:b/>
          <w:bCs/>
          <w:szCs w:val="24"/>
          <w:lang w:eastAsia="es-SV"/>
        </w:rPr>
      </w:pPr>
      <w:r w:rsidRPr="00B2602B">
        <w:rPr>
          <w:rFonts w:ascii="Arial" w:eastAsia="Times New Roman" w:hAnsi="Arial" w:cs="Arial"/>
          <w:b/>
          <w:bCs/>
          <w:szCs w:val="24"/>
          <w:lang w:eastAsia="es-SV"/>
        </w:rPr>
        <w:t> </w:t>
      </w:r>
      <w:hyperlink r:id="rId67" w:history="1">
        <w:r w:rsidRPr="00B2602B">
          <w:rPr>
            <w:rStyle w:val="Hipervnculo"/>
            <w:rFonts w:ascii="Arial" w:eastAsia="Times New Roman" w:hAnsi="Arial" w:cs="Arial"/>
            <w:b/>
            <w:bCs/>
            <w:color w:val="auto"/>
            <w:szCs w:val="24"/>
            <w:lang w:eastAsia="es-SV"/>
          </w:rPr>
          <w:t>VICEPRESIDENCIA</w:t>
        </w:r>
      </w:hyperlink>
    </w:p>
    <w:p w:rsidR="00377B0A" w:rsidRPr="00B2602B" w:rsidRDefault="00D94CCD" w:rsidP="00377B0A">
      <w:pPr>
        <w:numPr>
          <w:ilvl w:val="1"/>
          <w:numId w:val="24"/>
        </w:numPr>
        <w:adjustRightInd w:val="0"/>
        <w:spacing w:after="0" w:line="360" w:lineRule="auto"/>
        <w:jc w:val="both"/>
        <w:rPr>
          <w:rFonts w:ascii="Arial" w:eastAsia="Times New Roman" w:hAnsi="Arial" w:cs="Arial"/>
          <w:b/>
          <w:bCs/>
          <w:szCs w:val="24"/>
          <w:lang w:eastAsia="es-SV"/>
        </w:rPr>
      </w:pPr>
      <w:hyperlink r:id="rId68" w:history="1">
        <w:r w:rsidR="00377B0A" w:rsidRPr="00B2602B">
          <w:rPr>
            <w:rStyle w:val="Hipervnculo"/>
            <w:rFonts w:ascii="Arial" w:eastAsia="Times New Roman" w:hAnsi="Arial" w:cs="Arial"/>
            <w:b/>
            <w:bCs/>
            <w:color w:val="auto"/>
            <w:szCs w:val="24"/>
            <w:lang w:eastAsia="es-SV"/>
          </w:rPr>
          <w:t>GERENCIA GENERAL</w:t>
        </w:r>
      </w:hyperlink>
    </w:p>
    <w:p w:rsidR="00377B0A" w:rsidRPr="00B2602B" w:rsidRDefault="00D94CCD" w:rsidP="00377B0A">
      <w:pPr>
        <w:numPr>
          <w:ilvl w:val="2"/>
          <w:numId w:val="24"/>
        </w:numPr>
        <w:adjustRightInd w:val="0"/>
        <w:spacing w:after="0" w:line="360" w:lineRule="auto"/>
        <w:jc w:val="both"/>
        <w:rPr>
          <w:rFonts w:ascii="Arial" w:eastAsia="Times New Roman" w:hAnsi="Arial" w:cs="Arial"/>
          <w:b/>
          <w:bCs/>
          <w:szCs w:val="24"/>
          <w:lang w:eastAsia="es-SV"/>
        </w:rPr>
      </w:pPr>
      <w:hyperlink r:id="rId69" w:history="1">
        <w:r w:rsidR="00377B0A" w:rsidRPr="00B2602B">
          <w:rPr>
            <w:rStyle w:val="Hipervnculo"/>
            <w:rFonts w:ascii="Arial" w:eastAsia="Times New Roman" w:hAnsi="Arial" w:cs="Arial"/>
            <w:b/>
            <w:bCs/>
            <w:color w:val="auto"/>
            <w:szCs w:val="24"/>
            <w:lang w:eastAsia="es-SV"/>
          </w:rPr>
          <w:t>GERENCIA DE DESARROLLO RURAL</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70" w:history="1">
        <w:r w:rsidR="00377B0A" w:rsidRPr="00B2602B">
          <w:rPr>
            <w:rStyle w:val="Hipervnculo"/>
            <w:rFonts w:ascii="Arial" w:eastAsia="Times New Roman" w:hAnsi="Arial" w:cs="Arial"/>
            <w:b/>
            <w:bCs/>
            <w:color w:val="auto"/>
            <w:szCs w:val="24"/>
            <w:lang w:eastAsia="es-SV"/>
          </w:rPr>
          <w:t>SECCIÓN DE COBRO</w:t>
        </w:r>
      </w:hyperlink>
    </w:p>
    <w:p w:rsidR="00377B0A" w:rsidRPr="00B2602B" w:rsidRDefault="00377B0A" w:rsidP="00377B0A">
      <w:pPr>
        <w:numPr>
          <w:ilvl w:val="3"/>
          <w:numId w:val="24"/>
        </w:numPr>
        <w:adjustRightInd w:val="0"/>
        <w:spacing w:after="0" w:line="360" w:lineRule="auto"/>
        <w:jc w:val="both"/>
        <w:rPr>
          <w:rFonts w:ascii="Arial" w:eastAsia="Times New Roman" w:hAnsi="Arial" w:cs="Arial"/>
          <w:b/>
          <w:bCs/>
          <w:szCs w:val="24"/>
          <w:lang w:eastAsia="es-SV"/>
        </w:rPr>
      </w:pPr>
      <w:r w:rsidRPr="00B2602B">
        <w:rPr>
          <w:rFonts w:ascii="Arial" w:eastAsia="Times New Roman" w:hAnsi="Arial" w:cs="Arial"/>
          <w:b/>
          <w:bCs/>
          <w:szCs w:val="24"/>
          <w:lang w:eastAsia="es-SV"/>
        </w:rPr>
        <w:t> </w:t>
      </w:r>
      <w:hyperlink r:id="rId71" w:history="1">
        <w:r w:rsidRPr="00B2602B">
          <w:rPr>
            <w:rStyle w:val="Hipervnculo"/>
            <w:rFonts w:ascii="Arial" w:eastAsia="Times New Roman" w:hAnsi="Arial" w:cs="Arial"/>
            <w:b/>
            <w:bCs/>
            <w:color w:val="auto"/>
            <w:szCs w:val="24"/>
            <w:lang w:eastAsia="es-SV"/>
          </w:rPr>
          <w:t>SUBGERENCIA DE DESARROLLO RURAL</w:t>
        </w:r>
      </w:hyperlink>
      <w:r w:rsidRPr="00B2602B">
        <w:rPr>
          <w:rFonts w:ascii="Arial" w:eastAsia="Times New Roman" w:hAnsi="Arial" w:cs="Arial"/>
          <w:b/>
          <w:bCs/>
          <w:szCs w:val="24"/>
          <w:lang w:eastAsia="es-SV"/>
        </w:rPr>
        <w:t xml:space="preserve"> </w:t>
      </w:r>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72" w:history="1">
        <w:r w:rsidR="00377B0A" w:rsidRPr="00B2602B">
          <w:rPr>
            <w:rStyle w:val="Hipervnculo"/>
            <w:rFonts w:ascii="Arial" w:eastAsia="Times New Roman" w:hAnsi="Arial" w:cs="Arial"/>
            <w:b/>
            <w:bCs/>
            <w:color w:val="auto"/>
            <w:szCs w:val="24"/>
            <w:lang w:eastAsia="es-SV"/>
          </w:rPr>
          <w:t>DEPARTAMENTO DE ASIGNACIÓN INDIVIDUAL Y AVALÚOS</w:t>
        </w:r>
      </w:hyperlink>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73" w:history="1">
        <w:r w:rsidR="00377B0A" w:rsidRPr="00B2602B">
          <w:rPr>
            <w:rStyle w:val="Hipervnculo"/>
            <w:rFonts w:ascii="Arial" w:eastAsia="Times New Roman" w:hAnsi="Arial" w:cs="Arial"/>
            <w:b/>
            <w:bCs/>
            <w:color w:val="auto"/>
            <w:szCs w:val="24"/>
            <w:lang w:eastAsia="es-SV"/>
          </w:rPr>
          <w:t>DEPARTAMENTO DE PROYECTOS DE PARCELACIÓN</w:t>
        </w:r>
      </w:hyperlink>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74" w:history="1">
        <w:r w:rsidR="00377B0A" w:rsidRPr="00B2602B">
          <w:rPr>
            <w:rStyle w:val="Hipervnculo"/>
            <w:rFonts w:ascii="Arial" w:eastAsia="Times New Roman" w:hAnsi="Arial" w:cs="Arial"/>
            <w:b/>
            <w:bCs/>
            <w:color w:val="auto"/>
            <w:szCs w:val="24"/>
            <w:lang w:eastAsia="es-SV"/>
          </w:rPr>
          <w:t>DEPARTAMENTO DE DESARROLLO AGROPECUARIO</w:t>
        </w:r>
      </w:hyperlink>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75" w:history="1">
        <w:r w:rsidR="00377B0A" w:rsidRPr="00B2602B">
          <w:rPr>
            <w:rStyle w:val="Hipervnculo"/>
            <w:rFonts w:ascii="Arial" w:eastAsia="Times New Roman" w:hAnsi="Arial" w:cs="Arial"/>
            <w:b/>
            <w:bCs/>
            <w:color w:val="auto"/>
            <w:szCs w:val="24"/>
            <w:lang w:eastAsia="es-SV"/>
          </w:rPr>
          <w:t>OFICINA REGIONAL OCCIDENTAL</w:t>
        </w:r>
      </w:hyperlink>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76" w:history="1">
        <w:r w:rsidR="00377B0A" w:rsidRPr="00B2602B">
          <w:rPr>
            <w:rStyle w:val="Hipervnculo"/>
            <w:rFonts w:ascii="Arial" w:eastAsia="Times New Roman" w:hAnsi="Arial" w:cs="Arial"/>
            <w:b/>
            <w:bCs/>
            <w:color w:val="auto"/>
            <w:szCs w:val="24"/>
            <w:lang w:eastAsia="es-SV"/>
          </w:rPr>
          <w:t>OFICINA REGIONAL CENTRAL</w:t>
        </w:r>
      </w:hyperlink>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77" w:history="1">
        <w:r w:rsidR="00377B0A" w:rsidRPr="00B2602B">
          <w:rPr>
            <w:rStyle w:val="Hipervnculo"/>
            <w:rFonts w:ascii="Arial" w:eastAsia="Times New Roman" w:hAnsi="Arial" w:cs="Arial"/>
            <w:b/>
            <w:bCs/>
            <w:color w:val="auto"/>
            <w:szCs w:val="24"/>
            <w:lang w:eastAsia="es-SV"/>
          </w:rPr>
          <w:t>OFICINA REGIONAL PARACENTRAL</w:t>
        </w:r>
      </w:hyperlink>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78" w:history="1">
        <w:r w:rsidR="00377B0A" w:rsidRPr="00B2602B">
          <w:rPr>
            <w:rStyle w:val="Hipervnculo"/>
            <w:rFonts w:ascii="Arial" w:eastAsia="Times New Roman" w:hAnsi="Arial" w:cs="Arial"/>
            <w:b/>
            <w:bCs/>
            <w:color w:val="auto"/>
            <w:szCs w:val="24"/>
            <w:lang w:eastAsia="es-SV"/>
          </w:rPr>
          <w:t>OFICINA REGIONAL USULUTÁN</w:t>
        </w:r>
      </w:hyperlink>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79" w:history="1">
        <w:r w:rsidR="00377B0A" w:rsidRPr="00B2602B">
          <w:rPr>
            <w:rStyle w:val="Hipervnculo"/>
            <w:rFonts w:ascii="Arial" w:eastAsia="Times New Roman" w:hAnsi="Arial" w:cs="Arial"/>
            <w:b/>
            <w:bCs/>
            <w:color w:val="auto"/>
            <w:szCs w:val="24"/>
            <w:lang w:eastAsia="es-SV"/>
          </w:rPr>
          <w:t>OFICINA REGIONAL ORIENTAL</w:t>
        </w:r>
      </w:hyperlink>
    </w:p>
    <w:p w:rsidR="00377B0A" w:rsidRPr="00B2602B" w:rsidRDefault="00D94CCD" w:rsidP="00377B0A">
      <w:pPr>
        <w:numPr>
          <w:ilvl w:val="2"/>
          <w:numId w:val="24"/>
        </w:numPr>
        <w:adjustRightInd w:val="0"/>
        <w:spacing w:after="0" w:line="360" w:lineRule="auto"/>
        <w:jc w:val="both"/>
        <w:rPr>
          <w:rFonts w:ascii="Arial" w:eastAsia="Times New Roman" w:hAnsi="Arial" w:cs="Arial"/>
          <w:b/>
          <w:bCs/>
          <w:szCs w:val="24"/>
          <w:lang w:eastAsia="es-SV"/>
        </w:rPr>
      </w:pPr>
      <w:hyperlink r:id="rId80" w:history="1">
        <w:r w:rsidR="00377B0A" w:rsidRPr="00B2602B">
          <w:rPr>
            <w:rStyle w:val="Hipervnculo"/>
            <w:rFonts w:ascii="Arial" w:eastAsia="Times New Roman" w:hAnsi="Arial" w:cs="Arial"/>
            <w:b/>
            <w:bCs/>
            <w:color w:val="auto"/>
            <w:szCs w:val="24"/>
            <w:lang w:eastAsia="es-SV"/>
          </w:rPr>
          <w:t>GERENCIA DE OPERACIONES Y LOGÍSTICA</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81" w:history="1">
        <w:r w:rsidR="00377B0A" w:rsidRPr="00B2602B">
          <w:rPr>
            <w:rStyle w:val="Hipervnculo"/>
            <w:rFonts w:ascii="Arial" w:eastAsia="Times New Roman" w:hAnsi="Arial" w:cs="Arial"/>
            <w:b/>
            <w:bCs/>
            <w:color w:val="auto"/>
            <w:szCs w:val="24"/>
            <w:lang w:eastAsia="es-SV"/>
          </w:rPr>
          <w:t>ÁREA DE SEGURIDAD</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82" w:history="1">
        <w:r w:rsidR="00377B0A" w:rsidRPr="00B2602B">
          <w:rPr>
            <w:rStyle w:val="Hipervnculo"/>
            <w:rFonts w:ascii="Arial" w:eastAsia="Times New Roman" w:hAnsi="Arial" w:cs="Arial"/>
            <w:b/>
            <w:bCs/>
            <w:color w:val="auto"/>
            <w:szCs w:val="24"/>
            <w:lang w:eastAsia="es-SV"/>
          </w:rPr>
          <w:t>ÁREA DE COMBUSTIBLE</w:t>
        </w:r>
      </w:hyperlink>
    </w:p>
    <w:p w:rsidR="00377B0A" w:rsidRPr="00B2602B" w:rsidRDefault="00377B0A" w:rsidP="00377B0A">
      <w:pPr>
        <w:numPr>
          <w:ilvl w:val="3"/>
          <w:numId w:val="24"/>
        </w:numPr>
        <w:adjustRightInd w:val="0"/>
        <w:spacing w:after="0" w:line="360" w:lineRule="auto"/>
        <w:jc w:val="both"/>
        <w:rPr>
          <w:rFonts w:ascii="Arial" w:eastAsia="Times New Roman" w:hAnsi="Arial" w:cs="Arial"/>
          <w:b/>
          <w:bCs/>
          <w:szCs w:val="24"/>
          <w:lang w:eastAsia="es-SV"/>
        </w:rPr>
      </w:pPr>
      <w:r w:rsidRPr="00B2602B">
        <w:rPr>
          <w:rFonts w:ascii="Arial" w:eastAsia="Times New Roman" w:hAnsi="Arial" w:cs="Arial"/>
          <w:b/>
          <w:bCs/>
          <w:szCs w:val="24"/>
          <w:lang w:eastAsia="es-SV"/>
        </w:rPr>
        <w:t> </w:t>
      </w:r>
      <w:hyperlink r:id="rId83" w:history="1">
        <w:r w:rsidRPr="00B2602B">
          <w:rPr>
            <w:rStyle w:val="Hipervnculo"/>
            <w:rFonts w:ascii="Arial" w:eastAsia="Times New Roman" w:hAnsi="Arial" w:cs="Arial"/>
            <w:b/>
            <w:bCs/>
            <w:color w:val="auto"/>
            <w:szCs w:val="24"/>
            <w:lang w:eastAsia="es-SV"/>
          </w:rPr>
          <w:t>DEPARTAMENTO DE SERVICIOS GENERALES</w:t>
        </w:r>
      </w:hyperlink>
      <w:r w:rsidRPr="00B2602B">
        <w:rPr>
          <w:rFonts w:ascii="Arial" w:eastAsia="Times New Roman" w:hAnsi="Arial" w:cs="Arial"/>
          <w:b/>
          <w:bCs/>
          <w:szCs w:val="24"/>
          <w:lang w:eastAsia="es-SV"/>
        </w:rPr>
        <w:t xml:space="preserve"> </w:t>
      </w:r>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84" w:history="1">
        <w:r w:rsidR="00377B0A" w:rsidRPr="00B2602B">
          <w:rPr>
            <w:rStyle w:val="Hipervnculo"/>
            <w:rFonts w:ascii="Arial" w:eastAsia="Times New Roman" w:hAnsi="Arial" w:cs="Arial"/>
            <w:b/>
            <w:bCs/>
            <w:color w:val="auto"/>
            <w:szCs w:val="24"/>
            <w:lang w:eastAsia="es-SV"/>
          </w:rPr>
          <w:t>SECCIÓN DE INFRAESTRUCTURA Y MANTENIMIENTO</w:t>
        </w:r>
      </w:hyperlink>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85" w:history="1">
        <w:r w:rsidR="00377B0A" w:rsidRPr="00B2602B">
          <w:rPr>
            <w:rStyle w:val="Hipervnculo"/>
            <w:rFonts w:ascii="Arial" w:eastAsia="Times New Roman" w:hAnsi="Arial" w:cs="Arial"/>
            <w:b/>
            <w:bCs/>
            <w:color w:val="auto"/>
            <w:szCs w:val="24"/>
            <w:lang w:eastAsia="es-SV"/>
          </w:rPr>
          <w:t>SECCIÓN DE ALMACÉN DE BIENES EN EXISTENCIA</w:t>
        </w:r>
      </w:hyperlink>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86" w:history="1">
        <w:r w:rsidR="00377B0A" w:rsidRPr="00B2602B">
          <w:rPr>
            <w:rStyle w:val="Hipervnculo"/>
            <w:rFonts w:ascii="Arial" w:eastAsia="Times New Roman" w:hAnsi="Arial" w:cs="Arial"/>
            <w:b/>
            <w:bCs/>
            <w:color w:val="auto"/>
            <w:szCs w:val="24"/>
            <w:lang w:eastAsia="es-SV"/>
          </w:rPr>
          <w:t>SECCIÓN DE ACTIVO FIJO</w:t>
        </w:r>
      </w:hyperlink>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87" w:history="1">
        <w:r w:rsidR="00377B0A" w:rsidRPr="00B2602B">
          <w:rPr>
            <w:rStyle w:val="Hipervnculo"/>
            <w:rFonts w:ascii="Arial" w:eastAsia="Times New Roman" w:hAnsi="Arial" w:cs="Arial"/>
            <w:b/>
            <w:bCs/>
            <w:color w:val="auto"/>
            <w:szCs w:val="24"/>
            <w:lang w:eastAsia="es-SV"/>
          </w:rPr>
          <w:t>SECCIÓN DE INTENDENCIA</w:t>
        </w:r>
      </w:hyperlink>
    </w:p>
    <w:p w:rsidR="00377B0A" w:rsidRPr="00B2602B" w:rsidRDefault="00D94CCD" w:rsidP="00377B0A">
      <w:pPr>
        <w:numPr>
          <w:ilvl w:val="4"/>
          <w:numId w:val="24"/>
        </w:numPr>
        <w:adjustRightInd w:val="0"/>
        <w:spacing w:after="0" w:line="360" w:lineRule="auto"/>
        <w:jc w:val="both"/>
        <w:rPr>
          <w:rFonts w:ascii="Arial" w:eastAsia="Times New Roman" w:hAnsi="Arial" w:cs="Arial"/>
          <w:b/>
          <w:bCs/>
          <w:szCs w:val="24"/>
          <w:lang w:eastAsia="es-SV"/>
        </w:rPr>
      </w:pPr>
      <w:hyperlink r:id="rId88" w:history="1">
        <w:r w:rsidR="00377B0A" w:rsidRPr="00B2602B">
          <w:rPr>
            <w:rStyle w:val="Hipervnculo"/>
            <w:rFonts w:ascii="Arial" w:eastAsia="Times New Roman" w:hAnsi="Arial" w:cs="Arial"/>
            <w:b/>
            <w:bCs/>
            <w:color w:val="auto"/>
            <w:szCs w:val="24"/>
            <w:lang w:eastAsia="es-SV"/>
          </w:rPr>
          <w:t>SECCIÓN DE TRANSPORTE Y TALLER</w:t>
        </w:r>
      </w:hyperlink>
    </w:p>
    <w:p w:rsidR="00377B0A" w:rsidRPr="00B2602B" w:rsidRDefault="00D94CCD" w:rsidP="00377B0A">
      <w:pPr>
        <w:numPr>
          <w:ilvl w:val="2"/>
          <w:numId w:val="24"/>
        </w:numPr>
        <w:adjustRightInd w:val="0"/>
        <w:spacing w:after="0" w:line="360" w:lineRule="auto"/>
        <w:jc w:val="both"/>
        <w:rPr>
          <w:rFonts w:ascii="Arial" w:eastAsia="Times New Roman" w:hAnsi="Arial" w:cs="Arial"/>
          <w:b/>
          <w:bCs/>
          <w:szCs w:val="24"/>
          <w:lang w:eastAsia="es-SV"/>
        </w:rPr>
      </w:pPr>
      <w:hyperlink r:id="rId89" w:history="1">
        <w:r w:rsidR="00377B0A" w:rsidRPr="00B2602B">
          <w:rPr>
            <w:rStyle w:val="Hipervnculo"/>
            <w:rFonts w:ascii="Arial" w:eastAsia="Times New Roman" w:hAnsi="Arial" w:cs="Arial"/>
            <w:b/>
            <w:bCs/>
            <w:color w:val="auto"/>
            <w:szCs w:val="24"/>
            <w:lang w:eastAsia="es-SV"/>
          </w:rPr>
          <w:t>GERENCIA DE RECURSOS HUMANOS</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90" w:history="1">
        <w:r w:rsidR="00377B0A" w:rsidRPr="00B2602B">
          <w:rPr>
            <w:rStyle w:val="Hipervnculo"/>
            <w:rFonts w:ascii="Arial" w:eastAsia="Times New Roman" w:hAnsi="Arial" w:cs="Arial"/>
            <w:b/>
            <w:bCs/>
            <w:color w:val="auto"/>
            <w:szCs w:val="24"/>
            <w:lang w:eastAsia="es-SV"/>
          </w:rPr>
          <w:t>ÁREA DE CAPACITACIÓN</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91" w:history="1">
        <w:r w:rsidR="00377B0A" w:rsidRPr="00B2602B">
          <w:rPr>
            <w:rStyle w:val="Hipervnculo"/>
            <w:rFonts w:ascii="Arial" w:eastAsia="Times New Roman" w:hAnsi="Arial" w:cs="Arial"/>
            <w:b/>
            <w:bCs/>
            <w:color w:val="auto"/>
            <w:szCs w:val="24"/>
            <w:lang w:eastAsia="es-SV"/>
          </w:rPr>
          <w:t>ÁREA DE ADMINISTRACIÓN DE PERSONAL</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92" w:history="1">
        <w:r w:rsidR="00377B0A" w:rsidRPr="00B2602B">
          <w:rPr>
            <w:rStyle w:val="Hipervnculo"/>
            <w:rFonts w:ascii="Arial" w:eastAsia="Times New Roman" w:hAnsi="Arial" w:cs="Arial"/>
            <w:b/>
            <w:bCs/>
            <w:color w:val="auto"/>
            <w:szCs w:val="24"/>
            <w:lang w:eastAsia="es-SV"/>
          </w:rPr>
          <w:t>ÁREA DE REMUNERACIONES</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93" w:history="1">
        <w:r w:rsidR="00377B0A" w:rsidRPr="00B2602B">
          <w:rPr>
            <w:rStyle w:val="Hipervnculo"/>
            <w:rFonts w:ascii="Arial" w:eastAsia="Times New Roman" w:hAnsi="Arial" w:cs="Arial"/>
            <w:b/>
            <w:bCs/>
            <w:color w:val="auto"/>
            <w:szCs w:val="24"/>
            <w:lang w:eastAsia="es-SV"/>
          </w:rPr>
          <w:t>ÁREA DE PRESTACIONES Y BENEFICIOS</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94" w:history="1">
        <w:r w:rsidR="00377B0A" w:rsidRPr="00B2602B">
          <w:rPr>
            <w:rStyle w:val="Hipervnculo"/>
            <w:rFonts w:ascii="Arial" w:eastAsia="Times New Roman" w:hAnsi="Arial" w:cs="Arial"/>
            <w:b/>
            <w:bCs/>
            <w:color w:val="auto"/>
            <w:szCs w:val="24"/>
            <w:lang w:eastAsia="es-SV"/>
          </w:rPr>
          <w:t>CLÍNICA EMPRESARIAL</w:t>
        </w:r>
      </w:hyperlink>
    </w:p>
    <w:p w:rsidR="00377B0A" w:rsidRPr="00B2602B" w:rsidRDefault="00D94CCD" w:rsidP="00377B0A">
      <w:pPr>
        <w:numPr>
          <w:ilvl w:val="2"/>
          <w:numId w:val="24"/>
        </w:numPr>
        <w:adjustRightInd w:val="0"/>
        <w:spacing w:after="0" w:line="360" w:lineRule="auto"/>
        <w:jc w:val="both"/>
        <w:rPr>
          <w:rFonts w:ascii="Arial" w:eastAsia="Times New Roman" w:hAnsi="Arial" w:cs="Arial"/>
          <w:b/>
          <w:bCs/>
          <w:szCs w:val="24"/>
          <w:lang w:eastAsia="es-SV"/>
        </w:rPr>
      </w:pPr>
      <w:hyperlink r:id="rId95" w:history="1">
        <w:r w:rsidR="00377B0A" w:rsidRPr="00B2602B">
          <w:rPr>
            <w:rStyle w:val="Hipervnculo"/>
            <w:rFonts w:ascii="Arial" w:eastAsia="Times New Roman" w:hAnsi="Arial" w:cs="Arial"/>
            <w:b/>
            <w:bCs/>
            <w:color w:val="auto"/>
            <w:szCs w:val="24"/>
            <w:lang w:eastAsia="es-SV"/>
          </w:rPr>
          <w:t>UNIDAD DE PLANIFICACIÓN</w:t>
        </w:r>
      </w:hyperlink>
    </w:p>
    <w:p w:rsidR="00377B0A" w:rsidRPr="00B2602B" w:rsidRDefault="00D94CCD" w:rsidP="00377B0A">
      <w:pPr>
        <w:numPr>
          <w:ilvl w:val="2"/>
          <w:numId w:val="24"/>
        </w:numPr>
        <w:adjustRightInd w:val="0"/>
        <w:spacing w:after="0" w:line="360" w:lineRule="auto"/>
        <w:jc w:val="both"/>
        <w:rPr>
          <w:rFonts w:ascii="Arial" w:eastAsia="Times New Roman" w:hAnsi="Arial" w:cs="Arial"/>
          <w:b/>
          <w:bCs/>
          <w:szCs w:val="24"/>
          <w:lang w:eastAsia="es-SV"/>
        </w:rPr>
      </w:pPr>
      <w:hyperlink r:id="rId96" w:history="1">
        <w:r w:rsidR="00377B0A" w:rsidRPr="00B2602B">
          <w:rPr>
            <w:rStyle w:val="Hipervnculo"/>
            <w:rFonts w:ascii="Arial" w:eastAsia="Times New Roman" w:hAnsi="Arial" w:cs="Arial"/>
            <w:b/>
            <w:bCs/>
            <w:color w:val="auto"/>
            <w:szCs w:val="24"/>
            <w:lang w:eastAsia="es-SV"/>
          </w:rPr>
          <w:t>UNIDAD DE INFORMÁTICA</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97" w:history="1">
        <w:r w:rsidR="00377B0A" w:rsidRPr="00B2602B">
          <w:rPr>
            <w:rStyle w:val="Hipervnculo"/>
            <w:rFonts w:ascii="Arial" w:eastAsia="Times New Roman" w:hAnsi="Arial" w:cs="Arial"/>
            <w:b/>
            <w:bCs/>
            <w:color w:val="auto"/>
            <w:szCs w:val="24"/>
            <w:lang w:eastAsia="es-SV"/>
          </w:rPr>
          <w:t>ÁREA DE INFRAESTRUCTURA TECNOLÓGICA (IT)</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98" w:history="1">
        <w:r w:rsidR="00377B0A" w:rsidRPr="00B2602B">
          <w:rPr>
            <w:rStyle w:val="Hipervnculo"/>
            <w:rFonts w:ascii="Arial" w:eastAsia="Times New Roman" w:hAnsi="Arial" w:cs="Arial"/>
            <w:b/>
            <w:bCs/>
            <w:color w:val="auto"/>
            <w:szCs w:val="24"/>
            <w:lang w:eastAsia="es-SV"/>
          </w:rPr>
          <w:t>ÁREA DE DESARROLLO DE SISTEMAS</w:t>
        </w:r>
      </w:hyperlink>
    </w:p>
    <w:p w:rsidR="00377B0A" w:rsidRPr="00B2602B" w:rsidRDefault="00D94CCD" w:rsidP="00377B0A">
      <w:pPr>
        <w:numPr>
          <w:ilvl w:val="2"/>
          <w:numId w:val="24"/>
        </w:numPr>
        <w:adjustRightInd w:val="0"/>
        <w:spacing w:after="0" w:line="360" w:lineRule="auto"/>
        <w:jc w:val="both"/>
        <w:rPr>
          <w:rFonts w:ascii="Arial" w:eastAsia="Times New Roman" w:hAnsi="Arial" w:cs="Arial"/>
          <w:b/>
          <w:bCs/>
          <w:szCs w:val="24"/>
          <w:lang w:eastAsia="es-SV"/>
        </w:rPr>
      </w:pPr>
      <w:hyperlink r:id="rId99" w:history="1">
        <w:r w:rsidR="00377B0A" w:rsidRPr="00B2602B">
          <w:rPr>
            <w:rStyle w:val="Hipervnculo"/>
            <w:rFonts w:ascii="Arial" w:eastAsia="Times New Roman" w:hAnsi="Arial" w:cs="Arial"/>
            <w:b/>
            <w:bCs/>
            <w:color w:val="auto"/>
            <w:szCs w:val="24"/>
            <w:lang w:eastAsia="es-SV"/>
          </w:rPr>
          <w:t>UNIDAD DE ARCHIVO</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100" w:history="1">
        <w:r w:rsidR="00377B0A" w:rsidRPr="00B2602B">
          <w:rPr>
            <w:rStyle w:val="Hipervnculo"/>
            <w:rFonts w:ascii="Arial" w:eastAsia="Times New Roman" w:hAnsi="Arial" w:cs="Arial"/>
            <w:b/>
            <w:bCs/>
            <w:color w:val="auto"/>
            <w:szCs w:val="24"/>
            <w:lang w:eastAsia="es-SV"/>
          </w:rPr>
          <w:t>ÁREA DE DIGITALIZACIÓN</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101" w:history="1">
        <w:r w:rsidR="00377B0A" w:rsidRPr="00B2602B">
          <w:rPr>
            <w:rStyle w:val="Hipervnculo"/>
            <w:rFonts w:ascii="Arial" w:eastAsia="Times New Roman" w:hAnsi="Arial" w:cs="Arial"/>
            <w:b/>
            <w:bCs/>
            <w:color w:val="auto"/>
            <w:szCs w:val="24"/>
            <w:lang w:eastAsia="es-SV"/>
          </w:rPr>
          <w:t>ÁREA DE ARCHIVO DE GESTIÓN</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102" w:history="1">
        <w:r w:rsidR="00377B0A" w:rsidRPr="00B2602B">
          <w:rPr>
            <w:rStyle w:val="Hipervnculo"/>
            <w:rFonts w:ascii="Arial" w:eastAsia="Times New Roman" w:hAnsi="Arial" w:cs="Arial"/>
            <w:b/>
            <w:bCs/>
            <w:color w:val="auto"/>
            <w:szCs w:val="24"/>
            <w:lang w:eastAsia="es-SV"/>
          </w:rPr>
          <w:t>ÁREA DE ARCHIVO ESPECIALIZADO</w:t>
        </w:r>
      </w:hyperlink>
    </w:p>
    <w:p w:rsidR="00377B0A" w:rsidRPr="00B2602B" w:rsidRDefault="00D94CCD" w:rsidP="00377B0A">
      <w:pPr>
        <w:numPr>
          <w:ilvl w:val="3"/>
          <w:numId w:val="24"/>
        </w:numPr>
        <w:adjustRightInd w:val="0"/>
        <w:spacing w:after="0" w:line="360" w:lineRule="auto"/>
        <w:jc w:val="both"/>
        <w:rPr>
          <w:rFonts w:ascii="Arial" w:eastAsia="Times New Roman" w:hAnsi="Arial" w:cs="Arial"/>
          <w:b/>
          <w:bCs/>
          <w:szCs w:val="24"/>
          <w:lang w:eastAsia="es-SV"/>
        </w:rPr>
      </w:pPr>
      <w:hyperlink r:id="rId103" w:history="1">
        <w:r w:rsidR="00377B0A" w:rsidRPr="00B2602B">
          <w:rPr>
            <w:rStyle w:val="Hipervnculo"/>
            <w:rFonts w:ascii="Arial" w:eastAsia="Times New Roman" w:hAnsi="Arial" w:cs="Arial"/>
            <w:b/>
            <w:bCs/>
            <w:color w:val="auto"/>
            <w:szCs w:val="24"/>
            <w:lang w:eastAsia="es-SV"/>
          </w:rPr>
          <w:t>ÁREA DE ARCHIVO CENTRAL</w:t>
        </w:r>
      </w:hyperlink>
    </w:p>
    <w:p w:rsidR="00377B0A" w:rsidRPr="00B2602B" w:rsidRDefault="00377B0A" w:rsidP="00377B0A">
      <w:pPr>
        <w:adjustRightInd w:val="0"/>
        <w:spacing w:after="0" w:line="360" w:lineRule="auto"/>
        <w:jc w:val="both"/>
        <w:rPr>
          <w:rFonts w:ascii="Arial" w:eastAsia="Times New Roman" w:hAnsi="Arial" w:cs="Arial"/>
          <w:b/>
          <w:bCs/>
          <w:szCs w:val="24"/>
          <w:lang w:eastAsia="es-SV"/>
        </w:rPr>
      </w:pPr>
    </w:p>
    <w:p w:rsidR="00377B0A" w:rsidRPr="00B2602B" w:rsidRDefault="00377B0A" w:rsidP="00B2602B">
      <w:pPr>
        <w:adjustRightInd w:val="0"/>
        <w:spacing w:after="0" w:line="360" w:lineRule="auto"/>
        <w:jc w:val="both"/>
        <w:rPr>
          <w:rFonts w:ascii="Arial" w:eastAsia="Times New Roman" w:hAnsi="Arial" w:cs="Arial"/>
          <w:b/>
          <w:bCs/>
          <w:szCs w:val="24"/>
          <w:lang w:eastAsia="es-SV"/>
        </w:rPr>
      </w:pPr>
      <w:r w:rsidRPr="00B2602B">
        <w:rPr>
          <w:rFonts w:ascii="Arial" w:eastAsia="Times New Roman" w:hAnsi="Arial" w:cs="Arial"/>
          <w:b/>
          <w:bCs/>
          <w:szCs w:val="24"/>
          <w:lang w:eastAsia="es-SV"/>
        </w:rPr>
        <w:t>LEY DE DISOLUCION Y LIQUIDACION DE LA FINANCIERA NACIONAL DE TIERRAS AGRICOLAS</w:t>
      </w:r>
    </w:p>
    <w:p w:rsidR="00377B0A" w:rsidRPr="00B2602B" w:rsidRDefault="00377B0A" w:rsidP="00B2602B">
      <w:pPr>
        <w:adjustRightInd w:val="0"/>
        <w:spacing w:after="0" w:line="360" w:lineRule="auto"/>
        <w:jc w:val="both"/>
        <w:rPr>
          <w:rFonts w:ascii="Arial" w:eastAsia="Times New Roman" w:hAnsi="Arial" w:cs="Arial"/>
          <w:b/>
          <w:bCs/>
          <w:szCs w:val="24"/>
          <w:lang w:eastAsia="es-SV"/>
        </w:rPr>
      </w:pPr>
      <w:r w:rsidRPr="00B2602B">
        <w:rPr>
          <w:rFonts w:ascii="Arial" w:eastAsia="Times New Roman" w:hAnsi="Arial" w:cs="Arial"/>
          <w:b/>
          <w:bCs/>
          <w:szCs w:val="24"/>
          <w:lang w:eastAsia="es-SV"/>
        </w:rPr>
        <w:t>LEY DE FOMENTO AVICOLA</w:t>
      </w:r>
    </w:p>
    <w:p w:rsidR="00377B0A" w:rsidRPr="00B2602B" w:rsidRDefault="00377B0A" w:rsidP="00B2602B">
      <w:pPr>
        <w:tabs>
          <w:tab w:val="left" w:pos="360"/>
        </w:tabs>
        <w:adjustRightInd w:val="0"/>
        <w:spacing w:before="120" w:after="0" w:line="360" w:lineRule="auto"/>
        <w:jc w:val="both"/>
        <w:rPr>
          <w:rFonts w:ascii="Arial" w:eastAsia="Times New Roman" w:hAnsi="Arial" w:cs="Arial"/>
          <w:b/>
          <w:bCs/>
          <w:szCs w:val="24"/>
          <w:lang w:eastAsia="es-SV"/>
        </w:rPr>
      </w:pPr>
      <w:r w:rsidRPr="00B2602B">
        <w:rPr>
          <w:rFonts w:ascii="Arial" w:eastAsia="Times New Roman" w:hAnsi="Arial" w:cs="Arial"/>
          <w:b/>
          <w:bCs/>
          <w:szCs w:val="24"/>
          <w:lang w:eastAsia="es-SV"/>
        </w:rPr>
        <w:t>CONSIDERANDO:</w:t>
      </w:r>
    </w:p>
    <w:p w:rsidR="00377B0A" w:rsidRPr="00B2602B" w:rsidRDefault="00377B0A" w:rsidP="00377B0A">
      <w:pPr>
        <w:pStyle w:val="Prrafodelista"/>
        <w:numPr>
          <w:ilvl w:val="0"/>
          <w:numId w:val="24"/>
        </w:numPr>
        <w:tabs>
          <w:tab w:val="left" w:pos="360"/>
        </w:tabs>
        <w:adjustRightInd w:val="0"/>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I-</w:t>
      </w:r>
      <w:r w:rsidRPr="00B2602B">
        <w:rPr>
          <w:rFonts w:ascii="Arial" w:eastAsia="Times New Roman" w:hAnsi="Arial" w:cs="Arial"/>
          <w:szCs w:val="24"/>
          <w:lang w:eastAsia="es-SV"/>
        </w:rPr>
        <w:tab/>
        <w:t>Que es deber del Estado mejorar la dieta alimenticia de la población salvadoreña, incrementando la producción de artículos de primera necesidad que contengan proteínas y otros elementos nutritivos;</w:t>
      </w:r>
    </w:p>
    <w:p w:rsidR="00377B0A" w:rsidRPr="00B2602B" w:rsidRDefault="00377B0A" w:rsidP="00377B0A">
      <w:pPr>
        <w:pStyle w:val="Prrafodelista"/>
        <w:numPr>
          <w:ilvl w:val="0"/>
          <w:numId w:val="24"/>
        </w:numPr>
        <w:tabs>
          <w:tab w:val="left" w:pos="360"/>
        </w:tabs>
        <w:adjustRightInd w:val="0"/>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II-</w:t>
      </w:r>
      <w:r w:rsidRPr="00B2602B">
        <w:rPr>
          <w:rFonts w:ascii="Arial" w:eastAsia="Times New Roman" w:hAnsi="Arial" w:cs="Arial"/>
          <w:szCs w:val="24"/>
          <w:lang w:eastAsia="es-SV"/>
        </w:rPr>
        <w:tab/>
        <w:t>Que los incentivos y estímulos fiscales existentes en países integrantes del Tratado General de Integración Económica Centroamericana, pueden colocar al productor salvadoreño en condiciones inferiores en cuanto a producción y competencia, motivo que determina la conveniencia de instituir los alicientes del caso a quienes se dedican a la avicultura;</w:t>
      </w:r>
    </w:p>
    <w:p w:rsidR="00377B0A" w:rsidRPr="00B2602B" w:rsidRDefault="00377B0A" w:rsidP="00377B0A">
      <w:pPr>
        <w:pStyle w:val="Prrafodelista"/>
        <w:numPr>
          <w:ilvl w:val="0"/>
          <w:numId w:val="24"/>
        </w:numPr>
        <w:tabs>
          <w:tab w:val="left" w:pos="360"/>
        </w:tabs>
        <w:adjustRightInd w:val="0"/>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III-</w:t>
      </w:r>
      <w:r w:rsidRPr="00B2602B">
        <w:rPr>
          <w:rFonts w:ascii="Arial" w:eastAsia="Times New Roman" w:hAnsi="Arial" w:cs="Arial"/>
          <w:szCs w:val="24"/>
          <w:lang w:eastAsia="es-SV"/>
        </w:rPr>
        <w:tab/>
        <w:t>Que la equiparación razonable de las leyes y disposiciones vigentes entre los países miembros del Tratado, es necesario y conveniente;</w:t>
      </w:r>
    </w:p>
    <w:p w:rsidR="00377B0A" w:rsidRPr="00B2602B" w:rsidRDefault="00377B0A" w:rsidP="00377B0A">
      <w:pPr>
        <w:pStyle w:val="Prrafodelista"/>
        <w:numPr>
          <w:ilvl w:val="0"/>
          <w:numId w:val="24"/>
        </w:numPr>
        <w:tabs>
          <w:tab w:val="left" w:pos="360"/>
        </w:tabs>
        <w:adjustRightInd w:val="0"/>
        <w:spacing w:before="120" w:after="0" w:line="360" w:lineRule="auto"/>
        <w:jc w:val="both"/>
        <w:rPr>
          <w:rFonts w:ascii="Arial" w:eastAsia="Times New Roman" w:hAnsi="Arial" w:cs="Arial"/>
          <w:szCs w:val="24"/>
          <w:lang w:eastAsia="es-SV"/>
        </w:rPr>
      </w:pPr>
      <w:r w:rsidRPr="00B2602B">
        <w:rPr>
          <w:rFonts w:ascii="Arial" w:eastAsia="Times New Roman" w:hAnsi="Arial" w:cs="Arial"/>
          <w:szCs w:val="24"/>
          <w:lang w:eastAsia="es-SV"/>
        </w:rPr>
        <w:t>IV-</w:t>
      </w:r>
      <w:r w:rsidRPr="00B2602B">
        <w:rPr>
          <w:rFonts w:ascii="Arial" w:eastAsia="Times New Roman" w:hAnsi="Arial" w:cs="Arial"/>
          <w:szCs w:val="24"/>
          <w:lang w:eastAsia="es-SV"/>
        </w:rPr>
        <w:tab/>
        <w:t>Que el rubro de artículos de primera necesidad, es de importancia primaria, para el mejor aprovechamiento de los recursos y el desarrollo de la economía nacional.</w:t>
      </w:r>
    </w:p>
    <w:p w:rsidR="00377B0A" w:rsidRPr="00B2602B" w:rsidRDefault="00377B0A" w:rsidP="00377B0A">
      <w:pPr>
        <w:pStyle w:val="Prrafodelista"/>
        <w:adjustRightInd w:val="0"/>
        <w:spacing w:after="0" w:line="360" w:lineRule="auto"/>
        <w:jc w:val="both"/>
        <w:rPr>
          <w:rFonts w:ascii="Arial" w:eastAsia="Times New Roman" w:hAnsi="Arial" w:cs="Arial"/>
          <w:b/>
          <w:bCs/>
          <w:szCs w:val="24"/>
          <w:lang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FOMENTO DE LA PRODUCCION HIGIENICA DE LA LECHE Y PRODUCTOS LACTEOS Y DE REGULACION DE SU EXPENDIO</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FOMENTO Y DESARROLLO GANADERO</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la ganadería constituye una actividad importante en la economía nacional tanto para la alimentación de la población así como fuente generadora de empleos y divisas;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el considerable deterioro de esta importante actividad productiva durante los últimos años, atribuible a diversas causas, hace necesario dictar medidas para estimular nuevas inversiones que permitan su recuperación;</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dentro del plan de reactivación de la economía nacional está comprendido el fomento y desarrollo de la ganadería, como medio de aprovechamiento racional de los recursos naturales y para beneficiar la dieta alimenticia de la población salvadoreña;</w:t>
      </w:r>
    </w:p>
    <w:p w:rsidR="00377B0A" w:rsidRPr="00B2602B" w:rsidRDefault="00377B0A" w:rsidP="00377B0A">
      <w:pPr>
        <w:pStyle w:val="Prrafodelista"/>
        <w:adjustRightInd w:val="0"/>
        <w:spacing w:after="0" w:line="360" w:lineRule="auto"/>
        <w:jc w:val="both"/>
        <w:rPr>
          <w:rFonts w:ascii="Arial" w:eastAsia="Times New Roman" w:hAnsi="Arial" w:cs="Arial"/>
          <w:b/>
          <w:bCs/>
          <w:szCs w:val="24"/>
          <w:lang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LA ASOCIACION DE GANADEROS DE EL SALVADOR</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el artículo 145 de la Constitución Política declara que serán fomentadas y protegidas las asociaciones de tipo económico que tiendan a incrementar la riqueza general, mediante un mejor aprovechamiento de los recursos naturales y humanos y a promover una justa distribución de los beneficios provenientes de sus actividades;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por Decreto Legislativo Nº 114 de fecha 23 de diciembre de 1943, publicado en el Diario Oficial Nº 12, tomo 136, del 15 de enero de 1944, se creó la Asociación de Ganaderos de El Salvador como Corporación de Derecho Público y de Utilidad General;</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debe dotarse a la Asociación de Ganaderos de El Salvador, de un instrumento jurídico adecuado para que pueda cumplir en forma satisfactoria con los fines para los cuales fue creada, y en beneficio de la mayoría del pueblo salvadoreño que demanda una mejor explotación de sus recursos agropecuarios, como lo expresa la disposición constitucional citada;</w:t>
      </w:r>
    </w:p>
    <w:p w:rsidR="00377B0A" w:rsidRPr="00B2602B" w:rsidRDefault="00377B0A" w:rsidP="00377B0A">
      <w:pPr>
        <w:pStyle w:val="Prrafodelista"/>
        <w:adjustRightInd w:val="0"/>
        <w:spacing w:after="0" w:line="360" w:lineRule="auto"/>
        <w:jc w:val="both"/>
        <w:rPr>
          <w:rFonts w:ascii="Arial" w:eastAsia="Times New Roman" w:hAnsi="Arial" w:cs="Arial"/>
          <w:b/>
          <w:bCs/>
          <w:szCs w:val="24"/>
          <w:lang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DE LA PRODUCCION, INDUSTRIALIZACION Y COMERCIALIZACION DE LA AGROINDUSTRIA AZUCARERA DE EL SALVADOR</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es deber del Estado garantizar el orden económico, fomentar y proteger la iniciativa privada dentro de las condiciones necesarias para acrecentar la riqueza nacional y asegurar los beneficios de ésta al mayor número de habitantes del país;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también es deber del Estado fomentar el desarrollo de la agroindustria en los distintos Departamentos de la República a fin de garantizar el empleo de mano de obra y la transformación de materias primas producidas por el sector agropecuario nacional;</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por la importancia que la agroindustria azucarera de El Salvador tiene en el conjunto de la economía nacional tanto por el valor de su producción, industrialización y comercialización, así como por el número de personas que emplea y su incidencia en la dieta alimenticia de los salvadoreños, es necesario fomentar dicha actividad, dándole certidumbre económica a los distintos actores que intervienen en la misma;</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IV.-</w:t>
      </w:r>
      <w:r w:rsidRPr="00B2602B">
        <w:rPr>
          <w:rFonts w:ascii="Arial" w:eastAsia="Times New Roman" w:hAnsi="Arial" w:cs="Arial"/>
          <w:szCs w:val="24"/>
          <w:lang w:val="es-ES" w:eastAsia="es-SV"/>
        </w:rPr>
        <w:tab/>
        <w:t xml:space="preserve">Que el mercado mundial del azúcar se caracteriza tanto por distorsiones en los precios resultantes de excedentes de producción, por prácticas desleales de comercio, barreras arancelarias y no arancelarias, así como por marcadas fluctuaciones de los precios internacionales; </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V.-</w:t>
      </w:r>
      <w:r w:rsidRPr="00B2602B">
        <w:rPr>
          <w:rFonts w:ascii="Arial" w:eastAsia="Times New Roman" w:hAnsi="Arial" w:cs="Arial"/>
          <w:szCs w:val="24"/>
          <w:lang w:val="es-ES" w:eastAsia="es-SV"/>
        </w:rPr>
        <w:tab/>
        <w:t>Que es necesario establecer un orden normativo del sector agroindustrial azucarero, con el propósito de hacerlo más eficiente, rentable y competitivo en el ámbito nacional e internacional, y en aras de alcanzar estos propósitos, se hace necesario promover en el país la investigación y transferencia de tecnología agrícola e industrial de la caña de azúcar;</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VI.-</w:t>
      </w:r>
      <w:r w:rsidRPr="00B2602B">
        <w:rPr>
          <w:rFonts w:ascii="Arial" w:eastAsia="Times New Roman" w:hAnsi="Arial" w:cs="Arial"/>
          <w:szCs w:val="24"/>
          <w:lang w:val="es-ES" w:eastAsia="es-SV"/>
        </w:rPr>
        <w:tab/>
        <w:t xml:space="preserve">Que es necesario ordenar las relaciones de producción, industrialización y comercialización de la caña de azúcar, para incrementar el empleo rural y evitar desacuerdos entre los diferentes actores que intervienen en las actividades del sector agroindustrial azucarero, a fin de promover la estabilidad económica y social del país; </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VII.-</w:t>
      </w:r>
      <w:r w:rsidRPr="00B2602B">
        <w:rPr>
          <w:rFonts w:ascii="Arial" w:eastAsia="Times New Roman" w:hAnsi="Arial" w:cs="Arial"/>
          <w:szCs w:val="24"/>
          <w:lang w:val="es-ES" w:eastAsia="es-SV"/>
        </w:rPr>
        <w:tab/>
        <w:t>Que a fin de lograr la concreción de los propósitos indicados en los considerandos que anteceden, es necesario crear un organismo estatal, dotado de la máxima autoridad en asuntos relacionados con la actividad agroindustrial azucarera.</w:t>
      </w:r>
    </w:p>
    <w:p w:rsidR="00377B0A" w:rsidRPr="00B2602B" w:rsidRDefault="00377B0A" w:rsidP="00377B0A">
      <w:pPr>
        <w:pStyle w:val="Prrafodelista"/>
        <w:adjustRightInd w:val="0"/>
        <w:spacing w:after="0" w:line="360" w:lineRule="auto"/>
        <w:jc w:val="both"/>
        <w:rPr>
          <w:rFonts w:ascii="Arial" w:eastAsia="Times New Roman" w:hAnsi="Arial" w:cs="Arial"/>
          <w:b/>
          <w:bCs/>
          <w:szCs w:val="24"/>
          <w:lang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ESPECIAL DE ASOCIACIONES AGROPECUARIAS</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la Ley Básica de la Reforma Agraria estatuye como principales asignatarios de las tierras adquiridas, a las Asociaciones Cooperativas, Asociaciones Comunitarias Campesinas y otras agrupaciones dedicadas directamente a las actividades agropecuarias;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la misma Ley Básica le ha otorgado al Ministerio de Agricultura y Ganadería, competencia para desarrollar y coordinar la política de reforma agraria que dicte el Poder Ejecutivo en Consejo de Ministros;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la Ley General de Cooperativas, su Reglamento y la Ley de Creación del Instituto Salvadoreño de Fomento Cooperativo, preceptúan que este último organismo será competente para conferir el reconocimiento oficial, inscripción y el otorgamiento de la personería jurídica, entre otras a las Asociaciones Cooperativas de producción agrícola, pecuaria y pesquera, procedimiento inoperante para un sistema cooperativo agropecuario, dirigido a impulsar el proceso de la Reforma Agraria, con características propias bien definidas;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_tradnl" w:eastAsia="es-SV"/>
        </w:rPr>
      </w:pPr>
      <w:r w:rsidRPr="00B2602B">
        <w:rPr>
          <w:rFonts w:ascii="Arial" w:eastAsia="Times New Roman" w:hAnsi="Arial" w:cs="Arial"/>
          <w:szCs w:val="24"/>
          <w:lang w:val="es-ES" w:eastAsia="es-SV"/>
        </w:rPr>
        <w:t>IV.-</w:t>
      </w:r>
      <w:r w:rsidRPr="00B2602B">
        <w:rPr>
          <w:rFonts w:ascii="Arial" w:eastAsia="Times New Roman" w:hAnsi="Arial" w:cs="Arial"/>
          <w:szCs w:val="24"/>
          <w:lang w:val="es-ES" w:eastAsia="es-SV"/>
        </w:rPr>
        <w:tab/>
        <w:t>Que se hace imperativo agilizar la promoción, formación y otorgamiento de personería jurídica, con la celeridad que amerita el proceso de Reforma Agraria, al mayor número de grupos de agricultores que se están organizando en forma cooperativa, en todas las propiedades intervenidas, así como en las que en el futuro se adquieran para la continuación del proceso y en aquellas que se formen dentro del sector no afectado, entre pequeños y medianos agricultores que deseen asociarse para obtener los beneficios de esta Ley</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ESPECIAL PARA FACILITAR LA CANCELACIÓN DE LAS DEUDAS AGRARIA Y AGROPECUARIA</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por Decreto Legislativo N° 153, de la Junta Revolucionaria de Gobierno, del día 5 de marzo de 1980 publicado en el Diario Oficial N° 46, Tomo N 266 de la misma fecha, se emitió la Ley Básica de la Reforma Agraria, definiéndose al Instituto Salvadoreño de Transformación Agraria, como ejecutor del proceso de la Reforma Agraria; que asimismo el día 28 de abril del referido año, se emitió la Ley para la Afectación y Traspaso Agrícola, a favor de sus Cultivadores Directos, aplicada por la extinta Financiera Nacional de Tierras Agrícolas, coadyuvante en el desarrollo de dicho proceso;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en el año de 1980, durante el cual se intervinieron las propiedades que se encontraban dentro del marco de aplicación de la precitada Ley Básica, el Gobierno, amparado en la legislación de esa época, realizó adelantos económicos en calidad de préstamo a las Asociaciones Cooperativas ya constituidas, con la finalidad de que los inmuebles intervenidos no dejaran de producir por falta de capital de trabajo;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por Decreto Ley N° 842, de la Junta Revolucionaria de Gobierno, del 28 de octubre de 1981, publicado en el Diario Oficial N° 198, Tomo 273 de la misma fecha, se emitió la Ley para la Adjudicación de Tierras Adquiridas por el Instituto de Transformación Agraria con anterioridad a la Ley Básica de la Reforma Agraria, la cual regula especialmente, las adjudicaciones de inmuebles con vocación agropecuaria, que puedan explotarse tanto en forma cooperativa como individualmente, debiendo el referido Instituto destinar los fondos que perciba por las respectivas transferencias de esos bienes, al pago de las indemnizaciones o precio de los inmuebles adquiridos o que adquiera en el Proceso de Reforma Agraria;</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IV.-</w:t>
      </w:r>
      <w:r w:rsidRPr="00B2602B">
        <w:rPr>
          <w:rFonts w:ascii="Arial" w:eastAsia="Times New Roman" w:hAnsi="Arial" w:cs="Arial"/>
          <w:szCs w:val="24"/>
          <w:lang w:val="es-ES" w:eastAsia="es-SV"/>
        </w:rPr>
        <w:tab/>
        <w:t>Que mediante Decreto Legislativo N° 839, de fecha 3 de diciembre de 1987, publicado en el Diario Oficial N° 234, Tomo 297 del día 18 del mismo mes y año, se promulgó la Ley de Transferencia Voluntaria de Tierras con Vocación Agropecuaria, cuyo objeto fue impulsar un proceso masivo de transferencia voluntaria de tierras, directamente ofrecidas en venta por sus propietarios a los interesados, o a éstos por medio de las organizaciones campesinas o de la extinta Financiera Nacional de Tierras Agrícolas, a efecto de que ésta financiara la adquisición de aquellas tierras;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V.-</w:t>
      </w:r>
      <w:r w:rsidRPr="00B2602B">
        <w:rPr>
          <w:rFonts w:ascii="Arial" w:eastAsia="Times New Roman" w:hAnsi="Arial" w:cs="Arial"/>
          <w:szCs w:val="24"/>
          <w:lang w:val="es-ES" w:eastAsia="es-SV"/>
        </w:rPr>
        <w:tab/>
        <w:t>Que el 20 de febrero de 1991, se promulgó la Ley para el Financiamiento de la Pequeña Propiedad Rural que creó el Banco de Tierras como una institución oficial de crédito descentralizada, que fomentaría y facilitaría el financiamiento para la adquisición de inmuebles rústicos con vocación agrícola, pecuaria o forestal, institución que además fue involucrada en los Acuerdos de Chapultepec, para otorgar créditos a los tenedores, excombatientes del Frente Farabundo Martí para la Liberación Nacional y desmovilizados de la Fuerza Armada de El Salvador, Banco que actualmente se encuentra en proceso de liquidación;</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VI.-</w:t>
      </w:r>
      <w:r w:rsidRPr="00B2602B">
        <w:rPr>
          <w:rFonts w:ascii="Arial" w:eastAsia="Times New Roman" w:hAnsi="Arial" w:cs="Arial"/>
          <w:szCs w:val="24"/>
          <w:lang w:val="es-ES" w:eastAsia="es-SV"/>
        </w:rPr>
        <w:tab/>
        <w:t>Que como consecuencia de lo expresado en los considerandos II y V, se ha acumulado a la Deuda Agraria original de algunos beneficiarios de la Reforma Agraria, la llamada deuda adelantos ISTA- BFA, y la deuda del “Fondo de Financiamiento para la Reactivación de las Actividades Productivas”, pertenecientes también a dicho sector, por una parte, y por otra existe la deuda originada por los créditos concedidos por el Banco de Tierras, siendo ambas de tal magnitud que impiden el desarrollo productivo de los relacionados deudores;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VII.-</w:t>
      </w:r>
      <w:r w:rsidRPr="00B2602B">
        <w:rPr>
          <w:rFonts w:ascii="Arial" w:eastAsia="Times New Roman" w:hAnsi="Arial" w:cs="Arial"/>
          <w:szCs w:val="24"/>
          <w:lang w:val="es-ES" w:eastAsia="es-SV"/>
        </w:rPr>
        <w:tab/>
        <w:t>Que la Ley para la Rehabilitación de los Sectores Productivos Directamente Afectados por el Conflicto, promulgada mediante Decreto Legislativo N° 292, de fecha 23 de julio de 1992, publicado en el Diario Oficial N° 142, Tomo 316 del día 30 del mismo mes y año, tuvo por objeto fomentar la producción y el empleo en el país, mediante la reestructuración de las obligaciones financieras de los sectores productivos directamente afectados por el conflicto, sin embargo en lo que se refiere al Sector Agropecuario, tal finalidad no se ha cumplido en su totalidad, ya que por el grado de endeudamiento de las personas calificadas y no calificadas con la citada Ley, así como los deudores del Fondo de Financiamiento para la Reactivación de las Actividades Productivas pertenecientes también a dicho sector, se les dificulta el acceso a nuevos créditos del Sistema Financiero;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VIII.-</w:t>
      </w:r>
      <w:r w:rsidRPr="00B2602B">
        <w:rPr>
          <w:rFonts w:ascii="Arial" w:eastAsia="Times New Roman" w:hAnsi="Arial" w:cs="Arial"/>
          <w:szCs w:val="24"/>
          <w:lang w:val="es-ES" w:eastAsia="es-SV"/>
        </w:rPr>
        <w:tab/>
        <w:t>Que es de urgente necesidad la readaptación de los créditos a su valor actual, y lograr así que la totalidad de esos deudores obtengan nuevos préstamos y se reincorporen efectivamente a la producción agropecuaria, en beneficio de la población general, siendo esto un acto de buena gestión financiera, pues de conformidad a estudios técnicos, se ha determinado que es beneficioso para el Estado, readecuar los créditos pendientes de pago, a su valor actual para lograr la total reactivación del Sector Agropecuario del País;</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IX.-</w:t>
      </w:r>
      <w:r w:rsidRPr="00B2602B">
        <w:rPr>
          <w:rFonts w:ascii="Arial" w:eastAsia="Times New Roman" w:hAnsi="Arial" w:cs="Arial"/>
          <w:szCs w:val="24"/>
          <w:lang w:val="es-ES" w:eastAsia="es-SV"/>
        </w:rPr>
        <w:tab/>
        <w:t>Que las personas mencionadas en los considerandos que anteceden, carecen de recursos propios para cancelar sus deudas, por lo que debe establecerse un esquema de financiamiento que permita volverlos sujetos de crédito, y autorizar a las instituciones acreedoras correspondientes para que puedan depositar los recursos necesarios en las instituciones del Sistema Financiero; para que éste pueda otorgar el referido financiamiento;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X.-</w:t>
      </w:r>
      <w:r w:rsidRPr="00B2602B">
        <w:rPr>
          <w:rFonts w:ascii="Arial" w:eastAsia="Times New Roman" w:hAnsi="Arial" w:cs="Arial"/>
          <w:szCs w:val="24"/>
          <w:lang w:val="es-ES" w:eastAsia="es-SV"/>
        </w:rPr>
        <w:tab/>
        <w:t>Que a fin de cumplir con los objetivos referidos en el Considerando anterior, también es procedente autorizar que el Banco de Fomento Agropecuario transfiera al Fondo de Saneamiento y Fortalecimiento Financiero, la cartera de préstamos que será objeto de aplicación de los beneficios mencionados, siendo necesario emitir una Ley especial que regule todo lo antes relacionado.</w:t>
      </w:r>
    </w:p>
    <w:p w:rsidR="00377B0A" w:rsidRPr="00B2602B" w:rsidRDefault="00377B0A" w:rsidP="00377B0A">
      <w:pPr>
        <w:pStyle w:val="Prrafodelista"/>
        <w:adjustRightInd w:val="0"/>
        <w:spacing w:after="0" w:line="360" w:lineRule="auto"/>
        <w:jc w:val="both"/>
        <w:rPr>
          <w:rFonts w:ascii="Arial" w:eastAsia="Times New Roman" w:hAnsi="Arial" w:cs="Arial"/>
          <w:b/>
          <w:bCs/>
          <w:szCs w:val="24"/>
          <w:lang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PARA LA ADJUDICACION DE TIERRAS ADQUIRIDAS POR EL INSTITUTO SALVADOREÑO DE TRANSFORMACION AGRARIA (ISTA), CON ANTERIORIDAD A LA LEY BASICA DE LA REFORMA AGRARIA</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B2602B">
        <w:rPr>
          <w:rFonts w:ascii="Arial" w:eastAsia="Times New Roman" w:hAnsi="Arial" w:cs="Arial"/>
          <w:szCs w:val="24"/>
          <w:lang w:val="es-ES" w:eastAsia="es-SV"/>
        </w:rPr>
        <w:t>CONSIDERANDO: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w:t>
      </w:r>
      <w:r w:rsidRPr="00B2602B">
        <w:rPr>
          <w:rFonts w:ascii="Arial" w:eastAsia="Times New Roman" w:hAnsi="Arial" w:cs="Arial"/>
          <w:szCs w:val="24"/>
          <w:lang w:val="es-ES" w:eastAsia="es-SV"/>
        </w:rPr>
        <w:tab/>
        <w:t>Que con anterioridad al inicio del Proceso de la Reforma Agraria, el Instituto Salvadoreño de Transformación Agraria adquirió en propiedad por diversos títulos, así como en comodato, varios inmuebles, incluyendo en ellos los que por Ministerio de Ley le fueron transferidos del extinto Instituto de Colonización Rural (ICR);</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w:t>
      </w:r>
      <w:r w:rsidRPr="00B2602B">
        <w:rPr>
          <w:rFonts w:ascii="Arial" w:eastAsia="Times New Roman" w:hAnsi="Arial" w:cs="Arial"/>
          <w:szCs w:val="24"/>
          <w:lang w:val="es-ES" w:eastAsia="es-SV"/>
        </w:rPr>
        <w:tab/>
        <w:t>Que de tales inmuebles, muchos de ellos fueron adjudicados, sin hacerse aún la tradición de los mismos y otros se encuentran todavía en poder del Instituto;</w:t>
      </w:r>
    </w:p>
    <w:p w:rsidR="00377B0A" w:rsidRPr="00B2602B"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B2602B">
        <w:rPr>
          <w:rFonts w:ascii="Arial" w:eastAsia="Times New Roman" w:hAnsi="Arial" w:cs="Arial"/>
          <w:szCs w:val="24"/>
          <w:lang w:val="es-ES" w:eastAsia="es-SV"/>
        </w:rPr>
        <w:t>III.-</w:t>
      </w:r>
      <w:r w:rsidRPr="00B2602B">
        <w:rPr>
          <w:rFonts w:ascii="Arial" w:eastAsia="Times New Roman" w:hAnsi="Arial" w:cs="Arial"/>
          <w:szCs w:val="24"/>
          <w:lang w:val="es-ES" w:eastAsia="es-SV"/>
        </w:rPr>
        <w:tab/>
        <w:t>Que dichos inmuebles es conveniente destinarlos en lo posible, a los fines y objetivos de la Ley Básica de la Reforma Agraria y de la Ley para la afectación y Traspaso de las Tierras Agrícolas, a favor de sus cultivadores directos;</w:t>
      </w:r>
    </w:p>
    <w:p w:rsidR="00377B0A" w:rsidRPr="00B2602B" w:rsidRDefault="00377B0A" w:rsidP="00377B0A">
      <w:pPr>
        <w:pStyle w:val="Prrafodelista"/>
        <w:adjustRightInd w:val="0"/>
        <w:spacing w:after="0" w:line="360" w:lineRule="auto"/>
        <w:jc w:val="both"/>
        <w:rPr>
          <w:rFonts w:ascii="Arial" w:eastAsia="Times New Roman" w:hAnsi="Arial" w:cs="Arial"/>
          <w:b/>
          <w:bCs/>
          <w:szCs w:val="24"/>
          <w:lang w:eastAsia="es-SV"/>
        </w:rPr>
      </w:pP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r w:rsidRPr="00B2602B">
        <w:rPr>
          <w:rFonts w:ascii="Arial" w:eastAsia="Times New Roman" w:hAnsi="Arial" w:cs="Arial"/>
          <w:b/>
          <w:bCs/>
          <w:szCs w:val="24"/>
          <w:lang w:val="es-ES" w:eastAsia="es-SV"/>
        </w:rPr>
        <w:t>LEY SOBRE CONTROL DE PESTICIDAS, FERTILIZANTES Y PRODUCTOS PARA USO AGROPECUARIO</w:t>
      </w:r>
    </w:p>
    <w:p w:rsidR="00377B0A" w:rsidRPr="00B2602B" w:rsidRDefault="00377B0A" w:rsidP="00377B0A">
      <w:pPr>
        <w:adjustRightInd w:val="0"/>
        <w:spacing w:after="0" w:line="360" w:lineRule="auto"/>
        <w:jc w:val="both"/>
        <w:rPr>
          <w:rFonts w:ascii="Arial" w:eastAsia="Times New Roman" w:hAnsi="Arial" w:cs="Arial"/>
          <w:b/>
          <w:bCs/>
          <w:szCs w:val="24"/>
          <w:lang w:val="es-ES" w:eastAsia="es-SV"/>
        </w:rPr>
      </w:pPr>
    </w:p>
    <w:p w:rsidR="00377B0A" w:rsidRPr="00C74970"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r w:rsidRPr="00C74970">
        <w:rPr>
          <w:rFonts w:ascii="Arial" w:eastAsia="Times New Roman" w:hAnsi="Arial" w:cs="Arial"/>
          <w:szCs w:val="24"/>
          <w:lang w:val="es-ES" w:eastAsia="es-SV"/>
        </w:rPr>
        <w:t>CONSIDERANDO:</w:t>
      </w:r>
    </w:p>
    <w:p w:rsidR="00377B0A" w:rsidRPr="00C74970"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C74970">
        <w:rPr>
          <w:rFonts w:ascii="Arial" w:eastAsia="Times New Roman" w:hAnsi="Arial" w:cs="Arial"/>
          <w:szCs w:val="24"/>
          <w:lang w:val="es-ES" w:eastAsia="es-SV"/>
        </w:rPr>
        <w:t>I.-</w:t>
      </w:r>
      <w:r w:rsidRPr="00C74970">
        <w:rPr>
          <w:rFonts w:ascii="Arial" w:eastAsia="Times New Roman" w:hAnsi="Arial" w:cs="Arial"/>
          <w:szCs w:val="24"/>
          <w:lang w:val="es-ES" w:eastAsia="es-SV"/>
        </w:rPr>
        <w:tab/>
        <w:t>Que como consecuencia de la tecnificación de los cultivos agrícolas y de las explotaciones pecuarias, se ha aumentado considerablemente el empleo de productos químicos y químico-biológicos, especialmente pesticidas, fertilizantes y otros productos afines;</w:t>
      </w:r>
    </w:p>
    <w:p w:rsidR="00377B0A" w:rsidRPr="00C74970"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C74970">
        <w:rPr>
          <w:rFonts w:ascii="Arial" w:eastAsia="Times New Roman" w:hAnsi="Arial" w:cs="Arial"/>
          <w:szCs w:val="24"/>
          <w:lang w:val="es-ES" w:eastAsia="es-SV"/>
        </w:rPr>
        <w:t>II.-</w:t>
      </w:r>
      <w:r w:rsidRPr="00C74970">
        <w:rPr>
          <w:rFonts w:ascii="Arial" w:eastAsia="Times New Roman" w:hAnsi="Arial" w:cs="Arial"/>
          <w:szCs w:val="24"/>
          <w:lang w:val="es-ES" w:eastAsia="es-SV"/>
        </w:rPr>
        <w:tab/>
        <w:t>Que es necesario garantizar a los usuarios de dichos productos la calidad, composición y cualidades atribuidas a los mismos por sus fabricantes, importadores, distribuidores y vendedores a fin de proteger a aquellos de una baja en la producción agrícola y pecuaria en perjuicio de la economía del país;</w:t>
      </w:r>
    </w:p>
    <w:p w:rsidR="00377B0A" w:rsidRPr="00C74970"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C74970">
        <w:rPr>
          <w:rFonts w:ascii="Arial" w:eastAsia="Times New Roman" w:hAnsi="Arial" w:cs="Arial"/>
          <w:szCs w:val="24"/>
          <w:lang w:val="es-ES" w:eastAsia="es-SV"/>
        </w:rPr>
        <w:t>III.-</w:t>
      </w:r>
      <w:r w:rsidRPr="00C74970">
        <w:rPr>
          <w:rFonts w:ascii="Arial" w:eastAsia="Times New Roman" w:hAnsi="Arial" w:cs="Arial"/>
          <w:szCs w:val="24"/>
          <w:lang w:val="es-ES" w:eastAsia="es-SV"/>
        </w:rPr>
        <w:tab/>
        <w:t>Que por el uso y control inadecuado de algunos productos se han producido daños personales y materiales y se ha acentuado el riesgo de una elevada contaminación ambiental que afecta a algunas industrias de productos alimenticios y como consecuencia, la salud de las personas;</w:t>
      </w:r>
    </w:p>
    <w:p w:rsidR="00377B0A" w:rsidRPr="00C74970"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C74970">
        <w:rPr>
          <w:rFonts w:ascii="Arial" w:eastAsia="Times New Roman" w:hAnsi="Arial" w:cs="Arial"/>
          <w:szCs w:val="24"/>
          <w:lang w:val="es-ES" w:eastAsia="es-SV"/>
        </w:rPr>
        <w:t>IV.-</w:t>
      </w:r>
      <w:r w:rsidRPr="00C74970">
        <w:rPr>
          <w:rFonts w:ascii="Arial" w:eastAsia="Times New Roman" w:hAnsi="Arial" w:cs="Arial"/>
          <w:szCs w:val="24"/>
          <w:lang w:val="es-ES" w:eastAsia="es-SV"/>
        </w:rPr>
        <w:tab/>
        <w:t>Que la aplicación práctica del Decreto Legislativo Nº 1316 de fecha 17 de diciembre de 1953, publicado en el Diario Oficial Nº 232, Tomo 161 del 21 del mes y año citados, ha demostrado que carece de los fundamentos legales suficientes para una efectiva regulación y control de la fabricación, importación, distribución y uso de dichos productos, y para la deducción de las responsabilidades que de estos actos se originen y deriven;</w:t>
      </w:r>
    </w:p>
    <w:p w:rsidR="00377B0A" w:rsidRPr="00C74970" w:rsidRDefault="00377B0A" w:rsidP="00377B0A">
      <w:pPr>
        <w:tabs>
          <w:tab w:val="left" w:pos="360"/>
        </w:tabs>
        <w:adjustRightInd w:val="0"/>
        <w:spacing w:before="120" w:after="0" w:line="360" w:lineRule="auto"/>
        <w:ind w:left="720" w:hanging="360"/>
        <w:jc w:val="both"/>
        <w:rPr>
          <w:rFonts w:ascii="Arial" w:eastAsia="Times New Roman" w:hAnsi="Arial" w:cs="Arial"/>
          <w:szCs w:val="24"/>
          <w:lang w:val="es-ES" w:eastAsia="es-SV"/>
        </w:rPr>
      </w:pPr>
      <w:r w:rsidRPr="00C74970">
        <w:rPr>
          <w:rFonts w:ascii="Arial" w:eastAsia="Times New Roman" w:hAnsi="Arial" w:cs="Arial"/>
          <w:szCs w:val="24"/>
          <w:lang w:val="es-ES" w:eastAsia="es-SV"/>
        </w:rPr>
        <w:t>V.-</w:t>
      </w:r>
      <w:r w:rsidRPr="00C74970">
        <w:rPr>
          <w:rFonts w:ascii="Arial" w:eastAsia="Times New Roman" w:hAnsi="Arial" w:cs="Arial"/>
          <w:szCs w:val="24"/>
          <w:lang w:val="es-ES" w:eastAsia="es-SV"/>
        </w:rPr>
        <w:tab/>
        <w:t>Que es deber del Estado estimular y mejorar la producción agropecuaria en beneficio general, propiciando el uso adecuado de productos de buena calidad destinados a la producción de los cultivos agrícolas y de las explotaciones pecuarias; prevenir daños personales o materiales así como la destrucción de los recursos naturales y además dictar las disposiciones pertinentes para fijar los precios de venta de estos productos, cuando las utilidades sean exageradas;</w:t>
      </w:r>
    </w:p>
    <w:p w:rsidR="00377B0A" w:rsidRPr="00C74970"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p>
    <w:p w:rsidR="00377B0A" w:rsidRPr="00B2602B" w:rsidRDefault="00377B0A" w:rsidP="00377B0A">
      <w:pPr>
        <w:pStyle w:val="Prrafodelista"/>
        <w:adjustRightInd w:val="0"/>
        <w:spacing w:after="0" w:line="360" w:lineRule="auto"/>
        <w:jc w:val="both"/>
        <w:rPr>
          <w:rFonts w:ascii="Arial" w:eastAsia="Times New Roman" w:hAnsi="Arial" w:cs="Arial"/>
          <w:b/>
          <w:bCs/>
          <w:szCs w:val="24"/>
          <w:lang w:eastAsia="es-SV"/>
        </w:rPr>
      </w:pPr>
    </w:p>
    <w:p w:rsidR="00377B0A" w:rsidRPr="00B2602B" w:rsidRDefault="00377B0A" w:rsidP="00377B0A">
      <w:pPr>
        <w:adjustRightInd w:val="0"/>
        <w:spacing w:after="0" w:line="360" w:lineRule="auto"/>
        <w:ind w:left="23"/>
        <w:jc w:val="both"/>
        <w:rPr>
          <w:rFonts w:ascii="Arial" w:eastAsia="Times New Roman" w:hAnsi="Arial" w:cs="Arial"/>
          <w:b/>
          <w:bCs/>
          <w:szCs w:val="24"/>
          <w:lang w:val="es-ES" w:eastAsia="es-SV"/>
        </w:rPr>
      </w:pPr>
    </w:p>
    <w:p w:rsidR="00377B0A" w:rsidRPr="00B2602B" w:rsidRDefault="00377B0A" w:rsidP="00377B0A">
      <w:pPr>
        <w:tabs>
          <w:tab w:val="left" w:pos="360"/>
        </w:tabs>
        <w:adjustRightInd w:val="0"/>
        <w:spacing w:before="120" w:after="0" w:line="360" w:lineRule="auto"/>
        <w:jc w:val="both"/>
        <w:rPr>
          <w:rFonts w:ascii="Arial" w:eastAsia="Times New Roman" w:hAnsi="Arial" w:cs="Arial"/>
          <w:szCs w:val="24"/>
          <w:lang w:val="es-ES" w:eastAsia="es-SV"/>
        </w:rPr>
      </w:pPr>
    </w:p>
    <w:p w:rsidR="00377B0A" w:rsidRPr="00B2602B" w:rsidRDefault="00377B0A" w:rsidP="00377B0A">
      <w:pPr>
        <w:pStyle w:val="NormalWeb"/>
        <w:spacing w:line="360" w:lineRule="auto"/>
        <w:jc w:val="both"/>
        <w:rPr>
          <w:rFonts w:ascii="Arial" w:hAnsi="Arial" w:cs="Arial"/>
          <w:sz w:val="22"/>
        </w:rPr>
      </w:pPr>
      <w:r w:rsidRPr="00B2602B">
        <w:rPr>
          <w:rFonts w:ascii="Arial" w:hAnsi="Arial" w:cs="Arial"/>
          <w:sz w:val="22"/>
        </w:rPr>
        <w:t>CESTA, Centro El Salvadoreño de Tecnologías Apropiadas, fue fundado por un grupo de profesores en el año 1980, como la primera ONG ambiental de El Salvador. CESTA es un centro que al largo de sus más de 30 anos trabaja mucho con el tema de denuncias de problemas ambientales en el país, siendo un medio de comunicación donde cualquier paisano puede traer una noticia o campaña a la atención de los medios. Se involucra en todo lo que es protección ciudadana de recursos naturales y el bienestar humano y últimamente viene trabajando más lo que es la conciencia sobre los efectos del cambio climático en su país.</w:t>
      </w:r>
    </w:p>
    <w:p w:rsidR="00377B0A" w:rsidRPr="00B2602B" w:rsidRDefault="00377B0A" w:rsidP="00377B0A">
      <w:pPr>
        <w:pStyle w:val="NormalWeb"/>
        <w:spacing w:line="360" w:lineRule="auto"/>
        <w:jc w:val="both"/>
        <w:rPr>
          <w:rFonts w:ascii="Arial" w:hAnsi="Arial" w:cs="Arial"/>
          <w:sz w:val="22"/>
        </w:rPr>
      </w:pPr>
      <w:r w:rsidRPr="00B2602B">
        <w:rPr>
          <w:rFonts w:ascii="Arial" w:hAnsi="Arial" w:cs="Arial"/>
          <w:sz w:val="22"/>
        </w:rPr>
        <w:t>Su actuación esta distribuida en diversas partes de El Salvador, a través de sus actividades y Centros de Demostración. Estos Eco Centros sirven como espacio para desarrollo y educación sobre tecnologías apropiadas.</w:t>
      </w:r>
    </w:p>
    <w:p w:rsidR="00377B0A" w:rsidRPr="00B2602B" w:rsidRDefault="00377B0A" w:rsidP="00377B0A">
      <w:pPr>
        <w:pStyle w:val="NormalWeb"/>
        <w:spacing w:line="360" w:lineRule="auto"/>
        <w:jc w:val="both"/>
        <w:rPr>
          <w:rFonts w:ascii="Arial" w:hAnsi="Arial" w:cs="Arial"/>
          <w:sz w:val="22"/>
        </w:rPr>
      </w:pPr>
      <w:r w:rsidRPr="00B2602B">
        <w:rPr>
          <w:rFonts w:ascii="Arial" w:hAnsi="Arial" w:cs="Arial"/>
          <w:sz w:val="22"/>
        </w:rPr>
        <w:t>El Centro Eco Bici, localizado en San Marcos, está enfocado en la bicicleta como transporte sostenible para toda clase de persona. Con un grande taller de bicicletas, arreglan bici viejas, vendiéndolas a bajo costo, dando talleres permanentes y gratuitos sobre manutención y construcción de bicis, siendo un espacio de aprendizaje, intercambio, y oportunidades para jóvenes de escasos recursos. Muchos de sus alumnos después de capacitados, montan su propio taller, apoyados por CESTA. En el pasado el centro trabajado con bici máquinas, pero actualmente un miembro de CESTA las viene desarrollando en su propio taller.</w:t>
      </w:r>
    </w:p>
    <w:p w:rsidR="00377B0A" w:rsidRPr="00B2602B" w:rsidRDefault="00377B0A" w:rsidP="00377B0A">
      <w:pPr>
        <w:pStyle w:val="NormalWeb"/>
        <w:spacing w:line="360" w:lineRule="auto"/>
        <w:jc w:val="both"/>
        <w:rPr>
          <w:rFonts w:ascii="Arial" w:hAnsi="Arial" w:cs="Arial"/>
          <w:sz w:val="22"/>
        </w:rPr>
      </w:pPr>
      <w:r w:rsidRPr="00B2602B">
        <w:rPr>
          <w:rFonts w:ascii="Arial" w:hAnsi="Arial" w:cs="Arial"/>
          <w:sz w:val="22"/>
        </w:rPr>
        <w:t>El Eco Centro Animas es un centro de capacitación y escuela permacultural, afuera de la ciudad de Cojutepeque. El centro tiene mas de 20 años desarrollando producción orgánica, aplicando eco técnicas y protegiendo una reserva natural de bosque tropical donde se encuentra muchas especies de fauna silvestre. También es un santuario de semillas criollas (ver fotos arriba) y espacio para realización de eventos.</w:t>
      </w:r>
    </w:p>
    <w:p w:rsidR="00377B0A" w:rsidRPr="00B2602B" w:rsidRDefault="00377B0A" w:rsidP="00377B0A">
      <w:pPr>
        <w:pStyle w:val="NormalWeb"/>
        <w:spacing w:line="360" w:lineRule="auto"/>
        <w:jc w:val="both"/>
        <w:rPr>
          <w:rFonts w:ascii="Arial" w:hAnsi="Arial" w:cs="Arial"/>
          <w:sz w:val="22"/>
        </w:rPr>
      </w:pPr>
      <w:r w:rsidRPr="00B2602B">
        <w:rPr>
          <w:rFonts w:ascii="Arial" w:hAnsi="Arial" w:cs="Arial"/>
          <w:sz w:val="22"/>
        </w:rPr>
        <w:t>Además de estas actividades, CESTA realiza diversas campanas educativas en las comunidades, donde su equipe de apoyo ofrece talleres gratuitos en temáticas como: soberanía alimentaria, agro-ecología, reforestación, nutrición y medicina natural.</w:t>
      </w:r>
      <w:r w:rsidRPr="00B2602B">
        <w:rPr>
          <w:rFonts w:ascii="Arial" w:hAnsi="Arial" w:cs="Arial"/>
          <w:sz w:val="22"/>
        </w:rPr>
        <w:br/>
        <w:t>CESTA acepta voluntarios interesados en cualquier de sus distintos programas.</w:t>
      </w:r>
    </w:p>
    <w:p w:rsidR="00377B0A" w:rsidRPr="00B2602B" w:rsidRDefault="00377B0A" w:rsidP="00377B0A">
      <w:pPr>
        <w:spacing w:line="360" w:lineRule="auto"/>
        <w:jc w:val="both"/>
        <w:rPr>
          <w:rFonts w:ascii="Arial" w:hAnsi="Arial" w:cs="Arial"/>
          <w:szCs w:val="24"/>
        </w:rPr>
      </w:pPr>
    </w:p>
    <w:p w:rsidR="00377B0A" w:rsidRPr="00B2602B" w:rsidRDefault="00B2602B" w:rsidP="00B2602B">
      <w:pPr>
        <w:pStyle w:val="Ttulo1"/>
        <w:rPr>
          <w:rFonts w:eastAsia="Times New Roman"/>
          <w:color w:val="auto"/>
          <w:sz w:val="24"/>
          <w:lang w:eastAsia="es-SV"/>
        </w:rPr>
      </w:pPr>
      <w:bookmarkStart w:id="20" w:name="_Toc476087205"/>
      <w:r w:rsidRPr="00B2602B">
        <w:rPr>
          <w:rFonts w:eastAsia="Times New Roman"/>
          <w:color w:val="auto"/>
          <w:sz w:val="24"/>
          <w:lang w:eastAsia="es-SV"/>
        </w:rPr>
        <w:t>CEPAL</w:t>
      </w:r>
      <w:bookmarkEnd w:id="20"/>
    </w:p>
    <w:p w:rsidR="00377B0A" w:rsidRPr="00B2602B" w:rsidRDefault="00D94CCD" w:rsidP="00377B0A">
      <w:pPr>
        <w:spacing w:line="360" w:lineRule="auto"/>
        <w:jc w:val="both"/>
        <w:rPr>
          <w:rFonts w:ascii="Arial" w:hAnsi="Arial" w:cs="Arial"/>
          <w:b/>
          <w:bCs/>
          <w:szCs w:val="24"/>
        </w:rPr>
      </w:pPr>
      <w:hyperlink r:id="rId104" w:tooltip="Inicio" w:history="1">
        <w:r w:rsidR="00377B0A" w:rsidRPr="00B2602B">
          <w:rPr>
            <w:rStyle w:val="Hipervnculo"/>
            <w:rFonts w:ascii="Arial" w:hAnsi="Arial" w:cs="Arial"/>
            <w:b/>
            <w:bCs/>
            <w:color w:val="auto"/>
            <w:szCs w:val="24"/>
          </w:rPr>
          <w:t>Comisión Económica para América Latina y el Caribe</w:t>
        </w:r>
      </w:hyperlink>
    </w:p>
    <w:p w:rsidR="00377B0A" w:rsidRPr="00B2602B" w:rsidRDefault="00377B0A" w:rsidP="00377B0A">
      <w:pPr>
        <w:spacing w:line="360" w:lineRule="auto"/>
        <w:jc w:val="both"/>
        <w:rPr>
          <w:rFonts w:ascii="Arial" w:hAnsi="Arial" w:cs="Arial"/>
          <w:szCs w:val="24"/>
        </w:rPr>
      </w:pPr>
      <w:r w:rsidRPr="00B2602B">
        <w:rPr>
          <w:rFonts w:ascii="Arial" w:hAnsi="Arial" w:cs="Arial"/>
          <w:szCs w:val="24"/>
        </w:rPr>
        <w:t>La misión de la CEPAL en el área del Desarrollo Productivo y Empresarial es generar y difundir análisis y propuestas de políticas sobre la estructura y dinámica de los sistemas de producción e innovación a nivel microeconómico y sectorial y sus determinantes, prestando atención a sus impactos económicos, sociales y ambientales. Evalúa y genera propuestas de políticas públicas para el cambio de la estructura productiva de los sectores agrícola, industrial y de servicios, promoviendo el intercambio de experiencias; presta asistencia técnica y apoya el desarrollo de capacidades de actores económicos relevantes en la región.</w:t>
      </w:r>
    </w:p>
    <w:p w:rsidR="00377B0A" w:rsidRPr="00B2602B" w:rsidRDefault="00377B0A" w:rsidP="00377B0A">
      <w:pPr>
        <w:spacing w:line="360" w:lineRule="auto"/>
        <w:jc w:val="both"/>
        <w:rPr>
          <w:rFonts w:ascii="Arial" w:hAnsi="Arial" w:cs="Arial"/>
          <w:szCs w:val="24"/>
        </w:rPr>
      </w:pPr>
      <w:r w:rsidRPr="00B2602B">
        <w:rPr>
          <w:rFonts w:ascii="Arial" w:hAnsi="Arial" w:cs="Arial"/>
          <w:szCs w:val="24"/>
        </w:rPr>
        <w:t>La misión principal de la CEPAL en el área de recursos naturales e infraestructura es fomentar la competitividad y el aumento de la productividad para el desarrollo económico y social, mediante la gestión sostenible de los recursos naturales y la prestación de servicios de infraestructura en los países de la región. Para ello, la CEPAL trabaja en el fortalecimiento de la capacidad institucional de los países de la región para formular y aplicar políticas públicas y marcos normativos que permitan aumentar la eficiencia en la gestión sostenible de los recursos naturales y en la prestación de servicios públicos y de infraestructura. La CEPAL busca también mayor armonización y coordinación de políticas e intercambio de buenas prácticas a nivel subregional, regional y mundial.</w:t>
      </w:r>
    </w:p>
    <w:p w:rsidR="00377B0A" w:rsidRPr="00B2602B" w:rsidRDefault="00377B0A" w:rsidP="00377B0A">
      <w:pPr>
        <w:spacing w:line="360" w:lineRule="auto"/>
        <w:jc w:val="both"/>
        <w:rPr>
          <w:rStyle w:val="Hipervnculo"/>
          <w:rFonts w:ascii="Arial" w:hAnsi="Arial" w:cs="Arial"/>
          <w:color w:val="auto"/>
          <w:szCs w:val="24"/>
          <w:u w:val="none"/>
        </w:rPr>
      </w:pPr>
      <w:r w:rsidRPr="00B2602B">
        <w:rPr>
          <w:rFonts w:ascii="Arial" w:hAnsi="Arial" w:cs="Arial"/>
          <w:szCs w:val="24"/>
        </w:rPr>
        <w:t>En el sector agrícola y el medio rural se expresan la heterogeneidad estructural de la región y los retos del cambio estructural. El peso de la agricultura en el PIB de los países varía desde menos del 2% hasta alrededor del 20%, al mismo tiempo que las tasas de pobreza extrema rural oscilan entre menos del 1% y más del 60%. La región debe aumentar la diversificación de las economías rurales, tanto en actividades agrícolas como no agrícolas, y hacerlo de una manera sostenible, promoviendo la innovación con inclusión, especialmente de los jóvenes y las mujeres rurales.</w:t>
      </w:r>
      <w:r w:rsidRPr="00B2602B">
        <w:rPr>
          <w:rFonts w:ascii="Arial" w:hAnsi="Arial" w:cs="Arial"/>
          <w:b/>
          <w:bCs/>
          <w:szCs w:val="24"/>
        </w:rPr>
        <w:fldChar w:fldCharType="begin"/>
      </w:r>
      <w:r w:rsidRPr="00B2602B">
        <w:rPr>
          <w:rFonts w:ascii="Arial" w:hAnsi="Arial" w:cs="Arial"/>
          <w:b/>
          <w:bCs/>
          <w:szCs w:val="24"/>
        </w:rPr>
        <w:instrText xml:space="preserve"> HYPERLINK "http://www.cepal.org/es/eventos/vii-seminario-regional-agricultura-cambio-climatico-innovacion-sistemas-alerta-temprana" </w:instrText>
      </w:r>
      <w:r w:rsidRPr="00B2602B">
        <w:rPr>
          <w:rFonts w:ascii="Arial" w:hAnsi="Arial" w:cs="Arial"/>
          <w:b/>
          <w:bCs/>
          <w:szCs w:val="24"/>
        </w:rPr>
        <w:fldChar w:fldCharType="separate"/>
      </w:r>
    </w:p>
    <w:p w:rsidR="00377B0A" w:rsidRPr="00B2602B" w:rsidRDefault="00377B0A" w:rsidP="00377B0A">
      <w:pPr>
        <w:spacing w:line="360" w:lineRule="auto"/>
        <w:jc w:val="both"/>
        <w:rPr>
          <w:rFonts w:ascii="Arial" w:hAnsi="Arial" w:cs="Arial"/>
          <w:b/>
          <w:bCs/>
          <w:szCs w:val="24"/>
        </w:rPr>
      </w:pPr>
      <w:r w:rsidRPr="00B2602B">
        <w:rPr>
          <w:rFonts w:ascii="Arial" w:hAnsi="Arial" w:cs="Arial"/>
          <w:szCs w:val="24"/>
        </w:rPr>
        <w:fldChar w:fldCharType="end"/>
      </w:r>
      <w:hyperlink r:id="rId105" w:history="1">
        <w:r w:rsidRPr="00B2602B">
          <w:rPr>
            <w:rStyle w:val="Hipervnculo"/>
            <w:rFonts w:ascii="Arial" w:hAnsi="Arial" w:cs="Arial"/>
            <w:b/>
            <w:bCs/>
            <w:color w:val="auto"/>
            <w:szCs w:val="24"/>
          </w:rPr>
          <w:t>VII Seminario Regional Agricultura y Cambio Climático: Innovación en sistemas de alerta temprana, evaluación de riesgos y vulnerabilidades e identificación de medidas de adaptación</w:t>
        </w:r>
      </w:hyperlink>
    </w:p>
    <w:p w:rsidR="00377B0A" w:rsidRPr="00B2602B" w:rsidRDefault="00377B0A" w:rsidP="00377B0A">
      <w:pPr>
        <w:spacing w:line="360" w:lineRule="auto"/>
        <w:jc w:val="both"/>
        <w:rPr>
          <w:rFonts w:ascii="Arial" w:hAnsi="Arial" w:cs="Arial"/>
          <w:szCs w:val="24"/>
        </w:rPr>
      </w:pPr>
      <w:r w:rsidRPr="00B2602B">
        <w:rPr>
          <w:rFonts w:ascii="Arial" w:hAnsi="Arial" w:cs="Arial"/>
          <w:szCs w:val="24"/>
        </w:rPr>
        <w:t xml:space="preserve">El seminario abordó temas incluidos en el programa de trabajo sobre agricultura del Órgano Subsidiario de Asesoramiento Científico y Tecnológico, de la Convención Marco de las Naciones Unidas sobre el Cambio Climático (OSACT/CMNUCC), específicamente los temas de: a) sistemas de alerta temprana y planes de contingencia; b) evaluación de los riesgos y la vulnerabilidad de los sistemas agrícolas; y c) determinación de medidas de adaptación. </w:t>
      </w:r>
    </w:p>
    <w:p w:rsidR="00377B0A" w:rsidRPr="00B2602B" w:rsidRDefault="00377B0A" w:rsidP="00377B0A">
      <w:pPr>
        <w:pStyle w:val="Ttulo1"/>
        <w:spacing w:line="360" w:lineRule="auto"/>
        <w:jc w:val="both"/>
        <w:rPr>
          <w:rFonts w:ascii="Arial" w:hAnsi="Arial" w:cs="Arial"/>
          <w:color w:val="auto"/>
          <w:sz w:val="22"/>
          <w:szCs w:val="24"/>
        </w:rPr>
      </w:pPr>
      <w:bookmarkStart w:id="21" w:name="_Toc476087206"/>
      <w:r w:rsidRPr="00B2602B">
        <w:rPr>
          <w:rFonts w:ascii="Arial" w:hAnsi="Arial" w:cs="Arial"/>
          <w:color w:val="auto"/>
          <w:sz w:val="22"/>
          <w:szCs w:val="24"/>
        </w:rPr>
        <w:t>Cooperación</w:t>
      </w:r>
      <w:bookmarkEnd w:id="21"/>
    </w:p>
    <w:p w:rsidR="00377B0A" w:rsidRPr="00B2602B" w:rsidRDefault="00377B0A" w:rsidP="00377B0A">
      <w:pPr>
        <w:pStyle w:val="NormalWeb"/>
        <w:spacing w:line="360" w:lineRule="auto"/>
        <w:jc w:val="both"/>
        <w:rPr>
          <w:rFonts w:ascii="Arial" w:hAnsi="Arial" w:cs="Arial"/>
          <w:sz w:val="22"/>
        </w:rPr>
      </w:pPr>
      <w:r w:rsidRPr="00B2602B">
        <w:rPr>
          <w:rFonts w:ascii="Arial" w:hAnsi="Arial" w:cs="Arial"/>
          <w:sz w:val="22"/>
        </w:rPr>
        <w:t>La cooperación técnica es uno de los principales instrumentos con que cuenta la CEPAL para ejecutar su programa de trabajo bienal, ya que complementa, a la vez que nutre, las labores analítica y normativa, de investigación aplicada y de generación y gestión del conocimiento.</w:t>
      </w:r>
    </w:p>
    <w:p w:rsidR="00377B0A" w:rsidRPr="00B2602B" w:rsidRDefault="00377B0A" w:rsidP="00377B0A">
      <w:pPr>
        <w:pStyle w:val="NormalWeb"/>
        <w:spacing w:line="360" w:lineRule="auto"/>
        <w:jc w:val="both"/>
        <w:rPr>
          <w:rFonts w:ascii="Arial" w:hAnsi="Arial" w:cs="Arial"/>
          <w:sz w:val="22"/>
        </w:rPr>
      </w:pPr>
      <w:r w:rsidRPr="00B2602B">
        <w:rPr>
          <w:rFonts w:ascii="Arial" w:hAnsi="Arial" w:cs="Arial"/>
          <w:sz w:val="22"/>
        </w:rPr>
        <w:t>Asimismo, la cooperación técnica permite traducir los resultados de esas labores en acciones e intervenciones de carácter operativo, y así aportar insumos y recomendaciones para el diseño y la implementación de opciones de política pública en los ámbitos económico, social y ambiental con una visión integrada del desarrollo en los países de América Latina y el Caribe.</w:t>
      </w:r>
    </w:p>
    <w:p w:rsidR="00377B0A" w:rsidRPr="00B2602B" w:rsidRDefault="00377B0A" w:rsidP="00377B0A">
      <w:pPr>
        <w:pStyle w:val="Ttulo1"/>
        <w:spacing w:line="360" w:lineRule="auto"/>
        <w:jc w:val="both"/>
        <w:rPr>
          <w:rFonts w:ascii="Arial" w:hAnsi="Arial" w:cs="Arial"/>
          <w:color w:val="auto"/>
          <w:sz w:val="22"/>
          <w:szCs w:val="24"/>
        </w:rPr>
      </w:pPr>
      <w:bookmarkStart w:id="22" w:name="_Toc476087207"/>
      <w:r w:rsidRPr="00B2602B">
        <w:rPr>
          <w:rFonts w:ascii="Arial" w:hAnsi="Arial" w:cs="Arial"/>
          <w:color w:val="auto"/>
          <w:sz w:val="22"/>
          <w:szCs w:val="24"/>
        </w:rPr>
        <w:t>Desarrollo sostenible y asentamientos humanos</w:t>
      </w:r>
      <w:bookmarkEnd w:id="22"/>
      <w:r w:rsidRPr="00B2602B">
        <w:rPr>
          <w:rFonts w:ascii="Arial" w:hAnsi="Arial" w:cs="Arial"/>
          <w:color w:val="auto"/>
          <w:sz w:val="22"/>
          <w:szCs w:val="24"/>
        </w:rPr>
        <w:t xml:space="preserve"> </w:t>
      </w:r>
    </w:p>
    <w:p w:rsidR="00377B0A" w:rsidRPr="00B2602B" w:rsidRDefault="00377B0A" w:rsidP="00377B0A">
      <w:pPr>
        <w:spacing w:line="360" w:lineRule="auto"/>
        <w:jc w:val="both"/>
        <w:rPr>
          <w:rFonts w:ascii="Arial" w:hAnsi="Arial" w:cs="Arial"/>
          <w:szCs w:val="24"/>
        </w:rPr>
      </w:pPr>
    </w:p>
    <w:p w:rsidR="00377B0A" w:rsidRPr="00B2602B" w:rsidRDefault="00377B0A" w:rsidP="00377B0A">
      <w:pPr>
        <w:spacing w:line="360" w:lineRule="auto"/>
        <w:jc w:val="both"/>
        <w:rPr>
          <w:rFonts w:ascii="Arial" w:hAnsi="Arial" w:cs="Arial"/>
          <w:szCs w:val="24"/>
        </w:rPr>
      </w:pPr>
      <w:r w:rsidRPr="00B2602B">
        <w:rPr>
          <w:rFonts w:ascii="Arial" w:hAnsi="Arial" w:cs="Arial"/>
          <w:szCs w:val="24"/>
        </w:rPr>
        <w:t>La misión de la CEPAL en el área del desarrollo sostenible y asentamientos humanos es contribuir a evaluar los avances en las políticas públicas, instrumentos e instituciones, dirigidas a promover una actividad económica más inclusiva y de menor huella ambiental en los países de América Latina y el Caribe. Esto implica atender simultáneamente las tres dimensiones del desarrollo sostenible. Lo anterior significa traducir la visión de desarrollo sostenible de América Latina y el Caribe en políticas públicas operativas.</w:t>
      </w:r>
    </w:p>
    <w:p w:rsidR="00377B0A" w:rsidRPr="00B2602B" w:rsidRDefault="00377B0A" w:rsidP="00377B0A">
      <w:pPr>
        <w:pStyle w:val="NormalWeb"/>
        <w:spacing w:line="360" w:lineRule="auto"/>
        <w:jc w:val="both"/>
        <w:rPr>
          <w:rFonts w:ascii="Arial" w:hAnsi="Arial" w:cs="Arial"/>
          <w:sz w:val="22"/>
        </w:rPr>
      </w:pPr>
      <w:r w:rsidRPr="00B2602B">
        <w:rPr>
          <w:rFonts w:ascii="Arial" w:hAnsi="Arial" w:cs="Arial"/>
          <w:sz w:val="22"/>
        </w:rPr>
        <w:t>La Comisión Económica para América Latina (CEPAL) fue establecida por la resolución 106 (VI) del Consejo Económico y Social, del 25 de febrero de 1948, y comenzó a funcionar ese mismo año. En su resolución 1984/67, del 27 de julio de 1984, el Consejo decidió que la Comisión pasara a llamarse Comisión Económica para América Latina y el Caribe.</w:t>
      </w:r>
    </w:p>
    <w:p w:rsidR="00377B0A" w:rsidRPr="00B2602B" w:rsidRDefault="00377B0A" w:rsidP="00377B0A">
      <w:pPr>
        <w:pStyle w:val="NormalWeb"/>
        <w:spacing w:line="360" w:lineRule="auto"/>
        <w:jc w:val="both"/>
        <w:rPr>
          <w:rFonts w:ascii="Arial" w:hAnsi="Arial" w:cs="Arial"/>
          <w:sz w:val="22"/>
        </w:rPr>
      </w:pPr>
      <w:r w:rsidRPr="00B2602B">
        <w:rPr>
          <w:rFonts w:ascii="Arial" w:hAnsi="Arial" w:cs="Arial"/>
          <w:sz w:val="22"/>
        </w:rPr>
        <w:t>La CEPAL es una de las cinco comisiones regionales de las Naciones Unidas y su sede está en Santiago de Chile. Se fundó para contribuir al desarrollo económico de América Latina, coordinar las acciones encaminadas a su promoción y reforzar las relaciones económicas de los países entre sí y con las demás naciones del mundo. Posteriormente, su labor se amplió a los países del Caribe y se incorporó el objetivo de promover el desarrollo social.</w:t>
      </w:r>
    </w:p>
    <w:p w:rsidR="00377B0A" w:rsidRPr="00B2602B" w:rsidRDefault="00377B0A" w:rsidP="00377B0A">
      <w:pPr>
        <w:pStyle w:val="NormalWeb"/>
        <w:spacing w:line="360" w:lineRule="auto"/>
        <w:jc w:val="both"/>
        <w:rPr>
          <w:rFonts w:ascii="Arial" w:hAnsi="Arial" w:cs="Arial"/>
          <w:sz w:val="22"/>
        </w:rPr>
      </w:pPr>
      <w:r w:rsidRPr="00B2602B">
        <w:rPr>
          <w:rFonts w:ascii="Arial" w:hAnsi="Arial" w:cs="Arial"/>
          <w:sz w:val="22"/>
        </w:rPr>
        <w:t>La CEPAL tiene dos sedes subregionales, una para la subregión de América Central, ubicada en México, D.F. y la otra para la subregión del Caribe, en Puerto España, que se establecieron en junio de 1951 y en diciembre de 1966, respectivamente. Además tiene oficinas nacionales en Buenos Aires, Brasilia, Montevideo y Bogotá y una oficina de enlace en Washington, D.C.</w:t>
      </w:r>
    </w:p>
    <w:p w:rsidR="00377B0A" w:rsidRDefault="00377B0A" w:rsidP="00377B0A">
      <w:pPr>
        <w:jc w:val="both"/>
      </w:pPr>
    </w:p>
    <w:p w:rsidR="00377B0A" w:rsidRDefault="00377B0A" w:rsidP="00377B0A">
      <w:pPr>
        <w:jc w:val="both"/>
      </w:pPr>
    </w:p>
    <w:p w:rsidR="00377B0A" w:rsidRDefault="00377B0A" w:rsidP="00377B0A">
      <w:pPr>
        <w:jc w:val="both"/>
      </w:pPr>
    </w:p>
    <w:p w:rsidR="00377B0A" w:rsidRDefault="00377B0A" w:rsidP="00377B0A">
      <w:pPr>
        <w:jc w:val="both"/>
      </w:pPr>
    </w:p>
    <w:p w:rsidR="00377B0A" w:rsidRDefault="00377B0A" w:rsidP="00377B0A">
      <w:pPr>
        <w:jc w:val="both"/>
      </w:pPr>
    </w:p>
    <w:p w:rsidR="00377B0A" w:rsidRDefault="00377B0A" w:rsidP="00377B0A">
      <w:pPr>
        <w:jc w:val="both"/>
      </w:pPr>
    </w:p>
    <w:p w:rsidR="00B2602B" w:rsidRDefault="00B2602B" w:rsidP="00377B0A">
      <w:pPr>
        <w:jc w:val="both"/>
      </w:pPr>
    </w:p>
    <w:p w:rsidR="00B2602B" w:rsidRDefault="00B2602B" w:rsidP="00377B0A">
      <w:pPr>
        <w:jc w:val="both"/>
      </w:pPr>
    </w:p>
    <w:p w:rsidR="00B2602B" w:rsidRDefault="00B2602B" w:rsidP="00377B0A">
      <w:pPr>
        <w:jc w:val="both"/>
      </w:pPr>
    </w:p>
    <w:p w:rsidR="00B2602B" w:rsidRDefault="00B2602B" w:rsidP="00377B0A">
      <w:pPr>
        <w:jc w:val="both"/>
      </w:pPr>
    </w:p>
    <w:p w:rsidR="00B2602B" w:rsidRDefault="00B2602B" w:rsidP="00377B0A">
      <w:pPr>
        <w:jc w:val="both"/>
      </w:pPr>
    </w:p>
    <w:p w:rsidR="00377B0A" w:rsidRDefault="00377B0A" w:rsidP="00377B0A">
      <w:pPr>
        <w:jc w:val="both"/>
      </w:pPr>
    </w:p>
    <w:tbl>
      <w:tblPr>
        <w:tblW w:w="8400" w:type="dxa"/>
        <w:tblCellSpacing w:w="0" w:type="dxa"/>
        <w:tblCellMar>
          <w:left w:w="0" w:type="dxa"/>
          <w:right w:w="0" w:type="dxa"/>
        </w:tblCellMar>
        <w:tblLook w:val="04A0" w:firstRow="1" w:lastRow="0" w:firstColumn="1" w:lastColumn="0" w:noHBand="0" w:noVBand="1"/>
      </w:tblPr>
      <w:tblGrid>
        <w:gridCol w:w="8400"/>
      </w:tblGrid>
      <w:tr w:rsidR="00377B0A" w:rsidRPr="00D86425" w:rsidTr="00B2602B">
        <w:trPr>
          <w:tblCellSpacing w:w="0" w:type="dxa"/>
        </w:trPr>
        <w:tc>
          <w:tcPr>
            <w:tcW w:w="0" w:type="auto"/>
            <w:vAlign w:val="center"/>
            <w:hideMark/>
          </w:tcPr>
          <w:p w:rsidR="00377B0A" w:rsidRPr="00D86425" w:rsidRDefault="00377B0A" w:rsidP="00B2602B">
            <w:pPr>
              <w:spacing w:after="0" w:line="240" w:lineRule="auto"/>
              <w:jc w:val="both"/>
              <w:rPr>
                <w:rFonts w:ascii="Times New Roman" w:eastAsia="Times New Roman" w:hAnsi="Times New Roman" w:cs="Times New Roman"/>
                <w:sz w:val="24"/>
                <w:szCs w:val="24"/>
                <w:lang w:eastAsia="es-SV"/>
              </w:rPr>
            </w:pPr>
          </w:p>
        </w:tc>
      </w:tr>
      <w:tr w:rsidR="00377B0A" w:rsidRPr="00D86425" w:rsidTr="00B2602B">
        <w:trPr>
          <w:trHeight w:val="375"/>
          <w:tblCellSpacing w:w="0" w:type="dxa"/>
        </w:trPr>
        <w:tc>
          <w:tcPr>
            <w:tcW w:w="8400" w:type="dxa"/>
            <w:shd w:val="clear" w:color="auto" w:fill="FFFFFF"/>
            <w:hideMark/>
          </w:tcPr>
          <w:p w:rsidR="00377B0A" w:rsidRPr="00D86425" w:rsidRDefault="00377B0A" w:rsidP="00B2602B">
            <w:pPr>
              <w:spacing w:after="0" w:line="240" w:lineRule="auto"/>
              <w:jc w:val="both"/>
              <w:rPr>
                <w:rFonts w:ascii="Times New Roman" w:eastAsia="Times New Roman" w:hAnsi="Times New Roman" w:cs="Times New Roman"/>
                <w:sz w:val="24"/>
                <w:szCs w:val="24"/>
                <w:lang w:eastAsia="es-SV"/>
              </w:rPr>
            </w:pPr>
            <w:r w:rsidRPr="00D86425">
              <w:rPr>
                <w:rFonts w:ascii="Times New Roman" w:eastAsia="Times New Roman" w:hAnsi="Times New Roman" w:cs="Times New Roman"/>
                <w:sz w:val="24"/>
                <w:szCs w:val="24"/>
                <w:lang w:eastAsia="es-SV"/>
              </w:rPr>
              <w:t>Organigrama de la CEPAL</w:t>
            </w:r>
          </w:p>
        </w:tc>
      </w:tr>
      <w:tr w:rsidR="00377B0A" w:rsidRPr="00D86425" w:rsidTr="00B2602B">
        <w:trPr>
          <w:trHeight w:val="990"/>
          <w:tblCellSpacing w:w="0" w:type="dxa"/>
        </w:trPr>
        <w:tc>
          <w:tcPr>
            <w:tcW w:w="0" w:type="auto"/>
            <w:shd w:val="clear" w:color="auto" w:fill="FFFFFF"/>
            <w:hideMark/>
          </w:tcPr>
          <w:p w:rsidR="00377B0A" w:rsidRPr="00D86425" w:rsidRDefault="00377B0A" w:rsidP="00B2602B">
            <w:pPr>
              <w:spacing w:after="0" w:line="240" w:lineRule="auto"/>
              <w:jc w:val="both"/>
              <w:rPr>
                <w:rFonts w:ascii="Times New Roman" w:eastAsia="Times New Roman" w:hAnsi="Times New Roman" w:cs="Times New Roman"/>
                <w:sz w:val="24"/>
                <w:szCs w:val="24"/>
                <w:lang w:eastAsia="es-SV"/>
              </w:rPr>
            </w:pPr>
            <w:r>
              <w:rPr>
                <w:rFonts w:ascii="Times New Roman" w:eastAsia="Times New Roman" w:hAnsi="Times New Roman" w:cs="Times New Roman"/>
                <w:noProof/>
                <w:sz w:val="24"/>
                <w:szCs w:val="24"/>
                <w:lang w:eastAsia="es-SV"/>
              </w:rPr>
              <w:drawing>
                <wp:inline distT="0" distB="0" distL="0" distR="0" wp14:anchorId="629CCBF7" wp14:editId="3449C016">
                  <wp:extent cx="4991100" cy="7524750"/>
                  <wp:effectExtent l="0" t="0" r="0" b="0"/>
                  <wp:docPr id="1" name="Imagen 1" descr="http://www.cepal.org/noticias/paginas/8/21348/OrganigramaOct2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pal.org/noticias/paginas/8/21348/OrganigramaOct2008.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991100" cy="7524750"/>
                          </a:xfrm>
                          <a:prstGeom prst="rect">
                            <a:avLst/>
                          </a:prstGeom>
                          <a:noFill/>
                          <a:ln>
                            <a:noFill/>
                          </a:ln>
                        </pic:spPr>
                      </pic:pic>
                    </a:graphicData>
                  </a:graphic>
                </wp:inline>
              </w:drawing>
            </w:r>
          </w:p>
        </w:tc>
      </w:tr>
    </w:tbl>
    <w:p w:rsidR="006072F5" w:rsidRDefault="006072F5" w:rsidP="00636766">
      <w:pPr>
        <w:shd w:val="clear" w:color="auto" w:fill="FFFFFF"/>
        <w:spacing w:before="120" w:after="0" w:line="360" w:lineRule="auto"/>
        <w:jc w:val="both"/>
      </w:pPr>
    </w:p>
    <w:p w:rsidR="006072F5" w:rsidRDefault="006072F5" w:rsidP="00636766">
      <w:pPr>
        <w:shd w:val="clear" w:color="auto" w:fill="FFFFFF"/>
        <w:spacing w:before="120" w:after="0" w:line="360" w:lineRule="auto"/>
        <w:jc w:val="both"/>
      </w:pPr>
    </w:p>
    <w:p w:rsidR="006072F5" w:rsidRPr="00B2602B" w:rsidRDefault="006072F5" w:rsidP="00B2602B">
      <w:pPr>
        <w:pStyle w:val="Ttulo1"/>
        <w:rPr>
          <w:color w:val="auto"/>
          <w:sz w:val="32"/>
        </w:rPr>
      </w:pPr>
      <w:bookmarkStart w:id="23" w:name="_Toc476087208"/>
      <w:r w:rsidRPr="00B2602B">
        <w:rPr>
          <w:color w:val="auto"/>
          <w:sz w:val="32"/>
        </w:rPr>
        <w:t>Conclusión</w:t>
      </w:r>
      <w:bookmarkEnd w:id="23"/>
    </w:p>
    <w:p w:rsidR="00636766" w:rsidRPr="006666B1" w:rsidRDefault="007B4FB2" w:rsidP="00636766">
      <w:pPr>
        <w:shd w:val="clear" w:color="auto" w:fill="FFFFFF"/>
        <w:spacing w:before="120" w:after="0" w:line="360" w:lineRule="auto"/>
        <w:jc w:val="both"/>
        <w:rPr>
          <w:rFonts w:ascii="Arial" w:eastAsia="Times New Roman" w:hAnsi="Arial" w:cs="Arial"/>
          <w:b/>
          <w:color w:val="444444"/>
          <w:sz w:val="24"/>
          <w:szCs w:val="24"/>
          <w:u w:val="single"/>
          <w:lang w:eastAsia="es-SV"/>
        </w:rPr>
      </w:pPr>
      <w:r w:rsidRPr="006666B1">
        <w:rPr>
          <w:rFonts w:ascii="Arial" w:hAnsi="Arial" w:cs="Arial"/>
          <w:sz w:val="24"/>
          <w:szCs w:val="24"/>
        </w:rPr>
        <w:br/>
      </w:r>
      <w:r w:rsidRPr="006666B1">
        <w:rPr>
          <w:rFonts w:ascii="Arial" w:hAnsi="Arial" w:cs="Arial"/>
          <w:sz w:val="24"/>
          <w:szCs w:val="24"/>
        </w:rPr>
        <w:br/>
      </w:r>
    </w:p>
    <w:p w:rsidR="00A46272" w:rsidRPr="00A46272" w:rsidRDefault="00A46272" w:rsidP="00A46272">
      <w:pPr>
        <w:spacing w:before="100" w:beforeAutospacing="1" w:after="100" w:afterAutospacing="1" w:line="360" w:lineRule="auto"/>
        <w:jc w:val="both"/>
        <w:rPr>
          <w:rFonts w:ascii="Arial" w:eastAsia="Times New Roman" w:hAnsi="Arial" w:cs="Arial"/>
          <w:sz w:val="24"/>
          <w:szCs w:val="24"/>
          <w:lang w:eastAsia="es-SV"/>
        </w:rPr>
      </w:pPr>
      <w:r w:rsidRPr="00A46272">
        <w:rPr>
          <w:rFonts w:ascii="Arial" w:hAnsi="Arial" w:cs="Arial"/>
          <w:sz w:val="24"/>
          <w:szCs w:val="24"/>
        </w:rPr>
        <w:t>La actividad agraria</w:t>
      </w:r>
      <w:r w:rsidR="006072F5" w:rsidRPr="00A46272">
        <w:rPr>
          <w:rFonts w:ascii="Arial" w:hAnsi="Arial" w:cs="Arial"/>
          <w:sz w:val="24"/>
          <w:szCs w:val="24"/>
        </w:rPr>
        <w:t xml:space="preserve"> ha sido, a través de los tiempos, base fundamental en el desarrollo de la civilización</w:t>
      </w:r>
      <w:r w:rsidRPr="00A46272">
        <w:rPr>
          <w:rFonts w:ascii="Arial" w:hAnsi="Arial" w:cs="Arial"/>
          <w:sz w:val="24"/>
          <w:szCs w:val="24"/>
        </w:rPr>
        <w:t xml:space="preserve"> y centrándonos en nuestro país como base fundamental desde la producción de algodón, añil, bálsamo, café, etc</w:t>
      </w:r>
      <w:r w:rsidR="006072F5" w:rsidRPr="00A46272">
        <w:rPr>
          <w:rFonts w:ascii="Arial" w:hAnsi="Arial" w:cs="Arial"/>
          <w:sz w:val="24"/>
          <w:szCs w:val="24"/>
        </w:rPr>
        <w:t xml:space="preserve">. </w:t>
      </w:r>
      <w:r w:rsidRPr="00A46272">
        <w:rPr>
          <w:rFonts w:ascii="Arial" w:hAnsi="Arial" w:cs="Arial"/>
          <w:sz w:val="24"/>
          <w:szCs w:val="24"/>
        </w:rPr>
        <w:t xml:space="preserve">Entonces </w:t>
      </w:r>
      <w:r w:rsidRPr="00A46272">
        <w:rPr>
          <w:rFonts w:ascii="Arial" w:eastAsia="Times New Roman" w:hAnsi="Arial" w:cs="Arial"/>
          <w:sz w:val="24"/>
          <w:szCs w:val="24"/>
          <w:lang w:eastAsia="es-SV"/>
        </w:rPr>
        <w:t>La actividad agraria es un hecho del hombre que tiende a lograr producir y aprovechar recursos naturales provenientes de la agricultura y la ganadería. Quedan fuera de la actividad agrícola las actividades extractivas que no tiendan por ejemplo a desmontar para luego sembrar.</w:t>
      </w:r>
    </w:p>
    <w:p w:rsidR="00A46272" w:rsidRPr="00A46272" w:rsidRDefault="00A46272" w:rsidP="00A46272">
      <w:pPr>
        <w:spacing w:before="100" w:beforeAutospacing="1" w:after="100" w:afterAutospacing="1" w:line="360" w:lineRule="auto"/>
        <w:jc w:val="both"/>
        <w:rPr>
          <w:rFonts w:ascii="Arial" w:eastAsia="Times New Roman" w:hAnsi="Arial" w:cs="Arial"/>
          <w:sz w:val="24"/>
          <w:szCs w:val="24"/>
          <w:lang w:eastAsia="es-SV"/>
        </w:rPr>
      </w:pPr>
    </w:p>
    <w:p w:rsidR="006072F5" w:rsidRPr="00A46272" w:rsidRDefault="006072F5" w:rsidP="00A46272">
      <w:pPr>
        <w:pStyle w:val="NormalWeb"/>
        <w:spacing w:line="360" w:lineRule="auto"/>
        <w:jc w:val="both"/>
        <w:rPr>
          <w:rFonts w:ascii="Arial" w:hAnsi="Arial" w:cs="Arial"/>
        </w:rPr>
      </w:pPr>
      <w:r w:rsidRPr="00A46272">
        <w:rPr>
          <w:rFonts w:ascii="Arial" w:hAnsi="Arial" w:cs="Arial"/>
        </w:rPr>
        <w:t>Si bien en un principio el impacto ambiental de esta actividad era acorde a la resiliencia del ambiente, actualmente como resultado del crecimiento poblacional y el aumento en la productividad son considerables los efectos irreversibles ocasionados en el ambiente, principalmente en suelo, agua y biodiversidad.</w:t>
      </w:r>
      <w:r w:rsidR="00A46272" w:rsidRPr="00A46272">
        <w:rPr>
          <w:rFonts w:ascii="Arial" w:hAnsi="Arial" w:cs="Arial"/>
        </w:rPr>
        <w:t xml:space="preserve"> </w:t>
      </w:r>
    </w:p>
    <w:p w:rsidR="006072F5" w:rsidRPr="00A46272" w:rsidRDefault="006072F5" w:rsidP="00A46272">
      <w:pPr>
        <w:pStyle w:val="NormalWeb"/>
        <w:spacing w:line="360" w:lineRule="auto"/>
        <w:jc w:val="both"/>
        <w:rPr>
          <w:rFonts w:ascii="Arial" w:hAnsi="Arial" w:cs="Arial"/>
        </w:rPr>
      </w:pPr>
      <w:r w:rsidRPr="00A46272">
        <w:rPr>
          <w:rFonts w:ascii="Arial" w:hAnsi="Arial" w:cs="Arial"/>
        </w:rPr>
        <w:t xml:space="preserve">Es por ello que, como estudiantes de Derecho, debemos indagar en el estudio del tema agrario, no solo en el marco jurídico sino social, es allí donde recae su </w:t>
      </w:r>
      <w:r w:rsidR="00A46272" w:rsidRPr="00A46272">
        <w:rPr>
          <w:rFonts w:ascii="Arial" w:hAnsi="Arial" w:cs="Arial"/>
        </w:rPr>
        <w:t>esencia</w:t>
      </w:r>
      <w:r w:rsidRPr="00A46272">
        <w:rPr>
          <w:rFonts w:ascii="Arial" w:hAnsi="Arial" w:cs="Arial"/>
        </w:rPr>
        <w:t xml:space="preserve"> y valor.</w:t>
      </w:r>
    </w:p>
    <w:p w:rsidR="00A46272" w:rsidRPr="00A46272" w:rsidRDefault="00A46272" w:rsidP="00A46272">
      <w:pPr>
        <w:pStyle w:val="NormalWeb"/>
        <w:spacing w:line="360" w:lineRule="auto"/>
        <w:jc w:val="both"/>
        <w:rPr>
          <w:rFonts w:ascii="Arial" w:hAnsi="Arial" w:cs="Arial"/>
        </w:rPr>
      </w:pPr>
      <w:r w:rsidRPr="00A46272">
        <w:rPr>
          <w:rFonts w:ascii="Arial" w:hAnsi="Arial" w:cs="Arial"/>
        </w:rPr>
        <w:t xml:space="preserve">Ya que llegamos siempre a la justicia Social </w:t>
      </w:r>
    </w:p>
    <w:p w:rsidR="006072F5" w:rsidRDefault="006072F5" w:rsidP="006072F5">
      <w:pPr>
        <w:pStyle w:val="NormalWeb"/>
      </w:pPr>
    </w:p>
    <w:p w:rsidR="006072F5" w:rsidRDefault="006072F5" w:rsidP="006072F5">
      <w:pPr>
        <w:shd w:val="clear" w:color="auto" w:fill="FFFFFF"/>
        <w:rPr>
          <w:color w:val="000000"/>
        </w:rPr>
      </w:pPr>
      <w:r>
        <w:rPr>
          <w:color w:val="000000"/>
        </w:rPr>
        <w:br/>
      </w:r>
    </w:p>
    <w:p w:rsidR="00CA12AB" w:rsidRDefault="00CA12AB" w:rsidP="006666B1">
      <w:pPr>
        <w:shd w:val="clear" w:color="auto" w:fill="FFFFFF"/>
        <w:spacing w:before="120" w:after="0" w:line="360" w:lineRule="auto"/>
        <w:jc w:val="both"/>
        <w:rPr>
          <w:rFonts w:ascii="Arial" w:eastAsia="Times New Roman" w:hAnsi="Arial" w:cs="Arial"/>
          <w:b/>
          <w:color w:val="444444"/>
          <w:sz w:val="24"/>
          <w:szCs w:val="24"/>
          <w:u w:val="single"/>
          <w:lang w:eastAsia="es-SV"/>
        </w:rPr>
      </w:pPr>
    </w:p>
    <w:p w:rsidR="00A46272" w:rsidRDefault="00A46272" w:rsidP="006666B1">
      <w:pPr>
        <w:shd w:val="clear" w:color="auto" w:fill="FFFFFF"/>
        <w:spacing w:before="120" w:after="0" w:line="360" w:lineRule="auto"/>
        <w:jc w:val="both"/>
        <w:rPr>
          <w:rFonts w:ascii="Arial" w:eastAsia="Times New Roman" w:hAnsi="Arial" w:cs="Arial"/>
          <w:b/>
          <w:color w:val="444444"/>
          <w:sz w:val="24"/>
          <w:szCs w:val="24"/>
          <w:u w:val="single"/>
          <w:lang w:eastAsia="es-SV"/>
        </w:rPr>
      </w:pPr>
    </w:p>
    <w:p w:rsidR="00A46272" w:rsidRDefault="00A46272" w:rsidP="006666B1">
      <w:pPr>
        <w:shd w:val="clear" w:color="auto" w:fill="FFFFFF"/>
        <w:spacing w:before="120" w:after="0" w:line="360" w:lineRule="auto"/>
        <w:jc w:val="both"/>
        <w:rPr>
          <w:rFonts w:ascii="Arial" w:eastAsia="Times New Roman" w:hAnsi="Arial" w:cs="Arial"/>
          <w:b/>
          <w:color w:val="444444"/>
          <w:sz w:val="24"/>
          <w:szCs w:val="24"/>
          <w:u w:val="single"/>
          <w:lang w:eastAsia="es-SV"/>
        </w:rPr>
      </w:pPr>
    </w:p>
    <w:p w:rsidR="00A46272" w:rsidRPr="00B2602B" w:rsidRDefault="00A46272" w:rsidP="00B2602B">
      <w:pPr>
        <w:pStyle w:val="Ttulo1"/>
        <w:rPr>
          <w:rFonts w:eastAsia="Times New Roman"/>
          <w:color w:val="auto"/>
          <w:lang w:eastAsia="es-SV"/>
        </w:rPr>
      </w:pPr>
      <w:bookmarkStart w:id="24" w:name="_Toc476087209"/>
      <w:r w:rsidRPr="00B2602B">
        <w:rPr>
          <w:rFonts w:eastAsia="Times New Roman"/>
          <w:color w:val="auto"/>
          <w:lang w:eastAsia="es-SV"/>
        </w:rPr>
        <w:t>Bibliografía</w:t>
      </w:r>
      <w:bookmarkEnd w:id="24"/>
    </w:p>
    <w:p w:rsidR="00A46272" w:rsidRDefault="00A46272" w:rsidP="006666B1">
      <w:pPr>
        <w:shd w:val="clear" w:color="auto" w:fill="FFFFFF"/>
        <w:spacing w:before="120" w:after="0" w:line="360" w:lineRule="auto"/>
        <w:jc w:val="both"/>
        <w:rPr>
          <w:rFonts w:ascii="Arial" w:eastAsia="Times New Roman" w:hAnsi="Arial" w:cs="Arial"/>
          <w:b/>
          <w:color w:val="444444"/>
          <w:sz w:val="24"/>
          <w:szCs w:val="24"/>
          <w:u w:val="single"/>
          <w:lang w:eastAsia="es-SV"/>
        </w:rPr>
      </w:pPr>
    </w:p>
    <w:p w:rsidR="00A46272" w:rsidRPr="00321AA2" w:rsidRDefault="00A46272" w:rsidP="00321AA2">
      <w:pPr>
        <w:pStyle w:val="Prrafodelista"/>
        <w:numPr>
          <w:ilvl w:val="0"/>
          <w:numId w:val="30"/>
        </w:numPr>
        <w:shd w:val="clear" w:color="auto" w:fill="FFFFFF"/>
        <w:spacing w:before="120" w:after="0" w:line="360" w:lineRule="auto"/>
        <w:jc w:val="both"/>
        <w:rPr>
          <w:rFonts w:ascii="Arial" w:eastAsia="Times New Roman" w:hAnsi="Arial" w:cs="Arial"/>
          <w:b/>
          <w:color w:val="444444"/>
          <w:sz w:val="24"/>
          <w:szCs w:val="24"/>
          <w:lang w:eastAsia="es-SV"/>
        </w:rPr>
      </w:pPr>
      <w:r w:rsidRPr="00321AA2">
        <w:rPr>
          <w:rFonts w:ascii="Arial" w:eastAsia="Times New Roman" w:hAnsi="Arial" w:cs="Arial"/>
          <w:b/>
          <w:color w:val="444444"/>
          <w:sz w:val="24"/>
          <w:szCs w:val="24"/>
          <w:lang w:eastAsia="es-SV"/>
        </w:rPr>
        <w:t xml:space="preserve">Dr. Ivo </w:t>
      </w:r>
      <w:r w:rsidR="00321AA2" w:rsidRPr="00321AA2">
        <w:rPr>
          <w:rFonts w:ascii="Arial" w:eastAsia="Times New Roman" w:hAnsi="Arial" w:cs="Arial"/>
          <w:b/>
          <w:color w:val="444444"/>
          <w:sz w:val="24"/>
          <w:szCs w:val="24"/>
          <w:lang w:eastAsia="es-SV"/>
        </w:rPr>
        <w:t>Príamo</w:t>
      </w:r>
      <w:r w:rsidRPr="00321AA2">
        <w:rPr>
          <w:rFonts w:ascii="Arial" w:eastAsia="Times New Roman" w:hAnsi="Arial" w:cs="Arial"/>
          <w:b/>
          <w:color w:val="444444"/>
          <w:sz w:val="24"/>
          <w:szCs w:val="24"/>
          <w:lang w:eastAsia="es-SV"/>
        </w:rPr>
        <w:t xml:space="preserve"> Alvarenga</w:t>
      </w:r>
    </w:p>
    <w:p w:rsidR="00A46272" w:rsidRPr="00321AA2" w:rsidRDefault="00321AA2" w:rsidP="00321AA2">
      <w:pPr>
        <w:pStyle w:val="Prrafodelista"/>
        <w:numPr>
          <w:ilvl w:val="0"/>
          <w:numId w:val="30"/>
        </w:numPr>
        <w:shd w:val="clear" w:color="auto" w:fill="FFFFFF"/>
        <w:spacing w:before="120" w:after="0" w:line="360" w:lineRule="auto"/>
        <w:jc w:val="both"/>
        <w:rPr>
          <w:rFonts w:ascii="Arial" w:hAnsi="Arial" w:cs="Arial"/>
          <w:b/>
          <w:lang w:val="en-US"/>
        </w:rPr>
      </w:pPr>
      <w:r w:rsidRPr="00321AA2">
        <w:rPr>
          <w:rFonts w:ascii="Arial" w:hAnsi="Arial" w:cs="Arial"/>
          <w:b/>
          <w:lang w:val="en-US"/>
        </w:rPr>
        <w:t>Massmart</w:t>
      </w:r>
      <w:r w:rsidR="00A46272" w:rsidRPr="00321AA2">
        <w:rPr>
          <w:rFonts w:ascii="Arial" w:hAnsi="Arial" w:cs="Arial"/>
          <w:b/>
          <w:lang w:val="en-US"/>
        </w:rPr>
        <w:t xml:space="preserve"> Gary </w:t>
      </w:r>
      <w:r w:rsidRPr="00321AA2">
        <w:rPr>
          <w:rFonts w:ascii="Arial" w:hAnsi="Arial" w:cs="Arial"/>
          <w:b/>
          <w:lang w:val="en-US"/>
        </w:rPr>
        <w:t>Paul</w:t>
      </w:r>
      <w:r w:rsidR="00A46272" w:rsidRPr="00321AA2">
        <w:rPr>
          <w:rFonts w:ascii="Arial" w:hAnsi="Arial" w:cs="Arial"/>
          <w:b/>
          <w:lang w:val="en-US"/>
        </w:rPr>
        <w:t xml:space="preserve"> </w:t>
      </w:r>
      <w:r w:rsidRPr="00321AA2">
        <w:rPr>
          <w:rFonts w:ascii="Arial" w:hAnsi="Arial" w:cs="Arial"/>
          <w:b/>
          <w:lang w:val="en-US"/>
        </w:rPr>
        <w:t>Nathan</w:t>
      </w:r>
    </w:p>
    <w:p w:rsidR="00A46272" w:rsidRPr="00321AA2" w:rsidRDefault="00321AA2" w:rsidP="00321AA2">
      <w:pPr>
        <w:pStyle w:val="Prrafodelista"/>
        <w:numPr>
          <w:ilvl w:val="0"/>
          <w:numId w:val="30"/>
        </w:numPr>
        <w:shd w:val="clear" w:color="auto" w:fill="FFFFFF"/>
        <w:spacing w:before="120" w:after="0" w:line="360" w:lineRule="auto"/>
        <w:jc w:val="both"/>
        <w:rPr>
          <w:rFonts w:ascii="Arial" w:hAnsi="Arial" w:cs="Arial"/>
          <w:b/>
        </w:rPr>
      </w:pPr>
      <w:r w:rsidRPr="00321AA2">
        <w:rPr>
          <w:rFonts w:ascii="Arial" w:hAnsi="Arial" w:cs="Arial"/>
          <w:b/>
        </w:rPr>
        <w:t>Legislación</w:t>
      </w:r>
      <w:r w:rsidR="00A46272" w:rsidRPr="00321AA2">
        <w:rPr>
          <w:rFonts w:ascii="Arial" w:hAnsi="Arial" w:cs="Arial"/>
          <w:b/>
        </w:rPr>
        <w:t xml:space="preserve"> Salvadoreña. Ley Agraria </w:t>
      </w:r>
      <w:r w:rsidRPr="00321AA2">
        <w:rPr>
          <w:rFonts w:ascii="Arial" w:hAnsi="Arial" w:cs="Arial"/>
          <w:b/>
        </w:rPr>
        <w:t>entro otras</w:t>
      </w:r>
    </w:p>
    <w:p w:rsidR="00321AA2" w:rsidRPr="00B2602B" w:rsidRDefault="00D94CCD" w:rsidP="00321AA2">
      <w:pPr>
        <w:pStyle w:val="Prrafodelista"/>
        <w:numPr>
          <w:ilvl w:val="0"/>
          <w:numId w:val="30"/>
        </w:numPr>
        <w:shd w:val="clear" w:color="auto" w:fill="FFFFFF"/>
        <w:spacing w:before="120" w:after="0" w:line="360" w:lineRule="auto"/>
        <w:jc w:val="both"/>
        <w:rPr>
          <w:rFonts w:ascii="Arial" w:eastAsia="Times New Roman" w:hAnsi="Arial" w:cs="Arial"/>
          <w:b/>
          <w:sz w:val="24"/>
          <w:szCs w:val="24"/>
          <w:lang w:val="es-SV" w:eastAsia="es-SV"/>
        </w:rPr>
      </w:pPr>
      <w:hyperlink r:id="rId107" w:history="1">
        <w:r w:rsidR="00B2602B" w:rsidRPr="00B2602B">
          <w:rPr>
            <w:rStyle w:val="Hipervnculo"/>
            <w:rFonts w:ascii="Arial" w:eastAsia="Times New Roman" w:hAnsi="Arial" w:cs="Arial"/>
            <w:b/>
            <w:color w:val="auto"/>
            <w:sz w:val="24"/>
            <w:szCs w:val="24"/>
            <w:lang w:eastAsia="es-SV"/>
          </w:rPr>
          <w:t>http://publica.gobiernoabierto.gob.sv/institutions/instituto-salvadoreno-de-transformacion-agraria/information_standards/resoluciones-de-solicitudes</w:t>
        </w:r>
      </w:hyperlink>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Pr="00B2602B" w:rsidRDefault="00B2602B" w:rsidP="00B2602B">
      <w:pPr>
        <w:pStyle w:val="Ttulo1"/>
        <w:rPr>
          <w:rFonts w:eastAsia="Times New Roman"/>
          <w:color w:val="auto"/>
          <w:sz w:val="260"/>
          <w:lang w:eastAsia="es-SV"/>
        </w:rPr>
      </w:pPr>
      <w:bookmarkStart w:id="25" w:name="_Toc476087210"/>
      <w:r w:rsidRPr="00B2602B">
        <w:rPr>
          <w:rFonts w:eastAsia="Times New Roman"/>
          <w:color w:val="auto"/>
          <w:sz w:val="260"/>
          <w:lang w:eastAsia="es-SV"/>
        </w:rPr>
        <w:t>Anexos</w:t>
      </w:r>
      <w:bookmarkEnd w:id="25"/>
    </w:p>
    <w:p w:rsid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p w:rsidR="00B2602B" w:rsidRPr="00B2602B" w:rsidRDefault="00B2602B" w:rsidP="00B2602B">
      <w:pPr>
        <w:shd w:val="clear" w:color="auto" w:fill="FFFFFF"/>
        <w:spacing w:before="120" w:after="0" w:line="360" w:lineRule="auto"/>
        <w:jc w:val="both"/>
        <w:rPr>
          <w:rFonts w:ascii="Arial" w:eastAsia="Times New Roman" w:hAnsi="Arial" w:cs="Arial"/>
          <w:b/>
          <w:color w:val="444444"/>
          <w:sz w:val="24"/>
          <w:szCs w:val="24"/>
          <w:lang w:eastAsia="es-SV"/>
        </w:rPr>
      </w:pPr>
    </w:p>
    <w:sectPr w:rsidR="00B2602B" w:rsidRPr="00B2602B">
      <w:headerReference w:type="even" r:id="rId108"/>
      <w:headerReference w:type="default" r:id="rId109"/>
      <w:footerReference w:type="even" r:id="rId110"/>
      <w:footerReference w:type="default" r:id="rId111"/>
      <w:headerReference w:type="first" r:id="rId112"/>
      <w:footerReference w:type="first" r:id="rId1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CCD" w:rsidRDefault="00D94CCD" w:rsidP="00385B1F">
      <w:pPr>
        <w:spacing w:after="0" w:line="240" w:lineRule="auto"/>
      </w:pPr>
      <w:r>
        <w:separator/>
      </w:r>
    </w:p>
  </w:endnote>
  <w:endnote w:type="continuationSeparator" w:id="0">
    <w:p w:rsidR="00D94CCD" w:rsidRDefault="00D94CCD" w:rsidP="0038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Arial"/>
    <w:charset w:val="00"/>
    <w:family w:val="swiss"/>
    <w:pitch w:val="default"/>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466" w:rsidRDefault="00DA04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295737"/>
      <w:docPartObj>
        <w:docPartGallery w:val="Page Numbers (Bottom of Page)"/>
        <w:docPartUnique/>
      </w:docPartObj>
    </w:sdtPr>
    <w:sdtEndPr/>
    <w:sdtContent>
      <w:p w:rsidR="00DA0466" w:rsidRDefault="00DA0466">
        <w:pPr>
          <w:pStyle w:val="Piedepgina"/>
          <w:jc w:val="center"/>
        </w:pPr>
        <w:r>
          <w:fldChar w:fldCharType="begin"/>
        </w:r>
        <w:r>
          <w:instrText>PAGE   \* MERGEFORMAT</w:instrText>
        </w:r>
        <w:r>
          <w:fldChar w:fldCharType="separate"/>
        </w:r>
        <w:r w:rsidR="00583416" w:rsidRPr="00583416">
          <w:rPr>
            <w:noProof/>
            <w:lang w:val="es-ES"/>
          </w:rPr>
          <w:t>5</w:t>
        </w:r>
        <w:r>
          <w:fldChar w:fldCharType="end"/>
        </w:r>
      </w:p>
    </w:sdtContent>
  </w:sdt>
  <w:p w:rsidR="00DA0466" w:rsidRDefault="00DA046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466" w:rsidRDefault="00DA04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CCD" w:rsidRDefault="00D94CCD" w:rsidP="00385B1F">
      <w:pPr>
        <w:spacing w:after="0" w:line="240" w:lineRule="auto"/>
      </w:pPr>
      <w:r>
        <w:separator/>
      </w:r>
    </w:p>
  </w:footnote>
  <w:footnote w:type="continuationSeparator" w:id="0">
    <w:p w:rsidR="00D94CCD" w:rsidRDefault="00D94CCD" w:rsidP="00385B1F">
      <w:pPr>
        <w:spacing w:after="0" w:line="240" w:lineRule="auto"/>
      </w:pPr>
      <w:r>
        <w:continuationSeparator/>
      </w:r>
    </w:p>
  </w:footnote>
  <w:footnote w:id="1">
    <w:p w:rsidR="00B2602B" w:rsidRPr="00550F34" w:rsidRDefault="00B2602B">
      <w:pPr>
        <w:pStyle w:val="Textonotapie"/>
      </w:pPr>
      <w:r>
        <w:rPr>
          <w:rStyle w:val="Refdenotaalpie"/>
        </w:rPr>
        <w:footnoteRef/>
      </w:r>
      <w:r>
        <w:t xml:space="preserve"> Ivo priamo Alvarenga, Temas de Derecho Agrario pág. 54  </w:t>
      </w:r>
    </w:p>
  </w:footnote>
  <w:footnote w:id="2">
    <w:p w:rsidR="00B2602B" w:rsidRDefault="00B2602B" w:rsidP="00385B1F">
      <w:pPr>
        <w:pStyle w:val="Textonotapie"/>
      </w:pPr>
      <w:r>
        <w:rPr>
          <w:rStyle w:val="Refdenotaalpie"/>
        </w:rPr>
        <w:footnoteRef/>
      </w:r>
      <w:r>
        <w:t xml:space="preserve"> A carroza pags 51-52 guido jetti revista de derecho agrario</w:t>
      </w:r>
    </w:p>
  </w:footnote>
  <w:footnote w:id="3">
    <w:p w:rsidR="00B2602B" w:rsidRPr="00385B1F" w:rsidRDefault="00B2602B" w:rsidP="00385B1F">
      <w:pPr>
        <w:pStyle w:val="Textonotapie"/>
        <w:rPr>
          <w:lang w:val="en-US"/>
        </w:rPr>
      </w:pPr>
      <w:r>
        <w:rPr>
          <w:rStyle w:val="Refdenotaalpie"/>
        </w:rPr>
        <w:footnoteRef/>
      </w:r>
      <w:r w:rsidRPr="00385B1F">
        <w:rPr>
          <w:lang w:val="en-US"/>
        </w:rPr>
        <w:t xml:space="preserve"> A Massart  pag 329 Gary paul nabhan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466" w:rsidRDefault="00DA04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466" w:rsidRDefault="00DA04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466" w:rsidRDefault="00DA04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301AC"/>
    <w:multiLevelType w:val="multilevel"/>
    <w:tmpl w:val="9444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87C42"/>
    <w:multiLevelType w:val="multilevel"/>
    <w:tmpl w:val="7F24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61E18"/>
    <w:multiLevelType w:val="hybridMultilevel"/>
    <w:tmpl w:val="6FFEBD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6F91112"/>
    <w:multiLevelType w:val="hybridMultilevel"/>
    <w:tmpl w:val="A39AE2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DBA1E17"/>
    <w:multiLevelType w:val="multilevel"/>
    <w:tmpl w:val="39B0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DC2E7B"/>
    <w:multiLevelType w:val="multilevel"/>
    <w:tmpl w:val="CCF0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A65B29"/>
    <w:multiLevelType w:val="multilevel"/>
    <w:tmpl w:val="E350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6A3991"/>
    <w:multiLevelType w:val="hybridMultilevel"/>
    <w:tmpl w:val="B98493FA"/>
    <w:lvl w:ilvl="0" w:tplc="440A0001">
      <w:start w:val="1"/>
      <w:numFmt w:val="bullet"/>
      <w:lvlText w:val=""/>
      <w:lvlJc w:val="left"/>
      <w:pPr>
        <w:ind w:left="851" w:hanging="360"/>
      </w:pPr>
      <w:rPr>
        <w:rFonts w:ascii="Symbol" w:hAnsi="Symbol" w:hint="default"/>
      </w:rPr>
    </w:lvl>
    <w:lvl w:ilvl="1" w:tplc="440A0003" w:tentative="1">
      <w:start w:val="1"/>
      <w:numFmt w:val="bullet"/>
      <w:lvlText w:val="o"/>
      <w:lvlJc w:val="left"/>
      <w:pPr>
        <w:ind w:left="1571" w:hanging="360"/>
      </w:pPr>
      <w:rPr>
        <w:rFonts w:ascii="Courier New" w:hAnsi="Courier New" w:cs="Courier New" w:hint="default"/>
      </w:rPr>
    </w:lvl>
    <w:lvl w:ilvl="2" w:tplc="440A0005" w:tentative="1">
      <w:start w:val="1"/>
      <w:numFmt w:val="bullet"/>
      <w:lvlText w:val=""/>
      <w:lvlJc w:val="left"/>
      <w:pPr>
        <w:ind w:left="2291" w:hanging="360"/>
      </w:pPr>
      <w:rPr>
        <w:rFonts w:ascii="Wingdings" w:hAnsi="Wingdings" w:hint="default"/>
      </w:rPr>
    </w:lvl>
    <w:lvl w:ilvl="3" w:tplc="440A0001" w:tentative="1">
      <w:start w:val="1"/>
      <w:numFmt w:val="bullet"/>
      <w:lvlText w:val=""/>
      <w:lvlJc w:val="left"/>
      <w:pPr>
        <w:ind w:left="3011" w:hanging="360"/>
      </w:pPr>
      <w:rPr>
        <w:rFonts w:ascii="Symbol" w:hAnsi="Symbol" w:hint="default"/>
      </w:rPr>
    </w:lvl>
    <w:lvl w:ilvl="4" w:tplc="440A0003" w:tentative="1">
      <w:start w:val="1"/>
      <w:numFmt w:val="bullet"/>
      <w:lvlText w:val="o"/>
      <w:lvlJc w:val="left"/>
      <w:pPr>
        <w:ind w:left="3731" w:hanging="360"/>
      </w:pPr>
      <w:rPr>
        <w:rFonts w:ascii="Courier New" w:hAnsi="Courier New" w:cs="Courier New" w:hint="default"/>
      </w:rPr>
    </w:lvl>
    <w:lvl w:ilvl="5" w:tplc="440A0005" w:tentative="1">
      <w:start w:val="1"/>
      <w:numFmt w:val="bullet"/>
      <w:lvlText w:val=""/>
      <w:lvlJc w:val="left"/>
      <w:pPr>
        <w:ind w:left="4451" w:hanging="360"/>
      </w:pPr>
      <w:rPr>
        <w:rFonts w:ascii="Wingdings" w:hAnsi="Wingdings" w:hint="default"/>
      </w:rPr>
    </w:lvl>
    <w:lvl w:ilvl="6" w:tplc="440A0001" w:tentative="1">
      <w:start w:val="1"/>
      <w:numFmt w:val="bullet"/>
      <w:lvlText w:val=""/>
      <w:lvlJc w:val="left"/>
      <w:pPr>
        <w:ind w:left="5171" w:hanging="360"/>
      </w:pPr>
      <w:rPr>
        <w:rFonts w:ascii="Symbol" w:hAnsi="Symbol" w:hint="default"/>
      </w:rPr>
    </w:lvl>
    <w:lvl w:ilvl="7" w:tplc="440A0003" w:tentative="1">
      <w:start w:val="1"/>
      <w:numFmt w:val="bullet"/>
      <w:lvlText w:val="o"/>
      <w:lvlJc w:val="left"/>
      <w:pPr>
        <w:ind w:left="5891" w:hanging="360"/>
      </w:pPr>
      <w:rPr>
        <w:rFonts w:ascii="Courier New" w:hAnsi="Courier New" w:cs="Courier New" w:hint="default"/>
      </w:rPr>
    </w:lvl>
    <w:lvl w:ilvl="8" w:tplc="440A0005" w:tentative="1">
      <w:start w:val="1"/>
      <w:numFmt w:val="bullet"/>
      <w:lvlText w:val=""/>
      <w:lvlJc w:val="left"/>
      <w:pPr>
        <w:ind w:left="6611" w:hanging="360"/>
      </w:pPr>
      <w:rPr>
        <w:rFonts w:ascii="Wingdings" w:hAnsi="Wingdings" w:hint="default"/>
      </w:rPr>
    </w:lvl>
  </w:abstractNum>
  <w:abstractNum w:abstractNumId="8">
    <w:nsid w:val="24F74CBF"/>
    <w:multiLevelType w:val="multilevel"/>
    <w:tmpl w:val="068C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BC5195"/>
    <w:multiLevelType w:val="hybridMultilevel"/>
    <w:tmpl w:val="1FDA51A8"/>
    <w:lvl w:ilvl="0" w:tplc="6CCC4D6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6886585"/>
    <w:multiLevelType w:val="multilevel"/>
    <w:tmpl w:val="F11A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772FB4"/>
    <w:multiLevelType w:val="multilevel"/>
    <w:tmpl w:val="A5F6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E97CDF"/>
    <w:multiLevelType w:val="multilevel"/>
    <w:tmpl w:val="B376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F83771"/>
    <w:multiLevelType w:val="multilevel"/>
    <w:tmpl w:val="5078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922E7D"/>
    <w:multiLevelType w:val="multilevel"/>
    <w:tmpl w:val="46B6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5B4A65"/>
    <w:multiLevelType w:val="multilevel"/>
    <w:tmpl w:val="7730D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E0073C"/>
    <w:multiLevelType w:val="multilevel"/>
    <w:tmpl w:val="6E38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4033F7"/>
    <w:multiLevelType w:val="multilevel"/>
    <w:tmpl w:val="A62E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01C21AE"/>
    <w:multiLevelType w:val="multilevel"/>
    <w:tmpl w:val="7AB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78D3B95"/>
    <w:multiLevelType w:val="hybridMultilevel"/>
    <w:tmpl w:val="13FE50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FC90F5D"/>
    <w:multiLevelType w:val="hybridMultilevel"/>
    <w:tmpl w:val="9670B9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516D097D"/>
    <w:multiLevelType w:val="hybridMultilevel"/>
    <w:tmpl w:val="7F345040"/>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nsid w:val="54F32802"/>
    <w:multiLevelType w:val="multilevel"/>
    <w:tmpl w:val="3392E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BF3571"/>
    <w:multiLevelType w:val="multilevel"/>
    <w:tmpl w:val="C9A0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481D4E"/>
    <w:multiLevelType w:val="multilevel"/>
    <w:tmpl w:val="D5465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48583A"/>
    <w:multiLevelType w:val="multilevel"/>
    <w:tmpl w:val="BFAA5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F92151"/>
    <w:multiLevelType w:val="multilevel"/>
    <w:tmpl w:val="8C8C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E81ADC"/>
    <w:multiLevelType w:val="multilevel"/>
    <w:tmpl w:val="21A6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DC73AD"/>
    <w:multiLevelType w:val="multilevel"/>
    <w:tmpl w:val="2152C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F34509"/>
    <w:multiLevelType w:val="multilevel"/>
    <w:tmpl w:val="609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2B7E30"/>
    <w:multiLevelType w:val="multilevel"/>
    <w:tmpl w:val="75D4E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9"/>
  </w:num>
  <w:num w:numId="3">
    <w:abstractNumId w:val="20"/>
  </w:num>
  <w:num w:numId="4">
    <w:abstractNumId w:val="17"/>
  </w:num>
  <w:num w:numId="5">
    <w:abstractNumId w:val="5"/>
  </w:num>
  <w:num w:numId="6">
    <w:abstractNumId w:val="18"/>
  </w:num>
  <w:num w:numId="7">
    <w:abstractNumId w:val="4"/>
  </w:num>
  <w:num w:numId="8">
    <w:abstractNumId w:val="23"/>
  </w:num>
  <w:num w:numId="9">
    <w:abstractNumId w:val="24"/>
  </w:num>
  <w:num w:numId="10">
    <w:abstractNumId w:val="6"/>
  </w:num>
  <w:num w:numId="11">
    <w:abstractNumId w:val="30"/>
  </w:num>
  <w:num w:numId="12">
    <w:abstractNumId w:val="15"/>
  </w:num>
  <w:num w:numId="13">
    <w:abstractNumId w:val="11"/>
  </w:num>
  <w:num w:numId="14">
    <w:abstractNumId w:val="14"/>
  </w:num>
  <w:num w:numId="15">
    <w:abstractNumId w:val="8"/>
  </w:num>
  <w:num w:numId="16">
    <w:abstractNumId w:val="27"/>
  </w:num>
  <w:num w:numId="17">
    <w:abstractNumId w:val="1"/>
  </w:num>
  <w:num w:numId="18">
    <w:abstractNumId w:val="12"/>
  </w:num>
  <w:num w:numId="19">
    <w:abstractNumId w:val="16"/>
  </w:num>
  <w:num w:numId="20">
    <w:abstractNumId w:val="22"/>
  </w:num>
  <w:num w:numId="21">
    <w:abstractNumId w:val="25"/>
  </w:num>
  <w:num w:numId="22">
    <w:abstractNumId w:val="29"/>
  </w:num>
  <w:num w:numId="23">
    <w:abstractNumId w:val="0"/>
  </w:num>
  <w:num w:numId="24">
    <w:abstractNumId w:val="28"/>
  </w:num>
  <w:num w:numId="25">
    <w:abstractNumId w:val="13"/>
  </w:num>
  <w:num w:numId="26">
    <w:abstractNumId w:val="26"/>
  </w:num>
  <w:num w:numId="27">
    <w:abstractNumId w:val="10"/>
  </w:num>
  <w:num w:numId="28">
    <w:abstractNumId w:val="2"/>
  </w:num>
  <w:num w:numId="29">
    <w:abstractNumId w:val="19"/>
  </w:num>
  <w:num w:numId="30">
    <w:abstractNumId w:val="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1F"/>
    <w:rsid w:val="00080281"/>
    <w:rsid w:val="000C413D"/>
    <w:rsid w:val="00281F0E"/>
    <w:rsid w:val="00321AA2"/>
    <w:rsid w:val="00377B0A"/>
    <w:rsid w:val="00385B1F"/>
    <w:rsid w:val="00550F34"/>
    <w:rsid w:val="00583416"/>
    <w:rsid w:val="006072F5"/>
    <w:rsid w:val="00636766"/>
    <w:rsid w:val="006666B1"/>
    <w:rsid w:val="006C3EDD"/>
    <w:rsid w:val="007B4FB2"/>
    <w:rsid w:val="00A46272"/>
    <w:rsid w:val="00A8640C"/>
    <w:rsid w:val="00B2602B"/>
    <w:rsid w:val="00C0710D"/>
    <w:rsid w:val="00C473F1"/>
    <w:rsid w:val="00CA12AB"/>
    <w:rsid w:val="00D94CCD"/>
    <w:rsid w:val="00DA0466"/>
    <w:rsid w:val="00E01708"/>
    <w:rsid w:val="00E53397"/>
    <w:rsid w:val="00EA1B7D"/>
    <w:rsid w:val="00F66638"/>
    <w:rsid w:val="00FE70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F49A5-E04A-4505-A560-4CBEC3E4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B1F"/>
  </w:style>
  <w:style w:type="paragraph" w:styleId="Ttulo1">
    <w:name w:val="heading 1"/>
    <w:basedOn w:val="Normal"/>
    <w:next w:val="Normal"/>
    <w:link w:val="Ttulo1Car"/>
    <w:uiPriority w:val="9"/>
    <w:qFormat/>
    <w:rsid w:val="00377B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85B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5B1F"/>
    <w:rPr>
      <w:sz w:val="20"/>
      <w:szCs w:val="20"/>
    </w:rPr>
  </w:style>
  <w:style w:type="character" w:styleId="Refdenotaalpie">
    <w:name w:val="footnote reference"/>
    <w:basedOn w:val="Fuentedeprrafopredeter"/>
    <w:uiPriority w:val="99"/>
    <w:semiHidden/>
    <w:unhideWhenUsed/>
    <w:rsid w:val="00385B1F"/>
    <w:rPr>
      <w:vertAlign w:val="superscript"/>
    </w:rPr>
  </w:style>
  <w:style w:type="paragraph" w:styleId="Prrafodelista">
    <w:name w:val="List Paragraph"/>
    <w:basedOn w:val="Normal"/>
    <w:uiPriority w:val="34"/>
    <w:qFormat/>
    <w:rsid w:val="00385B1F"/>
    <w:pPr>
      <w:spacing w:after="160" w:line="259" w:lineRule="auto"/>
      <w:ind w:left="720"/>
      <w:contextualSpacing/>
    </w:pPr>
    <w:rPr>
      <w:lang w:val="es-ES"/>
    </w:rPr>
  </w:style>
  <w:style w:type="paragraph" w:styleId="NormalWeb">
    <w:name w:val="Normal (Web)"/>
    <w:basedOn w:val="Normal"/>
    <w:uiPriority w:val="99"/>
    <w:unhideWhenUsed/>
    <w:rsid w:val="00385B1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Standard">
    <w:name w:val="Standard"/>
    <w:rsid w:val="00C473F1"/>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character" w:styleId="Hipervnculo">
    <w:name w:val="Hyperlink"/>
    <w:basedOn w:val="Fuentedeprrafopredeter"/>
    <w:uiPriority w:val="99"/>
    <w:unhideWhenUsed/>
    <w:rsid w:val="00E01708"/>
    <w:rPr>
      <w:color w:val="0000FF" w:themeColor="hyperlink"/>
      <w:u w:val="single"/>
    </w:rPr>
  </w:style>
  <w:style w:type="character" w:customStyle="1" w:styleId="Ttulo1Car">
    <w:name w:val="Título 1 Car"/>
    <w:basedOn w:val="Fuentedeprrafopredeter"/>
    <w:link w:val="Ttulo1"/>
    <w:uiPriority w:val="9"/>
    <w:rsid w:val="00377B0A"/>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377B0A"/>
    <w:rPr>
      <w:b/>
      <w:bCs/>
    </w:rPr>
  </w:style>
  <w:style w:type="paragraph" w:styleId="Textodeglobo">
    <w:name w:val="Balloon Text"/>
    <w:basedOn w:val="Normal"/>
    <w:link w:val="TextodegloboCar"/>
    <w:uiPriority w:val="99"/>
    <w:semiHidden/>
    <w:unhideWhenUsed/>
    <w:rsid w:val="00377B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7B0A"/>
    <w:rPr>
      <w:rFonts w:ascii="Tahoma" w:hAnsi="Tahoma" w:cs="Tahoma"/>
      <w:sz w:val="16"/>
      <w:szCs w:val="16"/>
    </w:rPr>
  </w:style>
  <w:style w:type="paragraph" w:styleId="TtulodeTDC">
    <w:name w:val="TOC Heading"/>
    <w:basedOn w:val="Ttulo1"/>
    <w:next w:val="Normal"/>
    <w:uiPriority w:val="39"/>
    <w:semiHidden/>
    <w:unhideWhenUsed/>
    <w:qFormat/>
    <w:rsid w:val="00B2602B"/>
    <w:pPr>
      <w:outlineLvl w:val="9"/>
    </w:pPr>
    <w:rPr>
      <w:lang w:eastAsia="es-SV"/>
    </w:rPr>
  </w:style>
  <w:style w:type="paragraph" w:styleId="TDC1">
    <w:name w:val="toc 1"/>
    <w:basedOn w:val="Normal"/>
    <w:next w:val="Normal"/>
    <w:autoRedefine/>
    <w:uiPriority w:val="39"/>
    <w:unhideWhenUsed/>
    <w:rsid w:val="00B2602B"/>
    <w:pPr>
      <w:spacing w:after="100"/>
    </w:pPr>
  </w:style>
  <w:style w:type="paragraph" w:styleId="Encabezado">
    <w:name w:val="header"/>
    <w:basedOn w:val="Normal"/>
    <w:link w:val="EncabezadoCar"/>
    <w:uiPriority w:val="99"/>
    <w:unhideWhenUsed/>
    <w:rsid w:val="00DA04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0466"/>
  </w:style>
  <w:style w:type="paragraph" w:styleId="Piedepgina">
    <w:name w:val="footer"/>
    <w:basedOn w:val="Normal"/>
    <w:link w:val="PiedepginaCar"/>
    <w:uiPriority w:val="99"/>
    <w:unhideWhenUsed/>
    <w:rsid w:val="00DA04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84631">
      <w:bodyDiv w:val="1"/>
      <w:marLeft w:val="0"/>
      <w:marRight w:val="0"/>
      <w:marTop w:val="0"/>
      <w:marBottom w:val="0"/>
      <w:divBdr>
        <w:top w:val="none" w:sz="0" w:space="0" w:color="auto"/>
        <w:left w:val="none" w:sz="0" w:space="0" w:color="auto"/>
        <w:bottom w:val="none" w:sz="0" w:space="0" w:color="auto"/>
        <w:right w:val="none" w:sz="0" w:space="0" w:color="auto"/>
      </w:divBdr>
    </w:div>
    <w:div w:id="472254693">
      <w:bodyDiv w:val="1"/>
      <w:marLeft w:val="0"/>
      <w:marRight w:val="0"/>
      <w:marTop w:val="0"/>
      <w:marBottom w:val="0"/>
      <w:divBdr>
        <w:top w:val="none" w:sz="0" w:space="0" w:color="auto"/>
        <w:left w:val="none" w:sz="0" w:space="0" w:color="auto"/>
        <w:bottom w:val="none" w:sz="0" w:space="0" w:color="auto"/>
        <w:right w:val="none" w:sz="0" w:space="0" w:color="auto"/>
      </w:divBdr>
    </w:div>
    <w:div w:id="480196673">
      <w:bodyDiv w:val="1"/>
      <w:marLeft w:val="0"/>
      <w:marRight w:val="0"/>
      <w:marTop w:val="0"/>
      <w:marBottom w:val="0"/>
      <w:divBdr>
        <w:top w:val="none" w:sz="0" w:space="0" w:color="auto"/>
        <w:left w:val="none" w:sz="0" w:space="0" w:color="auto"/>
        <w:bottom w:val="none" w:sz="0" w:space="0" w:color="auto"/>
        <w:right w:val="none" w:sz="0" w:space="0" w:color="auto"/>
      </w:divBdr>
    </w:div>
    <w:div w:id="728848796">
      <w:bodyDiv w:val="1"/>
      <w:marLeft w:val="0"/>
      <w:marRight w:val="0"/>
      <w:marTop w:val="0"/>
      <w:marBottom w:val="0"/>
      <w:divBdr>
        <w:top w:val="none" w:sz="0" w:space="0" w:color="auto"/>
        <w:left w:val="none" w:sz="0" w:space="0" w:color="auto"/>
        <w:bottom w:val="none" w:sz="0" w:space="0" w:color="auto"/>
        <w:right w:val="none" w:sz="0" w:space="0" w:color="auto"/>
      </w:divBdr>
    </w:div>
    <w:div w:id="832766281">
      <w:bodyDiv w:val="1"/>
      <w:marLeft w:val="0"/>
      <w:marRight w:val="0"/>
      <w:marTop w:val="0"/>
      <w:marBottom w:val="0"/>
      <w:divBdr>
        <w:top w:val="none" w:sz="0" w:space="0" w:color="auto"/>
        <w:left w:val="none" w:sz="0" w:space="0" w:color="auto"/>
        <w:bottom w:val="none" w:sz="0" w:space="0" w:color="auto"/>
        <w:right w:val="none" w:sz="0" w:space="0" w:color="auto"/>
      </w:divBdr>
    </w:div>
    <w:div w:id="871263150">
      <w:bodyDiv w:val="1"/>
      <w:marLeft w:val="0"/>
      <w:marRight w:val="0"/>
      <w:marTop w:val="0"/>
      <w:marBottom w:val="0"/>
      <w:divBdr>
        <w:top w:val="none" w:sz="0" w:space="0" w:color="auto"/>
        <w:left w:val="none" w:sz="0" w:space="0" w:color="auto"/>
        <w:bottom w:val="none" w:sz="0" w:space="0" w:color="auto"/>
        <w:right w:val="none" w:sz="0" w:space="0" w:color="auto"/>
      </w:divBdr>
    </w:div>
    <w:div w:id="1129858359">
      <w:bodyDiv w:val="1"/>
      <w:marLeft w:val="0"/>
      <w:marRight w:val="0"/>
      <w:marTop w:val="0"/>
      <w:marBottom w:val="0"/>
      <w:divBdr>
        <w:top w:val="none" w:sz="0" w:space="0" w:color="auto"/>
        <w:left w:val="none" w:sz="0" w:space="0" w:color="auto"/>
        <w:bottom w:val="none" w:sz="0" w:space="0" w:color="auto"/>
        <w:right w:val="none" w:sz="0" w:space="0" w:color="auto"/>
      </w:divBdr>
    </w:div>
    <w:div w:id="1334917694">
      <w:bodyDiv w:val="1"/>
      <w:marLeft w:val="0"/>
      <w:marRight w:val="0"/>
      <w:marTop w:val="0"/>
      <w:marBottom w:val="0"/>
      <w:divBdr>
        <w:top w:val="none" w:sz="0" w:space="0" w:color="auto"/>
        <w:left w:val="none" w:sz="0" w:space="0" w:color="auto"/>
        <w:bottom w:val="none" w:sz="0" w:space="0" w:color="auto"/>
        <w:right w:val="none" w:sz="0" w:space="0" w:color="auto"/>
      </w:divBdr>
    </w:div>
    <w:div w:id="1372419631">
      <w:bodyDiv w:val="1"/>
      <w:marLeft w:val="0"/>
      <w:marRight w:val="0"/>
      <w:marTop w:val="0"/>
      <w:marBottom w:val="0"/>
      <w:divBdr>
        <w:top w:val="none" w:sz="0" w:space="0" w:color="auto"/>
        <w:left w:val="none" w:sz="0" w:space="0" w:color="auto"/>
        <w:bottom w:val="none" w:sz="0" w:space="0" w:color="auto"/>
        <w:right w:val="none" w:sz="0" w:space="0" w:color="auto"/>
      </w:divBdr>
    </w:div>
    <w:div w:id="1495340965">
      <w:bodyDiv w:val="1"/>
      <w:marLeft w:val="0"/>
      <w:marRight w:val="0"/>
      <w:marTop w:val="0"/>
      <w:marBottom w:val="0"/>
      <w:divBdr>
        <w:top w:val="none" w:sz="0" w:space="0" w:color="auto"/>
        <w:left w:val="none" w:sz="0" w:space="0" w:color="auto"/>
        <w:bottom w:val="none" w:sz="0" w:space="0" w:color="auto"/>
        <w:right w:val="none" w:sz="0" w:space="0" w:color="auto"/>
      </w:divBdr>
    </w:div>
    <w:div w:id="1570773852">
      <w:bodyDiv w:val="1"/>
      <w:marLeft w:val="0"/>
      <w:marRight w:val="0"/>
      <w:marTop w:val="0"/>
      <w:marBottom w:val="0"/>
      <w:divBdr>
        <w:top w:val="none" w:sz="0" w:space="0" w:color="auto"/>
        <w:left w:val="none" w:sz="0" w:space="0" w:color="auto"/>
        <w:bottom w:val="none" w:sz="0" w:space="0" w:color="auto"/>
        <w:right w:val="none" w:sz="0" w:space="0" w:color="auto"/>
      </w:divBdr>
    </w:div>
    <w:div w:id="1574047256">
      <w:bodyDiv w:val="1"/>
      <w:marLeft w:val="0"/>
      <w:marRight w:val="0"/>
      <w:marTop w:val="0"/>
      <w:marBottom w:val="0"/>
      <w:divBdr>
        <w:top w:val="none" w:sz="0" w:space="0" w:color="auto"/>
        <w:left w:val="none" w:sz="0" w:space="0" w:color="auto"/>
        <w:bottom w:val="none" w:sz="0" w:space="0" w:color="auto"/>
        <w:right w:val="none" w:sz="0" w:space="0" w:color="auto"/>
      </w:divBdr>
    </w:div>
    <w:div w:id="1697849029">
      <w:bodyDiv w:val="1"/>
      <w:marLeft w:val="0"/>
      <w:marRight w:val="0"/>
      <w:marTop w:val="0"/>
      <w:marBottom w:val="0"/>
      <w:divBdr>
        <w:top w:val="none" w:sz="0" w:space="0" w:color="auto"/>
        <w:left w:val="none" w:sz="0" w:space="0" w:color="auto"/>
        <w:bottom w:val="none" w:sz="0" w:space="0" w:color="auto"/>
        <w:right w:val="none" w:sz="0" w:space="0" w:color="auto"/>
      </w:divBdr>
    </w:div>
    <w:div w:id="1936596047">
      <w:bodyDiv w:val="1"/>
      <w:marLeft w:val="0"/>
      <w:marRight w:val="0"/>
      <w:marTop w:val="0"/>
      <w:marBottom w:val="0"/>
      <w:divBdr>
        <w:top w:val="none" w:sz="0" w:space="0" w:color="auto"/>
        <w:left w:val="none" w:sz="0" w:space="0" w:color="auto"/>
        <w:bottom w:val="none" w:sz="0" w:space="0" w:color="auto"/>
        <w:right w:val="none" w:sz="0" w:space="0" w:color="auto"/>
      </w:divBdr>
      <w:divsChild>
        <w:div w:id="921914723">
          <w:marLeft w:val="0"/>
          <w:marRight w:val="0"/>
          <w:marTop w:val="0"/>
          <w:marBottom w:val="0"/>
          <w:divBdr>
            <w:top w:val="none" w:sz="0" w:space="0" w:color="auto"/>
            <w:left w:val="none" w:sz="0" w:space="0" w:color="auto"/>
            <w:bottom w:val="none" w:sz="0" w:space="0" w:color="auto"/>
            <w:right w:val="none" w:sz="0" w:space="0" w:color="auto"/>
          </w:divBdr>
          <w:divsChild>
            <w:div w:id="2068717461">
              <w:marLeft w:val="0"/>
              <w:marRight w:val="0"/>
              <w:marTop w:val="0"/>
              <w:marBottom w:val="0"/>
              <w:divBdr>
                <w:top w:val="none" w:sz="0" w:space="0" w:color="auto"/>
                <w:left w:val="none" w:sz="0" w:space="0" w:color="auto"/>
                <w:bottom w:val="none" w:sz="0" w:space="0" w:color="auto"/>
                <w:right w:val="none" w:sz="0" w:space="0" w:color="auto"/>
              </w:divBdr>
              <w:divsChild>
                <w:div w:id="1877884118">
                  <w:marLeft w:val="0"/>
                  <w:marRight w:val="0"/>
                  <w:marTop w:val="0"/>
                  <w:marBottom w:val="0"/>
                  <w:divBdr>
                    <w:top w:val="none" w:sz="0" w:space="0" w:color="auto"/>
                    <w:left w:val="none" w:sz="0" w:space="0" w:color="auto"/>
                    <w:bottom w:val="none" w:sz="0" w:space="0" w:color="auto"/>
                    <w:right w:val="none" w:sz="0" w:space="0" w:color="auto"/>
                  </w:divBdr>
                  <w:divsChild>
                    <w:div w:id="1579973540">
                      <w:marLeft w:val="0"/>
                      <w:marRight w:val="0"/>
                      <w:marTop w:val="0"/>
                      <w:marBottom w:val="0"/>
                      <w:divBdr>
                        <w:top w:val="none" w:sz="0" w:space="0" w:color="auto"/>
                        <w:left w:val="none" w:sz="0" w:space="0" w:color="auto"/>
                        <w:bottom w:val="none" w:sz="0" w:space="0" w:color="auto"/>
                        <w:right w:val="none" w:sz="0" w:space="0" w:color="auto"/>
                      </w:divBdr>
                      <w:divsChild>
                        <w:div w:id="9975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2830">
          <w:marLeft w:val="0"/>
          <w:marRight w:val="0"/>
          <w:marTop w:val="0"/>
          <w:marBottom w:val="0"/>
          <w:divBdr>
            <w:top w:val="none" w:sz="0" w:space="0" w:color="auto"/>
            <w:left w:val="none" w:sz="0" w:space="0" w:color="auto"/>
            <w:bottom w:val="none" w:sz="0" w:space="0" w:color="auto"/>
            <w:right w:val="none" w:sz="0" w:space="0" w:color="auto"/>
          </w:divBdr>
          <w:divsChild>
            <w:div w:id="1364672149">
              <w:marLeft w:val="0"/>
              <w:marRight w:val="0"/>
              <w:marTop w:val="0"/>
              <w:marBottom w:val="0"/>
              <w:divBdr>
                <w:top w:val="none" w:sz="0" w:space="0" w:color="auto"/>
                <w:left w:val="none" w:sz="0" w:space="0" w:color="auto"/>
                <w:bottom w:val="none" w:sz="0" w:space="0" w:color="auto"/>
                <w:right w:val="none" w:sz="0" w:space="0" w:color="auto"/>
              </w:divBdr>
              <w:divsChild>
                <w:div w:id="1637221732">
                  <w:marLeft w:val="0"/>
                  <w:marRight w:val="0"/>
                  <w:marTop w:val="0"/>
                  <w:marBottom w:val="0"/>
                  <w:divBdr>
                    <w:top w:val="none" w:sz="0" w:space="0" w:color="auto"/>
                    <w:left w:val="none" w:sz="0" w:space="0" w:color="auto"/>
                    <w:bottom w:val="none" w:sz="0" w:space="0" w:color="auto"/>
                    <w:right w:val="none" w:sz="0" w:space="0" w:color="auto"/>
                  </w:divBdr>
                </w:div>
                <w:div w:id="1991789455">
                  <w:marLeft w:val="0"/>
                  <w:marRight w:val="0"/>
                  <w:marTop w:val="0"/>
                  <w:marBottom w:val="0"/>
                  <w:divBdr>
                    <w:top w:val="none" w:sz="0" w:space="0" w:color="auto"/>
                    <w:left w:val="none" w:sz="0" w:space="0" w:color="auto"/>
                    <w:bottom w:val="none" w:sz="0" w:space="0" w:color="auto"/>
                    <w:right w:val="none" w:sz="0" w:space="0" w:color="auto"/>
                  </w:divBdr>
                  <w:divsChild>
                    <w:div w:id="319385958">
                      <w:marLeft w:val="0"/>
                      <w:marRight w:val="0"/>
                      <w:marTop w:val="0"/>
                      <w:marBottom w:val="0"/>
                      <w:divBdr>
                        <w:top w:val="none" w:sz="0" w:space="0" w:color="auto"/>
                        <w:left w:val="none" w:sz="0" w:space="0" w:color="auto"/>
                        <w:bottom w:val="none" w:sz="0" w:space="0" w:color="auto"/>
                        <w:right w:val="none" w:sz="0" w:space="0" w:color="auto"/>
                      </w:divBdr>
                      <w:divsChild>
                        <w:div w:id="1283346658">
                          <w:marLeft w:val="0"/>
                          <w:marRight w:val="0"/>
                          <w:marTop w:val="0"/>
                          <w:marBottom w:val="0"/>
                          <w:divBdr>
                            <w:top w:val="none" w:sz="0" w:space="0" w:color="auto"/>
                            <w:left w:val="none" w:sz="0" w:space="0" w:color="auto"/>
                            <w:bottom w:val="none" w:sz="0" w:space="0" w:color="auto"/>
                            <w:right w:val="none" w:sz="0" w:space="0" w:color="auto"/>
                          </w:divBdr>
                        </w:div>
                        <w:div w:id="11687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89531">
          <w:marLeft w:val="0"/>
          <w:marRight w:val="0"/>
          <w:marTop w:val="0"/>
          <w:marBottom w:val="0"/>
          <w:divBdr>
            <w:top w:val="none" w:sz="0" w:space="0" w:color="auto"/>
            <w:left w:val="none" w:sz="0" w:space="0" w:color="auto"/>
            <w:bottom w:val="none" w:sz="0" w:space="0" w:color="auto"/>
            <w:right w:val="none" w:sz="0" w:space="0" w:color="auto"/>
          </w:divBdr>
          <w:divsChild>
            <w:div w:id="1121269667">
              <w:marLeft w:val="0"/>
              <w:marRight w:val="0"/>
              <w:marTop w:val="0"/>
              <w:marBottom w:val="0"/>
              <w:divBdr>
                <w:top w:val="none" w:sz="0" w:space="0" w:color="auto"/>
                <w:left w:val="none" w:sz="0" w:space="0" w:color="auto"/>
                <w:bottom w:val="none" w:sz="0" w:space="0" w:color="auto"/>
                <w:right w:val="none" w:sz="0" w:space="0" w:color="auto"/>
              </w:divBdr>
              <w:divsChild>
                <w:div w:id="538779832">
                  <w:marLeft w:val="0"/>
                  <w:marRight w:val="0"/>
                  <w:marTop w:val="0"/>
                  <w:marBottom w:val="0"/>
                  <w:divBdr>
                    <w:top w:val="none" w:sz="0" w:space="0" w:color="auto"/>
                    <w:left w:val="none" w:sz="0" w:space="0" w:color="auto"/>
                    <w:bottom w:val="none" w:sz="0" w:space="0" w:color="auto"/>
                    <w:right w:val="none" w:sz="0" w:space="0" w:color="auto"/>
                  </w:divBdr>
                  <w:divsChild>
                    <w:div w:id="1827235761">
                      <w:marLeft w:val="0"/>
                      <w:marRight w:val="0"/>
                      <w:marTop w:val="0"/>
                      <w:marBottom w:val="0"/>
                      <w:divBdr>
                        <w:top w:val="none" w:sz="0" w:space="0" w:color="auto"/>
                        <w:left w:val="none" w:sz="0" w:space="0" w:color="auto"/>
                        <w:bottom w:val="none" w:sz="0" w:space="0" w:color="auto"/>
                        <w:right w:val="none" w:sz="0" w:space="0" w:color="auto"/>
                      </w:divBdr>
                      <w:divsChild>
                        <w:div w:id="1803882365">
                          <w:marLeft w:val="0"/>
                          <w:marRight w:val="0"/>
                          <w:marTop w:val="0"/>
                          <w:marBottom w:val="0"/>
                          <w:divBdr>
                            <w:top w:val="none" w:sz="0" w:space="0" w:color="auto"/>
                            <w:left w:val="none" w:sz="0" w:space="0" w:color="auto"/>
                            <w:bottom w:val="none" w:sz="0" w:space="0" w:color="auto"/>
                            <w:right w:val="none" w:sz="0" w:space="0" w:color="auto"/>
                          </w:divBdr>
                          <w:divsChild>
                            <w:div w:id="1965233767">
                              <w:marLeft w:val="0"/>
                              <w:marRight w:val="0"/>
                              <w:marTop w:val="0"/>
                              <w:marBottom w:val="0"/>
                              <w:divBdr>
                                <w:top w:val="none" w:sz="0" w:space="0" w:color="auto"/>
                                <w:left w:val="none" w:sz="0" w:space="0" w:color="auto"/>
                                <w:bottom w:val="none" w:sz="0" w:space="0" w:color="auto"/>
                                <w:right w:val="none" w:sz="0" w:space="0" w:color="auto"/>
                              </w:divBdr>
                            </w:div>
                          </w:divsChild>
                        </w:div>
                        <w:div w:id="720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441107">
      <w:bodyDiv w:val="1"/>
      <w:marLeft w:val="0"/>
      <w:marRight w:val="0"/>
      <w:marTop w:val="0"/>
      <w:marBottom w:val="0"/>
      <w:divBdr>
        <w:top w:val="none" w:sz="0" w:space="0" w:color="auto"/>
        <w:left w:val="none" w:sz="0" w:space="0" w:color="auto"/>
        <w:bottom w:val="none" w:sz="0" w:space="0" w:color="auto"/>
        <w:right w:val="none" w:sz="0" w:space="0" w:color="auto"/>
      </w:divBdr>
    </w:div>
    <w:div w:id="20179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2/curclin/curclin.shtml" TargetMode="External"/><Relationship Id="rId21" Type="http://schemas.openxmlformats.org/officeDocument/2006/relationships/hyperlink" Target="http://www.monografias.com/trabajos12/diccienc/diccienc.shtml" TargetMode="External"/><Relationship Id="rId42" Type="http://schemas.openxmlformats.org/officeDocument/2006/relationships/hyperlink" Target="http://publica.gobiernoabierto.gob.sv/institution_organizational_structures/8590" TargetMode="External"/><Relationship Id="rId47" Type="http://schemas.openxmlformats.org/officeDocument/2006/relationships/hyperlink" Target="http://publica.gobiernoabierto.gob.sv/institution_organizational_structures/10827" TargetMode="External"/><Relationship Id="rId63" Type="http://schemas.openxmlformats.org/officeDocument/2006/relationships/hyperlink" Target="http://publica.gobiernoabierto.gob.sv/institution_organizational_structures/8599" TargetMode="External"/><Relationship Id="rId68" Type="http://schemas.openxmlformats.org/officeDocument/2006/relationships/hyperlink" Target="http://publica.gobiernoabierto.gob.sv/institution_organizational_structures/10312" TargetMode="External"/><Relationship Id="rId84" Type="http://schemas.openxmlformats.org/officeDocument/2006/relationships/hyperlink" Target="http://publica.gobiernoabierto.gob.sv/institution_organizational_structures/10346" TargetMode="External"/><Relationship Id="rId89" Type="http://schemas.openxmlformats.org/officeDocument/2006/relationships/hyperlink" Target="http://publica.gobiernoabierto.gob.sv/institution_organizational_structures/10317" TargetMode="External"/><Relationship Id="rId112" Type="http://schemas.openxmlformats.org/officeDocument/2006/relationships/header" Target="header3.xml"/><Relationship Id="rId16" Type="http://schemas.openxmlformats.org/officeDocument/2006/relationships/hyperlink" Target="http://www.monografias.com/trabajos11/empre/empre.shtml" TargetMode="External"/><Relationship Id="rId107" Type="http://schemas.openxmlformats.org/officeDocument/2006/relationships/hyperlink" Target="http://publica.gobiernoabierto.gob.sv/institutions/instituto-salvadoreno-de-transformacion-agraria/information_standards/resoluciones-de-solicitudes" TargetMode="External"/><Relationship Id="rId11" Type="http://schemas.openxmlformats.org/officeDocument/2006/relationships/hyperlink" Target="http://www.monografias.com/trabajos7/alim/alim.shtml" TargetMode="External"/><Relationship Id="rId24" Type="http://schemas.openxmlformats.org/officeDocument/2006/relationships/hyperlink" Target="http://www.monografias.com/trabajos34/el-caracter/el-caracter.shtml" TargetMode="External"/><Relationship Id="rId32" Type="http://schemas.openxmlformats.org/officeDocument/2006/relationships/hyperlink" Target="http://es.wikipedia.org/wiki/Fungicida" TargetMode="External"/><Relationship Id="rId37" Type="http://schemas.openxmlformats.org/officeDocument/2006/relationships/hyperlink" Target="https://es.wikipedia.org/wiki/Cosecha" TargetMode="External"/><Relationship Id="rId40" Type="http://schemas.openxmlformats.org/officeDocument/2006/relationships/hyperlink" Target="https://es.wikipedia.org/wiki/Comerciante" TargetMode="External"/><Relationship Id="rId45" Type="http://schemas.openxmlformats.org/officeDocument/2006/relationships/hyperlink" Target="http://publica.gobiernoabierto.gob.sv/institution_organizational_structures/8593" TargetMode="External"/><Relationship Id="rId53" Type="http://schemas.openxmlformats.org/officeDocument/2006/relationships/hyperlink" Target="http://publica.gobiernoabierto.gob.sv/institution_organizational_structures/10833" TargetMode="External"/><Relationship Id="rId58" Type="http://schemas.openxmlformats.org/officeDocument/2006/relationships/hyperlink" Target="http://publica.gobiernoabierto.gob.sv/institution_organizational_structures/8604" TargetMode="External"/><Relationship Id="rId66" Type="http://schemas.openxmlformats.org/officeDocument/2006/relationships/hyperlink" Target="http://publica.gobiernoabierto.gob.sv/institution_organizational_structures/8600" TargetMode="External"/><Relationship Id="rId74" Type="http://schemas.openxmlformats.org/officeDocument/2006/relationships/hyperlink" Target="http://publica.gobiernoabierto.gob.sv/institution_organizational_structures/10336" TargetMode="External"/><Relationship Id="rId79" Type="http://schemas.openxmlformats.org/officeDocument/2006/relationships/hyperlink" Target="http://publica.gobiernoabierto.gob.sv/institution_organizational_structures/10333" TargetMode="External"/><Relationship Id="rId87" Type="http://schemas.openxmlformats.org/officeDocument/2006/relationships/hyperlink" Target="http://publica.gobiernoabierto.gob.sv/institution_organizational_structures/10349" TargetMode="External"/><Relationship Id="rId102" Type="http://schemas.openxmlformats.org/officeDocument/2006/relationships/hyperlink" Target="http://publica.gobiernoabierto.gob.sv/institution_organizational_structures/10360" TargetMode="External"/><Relationship Id="rId110" Type="http://schemas.openxmlformats.org/officeDocument/2006/relationships/footer" Target="footer1.xm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publica.gobiernoabierto.gob.sv/institution_organizational_structures/8594" TargetMode="External"/><Relationship Id="rId82" Type="http://schemas.openxmlformats.org/officeDocument/2006/relationships/hyperlink" Target="http://publica.gobiernoabierto.gob.sv/institution_organizational_structures/10344" TargetMode="External"/><Relationship Id="rId90" Type="http://schemas.openxmlformats.org/officeDocument/2006/relationships/hyperlink" Target="http://publica.gobiernoabierto.gob.sv/institution_organizational_structures/10351" TargetMode="External"/><Relationship Id="rId95" Type="http://schemas.openxmlformats.org/officeDocument/2006/relationships/hyperlink" Target="http://publica.gobiernoabierto.gob.sv/institution_organizational_structures/10318" TargetMode="External"/><Relationship Id="rId19" Type="http://schemas.openxmlformats.org/officeDocument/2006/relationships/hyperlink" Target="http://www.monografias.com/trabajos34/el-trabajo/el-trabajo.shtml" TargetMode="External"/><Relationship Id="rId14" Type="http://schemas.openxmlformats.org/officeDocument/2006/relationships/hyperlink" Target="http://www.monografias.com/trabajos5/hiscla/hiscla2.shtml" TargetMode="External"/><Relationship Id="rId22" Type="http://schemas.openxmlformats.org/officeDocument/2006/relationships/hyperlink" Target="http://www.monografias.com/trabajos15/transformacion-madera/transformacion-madera.shtml" TargetMode="External"/><Relationship Id="rId27" Type="http://schemas.openxmlformats.org/officeDocument/2006/relationships/hyperlink" Target="http://www.monografias.com/trabajos15/invest-cientifica/invest-cientifica.shtml" TargetMode="External"/><Relationship Id="rId30" Type="http://schemas.openxmlformats.org/officeDocument/2006/relationships/hyperlink" Target="http://es.wikipedia.org/wiki/Fertilizante" TargetMode="External"/><Relationship Id="rId35" Type="http://schemas.openxmlformats.org/officeDocument/2006/relationships/hyperlink" Target="http://es.wikipedia.org/wiki/Cultivo_hidrop%C3%B3nico" TargetMode="External"/><Relationship Id="rId43" Type="http://schemas.openxmlformats.org/officeDocument/2006/relationships/hyperlink" Target="http://publica.gobiernoabierto.gob.sv/institution_organizational_structures/8591" TargetMode="External"/><Relationship Id="rId48" Type="http://schemas.openxmlformats.org/officeDocument/2006/relationships/hyperlink" Target="http://publica.gobiernoabierto.gob.sv/institution_organizational_structures/10828" TargetMode="External"/><Relationship Id="rId56" Type="http://schemas.openxmlformats.org/officeDocument/2006/relationships/hyperlink" Target="http://publica.gobiernoabierto.gob.sv/institution_organizational_structures/8602" TargetMode="External"/><Relationship Id="rId64" Type="http://schemas.openxmlformats.org/officeDocument/2006/relationships/hyperlink" Target="http://publica.gobiernoabierto.gob.sv/institution_organizational_structures/8598" TargetMode="External"/><Relationship Id="rId69" Type="http://schemas.openxmlformats.org/officeDocument/2006/relationships/hyperlink" Target="http://publica.gobiernoabierto.gob.sv/institution_organizational_structures/10314" TargetMode="External"/><Relationship Id="rId77" Type="http://schemas.openxmlformats.org/officeDocument/2006/relationships/hyperlink" Target="http://publica.gobiernoabierto.gob.sv/institution_organizational_structures/10331" TargetMode="External"/><Relationship Id="rId100" Type="http://schemas.openxmlformats.org/officeDocument/2006/relationships/hyperlink" Target="http://publica.gobiernoabierto.gob.sv/institution_organizational_structures/10358" TargetMode="External"/><Relationship Id="rId105" Type="http://schemas.openxmlformats.org/officeDocument/2006/relationships/hyperlink" Target="http://www.cepal.org/es/eventos/vii-seminario-regional-agricultura-cambio-climatico-innovacion-sistemas-alerta-temprana" TargetMode="External"/><Relationship Id="rId113"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publica.gobiernoabierto.gob.sv/institution_organizational_structures/10831" TargetMode="External"/><Relationship Id="rId72" Type="http://schemas.openxmlformats.org/officeDocument/2006/relationships/hyperlink" Target="http://publica.gobiernoabierto.gob.sv/institution_organizational_structures/10334" TargetMode="External"/><Relationship Id="rId80" Type="http://schemas.openxmlformats.org/officeDocument/2006/relationships/hyperlink" Target="http://publica.gobiernoabierto.gob.sv/institution_organizational_structures/10316" TargetMode="External"/><Relationship Id="rId85" Type="http://schemas.openxmlformats.org/officeDocument/2006/relationships/hyperlink" Target="http://publica.gobiernoabierto.gob.sv/institution_organizational_structures/10347" TargetMode="External"/><Relationship Id="rId93" Type="http://schemas.openxmlformats.org/officeDocument/2006/relationships/hyperlink" Target="http://publica.gobiernoabierto.gob.sv/institution_organizational_structures/10354" TargetMode="External"/><Relationship Id="rId98" Type="http://schemas.openxmlformats.org/officeDocument/2006/relationships/hyperlink" Target="http://publica.gobiernoabierto.gob.sv/institution_organizational_structures/10357" TargetMode="External"/><Relationship Id="rId3" Type="http://schemas.openxmlformats.org/officeDocument/2006/relationships/styles" Target="styles.xml"/><Relationship Id="rId12" Type="http://schemas.openxmlformats.org/officeDocument/2006/relationships/hyperlink" Target="http://www.monografias.com/trabajos15/fundamento-ontologico/fundamento-ontologico.shtml" TargetMode="External"/><Relationship Id="rId17" Type="http://schemas.openxmlformats.org/officeDocument/2006/relationships/hyperlink" Target="http://www.monografias.com/trabajos6/lacte/lacte.shtml" TargetMode="External"/><Relationship Id="rId25" Type="http://schemas.openxmlformats.org/officeDocument/2006/relationships/hyperlink" Target="http://www.monografias.com/trabajos16/acto-de-comercio/acto-de-comercio.shtml" TargetMode="External"/><Relationship Id="rId33" Type="http://schemas.openxmlformats.org/officeDocument/2006/relationships/hyperlink" Target="http://es.wikipedia.org/wiki/Semilla" TargetMode="External"/><Relationship Id="rId38" Type="http://schemas.openxmlformats.org/officeDocument/2006/relationships/hyperlink" Target="https://es.wikipedia.org/wiki/Canal_de_distribuci%C3%B3n" TargetMode="External"/><Relationship Id="rId46" Type="http://schemas.openxmlformats.org/officeDocument/2006/relationships/hyperlink" Target="http://publica.gobiernoabierto.gob.sv/institution_organizational_structures/10826" TargetMode="External"/><Relationship Id="rId59" Type="http://schemas.openxmlformats.org/officeDocument/2006/relationships/hyperlink" Target="http://publica.gobiernoabierto.gob.sv/institution_organizational_structures/8606" TargetMode="External"/><Relationship Id="rId67" Type="http://schemas.openxmlformats.org/officeDocument/2006/relationships/hyperlink" Target="http://publica.gobiernoabierto.gob.sv/institution_organizational_structures/8608" TargetMode="External"/><Relationship Id="rId103" Type="http://schemas.openxmlformats.org/officeDocument/2006/relationships/hyperlink" Target="http://publica.gobiernoabierto.gob.sv/institution_organizational_structures/10361" TargetMode="External"/><Relationship Id="rId108" Type="http://schemas.openxmlformats.org/officeDocument/2006/relationships/header" Target="header1.xml"/><Relationship Id="rId20" Type="http://schemas.openxmlformats.org/officeDocument/2006/relationships/hyperlink" Target="http://www.monografias.com/trabajos16/industria-ingenieria/industria-ingenieria.shtml" TargetMode="External"/><Relationship Id="rId41" Type="http://schemas.openxmlformats.org/officeDocument/2006/relationships/hyperlink" Target="http://publica.gobiernoabierto.gob.sv/institution_organizational_structures/8589" TargetMode="External"/><Relationship Id="rId54" Type="http://schemas.openxmlformats.org/officeDocument/2006/relationships/hyperlink" Target="http://publica.gobiernoabierto.gob.sv/institution_organizational_structures/8596" TargetMode="External"/><Relationship Id="rId62" Type="http://schemas.openxmlformats.org/officeDocument/2006/relationships/hyperlink" Target="http://publica.gobiernoabierto.gob.sv/institution_organizational_structures/8597" TargetMode="External"/><Relationship Id="rId70" Type="http://schemas.openxmlformats.org/officeDocument/2006/relationships/hyperlink" Target="http://publica.gobiernoabierto.gob.sv/institution_organizational_structures/10735" TargetMode="External"/><Relationship Id="rId75" Type="http://schemas.openxmlformats.org/officeDocument/2006/relationships/hyperlink" Target="http://publica.gobiernoabierto.gob.sv/institution_organizational_structures/10329" TargetMode="External"/><Relationship Id="rId83" Type="http://schemas.openxmlformats.org/officeDocument/2006/relationships/hyperlink" Target="http://publica.gobiernoabierto.gob.sv/institution_organizational_structures/10345" TargetMode="External"/><Relationship Id="rId88" Type="http://schemas.openxmlformats.org/officeDocument/2006/relationships/hyperlink" Target="http://publica.gobiernoabierto.gob.sv/institution_organizational_structures/10350" TargetMode="External"/><Relationship Id="rId91" Type="http://schemas.openxmlformats.org/officeDocument/2006/relationships/hyperlink" Target="http://publica.gobiernoabierto.gob.sv/institution_organizational_structures/10352" TargetMode="External"/><Relationship Id="rId96" Type="http://schemas.openxmlformats.org/officeDocument/2006/relationships/hyperlink" Target="http://publica.gobiernoabierto.gob.sv/institution_organizational_structures/10319" TargetMode="Externa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onografias.com/trabajos4/epistemologia/epistemologia.shtml" TargetMode="External"/><Relationship Id="rId23" Type="http://schemas.openxmlformats.org/officeDocument/2006/relationships/hyperlink" Target="http://www.monografias.com/Salud/Enfermedades/" TargetMode="External"/><Relationship Id="rId28" Type="http://schemas.openxmlformats.org/officeDocument/2006/relationships/hyperlink" Target="http://es.wikipedia.org/wiki/Tecnolog%C3%ADa" TargetMode="External"/><Relationship Id="rId36" Type="http://schemas.openxmlformats.org/officeDocument/2006/relationships/hyperlink" Target="https://es.wikipedia.org/wiki/Comercio" TargetMode="External"/><Relationship Id="rId49" Type="http://schemas.openxmlformats.org/officeDocument/2006/relationships/hyperlink" Target="http://publica.gobiernoabierto.gob.sv/institution_organizational_structures/10829" TargetMode="External"/><Relationship Id="rId57" Type="http://schemas.openxmlformats.org/officeDocument/2006/relationships/hyperlink" Target="http://publica.gobiernoabierto.gob.sv/institution_organizational_structures/8603" TargetMode="External"/><Relationship Id="rId106" Type="http://schemas.openxmlformats.org/officeDocument/2006/relationships/image" Target="media/image2.gif"/><Relationship Id="rId114" Type="http://schemas.openxmlformats.org/officeDocument/2006/relationships/fontTable" Target="fontTable.xml"/><Relationship Id="rId10" Type="http://schemas.openxmlformats.org/officeDocument/2006/relationships/hyperlink" Target="http://www.monografias.com/trabajos13/refag/refag.shtml" TargetMode="External"/><Relationship Id="rId31" Type="http://schemas.openxmlformats.org/officeDocument/2006/relationships/hyperlink" Target="http://es.wikipedia.org/wiki/Insecticida" TargetMode="External"/><Relationship Id="rId44" Type="http://schemas.openxmlformats.org/officeDocument/2006/relationships/hyperlink" Target="http://publica.gobiernoabierto.gob.sv/institution_organizational_structures/8592" TargetMode="External"/><Relationship Id="rId52" Type="http://schemas.openxmlformats.org/officeDocument/2006/relationships/hyperlink" Target="http://publica.gobiernoabierto.gob.sv/institution_organizational_structures/10832" TargetMode="External"/><Relationship Id="rId60" Type="http://schemas.openxmlformats.org/officeDocument/2006/relationships/hyperlink" Target="http://publica.gobiernoabierto.gob.sv/institution_organizational_structures/8607" TargetMode="External"/><Relationship Id="rId65" Type="http://schemas.openxmlformats.org/officeDocument/2006/relationships/hyperlink" Target="http://publica.gobiernoabierto.gob.sv/institution_organizational_structures/8601" TargetMode="External"/><Relationship Id="rId73" Type="http://schemas.openxmlformats.org/officeDocument/2006/relationships/hyperlink" Target="http://publica.gobiernoabierto.gob.sv/institution_organizational_structures/10335" TargetMode="External"/><Relationship Id="rId78" Type="http://schemas.openxmlformats.org/officeDocument/2006/relationships/hyperlink" Target="http://publica.gobiernoabierto.gob.sv/institution_organizational_structures/10332" TargetMode="External"/><Relationship Id="rId81" Type="http://schemas.openxmlformats.org/officeDocument/2006/relationships/hyperlink" Target="http://publica.gobiernoabierto.gob.sv/institution_organizational_structures/10343" TargetMode="External"/><Relationship Id="rId86" Type="http://schemas.openxmlformats.org/officeDocument/2006/relationships/hyperlink" Target="http://publica.gobiernoabierto.gob.sv/institution_organizational_structures/10348" TargetMode="External"/><Relationship Id="rId94" Type="http://schemas.openxmlformats.org/officeDocument/2006/relationships/hyperlink" Target="http://publica.gobiernoabierto.gob.sv/institution_organizational_structures/10355" TargetMode="External"/><Relationship Id="rId99" Type="http://schemas.openxmlformats.org/officeDocument/2006/relationships/hyperlink" Target="http://publica.gobiernoabierto.gob.sv/institution_organizational_structures/10320" TargetMode="External"/><Relationship Id="rId101" Type="http://schemas.openxmlformats.org/officeDocument/2006/relationships/hyperlink" Target="http://publica.gobiernoabierto.gob.sv/institution_organizational_structures/10359" TargetMode="External"/><Relationship Id="rId4" Type="http://schemas.openxmlformats.org/officeDocument/2006/relationships/settings" Target="settings.xml"/><Relationship Id="rId9" Type="http://schemas.openxmlformats.org/officeDocument/2006/relationships/hyperlink" Target="http://www.monografias.com/trabajos10/lamateri/lamateri.shtml" TargetMode="External"/><Relationship Id="rId13" Type="http://schemas.openxmlformats.org/officeDocument/2006/relationships/hyperlink" Target="http://www.monografias.com/trabajos12/acti/acti.shtml" TargetMode="External"/><Relationship Id="rId18" Type="http://schemas.openxmlformats.org/officeDocument/2006/relationships/hyperlink" Target="http://www.monografias.com/trabajos6/napro/napro.shtml" TargetMode="External"/><Relationship Id="rId39" Type="http://schemas.openxmlformats.org/officeDocument/2006/relationships/hyperlink" Target="https://es.wikipedia.org/wiki/Agricultura" TargetMode="External"/><Relationship Id="rId109" Type="http://schemas.openxmlformats.org/officeDocument/2006/relationships/header" Target="header2.xml"/><Relationship Id="rId34" Type="http://schemas.openxmlformats.org/officeDocument/2006/relationships/hyperlink" Target="http://es.wikipedia.org/wiki/Pesticida" TargetMode="External"/><Relationship Id="rId50" Type="http://schemas.openxmlformats.org/officeDocument/2006/relationships/hyperlink" Target="http://publica.gobiernoabierto.gob.sv/institution_organizational_structures/10830" TargetMode="External"/><Relationship Id="rId55" Type="http://schemas.openxmlformats.org/officeDocument/2006/relationships/hyperlink" Target="http://publica.gobiernoabierto.gob.sv/institution_organizational_structures/8595" TargetMode="External"/><Relationship Id="rId76" Type="http://schemas.openxmlformats.org/officeDocument/2006/relationships/hyperlink" Target="http://publica.gobiernoabierto.gob.sv/institution_organizational_structures/10330" TargetMode="External"/><Relationship Id="rId97" Type="http://schemas.openxmlformats.org/officeDocument/2006/relationships/hyperlink" Target="http://publica.gobiernoabierto.gob.sv/institution_organizational_structures/10356" TargetMode="External"/><Relationship Id="rId104" Type="http://schemas.openxmlformats.org/officeDocument/2006/relationships/hyperlink" Target="http://www.cepal.org/es" TargetMode="External"/><Relationship Id="rId7" Type="http://schemas.openxmlformats.org/officeDocument/2006/relationships/endnotes" Target="endnotes.xml"/><Relationship Id="rId71" Type="http://schemas.openxmlformats.org/officeDocument/2006/relationships/hyperlink" Target="http://publica.gobiernoabierto.gob.sv/institution_organizational_structures/10328" TargetMode="External"/><Relationship Id="rId92" Type="http://schemas.openxmlformats.org/officeDocument/2006/relationships/hyperlink" Target="http://publica.gobiernoabierto.gob.sv/institution_organizational_structures/10353" TargetMode="External"/><Relationship Id="rId2" Type="http://schemas.openxmlformats.org/officeDocument/2006/relationships/numbering" Target="numbering.xml"/><Relationship Id="rId29" Type="http://schemas.openxmlformats.org/officeDocument/2006/relationships/hyperlink" Target="http://es.wikipedia.org/wiki/Rieg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55F6-AB51-4994-9D03-99464342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11962</Words>
  <Characters>65795</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WINDOWS XP</Company>
  <LinksUpToDate>false</LinksUpToDate>
  <CharactersWithSpaces>77602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ARABIA</dc:creator>
  <cp:keywords/>
  <dc:description/>
  <cp:lastModifiedBy>Moises</cp:lastModifiedBy>
  <cp:revision>3</cp:revision>
  <dcterms:created xsi:type="dcterms:W3CDTF">2017-03-01T05:18:00Z</dcterms:created>
  <dcterms:modified xsi:type="dcterms:W3CDTF">2017-04-04T23:44:00Z</dcterms:modified>
</cp:coreProperties>
</file>