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E7" w:rsidRPr="007520E7" w:rsidRDefault="007520E7" w:rsidP="007520E7">
      <w:pPr>
        <w:jc w:val="both"/>
        <w:rPr>
          <w:rFonts w:ascii="Century Gothic" w:hAnsi="Century Gothic"/>
          <w:sz w:val="24"/>
          <w:szCs w:val="24"/>
          <w:lang w:val="es-SV"/>
        </w:rPr>
      </w:pPr>
      <w:r w:rsidRPr="007520E7">
        <w:rPr>
          <w:rFonts w:ascii="Century Gothic" w:hAnsi="Century Gothic"/>
          <w:sz w:val="24"/>
          <w:szCs w:val="24"/>
          <w:lang w:val="es-SV"/>
        </w:rPr>
        <w:t>NUMERO __. En la ciudad de San Salvador a las __, horas del día __de __, del año dos mil uno. Ante mí __, Notario, de este domicilio, comparecen: __, (profesión) de __ años de edad, del domicilio de __, actuando en su carácter de ___, a quien conozco y es portador de su cédula de identidad personal número __, quien actúa en su calidad de __, en nombre y representación de la Sociedad “EQUIPOS DE TERRAZERIAS  LEASING  S.A. DE C.V.”,  personería que legitimaré al final de este instrumento y por otra parte, __, (profesión),de _ años de edad, del domicilio de ___, a quien conozco y es portador de su Cédula de Identidad Personal Número: __, quien actúa en su calidad de _, en nombre y representación de la Sociedad __ Sociedad Anónima de Capital Variable, personería que relacionaré al final del presente instrumento y en tales caracteres a nombre de sus representadas ME DICEN: Que es su voluntad celebrar el presente CONTRATO DE ARRENDAMIENTO, sujeto a las siguientes cláusulas: I) FORMACION DEL ACUERDO DE COMPRA. Que la Arrendante, ha adquirido el dominio posesión y demás derechos del Equipo que se describe en el Anexo Uno, el que se incorpora al presente instrumento, y se firma en tres originales por las partes, uno de los cuales agregaré al legajo de anexos de mi protocolo y los dos restantes a los respectivos testimonios que se extiendan a las partes, por compra que le hiciera al Proveedor la Sociedad LA ESPAÑOLA S.A., según escrituras públicas celebradas en fecha_, a  las _   horas  _ respectivamente ante los oficios del notario__. La Sociedad LA COMERCIALIZADORA S.A. expresa: l.-  Que el equipo relacionado, en su oportunidad cuando fue adquirido por ella,  fue seleccionado a su cuenta y riesgo, en forma directa y de conformidad con sus propios intereses y necesidades tanto del Equipo mismo, su marca, características, condiciones, capacidad, tipo, modelo, calidad, y uso para el destino previsto, comerciabilidad y demás especificaciones, así como al proveedor, fabricante o constructor del mismo y que no se baso, confió en aseveraciones, información o recomendación de la Sociedad EQUIPOS DE TERRAZERIAS  LEASING  S.A. DE C.V. o sus empleados.</w:t>
      </w:r>
      <w:r w:rsidRPr="007520E7">
        <w:rPr>
          <w:rFonts w:ascii="Century Gothic" w:hAnsi="Century Gothic"/>
          <w:sz w:val="24"/>
          <w:szCs w:val="24"/>
        </w:rPr>
        <w:t xml:space="preserve"> </w:t>
      </w:r>
      <w:r w:rsidRPr="007520E7">
        <w:rPr>
          <w:rFonts w:ascii="Century Gothic" w:hAnsi="Century Gothic"/>
          <w:sz w:val="24"/>
          <w:szCs w:val="24"/>
          <w:lang w:val="es-SV"/>
        </w:rPr>
        <w:t xml:space="preserve">II.- FORMACIÓN DEL ARRENDAMENTO.- Que  ambas sociedades en virtud de dicha venta acordaron celebrar el presente contrato de Arrendamiento, sobre los bienes antes descritos y a recibirlos en esa calidad por parte de LA </w:t>
      </w:r>
      <w:r w:rsidRPr="007520E7">
        <w:rPr>
          <w:rFonts w:ascii="Century Gothic" w:hAnsi="Century Gothic"/>
          <w:sz w:val="24"/>
          <w:szCs w:val="24"/>
          <w:lang w:val="es-SV"/>
        </w:rPr>
        <w:lastRenderedPageBreak/>
        <w:t>COMERCIALIZADORA  S.A., por lo que en vista de dicho acuerdo se otorgan por este instrumento CONTRATO DE ARRENDAMIENTO FINANCIERO, en el cual la Sociedad “EQUIPOS DE TERRAZERIAS  LEASING  S.A. DE C.V.”,  en el transcurso de este instrumento se denominará “LA ARRENDANTE” y a la Sociedad LA COMERCIALIZADORA  S.A. se denominará “LA ARRENDANTARIA”, sujetándose a las cláusulas siguientes:</w:t>
      </w:r>
      <w:r w:rsidRPr="007520E7">
        <w:rPr>
          <w:rFonts w:ascii="Century Gothic" w:eastAsia="+mn-ea" w:hAnsi="Century Gothic" w:cs="+mn-cs"/>
          <w:color w:val="000000"/>
          <w:kern w:val="24"/>
          <w:sz w:val="24"/>
          <w:szCs w:val="24"/>
          <w:lang w:val="es-SV" w:eastAsia="es-ES"/>
        </w:rPr>
        <w:t xml:space="preserve"> </w:t>
      </w:r>
      <w:r w:rsidRPr="007520E7">
        <w:rPr>
          <w:rFonts w:ascii="Century Gothic" w:hAnsi="Century Gothic"/>
          <w:sz w:val="24"/>
          <w:szCs w:val="24"/>
          <w:lang w:val="es-SV"/>
        </w:rPr>
        <w:t>PRIMERA. DEFINICIONES. Para el presente contrato se entenderán, salvo que el contexto de una frase lo requiera de otra forma, que los términos que a continuación se mencionan y que están escritos con inicial mayúscula a lo largo del Contrato y Anexos, tendrán los siguientes significados, independientemente que se utilicen en singular o plural, y las palabras en género masculino se entenderán en género femenino y viceversa: "Equipo", significará el o los bienes y, en general, todos los activos que se describan en el presente Contrato ó Anexo Uno y que son objeto del  presente Contrato, incluyendo todos los repuestos, partes, reparaciones, adiciones, agregados y accesorios que sean incorporados al mismo, independientemente que hayan sido hechos por la Arrendante o la Arrendataria. "Fecha de Inicio</w:t>
      </w:r>
      <w:proofErr w:type="gramStart"/>
      <w:r w:rsidRPr="007520E7">
        <w:rPr>
          <w:rFonts w:ascii="Century Gothic" w:hAnsi="Century Gothic"/>
          <w:sz w:val="24"/>
          <w:szCs w:val="24"/>
          <w:lang w:val="es-SV"/>
        </w:rPr>
        <w:t>" ,</w:t>
      </w:r>
      <w:proofErr w:type="gramEnd"/>
      <w:r w:rsidRPr="007520E7">
        <w:rPr>
          <w:rFonts w:ascii="Century Gothic" w:hAnsi="Century Gothic"/>
          <w:sz w:val="24"/>
          <w:szCs w:val="24"/>
          <w:lang w:val="es-SV"/>
        </w:rPr>
        <w:t xml:space="preserve"> será la firma del presente contrato. "Pagos Periódicos", significará los pagos parciales y consecutivos, que la Arrendataria efectuará a cuenta del precio de la Renta o canon, en la forma, frecuencia y durante los periodos convenidos por las Partes en los términos del presente Contrato y Anexos. A dichos Pagos Periódicos se les adicionará los impuestos correspondientes, de conformidad con la ley. “Anexos”, significará conjunta o individualmente, cada uno de los documentos que las Partes suscriban a la fecha de celebración del presente Contrato, y que contendrá la identificación del Equipo, así como todas las características del mismo, precio, plazo y demás condiciones, sujetándose a los términos y condiciones previstos en el presente Contrato. "Renta", significará la cantidad total que la Arrendataria deberá pagar a la Arrendante por el arrendamiento del Equipo, tal y como se convenga en el Anexo Uno. En ningún caso el monto de la Renta podrá ser menor a la suma de todos los Pagos Periódicos. "Rebajas o Disminuciones", significará cualquier disminución originada por una retención, reducción, compensación, defensa, contra demanda o reconvención, no importando </w:t>
      </w:r>
      <w:r w:rsidRPr="007520E7">
        <w:rPr>
          <w:rFonts w:ascii="Century Gothic" w:hAnsi="Century Gothic"/>
          <w:sz w:val="24"/>
          <w:szCs w:val="24"/>
          <w:lang w:val="es-SV"/>
        </w:rPr>
        <w:lastRenderedPageBreak/>
        <w:t>como se designe, la razón o el fundamento de la misma. “Certificado de Aceptación”, significará, el documento que la Arrendataria suscriba simultáneamente o con posterioridad a la fecha de firma del presente Contrato y que hace constar la entrega y aceptación del Equipo por parte de la Arrendataria. Será firmado por la Arrendataria y se sujetará a los términos y condiciones previstos en el presente Contrato. Todas las cantidades a que se haga referencia en este Contrato y cualquier Anexo serán en dólares, moneda de los Estados Unidos de América.</w:t>
      </w:r>
      <w:r w:rsidRPr="007520E7">
        <w:rPr>
          <w:rFonts w:ascii="Century Gothic" w:hAnsi="Century Gothic"/>
          <w:sz w:val="24"/>
          <w:szCs w:val="24"/>
        </w:rPr>
        <w:t xml:space="preserve"> </w:t>
      </w:r>
      <w:r w:rsidRPr="007520E7">
        <w:rPr>
          <w:rFonts w:ascii="Century Gothic" w:hAnsi="Century Gothic"/>
          <w:sz w:val="24"/>
          <w:szCs w:val="24"/>
          <w:lang w:val="es-SV"/>
        </w:rPr>
        <w:t xml:space="preserve">SEGUNDA. OBJETO. BIEN ARRENDADO. 2.1. Por medio del presente Contrato y sujeto a la firma por parte de la Arrendante y de la Arrendataria del Anexo Uno, la Arrendante  entrega en arrendamiento el Equipo descrito en el Anexo Uno a la Arrendataria bajo las condiciones de este contrato. El Anexo Uno indica la descripción del  Equipo, la Fecha de  Inicio, el lugar de la instalación o de entrega de cada Equipo (en adelante "Ubicación del Equipo"), número de cuenta bancaria y nombre del Banco donde se realizará el depósito o transferencia de fondos en concepto de pago del precio de la  Renta, y cualesquiera otros términos adicionales. 2.2. Las Partes acuerdan que el Equipo es, y en todo momento será, propiedad de la Arrendante. La Arrendataria tendrá exclusivamente los derechos, títulos o intereses sobre el Equipo, que se señalan en este Contrato. En caso de que la Arrendante proporcione a la Arrendataria etiquetas, placas u otro tipo de marcas que indiquen que el Equipo es propiedad de la Arrendante, la Arrendataria deberá colocarlas en un lugar destacado en interior del Equipo. TERCERA. PLAZO DE ARRENDAMIENTO. 3.1. El plazo del presente Contrato será de _______meses y estará vigente a partir de esta fecha y tendrá vigencia hasta su vencimiento, y conforme lo expresado por el Anexo Uno del presente contrato. CUARTA: PRECIO DEL ARRENDAMIENTO. 4.1 El precio o canon total por el plazo convenido es la cantidad de ______. 4.2 El precio o canon será pagado de forma periódica los días ___ de cada uno de los meses comprendidos dentro del plazo. 4.3 La Arrendataria, sin necesidad de notificaciones o demandas posteriores, se obliga a pagar a la Arrendante, mediante el depósito o la transferencia de fondos inmediatamente disponibles a la cuenta bancaria que se especifique en el Anexo Uno o en cualesquiera otra cuenta que la </w:t>
      </w:r>
      <w:r w:rsidRPr="007520E7">
        <w:rPr>
          <w:rFonts w:ascii="Century Gothic" w:hAnsi="Century Gothic"/>
          <w:sz w:val="24"/>
          <w:szCs w:val="24"/>
          <w:lang w:val="es-SV"/>
        </w:rPr>
        <w:lastRenderedPageBreak/>
        <w:t xml:space="preserve">Arrendante le notifique posteriormente por escrito a la Arrendataria con quince días de anticipación, las cantidades correspondientes a los Pagos Periódicos que a cuenta del precio de la Renta se establezcan. Para efectos de liquidación de impuestos, la Arrendante extenderá a la Arrendataria comprobantes de pago expresados en la moneda que la ley permita. La Arrendataria manifiesta su entendimiento y acepta que sus obligaciones de pago derivadas de este Contrato y el Anexo Uno, Dos y el “Certificado de Aceptación” suscritos por las Partes, son absolutas e incondicionales. La Arrendataria deberá hacer los Pagos Periódicos incondicionalmente durante la vigencia de este Contrato, aún cuando existan disputas relacionadas con el Equipo, instalación o entrega del mismo, la garantía del Equipo, eventos de caso fortuito o fuerza mayor. En este acto la Arrendataria renuncia de antemano a cualquier derecho de compensación. En concordancia con lo anterior, las Partes acuerdan que la Renta es una prestación unitaria y única por el Arrendamiento del Equipo, por lo que en el caso de que la Arrendataria devuelva el Equipo antes de la terminación del Plazo correspondiente, quedará obligado al pago correspondiente del precio  según se indica </w:t>
      </w:r>
      <w:proofErr w:type="spellStart"/>
      <w:r w:rsidRPr="007520E7">
        <w:rPr>
          <w:rFonts w:ascii="Century Gothic" w:hAnsi="Century Gothic"/>
          <w:sz w:val="24"/>
          <w:szCs w:val="24"/>
          <w:lang w:val="es-SV"/>
        </w:rPr>
        <w:t>mas</w:t>
      </w:r>
      <w:proofErr w:type="spellEnd"/>
      <w:r w:rsidRPr="007520E7">
        <w:rPr>
          <w:rFonts w:ascii="Century Gothic" w:hAnsi="Century Gothic"/>
          <w:sz w:val="24"/>
          <w:szCs w:val="24"/>
          <w:lang w:val="es-SV"/>
        </w:rPr>
        <w:t xml:space="preserve"> adelante en el presente contrato. Si el día en que la Arrendataria debiere realizar en favor de la Arrendante cualquier pago fuere un día inhábil, entendiéndose como tal, un día en que los bancos  no estuvieren abiertos al público para la realización de operaciones bancarias normales en la ciudad de San Salvador, El Salvador, dicho pago se hará el día hábil inmediato anterior. Cuando cualquier pago se incumpla, la Arrendataria deberá pagar intereses a una tasa de tres por ciento mensual, en adelante "Intereses Moratorios" sobre las sumas vencidas y no pagadas, contadas a partir de la fecha en la que venció el plazo para el pago respectivo, sin perjuicio del derecho que tendrá la Arrendante de terminar el presente contrato o exigir el cumplimiento forzoso del mismo o intente otras acciones o recursos. La Arrendataria firmará los títulos valores que sean necesarios para documentar los Pagos Periódicos a su cargo y los mismos no constituirán deuda adicional. Los títulos valores podrán ser negociados libremente por la Arrendante, lo que se le comunicará a la Arrendataria para los efectos legales pertinentes. QUINTA. SELECCIÓN Y ENTREGA DEL EQUIPO. La </w:t>
      </w:r>
      <w:r w:rsidRPr="007520E7">
        <w:rPr>
          <w:rFonts w:ascii="Century Gothic" w:hAnsi="Century Gothic"/>
          <w:sz w:val="24"/>
          <w:szCs w:val="24"/>
          <w:lang w:val="es-SV"/>
        </w:rPr>
        <w:lastRenderedPageBreak/>
        <w:t>Arrendataria declara y garantiza en forma incondicional, en relación con el presente Contrato y “Anexo Uno y Dos” que: (a) en la Fecha de inicio, firmará y entregará a la Arrendante un Certificado de Aceptación del Equipo, el que constituirá evidencia concluyente de lo expresado en el Romano I, del presente Contrato y que el Equipo mismo es de su entera satisfacción por las circunstancias de habérselo adquirido a ella misma. La Arrendataria afirma que conoce bien el Equipo  y que el mismo se encuentra en su posesión SEXTA. GARANTIAS. RENUNCIA DE GARANTIAS. 6.1. La Arrendante garantiza que (a) siempre que no haya ocurrido un evento de Incumplimiento de conformidad con el presente Contrato y Anexos:</w:t>
      </w:r>
      <w:r w:rsidRPr="007520E7">
        <w:rPr>
          <w:rFonts w:ascii="Century Gothic" w:hAnsi="Century Gothic"/>
          <w:sz w:val="24"/>
          <w:szCs w:val="24"/>
        </w:rPr>
        <w:t xml:space="preserve"> </w:t>
      </w:r>
      <w:r w:rsidRPr="007520E7">
        <w:rPr>
          <w:rFonts w:ascii="Century Gothic" w:hAnsi="Century Gothic"/>
          <w:sz w:val="24"/>
          <w:szCs w:val="24"/>
          <w:lang w:val="es-SV"/>
        </w:rPr>
        <w:t>(i) la Arrendataria tendrá el derecho al uso normal y pacífico, a la tenencia y al disfrute y goce del Equipo, sujeto a las condiciones y según lo estipulado en este Contrato y los Anexos respectivos, y (</w:t>
      </w:r>
      <w:proofErr w:type="spellStart"/>
      <w:r w:rsidRPr="007520E7">
        <w:rPr>
          <w:rFonts w:ascii="Century Gothic" w:hAnsi="Century Gothic"/>
          <w:sz w:val="24"/>
          <w:szCs w:val="24"/>
          <w:lang w:val="es-SV"/>
        </w:rPr>
        <w:t>ii</w:t>
      </w:r>
      <w:proofErr w:type="spellEnd"/>
      <w:r w:rsidRPr="007520E7">
        <w:rPr>
          <w:rFonts w:ascii="Century Gothic" w:hAnsi="Century Gothic"/>
          <w:sz w:val="24"/>
          <w:szCs w:val="24"/>
          <w:lang w:val="es-SV"/>
        </w:rPr>
        <w:t xml:space="preserve">) no obstante la Arrendante haya cedido, enajenado, transferido cualesquiera derechos relacionados con o derivados de este Contrato o cualquier Anexo, o haya otorgado una prenda que afecte al Equipo, ni la Arrendante ni el Cesionario podrán interferir con el derecho  de la Arrendataria al disfrute del Equipo, y (b) a la Fecha de inicio, la Arrendante deberá ser la propietaria o titular del Equipo o tener derecho a darlo en arrendamiento a la Arrendataria. 6.2. Además de la garantía expresadas anteriormente la Arrendataria podrá exigir del proveedor  para lo cual la Arrendataria lo autorizará las garantías consistentes en el diseño o las condiciones del equipo, su calidad para ser comercializado, ofrecido y/o vendido en El Salvador, su estado, capacidad o durabilidad para cualquier propósito y especialmente para el uso previsto, la calidad del material o fabricación del equipo, vicios ocultos, la conformidad del equipo a las disposiciones y especificaciones de cualquier orden u órdenes de compra relacionados con él mismo. La Arrendataria manifiesta que toma en arrendamiento el equipo tal y como le fue entregado. Si en su oportunidad el fabricante otorgó garantía  a la Arrendante cuando esta le adquirió el equipo, este será responsable de cualquier desperfecto ya sea referido a su estado, diseño o las condiciones del equipo, su calidad para ser comercializado, ofrecido y/o vendido en El Salvador, su estado, capacidad o durabilidad para cualquier propósito y especialmente para el uso previsto, la calidad </w:t>
      </w:r>
      <w:r w:rsidRPr="007520E7">
        <w:rPr>
          <w:rFonts w:ascii="Century Gothic" w:hAnsi="Century Gothic"/>
          <w:sz w:val="24"/>
          <w:szCs w:val="24"/>
          <w:lang w:val="es-SV"/>
        </w:rPr>
        <w:lastRenderedPageBreak/>
        <w:t xml:space="preserve">del material o fabricación del equipo, vicios ocultos, la conformidad del equipo a las disposiciones y especificaciones de cualquier orden u órdenes de compra relacionados con él mismo, de lo contrario recaerán y serán responsabilidad del proveedor.  La Arrendante no tendrá responsabilidad, ya sea objetiva o subjetiva, frente a la Arrendataria o frente a cualquier otra persona por cualquier reclamo, pérdida o daño causado, que se alegue haya sido causado, directa o indirectamente, por el Equipo, ya sea incidentalmente o por cualquier deficiencia o defecto o situación relacionada con él. La Arrendataria libera expresamente a la Arrendante de cualquier responsabilidad derivada del arrendamiento del Equipo, inclusive cualquier responsabilidad surgida de daños, defectos de funcionamiento u otro tipo, </w:t>
      </w:r>
      <w:proofErr w:type="spellStart"/>
      <w:r w:rsidRPr="007520E7">
        <w:rPr>
          <w:rFonts w:ascii="Century Gothic" w:hAnsi="Century Gothic"/>
          <w:sz w:val="24"/>
          <w:szCs w:val="24"/>
          <w:lang w:val="es-SV"/>
        </w:rPr>
        <w:t>iniciales</w:t>
      </w:r>
      <w:proofErr w:type="spellEnd"/>
      <w:r w:rsidRPr="007520E7">
        <w:rPr>
          <w:rFonts w:ascii="Century Gothic" w:hAnsi="Century Gothic"/>
          <w:sz w:val="24"/>
          <w:szCs w:val="24"/>
          <w:lang w:val="es-SV"/>
        </w:rPr>
        <w:t xml:space="preserve"> o sobrevinientes, vicios ocultos, error u omisión en el Equipo o en la descripción del mismo, así como por el retardo o mora en la entrega u otros incumplimientos o faltas por parte del proveedor, fabricante o constructor del Equipo en la entrega del mismo; la Arrendante gestionará y colaborará con la Arrendataria para exigir del Fabricante honrar las garantías correspondientes. La Arrendataria renuncia a desistir del contrato o a cualquier reclamo en contra de la Arrendante por ese concepto. Asimismo la Arrendataria en razón de haber seleccionado directamente el Equipo, declara que no tiene nada que reclamar a la Arrendante por averías en el Equipo, necesidad de obras de manutención de la cosa, sustitución o reparaciones necesarias, locativas, aún cuando sean de larga duración. De la misma manera, renuncia a cualquier reclamo o acción proveniente de cambios en la forma o características del Equipo por obras, trabajos o reparaciones que no puedan sin grave inconveniente diferirse y que la Arrendante, fabricante, distribuidor o proveedor haga en el Equipo. Renuncia también a cualquier acción de terminación del Contrato, o a cualquier reclamo de indemnización por daños y perjuicios contra la Arrendante si por el estado o la calidad del Equipo, se ve la Arrendataria imposibilitada de hacer uso de él, como en general por cualquier otra hipótesis en la cual la Arrendataria no pudiese hacer uso del Equipo por cualquier motivo. Finalmente, renuncia a cualquier acción o reclamo por reintegro o reembolso contra la Arrendante del costo de las reparaciones </w:t>
      </w:r>
      <w:r w:rsidRPr="007520E7">
        <w:rPr>
          <w:rFonts w:ascii="Century Gothic" w:hAnsi="Century Gothic"/>
          <w:sz w:val="24"/>
          <w:szCs w:val="24"/>
          <w:lang w:val="es-SV"/>
        </w:rPr>
        <w:lastRenderedPageBreak/>
        <w:t>indispensables, no locativas, que hubiese hecho en el Equipo por cualquier causa, así como a reclamar el reembolso del costo o a separar y llevarse los componentes o materiales que constituyan mejoras útiles al Equipo hechas por ella.</w:t>
      </w:r>
      <w:r w:rsidRPr="007520E7">
        <w:rPr>
          <w:rFonts w:ascii="Century Gothic" w:hAnsi="Century Gothic"/>
          <w:sz w:val="24"/>
          <w:szCs w:val="24"/>
        </w:rPr>
        <w:t xml:space="preserve"> </w:t>
      </w:r>
      <w:r w:rsidRPr="007520E7">
        <w:rPr>
          <w:rFonts w:ascii="Century Gothic" w:hAnsi="Century Gothic"/>
          <w:sz w:val="24"/>
          <w:szCs w:val="24"/>
          <w:lang w:val="es-SV"/>
        </w:rPr>
        <w:t xml:space="preserve">SÉPTIMA. GRAVÁMENES. TRIBUTOS. 7.1. La Arrendataria no podrá, directa o indirectamente, transferir, enajenar, gravar, o afectar de manera alguna, el Equipo, ni cualesquier derechos surgidos como consecuencia de este Contrato o sus Anexos, como tampoco podrá constituir, imponer, asumir o permitir la constitución, existencia o imposición de cualquier clase de gravamen, embargo, decomiso o demanda sobre el Equipo, la propiedad sobre el mismo o cualesquiera derechos relacionados al Equipo. En caso contrario, la Arrendataria deberá tomar, de forma inmediata, las medidas necesarias para cancelar cualquier gravamen que se hayan constituido o impuesto por cualquier tercero, corriendo con los gastos respectivos para tal cancelación, salvo que el gravamen se origine por causas imputables a la Arrendante. La Arrendante podrá imponer un gravamen al Equipo, respetando en todo momento los derechos de la Arrendataria conforme al presente contrato. No obstante cualquier disposición en contrario, ningún gravamen impuesto o creado por la Arrendante, podrá incrementar las obligaciones de la Arrendataria o reducir las obligaciones de la Arrendataria ni interferir con la tenencia, el uso y goce pacífico del Equipo por parte de la Arrendataria conforme al presente contrato, en tanto no se presente un Evento de Incumplimiento. 7.2. Todos los tributos, impuestos, tasas, multas, sanciones, infracciones o penalizaciones que graven la tenencia, posesión, explotación o circulación de los bienes dados en arrendamiento serán cubiertos por la Arrendataria. La Arrendataria deberá rembolsar a la Arrendante el monto por concepto de cualesquiera tributos pagados por la Arrendante y que debieron haber sido pagados por la Arrendataria de conformidad con la ley y este Contrato. Cualesquier multas o intereses relacionados con las declaraciones de impuestos que la Arrendataria deba presentar, o pagos que la Arrendataria deba efectuar directamente a cualquier autoridad tributaria, y que sean imputados a la Arrendante, deberán ser cancelados por la Arrendataria. Todos los pagos y adelantos hechos por la Arrendante  deberán ser reembolsados por la Arrendataria incluyéndose, pero no </w:t>
      </w:r>
      <w:r w:rsidRPr="007520E7">
        <w:rPr>
          <w:rFonts w:ascii="Century Gothic" w:hAnsi="Century Gothic"/>
          <w:sz w:val="24"/>
          <w:szCs w:val="24"/>
          <w:lang w:val="es-SV"/>
        </w:rPr>
        <w:lastRenderedPageBreak/>
        <w:t xml:space="preserve">limitado a  todos los tributos, multas y/o complementarias. DECIMA TERCERA. SEGUROS. Salvo autorización contraria y expresa otorgada por escrito por la Arrendante, las Partes convienen en que la Arrendante, por cuenta y riesgo de la Arrendataria, suscribirá las pólizas de seguros que sean necesarias para cubrir los riesgos de daños, pérdidas, instalación, desinstalación y transporte del Equipo, así como cualesquier responsabilidad por daños a terceros que puedan causarse por la tenencia, posesión, el uso y goce del Equipo, tomando en consideración los riesgos adquiridos por la Arrendataria. El plazo de cualquier póliza de seguro será el mismo que el del presente documento. La Arrendante, o cualquier Cesionario, </w:t>
      </w:r>
      <w:proofErr w:type="gramStart"/>
      <w:r w:rsidRPr="007520E7">
        <w:rPr>
          <w:rFonts w:ascii="Century Gothic" w:hAnsi="Century Gothic"/>
          <w:sz w:val="24"/>
          <w:szCs w:val="24"/>
          <w:lang w:val="es-SV"/>
        </w:rPr>
        <w:t>debe</w:t>
      </w:r>
      <w:proofErr w:type="gramEnd"/>
      <w:r w:rsidRPr="007520E7">
        <w:rPr>
          <w:rFonts w:ascii="Century Gothic" w:hAnsi="Century Gothic"/>
          <w:sz w:val="24"/>
          <w:szCs w:val="24"/>
          <w:lang w:val="es-SV"/>
        </w:rPr>
        <w:t xml:space="preserve"> ser designado como beneficiario único e irrevocable de cualquier póliza. En cualquier caso, la Arrendataria será la única responsable de asumir el pago de cualquier suma relacionada con seguros, una vez que haya otorgado su visto bueno a la cobertura de la póliza, incluyendo pero sin limitarse a, pagos periódicos por concepto de cualquier póliza de seguros o suscripción de póliza. La Arrendataria se obliga a que como consecuencia de ocurrir un caso de Pérdida en caso de ser insuficientes las cantidades pagadas por las compañías aseguradoras deberá pagar la diferencia entre el saldo de recargo, según lo establecido en el Anexo Dos y el monto entregado por la aseguradora. Cualquier remanente será devuelto a la Arrendataria. En el supuesto de que la Arrendante autorice por escrito a la Arrendataria a que por su cuenta contrate los seguros correspondientes, la Arrendataria deberá entregar a la Arrendante una constancia de las coberturas de las pólizas de seguro correspondientes previo a la fecha de inicio del presente contrato, así como también de la renovación de dichas pólizas mientras esté en vigor el presente Contrato, o cualquier prórroga en su caso, así como los recibos correspondientes del pago de las primas respectivas. La Arrendataria se obliga a que la contratación de la póliza y la cesión de beneficios a favor de la Arrendante, se encuentren vigentes a la fecha de inicio. En  dicha póliza deberá establecerse el tipo y alcance de la cobertura y que dicho seguro y las características contratadas del seguro no podrán ser canceladas, alteradas o revocadas, sin previa aprobación por escrito de la Arrendante a la compañía aseguradora de que se trate. </w:t>
      </w:r>
      <w:r w:rsidRPr="007520E7">
        <w:rPr>
          <w:rFonts w:ascii="Century Gothic" w:hAnsi="Century Gothic"/>
          <w:sz w:val="24"/>
          <w:szCs w:val="24"/>
          <w:lang w:val="es-SV"/>
        </w:rPr>
        <w:lastRenderedPageBreak/>
        <w:t xml:space="preserve">De no cumplir la Arrendataria con sus obligaciones mencionadas en los párrafos anteriores, la Arrendante contratará el seguro correspondiente por los riesgos antes mencionados y por cualesquiera otros que estime conveniente, por cuenta y riesgo de la Arrendataria, quien deberá reintegrar a la Arrendante las cantidades erogadas por tal concepto en un término que no excederá de treinta días a partir de la fecha en que dichas cantidades hayan sido pagadas. Pasado este término las cantidades debidas devengarán Intereses Moratorios. DECIMA CUARTA. DEVOLUCIÓN DEL EQUIPO. Al término, por cualquier causa, del Contrato o de cualesquiera de sus Anexos, la Arrendataria deberá, a su costo, devolver dentro de la República de El Salvador el Equipo a la Arrendante en su domicilio o en el lugar y fecha que este último le indique por escrito para tal efecto, en el estado y condiciones en que la Arrendataria lo hubiere recibido, sin mayor desgaste que el normalmente derivado de su uso o deterioro normal, sin necesidad de requerimiento judicial y solo con la petición de la Arrendante, renunciando desde ya al desahucio y sus términos. La Arrendataria deberá hacerse cargo y pagar todas las reparaciones y demás trabajos que requiera el Equipo, para que el mismo califique para el contrato de mantenimiento estándar del fabricante o de cualquier distribuidor autorizado. La Arrendante dispondrá de los recursos que fueren necesarios para asegurar que la restitución del Equipo se efectúe por parte de la Arrendataria, siendo imputable a aquél su incumplimiento. En caso de que el Equipo no fuere devuelto en la fecha a que se refiere el párrafo anterior, la Arrendataria se obliga a pagar a la Arrendante una pena por retraso igual a la cantidad que resulte de calcular el Pago Periódico dividido por el número de días que tenga dicho período, multiplicada por un factor de dos por cada día que transcurra hasta la fecha en que dicho Equipo sea efectivamente devuelto a la Arrendante, sin perjuicio de la responsabilidad penal a que haya lugar por la retención o apropiación indebida del Equipo por parte de la Arrendataria. El pago de esta pena por retardo se entenderá en adición a la obligación de la Arrendataria de pagar todas las cantidades debidas al momento de la terminación del Arrendamiento por cualquier causa. DECIMA QUINTA. CESION POR PARTE  DE LA ARRENDANTE. La Arrendante </w:t>
      </w:r>
      <w:r w:rsidRPr="007520E7">
        <w:rPr>
          <w:rFonts w:ascii="Century Gothic" w:hAnsi="Century Gothic"/>
          <w:sz w:val="24"/>
          <w:szCs w:val="24"/>
          <w:lang w:val="es-SV"/>
        </w:rPr>
        <w:lastRenderedPageBreak/>
        <w:t>podrá ceder, gravar, enajenar, pignorar, disponer, endosar, o traspasar el presente contrato, cualquier derecho contenido en el mismo, el flujo de caja, los derechos económicos, y/o el Equipo, a favor de uno o más cesionarios o terceras personas, sin necesidad de obtener la autorización previa de la Arrendataria a quien se le comunicará el procedimiento de ley. 15.1. CESION. Cualquier Cesionario de la Arrendante tendrá todos los derechos de la misma,  y aquellas  obligaciones a cargo de la Arrendante que aseguren el uso, goce y disfrute del Equipo por parte de la Arrendataria durante todo el plazo de este Contrato. La Arrendataria se obliga a no presentar contra el Cesionario defensa o reclamación alguna que la Arrendataria pueda tener contra la Arrendante. La Arrendataria no tendrá más obligaciones con cualquier Cesionario de las que ya tenía con la Arrendante en el momento de efectuarse la cesión, y tal cesión no deberá limitar o restringir los derechos de la Arrendataria de conformidad con el presente Contrato. En este acto, la Arrendataria (i) otorga su consentimiento con respecto a tales cesiones o transmisiones, (</w:t>
      </w:r>
      <w:proofErr w:type="spellStart"/>
      <w:r w:rsidRPr="007520E7">
        <w:rPr>
          <w:rFonts w:ascii="Century Gothic" w:hAnsi="Century Gothic"/>
          <w:sz w:val="24"/>
          <w:szCs w:val="24"/>
          <w:lang w:val="es-SV"/>
        </w:rPr>
        <w:t>ii</w:t>
      </w:r>
      <w:proofErr w:type="spellEnd"/>
      <w:r w:rsidRPr="007520E7">
        <w:rPr>
          <w:rFonts w:ascii="Century Gothic" w:hAnsi="Century Gothic"/>
          <w:sz w:val="24"/>
          <w:szCs w:val="24"/>
          <w:lang w:val="es-SV"/>
        </w:rPr>
        <w:t>) accede a firmar y otorgar de inmediato los recibos, notificaciones notariales, acuerdos y otros documentos que la Arrendante o Cesionario podrían razonablemente solicitar periódicamente con el fin de realizar tales cesiones o transmisiones, y (</w:t>
      </w:r>
      <w:proofErr w:type="spellStart"/>
      <w:r w:rsidRPr="007520E7">
        <w:rPr>
          <w:rFonts w:ascii="Century Gothic" w:hAnsi="Century Gothic"/>
          <w:sz w:val="24"/>
          <w:szCs w:val="24"/>
          <w:lang w:val="es-SV"/>
        </w:rPr>
        <w:t>iii</w:t>
      </w:r>
      <w:proofErr w:type="spellEnd"/>
      <w:r w:rsidRPr="007520E7">
        <w:rPr>
          <w:rFonts w:ascii="Century Gothic" w:hAnsi="Century Gothic"/>
          <w:sz w:val="24"/>
          <w:szCs w:val="24"/>
          <w:lang w:val="es-SV"/>
        </w:rPr>
        <w:t xml:space="preserve">) accede a cumplir a cabalidad los términos de tales cesiones o transmisiones. La Arrendataria reconoce que cualquier cesión o transmisión por parte de la Arrendante, realizada de acuerdo con las disposiciones de la presente cláusula, no modificará sustancialmente los deberes y las obligaciones  de la Arrendataria contenidas en este Contrato, ni incrementará sustancialmente las cargas o los riesgos impuestos a la Arrendataria. En el caso de una cesión, toda referencia en el presente documento a "Arrendante" incluirá al Cesionario. DECIMA SEXTA. CESIÓN O SUBARRENDAMIENTO POR PARTE DE LA ARRENDATARIA: La Arrendataria no podrá ceder, ni traspasar, ni subarrendar la totalidad o </w:t>
      </w:r>
      <w:proofErr w:type="gramStart"/>
      <w:r w:rsidRPr="007520E7">
        <w:rPr>
          <w:rFonts w:ascii="Century Gothic" w:hAnsi="Century Gothic"/>
          <w:sz w:val="24"/>
          <w:szCs w:val="24"/>
          <w:lang w:val="es-SV"/>
        </w:rPr>
        <w:t>cualesquiera</w:t>
      </w:r>
      <w:proofErr w:type="gramEnd"/>
      <w:r w:rsidRPr="007520E7">
        <w:rPr>
          <w:rFonts w:ascii="Century Gothic" w:hAnsi="Century Gothic"/>
          <w:sz w:val="24"/>
          <w:szCs w:val="24"/>
          <w:lang w:val="es-SV"/>
        </w:rPr>
        <w:t xml:space="preserve"> de sus derechos u obligaciones adquiridas en virtud de este Contrato y/o Anexos sin el consentimiento escrito de la Arrendante. DECIMA SEPTIMA. REUBICACIÓN. La Arrendataria podrá trasladar o permitir el traslado del Equipo de su ubicación debiendo notificar mensualmente dicha situación a la Arrendante. Sin embargo, en ningún caso se podrá </w:t>
      </w:r>
      <w:r w:rsidRPr="007520E7">
        <w:rPr>
          <w:rFonts w:ascii="Century Gothic" w:hAnsi="Century Gothic"/>
          <w:sz w:val="24"/>
          <w:szCs w:val="24"/>
          <w:lang w:val="es-SV"/>
        </w:rPr>
        <w:lastRenderedPageBreak/>
        <w:t>reubicar el Equipo fuera de la República de El Salvador, salvo con una autorización especial por escrito de la Arrendante. El riesgo por pérdida y todos los costos y gastos relacionados con cualquier traslado del Equipo correrán por cuenta de la Arrendataria. DECIMA OCTAVA. ALTERACIONES Y MODIFICACIONES AL EQUIPO. La Arrendataria no podrá hacer modificaciones, alteraciones o agregados al Equipo aparte de los accesorios y controles normales de operación sin el previo consentimiento escrito de la Arrendante, que no podrá ser denegado sin razón. No obstante lo anterior, la Arrendataria tendrá el derecho de adquirir e instalar, por cuenta propia, algunos productos adicionales u opciones en adelante "Modificaciones", siempre que (i) no modifiquen la función original o el uso normal del Equipo al que se le harán las Modificaciones, (</w:t>
      </w:r>
      <w:proofErr w:type="spellStart"/>
      <w:r w:rsidRPr="007520E7">
        <w:rPr>
          <w:rFonts w:ascii="Century Gothic" w:hAnsi="Century Gothic"/>
          <w:sz w:val="24"/>
          <w:szCs w:val="24"/>
          <w:lang w:val="es-SV"/>
        </w:rPr>
        <w:t>ii</w:t>
      </w:r>
      <w:proofErr w:type="spellEnd"/>
      <w:r w:rsidRPr="007520E7">
        <w:rPr>
          <w:rFonts w:ascii="Century Gothic" w:hAnsi="Century Gothic"/>
          <w:sz w:val="24"/>
          <w:szCs w:val="24"/>
          <w:lang w:val="es-SV"/>
        </w:rPr>
        <w:t>) no requieran eliminar alguna parte del Equipo, (</w:t>
      </w:r>
      <w:proofErr w:type="spellStart"/>
      <w:r w:rsidRPr="007520E7">
        <w:rPr>
          <w:rFonts w:ascii="Century Gothic" w:hAnsi="Century Gothic"/>
          <w:sz w:val="24"/>
          <w:szCs w:val="24"/>
          <w:lang w:val="es-SV"/>
        </w:rPr>
        <w:t>iii</w:t>
      </w:r>
      <w:proofErr w:type="spellEnd"/>
      <w:r w:rsidRPr="007520E7">
        <w:rPr>
          <w:rFonts w:ascii="Century Gothic" w:hAnsi="Century Gothic"/>
          <w:sz w:val="24"/>
          <w:szCs w:val="24"/>
          <w:lang w:val="es-SV"/>
        </w:rPr>
        <w:t>) no interfieran con la capacidad  de la Arrendataria para obtener y mantener el contrato de mantenimiento con el fabricante del Equipo o un representante autorizado del fabricante requerido en este documento, y (</w:t>
      </w:r>
      <w:proofErr w:type="spellStart"/>
      <w:r w:rsidRPr="007520E7">
        <w:rPr>
          <w:rFonts w:ascii="Century Gothic" w:hAnsi="Century Gothic"/>
          <w:sz w:val="24"/>
          <w:szCs w:val="24"/>
          <w:lang w:val="es-SV"/>
        </w:rPr>
        <w:t>iv</w:t>
      </w:r>
      <w:proofErr w:type="spellEnd"/>
      <w:r w:rsidRPr="007520E7">
        <w:rPr>
          <w:rFonts w:ascii="Century Gothic" w:hAnsi="Century Gothic"/>
          <w:sz w:val="24"/>
          <w:szCs w:val="24"/>
          <w:lang w:val="es-SV"/>
        </w:rPr>
        <w:t xml:space="preserve">) tal Modificación no tenga un efecto adverso en el valor del Equipo o en los derechos de la Arrendante. Tales Modificaciones deberán ser del tipo que se instalan o remueven con facilidad, sin dañar al Equipo, con el fin de eventualmente poder restaurar el Equipo a sus condiciones originales. Sin embargo, con el consentimiento previo y escrito de la Arrendante, la Arrendataria estará obligada a eliminar tales Modificaciones. Cualesquiera Modificaciones que no sean eliminadas en un plazo máximo de treinta días contados a partir de la terminación por cualquier causa del Arrendamiento, pasarán a ser propiedad de la Arrendante sin obligación de la Arrendante de abonar ninguna cantidad a la Arrendataria. Todas las Modificaciones deberán calificar para el contrato de mantenimiento con el fabricante del Equipo o un representante autorizado del fabricante y se deberán mantener conforme a lo establecido en este documento. DECIMA NOVENA. DECLARACIONES Y GARANTÍAS DE LA ARRENDATARIA: La Arrendataria declara y garantiza para beneficio  de la Arrendante y Cesionario en su caso, que con base en consultas que ha realizado con sus asesores legales y contables al momento de la ejecución y entrega del presente Contrato y sus Anexos: (a) La Arrendataria es una entidad legal existente, vigente, </w:t>
      </w:r>
      <w:r w:rsidRPr="007520E7">
        <w:rPr>
          <w:rFonts w:ascii="Century Gothic" w:hAnsi="Century Gothic"/>
          <w:sz w:val="24"/>
          <w:szCs w:val="24"/>
          <w:lang w:val="es-SV"/>
        </w:rPr>
        <w:lastRenderedPageBreak/>
        <w:t xml:space="preserve">debidamente organizada y reconocida según las leyes de la República de El Salvador, y tal como se legitima su personería, y tanto la Sociedad, como su Representante poseen las facultades legales necesarias para suscribir este Contrato y sus Anexos; se encuentran debidamente capacitados para celebrarlos conforme a su objeto social, y el otorgamiento de este acto es concordante con los términos de su objeto social; (b) El presente Contrato y sus Anexos han sido debidamente firmados por la Arrendataria y constituyen un acuerdo válido, legal y vinculante por parte de la Arrendataria, ejecutable de acuerdo a sus términos, ya que es su voluntad obligarse en los términos y condiciones del presente Contrato y sus Anexos, sujeto a cualesquier limitaciones de cumplimiento impuestas por la legislación salvadoreña; (c) La firma y cumplimiento por el desempeño de la Arrendataria de sus obligaciones de conformidad con este Contrato y sus Anexos no se contraponen a ningún fallo judicial, arbitral o de cualquier tipo, a ninguna orden, ley o reglamento gubernamental aplicable a la Arrendataria o cualquier disposición en el acta constitutiva, acuerdo de accionistas, estatutos o documentos generales de la Arrendataria, ni resultarán en un Incumplimiento o en una violación bajo cualquier documento o acuerdo del cual la Arrendataria es parte o del cual la Arrendataria o sus bienes puedan estar sujetos o puedan generar un gravamen; (d) Después de realizar indagaciones, no hay acciones judiciales, arbitrales o administrativas, demandas o casos pendientes ante ninguna corte, agencia administrativa, tribunal de arbitraje u organismo gubernamental que, en caso de un fallo en contra de la Arrendataria, afectaría negativa y sustancialmente la capacidad de éste para desempeñar sus obligaciones, de conformidad con el presente Contrato, o cualquier acuerdo relacionado en el que la Arrendataria es partícipe; (e) La Arrendataria no tiene reportes de crédito negativos en ninguna institución bancaria, financiera o ninguna otra base de datos semejante que esté disponible para las instituciones financieras; y (f) La Arrendataria manifiesta su entendimiento que la Arrendante ha decidido suscribir el presente Contrato y sus Anexos y cumplirá con las obligaciones derivadas del mismo en consideración al pago por parte de la Arrendataria del monto total de la Renta. Asimismo, la Arrendataria manifiesta su </w:t>
      </w:r>
      <w:r w:rsidRPr="007520E7">
        <w:rPr>
          <w:rFonts w:ascii="Century Gothic" w:hAnsi="Century Gothic"/>
          <w:sz w:val="24"/>
          <w:szCs w:val="24"/>
          <w:lang w:val="es-SV"/>
        </w:rPr>
        <w:lastRenderedPageBreak/>
        <w:t xml:space="preserve">entendimiento que, de no pagar el monto total del precio de la Renta, causaría un grave perjuicio económico a la Arrendante. VIGESIMA. TERMINACIÓN VOLUNTARIA ANTICIPADA: La Arrendataria tendrá la facultad de dar por terminado el presente Contrato una vez que hayan transcurrido doce meses a partir de su otorgamiento, siempre que hubiere cumplido con todas las obligaciones en él señaladas y sujeto al pago de las sumas establecidas en el Anexo Dos, en la parte relativa al valor de recargo,  debiendo en tal caso la Arrendataria devolver el equipo en los mismos términos establecidos en la cláusula décima cuarta. En el presente caso la Arrendante pondrá en venta el Equipo y con el producto saldar el valor de recargo adeudado por la Arrendataria, establecido en el Anexo Dos, observando las  siguientes reglas: a) Si el precio de la venta del  Equipo excede al monto del recargo, se cancelará dicho recargo con el producto de esa venta y el exceso le será acreditado a la Arrendataria en concepto de buen manejo del arrendamiento del equipo; b) Si el precio de la venta del equipo  es menor que el valor de recargo, pero mayor al valor de riesgo, la Sociedad Arrendataria pagará  la diferencia faltante hasta completar el valor de recargo; y c) Si el precio de la venta del equipo resulta ser igual o por debajo  del valor de riesgo establecido en el Anexo Dos, la Arrendataria estará obligada a pagar a la Arrendante el total del valor de garantía residual, también establecida en dicho Anexo. VIGESIMA PRIMERA: EFECTOS ESPECIALES A LA TERMINACION DE LA VIGENCIA DEL CONTRATO: A la terminación del plazo de vigencia del contrato podrán acontecer las siguientes conductas: i) Las partes pueden acordar el otorgamiento de un nuevo contrato de arrendamiento sobre el equipo conforme a nuevos acuerdos pactados; </w:t>
      </w:r>
      <w:proofErr w:type="spellStart"/>
      <w:r w:rsidRPr="007520E7">
        <w:rPr>
          <w:rFonts w:ascii="Century Gothic" w:hAnsi="Century Gothic"/>
          <w:sz w:val="24"/>
          <w:szCs w:val="24"/>
          <w:lang w:val="es-SV"/>
        </w:rPr>
        <w:t>ii</w:t>
      </w:r>
      <w:proofErr w:type="spellEnd"/>
      <w:r w:rsidRPr="007520E7">
        <w:rPr>
          <w:rFonts w:ascii="Century Gothic" w:hAnsi="Century Gothic"/>
          <w:sz w:val="24"/>
          <w:szCs w:val="24"/>
          <w:lang w:val="es-SV"/>
        </w:rPr>
        <w:t>) La Arrendataria podrá comprar el equipo al precio de     ____</w:t>
      </w:r>
      <w:proofErr w:type="gramStart"/>
      <w:r w:rsidRPr="007520E7">
        <w:rPr>
          <w:rFonts w:ascii="Century Gothic" w:hAnsi="Century Gothic"/>
          <w:sz w:val="24"/>
          <w:szCs w:val="24"/>
          <w:lang w:val="es-SV"/>
        </w:rPr>
        <w:t>DOLARES .</w:t>
      </w:r>
      <w:proofErr w:type="gramEnd"/>
      <w:r w:rsidRPr="007520E7">
        <w:rPr>
          <w:rFonts w:ascii="Century Gothic" w:hAnsi="Century Gothic"/>
          <w:sz w:val="24"/>
          <w:szCs w:val="24"/>
          <w:lang w:val="es-SV"/>
        </w:rPr>
        <w:t xml:space="preserve"> </w:t>
      </w:r>
      <w:proofErr w:type="spellStart"/>
      <w:r w:rsidRPr="007520E7">
        <w:rPr>
          <w:rFonts w:ascii="Century Gothic" w:hAnsi="Century Gothic"/>
          <w:sz w:val="24"/>
          <w:szCs w:val="24"/>
          <w:lang w:val="es-SV"/>
        </w:rPr>
        <w:t>iii</w:t>
      </w:r>
      <w:proofErr w:type="spellEnd"/>
      <w:r w:rsidRPr="007520E7">
        <w:rPr>
          <w:rFonts w:ascii="Century Gothic" w:hAnsi="Century Gothic"/>
          <w:sz w:val="24"/>
          <w:szCs w:val="24"/>
          <w:lang w:val="es-SV"/>
        </w:rPr>
        <w:t xml:space="preserve">) En caso no suceda ninguna de las anteriores EQUIPOS DE TERRAZERIAS  LEASING  S.A. de C.V. podrá venderlo a una tercera persona. En este caso se deberán observar las siguientes reglas: a) Si el precio de la venta del Equipo excede a ____DOLARES (valor final de la columna de recargo), el exceso le será acreditado a la Arrendataria en concepto de buen manejo del arrendamiento del equipo; b) Que  habiendo EQUIPOS DE TERRAZERIAS  LEASING  S.A. comprado el equipo en referencia exclusivamente para </w:t>
      </w:r>
      <w:r w:rsidRPr="007520E7">
        <w:rPr>
          <w:rFonts w:ascii="Century Gothic" w:hAnsi="Century Gothic"/>
          <w:sz w:val="24"/>
          <w:szCs w:val="24"/>
          <w:lang w:val="es-SV"/>
        </w:rPr>
        <w:lastRenderedPageBreak/>
        <w:t xml:space="preserve">darlo en arrendamiento a la arrendataria por el presente contrato, es acuerdo de las partes que en el caso de que el precio de la venta del equipo resultara ser igual o por debajo de ___DOLARES (valor final de la columna de recargo) y mayor que ___DOLARES (valor final de la columna de riesgo), la Arrendataria pagará a la Arrendante la diferencia hasta llegar a alcanzar el valor de _ DOLARES (total del valor de garantía residual) en concepto del deterioro y la asunción del  riesgo que corre EQUIPOS DE TERRAZERIAS LEASING de la colocación del equipo en el mercado a la terminación de la vigencia del presente </w:t>
      </w:r>
      <w:proofErr w:type="spellStart"/>
      <w:r w:rsidRPr="007520E7">
        <w:rPr>
          <w:rFonts w:ascii="Century Gothic" w:hAnsi="Century Gothic"/>
          <w:sz w:val="24"/>
          <w:szCs w:val="24"/>
          <w:lang w:val="es-SV"/>
        </w:rPr>
        <w:t>contrato;c</w:t>
      </w:r>
      <w:proofErr w:type="spellEnd"/>
      <w:r w:rsidRPr="007520E7">
        <w:rPr>
          <w:rFonts w:ascii="Century Gothic" w:hAnsi="Century Gothic"/>
          <w:sz w:val="24"/>
          <w:szCs w:val="24"/>
          <w:lang w:val="es-SV"/>
        </w:rPr>
        <w:t xml:space="preserve">) Que por la misma y especial circunstancia antes señalada, es acuerdo de las partes que si el precio de la venta del equipo es menor que ______DÓLARES (valor final de la columna de riesgo), la Arrendataria pagará a la Arrendante _______DÓLARES,  (valor final de la columna de garantía residual) en concepto del deterioro y la asunción del  riesgo que corre EQUIPOS DE TERRAZERIAS  LEASING  de la colocación del equipo en el mercado,  a la terminación de la vigencia del presente contrato; VIGÉSIMA SEGUNDA: AVISOS Y DOMICILIOS: Cualquier aviso o comunicación que deba hacerse de conformidad con el presente Contrato y/o Anexos, firmados bajo el presente, deberá enviarse por correo certificado, </w:t>
      </w:r>
      <w:proofErr w:type="spellStart"/>
      <w:r w:rsidRPr="007520E7">
        <w:rPr>
          <w:rFonts w:ascii="Century Gothic" w:hAnsi="Century Gothic"/>
          <w:sz w:val="24"/>
          <w:szCs w:val="24"/>
          <w:lang w:val="es-SV"/>
        </w:rPr>
        <w:t>courier</w:t>
      </w:r>
      <w:proofErr w:type="spellEnd"/>
      <w:r w:rsidRPr="007520E7">
        <w:rPr>
          <w:rFonts w:ascii="Century Gothic" w:hAnsi="Century Gothic"/>
          <w:sz w:val="24"/>
          <w:szCs w:val="24"/>
          <w:lang w:val="es-SV"/>
        </w:rPr>
        <w:t>, mensajería especializada u otro medio expedito que requiera el acuse de recibo del destinatario. Tales notificaciones deberán enviarse a los domicilios de las Partes aquí estipulados, y se considerará dado en la fecha de recepción del mismo o tres días calendario después de la fecha de envío del mismo, o lo que ocurra primero: A la Arrendante: _______; A la Arrendataria</w:t>
      </w:r>
      <w:proofErr w:type="gramStart"/>
      <w:r w:rsidRPr="007520E7">
        <w:rPr>
          <w:rFonts w:ascii="Century Gothic" w:hAnsi="Century Gothic"/>
          <w:sz w:val="24"/>
          <w:szCs w:val="24"/>
          <w:lang w:val="es-SV"/>
        </w:rPr>
        <w:t>:_</w:t>
      </w:r>
      <w:proofErr w:type="gramEnd"/>
      <w:r w:rsidRPr="007520E7">
        <w:rPr>
          <w:rFonts w:ascii="Century Gothic" w:hAnsi="Century Gothic"/>
          <w:sz w:val="24"/>
          <w:szCs w:val="24"/>
          <w:lang w:val="es-SV"/>
        </w:rPr>
        <w:t xml:space="preserve">_______. Las Partes podrán modificar el domicilio anterior, mediante comunicación por escrito, de conformidad con las disposiciones de la presente cláusula. En caso de que el  Equipo sea sobre vehículos automotores, la Arrendataria tendrá la obligación de inscribir o notificar a la institución correspondiente de transito, la tenencia de los vehículos automotores en calidad de arrendamiento, debiendo de dejar constancia de los mismo y comprobar a la Arrendante la verificación de dicha diligencia. VIGÉSIMA TERCERA. SOFTWARE: La Arrendataria y la Arrendante manifiestan que el Equipo puede contener o incluir ciertos programas informáticos o de cómputo en adelante "Software" cuyos derechos de </w:t>
      </w:r>
      <w:r w:rsidRPr="007520E7">
        <w:rPr>
          <w:rFonts w:ascii="Century Gothic" w:hAnsi="Century Gothic"/>
          <w:sz w:val="24"/>
          <w:szCs w:val="24"/>
          <w:lang w:val="es-SV"/>
        </w:rPr>
        <w:lastRenderedPageBreak/>
        <w:t xml:space="preserve">propiedad intelectual u otros derechos no le pertenecen ni la Arrendante ni la Arrendataria. Cuando así lo requiera el titular de los derechos de propiedad intelectual del Software, el fabricante o su distribuidor, la Arrendataria deberá celebrar los contratos de uso y licencia requeridos para obtener el derecho de uso de ese Software. Cualquier contrato de licencia y uso de Software será celebrado por separado del presente Contrato y sus Anexos, y ni la Arrendante ni el Cesionario tendrán obligación alguna en relación con ese contrato; sin embargo, tendrán el derecho de requerir a la Arrendataria que dé por terminado el uso del Software y sea removido del Equipo si ocurriere un evento de Incumplimiento y ese evento continuare ocurriendo según las estipulaciones de este Contrato o en caso que este Contrato se diera por terminado. En caso de que el Pago Periódico establecido en el Anexo Uno, incluya un monto atribuible a la obtención de la licencia por el uso del Software, la Arrendataria conviene en que tal monto se considerará como Pago Periódico y estará sujeto a las disposiciones del presente Contrato. En todo caso, las Partes acuerdan que en ningún caso la Arrendante será parte de contratos de licencia relacionados con Software en el Equipo. VIGESIMA CUARTA: DERECHO DE LA ARRENDANTE PARA EFECTUAR UNA CORRECCIÓN Y MODIFICACION A LOS TERMINOS ECONOMICO DEL PAGO DEL PRECIO DEL ARRENDAMIENTO. 24.1 En caso que la Arrendataria incumpla con una o varias de las obligaciones establecidas en el presente Contrato, la Arrendante, además de todos sus derechos y recursos previamente señalados, podrá demandar el cumplimiento de tales obligaciones, aún cuando no estuviere obligado a hacerlo. En tal caso, la Arrendataria deberá rembolsar de inmediato a la Arrendante los gastos en que incurra más los Intereses Moratorios correspondientes desde la fecha en que se generen los gastos, hasta la fecha del reembolso. 24.2 La Arrendante tendrá la facultad de realizar ajustes hacia arriba en el precio de la cuota del pago del arrendamiento, cuando se suscite la circunstancia de un incremento en la tasa de referencia para créditos en moneda extranjera línea PRIME de la ciudad de New York que de conformidad a la ley se publique, hasta un máximo de ______ por ciento sobre las cuotas posteriores del arrendamiento. VIGESIMA QUINTA: ESTADOS </w:t>
      </w:r>
      <w:r w:rsidRPr="007520E7">
        <w:rPr>
          <w:rFonts w:ascii="Century Gothic" w:hAnsi="Century Gothic"/>
          <w:sz w:val="24"/>
          <w:szCs w:val="24"/>
          <w:lang w:val="es-SV"/>
        </w:rPr>
        <w:lastRenderedPageBreak/>
        <w:t xml:space="preserve">FINANCIEROS E INFORMACIÓN: Durante la duración del presente Contrato, la Arrendataria deberá proporcionar anualmente a la Arrendante o Cesionario en su caso sus estados financieros auditados, y los estados financieros trimestrales__________ cuando le sean requeridos por la Arrendante. Así mismo  periódicamente, ante la solicitud razonable de la Arrendante o del Cesionario en su caso, la Arrendataria deberá presentar información sobre el Equipo. VIGESIMA SEXTA. COPIAS DEL CONTRATO: Únicamente aquellos Anexos que llevan la inscripción de "Original" que se emiten en tres ejemplares, literalmente idénticos, se entenderán como el original. Todas las otras copias de cada documento deberán llevar el de "Copia". Ningún documento que no lleve la inscripción de "Original" podrá ser objeto de prenda, endoso, cesión, transmisión o enajenación de ningún tipo. VIGESIMA SEPTIMA. HONORARIOS DE ABOGADOS Y NOTARIO: a) Los honorarios de Abogado y Notario del Presente Instrumento así como las  compraventas a que se hicieron referencia en el Romano I, corren a cargo de la Sociedad Arrendataria; y b), En caso de que se presente una acción legal en relación con el presente Contrato y Anexos, y resultase favorecido la Arrendante, por la decisión final de esa acción legal, éste tendrá derecho al reintegro de una suma razonable de los honorarios de abogados y costos legales derivados de ese proceso. VIGESIMA OCTAVA. RENUNCIA: La falta de acción por parte de la Arrendante de cualquier derecho que le haya sido otorgado mediante este documento o por la ley, o cualquier demora en la ejecución de esos derechos, no constituirá una renuncia a la ejecución de tales derechos. VIGESIMA NOVENA. LEY APLICABLE: El presente contrato deberá interpretarse y se regirá dé acuerdo con la legislación de la República de El Salvador. TRIGÉSIMA. EPÍGRAFES: Los epígrafes de cada cláusula se incluyen sólo para facilitar la lectura y no deberán incidir en la interpretación del presente Contrato. TRIGÉSIMA PRIMERA. SEPARABILIDAD, CONTRATO COMPLETO; MODIFICACIÓN; CARACTER VINCULANTE: No existe ningún acuerdo, oral o escrito, entre la Arrendante y Arrendataria con respecto al Equipo, excepto por los acuerdos establecidos en este Contrato y en sus Anexos y cualquier  modificación suscrita por ambas partes por escrito con las mismas formalidades del presente contrato. Si algún acuerdo, declaración, </w:t>
      </w:r>
      <w:r w:rsidRPr="007520E7">
        <w:rPr>
          <w:rFonts w:ascii="Century Gothic" w:hAnsi="Century Gothic"/>
          <w:sz w:val="24"/>
          <w:szCs w:val="24"/>
          <w:lang w:val="es-SV"/>
        </w:rPr>
        <w:lastRenderedPageBreak/>
        <w:t>garantía, renuncia, limitación o exclusión contenida en este Contrato resultare nula, inválida o inaplicable, la misma se tendrá por no-puesta, pero la legalidad y validez del resto del Contrato no se verá afectada o limitada por tal nulidad, invalidez o inaplicabilidad o por su omisión. TRIGÉSIMA SEGUNDA. JURISDICCION: Todas las controversias o diferencias que pudieran derivarse u originarse por causa de este contrato, de su ejecución, liquidación o interpretación, se resolverán de conformidad con las leyes de la República de El Salvador, a cuyas normas las Partes se someten expresamente. Para todos los efectos legales derivados del presente Contrato de Arrendamiento, las Partes señalan como domicilio especial la ciudad de San Salvador, a la Jurisdicción de cuyos tribunales se someten. Yo el Notario Doy Fe de ser legitima y suficiente la personería con que comparecen los señores __________________, por haber tenido a la vista y considerar suficiente, respecto al primero: a) _____________; Que se han firmado tres originales del  Anexo Uno y Dos del presente instrumento, del cual agregaré un original de cada uno al legajo de anexos de mi protocolo y los restantes se agregaran a cada testimonio respectivo, para cada una de las partes. Así se expresaron los comparecientes, a quienes expliqué los efectos legales del presente instrumento y leído que se los hube en un solo acto sin interrupción, ratifican su contenido y firmamos. DOY FE</w:t>
      </w:r>
      <w:r w:rsidRPr="007520E7">
        <w:rPr>
          <w:rFonts w:ascii="Century Gothic" w:hAnsi="Century Gothic"/>
          <w:sz w:val="24"/>
          <w:szCs w:val="24"/>
        </w:rPr>
        <w:t xml:space="preserve"> </w:t>
      </w:r>
    </w:p>
    <w:p w:rsidR="007520E7" w:rsidRPr="007520E7" w:rsidRDefault="007520E7" w:rsidP="007520E7">
      <w:pPr>
        <w:jc w:val="both"/>
        <w:rPr>
          <w:rFonts w:ascii="Century Gothic" w:hAnsi="Century Gothic"/>
          <w:sz w:val="24"/>
          <w:szCs w:val="24"/>
          <w:lang w:val="es-SV"/>
        </w:rPr>
      </w:pPr>
      <w:r w:rsidRPr="007520E7">
        <w:rPr>
          <w:rFonts w:ascii="Century Gothic" w:hAnsi="Century Gothic"/>
          <w:sz w:val="24"/>
          <w:szCs w:val="24"/>
        </w:rPr>
        <w:t xml:space="preserve"> </w:t>
      </w:r>
    </w:p>
    <w:p w:rsidR="007520E7" w:rsidRPr="007520E7" w:rsidRDefault="007520E7" w:rsidP="007520E7">
      <w:pPr>
        <w:jc w:val="both"/>
        <w:rPr>
          <w:rFonts w:ascii="Century Gothic" w:hAnsi="Century Gothic"/>
          <w:sz w:val="24"/>
          <w:szCs w:val="24"/>
          <w:lang w:val="es-SV"/>
        </w:rPr>
      </w:pPr>
    </w:p>
    <w:p w:rsidR="007520E7" w:rsidRPr="007520E7" w:rsidRDefault="007520E7" w:rsidP="007520E7">
      <w:pPr>
        <w:jc w:val="both"/>
        <w:rPr>
          <w:rFonts w:ascii="Century Gothic" w:hAnsi="Century Gothic"/>
          <w:sz w:val="24"/>
          <w:szCs w:val="24"/>
          <w:lang w:val="es-SV"/>
        </w:rPr>
      </w:pPr>
    </w:p>
    <w:p w:rsidR="007520E7" w:rsidRPr="007520E7" w:rsidRDefault="007520E7" w:rsidP="007520E7">
      <w:pPr>
        <w:jc w:val="both"/>
        <w:rPr>
          <w:rFonts w:ascii="Century Gothic" w:hAnsi="Century Gothic"/>
          <w:sz w:val="24"/>
          <w:szCs w:val="24"/>
          <w:lang w:val="es-SV"/>
        </w:rPr>
      </w:pPr>
    </w:p>
    <w:p w:rsidR="007520E7" w:rsidRPr="007520E7" w:rsidRDefault="007520E7" w:rsidP="007520E7">
      <w:pPr>
        <w:jc w:val="both"/>
        <w:rPr>
          <w:rFonts w:ascii="Century Gothic" w:hAnsi="Century Gothic"/>
          <w:sz w:val="24"/>
          <w:szCs w:val="24"/>
          <w:lang w:val="es-SV"/>
        </w:rPr>
      </w:pPr>
    </w:p>
    <w:p w:rsidR="007520E7" w:rsidRPr="007520E7" w:rsidRDefault="007520E7" w:rsidP="007520E7">
      <w:pPr>
        <w:jc w:val="both"/>
        <w:rPr>
          <w:rFonts w:ascii="Century Gothic" w:hAnsi="Century Gothic"/>
          <w:sz w:val="24"/>
          <w:szCs w:val="24"/>
          <w:lang w:val="es-SV"/>
        </w:rPr>
      </w:pPr>
    </w:p>
    <w:p w:rsidR="007520E7" w:rsidRPr="007520E7" w:rsidRDefault="007520E7" w:rsidP="007520E7">
      <w:pPr>
        <w:jc w:val="both"/>
        <w:rPr>
          <w:rFonts w:ascii="Century Gothic" w:hAnsi="Century Gothic"/>
          <w:sz w:val="24"/>
          <w:szCs w:val="24"/>
        </w:rPr>
      </w:pPr>
    </w:p>
    <w:p w:rsidR="007520E7" w:rsidRPr="007520E7" w:rsidRDefault="007520E7" w:rsidP="007520E7">
      <w:pPr>
        <w:jc w:val="both"/>
        <w:rPr>
          <w:rFonts w:ascii="Century Gothic" w:hAnsi="Century Gothic"/>
          <w:sz w:val="24"/>
          <w:szCs w:val="24"/>
        </w:rPr>
      </w:pPr>
    </w:p>
    <w:p w:rsidR="007520E7" w:rsidRPr="007520E7" w:rsidRDefault="007520E7" w:rsidP="007520E7">
      <w:pPr>
        <w:jc w:val="both"/>
        <w:rPr>
          <w:rFonts w:ascii="Century Gothic" w:hAnsi="Century Gothic"/>
          <w:sz w:val="24"/>
          <w:szCs w:val="24"/>
        </w:rPr>
      </w:pPr>
    </w:p>
    <w:p w:rsidR="00AA4849" w:rsidRPr="007520E7" w:rsidRDefault="00AA4849" w:rsidP="007520E7">
      <w:pPr>
        <w:jc w:val="both"/>
        <w:rPr>
          <w:rFonts w:ascii="Century Gothic" w:hAnsi="Century Gothic"/>
          <w:sz w:val="24"/>
          <w:szCs w:val="24"/>
        </w:rPr>
      </w:pPr>
    </w:p>
    <w:sectPr w:rsidR="00AA4849" w:rsidRPr="007520E7" w:rsidSect="00DD27D6">
      <w:pgSz w:w="12240" w:h="15840" w:code="1"/>
      <w:pgMar w:top="851" w:right="1701" w:bottom="34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mirrorMargins/>
  <w:proofState w:spelling="clean" w:grammar="clean"/>
  <w:defaultTabStop w:val="708"/>
  <w:hyphenationZone w:val="425"/>
  <w:drawingGridHorizontalSpacing w:val="110"/>
  <w:displayHorizontalDrawingGridEvery w:val="2"/>
  <w:characterSpacingControl w:val="doNotCompress"/>
  <w:compat/>
  <w:rsids>
    <w:rsidRoot w:val="007520E7"/>
    <w:rsid w:val="007520E7"/>
    <w:rsid w:val="00AA4849"/>
    <w:rsid w:val="00B11645"/>
    <w:rsid w:val="00DD27D6"/>
    <w:rsid w:val="00E934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8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20E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1950019">
      <w:bodyDiv w:val="1"/>
      <w:marLeft w:val="0"/>
      <w:marRight w:val="0"/>
      <w:marTop w:val="0"/>
      <w:marBottom w:val="0"/>
      <w:divBdr>
        <w:top w:val="none" w:sz="0" w:space="0" w:color="auto"/>
        <w:left w:val="none" w:sz="0" w:space="0" w:color="auto"/>
        <w:bottom w:val="none" w:sz="0" w:space="0" w:color="auto"/>
        <w:right w:val="none" w:sz="0" w:space="0" w:color="auto"/>
      </w:divBdr>
    </w:div>
    <w:div w:id="252512983">
      <w:bodyDiv w:val="1"/>
      <w:marLeft w:val="0"/>
      <w:marRight w:val="0"/>
      <w:marTop w:val="0"/>
      <w:marBottom w:val="0"/>
      <w:divBdr>
        <w:top w:val="none" w:sz="0" w:space="0" w:color="auto"/>
        <w:left w:val="none" w:sz="0" w:space="0" w:color="auto"/>
        <w:bottom w:val="none" w:sz="0" w:space="0" w:color="auto"/>
        <w:right w:val="none" w:sz="0" w:space="0" w:color="auto"/>
      </w:divBdr>
    </w:div>
    <w:div w:id="383799070">
      <w:bodyDiv w:val="1"/>
      <w:marLeft w:val="0"/>
      <w:marRight w:val="0"/>
      <w:marTop w:val="0"/>
      <w:marBottom w:val="0"/>
      <w:divBdr>
        <w:top w:val="none" w:sz="0" w:space="0" w:color="auto"/>
        <w:left w:val="none" w:sz="0" w:space="0" w:color="auto"/>
        <w:bottom w:val="none" w:sz="0" w:space="0" w:color="auto"/>
        <w:right w:val="none" w:sz="0" w:space="0" w:color="auto"/>
      </w:divBdr>
    </w:div>
    <w:div w:id="504134697">
      <w:bodyDiv w:val="1"/>
      <w:marLeft w:val="0"/>
      <w:marRight w:val="0"/>
      <w:marTop w:val="0"/>
      <w:marBottom w:val="0"/>
      <w:divBdr>
        <w:top w:val="none" w:sz="0" w:space="0" w:color="auto"/>
        <w:left w:val="none" w:sz="0" w:space="0" w:color="auto"/>
        <w:bottom w:val="none" w:sz="0" w:space="0" w:color="auto"/>
        <w:right w:val="none" w:sz="0" w:space="0" w:color="auto"/>
      </w:divBdr>
    </w:div>
    <w:div w:id="715349257">
      <w:bodyDiv w:val="1"/>
      <w:marLeft w:val="0"/>
      <w:marRight w:val="0"/>
      <w:marTop w:val="0"/>
      <w:marBottom w:val="0"/>
      <w:divBdr>
        <w:top w:val="none" w:sz="0" w:space="0" w:color="auto"/>
        <w:left w:val="none" w:sz="0" w:space="0" w:color="auto"/>
        <w:bottom w:val="none" w:sz="0" w:space="0" w:color="auto"/>
        <w:right w:val="none" w:sz="0" w:space="0" w:color="auto"/>
      </w:divBdr>
    </w:div>
    <w:div w:id="729232269">
      <w:bodyDiv w:val="1"/>
      <w:marLeft w:val="0"/>
      <w:marRight w:val="0"/>
      <w:marTop w:val="0"/>
      <w:marBottom w:val="0"/>
      <w:divBdr>
        <w:top w:val="none" w:sz="0" w:space="0" w:color="auto"/>
        <w:left w:val="none" w:sz="0" w:space="0" w:color="auto"/>
        <w:bottom w:val="none" w:sz="0" w:space="0" w:color="auto"/>
        <w:right w:val="none" w:sz="0" w:space="0" w:color="auto"/>
      </w:divBdr>
    </w:div>
    <w:div w:id="734355474">
      <w:bodyDiv w:val="1"/>
      <w:marLeft w:val="0"/>
      <w:marRight w:val="0"/>
      <w:marTop w:val="0"/>
      <w:marBottom w:val="0"/>
      <w:divBdr>
        <w:top w:val="none" w:sz="0" w:space="0" w:color="auto"/>
        <w:left w:val="none" w:sz="0" w:space="0" w:color="auto"/>
        <w:bottom w:val="none" w:sz="0" w:space="0" w:color="auto"/>
        <w:right w:val="none" w:sz="0" w:space="0" w:color="auto"/>
      </w:divBdr>
    </w:div>
    <w:div w:id="783842537">
      <w:bodyDiv w:val="1"/>
      <w:marLeft w:val="0"/>
      <w:marRight w:val="0"/>
      <w:marTop w:val="0"/>
      <w:marBottom w:val="0"/>
      <w:divBdr>
        <w:top w:val="none" w:sz="0" w:space="0" w:color="auto"/>
        <w:left w:val="none" w:sz="0" w:space="0" w:color="auto"/>
        <w:bottom w:val="none" w:sz="0" w:space="0" w:color="auto"/>
        <w:right w:val="none" w:sz="0" w:space="0" w:color="auto"/>
      </w:divBdr>
    </w:div>
    <w:div w:id="1037505393">
      <w:bodyDiv w:val="1"/>
      <w:marLeft w:val="0"/>
      <w:marRight w:val="0"/>
      <w:marTop w:val="0"/>
      <w:marBottom w:val="0"/>
      <w:divBdr>
        <w:top w:val="none" w:sz="0" w:space="0" w:color="auto"/>
        <w:left w:val="none" w:sz="0" w:space="0" w:color="auto"/>
        <w:bottom w:val="none" w:sz="0" w:space="0" w:color="auto"/>
        <w:right w:val="none" w:sz="0" w:space="0" w:color="auto"/>
      </w:divBdr>
    </w:div>
    <w:div w:id="1310403921">
      <w:bodyDiv w:val="1"/>
      <w:marLeft w:val="0"/>
      <w:marRight w:val="0"/>
      <w:marTop w:val="0"/>
      <w:marBottom w:val="0"/>
      <w:divBdr>
        <w:top w:val="none" w:sz="0" w:space="0" w:color="auto"/>
        <w:left w:val="none" w:sz="0" w:space="0" w:color="auto"/>
        <w:bottom w:val="none" w:sz="0" w:space="0" w:color="auto"/>
        <w:right w:val="none" w:sz="0" w:space="0" w:color="auto"/>
      </w:divBdr>
    </w:div>
    <w:div w:id="1352952008">
      <w:bodyDiv w:val="1"/>
      <w:marLeft w:val="0"/>
      <w:marRight w:val="0"/>
      <w:marTop w:val="0"/>
      <w:marBottom w:val="0"/>
      <w:divBdr>
        <w:top w:val="none" w:sz="0" w:space="0" w:color="auto"/>
        <w:left w:val="none" w:sz="0" w:space="0" w:color="auto"/>
        <w:bottom w:val="none" w:sz="0" w:space="0" w:color="auto"/>
        <w:right w:val="none" w:sz="0" w:space="0" w:color="auto"/>
      </w:divBdr>
    </w:div>
    <w:div w:id="1477799330">
      <w:bodyDiv w:val="1"/>
      <w:marLeft w:val="0"/>
      <w:marRight w:val="0"/>
      <w:marTop w:val="0"/>
      <w:marBottom w:val="0"/>
      <w:divBdr>
        <w:top w:val="none" w:sz="0" w:space="0" w:color="auto"/>
        <w:left w:val="none" w:sz="0" w:space="0" w:color="auto"/>
        <w:bottom w:val="none" w:sz="0" w:space="0" w:color="auto"/>
        <w:right w:val="none" w:sz="0" w:space="0" w:color="auto"/>
      </w:divBdr>
    </w:div>
    <w:div w:id="1486555874">
      <w:bodyDiv w:val="1"/>
      <w:marLeft w:val="0"/>
      <w:marRight w:val="0"/>
      <w:marTop w:val="0"/>
      <w:marBottom w:val="0"/>
      <w:divBdr>
        <w:top w:val="none" w:sz="0" w:space="0" w:color="auto"/>
        <w:left w:val="none" w:sz="0" w:space="0" w:color="auto"/>
        <w:bottom w:val="none" w:sz="0" w:space="0" w:color="auto"/>
        <w:right w:val="none" w:sz="0" w:space="0" w:color="auto"/>
      </w:divBdr>
    </w:div>
    <w:div w:id="2058121525">
      <w:bodyDiv w:val="1"/>
      <w:marLeft w:val="0"/>
      <w:marRight w:val="0"/>
      <w:marTop w:val="0"/>
      <w:marBottom w:val="0"/>
      <w:divBdr>
        <w:top w:val="none" w:sz="0" w:space="0" w:color="auto"/>
        <w:left w:val="none" w:sz="0" w:space="0" w:color="auto"/>
        <w:bottom w:val="none" w:sz="0" w:space="0" w:color="auto"/>
        <w:right w:val="none" w:sz="0" w:space="0" w:color="auto"/>
      </w:divBdr>
    </w:div>
    <w:div w:id="21234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DE86-61F7-4D63-A575-068077D7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6128</Words>
  <Characters>33707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falmendarez</dc:creator>
  <cp:keywords/>
  <dc:description/>
  <cp:lastModifiedBy>mfigueroa</cp:lastModifiedBy>
  <cp:revision>2</cp:revision>
  <cp:lastPrinted>2010-03-04T20:26:00Z</cp:lastPrinted>
  <dcterms:created xsi:type="dcterms:W3CDTF">2010-03-03T16:34:00Z</dcterms:created>
  <dcterms:modified xsi:type="dcterms:W3CDTF">2010-03-04T20:27:00Z</dcterms:modified>
</cp:coreProperties>
</file>