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177" w:rsidRDefault="00B72177" w:rsidP="00B72177">
      <w:pPr>
        <w:jc w:val="both"/>
        <w:rPr>
          <w:rFonts w:ascii="Arial" w:hAnsi="Arial" w:cs="Arial"/>
          <w:sz w:val="24"/>
          <w:szCs w:val="24"/>
        </w:rPr>
      </w:pPr>
    </w:p>
    <w:p w:rsidR="00B72177" w:rsidRPr="005E78B2" w:rsidRDefault="00B72177" w:rsidP="00B72177">
      <w:pPr>
        <w:pStyle w:val="Cuerpodetexto"/>
        <w:spacing w:after="0" w:line="240" w:lineRule="auto"/>
        <w:jc w:val="center"/>
        <w:rPr>
          <w:rFonts w:ascii="Arial" w:hAnsi="Arial" w:cs="Arial"/>
          <w:color w:val="auto"/>
        </w:rPr>
      </w:pPr>
      <w:r w:rsidRPr="005E78B2">
        <w:rPr>
          <w:rFonts w:ascii="Arial" w:hAnsi="Arial" w:cs="Arial"/>
          <w:noProof/>
          <w:color w:val="auto"/>
          <w:lang w:eastAsia="es-ES" w:bidi="ar-SA"/>
        </w:rPr>
        <w:drawing>
          <wp:anchor distT="0" distB="0" distL="0" distR="0" simplePos="0" relativeHeight="251660288" behindDoc="0" locked="0" layoutInCell="1" allowOverlap="1" wp14:anchorId="06E4C21E" wp14:editId="10F7B00D">
            <wp:simplePos x="0" y="0"/>
            <wp:positionH relativeFrom="character">
              <wp:posOffset>2938780</wp:posOffset>
            </wp:positionH>
            <wp:positionV relativeFrom="line">
              <wp:posOffset>-6985</wp:posOffset>
            </wp:positionV>
            <wp:extent cx="662518" cy="518615"/>
            <wp:effectExtent l="0" t="0" r="4445"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6"/>
                    <a:srcRect/>
                    <a:stretch>
                      <a:fillRect/>
                    </a:stretch>
                  </pic:blipFill>
                  <pic:spPr bwMode="auto">
                    <a:xfrm>
                      <a:off x="0" y="0"/>
                      <a:ext cx="662518" cy="5186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E78B2">
        <w:rPr>
          <w:rFonts w:ascii="Arial" w:eastAsia="LiberationSerif-BoldItalic" w:hAnsi="Arial" w:cs="Arial"/>
          <w:i/>
          <w:noProof/>
          <w:color w:val="auto"/>
          <w:lang w:eastAsia="es-ES" w:bidi="ar-SA"/>
        </w:rPr>
        <w:drawing>
          <wp:anchor distT="0" distB="0" distL="0" distR="0" simplePos="0" relativeHeight="251661312" behindDoc="0" locked="0" layoutInCell="1" allowOverlap="1" wp14:anchorId="09298A37" wp14:editId="19A808E5">
            <wp:simplePos x="0" y="0"/>
            <wp:positionH relativeFrom="character">
              <wp:posOffset>-1172210</wp:posOffset>
            </wp:positionH>
            <wp:positionV relativeFrom="line">
              <wp:posOffset>-118110</wp:posOffset>
            </wp:positionV>
            <wp:extent cx="608965" cy="651510"/>
            <wp:effectExtent l="0" t="0" r="635" b="0"/>
            <wp:wrapNone/>
            <wp:docPr id="2" name="Picture" descr="Descripción: C:\Users\juanhp\Desktop\EL-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Descripción: C:\Users\juanhp\Desktop\EL-SALVADOR.jpg"/>
                    <pic:cNvPicPr>
                      <a:picLocks noChangeAspect="1" noChangeArrowheads="1"/>
                    </pic:cNvPicPr>
                  </pic:nvPicPr>
                  <pic:blipFill>
                    <a:blip r:embed="rId7"/>
                    <a:srcRect/>
                    <a:stretch>
                      <a:fillRect/>
                    </a:stretch>
                  </pic:blipFill>
                  <pic:spPr bwMode="auto">
                    <a:xfrm>
                      <a:off x="0" y="0"/>
                      <a:ext cx="608965" cy="651510"/>
                    </a:xfrm>
                    <a:prstGeom prst="rect">
                      <a:avLst/>
                    </a:prstGeom>
                    <a:noFill/>
                    <a:ln w="9525">
                      <a:noFill/>
                      <a:miter lim="800000"/>
                      <a:headEnd/>
                      <a:tailEnd/>
                    </a:ln>
                  </pic:spPr>
                </pic:pic>
              </a:graphicData>
            </a:graphic>
          </wp:anchor>
        </w:drawing>
      </w:r>
      <w:r w:rsidRPr="005E78B2">
        <w:rPr>
          <w:rFonts w:ascii="Arial" w:eastAsia="LiberationSerif-BoldItalic" w:hAnsi="Arial" w:cs="Arial"/>
          <w:i/>
          <w:color w:val="auto"/>
        </w:rPr>
        <w:t>Universidad  Luterana  Salvadoreña</w:t>
      </w:r>
      <w:r w:rsidRPr="005E78B2">
        <w:rPr>
          <w:rFonts w:ascii="Arial" w:eastAsia="LiberationSerif-BoldItalic" w:hAnsi="Arial" w:cs="Arial"/>
          <w:i/>
          <w:noProof/>
          <w:color w:val="auto"/>
          <w:lang w:eastAsia="es-ES" w:bidi="ar-SA"/>
        </w:rPr>
        <w:drawing>
          <wp:anchor distT="0" distB="0" distL="0" distR="0" simplePos="0" relativeHeight="251659264" behindDoc="0" locked="0" layoutInCell="1" allowOverlap="1" wp14:anchorId="5E69F369" wp14:editId="21ABE228">
            <wp:simplePos x="0" y="0"/>
            <wp:positionH relativeFrom="character">
              <wp:posOffset>4985385</wp:posOffset>
            </wp:positionH>
            <wp:positionV relativeFrom="line">
              <wp:posOffset>10160</wp:posOffset>
            </wp:positionV>
            <wp:extent cx="472440" cy="666115"/>
            <wp:effectExtent l="0" t="0" r="0" b="0"/>
            <wp:wrapNone/>
            <wp:docPr id="3" name="Picture" descr="Descripción: C:\Users\juanhp\Desktop\1288789979_134631381_1-Pictures-of--Abogada-Mary-Helen-Mourra-Derecho-Internacional-1288789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Descripción: C:\Users\juanhp\Desktop\1288789979_134631381_1-Pictures-of--Abogada-Mary-Helen-Mourra-Derecho-Internacional-1288789979.jpg"/>
                    <pic:cNvPicPr>
                      <a:picLocks noChangeAspect="1" noChangeArrowheads="1"/>
                    </pic:cNvPicPr>
                  </pic:nvPicPr>
                  <pic:blipFill>
                    <a:blip r:embed="rId8"/>
                    <a:srcRect/>
                    <a:stretch>
                      <a:fillRect/>
                    </a:stretch>
                  </pic:blipFill>
                  <pic:spPr bwMode="auto">
                    <a:xfrm>
                      <a:off x="0" y="0"/>
                      <a:ext cx="472440" cy="666115"/>
                    </a:xfrm>
                    <a:prstGeom prst="rect">
                      <a:avLst/>
                    </a:prstGeom>
                    <a:noFill/>
                    <a:ln w="9525">
                      <a:noFill/>
                      <a:miter lim="800000"/>
                      <a:headEnd/>
                      <a:tailEnd/>
                    </a:ln>
                  </pic:spPr>
                </pic:pic>
              </a:graphicData>
            </a:graphic>
          </wp:anchor>
        </w:drawing>
      </w:r>
    </w:p>
    <w:p w:rsidR="00B72177" w:rsidRPr="005E78B2" w:rsidRDefault="00B72177" w:rsidP="00B72177">
      <w:pPr>
        <w:pStyle w:val="Cuerpodetexto"/>
        <w:spacing w:after="0" w:line="240" w:lineRule="auto"/>
        <w:jc w:val="center"/>
        <w:rPr>
          <w:rFonts w:ascii="Arial" w:hAnsi="Arial" w:cs="Arial"/>
          <w:color w:val="auto"/>
        </w:rPr>
      </w:pPr>
    </w:p>
    <w:p w:rsidR="00B72177" w:rsidRPr="005E78B2" w:rsidRDefault="00B72177" w:rsidP="00B72177">
      <w:pPr>
        <w:pStyle w:val="Cuerpodetexto"/>
        <w:spacing w:after="0" w:line="240" w:lineRule="auto"/>
        <w:jc w:val="center"/>
        <w:rPr>
          <w:rFonts w:ascii="Arial" w:hAnsi="Arial" w:cs="Arial"/>
          <w:color w:val="auto"/>
        </w:rPr>
      </w:pPr>
      <w:r w:rsidRPr="005E78B2">
        <w:rPr>
          <w:rFonts w:ascii="Arial" w:eastAsia="LiberationSerif-BoldItalic" w:hAnsi="Arial" w:cs="Arial"/>
          <w:i/>
          <w:color w:val="auto"/>
        </w:rPr>
        <w:t>Facultad de Ciencias del Hombre y la Naturaleza</w:t>
      </w:r>
    </w:p>
    <w:p w:rsidR="00B72177" w:rsidRPr="005E78B2" w:rsidRDefault="00B72177" w:rsidP="00B72177">
      <w:pPr>
        <w:pStyle w:val="Cuerpodetexto"/>
        <w:spacing w:after="0" w:line="240" w:lineRule="auto"/>
        <w:jc w:val="center"/>
        <w:rPr>
          <w:rFonts w:ascii="Arial" w:hAnsi="Arial" w:cs="Arial"/>
          <w:color w:val="auto"/>
        </w:rPr>
      </w:pPr>
    </w:p>
    <w:p w:rsidR="00B72177" w:rsidRPr="005E78B2" w:rsidRDefault="00B72177" w:rsidP="00B72177">
      <w:pPr>
        <w:pStyle w:val="Cuerpodetexto"/>
        <w:spacing w:after="0" w:line="240" w:lineRule="auto"/>
        <w:jc w:val="center"/>
        <w:rPr>
          <w:rFonts w:ascii="Arial" w:hAnsi="Arial" w:cs="Arial"/>
          <w:color w:val="auto"/>
        </w:rPr>
      </w:pPr>
      <w:r w:rsidRPr="005E78B2">
        <w:rPr>
          <w:rFonts w:ascii="Arial" w:eastAsia="LiberationSerif-BoldItalic" w:hAnsi="Arial" w:cs="Arial"/>
          <w:i/>
          <w:color w:val="auto"/>
        </w:rPr>
        <w:t>Licenciatura en Ciencias Jurídicas</w:t>
      </w:r>
    </w:p>
    <w:p w:rsidR="00B72177" w:rsidRPr="005E78B2" w:rsidRDefault="00B72177" w:rsidP="00B72177">
      <w:pPr>
        <w:pStyle w:val="Cuerpodetexto"/>
        <w:spacing w:after="0" w:line="360" w:lineRule="auto"/>
        <w:jc w:val="both"/>
        <w:rPr>
          <w:rFonts w:ascii="Arial" w:hAnsi="Arial" w:cs="Arial"/>
          <w:color w:val="auto"/>
        </w:rPr>
      </w:pPr>
    </w:p>
    <w:p w:rsidR="00B72177" w:rsidRPr="005E78B2" w:rsidRDefault="00B72177" w:rsidP="00B72177">
      <w:pPr>
        <w:pStyle w:val="Cuerpodetexto"/>
        <w:spacing w:after="0" w:line="360" w:lineRule="auto"/>
        <w:jc w:val="both"/>
        <w:rPr>
          <w:rFonts w:ascii="Arial" w:hAnsi="Arial" w:cs="Arial"/>
          <w:color w:val="auto"/>
        </w:rPr>
      </w:pPr>
      <w:r w:rsidRPr="005E78B2">
        <w:rPr>
          <w:rFonts w:ascii="Arial" w:hAnsi="Arial" w:cs="Arial"/>
          <w:noProof/>
          <w:color w:val="auto"/>
          <w:lang w:eastAsia="es-ES" w:bidi="ar-SA"/>
        </w:rPr>
        <w:drawing>
          <wp:anchor distT="0" distB="0" distL="114300" distR="114300" simplePos="0" relativeHeight="251662336" behindDoc="0" locked="0" layoutInCell="1" allowOverlap="1" wp14:anchorId="5A0FD84B" wp14:editId="2CE9A531">
            <wp:simplePos x="0" y="0"/>
            <wp:positionH relativeFrom="column">
              <wp:posOffset>1582369</wp:posOffset>
            </wp:positionH>
            <wp:positionV relativeFrom="paragraph">
              <wp:posOffset>20269</wp:posOffset>
            </wp:positionV>
            <wp:extent cx="2443276" cy="1009497"/>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3276" cy="100949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2177" w:rsidRPr="005E78B2" w:rsidRDefault="00B72177" w:rsidP="00B72177">
      <w:pPr>
        <w:pStyle w:val="Cuerpodetexto"/>
        <w:spacing w:after="0" w:line="360" w:lineRule="auto"/>
        <w:jc w:val="both"/>
        <w:rPr>
          <w:rFonts w:ascii="Arial" w:hAnsi="Arial" w:cs="Arial"/>
          <w:color w:val="auto"/>
        </w:rPr>
      </w:pPr>
    </w:p>
    <w:p w:rsidR="00B72177" w:rsidRPr="005E78B2" w:rsidRDefault="00B72177" w:rsidP="00B72177">
      <w:pPr>
        <w:pStyle w:val="Cuerpodetexto"/>
        <w:spacing w:after="0" w:line="360" w:lineRule="auto"/>
        <w:jc w:val="both"/>
        <w:rPr>
          <w:rFonts w:ascii="Arial" w:hAnsi="Arial" w:cs="Arial"/>
          <w:color w:val="auto"/>
        </w:rPr>
      </w:pPr>
    </w:p>
    <w:p w:rsidR="00B72177" w:rsidRPr="00754348" w:rsidRDefault="00B72177" w:rsidP="00B72177">
      <w:pPr>
        <w:pStyle w:val="Cuerpodetexto"/>
        <w:spacing w:after="0" w:line="360" w:lineRule="auto"/>
        <w:jc w:val="both"/>
        <w:rPr>
          <w:rFonts w:ascii="Arial" w:hAnsi="Arial" w:cs="Arial"/>
          <w:color w:val="auto"/>
          <w:lang w:val="es-SV"/>
        </w:rPr>
      </w:pPr>
      <w:r>
        <w:rPr>
          <w:rFonts w:ascii="Arial" w:hAnsi="Arial" w:cs="Arial"/>
          <w:color w:val="auto"/>
        </w:rPr>
        <w:tab/>
      </w:r>
      <w:r>
        <w:rPr>
          <w:rFonts w:ascii="Arial" w:hAnsi="Arial" w:cs="Arial"/>
          <w:color w:val="auto"/>
          <w:lang w:val="es-SV"/>
        </w:rPr>
        <w:tab/>
      </w:r>
      <w:r>
        <w:rPr>
          <w:rFonts w:ascii="Arial" w:hAnsi="Arial" w:cs="Arial"/>
          <w:color w:val="auto"/>
          <w:lang w:val="es-SV"/>
        </w:rPr>
        <w:tab/>
      </w:r>
      <w:r>
        <w:rPr>
          <w:rFonts w:ascii="Arial" w:hAnsi="Arial" w:cs="Arial"/>
          <w:color w:val="auto"/>
          <w:lang w:val="es-SV"/>
        </w:rPr>
        <w:tab/>
      </w:r>
      <w:r>
        <w:rPr>
          <w:rFonts w:ascii="Arial" w:hAnsi="Arial" w:cs="Arial"/>
          <w:color w:val="auto"/>
          <w:lang w:val="es-SV"/>
        </w:rPr>
        <w:tab/>
      </w:r>
      <w:r>
        <w:rPr>
          <w:rFonts w:ascii="Arial" w:hAnsi="Arial" w:cs="Arial"/>
          <w:color w:val="auto"/>
          <w:lang w:val="es-SV"/>
        </w:rPr>
        <w:tab/>
      </w:r>
      <w:r>
        <w:rPr>
          <w:rFonts w:ascii="Arial" w:hAnsi="Arial" w:cs="Arial"/>
          <w:color w:val="auto"/>
          <w:lang w:val="es-SV"/>
        </w:rPr>
        <w:tab/>
      </w:r>
      <w:r>
        <w:rPr>
          <w:rFonts w:ascii="Arial" w:hAnsi="Arial" w:cs="Arial"/>
          <w:color w:val="auto"/>
          <w:lang w:val="es-SV"/>
        </w:rPr>
        <w:tab/>
      </w:r>
      <w:r>
        <w:rPr>
          <w:rFonts w:ascii="Arial" w:hAnsi="Arial" w:cs="Arial"/>
          <w:color w:val="auto"/>
          <w:lang w:val="es-SV"/>
        </w:rPr>
        <w:tab/>
      </w:r>
    </w:p>
    <w:p w:rsidR="00B72177" w:rsidRPr="005E78B2" w:rsidRDefault="00B72177" w:rsidP="00B72177">
      <w:pPr>
        <w:pStyle w:val="Cuerpodetexto"/>
        <w:spacing w:after="0" w:line="360" w:lineRule="auto"/>
        <w:jc w:val="both"/>
        <w:rPr>
          <w:rFonts w:ascii="Arial" w:hAnsi="Arial" w:cs="Arial"/>
          <w:color w:val="auto"/>
        </w:rPr>
      </w:pPr>
    </w:p>
    <w:p w:rsidR="00B72177" w:rsidRPr="005E78B2" w:rsidRDefault="00B72177" w:rsidP="00B72177">
      <w:pPr>
        <w:pStyle w:val="Cuerpodetexto"/>
        <w:spacing w:after="0" w:line="360" w:lineRule="auto"/>
        <w:rPr>
          <w:rFonts w:ascii="Arial" w:hAnsi="Arial" w:cs="Arial"/>
          <w:color w:val="auto"/>
        </w:rPr>
      </w:pPr>
    </w:p>
    <w:p w:rsidR="00B72177" w:rsidRPr="005E78B2" w:rsidRDefault="00B72177" w:rsidP="00B72177">
      <w:pPr>
        <w:pStyle w:val="Cuerpodetexto"/>
        <w:spacing w:after="0" w:line="360" w:lineRule="auto"/>
        <w:jc w:val="center"/>
        <w:rPr>
          <w:rFonts w:ascii="Arial" w:eastAsia="LiberationSerif-BoldItalic" w:hAnsi="Arial" w:cs="Arial"/>
          <w:i/>
          <w:color w:val="auto"/>
        </w:rPr>
      </w:pPr>
      <w:r w:rsidRPr="005E78B2">
        <w:rPr>
          <w:rFonts w:ascii="Arial" w:eastAsia="LiberationSerif-BoldItalic" w:hAnsi="Arial" w:cs="Arial"/>
          <w:i/>
          <w:color w:val="auto"/>
        </w:rPr>
        <w:t>Asignatura:</w:t>
      </w:r>
    </w:p>
    <w:p w:rsidR="00B72177" w:rsidRPr="005E78B2" w:rsidRDefault="00B72177" w:rsidP="00B72177">
      <w:pPr>
        <w:pStyle w:val="Cuerpodetexto"/>
        <w:spacing w:after="0" w:line="360" w:lineRule="auto"/>
        <w:jc w:val="center"/>
        <w:rPr>
          <w:rFonts w:ascii="Arial" w:hAnsi="Arial" w:cs="Arial"/>
          <w:b/>
          <w:color w:val="auto"/>
        </w:rPr>
      </w:pPr>
    </w:p>
    <w:p w:rsidR="00B72177" w:rsidRPr="005E78B2" w:rsidRDefault="00B72177" w:rsidP="00B72177">
      <w:pPr>
        <w:pStyle w:val="Cuerpodetexto"/>
        <w:spacing w:after="0" w:line="360" w:lineRule="auto"/>
        <w:jc w:val="center"/>
        <w:rPr>
          <w:rFonts w:ascii="Arial" w:hAnsi="Arial" w:cs="Arial"/>
          <w:b/>
          <w:color w:val="auto"/>
        </w:rPr>
      </w:pPr>
      <w:r>
        <w:rPr>
          <w:rFonts w:ascii="Arial" w:hAnsi="Arial" w:cs="Arial"/>
          <w:b/>
          <w:color w:val="auto"/>
        </w:rPr>
        <w:t xml:space="preserve">DERERECHO MERCANTIL </w:t>
      </w:r>
      <w:r>
        <w:rPr>
          <w:rFonts w:ascii="Arial" w:hAnsi="Arial" w:cs="Arial"/>
          <w:b/>
          <w:color w:val="auto"/>
        </w:rPr>
        <w:t>I</w:t>
      </w:r>
    </w:p>
    <w:p w:rsidR="00B72177" w:rsidRPr="005E78B2" w:rsidRDefault="00B72177" w:rsidP="00B72177">
      <w:pPr>
        <w:pStyle w:val="Cuerpodetexto"/>
        <w:spacing w:after="0" w:line="360" w:lineRule="auto"/>
        <w:jc w:val="center"/>
        <w:rPr>
          <w:rFonts w:ascii="Arial" w:hAnsi="Arial" w:cs="Arial"/>
          <w:color w:val="auto"/>
        </w:rPr>
      </w:pPr>
    </w:p>
    <w:p w:rsidR="00B72177" w:rsidRPr="005E78B2" w:rsidRDefault="00B72177" w:rsidP="00B72177">
      <w:pPr>
        <w:pStyle w:val="Cuerpodetexto"/>
        <w:spacing w:after="0" w:line="360" w:lineRule="auto"/>
        <w:rPr>
          <w:rFonts w:ascii="Arial" w:eastAsia="LiberationSerif-BoldItalic" w:hAnsi="Arial" w:cs="Arial"/>
          <w:i/>
          <w:color w:val="auto"/>
        </w:rPr>
      </w:pPr>
      <w:r>
        <w:rPr>
          <w:rFonts w:ascii="Arial" w:eastAsia="LiberationSerif-BoldItalic" w:hAnsi="Arial" w:cs="Arial"/>
          <w:i/>
          <w:color w:val="auto"/>
        </w:rPr>
        <w:t xml:space="preserve">                                                     </w:t>
      </w:r>
      <w:r w:rsidRPr="005E78B2">
        <w:rPr>
          <w:rFonts w:ascii="Arial" w:eastAsia="LiberationSerif-BoldItalic" w:hAnsi="Arial" w:cs="Arial"/>
          <w:i/>
          <w:color w:val="auto"/>
        </w:rPr>
        <w:t>Tema:</w:t>
      </w:r>
    </w:p>
    <w:p w:rsidR="00B72177" w:rsidRPr="005E78B2" w:rsidRDefault="00B72177" w:rsidP="00B72177">
      <w:pPr>
        <w:pStyle w:val="Cuerpodetexto"/>
        <w:spacing w:after="0" w:line="360" w:lineRule="auto"/>
        <w:rPr>
          <w:rFonts w:ascii="Arial" w:hAnsi="Arial" w:cs="Arial"/>
          <w:b/>
          <w:color w:val="auto"/>
        </w:rPr>
      </w:pPr>
    </w:p>
    <w:p w:rsidR="00B72177" w:rsidRPr="005E78B2" w:rsidRDefault="00B72177" w:rsidP="00B72177">
      <w:pPr>
        <w:pStyle w:val="Cuerpodetexto"/>
        <w:spacing w:after="0" w:line="360" w:lineRule="auto"/>
        <w:rPr>
          <w:rFonts w:ascii="Arial" w:hAnsi="Arial" w:cs="Arial"/>
          <w:b/>
          <w:color w:val="auto"/>
        </w:rPr>
      </w:pPr>
      <w:r>
        <w:rPr>
          <w:rFonts w:ascii="Arial" w:hAnsi="Arial" w:cs="Arial"/>
          <w:b/>
          <w:color w:val="auto"/>
        </w:rPr>
        <w:t xml:space="preserve">   </w:t>
      </w:r>
      <w:r>
        <w:rPr>
          <w:rFonts w:ascii="Arial" w:hAnsi="Arial" w:cs="Arial"/>
          <w:b/>
          <w:color w:val="auto"/>
        </w:rPr>
        <w:t xml:space="preserve"> “</w:t>
      </w:r>
      <w:r w:rsidRPr="00261432">
        <w:rPr>
          <w:b/>
        </w:rPr>
        <w:t>PROCESO DE INSCRIPCIÓN DE LA EMPRESA</w:t>
      </w:r>
      <w:r>
        <w:rPr>
          <w:b/>
        </w:rPr>
        <w:t xml:space="preserve"> IN</w:t>
      </w:r>
      <w:bookmarkStart w:id="0" w:name="_GoBack"/>
      <w:bookmarkEnd w:id="0"/>
      <w:r>
        <w:rPr>
          <w:b/>
        </w:rPr>
        <w:t xml:space="preserve">DIVIDUAL DE RESPONSABILIDAD LINMITADA </w:t>
      </w:r>
      <w:r w:rsidRPr="00261432">
        <w:rPr>
          <w:b/>
        </w:rPr>
        <w:t xml:space="preserve"> EN EL REGISTRO DE COMERCIO</w:t>
      </w:r>
      <w:r>
        <w:rPr>
          <w:rFonts w:ascii="Arial" w:hAnsi="Arial" w:cs="Arial"/>
          <w:b/>
          <w:color w:val="auto"/>
        </w:rPr>
        <w:t>”</w:t>
      </w:r>
    </w:p>
    <w:p w:rsidR="00B72177" w:rsidRPr="005E78B2" w:rsidRDefault="00B72177" w:rsidP="00B72177">
      <w:pPr>
        <w:pStyle w:val="Estilopredeterminado"/>
        <w:spacing w:line="360" w:lineRule="auto"/>
        <w:rPr>
          <w:rFonts w:ascii="Arial" w:hAnsi="Arial" w:cs="Arial"/>
          <w:color w:val="auto"/>
        </w:rPr>
      </w:pPr>
    </w:p>
    <w:p w:rsidR="00B72177" w:rsidRPr="005E78B2" w:rsidRDefault="00B72177" w:rsidP="00B72177">
      <w:pPr>
        <w:pStyle w:val="Estilopredeterminado"/>
        <w:spacing w:line="360" w:lineRule="auto"/>
        <w:rPr>
          <w:rFonts w:ascii="Arial" w:eastAsia="LiberationSerif" w:hAnsi="Arial" w:cs="Arial"/>
          <w:i/>
          <w:color w:val="auto"/>
        </w:rPr>
      </w:pPr>
      <w:r>
        <w:rPr>
          <w:rFonts w:ascii="Arial" w:eastAsia="LiberationSerif" w:hAnsi="Arial" w:cs="Arial"/>
          <w:i/>
          <w:color w:val="auto"/>
        </w:rPr>
        <w:t xml:space="preserve">                              </w:t>
      </w:r>
      <w:r>
        <w:rPr>
          <w:rFonts w:ascii="Arial" w:eastAsia="LiberationSerif" w:hAnsi="Arial" w:cs="Arial"/>
          <w:i/>
          <w:color w:val="auto"/>
        </w:rPr>
        <w:t xml:space="preserve">                     Catedrático</w:t>
      </w:r>
      <w:r w:rsidRPr="005E78B2">
        <w:rPr>
          <w:rFonts w:ascii="Arial" w:eastAsia="LiberationSerif" w:hAnsi="Arial" w:cs="Arial"/>
          <w:i/>
          <w:color w:val="auto"/>
        </w:rPr>
        <w:t>:</w:t>
      </w:r>
    </w:p>
    <w:p w:rsidR="00B72177" w:rsidRPr="005E78B2" w:rsidRDefault="00B72177" w:rsidP="00B72177">
      <w:pPr>
        <w:pStyle w:val="Estilopredeterminado"/>
        <w:spacing w:line="360" w:lineRule="auto"/>
        <w:jc w:val="center"/>
        <w:rPr>
          <w:rFonts w:ascii="Arial" w:hAnsi="Arial" w:cs="Arial"/>
          <w:b/>
          <w:color w:val="auto"/>
        </w:rPr>
      </w:pPr>
    </w:p>
    <w:p w:rsidR="00B72177" w:rsidRPr="005E78B2" w:rsidRDefault="00B72177" w:rsidP="00B72177">
      <w:pPr>
        <w:pStyle w:val="Estilopredeterminado"/>
        <w:spacing w:line="360" w:lineRule="auto"/>
        <w:jc w:val="center"/>
        <w:rPr>
          <w:rFonts w:ascii="Arial" w:hAnsi="Arial" w:cs="Arial"/>
          <w:b/>
          <w:color w:val="auto"/>
        </w:rPr>
      </w:pPr>
      <w:r>
        <w:rPr>
          <w:rFonts w:ascii="Arial" w:eastAsia="LiberationSerif" w:hAnsi="Arial" w:cs="Arial"/>
          <w:b/>
          <w:color w:val="auto"/>
        </w:rPr>
        <w:t xml:space="preserve">Lic. Miguel Ángel de Jesús </w:t>
      </w:r>
      <w:proofErr w:type="spellStart"/>
      <w:r>
        <w:rPr>
          <w:rFonts w:ascii="Arial" w:eastAsia="LiberationSerif" w:hAnsi="Arial" w:cs="Arial"/>
          <w:b/>
          <w:color w:val="auto"/>
        </w:rPr>
        <w:t>Urquilla</w:t>
      </w:r>
      <w:proofErr w:type="spellEnd"/>
      <w:r>
        <w:rPr>
          <w:rFonts w:ascii="Arial" w:eastAsia="LiberationSerif" w:hAnsi="Arial" w:cs="Arial"/>
          <w:b/>
          <w:color w:val="auto"/>
        </w:rPr>
        <w:t xml:space="preserve"> Cortez</w:t>
      </w:r>
    </w:p>
    <w:p w:rsidR="00B72177" w:rsidRPr="005E78B2" w:rsidRDefault="00B72177" w:rsidP="00B72177">
      <w:pPr>
        <w:pStyle w:val="Estilopredeterminado"/>
        <w:spacing w:line="360" w:lineRule="auto"/>
        <w:jc w:val="center"/>
        <w:rPr>
          <w:rFonts w:ascii="Arial" w:hAnsi="Arial" w:cs="Arial"/>
          <w:color w:val="auto"/>
        </w:rPr>
      </w:pPr>
    </w:p>
    <w:p w:rsidR="00B72177" w:rsidRPr="00B252A5" w:rsidRDefault="00B72177" w:rsidP="00B72177">
      <w:pPr>
        <w:pStyle w:val="Estilopredeterminado"/>
        <w:spacing w:line="360" w:lineRule="auto"/>
        <w:jc w:val="center"/>
        <w:rPr>
          <w:rFonts w:ascii="Arial" w:eastAsia="LiberationSerif" w:hAnsi="Arial" w:cs="Arial"/>
          <w:i/>
          <w:color w:val="auto"/>
        </w:rPr>
      </w:pPr>
      <w:r>
        <w:rPr>
          <w:rFonts w:ascii="Arial" w:eastAsia="LiberationSerif" w:hAnsi="Arial" w:cs="Arial"/>
          <w:i/>
          <w:color w:val="auto"/>
        </w:rPr>
        <w:t>Trabajo presentado por:</w:t>
      </w:r>
    </w:p>
    <w:p w:rsidR="00B72177" w:rsidRPr="005E78B2" w:rsidRDefault="00B72177" w:rsidP="00B72177">
      <w:pPr>
        <w:pStyle w:val="Estilopredeterminado"/>
        <w:spacing w:line="360" w:lineRule="auto"/>
        <w:jc w:val="center"/>
        <w:rPr>
          <w:rFonts w:ascii="Arial" w:eastAsia="LiberationSerif" w:hAnsi="Arial" w:cs="Arial"/>
          <w:b/>
          <w:i/>
          <w:color w:val="auto"/>
        </w:rPr>
      </w:pPr>
      <w:r>
        <w:rPr>
          <w:rFonts w:ascii="Arial" w:eastAsia="LiberationSerif" w:hAnsi="Arial" w:cs="Arial"/>
          <w:b/>
          <w:color w:val="auto"/>
        </w:rPr>
        <w:t xml:space="preserve">Ismelda de Jesús </w:t>
      </w:r>
      <w:r w:rsidRPr="005E78B2">
        <w:rPr>
          <w:rFonts w:ascii="Arial" w:eastAsia="LiberationSerif" w:hAnsi="Arial" w:cs="Arial"/>
          <w:b/>
          <w:color w:val="auto"/>
        </w:rPr>
        <w:t>Salgado de Port</w:t>
      </w:r>
      <w:r>
        <w:rPr>
          <w:rFonts w:ascii="Arial" w:eastAsia="LiberationSerif" w:hAnsi="Arial" w:cs="Arial"/>
          <w:b/>
          <w:color w:val="auto"/>
        </w:rPr>
        <w:t>illo</w:t>
      </w:r>
    </w:p>
    <w:p w:rsidR="00B72177" w:rsidRPr="005E78B2" w:rsidRDefault="00B72177" w:rsidP="00B72177">
      <w:pPr>
        <w:pStyle w:val="Estilopredeterminado"/>
        <w:spacing w:line="360" w:lineRule="auto"/>
        <w:rPr>
          <w:rFonts w:ascii="Arial" w:eastAsia="LiberationSerif" w:hAnsi="Arial" w:cs="Arial"/>
          <w:b/>
          <w:color w:val="auto"/>
        </w:rPr>
      </w:pPr>
      <w:r>
        <w:rPr>
          <w:rFonts w:ascii="Arial" w:eastAsia="LiberationSerif" w:hAnsi="Arial" w:cs="Arial"/>
          <w:b/>
          <w:color w:val="auto"/>
        </w:rPr>
        <w:t xml:space="preserve">                               Leonardo Santos </w:t>
      </w:r>
      <w:r w:rsidRPr="005E78B2">
        <w:rPr>
          <w:rFonts w:ascii="Arial" w:eastAsia="LiberationSerif" w:hAnsi="Arial" w:cs="Arial"/>
          <w:b/>
          <w:color w:val="auto"/>
        </w:rPr>
        <w:t>Portillo</w:t>
      </w:r>
      <w:r w:rsidRPr="005E78B2">
        <w:rPr>
          <w:rFonts w:ascii="Arial" w:eastAsia="LiberationSerif" w:hAnsi="Arial" w:cs="Arial"/>
          <w:b/>
          <w:color w:val="auto"/>
        </w:rPr>
        <w:tab/>
      </w:r>
      <w:r w:rsidRPr="005E78B2">
        <w:rPr>
          <w:rFonts w:ascii="Arial" w:eastAsia="LiberationSerif" w:hAnsi="Arial" w:cs="Arial"/>
          <w:b/>
          <w:color w:val="auto"/>
        </w:rPr>
        <w:tab/>
      </w:r>
      <w:r>
        <w:rPr>
          <w:rFonts w:ascii="Arial" w:eastAsia="LiberationSerif" w:hAnsi="Arial" w:cs="Arial"/>
          <w:b/>
          <w:color w:val="auto"/>
        </w:rPr>
        <w:t xml:space="preserve">   </w:t>
      </w:r>
    </w:p>
    <w:p w:rsidR="00B72177" w:rsidRDefault="00B72177" w:rsidP="00B72177">
      <w:pPr>
        <w:pStyle w:val="Estilopredeterminado"/>
        <w:spacing w:line="360" w:lineRule="auto"/>
        <w:rPr>
          <w:rFonts w:ascii="Arial" w:eastAsia="LiberationSerif" w:hAnsi="Arial" w:cs="Arial"/>
          <w:b/>
          <w:color w:val="auto"/>
        </w:rPr>
      </w:pPr>
      <w:r>
        <w:t xml:space="preserve">                                  </w:t>
      </w:r>
    </w:p>
    <w:p w:rsidR="00B72177" w:rsidRDefault="00B72177" w:rsidP="00B72177">
      <w:pPr>
        <w:pStyle w:val="Estilopredeterminado"/>
        <w:spacing w:line="360" w:lineRule="auto"/>
        <w:rPr>
          <w:rFonts w:ascii="Arial" w:eastAsia="LiberationSerif" w:hAnsi="Arial" w:cs="Arial"/>
          <w:b/>
          <w:color w:val="auto"/>
        </w:rPr>
      </w:pPr>
    </w:p>
    <w:p w:rsidR="00B72177" w:rsidRPr="005E78B2" w:rsidRDefault="00B72177" w:rsidP="00B72177">
      <w:pPr>
        <w:pStyle w:val="Estilopredeterminado"/>
        <w:spacing w:line="360" w:lineRule="auto"/>
        <w:rPr>
          <w:rFonts w:ascii="Arial" w:hAnsi="Arial" w:cs="Arial"/>
          <w:color w:val="auto"/>
        </w:rPr>
      </w:pPr>
    </w:p>
    <w:p w:rsidR="00B72177" w:rsidRPr="005E78B2" w:rsidRDefault="00B72177" w:rsidP="00B72177">
      <w:pPr>
        <w:pStyle w:val="Estilopredeterminado"/>
        <w:spacing w:line="360" w:lineRule="auto"/>
        <w:jc w:val="right"/>
        <w:rPr>
          <w:rFonts w:ascii="Arial" w:eastAsia="LiberationSerif" w:hAnsi="Arial" w:cs="Arial"/>
          <w:i/>
          <w:color w:val="auto"/>
        </w:rPr>
      </w:pPr>
      <w:r>
        <w:rPr>
          <w:rFonts w:ascii="Arial" w:eastAsia="LiberationSerif" w:hAnsi="Arial" w:cs="Arial"/>
          <w:i/>
          <w:color w:val="auto"/>
        </w:rPr>
        <w:t>Para ser presentado en:</w:t>
      </w:r>
    </w:p>
    <w:p w:rsidR="00B72177" w:rsidRPr="00B72177" w:rsidRDefault="00B72177" w:rsidP="00B72177">
      <w:pPr>
        <w:jc w:val="both"/>
        <w:rPr>
          <w:rFonts w:ascii="Arial" w:eastAsia="Times New Roman" w:hAnsi="Arial" w:cs="Arial"/>
          <w:lang w:eastAsia="es-ES"/>
        </w:rPr>
      </w:pPr>
      <w:r w:rsidRPr="005E78B2">
        <w:rPr>
          <w:rFonts w:ascii="Arial" w:eastAsia="LiberationSerif" w:hAnsi="Arial" w:cs="Arial"/>
          <w:i/>
        </w:rPr>
        <w:t>Universidad Luterana S</w:t>
      </w:r>
      <w:r>
        <w:rPr>
          <w:rFonts w:ascii="Arial" w:eastAsia="LiberationSerif" w:hAnsi="Arial" w:cs="Arial"/>
          <w:i/>
        </w:rPr>
        <w:t>alvadoreña, 08</w:t>
      </w:r>
      <w:r w:rsidRPr="005E78B2">
        <w:rPr>
          <w:rFonts w:ascii="Arial" w:eastAsia="LiberationSerif" w:hAnsi="Arial" w:cs="Arial"/>
          <w:i/>
        </w:rPr>
        <w:t xml:space="preserve"> de </w:t>
      </w:r>
      <w:r>
        <w:rPr>
          <w:rFonts w:ascii="Arial" w:eastAsia="LiberationSerif" w:hAnsi="Arial" w:cs="Arial"/>
          <w:i/>
        </w:rPr>
        <w:t>Septiembre</w:t>
      </w:r>
      <w:r>
        <w:rPr>
          <w:rFonts w:ascii="Arial" w:eastAsia="LiberationSerif" w:hAnsi="Arial" w:cs="Arial"/>
          <w:i/>
        </w:rPr>
        <w:t xml:space="preserve"> del año 2015</w:t>
      </w:r>
    </w:p>
    <w:p w:rsidR="00B723E7" w:rsidRDefault="00B723E7" w:rsidP="00B723E7">
      <w:pPr>
        <w:pStyle w:val="Prrafodelista"/>
        <w:tabs>
          <w:tab w:val="left" w:pos="5100"/>
        </w:tabs>
        <w:jc w:val="both"/>
        <w:rPr>
          <w:b/>
        </w:rPr>
      </w:pPr>
      <w:r w:rsidRPr="00261432">
        <w:rPr>
          <w:b/>
        </w:rPr>
        <w:lastRenderedPageBreak/>
        <w:t>PROCESO DE INSCRIPCIÓN DE LA EMPRESA</w:t>
      </w:r>
      <w:r w:rsidR="007E1B59">
        <w:rPr>
          <w:b/>
        </w:rPr>
        <w:t xml:space="preserve"> INDIVIDUAL DE RESPONSABILIDAD LINMITADA </w:t>
      </w:r>
      <w:r w:rsidRPr="00261432">
        <w:rPr>
          <w:b/>
        </w:rPr>
        <w:t xml:space="preserve"> EN EL REGISTRO DE COMERCIO.</w:t>
      </w:r>
      <w:r w:rsidRPr="00261432">
        <w:rPr>
          <w:b/>
        </w:rPr>
        <w:tab/>
      </w:r>
    </w:p>
    <w:p w:rsidR="00B723E7" w:rsidRDefault="00B723E7" w:rsidP="00B723E7">
      <w:pPr>
        <w:pStyle w:val="Prrafodelista"/>
        <w:tabs>
          <w:tab w:val="left" w:pos="5100"/>
        </w:tabs>
        <w:jc w:val="both"/>
        <w:rPr>
          <w:b/>
        </w:rPr>
      </w:pPr>
    </w:p>
    <w:p w:rsidR="00B723E7" w:rsidRDefault="007E1B59" w:rsidP="00B723E7">
      <w:pPr>
        <w:jc w:val="both"/>
      </w:pPr>
      <w:r>
        <w:t>Hacemos ver en el presente trabajo la importancia de l</w:t>
      </w:r>
      <w:r w:rsidR="00B723E7">
        <w:t xml:space="preserve">a inscripción en el Registro de Comercio tiene carácter obligatorio para aquellos actos jurídicos que para su perfeccionamiento requieren de este requisito formal de validez y los de carácter obligatorio </w:t>
      </w:r>
      <w:r>
        <w:t>para los comerciantes</w:t>
      </w:r>
      <w:r w:rsidR="00B723E7">
        <w:t xml:space="preserve"> individuales en el cumplimiento de sus obligaciones profesionales, como la matrícula de comercio, el registro de locales, agencias o sucursales y el depósito de sus estados financieros tal como lo establece el artículo 13 de la Ley del Registro de Comercio</w:t>
      </w:r>
    </w:p>
    <w:p w:rsidR="00B723E7" w:rsidRDefault="00B723E7" w:rsidP="00B723E7">
      <w:pPr>
        <w:jc w:val="both"/>
      </w:pPr>
    </w:p>
    <w:p w:rsidR="00B723E7" w:rsidRDefault="00B723E7" w:rsidP="00B723E7">
      <w:pPr>
        <w:pStyle w:val="Prrafodelista"/>
        <w:numPr>
          <w:ilvl w:val="0"/>
          <w:numId w:val="3"/>
        </w:numPr>
        <w:jc w:val="both"/>
      </w:pPr>
      <w:r>
        <w:t>Presentacion de inventario por auditor externo certificado al Registro de Comercio</w:t>
      </w:r>
    </w:p>
    <w:p w:rsidR="00B723E7" w:rsidRDefault="00B723E7" w:rsidP="00B723E7">
      <w:pPr>
        <w:pStyle w:val="Prrafodelista"/>
        <w:numPr>
          <w:ilvl w:val="0"/>
          <w:numId w:val="3"/>
        </w:numPr>
        <w:jc w:val="both"/>
      </w:pPr>
      <w:r>
        <w:t>Depósito de Balance General, Estado de Resultados y de Cambios en el Patrimonio en El Registro de Comercio de la Empresa Individual de Responsabilidad Limitada.</w:t>
      </w:r>
    </w:p>
    <w:p w:rsidR="00B723E7" w:rsidRDefault="00B723E7" w:rsidP="00B723E7">
      <w:pPr>
        <w:pStyle w:val="Prrafodelista"/>
        <w:numPr>
          <w:ilvl w:val="0"/>
          <w:numId w:val="3"/>
        </w:numPr>
        <w:jc w:val="both"/>
      </w:pPr>
      <w:r>
        <w:t>Solicitar Matricula de Empresa de Comerciante Individual</w:t>
      </w:r>
    </w:p>
    <w:p w:rsidR="00B723E7" w:rsidRDefault="00B723E7" w:rsidP="00B723E7">
      <w:pPr>
        <w:pStyle w:val="Prrafodelista"/>
        <w:numPr>
          <w:ilvl w:val="0"/>
          <w:numId w:val="3"/>
        </w:numPr>
        <w:jc w:val="both"/>
      </w:pPr>
      <w:r>
        <w:t>Período de Presentación de Solicitudes de Matricula de Comerciante Individual por Primera Vez</w:t>
      </w:r>
    </w:p>
    <w:p w:rsidR="00B723E7" w:rsidRDefault="00B723E7" w:rsidP="00B723E7">
      <w:pPr>
        <w:pStyle w:val="Prrafodelista"/>
        <w:numPr>
          <w:ilvl w:val="0"/>
          <w:numId w:val="3"/>
        </w:numPr>
        <w:jc w:val="both"/>
      </w:pPr>
      <w:r>
        <w:t>Balance Inicial Original</w:t>
      </w:r>
    </w:p>
    <w:p w:rsidR="00B723E7" w:rsidRDefault="00B723E7" w:rsidP="00B723E7">
      <w:pPr>
        <w:pStyle w:val="Prrafodelista"/>
        <w:numPr>
          <w:ilvl w:val="0"/>
          <w:numId w:val="3"/>
        </w:numPr>
        <w:jc w:val="both"/>
      </w:pPr>
      <w:r>
        <w:t>Fotocopia de NIT, DUI del Propietario de la Empresa</w:t>
      </w:r>
    </w:p>
    <w:p w:rsidR="00B723E7" w:rsidRDefault="00B723E7" w:rsidP="00261432">
      <w:pPr>
        <w:rPr>
          <w:b/>
        </w:rPr>
      </w:pPr>
    </w:p>
    <w:p w:rsidR="00261432" w:rsidRPr="00261432" w:rsidRDefault="00261432" w:rsidP="00261432">
      <w:pPr>
        <w:rPr>
          <w:b/>
        </w:rPr>
      </w:pPr>
      <w:r w:rsidRPr="00261432">
        <w:rPr>
          <w:b/>
        </w:rPr>
        <w:t>PROCESO DE INSCRIPCIÓN DE LA EMPRESA EN EL MINISTERIO DE HACIENDA.</w:t>
      </w:r>
    </w:p>
    <w:p w:rsidR="00261432" w:rsidRDefault="00261432" w:rsidP="00261432">
      <w:pPr>
        <w:jc w:val="both"/>
      </w:pPr>
      <w:r>
        <w:t>De acuerdo al Ministerio de Haciend</w:t>
      </w:r>
      <w:r>
        <w:t xml:space="preserve">a las personas naturales pueden </w:t>
      </w:r>
      <w:r>
        <w:t>realizar los trámites para la obtención del Núme</w:t>
      </w:r>
      <w:r>
        <w:t xml:space="preserve">ro de Identificación Tributaria </w:t>
      </w:r>
      <w:r>
        <w:t xml:space="preserve">NIT cumpliendo </w:t>
      </w:r>
      <w:r>
        <w:t>con los siguientes requisitos</w:t>
      </w:r>
      <w:r>
        <w:t>:</w:t>
      </w:r>
    </w:p>
    <w:p w:rsidR="00261432" w:rsidRDefault="00261432" w:rsidP="00261432">
      <w:pPr>
        <w:pStyle w:val="Prrafodelista"/>
        <w:numPr>
          <w:ilvl w:val="0"/>
          <w:numId w:val="1"/>
        </w:numPr>
        <w:jc w:val="both"/>
      </w:pPr>
      <w:r>
        <w:t>Presentar Documento Único de Identidad (DUI)</w:t>
      </w:r>
    </w:p>
    <w:p w:rsidR="00261432" w:rsidRDefault="00261432" w:rsidP="00261432">
      <w:pPr>
        <w:pStyle w:val="Prrafodelista"/>
        <w:numPr>
          <w:ilvl w:val="0"/>
          <w:numId w:val="1"/>
        </w:numPr>
        <w:jc w:val="both"/>
      </w:pPr>
      <w:r>
        <w:t>Comprobante de pago</w:t>
      </w:r>
    </w:p>
    <w:p w:rsidR="00261432" w:rsidRDefault="00261432" w:rsidP="00261432">
      <w:pPr>
        <w:pStyle w:val="Prrafodelista"/>
        <w:numPr>
          <w:ilvl w:val="0"/>
          <w:numId w:val="1"/>
        </w:numPr>
        <w:jc w:val="both"/>
      </w:pPr>
      <w:r>
        <w:t>El formulario F210 será completado por el personal del área de</w:t>
      </w:r>
      <w:r>
        <w:t xml:space="preserve"> </w:t>
      </w:r>
      <w:r>
        <w:t>registro de contribuyentes de forma automatizada.</w:t>
      </w:r>
    </w:p>
    <w:p w:rsidR="00261432" w:rsidRDefault="00261432" w:rsidP="00261432">
      <w:pPr>
        <w:jc w:val="both"/>
      </w:pPr>
      <w:r>
        <w:t>De esa manera se obtiene el Número de</w:t>
      </w:r>
      <w:r>
        <w:t xml:space="preserve"> Identificación Tributaria NIT. </w:t>
      </w:r>
      <w:r>
        <w:t>Para inscribir la empresa como contribuyente</w:t>
      </w:r>
      <w:r>
        <w:t xml:space="preserve">s al IVA, se deben presentar </w:t>
      </w:r>
      <w:r>
        <w:t>los siguientes documentos y cumplir los siguientes requisitos:</w:t>
      </w:r>
    </w:p>
    <w:p w:rsidR="00261432" w:rsidRDefault="00261432" w:rsidP="00261432">
      <w:pPr>
        <w:pStyle w:val="Prrafodelista"/>
        <w:numPr>
          <w:ilvl w:val="0"/>
          <w:numId w:val="2"/>
        </w:numPr>
        <w:jc w:val="both"/>
      </w:pPr>
      <w:r>
        <w:t>Presentar Documento Único de Identidad DUI</w:t>
      </w:r>
    </w:p>
    <w:p w:rsidR="00261432" w:rsidRDefault="00261432" w:rsidP="00261432">
      <w:pPr>
        <w:pStyle w:val="Prrafodelista"/>
        <w:numPr>
          <w:ilvl w:val="0"/>
          <w:numId w:val="2"/>
        </w:numPr>
        <w:tabs>
          <w:tab w:val="left" w:pos="5100"/>
        </w:tabs>
        <w:jc w:val="both"/>
      </w:pPr>
      <w:r>
        <w:t>Presentar Número de Identificación Tributaria NIT</w:t>
      </w:r>
    </w:p>
    <w:p w:rsidR="00261432" w:rsidRPr="00261432" w:rsidRDefault="00261432" w:rsidP="00B723E7">
      <w:pPr>
        <w:pStyle w:val="Prrafodelista"/>
        <w:numPr>
          <w:ilvl w:val="0"/>
          <w:numId w:val="2"/>
        </w:numPr>
        <w:tabs>
          <w:tab w:val="left" w:pos="5100"/>
        </w:tabs>
        <w:jc w:val="both"/>
      </w:pPr>
      <w:r>
        <w:t>Recibo de Agua, Luz o Teléfono que confirmen la dirección de la empresa.</w:t>
      </w:r>
    </w:p>
    <w:p w:rsidR="00261432" w:rsidRDefault="00261432" w:rsidP="00261432">
      <w:pPr>
        <w:tabs>
          <w:tab w:val="left" w:pos="5100"/>
        </w:tabs>
        <w:rPr>
          <w:b/>
        </w:rPr>
      </w:pPr>
      <w:r w:rsidRPr="00261432">
        <w:rPr>
          <w:b/>
        </w:rPr>
        <w:t>INSCRIPCION EN ALCALDIA MUNICIPAL DEL MUNICIPIO EN QUE LA EMPRESA TENGA SU DOMICILIO</w:t>
      </w:r>
      <w:r>
        <w:rPr>
          <w:b/>
        </w:rPr>
        <w:t xml:space="preserve"> </w:t>
      </w:r>
      <w:r w:rsidR="0080756C">
        <w:rPr>
          <w:b/>
        </w:rPr>
        <w:t>(SAN</w:t>
      </w:r>
      <w:r>
        <w:rPr>
          <w:b/>
        </w:rPr>
        <w:t xml:space="preserve"> SALVADOR)</w:t>
      </w:r>
    </w:p>
    <w:p w:rsidR="00261432" w:rsidRPr="00261432" w:rsidRDefault="00261432" w:rsidP="0080756C">
      <w:pPr>
        <w:tabs>
          <w:tab w:val="left" w:pos="5100"/>
        </w:tabs>
        <w:jc w:val="both"/>
      </w:pPr>
      <w:r>
        <w:t>El objetivo del trámite es llevar un registro de los sujetos pasivos de cumplir con las obligaci</w:t>
      </w:r>
      <w:r w:rsidR="0080756C">
        <w:t xml:space="preserve">ones impositivas municipales. </w:t>
      </w:r>
      <w:r>
        <w:t xml:space="preserve">Es necesario abrir una cuenta en la Alcaldía del </w:t>
      </w:r>
      <w:r>
        <w:lastRenderedPageBreak/>
        <w:t>municipio donde se establecerá la empresa individual de responsabilidad limitada, procediendo a llenar la declaración jurada cuyo formato proporciona cada alcaldía, debiendo anexar: Documento Único de Identidad DUI y Balance Inicial de la empresa individual de responsabilidad limitada.</w:t>
      </w:r>
    </w:p>
    <w:p w:rsidR="0080756C" w:rsidRDefault="0080756C" w:rsidP="0080756C">
      <w:pPr>
        <w:tabs>
          <w:tab w:val="left" w:pos="5100"/>
        </w:tabs>
        <w:jc w:val="both"/>
      </w:pPr>
      <w:r>
        <w:t xml:space="preserve">El monto a pagar varía de un municipio a otro debido a la autonomía que éstos poseen en cuanto a la creación y modificación de las tasas municipales establecido en el artículo 3 numeral 1 del Código Municipal; de acuerdo al capital invertido y según el tipo de actividad que se realiza. En algunos municipios es gratuito. La solvencia municipal se obtendrá anexando los siguientes documentos: </w:t>
      </w:r>
    </w:p>
    <w:p w:rsidR="0080756C" w:rsidRDefault="0080756C" w:rsidP="0080756C">
      <w:pPr>
        <w:tabs>
          <w:tab w:val="left" w:pos="5100"/>
        </w:tabs>
        <w:jc w:val="both"/>
      </w:pPr>
      <w:r>
        <w:t xml:space="preserve">• Las vialidades pagadas del propietario y los trabajadores. </w:t>
      </w:r>
    </w:p>
    <w:p w:rsidR="0080756C" w:rsidRDefault="0080756C" w:rsidP="0080756C">
      <w:pPr>
        <w:tabs>
          <w:tab w:val="left" w:pos="5100"/>
        </w:tabs>
        <w:jc w:val="both"/>
      </w:pPr>
      <w:r>
        <w:t xml:space="preserve">• Declaración jurada. </w:t>
      </w:r>
    </w:p>
    <w:p w:rsidR="0080756C" w:rsidRDefault="0080756C" w:rsidP="0080756C">
      <w:pPr>
        <w:tabs>
          <w:tab w:val="left" w:pos="5100"/>
        </w:tabs>
        <w:jc w:val="both"/>
      </w:pPr>
      <w:r>
        <w:t>• Recibo de pago de trans</w:t>
      </w:r>
      <w:r>
        <w:t>acción de impuesto municipal.</w:t>
      </w:r>
      <w:r>
        <w:t xml:space="preserve"> </w:t>
      </w:r>
    </w:p>
    <w:p w:rsidR="00783697" w:rsidRDefault="0080756C" w:rsidP="0080756C">
      <w:pPr>
        <w:tabs>
          <w:tab w:val="left" w:pos="5100"/>
        </w:tabs>
        <w:jc w:val="both"/>
        <w:rPr>
          <w:b/>
        </w:rPr>
      </w:pPr>
      <w:r>
        <w:t xml:space="preserve">Además, se debe solicitar la solvencia municipal que es una constancia o comprobante extendido por la Alcaldía, en la que se hace constar que una persona natural o jurídica se encuentra solvente con el pago </w:t>
      </w:r>
      <w:r>
        <w:t>de sus impuestos municipales.</w:t>
      </w:r>
      <w:r w:rsidR="00261432" w:rsidRPr="00261432">
        <w:rPr>
          <w:b/>
        </w:rPr>
        <w:tab/>
      </w:r>
    </w:p>
    <w:p w:rsidR="0080756C" w:rsidRDefault="0080756C" w:rsidP="0080756C">
      <w:pPr>
        <w:tabs>
          <w:tab w:val="left" w:pos="5100"/>
        </w:tabs>
        <w:jc w:val="both"/>
        <w:rPr>
          <w:b/>
        </w:rPr>
      </w:pPr>
    </w:p>
    <w:p w:rsidR="0080756C" w:rsidRDefault="0080756C" w:rsidP="0080756C">
      <w:pPr>
        <w:tabs>
          <w:tab w:val="left" w:pos="5100"/>
        </w:tabs>
        <w:jc w:val="both"/>
        <w:rPr>
          <w:b/>
        </w:rPr>
      </w:pPr>
      <w:r w:rsidRPr="0080756C">
        <w:rPr>
          <w:b/>
        </w:rPr>
        <w:t>INSCRIPCIÓN DE LAEMPRESA EN EL MINISTERIO DE TRABAJO Y PREVISIÓN SOCIAL</w:t>
      </w:r>
    </w:p>
    <w:p w:rsidR="0080756C" w:rsidRDefault="0080756C" w:rsidP="0080756C">
      <w:pPr>
        <w:tabs>
          <w:tab w:val="left" w:pos="5100"/>
        </w:tabs>
        <w:jc w:val="both"/>
        <w:rPr>
          <w:b/>
        </w:rPr>
      </w:pPr>
    </w:p>
    <w:p w:rsidR="0080756C" w:rsidRDefault="0080756C" w:rsidP="0080756C">
      <w:pPr>
        <w:tabs>
          <w:tab w:val="left" w:pos="5100"/>
        </w:tabs>
        <w:jc w:val="both"/>
      </w:pPr>
      <w:r>
        <w:t xml:space="preserve">El Centro Nacional de Registros ha establecido en las oficinas del Registro de Comercio, la primera ventanilla de servicios integrales, donde se concentran los servicios prestados por el Ministerio de Trabajo, con presencia de un delegado. </w:t>
      </w:r>
    </w:p>
    <w:p w:rsidR="0080756C" w:rsidRDefault="0080756C" w:rsidP="0080756C">
      <w:pPr>
        <w:tabs>
          <w:tab w:val="left" w:pos="5100"/>
        </w:tabs>
        <w:jc w:val="both"/>
      </w:pPr>
      <w:r>
        <w:t>El titular de la empresa Individual de Responsabilidad Limitada tiene la obligación de elaborar un contrato de trabajo cada vez que contrate a un nuevo trabajador, el cual debe inscribirse en dicha ventanilla del Ministerio de</w:t>
      </w:r>
      <w:r>
        <w:t xml:space="preserve"> </w:t>
      </w:r>
      <w:r>
        <w:t>Trabajo. El empleado estará obligado a pedir al patrono el documento del contrato dentro de los ocho días de haber iniciado la prestación de sus servicios</w:t>
      </w:r>
      <w:r>
        <w:t xml:space="preserve"> </w:t>
      </w:r>
      <w:r>
        <w:t xml:space="preserve">Los documentos que se presentan son: </w:t>
      </w:r>
    </w:p>
    <w:p w:rsidR="003D16D1" w:rsidRPr="000A0EC4" w:rsidRDefault="003D16D1" w:rsidP="003D16D1">
      <w:pPr>
        <w:pStyle w:val="Prrafodelista"/>
        <w:numPr>
          <w:ilvl w:val="0"/>
          <w:numId w:val="6"/>
        </w:numPr>
        <w:tabs>
          <w:tab w:val="left" w:pos="5100"/>
        </w:tabs>
        <w:jc w:val="both"/>
      </w:pPr>
      <w:r w:rsidRPr="000A0EC4">
        <w:t>Solicitud de Inscripción del Centro de Trabajo (original y copia)</w:t>
      </w:r>
    </w:p>
    <w:p w:rsidR="003D16D1" w:rsidRPr="003D16D1" w:rsidRDefault="003D16D1" w:rsidP="003D16D1">
      <w:pPr>
        <w:pStyle w:val="Prrafodelista"/>
        <w:numPr>
          <w:ilvl w:val="0"/>
          <w:numId w:val="6"/>
        </w:numPr>
        <w:tabs>
          <w:tab w:val="left" w:pos="5100"/>
        </w:tabs>
        <w:jc w:val="both"/>
      </w:pPr>
      <w:r w:rsidRPr="000A0EC4">
        <w:t>Fotocopia del Balance General</w:t>
      </w:r>
    </w:p>
    <w:p w:rsidR="003D16D1" w:rsidRPr="003D16D1" w:rsidRDefault="003D16D1" w:rsidP="003D16D1">
      <w:pPr>
        <w:pStyle w:val="Prrafodelista"/>
        <w:numPr>
          <w:ilvl w:val="0"/>
          <w:numId w:val="6"/>
        </w:numPr>
        <w:tabs>
          <w:tab w:val="left" w:pos="5100"/>
        </w:tabs>
        <w:jc w:val="both"/>
      </w:pPr>
      <w:r w:rsidRPr="000A0EC4">
        <w:t>Fotocopia del NIT de la Persona Natural</w:t>
      </w:r>
    </w:p>
    <w:p w:rsidR="003D16D1" w:rsidRDefault="003D16D1" w:rsidP="003D16D1">
      <w:pPr>
        <w:pStyle w:val="Prrafodelista"/>
        <w:numPr>
          <w:ilvl w:val="0"/>
          <w:numId w:val="6"/>
        </w:numPr>
        <w:tabs>
          <w:tab w:val="left" w:pos="5100"/>
        </w:tabs>
        <w:jc w:val="both"/>
      </w:pPr>
      <w:r w:rsidRPr="000A0EC4">
        <w:t>Fotocopia del DUI de la Persona Natural</w:t>
      </w:r>
    </w:p>
    <w:p w:rsidR="0080756C" w:rsidRDefault="0080756C" w:rsidP="0080756C">
      <w:pPr>
        <w:tabs>
          <w:tab w:val="left" w:pos="5100"/>
        </w:tabs>
        <w:jc w:val="both"/>
      </w:pPr>
      <w:r>
        <w:t>Luego de presentados los documentos anteriormente mencionados en las oficinas del Ministerio de Trabajo, en el plazo de una semana se debe retirar el contrato de trabajo inscrito y una copia para el empleado</w:t>
      </w:r>
    </w:p>
    <w:p w:rsidR="0080756C" w:rsidRDefault="0080756C" w:rsidP="0080756C">
      <w:pPr>
        <w:tabs>
          <w:tab w:val="left" w:pos="5100"/>
        </w:tabs>
        <w:jc w:val="both"/>
      </w:pPr>
    </w:p>
    <w:p w:rsidR="007E1B59" w:rsidRDefault="007E1B59" w:rsidP="0080756C">
      <w:pPr>
        <w:tabs>
          <w:tab w:val="left" w:pos="5100"/>
        </w:tabs>
        <w:jc w:val="both"/>
        <w:rPr>
          <w:b/>
        </w:rPr>
      </w:pPr>
    </w:p>
    <w:p w:rsidR="0080756C" w:rsidRDefault="0080756C" w:rsidP="0080756C">
      <w:pPr>
        <w:tabs>
          <w:tab w:val="left" w:pos="5100"/>
        </w:tabs>
        <w:jc w:val="both"/>
        <w:rPr>
          <w:b/>
        </w:rPr>
      </w:pPr>
      <w:r w:rsidRPr="0080756C">
        <w:rPr>
          <w:b/>
        </w:rPr>
        <w:lastRenderedPageBreak/>
        <w:t>INSCRIPCIÓN DEL NEGOCIO O EMPRESA EN EL INSTITUTO SALVADOREÑO DEL SEGURO SOCIAL ISSS</w:t>
      </w:r>
    </w:p>
    <w:p w:rsidR="0080756C" w:rsidRDefault="0080756C" w:rsidP="0080756C">
      <w:pPr>
        <w:tabs>
          <w:tab w:val="left" w:pos="5100"/>
        </w:tabs>
        <w:jc w:val="both"/>
        <w:rPr>
          <w:b/>
        </w:rPr>
      </w:pPr>
    </w:p>
    <w:p w:rsidR="0080756C" w:rsidRDefault="0080756C" w:rsidP="0080756C">
      <w:pPr>
        <w:tabs>
          <w:tab w:val="left" w:pos="5100"/>
        </w:tabs>
        <w:jc w:val="both"/>
      </w:pPr>
      <w:r>
        <w:t>En las oficinas administrativas del ISSS se retira el formulario de inscripción de patrono o empresa, se presenta el DUI. Los patronos están obligados a inscribirse y a inscribir a sus trabajadores en su caso, en el Departamento de Afiliación e Inspección del Instituto Sa</w:t>
      </w:r>
      <w:r>
        <w:t xml:space="preserve">lvadoreño del Seguro Social. </w:t>
      </w:r>
      <w:r>
        <w:t>El aviso de inscripción de patrono deberá contener independientemente de otros datos que pueda requerir el Instituto por medio de los formularios respectivos, los siguientes:</w:t>
      </w:r>
    </w:p>
    <w:p w:rsidR="0080756C" w:rsidRDefault="0080756C" w:rsidP="0080756C">
      <w:pPr>
        <w:tabs>
          <w:tab w:val="left" w:pos="5100"/>
        </w:tabs>
        <w:jc w:val="both"/>
      </w:pPr>
    </w:p>
    <w:p w:rsidR="0080756C" w:rsidRDefault="0080756C" w:rsidP="0080756C">
      <w:pPr>
        <w:tabs>
          <w:tab w:val="left" w:pos="5100"/>
        </w:tabs>
        <w:jc w:val="both"/>
      </w:pPr>
      <w:r>
        <w:t>Los apellidos y nombres del patrono o la razón social en su caso, y cuando se trate de mujeres casadas, además el apellido de su esposo;</w:t>
      </w:r>
    </w:p>
    <w:p w:rsidR="0080756C" w:rsidRDefault="0080756C" w:rsidP="0080756C">
      <w:pPr>
        <w:tabs>
          <w:tab w:val="left" w:pos="5100"/>
        </w:tabs>
        <w:jc w:val="both"/>
      </w:pPr>
      <w:r>
        <w:sym w:font="Symbol" w:char="F0B7"/>
      </w:r>
      <w:r>
        <w:t xml:space="preserve"> Dirección de patrono; </w:t>
      </w:r>
    </w:p>
    <w:p w:rsidR="0080756C" w:rsidRDefault="0080756C" w:rsidP="0080756C">
      <w:pPr>
        <w:tabs>
          <w:tab w:val="left" w:pos="5100"/>
        </w:tabs>
        <w:jc w:val="both"/>
      </w:pPr>
      <w:r>
        <w:sym w:font="Symbol" w:char="F0B7"/>
      </w:r>
      <w:r>
        <w:t xml:space="preserve"> Actividad de la empresa; </w:t>
      </w:r>
    </w:p>
    <w:p w:rsidR="0080756C" w:rsidRDefault="0080756C" w:rsidP="0080756C">
      <w:pPr>
        <w:tabs>
          <w:tab w:val="left" w:pos="5100"/>
        </w:tabs>
        <w:jc w:val="both"/>
      </w:pPr>
      <w:r>
        <w:sym w:font="Symbol" w:char="F0B7"/>
      </w:r>
      <w:r>
        <w:t xml:space="preserve"> Número de trabajadores que laboran en la empresa; y </w:t>
      </w:r>
    </w:p>
    <w:p w:rsidR="0080756C" w:rsidRDefault="0080756C" w:rsidP="0080756C">
      <w:pPr>
        <w:tabs>
          <w:tab w:val="left" w:pos="5100"/>
        </w:tabs>
        <w:jc w:val="both"/>
      </w:pPr>
      <w:r>
        <w:sym w:font="Symbol" w:char="F0B7"/>
      </w:r>
      <w:r>
        <w:t xml:space="preserve"> Firma del patrono o su representante</w:t>
      </w:r>
    </w:p>
    <w:p w:rsidR="0080756C" w:rsidRDefault="0080756C" w:rsidP="0080756C">
      <w:pPr>
        <w:tabs>
          <w:tab w:val="left" w:pos="5100"/>
        </w:tabs>
        <w:jc w:val="both"/>
      </w:pPr>
      <w:r>
        <w:t>Inscrito el patrono en el Instituto, recibirá de éste una tarjeta de identificación patronal, que deberá mostrar siempre que sea requerido para ello. Dicha tarjeta tendrá, fuera de otros datos que pueda requerir el Instituto, los siguientes:</w:t>
      </w:r>
    </w:p>
    <w:p w:rsidR="0080756C" w:rsidRDefault="0080756C" w:rsidP="0080756C">
      <w:pPr>
        <w:tabs>
          <w:tab w:val="left" w:pos="5100"/>
        </w:tabs>
        <w:jc w:val="both"/>
      </w:pPr>
      <w:r>
        <w:sym w:font="Symbol" w:char="F0B7"/>
      </w:r>
      <w:r>
        <w:t xml:space="preserve"> Número de registro patronal;</w:t>
      </w:r>
    </w:p>
    <w:p w:rsidR="0080756C" w:rsidRDefault="0080756C" w:rsidP="0080756C">
      <w:pPr>
        <w:tabs>
          <w:tab w:val="left" w:pos="5100"/>
        </w:tabs>
        <w:jc w:val="both"/>
      </w:pPr>
      <w:r>
        <w:t xml:space="preserve"> </w:t>
      </w:r>
      <w:r>
        <w:sym w:font="Symbol" w:char="F0B7"/>
      </w:r>
      <w:r>
        <w:t xml:space="preserve"> Nombre del patrono; </w:t>
      </w:r>
    </w:p>
    <w:p w:rsidR="0080756C" w:rsidRDefault="0080756C" w:rsidP="0080756C">
      <w:pPr>
        <w:tabs>
          <w:tab w:val="left" w:pos="5100"/>
        </w:tabs>
        <w:jc w:val="both"/>
      </w:pPr>
      <w:r>
        <w:sym w:font="Symbol" w:char="F0B7"/>
      </w:r>
      <w:r>
        <w:t xml:space="preserve"> Actividad de la empresa;</w:t>
      </w:r>
    </w:p>
    <w:p w:rsidR="0080756C" w:rsidRDefault="0080756C" w:rsidP="0080756C">
      <w:pPr>
        <w:tabs>
          <w:tab w:val="left" w:pos="5100"/>
        </w:tabs>
        <w:jc w:val="both"/>
      </w:pPr>
      <w:r>
        <w:sym w:font="Symbol" w:char="F0B7"/>
      </w:r>
      <w:r>
        <w:t xml:space="preserve"> Lugar y fecha de expedición de la tarjeta; y </w:t>
      </w:r>
    </w:p>
    <w:p w:rsidR="0080756C" w:rsidRDefault="0080756C" w:rsidP="0080756C">
      <w:pPr>
        <w:tabs>
          <w:tab w:val="left" w:pos="5100"/>
        </w:tabs>
        <w:jc w:val="both"/>
      </w:pPr>
      <w:r>
        <w:sym w:font="Symbol" w:char="F0B7"/>
      </w:r>
      <w:r>
        <w:t xml:space="preserve"> Los demás datos y características que acuerde el Consejo Directivo.</w:t>
      </w:r>
    </w:p>
    <w:p w:rsidR="0080756C" w:rsidRDefault="0080756C" w:rsidP="0080756C">
      <w:pPr>
        <w:tabs>
          <w:tab w:val="left" w:pos="5100"/>
        </w:tabs>
        <w:jc w:val="both"/>
      </w:pPr>
    </w:p>
    <w:p w:rsidR="0080756C" w:rsidRDefault="0080756C" w:rsidP="0080756C">
      <w:pPr>
        <w:tabs>
          <w:tab w:val="left" w:pos="5100"/>
        </w:tabs>
        <w:jc w:val="both"/>
      </w:pPr>
      <w:r>
        <w:t>El patrono deberá mencionar su número de registro en toda gestión q</w:t>
      </w:r>
      <w:r w:rsidR="007E1B59">
        <w:t xml:space="preserve">ue realice ante el </w:t>
      </w:r>
      <w:proofErr w:type="spellStart"/>
      <w:r w:rsidR="007E1B59">
        <w:t>Instituto.</w:t>
      </w:r>
      <w:r>
        <w:t>El</w:t>
      </w:r>
      <w:proofErr w:type="spellEnd"/>
      <w:r>
        <w:t xml:space="preserve"> patrono deberá inscribirse en el plazo de cinco días contados a partir de la fecha en que asuma la calidad de tal</w:t>
      </w:r>
      <w:r>
        <w:t>.</w:t>
      </w:r>
    </w:p>
    <w:p w:rsidR="0080756C" w:rsidRDefault="0080756C" w:rsidP="0080756C">
      <w:pPr>
        <w:tabs>
          <w:tab w:val="left" w:pos="5100"/>
        </w:tabs>
        <w:jc w:val="both"/>
        <w:rPr>
          <w:b/>
        </w:rPr>
      </w:pPr>
    </w:p>
    <w:p w:rsidR="00993B6B" w:rsidRDefault="00993B6B" w:rsidP="0080756C">
      <w:pPr>
        <w:tabs>
          <w:tab w:val="left" w:pos="5100"/>
        </w:tabs>
        <w:jc w:val="both"/>
        <w:rPr>
          <w:b/>
        </w:rPr>
      </w:pPr>
    </w:p>
    <w:p w:rsidR="00993B6B" w:rsidRDefault="00993B6B" w:rsidP="0080756C">
      <w:pPr>
        <w:tabs>
          <w:tab w:val="left" w:pos="5100"/>
        </w:tabs>
        <w:jc w:val="both"/>
        <w:rPr>
          <w:b/>
        </w:rPr>
      </w:pPr>
    </w:p>
    <w:p w:rsidR="007E1B59" w:rsidRDefault="007E1B59" w:rsidP="0080756C">
      <w:pPr>
        <w:tabs>
          <w:tab w:val="left" w:pos="5100"/>
        </w:tabs>
        <w:jc w:val="both"/>
        <w:rPr>
          <w:b/>
        </w:rPr>
      </w:pPr>
    </w:p>
    <w:p w:rsidR="0080756C" w:rsidRDefault="0080756C" w:rsidP="0080756C">
      <w:pPr>
        <w:tabs>
          <w:tab w:val="left" w:pos="5100"/>
        </w:tabs>
        <w:jc w:val="both"/>
        <w:rPr>
          <w:b/>
        </w:rPr>
      </w:pPr>
      <w:r>
        <w:rPr>
          <w:b/>
        </w:rPr>
        <w:lastRenderedPageBreak/>
        <w:t>FORMA DE</w:t>
      </w:r>
      <w:r w:rsidRPr="0080756C">
        <w:rPr>
          <w:b/>
        </w:rPr>
        <w:t xml:space="preserve"> PRESENTA</w:t>
      </w:r>
      <w:r>
        <w:rPr>
          <w:b/>
        </w:rPr>
        <w:t>CION A</w:t>
      </w:r>
      <w:r w:rsidRPr="0080756C">
        <w:rPr>
          <w:b/>
        </w:rPr>
        <w:t xml:space="preserve"> LA EMPRESA EN UNA ADMINISTRADORA DE PENSIONES O AFP.</w:t>
      </w:r>
    </w:p>
    <w:p w:rsidR="0080756C" w:rsidRDefault="0080756C" w:rsidP="0080756C">
      <w:pPr>
        <w:tabs>
          <w:tab w:val="left" w:pos="5100"/>
        </w:tabs>
        <w:jc w:val="both"/>
        <w:rPr>
          <w:b/>
        </w:rPr>
      </w:pPr>
    </w:p>
    <w:p w:rsidR="0080756C" w:rsidRDefault="0080756C" w:rsidP="0080756C">
      <w:pPr>
        <w:tabs>
          <w:tab w:val="left" w:pos="5100"/>
        </w:tabs>
        <w:jc w:val="both"/>
      </w:pPr>
      <w:r>
        <w:t>Los pasos que el titular de una empresa individual de responsabilidad limitada debe cumplir para la inscripción de dicha empresa son los siguientes</w:t>
      </w:r>
    </w:p>
    <w:p w:rsidR="0080756C" w:rsidRDefault="0080756C" w:rsidP="0080756C">
      <w:pPr>
        <w:tabs>
          <w:tab w:val="left" w:pos="5100"/>
        </w:tabs>
        <w:jc w:val="both"/>
      </w:pPr>
      <w:r>
        <w:sym w:font="Symbol" w:char="F0B7"/>
      </w:r>
      <w:r>
        <w:t xml:space="preserve"> Completar el formulario de inscripción de la empresa con la administradora del fondo de pensiones que los empleados elijan. El formulario de información contiene entre otros datos los siguientes:</w:t>
      </w:r>
    </w:p>
    <w:p w:rsidR="0080756C" w:rsidRDefault="0080756C" w:rsidP="0080756C">
      <w:pPr>
        <w:tabs>
          <w:tab w:val="left" w:pos="5100"/>
        </w:tabs>
        <w:jc w:val="both"/>
      </w:pPr>
      <w:r>
        <w:t>1. Datos de la empresa.</w:t>
      </w:r>
    </w:p>
    <w:p w:rsidR="0080756C" w:rsidRDefault="0080756C" w:rsidP="0080756C">
      <w:pPr>
        <w:tabs>
          <w:tab w:val="left" w:pos="5100"/>
        </w:tabs>
        <w:jc w:val="both"/>
      </w:pPr>
      <w:r>
        <w:t xml:space="preserve"> 2. Datos del titular de la empresa </w:t>
      </w:r>
    </w:p>
    <w:p w:rsidR="0080756C" w:rsidRPr="0080756C" w:rsidRDefault="0080756C" w:rsidP="0080756C">
      <w:pPr>
        <w:tabs>
          <w:tab w:val="left" w:pos="5100"/>
        </w:tabs>
        <w:jc w:val="both"/>
      </w:pPr>
      <w:r>
        <w:t>3. Contactos a inscribir al programa</w:t>
      </w:r>
    </w:p>
    <w:p w:rsidR="0080756C" w:rsidRDefault="0080756C" w:rsidP="0080756C">
      <w:pPr>
        <w:pStyle w:val="Prrafodelista"/>
        <w:numPr>
          <w:ilvl w:val="0"/>
          <w:numId w:val="5"/>
        </w:numPr>
        <w:tabs>
          <w:tab w:val="left" w:pos="5100"/>
        </w:tabs>
        <w:ind w:left="142" w:hanging="142"/>
        <w:jc w:val="both"/>
      </w:pPr>
      <w:r>
        <w:t xml:space="preserve">El titular de la empresa debe Completar el formulario con toda la información que en él se solicita. </w:t>
      </w:r>
    </w:p>
    <w:p w:rsidR="0080756C" w:rsidRDefault="0080756C" w:rsidP="0080756C">
      <w:pPr>
        <w:tabs>
          <w:tab w:val="left" w:pos="5100"/>
        </w:tabs>
        <w:jc w:val="both"/>
      </w:pPr>
      <w:r>
        <w:sym w:font="Symbol" w:char="F0B7"/>
      </w:r>
      <w:r>
        <w:t xml:space="preserve"> El titular debe adjuntar una fotocopia del NIT de la empresa y el listado de los afiliados por quienes cotizarás (con nombre completo, NUP y fecha de inicio de labores).</w:t>
      </w:r>
    </w:p>
    <w:p w:rsidR="0080756C" w:rsidRPr="0080756C" w:rsidRDefault="0080756C" w:rsidP="0080756C">
      <w:pPr>
        <w:pStyle w:val="Prrafodelista"/>
        <w:numPr>
          <w:ilvl w:val="0"/>
          <w:numId w:val="5"/>
        </w:numPr>
        <w:tabs>
          <w:tab w:val="left" w:pos="5100"/>
        </w:tabs>
        <w:ind w:left="142" w:hanging="142"/>
        <w:jc w:val="both"/>
        <w:rPr>
          <w:b/>
        </w:rPr>
      </w:pPr>
      <w:r>
        <w:t>El titular de la empresa debe entregar la documentación debidamente firmada y con el sello de su empresa en cualquiera de las agencias de AFP</w:t>
      </w:r>
    </w:p>
    <w:p w:rsidR="0080756C" w:rsidRDefault="0080756C" w:rsidP="0080756C">
      <w:pPr>
        <w:pStyle w:val="Prrafodelista"/>
        <w:tabs>
          <w:tab w:val="left" w:pos="5100"/>
        </w:tabs>
        <w:ind w:left="0"/>
        <w:jc w:val="both"/>
      </w:pPr>
    </w:p>
    <w:p w:rsidR="0080756C" w:rsidRDefault="0080756C" w:rsidP="0080756C">
      <w:pPr>
        <w:pStyle w:val="Prrafodelista"/>
        <w:tabs>
          <w:tab w:val="left" w:pos="5100"/>
        </w:tabs>
        <w:ind w:left="0"/>
        <w:jc w:val="both"/>
      </w:pPr>
      <w:r>
        <w:t>En conclusión, el titular de una Empresa Individual de Responsabilidad Limitada está obligado por la Ley a Legalizar su empresa en el Registro de Comercio para que surtan efectos frente a terceros, adquiriendo derechos y contrayendo obligaciones; de igual manera está obligado el titular de inscribir su empresa en la Alcaldía Municipal donde esté ubicada la empresa, en el Ministerio de Trabajo, en el Instituto Salvadoreño del Seguro Social y en una Administradora de Pensiones AFP.</w:t>
      </w:r>
    </w:p>
    <w:p w:rsidR="0080756C" w:rsidRDefault="0080756C" w:rsidP="0080756C">
      <w:pPr>
        <w:pStyle w:val="Prrafodelista"/>
        <w:tabs>
          <w:tab w:val="left" w:pos="5100"/>
        </w:tabs>
        <w:ind w:left="0"/>
        <w:jc w:val="both"/>
      </w:pPr>
    </w:p>
    <w:p w:rsidR="0080756C" w:rsidRPr="0080756C" w:rsidRDefault="0080756C" w:rsidP="0080756C">
      <w:pPr>
        <w:pStyle w:val="Prrafodelista"/>
        <w:tabs>
          <w:tab w:val="left" w:pos="5100"/>
        </w:tabs>
        <w:ind w:left="0"/>
        <w:jc w:val="both"/>
        <w:rPr>
          <w:b/>
        </w:rPr>
      </w:pPr>
    </w:p>
    <w:sectPr w:rsidR="0080756C" w:rsidRPr="0080756C" w:rsidSect="00271DC0">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Serif-BoldItalic">
    <w:altName w:val="Times New Roman"/>
    <w:charset w:val="00"/>
    <w:family w:val="roman"/>
    <w:pitch w:val="default"/>
  </w:font>
  <w:font w:name="LiberationSerif">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164DE"/>
    <w:multiLevelType w:val="hybridMultilevel"/>
    <w:tmpl w:val="E93AFF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9C357B9"/>
    <w:multiLevelType w:val="hybridMultilevel"/>
    <w:tmpl w:val="0E3681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831961"/>
    <w:multiLevelType w:val="hybridMultilevel"/>
    <w:tmpl w:val="CEF634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BC81691"/>
    <w:multiLevelType w:val="hybridMultilevel"/>
    <w:tmpl w:val="6A1E7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A7F4E63"/>
    <w:multiLevelType w:val="hybridMultilevel"/>
    <w:tmpl w:val="9A425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1552760"/>
    <w:multiLevelType w:val="hybridMultilevel"/>
    <w:tmpl w:val="22E8685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32"/>
    <w:rsid w:val="000A0EC4"/>
    <w:rsid w:val="00261432"/>
    <w:rsid w:val="00271DC0"/>
    <w:rsid w:val="003D16D1"/>
    <w:rsid w:val="00783697"/>
    <w:rsid w:val="007E1B59"/>
    <w:rsid w:val="0080756C"/>
    <w:rsid w:val="00993B6B"/>
    <w:rsid w:val="00B72177"/>
    <w:rsid w:val="00B723E7"/>
    <w:rsid w:val="00D85F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1432"/>
    <w:pPr>
      <w:ind w:left="720"/>
      <w:contextualSpacing/>
    </w:pPr>
  </w:style>
  <w:style w:type="paragraph" w:styleId="Textodeglobo">
    <w:name w:val="Balloon Text"/>
    <w:basedOn w:val="Normal"/>
    <w:link w:val="TextodegloboCar"/>
    <w:uiPriority w:val="99"/>
    <w:semiHidden/>
    <w:unhideWhenUsed/>
    <w:rsid w:val="007E1B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B59"/>
    <w:rPr>
      <w:rFonts w:ascii="Tahoma" w:hAnsi="Tahoma" w:cs="Tahoma"/>
      <w:sz w:val="16"/>
      <w:szCs w:val="16"/>
    </w:rPr>
  </w:style>
  <w:style w:type="paragraph" w:customStyle="1" w:styleId="Estilopredeterminado">
    <w:name w:val="Estilo predeterminado"/>
    <w:rsid w:val="00B72177"/>
    <w:pPr>
      <w:widowControl w:val="0"/>
      <w:suppressAutoHyphens/>
      <w:spacing w:after="0" w:line="100" w:lineRule="atLeast"/>
      <w:textAlignment w:val="baseline"/>
    </w:pPr>
    <w:rPr>
      <w:rFonts w:ascii="Times New Roman" w:eastAsia="Arial Unicode MS" w:hAnsi="Times New Roman" w:cs="Tahoma"/>
      <w:color w:val="00000A"/>
      <w:sz w:val="24"/>
      <w:szCs w:val="24"/>
      <w:lang w:eastAsia="zh-CN" w:bidi="hi-IN"/>
    </w:rPr>
  </w:style>
  <w:style w:type="paragraph" w:customStyle="1" w:styleId="Cuerpodetexto">
    <w:name w:val="Cuerpo de texto"/>
    <w:basedOn w:val="Estilopredeterminado"/>
    <w:rsid w:val="00B72177"/>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1432"/>
    <w:pPr>
      <w:ind w:left="720"/>
      <w:contextualSpacing/>
    </w:pPr>
  </w:style>
  <w:style w:type="paragraph" w:styleId="Textodeglobo">
    <w:name w:val="Balloon Text"/>
    <w:basedOn w:val="Normal"/>
    <w:link w:val="TextodegloboCar"/>
    <w:uiPriority w:val="99"/>
    <w:semiHidden/>
    <w:unhideWhenUsed/>
    <w:rsid w:val="007E1B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B59"/>
    <w:rPr>
      <w:rFonts w:ascii="Tahoma" w:hAnsi="Tahoma" w:cs="Tahoma"/>
      <w:sz w:val="16"/>
      <w:szCs w:val="16"/>
    </w:rPr>
  </w:style>
  <w:style w:type="paragraph" w:customStyle="1" w:styleId="Estilopredeterminado">
    <w:name w:val="Estilo predeterminado"/>
    <w:rsid w:val="00B72177"/>
    <w:pPr>
      <w:widowControl w:val="0"/>
      <w:suppressAutoHyphens/>
      <w:spacing w:after="0" w:line="100" w:lineRule="atLeast"/>
      <w:textAlignment w:val="baseline"/>
    </w:pPr>
    <w:rPr>
      <w:rFonts w:ascii="Times New Roman" w:eastAsia="Arial Unicode MS" w:hAnsi="Times New Roman" w:cs="Tahoma"/>
      <w:color w:val="00000A"/>
      <w:sz w:val="24"/>
      <w:szCs w:val="24"/>
      <w:lang w:eastAsia="zh-CN" w:bidi="hi-IN"/>
    </w:rPr>
  </w:style>
  <w:style w:type="paragraph" w:customStyle="1" w:styleId="Cuerpodetexto">
    <w:name w:val="Cuerpo de texto"/>
    <w:basedOn w:val="Estilopredeterminado"/>
    <w:rsid w:val="00B72177"/>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1234</Words>
  <Characters>6789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5</cp:revision>
  <cp:lastPrinted>2015-09-07T04:02:00Z</cp:lastPrinted>
  <dcterms:created xsi:type="dcterms:W3CDTF">2015-09-07T01:08:00Z</dcterms:created>
  <dcterms:modified xsi:type="dcterms:W3CDTF">2015-09-07T04:09:00Z</dcterms:modified>
</cp:coreProperties>
</file>