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C1" w:rsidRPr="00405313" w:rsidRDefault="00405313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  <w:sz w:val="24"/>
          <w:szCs w:val="24"/>
        </w:rPr>
      </w:pPr>
      <w:r w:rsidRPr="00405313">
        <w:rPr>
          <w:rFonts w:ascii="Arial" w:hAnsi="Arial" w:cs="Arial"/>
          <w:b/>
          <w:bCs/>
          <w:color w:val="0000FF"/>
          <w:sz w:val="24"/>
          <w:szCs w:val="24"/>
        </w:rPr>
        <w:t>C87 CONVENIO SOBRE LA LIBERTAD SINDICAL Y LA PROTECCIÓN DEL DERECHO DE</w:t>
      </w: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 w:rsidRPr="00405313">
        <w:rPr>
          <w:rFonts w:ascii="Arial" w:hAnsi="Arial" w:cs="Arial"/>
          <w:b/>
          <w:bCs/>
          <w:color w:val="0000FF"/>
          <w:sz w:val="24"/>
          <w:szCs w:val="24"/>
        </w:rPr>
        <w:t>SINDICACIÓN, 1948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Convenio relativo a la libertad sindical y a la protección del derecho de sindicación (Nota: Fecha de entrada en vigor: 04:07:1950.)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Lugar:(San Francisco)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Fecha de adopción: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09:07:1948</w:t>
      </w:r>
    </w:p>
    <w:p w:rsidR="009355C1" w:rsidRPr="00405313" w:rsidRDefault="00405313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Sesión</w:t>
      </w:r>
      <w:r w:rsidR="009355C1" w:rsidRPr="00405313">
        <w:rPr>
          <w:rFonts w:ascii="Arial" w:hAnsi="Arial" w:cs="Arial"/>
          <w:color w:val="000000"/>
          <w:sz w:val="24"/>
          <w:szCs w:val="24"/>
        </w:rPr>
        <w:t xml:space="preserve"> de la Conferencia: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355C1" w:rsidRPr="00405313">
        <w:rPr>
          <w:rFonts w:ascii="Arial" w:hAnsi="Arial" w:cs="Arial"/>
          <w:color w:val="000000"/>
          <w:sz w:val="24"/>
          <w:szCs w:val="24"/>
        </w:rPr>
        <w:t>31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 xml:space="preserve">Sujeto: </w:t>
      </w:r>
      <w:r w:rsidRPr="00405313">
        <w:rPr>
          <w:rFonts w:ascii="Arial" w:hAnsi="Arial" w:cs="Arial"/>
          <w:b/>
          <w:bCs/>
          <w:color w:val="000000"/>
          <w:sz w:val="24"/>
          <w:szCs w:val="24"/>
        </w:rPr>
        <w:t>Libertad sindical, negociación colectiva y relaciones laborales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 xml:space="preserve">Estatus: Instrumento actualizado Este instrumento hace parte de los convenios </w:t>
      </w:r>
      <w:bookmarkStart w:id="0" w:name="_GoBack"/>
      <w:bookmarkEnd w:id="0"/>
      <w:r w:rsidRPr="00405313">
        <w:rPr>
          <w:rFonts w:ascii="Arial" w:hAnsi="Arial" w:cs="Arial"/>
          <w:color w:val="000000"/>
          <w:sz w:val="24"/>
          <w:szCs w:val="24"/>
        </w:rPr>
        <w:t>fundamentales.</w:t>
      </w:r>
    </w:p>
    <w:p w:rsidR="00130F3C" w:rsidRPr="00405313" w:rsidRDefault="00130F3C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La Conferencia General de la Organización Internacional del Trabajo: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Convocada en San Francisco por el Consejo de Administración de la Oficina Internacional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del Trabajo, y congregada en dicha ciudad el 17 junio 1948 en su trigésima primera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reunión;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Después de haber decidido adoptar, en forma de convenio, diversas proposiciones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relativas a la libertad sindical y a la protección del derecho de sindicación, cuestión que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constituye el séptimo punto del orden del día de la reunión;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Considerando que el preámbulo de la Constitución de la Organización Internacional del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Trabajo enuncia, entre los medios susceptibles de mejorar las condiciones de trabajo y de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garantizar la paz, "la afirmación del principio de la libertad de asociación sindical";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Considerando que la Declaración de Filadelfia proclamó nuevamente que "la libertad de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expresión y de asociación es esencial para el progreso constante";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Considerando que la Conferencia Internacional del Trabajo, en su trigésima reunión,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adoptó por unanimidad los principios que deben servir de base a la reglamentación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internacional, y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Considerando que la Asamblea General de las Naciones Unidas, en su segundo período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de sesiones, hizo suyos estos principios y solicitó de la Organización Internacional del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Trabajo la continuación de todos sus esfuerzos a fin de hacer posible la adopción de uno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o varios convenios internacionales,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adopta, con fecha nueve de julio de mil novecientos cuarenta y ocho, el siguiente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Convenio, que podrá ser citado como el Convenio sobre la libertad sindical y la protección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del derecho de sindicación, 1948:</w:t>
      </w:r>
    </w:p>
    <w:p w:rsidR="00405313" w:rsidRDefault="00405313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Parte I. Libertad Sindical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Artículo 1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Todo Miembro de la Organización Internacional del Trabajo para el cual esté en vigor el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presente Convenio se obliga a poner en práctica las disposiciones siguientes.</w:t>
      </w:r>
    </w:p>
    <w:p w:rsidR="00282E91" w:rsidRDefault="00282E9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Artículo 2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Los trabajadores y los empleadores, sin ninguna distinción y sin autorización previa,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tienen el derecho de constituir las organizaciones que estimen convenientes, así como el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de afiliarse a estas organizaciones, con la sola condición de observar los estatutos de las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mismas.</w:t>
      </w:r>
    </w:p>
    <w:p w:rsidR="00405313" w:rsidRDefault="00405313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lastRenderedPageBreak/>
        <w:t>Artículo 3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1.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Las organizaciones de trabajadores y de empleadores tienen el derecho de redactar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sus estatutos y reglamentos administrativos, el de elegir libremente sus representantes, el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de organizar su administración y sus actividades y el de formular su programa de acción.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2.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Las autoridades públicas deberán abstenerse de toda intervención que tienda a limitar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este derecho o a entorpecer su ejercicio legal.</w:t>
      </w:r>
    </w:p>
    <w:p w:rsidR="00282E91" w:rsidRDefault="00282E9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Artículo 4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Las organizaciones de trabajadores y de empleadores no están sujetas a disolución o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suspensión por vía administrativa.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Artículo 5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Las organizaciones de trabajadores y de empleadores tienen el derecho de constituir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federaciones y confederaciones, así como el de afiliarse a las mismas, y toda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organización, federación o confederación tiene el derecho de afiliarse a organizaciones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internacionales de trabajadores y de empleadores.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Artículo 6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Las disposiciones de los artículos 2, 3 y 4 de este Convenio se aplican a las federaciones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y confederaciones de organizaciones de trabajadores y de empleadores.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Artículo 7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La adquisición de la personalidad jurídica por las organizaciones de trabajadores y de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empleadores, sus federaciones y confederaciones no puede estar sujeta a condiciones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cuya naturaleza limite la aplicación de las disposiciones de los artículos 2, 3 y 4 de este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Convenio</w:t>
      </w:r>
    </w:p>
    <w:p w:rsidR="00282E91" w:rsidRDefault="00282E9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Artículo 8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1.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Al ejercer los derechos que se les reconocen en el presente Convenio, los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trabajadores, los empleadores y sus organizaciones respectivas están obligados, lo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mismo que las demás personas o las colectividades organizadas, a respetar la legalidad.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2.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La legislación nacional no menoscabará ni será aplicada de suerte que menoscabe las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garantías previstas por el presente Convenio.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Artículo 9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1.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La legislación nacional deberá determinar hasta qué punto se aplicarán a las fuerzas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armadas y a la policía las garantías previstas por el presente Convenio.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2.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De conformidad con los principios establecidos en el párrafo 8 del artículo 19 de la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Constitución de la Organización Internacional del Trabajo, no deberá considerarse que la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ratificación de este Convenio por un Miembro menoscaba en modo alguno las leyes,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sentencias, costumbres o acuerdos ya existentes que concedan a los miembros de las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fuerzas armadas y de la policía garantías prescritas por el presente Convenio.</w:t>
      </w:r>
    </w:p>
    <w:p w:rsidR="00282E91" w:rsidRDefault="00282E9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Artículo 10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 xml:space="preserve">En el presente Convenio, el término </w:t>
      </w:r>
      <w:r w:rsidRPr="0040531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organización </w:t>
      </w:r>
      <w:r w:rsidRPr="00405313">
        <w:rPr>
          <w:rFonts w:ascii="Arial" w:hAnsi="Arial" w:cs="Arial"/>
          <w:color w:val="000000"/>
          <w:sz w:val="24"/>
          <w:szCs w:val="24"/>
        </w:rPr>
        <w:t>significa toda organización de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trabajadores o de empleadores que tenga por objeto fomentar y defender los intereses de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los trabajadores o de los empleadores.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lastRenderedPageBreak/>
        <w:t>Parte II. Protección del Derecho de Sindicación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Artículo 11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Todo Miembro de la Organización Internacional del Trabajo para el cual esté en vigor el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presente Convenio se obliga a adoptar todas las medidas necesarias y apropiadas para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garantizar a los trabajadores y a los empleadores el libre ejercicio del derecho de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sindicación.</w:t>
      </w:r>
    </w:p>
    <w:p w:rsidR="00405313" w:rsidRDefault="00405313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Parte III. Disposiciones Diversas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Artículo 12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1.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Respecto de los territorios mencionados en el artículo 35 de la Constitución de la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Organización Internacional del Trabajo, enmendada por el Instrumento de enmienda a la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Constitución de la Organización Internacional del Trabajo, 1946, excepción hecha de los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territorios a que se refieren los párrafos 4 y 5 de dicho artículo, tal como quedó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enmendado, todo Miembro de la Organización que ratifique el presente Convenio deberá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comunicar al Director General de la Oficina Internacional del Trabajo, en el plazo más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breve posible después de su ratificación, una declaración en la que manifieste: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a)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los territorios respecto de los cuales se obliga a que las disposiciones del Convenio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sean aplicadas sin modificaciones;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b)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los territorios respecto de los cuales se obliga a que las disposiciones del Convenio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sean aplicadas con modificaciones, junto con los detalles de dichas modificaciones;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c)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los territorios respecto de los cuales es inaplicable el Convenio y los motivos por los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que es inaplicable;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d)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los territorios respecto de los cuales reserva su decisión.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2.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Las obligaciones a que se refieren los apartados a) y b) del párrafo 1 de este artículo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se considerarán parte integrante de la ratificación y producirán sus mismos efectos.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3.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Todo Miembro podrá renunciar, total o parcialmente, por medio de una nueva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declaración, a cualquier reserva formulada en su primera declaración en virtud de los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apartados b), c) o d) del párrafo 1 de este artículo.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4.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Durante los períodos en que este Convenio pueda ser denunciado, de conformidad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con las disposiciones del artículo 16, todo Miembro podrá comunicar al Director General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una declaración por la que modifique, en cualquier otro aspecto, los términos de cualquier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declaración anterior y en la que indique la situación en territorios determinados.</w:t>
      </w:r>
    </w:p>
    <w:p w:rsidR="00282E91" w:rsidRDefault="00282E9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Artículo 13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1.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Cuando las cuestiones tratadas en el presente Convenio sean de la competencia de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las autoridades de un territorio no metropolitano, el Miembro responsable de las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relaciones internacionales de ese territorio, de acuerdo con el gobierno del territorio,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podrá comunicar al Director General de la Oficina Internacional del Trabajo una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declaración por la que acepte, en nombre del territorio, las obligaciones del presente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Convenio.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2.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Podrán comunicar al Director General de la Oficina Internacional del Trabajo una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declaración por la que se acepten las obligaciones de este Convenio: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lastRenderedPageBreak/>
        <w:t>a)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dos o más Miembros de la Organización, respecto de cualquier territorio que esté bajo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su autoridad común; o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b)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toda autoridad internacional responsable de la administración de cualquier territorio, en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virtud de las disposiciones de la Carta de las Naciones Unidas o de cualquier otra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disposición en vigor, respecto de dicho territorio.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3.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Las declaraciones comunicadas al Director General de la Oficina Internacional del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Trabajo, de conformidad con los párrafos precedentes de este artículo, deberán indicar si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las disposiciones del Convenio serán aplicadas en el territorio interesado con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modificaciones o sin ellas; cuando la declaración indique que las disposiciones del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Convenio serán aplicadas con modificaciones, deberá especificar en qué consisten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dichas modificaciones.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4.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El Miembro, los Miembros o la autoridad internacional interesados podrán renunciar,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total o parcialmente, por medio de una declaración ulterior, al derecho a invocar una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modificación indicada en cualquier otra declaración anterior.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5.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Durante los períodos en que este Convenio pueda ser denunciado de conformidad con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las disposiciones del artículo 16, el Miembro, los Miembros o la autoridad internacional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interesados podrán comunicar al Director General una declaración por la que modifiquen,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en cualquier otro respecto, los términos de cualquier declaración anterior y en la que</w:t>
      </w:r>
      <w:r w:rsidR="004053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indiquen la situación en lo que se refiere a la aplicación del Convenio.</w:t>
      </w:r>
    </w:p>
    <w:p w:rsidR="00405313" w:rsidRDefault="00405313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Parte IV. Disposiciones Finales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5313">
        <w:rPr>
          <w:rFonts w:ascii="Arial" w:hAnsi="Arial" w:cs="Arial"/>
          <w:b/>
          <w:color w:val="000000"/>
          <w:sz w:val="24"/>
          <w:szCs w:val="24"/>
        </w:rPr>
        <w:t>Artículo 14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Las ratificaciones formales del presente Convenio serán comunicadas, para su registro, al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Director General de la Oficina Internacional del Trabajo.</w:t>
      </w:r>
    </w:p>
    <w:p w:rsidR="009355C1" w:rsidRPr="00282E91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82E91">
        <w:rPr>
          <w:rFonts w:ascii="Arial" w:hAnsi="Arial" w:cs="Arial"/>
          <w:b/>
          <w:color w:val="000000"/>
          <w:sz w:val="24"/>
          <w:szCs w:val="24"/>
        </w:rPr>
        <w:t>Artículo 15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2E91">
        <w:rPr>
          <w:rFonts w:ascii="Arial" w:hAnsi="Arial" w:cs="Arial"/>
          <w:b/>
          <w:color w:val="000000"/>
          <w:sz w:val="24"/>
          <w:szCs w:val="24"/>
        </w:rPr>
        <w:t>1.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Este Convenio obligará únicamente a aquellos Miembros de la Organización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Internacional del Trabajo cuyas ratificaciones haya registrado el Director General.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2E91">
        <w:rPr>
          <w:rFonts w:ascii="Arial" w:hAnsi="Arial" w:cs="Arial"/>
          <w:b/>
          <w:color w:val="000000"/>
          <w:sz w:val="24"/>
          <w:szCs w:val="24"/>
        </w:rPr>
        <w:t>2.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Entrará en vigor doce meses después de la fecha en que las ratificaciones de dos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Miembros hayan sido registradas por el Director General.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2E91">
        <w:rPr>
          <w:rFonts w:ascii="Arial" w:hAnsi="Arial" w:cs="Arial"/>
          <w:b/>
          <w:color w:val="000000"/>
          <w:sz w:val="24"/>
          <w:szCs w:val="24"/>
        </w:rPr>
        <w:t>3.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Desde dicho momento, este Convenio entrará en vigor, para cada Miembro, doce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meses después de la fecha en que haya sido registrada su ratificación.</w:t>
      </w:r>
    </w:p>
    <w:p w:rsidR="00282E91" w:rsidRDefault="00282E9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55C1" w:rsidRPr="00282E91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82E91">
        <w:rPr>
          <w:rFonts w:ascii="Arial" w:hAnsi="Arial" w:cs="Arial"/>
          <w:b/>
          <w:color w:val="000000"/>
          <w:sz w:val="24"/>
          <w:szCs w:val="24"/>
        </w:rPr>
        <w:t>Artículo 16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2E91">
        <w:rPr>
          <w:rFonts w:ascii="Arial" w:hAnsi="Arial" w:cs="Arial"/>
          <w:b/>
          <w:color w:val="000000"/>
          <w:sz w:val="24"/>
          <w:szCs w:val="24"/>
        </w:rPr>
        <w:t>1.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podrá denunciarlo a la expiración de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un período de diez años, a partir de la fecha en que se haya puesto inicialmente en vigor,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mediante un acta comunicada, para su registro, al Director General de la Oficina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Internacional del Trabajo. La denuncia no surtirá efecto hasta un año después de la fecha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en que se haya registrado.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2E91">
        <w:rPr>
          <w:rFonts w:ascii="Arial" w:hAnsi="Arial" w:cs="Arial"/>
          <w:b/>
          <w:color w:val="000000"/>
          <w:sz w:val="24"/>
          <w:szCs w:val="24"/>
        </w:rPr>
        <w:t>2.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y que, en el plazo de un año después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de la expiración del período de diez años mencionado en el párrafo precedente, no haga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uso del derecho de denuncia previsto en este artículo quedará obligado durante un nuevo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período de diez años, y en lo sucesivo podrá denunciar este Convenio a la expiración de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cada período de diez años en las condiciones previstas en este artículo.</w:t>
      </w:r>
    </w:p>
    <w:p w:rsidR="00282E91" w:rsidRDefault="00282E9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82E91" w:rsidRDefault="00282E9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55C1" w:rsidRPr="00282E91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82E91">
        <w:rPr>
          <w:rFonts w:ascii="Arial" w:hAnsi="Arial" w:cs="Arial"/>
          <w:b/>
          <w:color w:val="000000"/>
          <w:sz w:val="24"/>
          <w:szCs w:val="24"/>
        </w:rPr>
        <w:lastRenderedPageBreak/>
        <w:t>Artículo 17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2E91">
        <w:rPr>
          <w:rFonts w:ascii="Arial" w:hAnsi="Arial" w:cs="Arial"/>
          <w:b/>
          <w:color w:val="000000"/>
          <w:sz w:val="24"/>
          <w:szCs w:val="24"/>
        </w:rPr>
        <w:t>1.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El Director General de la Oficina Internacional del Trabajo notificará a todos los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Miembros de la Organización Internacional del Trabajo el registro de cuantas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ratificaciones, declaraciones y denuncias le comuniquen los Miembros de la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Organización.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2E91">
        <w:rPr>
          <w:rFonts w:ascii="Arial" w:hAnsi="Arial" w:cs="Arial"/>
          <w:b/>
          <w:color w:val="000000"/>
          <w:sz w:val="24"/>
          <w:szCs w:val="24"/>
        </w:rPr>
        <w:t>2.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Al notificar a los Miembros de la Organización el registro de la segunda ratificación que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le haya sido comunicada, el Director General llamará la atención de los Miembros de la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Organización sobre la fecha en que entrará en vigor el presente Convenio.</w:t>
      </w:r>
    </w:p>
    <w:p w:rsidR="00282E91" w:rsidRDefault="00282E9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55C1" w:rsidRPr="00282E91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82E91">
        <w:rPr>
          <w:rFonts w:ascii="Arial" w:hAnsi="Arial" w:cs="Arial"/>
          <w:b/>
          <w:color w:val="000000"/>
          <w:sz w:val="24"/>
          <w:szCs w:val="24"/>
        </w:rPr>
        <w:t>Artículo 18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El Director General de la Oficina Internacional del Trabajo comunicará al Secretario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General de las Naciones Unidas, a los efectos del registro y de conformidad con el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artículo 102 de la Carta de las Naciones Unidas, una información completa sobre todas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las ratificaciones, declaraciones y actas de denuncia que haya registrado de acuerdo con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los artículos precedentes.</w:t>
      </w:r>
    </w:p>
    <w:p w:rsidR="00282E91" w:rsidRDefault="00282E9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55C1" w:rsidRPr="00282E91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82E91">
        <w:rPr>
          <w:rFonts w:ascii="Arial" w:hAnsi="Arial" w:cs="Arial"/>
          <w:b/>
          <w:color w:val="000000"/>
          <w:sz w:val="24"/>
          <w:szCs w:val="24"/>
        </w:rPr>
        <w:t>Artículo 19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A la expiración de cada período de diez años, a partir de la fecha en que este Convenio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entre en vigor, el Consejo de Administración de la Oficina Internacional del Trabajo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deberá presentar a la Conferencia General una memoria sobre la aplicación de este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Convenio, y deberá considerar la conveniencia de incluir en el orden del día de la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Conferencia la cuestión de la revisión total o parcial del mismo.</w:t>
      </w:r>
    </w:p>
    <w:p w:rsidR="00282E91" w:rsidRDefault="00282E9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55C1" w:rsidRPr="00282E91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82E91">
        <w:rPr>
          <w:rFonts w:ascii="Arial" w:hAnsi="Arial" w:cs="Arial"/>
          <w:b/>
          <w:color w:val="000000"/>
          <w:sz w:val="24"/>
          <w:szCs w:val="24"/>
        </w:rPr>
        <w:t>Artículo 20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2E91">
        <w:rPr>
          <w:rFonts w:ascii="Arial" w:hAnsi="Arial" w:cs="Arial"/>
          <w:b/>
          <w:color w:val="000000"/>
          <w:sz w:val="24"/>
          <w:szCs w:val="24"/>
        </w:rPr>
        <w:t>1.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En caso de que la Conferencia adopte un nuevo convenio que implique una revisión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total o parcial del presente, y a menos que el nuevo convenio contenga disposiciones en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contrario: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2E91">
        <w:rPr>
          <w:rFonts w:ascii="Arial" w:hAnsi="Arial" w:cs="Arial"/>
          <w:b/>
          <w:color w:val="000000"/>
          <w:sz w:val="24"/>
          <w:szCs w:val="24"/>
        </w:rPr>
        <w:t>a)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la ratificación, por un Miembro, del nuevo convenio revisor implicará, ipso jure, la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denuncia inmediata de este Convenio, no obstante las disposiciones contenidas en el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artículo 16, siempre que el nuevo convenio revisor haya entrado en vigor;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2E91">
        <w:rPr>
          <w:rFonts w:ascii="Arial" w:hAnsi="Arial" w:cs="Arial"/>
          <w:b/>
          <w:color w:val="000000"/>
          <w:sz w:val="24"/>
          <w:szCs w:val="24"/>
        </w:rPr>
        <w:t>b)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a partir de la fecha en que entre en vigor el nuevo convenio revisor, el presente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Convenio cesará de estar abierto a la ratificación por los Miembros.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2E91">
        <w:rPr>
          <w:rFonts w:ascii="Arial" w:hAnsi="Arial" w:cs="Arial"/>
          <w:b/>
          <w:color w:val="000000"/>
          <w:sz w:val="24"/>
          <w:szCs w:val="24"/>
        </w:rPr>
        <w:t>2.</w:t>
      </w:r>
      <w:r w:rsidRPr="00405313">
        <w:rPr>
          <w:rFonts w:ascii="Arial" w:hAnsi="Arial" w:cs="Arial"/>
          <w:color w:val="000000"/>
          <w:sz w:val="24"/>
          <w:szCs w:val="24"/>
        </w:rPr>
        <w:t xml:space="preserve"> Este Convenio continuará en vigor en todo caso, en su forma y contenido actuales,</w:t>
      </w:r>
      <w:r w:rsidR="00282E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5313">
        <w:rPr>
          <w:rFonts w:ascii="Arial" w:hAnsi="Arial" w:cs="Arial"/>
          <w:color w:val="000000"/>
          <w:sz w:val="24"/>
          <w:szCs w:val="24"/>
        </w:rPr>
        <w:t>para los Miembros que lo hayan ratificado y no ratifiquen el convenio revisor.</w:t>
      </w:r>
    </w:p>
    <w:p w:rsidR="00282E91" w:rsidRDefault="00282E9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55C1" w:rsidRPr="00282E91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82E91">
        <w:rPr>
          <w:rFonts w:ascii="Arial" w:hAnsi="Arial" w:cs="Arial"/>
          <w:b/>
          <w:color w:val="000000"/>
          <w:sz w:val="24"/>
          <w:szCs w:val="24"/>
        </w:rPr>
        <w:t>Artículo 21</w:t>
      </w: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313">
        <w:rPr>
          <w:rFonts w:ascii="Arial" w:hAnsi="Arial" w:cs="Arial"/>
          <w:color w:val="000000"/>
          <w:sz w:val="24"/>
          <w:szCs w:val="24"/>
        </w:rPr>
        <w:t>Las versiones inglesa y francesa del texto de este Convenio son igualmente auténticas.</w:t>
      </w:r>
    </w:p>
    <w:p w:rsidR="00282E91" w:rsidRDefault="00282E9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355C1" w:rsidRPr="00405313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05313">
        <w:rPr>
          <w:rFonts w:ascii="Arial" w:hAnsi="Arial" w:cs="Arial"/>
          <w:b/>
          <w:bCs/>
          <w:color w:val="000000"/>
          <w:sz w:val="24"/>
          <w:szCs w:val="24"/>
        </w:rPr>
        <w:t xml:space="preserve">Cross </w:t>
      </w:r>
      <w:proofErr w:type="spellStart"/>
      <w:r w:rsidRPr="00405313">
        <w:rPr>
          <w:rFonts w:ascii="Arial" w:hAnsi="Arial" w:cs="Arial"/>
          <w:b/>
          <w:bCs/>
          <w:color w:val="000000"/>
          <w:sz w:val="24"/>
          <w:szCs w:val="24"/>
        </w:rPr>
        <w:t>references</w:t>
      </w:r>
      <w:proofErr w:type="spellEnd"/>
    </w:p>
    <w:p w:rsidR="009355C1" w:rsidRPr="00282E91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282E91">
        <w:rPr>
          <w:rFonts w:ascii="Arial" w:hAnsi="Arial" w:cs="Arial"/>
          <w:b/>
          <w:color w:val="000000"/>
          <w:sz w:val="18"/>
          <w:szCs w:val="18"/>
        </w:rPr>
        <w:t>CONSTITUCION:</w:t>
      </w:r>
      <w:r w:rsidR="00282E91" w:rsidRPr="00282E91">
        <w:rPr>
          <w:rFonts w:ascii="Arial" w:hAnsi="Arial" w:cs="Arial"/>
          <w:b/>
          <w:color w:val="000000"/>
          <w:sz w:val="18"/>
          <w:szCs w:val="18"/>
        </w:rPr>
        <w:t xml:space="preserve"> Preámbulo</w:t>
      </w:r>
      <w:r w:rsidRPr="00282E91">
        <w:rPr>
          <w:rFonts w:ascii="Arial" w:hAnsi="Arial" w:cs="Arial"/>
          <w:b/>
          <w:color w:val="000000"/>
          <w:sz w:val="18"/>
          <w:szCs w:val="18"/>
        </w:rPr>
        <w:t xml:space="preserve"> preámbulo de la Constitución de la Organización Internacional del Trabajo</w:t>
      </w:r>
    </w:p>
    <w:p w:rsidR="009355C1" w:rsidRPr="00282E91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282E91">
        <w:rPr>
          <w:rFonts w:ascii="Arial" w:hAnsi="Arial" w:cs="Arial"/>
          <w:b/>
          <w:color w:val="000000"/>
          <w:sz w:val="18"/>
          <w:szCs w:val="18"/>
        </w:rPr>
        <w:t>CONSTITUCION:</w:t>
      </w:r>
      <w:r w:rsidR="00282E91" w:rsidRPr="00282E91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282E91">
        <w:rPr>
          <w:rFonts w:ascii="Arial" w:hAnsi="Arial" w:cs="Arial"/>
          <w:b/>
          <w:color w:val="000000"/>
          <w:sz w:val="18"/>
          <w:szCs w:val="18"/>
        </w:rPr>
        <w:t>19 artículo 19 de la Constitución de la Organización Internacional del Trabajo</w:t>
      </w:r>
    </w:p>
    <w:p w:rsidR="009355C1" w:rsidRPr="00282E91" w:rsidRDefault="009355C1" w:rsidP="00A20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282E91">
        <w:rPr>
          <w:rFonts w:ascii="Arial" w:hAnsi="Arial" w:cs="Arial"/>
          <w:b/>
          <w:color w:val="000000"/>
          <w:sz w:val="18"/>
          <w:szCs w:val="18"/>
        </w:rPr>
        <w:t>CONSTITUCION:</w:t>
      </w:r>
      <w:r w:rsidR="00282E91" w:rsidRPr="00282E91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282E91">
        <w:rPr>
          <w:rFonts w:ascii="Arial" w:hAnsi="Arial" w:cs="Arial"/>
          <w:b/>
          <w:color w:val="000000"/>
          <w:sz w:val="18"/>
          <w:szCs w:val="18"/>
        </w:rPr>
        <w:t>35 artículo 35 de la Constitución de la Organización Internacional del Trabajo</w:t>
      </w:r>
    </w:p>
    <w:sectPr w:rsidR="009355C1" w:rsidRPr="0028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8CF" w:rsidRDefault="004748CF" w:rsidP="00130F3C">
      <w:pPr>
        <w:spacing w:after="0" w:line="240" w:lineRule="auto"/>
      </w:pPr>
      <w:r>
        <w:separator/>
      </w:r>
    </w:p>
  </w:endnote>
  <w:endnote w:type="continuationSeparator" w:id="0">
    <w:p w:rsidR="004748CF" w:rsidRDefault="004748CF" w:rsidP="0013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3C" w:rsidRDefault="00130F3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953199"/>
      <w:docPartObj>
        <w:docPartGallery w:val="Page Numbers (Bottom of Page)"/>
        <w:docPartUnique/>
      </w:docPartObj>
    </w:sdtPr>
    <w:sdtEndPr>
      <w:rPr>
        <w:b/>
      </w:rPr>
    </w:sdtEndPr>
    <w:sdtContent>
      <w:p w:rsidR="00130F3C" w:rsidRPr="00130F3C" w:rsidRDefault="00130F3C">
        <w:pPr>
          <w:pStyle w:val="Piedepgina"/>
          <w:rPr>
            <w:b/>
          </w:rPr>
        </w:pPr>
        <w:r w:rsidRPr="00130F3C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C502FBF" wp14:editId="0B44AB4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30F3C" w:rsidRDefault="00130F3C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201C8" w:rsidRPr="00A201C8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5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130F3C" w:rsidRDefault="00130F3C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201C8" w:rsidRPr="00A201C8">
                          <w:rPr>
                            <w:noProof/>
                            <w:color w:val="4F81BD" w:themeColor="accent1"/>
                            <w:lang w:val="es-ES"/>
                          </w:rPr>
                          <w:t>5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130F3C">
          <w:rPr>
            <w:b/>
          </w:rPr>
          <w:t>SMCH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3C" w:rsidRDefault="00130F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8CF" w:rsidRDefault="004748CF" w:rsidP="00130F3C">
      <w:pPr>
        <w:spacing w:after="0" w:line="240" w:lineRule="auto"/>
      </w:pPr>
      <w:r>
        <w:separator/>
      </w:r>
    </w:p>
  </w:footnote>
  <w:footnote w:type="continuationSeparator" w:id="0">
    <w:p w:rsidR="004748CF" w:rsidRDefault="004748CF" w:rsidP="00130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3C" w:rsidRDefault="00130F3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3C" w:rsidRDefault="00130F3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3C" w:rsidRDefault="00130F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5B8"/>
    <w:rsid w:val="00130F3C"/>
    <w:rsid w:val="002029AD"/>
    <w:rsid w:val="002549C0"/>
    <w:rsid w:val="00282E91"/>
    <w:rsid w:val="00405313"/>
    <w:rsid w:val="004748CF"/>
    <w:rsid w:val="006015B8"/>
    <w:rsid w:val="00707F07"/>
    <w:rsid w:val="009355C1"/>
    <w:rsid w:val="00A201C8"/>
    <w:rsid w:val="00F0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0F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F3C"/>
  </w:style>
  <w:style w:type="paragraph" w:styleId="Piedepgina">
    <w:name w:val="footer"/>
    <w:basedOn w:val="Normal"/>
    <w:link w:val="PiedepginaCar"/>
    <w:uiPriority w:val="99"/>
    <w:unhideWhenUsed/>
    <w:rsid w:val="00130F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0F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F3C"/>
  </w:style>
  <w:style w:type="paragraph" w:styleId="Piedepgina">
    <w:name w:val="footer"/>
    <w:basedOn w:val="Normal"/>
    <w:link w:val="PiedepginaCar"/>
    <w:uiPriority w:val="99"/>
    <w:unhideWhenUsed/>
    <w:rsid w:val="00130F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2035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REGGNETWORK</Company>
  <LinksUpToDate>false</LinksUpToDate>
  <CharactersWithSpaces>13205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10</cp:revision>
  <dcterms:created xsi:type="dcterms:W3CDTF">2013-01-30T16:42:00Z</dcterms:created>
  <dcterms:modified xsi:type="dcterms:W3CDTF">2013-01-30T22:36:00Z</dcterms:modified>
</cp:coreProperties>
</file>