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29" w:rsidRPr="00B54F00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CONVENIO SOBRE EL TRABAJO FORZOSO, 1930 (NÚM. 29)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Todo Miembro de la Organización Internacional del Trabajo que ratifique el presente Convenio se obliga 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suprimir, lo más pronto posible, el empleo del trabajo forzoso u obligatorio en todas sus formas.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Con miras a esta supresión total, el trabajo forzoso u obligatorio podrá emplearse, durante el período transitorio,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únicamente para fines públicos y a título excepcional, en las condiciones y con las garantías estipuladas en los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artículos siguientes.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3.</w:t>
      </w:r>
      <w:r w:rsidRPr="00B54F00">
        <w:rPr>
          <w:rFonts w:ascii="Arial" w:hAnsi="Arial" w:cs="Arial"/>
          <w:sz w:val="24"/>
          <w:szCs w:val="24"/>
        </w:rPr>
        <w:t xml:space="preserve"> A la expiración de un plazo de cinco años a partir de la entrada en vigor del presente Convenio y cuando el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Consejo de Administración de la Oficina Internacional del Trabajo prepare el informe a que se refiere el artículo 31,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dicho Consejo examinará la posibilidad de suprimir sin nuevo aplazamiento el trabajo forzoso u obligatorio en todas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sus formas y decidirá la conveniencia de inscribir esta cuestión en el orden del día de la Conferencia.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2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A los efectos del presente Convenio, la expresión </w:t>
      </w:r>
      <w:r w:rsidR="00B54F00">
        <w:rPr>
          <w:rFonts w:ascii="Arial" w:hAnsi="Arial" w:cs="Arial"/>
          <w:b/>
          <w:bCs/>
          <w:sz w:val="24"/>
          <w:szCs w:val="24"/>
        </w:rPr>
        <w:t xml:space="preserve">trabajo forzoso u </w:t>
      </w:r>
      <w:r w:rsidRPr="00B54F00">
        <w:rPr>
          <w:rFonts w:ascii="Arial" w:hAnsi="Arial" w:cs="Arial"/>
          <w:b/>
          <w:bCs/>
          <w:sz w:val="24"/>
          <w:szCs w:val="24"/>
        </w:rPr>
        <w:t xml:space="preserve">obligatorio </w:t>
      </w:r>
      <w:r w:rsidRPr="00B54F00">
        <w:rPr>
          <w:rFonts w:ascii="Arial" w:hAnsi="Arial" w:cs="Arial"/>
          <w:sz w:val="24"/>
          <w:szCs w:val="24"/>
        </w:rPr>
        <w:t>designa todo trabajo o servicio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exigido a un individuo bajo la amenaza de una pena cualquiera y para el cual dicho individuo no se ofrece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voluntariamente.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Sin embargo, a los efectos del presente Convenio, la expresión </w:t>
      </w:r>
      <w:r w:rsidRPr="00B54F00">
        <w:rPr>
          <w:rFonts w:ascii="Arial" w:hAnsi="Arial" w:cs="Arial"/>
          <w:b/>
          <w:bCs/>
          <w:sz w:val="24"/>
          <w:szCs w:val="24"/>
        </w:rPr>
        <w:t xml:space="preserve">trabajo forzoso u obligatorio </w:t>
      </w:r>
      <w:r w:rsidRPr="00B54F00">
        <w:rPr>
          <w:rFonts w:ascii="Arial" w:hAnsi="Arial" w:cs="Arial"/>
          <w:sz w:val="24"/>
          <w:szCs w:val="24"/>
        </w:rPr>
        <w:t>no comprende: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a)</w:t>
      </w:r>
      <w:r w:rsidRPr="00B54F00">
        <w:rPr>
          <w:rFonts w:ascii="Arial" w:hAnsi="Arial" w:cs="Arial"/>
          <w:sz w:val="24"/>
          <w:szCs w:val="24"/>
        </w:rPr>
        <w:t xml:space="preserve"> cualquier trabajo o servicio que se exija en virtud de las leyes sobre el servicio militar obligatorio y que tenga un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carácter puramente militar;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b)</w:t>
      </w:r>
      <w:r w:rsidRPr="00B54F00">
        <w:rPr>
          <w:rFonts w:ascii="Arial" w:hAnsi="Arial" w:cs="Arial"/>
          <w:sz w:val="24"/>
          <w:szCs w:val="24"/>
        </w:rPr>
        <w:t xml:space="preserve"> cualquier trabajo o servicio que forme parte de las obligaciones cívicas normales de los ciudadanos de un país que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se gobierne plenamente por sí mismo;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c)</w:t>
      </w:r>
      <w:r w:rsidRPr="00B54F00">
        <w:rPr>
          <w:rFonts w:ascii="Arial" w:hAnsi="Arial" w:cs="Arial"/>
          <w:sz w:val="24"/>
          <w:szCs w:val="24"/>
        </w:rPr>
        <w:t xml:space="preserve"> cualquier trabajo o servicio que se exija a un individuo en virtud de una condena pronunciada por sentencia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judicial, a condición de que este trabajo o servicio se realice bajo la vigilancia y control de las autoridades públicas y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que dicho individuo no sea cedido o puesto a disposición de particulares, compañías o personas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jurídicas de carácter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privado;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d)</w:t>
      </w:r>
      <w:r w:rsidRPr="00B54F00">
        <w:rPr>
          <w:rFonts w:ascii="Arial" w:hAnsi="Arial" w:cs="Arial"/>
          <w:sz w:val="24"/>
          <w:szCs w:val="24"/>
        </w:rPr>
        <w:t xml:space="preserve"> cualquier trabajo o servicio que se exija en casos de fuerza mayor, es decir, guerra, siniestros o amenaza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siniestros, tales como incendios, inundaciones, hambre, temblores de tierra, epidemias y epizootias violentas,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invasiones de animales, de insectos o de parásitos vegetales dañinos, y en general, en todas las circunstancias que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pongan en peligro o amenacen poner en peligro la vida o las condiciones normales de existencia de toda o parte de la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población;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e)</w:t>
      </w:r>
      <w:r w:rsidRPr="00B54F00">
        <w:rPr>
          <w:rFonts w:ascii="Arial" w:hAnsi="Arial" w:cs="Arial"/>
          <w:sz w:val="24"/>
          <w:szCs w:val="24"/>
        </w:rPr>
        <w:t xml:space="preserve"> los pequeños trabajos comunales, es decir, los trabajos realizados por los miembros de una comunidad en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beneficio directo de la misma, trabajos que, por consiguiente, pueden considerarse como obligaciones cívicas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normales que incumben a los miembros de la comunidad, a condición de que la misma población o sus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representantes directos tengan derecho a pronunciarse sobre la necesidad de esos trabajos.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3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 xml:space="preserve">A los efectos del presente Convenio, la expresión </w:t>
      </w:r>
      <w:r w:rsidRPr="00B54F00">
        <w:rPr>
          <w:rFonts w:ascii="Arial" w:hAnsi="Arial" w:cs="Arial"/>
          <w:b/>
          <w:bCs/>
          <w:sz w:val="24"/>
          <w:szCs w:val="24"/>
        </w:rPr>
        <w:t xml:space="preserve">autoridades competentes </w:t>
      </w:r>
      <w:r w:rsidRPr="00B54F00">
        <w:rPr>
          <w:rFonts w:ascii="Arial" w:hAnsi="Arial" w:cs="Arial"/>
          <w:sz w:val="24"/>
          <w:szCs w:val="24"/>
        </w:rPr>
        <w:t>designa a las autoridades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metropolitanas, o a las autoridades centrales superiores del territorio interesado.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lastRenderedPageBreak/>
        <w:t>Artículo 4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Las autoridades competentes no deberán imponer o dejar que se imponga el trabajo forzoso u obligatorio en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provecho de particulares, de compañías o de personas jurídicas de carácter privado.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Si existiera tal forma de trabajo forzoso u obligatorio en provecho de particulares, de compañías o de personas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jurídicas de carácter privado, en la fecha en que el Director General de la Oficina Internacional del Trabajo haya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registrado la ratificación de este Convenio por un Miembro, este Miembro deberá suprimir completamente dicho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trabajo forzoso u obligatorio desde la fecha en que para él entre en vigor el presente Convenio.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5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Ninguna concesión a particulares, compañías o personas jurídicas privadas deberá implicar la imposición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cualquier forma de trabajo forzoso u obligatorio cuyo objeto sea la producción o recolección de productos que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utilicen dichos particulares, compañías o personas jurídicas privadas, o con los cuales comercien.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Si las concesiones existentes contienen disposiciones que</w:t>
      </w:r>
      <w:r w:rsidR="00B54F00">
        <w:rPr>
          <w:rFonts w:ascii="Arial" w:hAnsi="Arial" w:cs="Arial"/>
          <w:sz w:val="24"/>
          <w:szCs w:val="24"/>
        </w:rPr>
        <w:t xml:space="preserve"> impliquen la </w:t>
      </w:r>
      <w:r w:rsidRPr="00B54F00">
        <w:rPr>
          <w:rFonts w:ascii="Arial" w:hAnsi="Arial" w:cs="Arial"/>
          <w:sz w:val="24"/>
          <w:szCs w:val="24"/>
        </w:rPr>
        <w:t>imposición de semejante trabajo forzoso u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obligatorio, esas disposiciones deberán quedar sin efecto tan pronto sea posible, a fin de satisfacer las prescripciones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del artículo 1 del presente Convenio.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6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Los funcionarios de la administración, incluso cuando deban estimular a las poblaciones a su cargo a que se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dediquen a una forma cualquiera de trabajo, no deberán ejercer sobre esas poblaciones una presión colectiva 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individual con el fin de hacerlas trabajar para particulares, compañías o personas jurídicas privadas.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7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Los jefes que no ejerzan funciones administrativas no podrán recurrir al trabajo forzoso u obligatorio.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Los jefes que ejerzan funciones administrativas podrán recurrir al trabajo forzoso u obligatorio, con la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autorización expresa de las autoridades competentes, en las condiciones previstas por el artículo 10 del presente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Convenio.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3.</w:t>
      </w:r>
      <w:r w:rsidRPr="00B54F00">
        <w:rPr>
          <w:rFonts w:ascii="Arial" w:hAnsi="Arial" w:cs="Arial"/>
          <w:sz w:val="24"/>
          <w:szCs w:val="24"/>
        </w:rPr>
        <w:t xml:space="preserve"> Los jefes legalmente reconocidos que no reciban una remuneración adecuada en otra forma podrán disfrutar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servicios personales debidamente reglamentados, siempre que se tomen todas las medidas necesarias para evitar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cualquier abuso.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8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La responsabilidad de toda decisión de recurrir al trabajo forzoso u obligatorio incumbirá a las autoridades civiles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superiores del territorio interesado.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Sin embargo, estas autoridades podrán delegar en las autoridades locales superiores la facultad de imponer trabajo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forzoso u obligatorio, cuando este trabajo no implique el alejamiento de los trabajadores de su residencia habitual.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Dichas autoridades podrán igualmente delegar en las autoridades locales superiores, en los períodos y en las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condiciones que se estipulen en la reglamentación prevista en el artículo 23 del presente Convenio, la facultad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imponer un trabajo forzoso u obligatorio para cuya ejecución los trabajadores deban alejarse de su residencia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habitual, cuando se trate de </w:t>
      </w:r>
      <w:r w:rsidRPr="00B54F00">
        <w:rPr>
          <w:rFonts w:ascii="Arial" w:hAnsi="Arial" w:cs="Arial"/>
          <w:sz w:val="24"/>
          <w:szCs w:val="24"/>
        </w:rPr>
        <w:lastRenderedPageBreak/>
        <w:t>facilitar el traslado de funcionarios de la administración en ejercicio de sus funciones y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el transporte de material de la administración.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9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Salvo las disposiciones contrarias estipuladas en el artículo 10 del presente Convenio, toda autoridad facultada para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imponer un trabajo forzoso u obligatorio no deberá permitir que se recurra a esta forma de trabajo sin cerciorarse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previamente de que: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a)</w:t>
      </w:r>
      <w:r w:rsidRPr="00B54F00">
        <w:rPr>
          <w:rFonts w:ascii="Arial" w:hAnsi="Arial" w:cs="Arial"/>
          <w:sz w:val="24"/>
          <w:szCs w:val="24"/>
        </w:rPr>
        <w:t xml:space="preserve"> el servicio o trabajo por realizar presenta un gran interés directo para la comunidad llamada a realizarlo;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b)</w:t>
      </w:r>
      <w:r w:rsidRPr="00B54F00">
        <w:rPr>
          <w:rFonts w:ascii="Arial" w:hAnsi="Arial" w:cs="Arial"/>
          <w:sz w:val="24"/>
          <w:szCs w:val="24"/>
        </w:rPr>
        <w:t xml:space="preserve"> el servicio o trabajo es actual o inminentemente necesario;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c)</w:t>
      </w:r>
      <w:r w:rsidRPr="00B54F00">
        <w:rPr>
          <w:rFonts w:ascii="Arial" w:hAnsi="Arial" w:cs="Arial"/>
          <w:sz w:val="24"/>
          <w:szCs w:val="24"/>
        </w:rPr>
        <w:t xml:space="preserve"> ha sido imposible procurarse la mano de obra voluntaria para la ejecución de este servicio o trabajo, a pesar de la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oferta de salarios y de condiciones de trabajo iguales, por lo menos, a las que prevalecen en el territorio interesado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para trabajos o servicios análogos;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d)</w:t>
      </w:r>
      <w:r w:rsidRPr="00B54F00">
        <w:rPr>
          <w:rFonts w:ascii="Arial" w:hAnsi="Arial" w:cs="Arial"/>
          <w:sz w:val="24"/>
          <w:szCs w:val="24"/>
        </w:rPr>
        <w:t xml:space="preserve"> dicho trabajo o servicio no impondrá una carga demasiado pesada a la población actual, habida cuenta de la mano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 obra disponible y de su aptitud para emprender el trabajo en cuestión.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10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El trabajo forzoso u obligatorio exigido a título de impuesto, y el trabajo forzoso u obligatorio a que recurran los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jefes que ejerzan funciones administrativas para la realización de trabajos de utilidad pública, deberán ser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suprimidos progresivamente.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En espera de esta abolición, cuando el trabajo forzoso u obligatorio se exija a título de impuesto, y cuando el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trabajo forzoso u obligatorio se imponga por jefes que ejerzan funciones administrativas para la ejecución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trabajos de utilidad pública, las autoridades interesadas deberán cerciorarse previamente de que: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a)</w:t>
      </w:r>
      <w:r w:rsidRPr="00B54F00">
        <w:rPr>
          <w:rFonts w:ascii="Arial" w:hAnsi="Arial" w:cs="Arial"/>
          <w:sz w:val="24"/>
          <w:szCs w:val="24"/>
        </w:rPr>
        <w:t xml:space="preserve"> el servicio o trabajo por realizar presenta un gran interés directo para la comunidad llamada a realizarlo;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b)</w:t>
      </w:r>
      <w:r w:rsidRPr="00B54F00">
        <w:rPr>
          <w:rFonts w:ascii="Arial" w:hAnsi="Arial" w:cs="Arial"/>
          <w:sz w:val="24"/>
          <w:szCs w:val="24"/>
        </w:rPr>
        <w:t xml:space="preserve"> el servicio o trabajo es actual o inminentemente necesario;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c)</w:t>
      </w:r>
      <w:r w:rsidRPr="00B54F00">
        <w:rPr>
          <w:rFonts w:ascii="Arial" w:hAnsi="Arial" w:cs="Arial"/>
          <w:sz w:val="24"/>
          <w:szCs w:val="24"/>
        </w:rPr>
        <w:t xml:space="preserve"> dicho trabajo o servicio no impondrá una carga demasiado pesada a la población actual, habida cuenta de la mano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 obra disponible y de su aptitud para emprender el trabajo en cuestión;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d)</w:t>
      </w:r>
      <w:r w:rsidRPr="00B54F00">
        <w:rPr>
          <w:rFonts w:ascii="Arial" w:hAnsi="Arial" w:cs="Arial"/>
          <w:sz w:val="24"/>
          <w:szCs w:val="24"/>
        </w:rPr>
        <w:t xml:space="preserve"> la ejecución de este trabajo o servicio no obligará a los trabajadores a alejarse del lugar de su residencia habitual;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e)</w:t>
      </w:r>
      <w:r w:rsidRPr="00B54F00">
        <w:rPr>
          <w:rFonts w:ascii="Arial" w:hAnsi="Arial" w:cs="Arial"/>
          <w:sz w:val="24"/>
          <w:szCs w:val="24"/>
        </w:rPr>
        <w:t xml:space="preserve"> la ejecución de este trabajo o servicio estará dirigida de acuerdo con las exigencias de la religión, de la vida social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y de la agricultura.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11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Sólo podrán estar sujetos al trabajo forzoso u obligatorio los adultos aptos del sexo masculino cuya edad no sea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inferior a dieciocho años ni superior a cuarenta y cinco. Salvo para las categorías de trabajo previstas en el artículo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10 del presente Convenio, deberán observarse las limitaciones y condiciones siguientes: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a)</w:t>
      </w:r>
      <w:r w:rsidRPr="00B54F00">
        <w:rPr>
          <w:rFonts w:ascii="Arial" w:hAnsi="Arial" w:cs="Arial"/>
          <w:sz w:val="24"/>
          <w:szCs w:val="24"/>
        </w:rPr>
        <w:t xml:space="preserve"> reconocimiento previo, siempre que sea posible, por un médico designado por la administración, para comprobar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la ausencia de toda enfermedad contagiosa y la aptitud física de los interesados para soportar el trabajo impuesto y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las condiciones en que habrá de realizarse;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lastRenderedPageBreak/>
        <w:t>b)</w:t>
      </w:r>
      <w:r w:rsidRPr="00B54F00">
        <w:rPr>
          <w:rFonts w:ascii="Arial" w:hAnsi="Arial" w:cs="Arial"/>
          <w:sz w:val="24"/>
          <w:szCs w:val="24"/>
        </w:rPr>
        <w:t xml:space="preserve"> exención del personal escolar, alumnos y profesores, así como del personal administrativo en general;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c)</w:t>
      </w:r>
      <w:r w:rsidRPr="00B54F00">
        <w:rPr>
          <w:rFonts w:ascii="Arial" w:hAnsi="Arial" w:cs="Arial"/>
          <w:sz w:val="24"/>
          <w:szCs w:val="24"/>
        </w:rPr>
        <w:t xml:space="preserve"> mantenimiento, en cada comunidad, del número de hombres adultos y aptos indispensables para la vida familiar y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social;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d)</w:t>
      </w:r>
      <w:r w:rsidRPr="00B54F00">
        <w:rPr>
          <w:rFonts w:ascii="Arial" w:hAnsi="Arial" w:cs="Arial"/>
          <w:sz w:val="24"/>
          <w:szCs w:val="24"/>
        </w:rPr>
        <w:t xml:space="preserve"> respeto de los vínculos conyugales y familiares.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A los efectos del apartado c) del párrafo 1 de este artículo, la reglamentación prevista en el artículo 23 del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presente Convenio fijará la proporción de individuos de la población permanente masculina y apta que podrá ser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objeto de un reclutamiento determinado, sin que esta proporción pueda, en ningún caso, exceder del 25 por ciento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esta población. Al fijar esa proporción, las autoridades competentes deberán tener en cuenta la densidad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población, el desarrollo social y físico de la misma; la época del año y el estado de los trabajos que van a efectuar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los interesados en su localidad por su propia cuenta; de una manera general, las autoridades deberán respetar las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necesidades económicas y sociales de la vida normal de la comunidad interesada.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12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El período máximo durante el cual un individuo cualquiera podrá estar sujeto al trabajo forzoso u obligatorio, en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sus diversas formas, no deberá exceder de sesenta días por cada período de doce meses, debiendo incluirse en estos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sesenta días los días de viaje necesarios para ir al lugar donde se realice el trabajo y regresar.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Todo trabajador sujeto al trabajo forzoso u obligatorio deberá poseer un certificado que indique los períodos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trabajo forzoso u obligatorio que haya efectuado.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13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Las horas normales de trabajo de toda persona sujeta al trabajo forzoso u obligatorio deberán ser las mismas que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las que prevalezcan en el trabajo libre, y las horas de trabajo que excedan de la jornada normal deberán ser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remuneradas con arreglo a las mismas tasas aplicadas a las horas extraordinarias de los trabajadores libres.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Se deberá conceder un día de reposo semanal a todas las personas sujetas a cualquier forma de trabajo forzoso u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obligatorio, debiendo coincidir este día, siempre que sea posible, con el día consagrado por la tradición, o los usos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del país o la región.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14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Con excepción del trabajo previsto en el artículo 10 del presente Convenio, el trabajo forzoso u obligatorio, en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todas sus formas, deberá ser remunerado en metálico y con arreglo a tasas que, para el mismo género de trabajo, no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deberán ser inferiores a las vigentes en la región donde los trabajadores estén empleados, ni a las vigentes en la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región donde fueron reclutados.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Cuando se trate de un trabajo impuesto por jefes en ejercicio de sus funciones administrativas, deberá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introducirse, cuanto antes, el pago de los salarios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acuerdo con las tasas indicadas en el párrafo anterior.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3.</w:t>
      </w:r>
      <w:r w:rsidRPr="00B54F00">
        <w:rPr>
          <w:rFonts w:ascii="Arial" w:hAnsi="Arial" w:cs="Arial"/>
          <w:sz w:val="24"/>
          <w:szCs w:val="24"/>
        </w:rPr>
        <w:t xml:space="preserve"> Los salarios deberán pagarse a los propios trabajadores y no a su jefe de tribu o a otra autoridad.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4.</w:t>
      </w:r>
      <w:r w:rsidRPr="00B54F00">
        <w:rPr>
          <w:rFonts w:ascii="Arial" w:hAnsi="Arial" w:cs="Arial"/>
          <w:sz w:val="24"/>
          <w:szCs w:val="24"/>
        </w:rPr>
        <w:t xml:space="preserve"> Los días de viaje para ir al lugar del trabajo y regresar deberán contarse como días de trabajo para el pago de los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salarios.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lastRenderedPageBreak/>
        <w:t>5.</w:t>
      </w:r>
      <w:r w:rsidRPr="00B54F00">
        <w:rPr>
          <w:rFonts w:ascii="Arial" w:hAnsi="Arial" w:cs="Arial"/>
          <w:sz w:val="24"/>
          <w:szCs w:val="24"/>
        </w:rPr>
        <w:t xml:space="preserve"> El presente artículo no impedirá que se proporcionen a los trabajadores, como parte del salario, las raciones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alimentos acostumbradas, y estas raciones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deberán ser, por lo menos, de un valor equivalente a la suma de dinero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que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pueden representar; pero no se hará ningún descuento del salario para el pago de impuestos, ni por los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alimentos, vestidos y alojamiento especiales proporcionados a los trabajadores para mantenerlos en estado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continuar su trabajo, habida cuenta de las condiciones especiales del empleo, o por el suministro de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herramientas.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15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Cualquier legislación referente a la indemnización de los accidentes del trabajo y cualquier legislación que prevea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una indemnización para las personas a cargo de los trabajadores fallecidos o inválidos, que estén o vayan a entrar en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vigor en el territorio interesado, deberán aplicarse a las personas sujetas al trabajo forzoso u obligatorio en las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mismas condiciones que a los trabajadores libres.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En todo caso, cualquier autoridad competente que recurra al trabajo forzoso u obligatorio deberá estar obligada 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asegurar la subsistencia de dichos trabajadores cuando, a consecuencia de un accidente o de una enfermedad que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resulte de su trabajo, se encuentren total o </w:t>
      </w:r>
      <w:r w:rsidR="00B54F00">
        <w:rPr>
          <w:rFonts w:ascii="Arial" w:hAnsi="Arial" w:cs="Arial"/>
          <w:sz w:val="24"/>
          <w:szCs w:val="24"/>
        </w:rPr>
        <w:t xml:space="preserve">parcialmente incapacitados para </w:t>
      </w:r>
      <w:r w:rsidRPr="00B54F00">
        <w:rPr>
          <w:rFonts w:ascii="Arial" w:hAnsi="Arial" w:cs="Arial"/>
          <w:sz w:val="24"/>
          <w:szCs w:val="24"/>
        </w:rPr>
        <w:t>subvenir a sus necesidades. Esta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autoridad también deberá estar obligada a tomar las medidas necesarias para asegurar la subsistencia de cualquier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persona a cargo del trabajador, en caso de incapacidad o de fallecimiento resultante del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trabajo.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16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Las personas sujetas al trabajo forzoso u obligatorio no deberán ser transferidas, salvo en caso de necesidad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excepcional, a regiones donde las condiciones climáticas y alimentarias sean tan diferentes de aquellas a que se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hallen acostumbradas, que constituyan un peligro para su salud.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En ningún caso se autorizará este traslado d</w:t>
      </w:r>
      <w:r w:rsidR="00B54F00">
        <w:rPr>
          <w:rFonts w:ascii="Arial" w:hAnsi="Arial" w:cs="Arial"/>
          <w:sz w:val="24"/>
          <w:szCs w:val="24"/>
        </w:rPr>
        <w:t xml:space="preserve">e trabajadores sin que se hayan </w:t>
      </w:r>
      <w:r w:rsidRPr="00B54F00">
        <w:rPr>
          <w:rFonts w:ascii="Arial" w:hAnsi="Arial" w:cs="Arial"/>
          <w:sz w:val="24"/>
          <w:szCs w:val="24"/>
        </w:rPr>
        <w:t>aplicado todas las medidas de higiene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y de alojamiento necesarias para su instalación y para proteger su salud.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3.</w:t>
      </w:r>
      <w:r w:rsidRPr="00B54F00">
        <w:rPr>
          <w:rFonts w:ascii="Arial" w:hAnsi="Arial" w:cs="Arial"/>
          <w:sz w:val="24"/>
          <w:szCs w:val="24"/>
        </w:rPr>
        <w:t xml:space="preserve"> Cuando no se pueda evitar dicho traslado, se </w:t>
      </w:r>
      <w:r w:rsidR="00B54F00">
        <w:rPr>
          <w:rFonts w:ascii="Arial" w:hAnsi="Arial" w:cs="Arial"/>
          <w:sz w:val="24"/>
          <w:szCs w:val="24"/>
        </w:rPr>
        <w:t xml:space="preserve">tomarán medidas para garantizar </w:t>
      </w:r>
      <w:r w:rsidRPr="00B54F00">
        <w:rPr>
          <w:rFonts w:ascii="Arial" w:hAnsi="Arial" w:cs="Arial"/>
          <w:sz w:val="24"/>
          <w:szCs w:val="24"/>
        </w:rPr>
        <w:t>la aclimatación progresiva de los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trabajadores a las nuevas condiciones climáticas y alimentarias, previo informe del servicio médico competente.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b/>
          <w:sz w:val="24"/>
          <w:szCs w:val="24"/>
        </w:rPr>
        <w:t>4.</w:t>
      </w:r>
      <w:r w:rsidRPr="00B54F00">
        <w:rPr>
          <w:rFonts w:ascii="Arial" w:hAnsi="Arial" w:cs="Arial"/>
          <w:sz w:val="24"/>
          <w:szCs w:val="24"/>
        </w:rPr>
        <w:t xml:space="preserve"> Cuando estos trabajadores deban ejecutar un trabajo regular al que no se hallen acostumbrados, se deberán tomar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las medidas necesarias para lograr su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adaptación a este género de trabajo, especialmente en lo que se refiere al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entrenamiento progresivo, a las horas de trabajo, a </w:t>
      </w:r>
      <w:r w:rsidR="00B54F00">
        <w:rPr>
          <w:rFonts w:ascii="Arial" w:hAnsi="Arial" w:cs="Arial"/>
          <w:sz w:val="24"/>
          <w:szCs w:val="24"/>
        </w:rPr>
        <w:t xml:space="preserve">los intervalos de descanso y al </w:t>
      </w:r>
      <w:r w:rsidRPr="00B54F00">
        <w:rPr>
          <w:rFonts w:ascii="Arial" w:hAnsi="Arial" w:cs="Arial"/>
          <w:sz w:val="24"/>
          <w:szCs w:val="24"/>
        </w:rPr>
        <w:t>mejoramiento o aumento de las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raciones alimenticias que puedan ser necesarias.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17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Antes de autorizar el recurso al trabajo forzoso u obligatorio en trabajos de construcción o de conservación que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obliguen a los trabajadores a vivir en los lugares de trabajo durante un período prolongado, las autoridades</w:t>
      </w:r>
      <w:r w:rsidR="00B54F00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competentes deberán cerciorarse de que: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1)</w:t>
      </w:r>
      <w:r w:rsidRPr="00B54F00">
        <w:rPr>
          <w:rFonts w:ascii="Arial" w:hAnsi="Arial" w:cs="Arial"/>
          <w:sz w:val="24"/>
          <w:szCs w:val="24"/>
        </w:rPr>
        <w:t xml:space="preserve"> se han tomado todas las medidas necesarias para asegurar la higiene de los trabajadores y garantizarles la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asistencia médica indispensable, y, en particular: </w:t>
      </w:r>
      <w:r w:rsidRPr="00F2314C">
        <w:rPr>
          <w:rFonts w:ascii="Arial" w:hAnsi="Arial" w:cs="Arial"/>
          <w:b/>
          <w:sz w:val="24"/>
          <w:szCs w:val="24"/>
        </w:rPr>
        <w:t>a)</w:t>
      </w:r>
      <w:r w:rsidRPr="00B54F00">
        <w:rPr>
          <w:rFonts w:ascii="Arial" w:hAnsi="Arial" w:cs="Arial"/>
          <w:sz w:val="24"/>
          <w:szCs w:val="24"/>
        </w:rPr>
        <w:t xml:space="preserve"> que dichos trabajadores serán sometidos a un examen médico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antes de comenzar los trabajos, y a nuevos exámenes, </w:t>
      </w:r>
      <w:r w:rsidRPr="00B54F00">
        <w:rPr>
          <w:rFonts w:ascii="Arial" w:hAnsi="Arial" w:cs="Arial"/>
          <w:sz w:val="24"/>
          <w:szCs w:val="24"/>
        </w:rPr>
        <w:lastRenderedPageBreak/>
        <w:t xml:space="preserve">a intervalos determinados, mientras dure su empleo; </w:t>
      </w:r>
      <w:r w:rsidRPr="00F2314C">
        <w:rPr>
          <w:rFonts w:ascii="Arial" w:hAnsi="Arial" w:cs="Arial"/>
          <w:b/>
          <w:sz w:val="24"/>
          <w:szCs w:val="24"/>
        </w:rPr>
        <w:t>b)</w:t>
      </w:r>
      <w:r w:rsidRPr="00B54F00">
        <w:rPr>
          <w:rFonts w:ascii="Arial" w:hAnsi="Arial" w:cs="Arial"/>
          <w:sz w:val="24"/>
          <w:szCs w:val="24"/>
        </w:rPr>
        <w:t xml:space="preserve"> que se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dispone de un personal médico suficiente y de los dispensarios, enfermerías ambulancias y hospitales requeridos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para hacer frente a todas las necesidades, y </w:t>
      </w:r>
      <w:r w:rsidRPr="00F2314C">
        <w:rPr>
          <w:rFonts w:ascii="Arial" w:hAnsi="Arial" w:cs="Arial"/>
          <w:b/>
          <w:sz w:val="24"/>
          <w:szCs w:val="24"/>
        </w:rPr>
        <w:t>c)</w:t>
      </w:r>
      <w:r w:rsidRPr="00B54F00">
        <w:rPr>
          <w:rFonts w:ascii="Arial" w:hAnsi="Arial" w:cs="Arial"/>
          <w:sz w:val="24"/>
          <w:szCs w:val="24"/>
        </w:rPr>
        <w:t xml:space="preserve"> que las condiciones de sanidad de los lugares de trabajo, el suministro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 agua potable, víveres, combustible y utensilios de cocina y, cuando sea necesario, las condiciones de vivienda y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vestido son satisfactorias;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2)</w:t>
      </w:r>
      <w:r w:rsidRPr="00B54F00">
        <w:rPr>
          <w:rFonts w:ascii="Arial" w:hAnsi="Arial" w:cs="Arial"/>
          <w:sz w:val="24"/>
          <w:szCs w:val="24"/>
        </w:rPr>
        <w:t xml:space="preserve"> se han tomado las medidas necesarias para garantizar la subsistencia de la familia del trabajador, especialmente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facilitando el envío a la misma de una parte del salario por medio de un procedimiento seguro y con el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consentimiento o a solicitud del trabajador;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3)</w:t>
      </w:r>
      <w:r w:rsidRPr="00B54F00">
        <w:rPr>
          <w:rFonts w:ascii="Arial" w:hAnsi="Arial" w:cs="Arial"/>
          <w:sz w:val="24"/>
          <w:szCs w:val="24"/>
        </w:rPr>
        <w:t xml:space="preserve"> los viajes de ida de los trabajadores al lugar de trabajo y los de regreso estarán garantizados por la administración,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bajo su responsabilidad y a sus expensas, y la administración facilitará estos viajes utilizando al máximo todos los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medios de transporte disponibles;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4)</w:t>
      </w:r>
      <w:r w:rsidRPr="00B54F00">
        <w:rPr>
          <w:rFonts w:ascii="Arial" w:hAnsi="Arial" w:cs="Arial"/>
          <w:sz w:val="24"/>
          <w:szCs w:val="24"/>
        </w:rPr>
        <w:t xml:space="preserve"> en caso de enfermedad o de accidente que cause una incapacidad de trabajo de cierta duración, la repatriación de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los trabajadores estará a cargo de la administración;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5)</w:t>
      </w:r>
      <w:r w:rsidRPr="00B54F00">
        <w:rPr>
          <w:rFonts w:ascii="Arial" w:hAnsi="Arial" w:cs="Arial"/>
          <w:sz w:val="24"/>
          <w:szCs w:val="24"/>
        </w:rPr>
        <w:t xml:space="preserve"> todo trabajador que desee permanecer como trabajador libre a la expiración de su período de trabajo forzoso u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obligatorio tendrá la facultad de hacerlo, sin perder sus derechos a la repatriación gratuita, durante un período de dos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años.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18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El trabajo forzoso u obligatorio para el transporte de personas o de mercancías, por ejemplo, el de los cargadores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y el de los barqueros, deberá ser suprimido lo antes posible, y hasta que se suprima, las autoridades competentes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deberán dictar reglamentos que determinen especialmente: </w:t>
      </w:r>
      <w:r w:rsidRPr="00F2314C">
        <w:rPr>
          <w:rFonts w:ascii="Arial" w:hAnsi="Arial" w:cs="Arial"/>
          <w:b/>
          <w:sz w:val="24"/>
          <w:szCs w:val="24"/>
        </w:rPr>
        <w:t>a)</w:t>
      </w:r>
      <w:r w:rsidRPr="00B54F00">
        <w:rPr>
          <w:rFonts w:ascii="Arial" w:hAnsi="Arial" w:cs="Arial"/>
          <w:sz w:val="24"/>
          <w:szCs w:val="24"/>
        </w:rPr>
        <w:t xml:space="preserve"> la obligación de no utilizar este trabajo sino para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facilitar el transporte de funcionarios de la administración en el ejercicio de sus funciones, el transporte del material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 la administración o, en caso de absoluta necesidad, para el transporte de otras personas que no sean funcionarios;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F2314C">
        <w:rPr>
          <w:rFonts w:ascii="Arial" w:hAnsi="Arial" w:cs="Arial"/>
          <w:b/>
          <w:sz w:val="24"/>
          <w:szCs w:val="24"/>
        </w:rPr>
        <w:t>b)</w:t>
      </w:r>
      <w:r w:rsidRPr="00B54F00">
        <w:rPr>
          <w:rFonts w:ascii="Arial" w:hAnsi="Arial" w:cs="Arial"/>
          <w:sz w:val="24"/>
          <w:szCs w:val="24"/>
        </w:rPr>
        <w:t xml:space="preserve"> la obligación de no emplear en dichos transportes sino a hombres que hayan sido reconocidos físicamente aptos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para este trabajo, después de pasar un médico, siempre que dicho examen sea posible, y en caso de que no lo fuere,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la persona que contrate esta mano de obra deberé garantizar, bajo su propia responsabilidad, que los obreros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empleados tienen la aptitud física requerida y que no padecen ninguna enfermedad contagiosa; </w:t>
      </w:r>
      <w:r w:rsidRPr="00F2314C">
        <w:rPr>
          <w:rFonts w:ascii="Arial" w:hAnsi="Arial" w:cs="Arial"/>
          <w:b/>
          <w:sz w:val="24"/>
          <w:szCs w:val="24"/>
        </w:rPr>
        <w:t>c)</w:t>
      </w:r>
      <w:r w:rsidRPr="00B54F00">
        <w:rPr>
          <w:rFonts w:ascii="Arial" w:hAnsi="Arial" w:cs="Arial"/>
          <w:sz w:val="24"/>
          <w:szCs w:val="24"/>
        </w:rPr>
        <w:t xml:space="preserve"> la carga máxima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que podrán llevar los trabajadores; </w:t>
      </w:r>
      <w:r w:rsidRPr="00F2314C">
        <w:rPr>
          <w:rFonts w:ascii="Arial" w:hAnsi="Arial" w:cs="Arial"/>
          <w:b/>
          <w:sz w:val="24"/>
          <w:szCs w:val="24"/>
        </w:rPr>
        <w:t>d)</w:t>
      </w:r>
      <w:r w:rsidRPr="00B54F00">
        <w:rPr>
          <w:rFonts w:ascii="Arial" w:hAnsi="Arial" w:cs="Arial"/>
          <w:sz w:val="24"/>
          <w:szCs w:val="24"/>
        </w:rPr>
        <w:t xml:space="preserve"> la distancia máxima desde el lugar donde trabajen al lugar de su residencia: </w:t>
      </w:r>
      <w:r w:rsidRPr="00F2314C">
        <w:rPr>
          <w:rFonts w:ascii="Arial" w:hAnsi="Arial" w:cs="Arial"/>
          <w:b/>
          <w:sz w:val="24"/>
          <w:szCs w:val="24"/>
        </w:rPr>
        <w:t>e)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el número máximo de días al mes, o</w:t>
      </w:r>
      <w:r w:rsidR="00F2314C">
        <w:rPr>
          <w:rFonts w:ascii="Arial" w:hAnsi="Arial" w:cs="Arial"/>
          <w:sz w:val="24"/>
          <w:szCs w:val="24"/>
        </w:rPr>
        <w:t xml:space="preserve"> en </w:t>
      </w:r>
      <w:r w:rsidRPr="00B54F00">
        <w:rPr>
          <w:rFonts w:ascii="Arial" w:hAnsi="Arial" w:cs="Arial"/>
          <w:sz w:val="24"/>
          <w:szCs w:val="24"/>
        </w:rPr>
        <w:t>cualquier otro período, en que podrá exigirse a los trabajadores este trabajo,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comprendiendo en este número los días del viaje de regreso; </w:t>
      </w:r>
      <w:r w:rsidRPr="00F2314C">
        <w:rPr>
          <w:rFonts w:ascii="Arial" w:hAnsi="Arial" w:cs="Arial"/>
          <w:b/>
          <w:sz w:val="24"/>
          <w:szCs w:val="24"/>
        </w:rPr>
        <w:t>f)</w:t>
      </w:r>
      <w:r w:rsidRPr="00B54F00">
        <w:rPr>
          <w:rFonts w:ascii="Arial" w:hAnsi="Arial" w:cs="Arial"/>
          <w:sz w:val="24"/>
          <w:szCs w:val="24"/>
        </w:rPr>
        <w:t xml:space="preserve"> las personas que estarán autorizadas a exigir esta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forma de trabajo forzoso u obligatorio, y hasta qué punto estarán facultadas para exigirlo.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Al fijar los máximos a que se refieren los incisos c), d) y e) del párrafo precedente, las autoridades competentes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deberán tener en cuenta todos los elementos pertinentes, especialmente el de la aptitud física de la población que va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 ser reclutada, la naturaleza del itinerario que tiene que recorrer y las condiciones climatológicas.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3.</w:t>
      </w:r>
      <w:r w:rsidRPr="00B54F00">
        <w:rPr>
          <w:rFonts w:ascii="Arial" w:hAnsi="Arial" w:cs="Arial"/>
          <w:sz w:val="24"/>
          <w:szCs w:val="24"/>
        </w:rPr>
        <w:t xml:space="preserve"> Las autoridades competentes también deberán tomar disposiciones para que el trayecto diario normal de los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portadores no exceda de una distancia que corresponda a la duración media de una jornada de trabajo de ocho horas,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entendiéndose que para determinarla se deberá tener en cuenta no sólo la carga que hay que llevar y la distancia por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recorrer, sino también el estado del camino, la época del año y todos los demás factores de importancia; si </w:t>
      </w:r>
      <w:r w:rsidRPr="00B54F00">
        <w:rPr>
          <w:rFonts w:ascii="Arial" w:hAnsi="Arial" w:cs="Arial"/>
          <w:sz w:val="24"/>
          <w:szCs w:val="24"/>
        </w:rPr>
        <w:lastRenderedPageBreak/>
        <w:t>fuera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necesario imponer a los portadores algunas horas de marcha extraordinarias, deberán ser remuneradas con arreglo 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tasas más elevadas que las normales.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19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Las autoridades competentes deberán solamente autorizar el recurso a cultivos obligatorios como un método para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prevenir el hambre o una carencia de productos alimenticios, y siempre a reserva de que los alimentos o los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productos así obtenidos se conviertan en propiedad de los individuos o de la colectividad que los haya producido.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El presente artículo no deberá tener por efecto la supresión de la obligación de los miembros de la comunidad de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ejecutar el trabajo impuesto por la ley o la costumbre, cuando la producción se encuentre organizada, según la ley y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la costumbre, sobre una base comunal, y cuando los productos o los beneficios resultantes de la venta de estos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productos sean propiedad de la colectividad.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20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Las legislaciones que prevean una represión colectiva aplicable a toda una comunidad por delitos cometidos por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cualquiera de sus miembros no deberán establecer, como método represivo, el trabajo forzoso u obligatorio por una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comunidad.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21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No se recurrirá al trabajo forzoso u obligatorio para los trabajos subterráneos que se realicen en las minas.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22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Las memorias anuales que los Miembros que ratifiquen el presente Convenio habrán de presentar a la Oficina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Internacional del Trabajo, en virtud del artículo 22 de la Constitución de la Organización Internacional del Trabajo,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sobre las medidas que hayan tomado para dar efecto a las disposiciones del presente Convenio, contendrán una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información lo más completa posible, sobre cada territorio interesado, referente a la amplitud con que se haya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utilizado el trabajo forzoso u obligatorio en ese territorio, y a los puntos siguientes: fines para los que se ha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efectuado este trabajo; porcentaje de enfe</w:t>
      </w:r>
      <w:r w:rsidR="00F2314C">
        <w:rPr>
          <w:rFonts w:ascii="Arial" w:hAnsi="Arial" w:cs="Arial"/>
          <w:sz w:val="24"/>
          <w:szCs w:val="24"/>
        </w:rPr>
        <w:t xml:space="preserve">rmedades y mortalidad; horas de </w:t>
      </w:r>
      <w:r w:rsidRPr="00B54F00">
        <w:rPr>
          <w:rFonts w:ascii="Arial" w:hAnsi="Arial" w:cs="Arial"/>
          <w:sz w:val="24"/>
          <w:szCs w:val="24"/>
        </w:rPr>
        <w:t>trabajo; métodos para el pago de los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salarios, tasas de los salarios, y cualquier otro dato de interés.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23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Las autoridades competentes deberán dictar una reglamentación completa y precisa sobre el empleo del trabajo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forzoso u obligatorio, para hacer efectivas las disposiciones del presente Convenio.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Esta reglamentación deberá contener, especialmente, reglas que permitan a cada persona sujeta al trabajo forzoso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u obligatorio presentar a las autoridades todas las reclamaciones relativas a las condiciones de trabajo y que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garanticen que estas reclamaciones serán examinadas y tomadas en consideración.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24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Deberán tomarse medidas adecuadas, en todos los casos, para garantizar la estricta aplicación de los reglamentos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 xml:space="preserve">relativos al empleo del trabajo forzoso u obligatorio, ya sea </w:t>
      </w:r>
      <w:r w:rsidRPr="00B54F00">
        <w:rPr>
          <w:rFonts w:ascii="Arial" w:hAnsi="Arial" w:cs="Arial"/>
          <w:sz w:val="24"/>
          <w:szCs w:val="24"/>
        </w:rPr>
        <w:lastRenderedPageBreak/>
        <w:t>mediante la extensión al trabajo forzoso u obligatorio de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las funciones de cualquier organismo de inspección creado para la vigilancia del trabajo libre, ya sea mediante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cualquier otro sistema conveniente. También deberán tomarse medidas para que las personas sujetas al trabajo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forzoso conozcan el contenido de estos reglamentos.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25</w:t>
      </w:r>
      <w:bookmarkStart w:id="0" w:name="_GoBack"/>
      <w:bookmarkEnd w:id="0"/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00">
        <w:rPr>
          <w:rFonts w:ascii="Arial" w:hAnsi="Arial" w:cs="Arial"/>
          <w:sz w:val="24"/>
          <w:szCs w:val="24"/>
        </w:rPr>
        <w:t>El hecho de exigir ilegalmente trabajo forzoso u obligatorio será objeto de sanciones penales, y todo Miembro que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ratifique el presente Convenio tendrá la obligación de cerciorarse de que las sanciones impuestas por la ley son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realmente eficaces y se aplican estrictamente.</w:t>
      </w:r>
    </w:p>
    <w:p w:rsidR="00F2314C" w:rsidRDefault="00F2314C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F00">
        <w:rPr>
          <w:rFonts w:ascii="Arial" w:hAnsi="Arial" w:cs="Arial"/>
          <w:b/>
          <w:bCs/>
          <w:sz w:val="24"/>
          <w:szCs w:val="24"/>
        </w:rPr>
        <w:t>Artículo 26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1.</w:t>
      </w:r>
      <w:r w:rsidRPr="00B54F00">
        <w:rPr>
          <w:rFonts w:ascii="Arial" w:hAnsi="Arial" w:cs="Arial"/>
          <w:sz w:val="24"/>
          <w:szCs w:val="24"/>
        </w:rPr>
        <w:t xml:space="preserve"> Todo Miembro de la Organización Internacional del Trabajo que ratifique el presente Convenio se obliga 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aplicarlo en los territorios sujetos a su soberanía, jurisdicción, protección, tutela o autoridad, siempre que tenga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derecho a aceptar obligaciones que se refieran a cuestiones de jurisdicción interior. Sin embargo, si este Miembro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quiere acogerse a las disposiciones del artículo 35 de la Constitución de la Organización Internacional del Trabajo,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deberá acompañar su ratificación de una declaración en la que indique: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1)</w:t>
      </w:r>
      <w:r w:rsidRPr="00B54F00">
        <w:rPr>
          <w:rFonts w:ascii="Arial" w:hAnsi="Arial" w:cs="Arial"/>
          <w:sz w:val="24"/>
          <w:szCs w:val="24"/>
        </w:rPr>
        <w:t xml:space="preserve"> los territorios respecto de los cuales pretende aplicar las disposiciones del presente Convenio sin modificaciones;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2)</w:t>
      </w:r>
      <w:r w:rsidRPr="00B54F00">
        <w:rPr>
          <w:rFonts w:ascii="Arial" w:hAnsi="Arial" w:cs="Arial"/>
          <w:sz w:val="24"/>
          <w:szCs w:val="24"/>
        </w:rPr>
        <w:t xml:space="preserve"> los territorios respecto de los cuales pretende aplicar las disposiciones del presente Convenio con modificaciones,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junto con los detalles de dichas modificaciones;</w:t>
      </w:r>
    </w:p>
    <w:p w:rsidR="00111F29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3)</w:t>
      </w:r>
      <w:r w:rsidRPr="00B54F00">
        <w:rPr>
          <w:rFonts w:ascii="Arial" w:hAnsi="Arial" w:cs="Arial"/>
          <w:sz w:val="24"/>
          <w:szCs w:val="24"/>
        </w:rPr>
        <w:t xml:space="preserve"> los territorios respecto de los cuales se reserva su decisión.</w:t>
      </w:r>
    </w:p>
    <w:p w:rsidR="00821B64" w:rsidRPr="00B54F00" w:rsidRDefault="00111F29" w:rsidP="006331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14C">
        <w:rPr>
          <w:rFonts w:ascii="Arial" w:hAnsi="Arial" w:cs="Arial"/>
          <w:b/>
          <w:sz w:val="24"/>
          <w:szCs w:val="24"/>
        </w:rPr>
        <w:t>2.</w:t>
      </w:r>
      <w:r w:rsidRPr="00B54F00">
        <w:rPr>
          <w:rFonts w:ascii="Arial" w:hAnsi="Arial" w:cs="Arial"/>
          <w:sz w:val="24"/>
          <w:szCs w:val="24"/>
        </w:rPr>
        <w:t xml:space="preserve"> La declaración antes mencionada se considerará como parte integrante de la ratificación y producirá sus mismos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efectos. Todo Miembro que formule una declaración similar podrá renunciar, total o parcialmente, por medio de una</w:t>
      </w:r>
      <w:r w:rsidR="00F2314C">
        <w:rPr>
          <w:rFonts w:ascii="Arial" w:hAnsi="Arial" w:cs="Arial"/>
          <w:sz w:val="24"/>
          <w:szCs w:val="24"/>
        </w:rPr>
        <w:t xml:space="preserve"> </w:t>
      </w:r>
      <w:r w:rsidRPr="00B54F00">
        <w:rPr>
          <w:rFonts w:ascii="Arial" w:hAnsi="Arial" w:cs="Arial"/>
          <w:sz w:val="24"/>
          <w:szCs w:val="24"/>
        </w:rPr>
        <w:t>nueva declaración, a las reservas formuladas en virtud de los apartados 2) y 3) del párrafo 1 de este artículo.</w:t>
      </w:r>
    </w:p>
    <w:sectPr w:rsidR="00821B64" w:rsidRPr="00B54F00" w:rsidSect="00633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AB" w:rsidRDefault="00C579AB" w:rsidP="00F2314C">
      <w:pPr>
        <w:spacing w:after="0" w:line="240" w:lineRule="auto"/>
      </w:pPr>
      <w:r>
        <w:separator/>
      </w:r>
    </w:p>
  </w:endnote>
  <w:endnote w:type="continuationSeparator" w:id="0">
    <w:p w:rsidR="00C579AB" w:rsidRDefault="00C579AB" w:rsidP="00F2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C" w:rsidRDefault="00F231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89803"/>
      <w:docPartObj>
        <w:docPartGallery w:val="Page Numbers (Bottom of Page)"/>
        <w:docPartUnique/>
      </w:docPartObj>
    </w:sdtPr>
    <w:sdtEndPr>
      <w:rPr>
        <w:b/>
      </w:rPr>
    </w:sdtEndPr>
    <w:sdtContent>
      <w:p w:rsidR="00F2314C" w:rsidRPr="00F2314C" w:rsidRDefault="00F2314C">
        <w:pPr>
          <w:pStyle w:val="Piedepgina"/>
          <w:rPr>
            <w:b/>
          </w:rPr>
        </w:pPr>
        <w:r w:rsidRPr="00F2314C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60D96F" wp14:editId="3D823AF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314C" w:rsidRDefault="00F2314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33119" w:rsidRPr="00633119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7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F2314C" w:rsidRDefault="00F2314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33119" w:rsidRPr="00633119">
                          <w:rPr>
                            <w:noProof/>
                            <w:color w:val="4F81BD" w:themeColor="accent1"/>
                            <w:lang w:val="es-ES"/>
                          </w:rPr>
                          <w:t>7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F2314C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C" w:rsidRDefault="00F231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AB" w:rsidRDefault="00C579AB" w:rsidP="00F2314C">
      <w:pPr>
        <w:spacing w:after="0" w:line="240" w:lineRule="auto"/>
      </w:pPr>
      <w:r>
        <w:separator/>
      </w:r>
    </w:p>
  </w:footnote>
  <w:footnote w:type="continuationSeparator" w:id="0">
    <w:p w:rsidR="00C579AB" w:rsidRDefault="00C579AB" w:rsidP="00F2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C" w:rsidRDefault="00F231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C" w:rsidRDefault="00F231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C" w:rsidRDefault="00F231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0F"/>
    <w:rsid w:val="00101D0F"/>
    <w:rsid w:val="00111F29"/>
    <w:rsid w:val="00633119"/>
    <w:rsid w:val="00821B64"/>
    <w:rsid w:val="00991A68"/>
    <w:rsid w:val="00B54F00"/>
    <w:rsid w:val="00C579AB"/>
    <w:rsid w:val="00F2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14C"/>
  </w:style>
  <w:style w:type="paragraph" w:styleId="Piedepgina">
    <w:name w:val="footer"/>
    <w:basedOn w:val="Normal"/>
    <w:link w:val="PiedepginaCar"/>
    <w:uiPriority w:val="99"/>
    <w:unhideWhenUsed/>
    <w:rsid w:val="00F23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14C"/>
  </w:style>
  <w:style w:type="paragraph" w:styleId="Piedepgina">
    <w:name w:val="footer"/>
    <w:basedOn w:val="Normal"/>
    <w:link w:val="PiedepginaCar"/>
    <w:uiPriority w:val="99"/>
    <w:unhideWhenUsed/>
    <w:rsid w:val="00F23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3583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23246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7</cp:revision>
  <dcterms:created xsi:type="dcterms:W3CDTF">2013-01-30T17:27:00Z</dcterms:created>
  <dcterms:modified xsi:type="dcterms:W3CDTF">2013-01-30T22:35:00Z</dcterms:modified>
</cp:coreProperties>
</file>