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AC" w:rsidRDefault="000760AC" w:rsidP="00D90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 xml:space="preserve">ESTATUTO DEL SINDICATO DE </w:t>
      </w:r>
      <w:r w:rsidR="00D90AE2" w:rsidRPr="00D90AE2">
        <w:rPr>
          <w:rFonts w:ascii="Arial" w:hAnsi="Arial" w:cs="Arial"/>
          <w:b/>
          <w:bCs/>
          <w:sz w:val="20"/>
          <w:szCs w:val="20"/>
        </w:rPr>
        <w:t xml:space="preserve">SINDICATO DE INDUSTRIA DE LOS TRABAJADORES POLIVOCES </w:t>
      </w:r>
      <w:r w:rsidR="00D90AE2">
        <w:rPr>
          <w:rFonts w:ascii="Arial" w:hAnsi="Arial" w:cs="Arial"/>
          <w:b/>
          <w:bCs/>
          <w:sz w:val="20"/>
          <w:szCs w:val="20"/>
        </w:rPr>
        <w:t>(</w:t>
      </w:r>
      <w:r w:rsidR="00D90AE2" w:rsidRPr="00D90AE2">
        <w:rPr>
          <w:rFonts w:ascii="Arial" w:hAnsi="Arial" w:cs="Arial"/>
          <w:b/>
          <w:bCs/>
          <w:sz w:val="20"/>
          <w:szCs w:val="20"/>
        </w:rPr>
        <w:t>S.I.T.P.O</w:t>
      </w:r>
      <w:r w:rsidR="00D90AE2" w:rsidRPr="003D6A9A">
        <w:rPr>
          <w:rFonts w:ascii="Arial" w:hAnsi="Arial" w:cs="Arial"/>
          <w:b/>
          <w:bCs/>
          <w:sz w:val="20"/>
          <w:szCs w:val="20"/>
        </w:rPr>
        <w:t>)</w:t>
      </w:r>
    </w:p>
    <w:p w:rsidR="00D90AE2" w:rsidRPr="003D6A9A" w:rsidRDefault="00D90AE2" w:rsidP="00D90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TITULO I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NATURALEZA DEL SINDICATO</w:t>
      </w:r>
    </w:p>
    <w:p w:rsidR="00D90AE2" w:rsidRPr="003D6A9A" w:rsidRDefault="00D90AE2" w:rsidP="003D6A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CAPITULO I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DISPOSICIONES GENERALES</w:t>
      </w:r>
    </w:p>
    <w:p w:rsidR="003D6A9A" w:rsidRPr="003D6A9A" w:rsidRDefault="003D6A9A" w:rsidP="003D6A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Denominación, clase y domicilio</w:t>
      </w:r>
    </w:p>
    <w:p w:rsidR="003D6A9A" w:rsidRPr="003D6A9A" w:rsidRDefault="003D6A9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1.- De conformidad al acto de constitución celebrado en la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ciudad de San Salvador, el día veintitrés de marzo del año dos mil tres,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queda constituido el Sindicato clase industria que se denomina: </w:t>
      </w:r>
      <w:r w:rsidR="00D90AE2" w:rsidRPr="00D90AE2">
        <w:rPr>
          <w:rFonts w:ascii="Arial" w:hAnsi="Arial" w:cs="Arial"/>
          <w:sz w:val="20"/>
          <w:szCs w:val="20"/>
        </w:rPr>
        <w:t>Sindicato de industria de los trabajadores polivoces cuyas siglas son S.I.T.P.O</w:t>
      </w:r>
      <w:r w:rsidRPr="003D6A9A">
        <w:rPr>
          <w:rFonts w:ascii="Arial" w:hAnsi="Arial" w:cs="Arial"/>
          <w:sz w:val="20"/>
          <w:szCs w:val="20"/>
        </w:rPr>
        <w:t xml:space="preserve"> y su domicilio será en la ciudad de San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Salvador.</w:t>
      </w:r>
    </w:p>
    <w:p w:rsidR="003D6A9A" w:rsidRPr="003D6A9A" w:rsidRDefault="003D6A9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Emblema, lema y bandera</w:t>
      </w:r>
    </w:p>
    <w:p w:rsidR="003D6A9A" w:rsidRPr="003D6A9A" w:rsidRDefault="003D6A9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2.- El emblema del sindicato estará representado por antena</w:t>
      </w:r>
      <w:r w:rsidR="00D90AE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parabólica y a su contorno se leerá el nombre del sindicato: "</w:t>
      </w:r>
      <w:r w:rsidR="00D90AE2" w:rsidRPr="00D90AE2">
        <w:rPr>
          <w:rFonts w:ascii="Arial" w:eastAsiaTheme="minorHAnsi" w:hAnsi="Arial" w:cs="Arial"/>
        </w:rPr>
        <w:t xml:space="preserve"> </w:t>
      </w:r>
      <w:r w:rsidR="00D90AE2" w:rsidRPr="00D90AE2">
        <w:rPr>
          <w:rFonts w:ascii="Arial" w:hAnsi="Arial" w:cs="Arial"/>
          <w:sz w:val="20"/>
          <w:szCs w:val="20"/>
        </w:rPr>
        <w:t>Sindicato de industria de los trabajadores polivoces cuyas siglas son S.I.T.P.O”</w:t>
      </w:r>
      <w:r w:rsidRPr="003D6A9A">
        <w:rPr>
          <w:rFonts w:ascii="Arial" w:hAnsi="Arial" w:cs="Arial"/>
          <w:sz w:val="20"/>
          <w:szCs w:val="20"/>
        </w:rPr>
        <w:t>.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La bandera estará conformada por dos lienzos de tela, en forma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rectangular. En la parte superior perpendicular el color rojo y en la inferior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color blanco. En el centro de la bandera se ubicará el emblema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sindicato.</w:t>
      </w:r>
    </w:p>
    <w:p w:rsidR="003D6A9A" w:rsidRPr="003D6A9A" w:rsidRDefault="003D6A9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Objetivos y fines del sindicato</w:t>
      </w:r>
    </w:p>
    <w:p w:rsidR="003D6A9A" w:rsidRPr="003D6A9A" w:rsidRDefault="003D6A9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3.- Son objetivos y fines del sindicato: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Defender los derechos laborales de las trabajadoras y trabajadores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 industria de las comunicaciones;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Luchar por la conquista de salarios justos para las trabajadoras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y trabajadores;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Estudiar, mejorar y proteger los intereses económicos y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sociales comunes de las afi</w:t>
      </w:r>
      <w:r w:rsidR="0014578F">
        <w:rPr>
          <w:rFonts w:ascii="Arial" w:hAnsi="Arial" w:cs="Arial"/>
          <w:sz w:val="20"/>
          <w:szCs w:val="20"/>
        </w:rPr>
        <w:t>l</w:t>
      </w:r>
      <w:r w:rsidRPr="003D6A9A">
        <w:rPr>
          <w:rFonts w:ascii="Arial" w:hAnsi="Arial" w:cs="Arial"/>
          <w:sz w:val="20"/>
          <w:szCs w:val="20"/>
        </w:rPr>
        <w:t>iadas y afiliados del sindicato;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d) Fomentar y superar los sentimientos de solidaridad sindical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mutua ayuda entre sus miembros;</w:t>
      </w:r>
    </w:p>
    <w:p w:rsidR="00D90AE2" w:rsidRPr="003D6A9A" w:rsidRDefault="00D90AE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Fomentar la superación técnica, moral y cultural de sus miembros,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creando, administrando o subvencionando escuelas y</w:t>
      </w:r>
    </w:p>
    <w:p w:rsidR="000760AC" w:rsidRDefault="00D90AE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Bibliotecas</w:t>
      </w:r>
      <w:r w:rsidR="000760AC" w:rsidRPr="003D6A9A">
        <w:rPr>
          <w:rFonts w:ascii="Arial" w:hAnsi="Arial" w:cs="Arial"/>
          <w:sz w:val="20"/>
          <w:szCs w:val="20"/>
        </w:rPr>
        <w:t>, auspiciando ciclos de conferencias y publicaciones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="000760AC" w:rsidRPr="003D6A9A">
        <w:rPr>
          <w:rFonts w:ascii="Arial" w:hAnsi="Arial" w:cs="Arial"/>
          <w:sz w:val="20"/>
          <w:szCs w:val="20"/>
        </w:rPr>
        <w:t>de divulgación social, científica y artística;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Crear, administrar o subvencionar instituciones, establecimientos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u obras sociales de utilidad para sus miembros;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Celebrar contratos y convenciones colectivas de trabajo;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h) Procurar la recreación sana de sus miembros por medio de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práctica de los deportes y las artes;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i) Estrechar los vínculos de amistad y solidaridad con las demás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organizaciones democráticas de la sociedad civil del país;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j) Propiciar o participar en la celebración de congresos nacionales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 centroamericanos, para la solución de los problemas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inherentes al tema de las comunicaciones;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k) Representar a sus miembros a requerimiento escrito de éstos,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en el ejercicio de los derechos que emanen de los contratos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individuales de trabajo y de la ley;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l) Velar por el estricto cumplimiento de las leyes, reglamento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trabajo, contratos y convenciones colectivas de trabajo que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celebre y denunciar las irregularidades que en su aplicación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ocurran;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m) Defender el ejercicio de la libertad sindical en El Salvador;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n) Adquirir los bienes que se requieren para el ejercicio de sus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actividades; y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o) Fomentar el acercamiento de los empleadores de la industria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de las comunicaciones con las trabajadoras y </w:t>
      </w:r>
      <w:r w:rsidRPr="003D6A9A">
        <w:rPr>
          <w:rFonts w:ascii="Arial" w:hAnsi="Arial" w:cs="Arial"/>
          <w:sz w:val="20"/>
          <w:szCs w:val="20"/>
        </w:rPr>
        <w:lastRenderedPageBreak/>
        <w:t>trabajadores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sobre bases de justicia, mutuo respeto y subordinación a la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ley y colaborar en el perfeccionamiento de los métodos de</w:t>
      </w:r>
      <w:r w:rsidR="0014578F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trabajo, y en el incremento de la producción nacional.</w:t>
      </w:r>
    </w:p>
    <w:p w:rsidR="0014578F" w:rsidRPr="003D6A9A" w:rsidRDefault="0014578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los principios del sindicato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4.- Los principios rectores del sindicato son: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La defensa de los derechos laborales y sindicales de las</w:t>
      </w:r>
      <w:r w:rsidR="00B64718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trabajadoras y trabajadores;</w:t>
      </w:r>
    </w:p>
    <w:p w:rsidR="00B64718" w:rsidRPr="003D6A9A" w:rsidRDefault="00B64718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La solidaridad con todas aquellas iniciativas que procuren</w:t>
      </w:r>
      <w:r w:rsidR="00B64718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los legítimos intereses de la clase trabajadora;</w:t>
      </w:r>
    </w:p>
    <w:p w:rsidR="00B64718" w:rsidRPr="003D6A9A" w:rsidRDefault="00B64718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El compromiso de trabajar por la unidad de la clase trabajadora;</w:t>
      </w:r>
    </w:p>
    <w:p w:rsidR="00B64718" w:rsidRPr="003D6A9A" w:rsidRDefault="00B64718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La promoción de la mujer;</w:t>
      </w:r>
    </w:p>
    <w:p w:rsidR="00B64718" w:rsidRPr="003D6A9A" w:rsidRDefault="00B64718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La defensa y promoción de la libertad sindical;</w:t>
      </w:r>
    </w:p>
    <w:p w:rsidR="00B64718" w:rsidRPr="003D6A9A" w:rsidRDefault="00B64718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El desarrollar las tareas sindicales en la filosofía del servicio</w:t>
      </w:r>
      <w:r w:rsidR="00B64718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 la clase trabajadora; y</w:t>
      </w:r>
    </w:p>
    <w:p w:rsidR="00B64718" w:rsidRPr="003D6A9A" w:rsidRDefault="00B64718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El compromiso con la honradez, transparencia y disciplina</w:t>
      </w:r>
      <w:r w:rsidR="00B64718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 el trabajo.</w:t>
      </w:r>
    </w:p>
    <w:p w:rsidR="001F529E" w:rsidRPr="003D6A9A" w:rsidRDefault="001F529E" w:rsidP="003D6A9A">
      <w:pPr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B64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CAPITULO II</w:t>
      </w:r>
    </w:p>
    <w:p w:rsidR="000760AC" w:rsidRPr="003D6A9A" w:rsidRDefault="000760AC" w:rsidP="00B64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PERTENENCIA AL SINDICATO</w:t>
      </w:r>
    </w:p>
    <w:p w:rsidR="000760AC" w:rsidRDefault="000760AC" w:rsidP="00B64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Requisitos para ser afiliada o afiliado del sindicato</w:t>
      </w:r>
    </w:p>
    <w:p w:rsidR="000B6370" w:rsidRPr="003D6A9A" w:rsidRDefault="000B6370" w:rsidP="00B64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5.- Para ser admitido como afiliada o afiliado del sindicato, se</w:t>
      </w:r>
      <w:r w:rsidR="000B637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requiere:</w:t>
      </w:r>
    </w:p>
    <w:p w:rsidR="000B6370" w:rsidRPr="003D6A9A" w:rsidRDefault="000B637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Ser trabajadora o trabajador de la industria de las comunicaciones;</w:t>
      </w:r>
    </w:p>
    <w:p w:rsidR="000B6370" w:rsidRPr="003D6A9A" w:rsidRDefault="000B637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Ser mayor de catorce años de edad;</w:t>
      </w:r>
    </w:p>
    <w:p w:rsidR="000B6370" w:rsidRPr="003D6A9A" w:rsidRDefault="000B637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Participar en el acto de constitución del sindicato o presentar</w:t>
      </w:r>
      <w:r w:rsidR="000B637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solicitud de ingreso por escrito a la Junta Directiva correspondiente.</w:t>
      </w:r>
    </w:p>
    <w:p w:rsidR="000B6370" w:rsidRDefault="000B637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6370" w:rsidRDefault="000B637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6370" w:rsidRDefault="000B637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3C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lastRenderedPageBreak/>
        <w:t>De las afiliadas y afiliados del sindicato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6.- Todas las afiliadas y afiliados del sindicato son iguales en el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goce, y ejercicio de sus derechos y en el cumplimiento de sus obligaciones;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 consecuencia, a nadie podrá reconocérsele ni atribuírsele por ningún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concepto privilegios en el gobierno, administración y funcionamiento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sindicato.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los derechos de las afiliadas y afiliados del sindicato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7.- Son derechos de las afiliadas y afiliados del sindicato: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3C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Participar con voz y voto en los debates de las asambleas del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sindicato, presentando propuestas e iniciativas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;</w:t>
      </w:r>
    </w:p>
    <w:p w:rsidR="00A603C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Elegir y ser electos para los cargos de gobierno del sindicato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para formar parte de las comisiones sindicales;</w:t>
      </w:r>
    </w:p>
    <w:p w:rsidR="00A603C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Recibir en los casos, cuantía y especie que el reglamento interno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contrato o convención colectiva de trabajo determine, las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prestaciones a que tengan derecho para sí y para las personas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que dependen económicamente de ellos;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3C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Solicitar y obtener asesoría jurídica y acompañamiento del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sindicato en todos aquellos conflictos laborales individuales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 colectivos, así como cuando ocurran violaciones a las leyes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trabajo y afecten sus derechos e intereses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.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los deberes de las afiliadas y afiliados del sindicato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8.- Son deberes de las afiliadas y afiliados del sindicato: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Cumplir y velar por el cumplimiento del presente estatuto;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Acatar y cumplir fielmente las resoluciones tomadas en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Asamblea General y en los organismos directivos;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Pagar sus cuotas sindicales ordinarias y extraordinarias con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puntualidad debida;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d) Observar buena conducta pública y privada;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Asistir a las asambleas sindicales convocadas conforme al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presente estatuto;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Excusarse y hacerse representar cuando esté impedido para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asistir a las Asambleas sindicales; y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Las demás establecidas en la ley y en el presente estatuto.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Derecho de renuncia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9.- Para que una afiliada o un afiliado del sindicato pueda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renunciar, será necesario que la renuncia sea presentada por escrito a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la Junta Directiva General y quien la reciba entregará al interesado o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interesada constancia del día y hora de la presentación. La renuncia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una afiliada o un afiliado surtirá efectos inmediatos a partir de su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presentación.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A60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TITULO II</w:t>
      </w:r>
    </w:p>
    <w:p w:rsidR="000760AC" w:rsidRDefault="000760AC" w:rsidP="00A60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ESTRUCTURA ORGANIZATIVA DEL SINDICATO</w:t>
      </w:r>
    </w:p>
    <w:p w:rsidR="00A603CA" w:rsidRPr="003D6A9A" w:rsidRDefault="00A603CA" w:rsidP="00A60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los órganos de gobierno del sindicato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10.- El sindicato contará con los siguientes órganos de gobierno: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La Asamblea General, está integrada por la totalidad de las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afiliadas y afiliados del sindicato. Es la máxima autoridad de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organización y será competente para resolver todos aquellos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asuntos concernientes al sindicato, sin más limitaciones que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establecidas por la ley y el presente estatuto, en cuanto a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facultades y tramitación;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La Junta Directiva General, es la instancia encargada de la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buena marcha y conducción del sindicato, en el marco de lo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que establecen la ley y el presente estatuto;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Las Asambleas Seccionales, las cuales están integradas por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totalidad de las afiliadas y afiliados al sindicato, en cada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una de las empresas de la industria de las comunicaciones;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d) Las Juntas Directivas Seccionales, es la instancia de dirección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al interior de cada una de las seccionales de las empresas en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que existan afiliadas y afiliados del sindicato; y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Las Comisiones Sindicales: de Honor y Justicia, y de Hacienda,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serán las instancias vigilantes y </w:t>
      </w:r>
      <w:r w:rsidR="00475703" w:rsidRPr="003D6A9A">
        <w:rPr>
          <w:rFonts w:ascii="Arial" w:hAnsi="Arial" w:cs="Arial"/>
          <w:sz w:val="20"/>
          <w:szCs w:val="20"/>
        </w:rPr>
        <w:t>fiscalizadoras</w:t>
      </w:r>
      <w:r w:rsidRPr="003D6A9A">
        <w:rPr>
          <w:rFonts w:ascii="Arial" w:hAnsi="Arial" w:cs="Arial"/>
          <w:sz w:val="20"/>
          <w:szCs w:val="20"/>
        </w:rPr>
        <w:t xml:space="preserve"> del buen</w:t>
      </w:r>
      <w:r w:rsidR="00A603C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funcionamiento del sindicato.</w:t>
      </w:r>
    </w:p>
    <w:p w:rsidR="000760AC" w:rsidRPr="003D6A9A" w:rsidRDefault="000760AC" w:rsidP="003D6A9A">
      <w:pPr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A60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CAPITULO I</w:t>
      </w:r>
    </w:p>
    <w:p w:rsidR="000760AC" w:rsidRDefault="000760AC" w:rsidP="00A60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ASAMBLEA GENERAL</w:t>
      </w:r>
    </w:p>
    <w:p w:rsidR="00A603CA" w:rsidRPr="003D6A9A" w:rsidRDefault="00A603CA" w:rsidP="00A60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naturaleza de la Asamblea General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11.- La Asamblea General está integrada por todas las afiliadas</w:t>
      </w:r>
      <w:r w:rsidR="00172D2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afiliados del sindicato, la cual constituye la máxima autoridad de la</w:t>
      </w:r>
    </w:p>
    <w:p w:rsidR="000760AC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Organización</w:t>
      </w:r>
      <w:r w:rsidR="000760AC" w:rsidRPr="003D6A9A">
        <w:rPr>
          <w:rFonts w:ascii="Arial" w:hAnsi="Arial" w:cs="Arial"/>
          <w:sz w:val="20"/>
          <w:szCs w:val="20"/>
        </w:rPr>
        <w:t>.</w:t>
      </w:r>
    </w:p>
    <w:p w:rsidR="00A603CA" w:rsidRPr="003D6A9A" w:rsidRDefault="00A603C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Asamblea General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12.- La Asamblea General es la máxima autoridad del sindicato.</w:t>
      </w:r>
      <w:r w:rsidR="003E1A9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Asambleas pueden ser de naturaleza ordinaria o extraordinaria. Son</w:t>
      </w:r>
      <w:r w:rsidR="003E1A9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atribuciones de las Asambleas Generales, además de las que les señala</w:t>
      </w:r>
      <w:r w:rsidR="00172D2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Código de Trabajo, las siguientes:</w:t>
      </w:r>
    </w:p>
    <w:p w:rsidR="003E1A90" w:rsidRPr="003D6A9A" w:rsidRDefault="003E1A9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Acordar la aprobación o reforma del estatuto y reglamento</w:t>
      </w:r>
      <w:r w:rsidR="003E1A9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interno del funcionamiento del sindicato;</w:t>
      </w:r>
    </w:p>
    <w:p w:rsidR="003E1A90" w:rsidRPr="003D6A9A" w:rsidRDefault="003E1A9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Fijar el monto de las cuotas sindicales ordinarias y extraordinarias,</w:t>
      </w:r>
      <w:r w:rsidR="003E1A9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así como autorizar toda clase de inversiones mayores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de diez mil colones;</w:t>
      </w:r>
    </w:p>
    <w:p w:rsidR="003E1A90" w:rsidRPr="003D6A9A" w:rsidRDefault="003E1A9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Aprobar por voto singular y secreto la memoria anual de</w:t>
      </w:r>
      <w:r w:rsidR="003E1A9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labores y el informe financiero, presentado por la Junta</w:t>
      </w:r>
      <w:r w:rsidR="003E1A9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Directiva General;</w:t>
      </w:r>
    </w:p>
    <w:p w:rsidR="003E1A90" w:rsidRPr="003D6A9A" w:rsidRDefault="003E1A9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Acordar la celebración de contratos y convenciones colectivas</w:t>
      </w:r>
      <w:r w:rsidR="003E1A9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trabajo, nombrando los miembros de la comisión</w:t>
      </w:r>
      <w:r w:rsidR="003E1A9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negociadora;</w:t>
      </w:r>
    </w:p>
    <w:p w:rsidR="003E1A90" w:rsidRPr="003D6A9A" w:rsidRDefault="003E1A90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Acordar por lo menos con los dos tercios de votos de las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afiliadas y afiliados, la </w:t>
      </w:r>
      <w:r w:rsidRPr="003D6A9A">
        <w:rPr>
          <w:rFonts w:ascii="Arial" w:hAnsi="Arial" w:cs="Arial"/>
          <w:sz w:val="20"/>
          <w:szCs w:val="20"/>
        </w:rPr>
        <w:lastRenderedPageBreak/>
        <w:t>disolución voluntaria del sindicato,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acuerdo con lo que dispone la ley y el presente estatuto;</w:t>
      </w:r>
    </w:p>
    <w:p w:rsidR="00E3578B" w:rsidRPr="003D6A9A" w:rsidRDefault="00E3578B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Decidir sobre aquellos asuntos que no estén encomendados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 otro órgano;</w:t>
      </w:r>
    </w:p>
    <w:p w:rsidR="00E3578B" w:rsidRPr="003D6A9A" w:rsidRDefault="00E3578B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Elegir en el lapso de los quince días anteriores al veintitrés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marzo de cada año los miembros de la Junta Directiva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 y miembros de las comisiones sindicales, los cuales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tomarán posesión de sus cargos el día veintitrés de marzo de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cada año. Cuando se trate de elegir a un sustituto o interino de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la Junta Directiva General, quienes resulten electos tomarán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posesión la fecha de su elección;</w:t>
      </w:r>
    </w:p>
    <w:p w:rsidR="00E3578B" w:rsidRPr="003D6A9A" w:rsidRDefault="00E3578B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h) Acordar la afiliación y desafiliación del sindicato a una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Federación;</w:t>
      </w:r>
    </w:p>
    <w:p w:rsidR="00E3578B" w:rsidRPr="003D6A9A" w:rsidRDefault="00E3578B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i) Aceptar o rechazar la solicitud de afiliación al sindicato de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trabajadoras y trabajadores de confianza de las empresas de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industria de las comunicaciones;</w:t>
      </w:r>
    </w:p>
    <w:p w:rsidR="00E3578B" w:rsidRPr="003D6A9A" w:rsidRDefault="00E3578B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j) Acordar la expulsión de una afiliada o un afiliado del sindicato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acuerdo al estatuto; y</w:t>
      </w:r>
    </w:p>
    <w:p w:rsidR="00E3578B" w:rsidRPr="003D6A9A" w:rsidRDefault="00E3578B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k) Acordar la suspensión de derechos, destitución o expulsión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cualquier afiliada o afiliado del sindicato, de miembros de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Juntas Directivas General o Seccionales por empresa, o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las comisiones sindicales, de conformidad a lo expuesto</w:t>
      </w:r>
      <w:r w:rsidR="00E3578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 el presente estatuto.</w:t>
      </w:r>
    </w:p>
    <w:p w:rsidR="00E3578B" w:rsidRPr="003D6A9A" w:rsidRDefault="00E3578B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E357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constitución de las seccionales y las atribuciones de las Asambleas</w:t>
      </w:r>
    </w:p>
    <w:p w:rsidR="000760AC" w:rsidRDefault="000760AC" w:rsidP="00E357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Seccionales por empresa</w:t>
      </w:r>
    </w:p>
    <w:p w:rsidR="0063615A" w:rsidRPr="003D6A9A" w:rsidRDefault="0063615A" w:rsidP="00E357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13.- Cuando en una empresa existan cinco o más afiliadas 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afiliados, éstos podrán solicitar por escrito a la Junta Directiva General su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voluntad de constituirse como seccional. Al recibir la solicitud, la Junta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Directiva General convocará a las afiliadas y afiliados que laboren en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empresa referida a la celebración de la primera Asamblea Seccional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Ordinaria, en la cual se constituirá la misma. Para tal efecto la Junta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Directiva General nombrará a tres de </w:t>
      </w:r>
      <w:r w:rsidRPr="003D6A9A">
        <w:rPr>
          <w:rFonts w:ascii="Arial" w:hAnsi="Arial" w:cs="Arial"/>
          <w:sz w:val="20"/>
          <w:szCs w:val="20"/>
        </w:rPr>
        <w:lastRenderedPageBreak/>
        <w:t>sus miembros para que presidan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Asamblea en la que se constituirá la seccional por empresa.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En esta Asamblea de constitución de la seccional se elegirá la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primera junta directiva seccional, y se realizarán los trámites correspondientes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ante el Ministerio de Trabajo y Previsión Social, a fin de que en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el registro respectivo quede asentada la existencia legal de la seccional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de la Junta Directiva correspondiente.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La Asamblea Seccional por empresa es la máxima autoridad de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cada seccional. Estas Asambleas pueden ser ordinarias y extraordinarias.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Son atribuciones de las Asambleas Seccionales por empresa, además de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que les señala el Código de Trabajo, las siguientes: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Aprobar por voto singular y secreto la memoria anual de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labores y el informe financiero presentado por la Junta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Directiva Seccional por empresa;</w:t>
      </w:r>
    </w:p>
    <w:p w:rsidR="0063615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Acordar la celebración de contratos y convenciones colectivas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trabajo, nombrando los miembros de la comisión</w:t>
      </w:r>
      <w:r w:rsidR="00C637B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negociadora;</w:t>
      </w:r>
      <w:r w:rsidR="0063615A">
        <w:rPr>
          <w:rFonts w:ascii="Arial" w:hAnsi="Arial" w:cs="Arial"/>
          <w:sz w:val="20"/>
          <w:szCs w:val="20"/>
        </w:rPr>
        <w:t xml:space="preserve"> 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Elegir cada año los miembros de la Junta Directiva Seccional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empresa y miembros de las comisiones sindicales, los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cuales tomarán posesión de sus cargos el día de su elección.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Cuando se trate de elegir a un sustituto o interino de la Junta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Directiva Seccional por empresa, quienes resulten electos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tomarán posesión la fecha de su elección;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Acordar la expulsión de una afiliada o un afiliado del sindicato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acuerdo al estatuto; y</w:t>
      </w:r>
    </w:p>
    <w:p w:rsidR="000760AC" w:rsidRDefault="000760AC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Las demás que al respecto le señale el presente estatuto y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reglamento interno.</w:t>
      </w:r>
    </w:p>
    <w:p w:rsidR="0063615A" w:rsidRPr="003D6A9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6361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CAPITULO II</w:t>
      </w:r>
    </w:p>
    <w:p w:rsidR="000760AC" w:rsidRDefault="000760AC" w:rsidP="006361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LOS PROCEDIMIENTOS DE LAS ASAMBLEAS</w:t>
      </w:r>
    </w:p>
    <w:p w:rsidR="0063615A" w:rsidRPr="003D6A9A" w:rsidRDefault="0063615A" w:rsidP="006361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convocatoria y el quórum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14.- La Asamblea General se reunirá ordinariamente una vez</w:t>
      </w:r>
      <w:r w:rsidR="005168AB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al año en la ciudad de San Salvador, dentro del período comprendido</w:t>
      </w:r>
      <w:r w:rsidR="00861D1C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 los quince días anteriores al veintitrés de marzo de cada año, y extraordinariamente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cuando hayan asuntos urgentes que tratar a iniciativa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 Junta Directiva General o a solicitud por escrito del veinticinco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ciento o más de las afiliadas y afiliados quienes deberán firmar tal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petición argumentando las razones.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 la Junta Directiva se negare a convocar, los solicitantes, en el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porcentaje ya señalado, podrán hacer la convocatoria, explicando en la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misma por qué proceden en esa forma. Reunida válidamente la asamblea,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como acto previo, designará entre los presentes a tres miembros para que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la presidan y asienten el acta respectiva, en la que constarán los acuerdos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alcanzados.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Si la Asamblea fuere ordinaria, la convocatoria se hará con ocho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días de anticipación por lo menos, y si fuere extraordinaria, con un día por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lo menos. Producirá nulidad si no se llenan los anteriores requisitos.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quórum legal se integrará con la asistencia o representación de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mitad más uno del total de las afiliadas y afiliados. Para este efecto la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Secretaría de Organización y Planificación, tendrán a la vista el listado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las afiliadas y afiliados la cual le servirá de base.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Estos mismos procedimientos se aplicarán para las Asambleas de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Seccionales por empresa.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Sobre la segunda convocatoria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15.- Si no existiere quórum a la hora señalada para iniciar la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asamblea, conforme lo señala el artículo precedente, se podrá hacer una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segunda convocatoria en el acto para celebrar otra asamblea, pudiendo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darse una hora inmediatamente después de aquella para la cual no hubo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quórum. Esta segunda asamblea se celebrará con el número de afiliadas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afiliados presentes y sus decisiones se tomarán por simple mayoría de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votos y serán de acatamiento forzoso.</w:t>
      </w:r>
    </w:p>
    <w:p w:rsidR="0063615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Del procedimiento en las asambleas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16.- Las asambleas generales y seccionales por empresa, ya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sean ordinarias o extraordinarias, deberán sujetarse en sus sesiones al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siguiente procedimiento: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Quien ostente la Secretaría General, de la Junta Directiva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 o de la Junta Directiva Seccional respectiva, o la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persona que en su defecto se asigne para presidir la </w:t>
      </w:r>
      <w:r w:rsidRPr="003D6A9A">
        <w:rPr>
          <w:rFonts w:ascii="Arial" w:hAnsi="Arial" w:cs="Arial"/>
          <w:sz w:val="20"/>
          <w:szCs w:val="20"/>
        </w:rPr>
        <w:lastRenderedPageBreak/>
        <w:t>sesión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estará en la obligación de observar previamente lo dispuesto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los artículos catorce y quince del presente estatuto; si todo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está en forma, procederá a declararse inaugurada la sesión;</w:t>
      </w:r>
    </w:p>
    <w:p w:rsidR="0063615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Llenado el requisito anterior, se someterá a discusión y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aprobación la agenda, la cual contendrá los puntos que hayan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motivado la convocatoria;</w:t>
      </w:r>
    </w:p>
    <w:p w:rsidR="0063615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Puesto a discusión un punto, la persona que preside la sesión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concederá el uso de la palabra tomando en cuenta el orden de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solicitudes. En las discusiones se permitirán hasta tres oradores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 favor y tres en contra; se consultará a la asamblea si considera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suficientemente discutido el punto, en caso contrario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 procederá en la misma forma hasta agotar el debate;</w:t>
      </w:r>
    </w:p>
    <w:p w:rsidR="0063615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Se interrumpirá la lista de solicitantes sólo para mociones de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orden.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Del voto y de las formas de elección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17.- La forma de elección de las Juntas Directivas sean éstas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 o las seccionales, se podrán realizar por planilla o separadamente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cada una de las secretarías. Será la Asamblea General o la Seccional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empresa quien decidirá cuál de estas dos modalidades será la operativa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día de la elección.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Los acuerdos en las asambleas generales y seccionales por empresa,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 tomarán por mayoría simple de votos a no ser aquellos en los que la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Ley y este estatuto haya establecido el voto calificado de las dos terceras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partes de las afiliadas y afiliados. El voto será singular y secreto en los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casos de elecciones y aprobación de memorias y cuentas anuales que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deba rendir la Junta Directiva respectiva. En todos los demás casos el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voto podrá ser público.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representación de otra afiliada o afiliado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18.- Una afiliada o un afiliado puede ser representado por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otra u otro en las Asambleas Generales y Seccionales por empresa del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sindicato, llenándose para tal efecto los requisitos siguientes: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Que la representación se otorgue por escrito y se acompañe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comprobante de identificación extendido por el sindicato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 la afiliada o afiliado representado;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Nadie podrá representar a más de una afiliada o un afiliado;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La representación no tendrá lugar cuando se trate de acordarla disolución del sindicato.</w:t>
      </w:r>
    </w:p>
    <w:p w:rsidR="000760AC" w:rsidRPr="003D6A9A" w:rsidRDefault="000760AC" w:rsidP="003D6A9A">
      <w:pPr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6361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CAPITULO II</w:t>
      </w:r>
    </w:p>
    <w:p w:rsidR="000760AC" w:rsidRDefault="000760AC" w:rsidP="006361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JUNTA DIRECTIVA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6361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 xml:space="preserve">Requisitos para ser </w:t>
      </w:r>
      <w:r w:rsidR="00ED3A84">
        <w:rPr>
          <w:rFonts w:ascii="Arial" w:hAnsi="Arial" w:cs="Arial"/>
          <w:b/>
          <w:bCs/>
          <w:sz w:val="20"/>
          <w:szCs w:val="20"/>
        </w:rPr>
        <w:t>miembra</w:t>
      </w:r>
      <w:r w:rsidRPr="003D6A9A">
        <w:rPr>
          <w:rFonts w:ascii="Arial" w:hAnsi="Arial" w:cs="Arial"/>
          <w:b/>
          <w:bCs/>
          <w:sz w:val="20"/>
          <w:szCs w:val="20"/>
        </w:rPr>
        <w:t xml:space="preserve"> o miembro de Junta Directiva General</w:t>
      </w:r>
      <w:r w:rsidR="00EE13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6A9A">
        <w:rPr>
          <w:rFonts w:ascii="Arial" w:hAnsi="Arial" w:cs="Arial"/>
          <w:b/>
          <w:bCs/>
          <w:sz w:val="20"/>
          <w:szCs w:val="20"/>
        </w:rPr>
        <w:t>o Seccional</w:t>
      </w:r>
    </w:p>
    <w:p w:rsidR="0063615A" w:rsidRPr="003D6A9A" w:rsidRDefault="0063615A" w:rsidP="006361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 xml:space="preserve">Art. 19.- Para ser </w:t>
      </w:r>
      <w:r w:rsidR="00ED3A84">
        <w:rPr>
          <w:rFonts w:ascii="Arial" w:hAnsi="Arial" w:cs="Arial"/>
          <w:sz w:val="20"/>
          <w:szCs w:val="20"/>
        </w:rPr>
        <w:t>miembra</w:t>
      </w:r>
      <w:r w:rsidRPr="003D6A9A">
        <w:rPr>
          <w:rFonts w:ascii="Arial" w:hAnsi="Arial" w:cs="Arial"/>
          <w:sz w:val="20"/>
          <w:szCs w:val="20"/>
        </w:rPr>
        <w:t xml:space="preserve"> o miembro de Junta Directiva General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 seccional del sindicato se requiere: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Ser salvadoreña o salvadoreño por nacimiento;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Ser mayor de dieciocho años de edad;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Ser afiliada o afiliado del sindicato;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De honradez notoria;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No ser trabajadora o trabajador de confianza, ni representante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patronal;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Estar al día con el pago de las cuotas sindicales; y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No formar parte de otra Junta Directiva del mismo sindicato.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secretarias de la Junta Directiva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20.- La Junta Directiva General estará integrada con once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miembros, y las Juntas Directivas Seccionales por empresa con siete,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quienes serán electos conforme a la ley laboral y el presente estatuto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para el período de un año.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La Junta Directiva General estará conformada por las siguientes</w:t>
      </w:r>
      <w:r w:rsidR="00A91443">
        <w:rPr>
          <w:rFonts w:ascii="Arial" w:hAnsi="Arial" w:cs="Arial"/>
          <w:sz w:val="20"/>
          <w:szCs w:val="20"/>
        </w:rPr>
        <w:t xml:space="preserve"> </w:t>
      </w:r>
      <w:r w:rsidR="0063615A" w:rsidRPr="003D6A9A">
        <w:rPr>
          <w:rFonts w:ascii="Arial" w:hAnsi="Arial" w:cs="Arial"/>
          <w:sz w:val="20"/>
          <w:szCs w:val="20"/>
        </w:rPr>
        <w:t>Secretarías</w:t>
      </w:r>
      <w:r w:rsidRPr="003D6A9A">
        <w:rPr>
          <w:rFonts w:ascii="Arial" w:hAnsi="Arial" w:cs="Arial"/>
          <w:sz w:val="20"/>
          <w:szCs w:val="20"/>
        </w:rPr>
        <w:t>: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Secretaría General;</w:t>
      </w:r>
    </w:p>
    <w:p w:rsidR="0063615A" w:rsidRPr="003D6A9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Secretaría de Organización y Planificación;</w:t>
      </w:r>
    </w:p>
    <w:p w:rsidR="0063615A" w:rsidRPr="003D6A9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Secretaría de Asuntos Legales y Procuración;</w:t>
      </w:r>
    </w:p>
    <w:p w:rsidR="0063615A" w:rsidRPr="003D6A9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Secretaría de Asuntos Financieros y Contables;</w:t>
      </w:r>
    </w:p>
    <w:p w:rsidR="0063615A" w:rsidRPr="003D6A9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Secretaría de Cultura y Formación Sindical;</w:t>
      </w:r>
    </w:p>
    <w:p w:rsidR="0063615A" w:rsidRPr="003D6A9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Secretaría de Actas;</w:t>
      </w:r>
    </w:p>
    <w:p w:rsidR="0063615A" w:rsidRPr="003D6A9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Secretaría de Relaciones Nacionales e Internacionales.</w:t>
      </w: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Vacante</w:t>
      </w: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Vacante</w:t>
      </w: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j) Vacante</w:t>
      </w: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636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k) Vacante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Las Juntas Directivas Seccionales por empresa se conformarán</w:t>
      </w:r>
      <w:r w:rsidR="0063615A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 las siguientes secretarías: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Secretaría General;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Secretaría de Organización y Planificación;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Secretaría de Asuntos Legales y Procuración;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Secretaría de Asuntos Financieros y Contables;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Secretaría de Cultura y Formación Sindical;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Secretaría de Actas;</w:t>
      </w:r>
    </w:p>
    <w:p w:rsidR="0063615A" w:rsidRPr="003D6A9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Secretaría de Relaciones Nacionales e Internacionales.</w:t>
      </w:r>
    </w:p>
    <w:p w:rsidR="0063615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615A" w:rsidRDefault="0063615A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8AF" w:rsidRDefault="002F08AF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D5D" w:rsidRDefault="00FD1D5D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D5D" w:rsidRDefault="00FD1D5D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D5D" w:rsidRPr="003D6A9A" w:rsidRDefault="00FD1D5D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lastRenderedPageBreak/>
        <w:t>De la toma de posesión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21.- La Junta Directiva General entrará en funciones el día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veintitrés de marzo de cada año, fecha de aniversario de la constitución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sindicato; y las Juntas Directivas Seccionales por empresa entrarán en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funciones el día de su elección. Ambas rendirán protesta ante la Asamblea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que les eligió. Las Juntas Directivas salientes, deberán entregar cuentas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detalladas y completas a las entrantes el día de toma de posesión. Las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entregas se harán constar en actas que firmarán ambas directivas.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Junta Directiva General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22.- Son atribuciones de la Junta Directiva General, además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administrar y dirigir el sindicato y de las que les impongan las leyes,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siguientes: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Resolver todos aquellos asuntos relacionados con el sindicato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que sean de su competencia;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Recibir las solicitudes de afiliación al sindicato, admitiéndoles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 rechazándoles;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Nombrar las comisiones de trabajo que estimen necesarias y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convenientes para el mejor cumplimiento de sus funciones;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Estudiar las necesidades económicas y sociales de las afiliadas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afiliados del sindicato y proponer a la Asamblea General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los medios o maneras de resolverlas;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Negociar contratos colectivos de trabajo, procurando la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superación de las condiciones de trabajo y la armonía en las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relaciones de trabajadoras y trabajadores con los empleadores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respectivos;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Sancionar a los miembros del sindicato de conformidad con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ley, el estatuto y el reglamento interno del mismo;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Velar por el estricto cumplimiento del estatuto y su reglamento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interno;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6A52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h) Elaborar anualmente el presupuesto del sindicato y someterlo al</w:t>
      </w:r>
      <w:r w:rsidR="002C6A52">
        <w:rPr>
          <w:rFonts w:ascii="Arial" w:hAnsi="Arial" w:cs="Arial"/>
          <w:sz w:val="20"/>
          <w:szCs w:val="20"/>
        </w:rPr>
        <w:t xml:space="preserve">  </w:t>
      </w:r>
      <w:r w:rsidRPr="003D6A9A">
        <w:rPr>
          <w:rFonts w:ascii="Arial" w:hAnsi="Arial" w:cs="Arial"/>
          <w:sz w:val="20"/>
          <w:szCs w:val="20"/>
        </w:rPr>
        <w:t>conocimiento de la Asamblea General para su aprobación;</w:t>
      </w:r>
    </w:p>
    <w:p w:rsidR="002C6A52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i) Cuidar celosamente el patrimonio sindical, controlando las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cuentas de la Secretaría de Asuntos Financieros y Contables;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j) Convocar a la Asamblea General a sesiones ordinarias y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extraordinarias conforme el procedimiento establecido en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presente estatuto;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k) Autorizar las erogaciones menores de diez mil colones y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superiores de los cinco mil colones;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l) Atender y resolver todas las solicitudes y reclamos de las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afiliadas y los afiliados, defendiendo los intereses económicos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sociales de las y los mismos;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m) Adquirir los bienes muebles e inmuebles que el sindicato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requiera para su funcionamiento;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n) Autorizar a los representantes legales para otorgar poderes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judiciales y extrajudiciales en los casos que así lo requiera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sindicato;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o) Constituir seccionales por empresa, siempre que se cumplan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los requisitos establecidos en el presente estatuto; y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p) Las que le confieren el presente estatuto y su reglamento</w:t>
      </w:r>
      <w:r w:rsidR="002C6A5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interno.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2C6A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las Juntas Directivas seccionales por Empresa</w:t>
      </w:r>
    </w:p>
    <w:p w:rsidR="002C6A52" w:rsidRPr="003D6A9A" w:rsidRDefault="002C6A5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23.- Las Juntas Directivas de las Seccionales por empresa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tendrán como atribuciones: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Resolver todos aquellos asuntos relacionados con la seccional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empresa que sean de su competencia. Los aspectos de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trascendencia organizativa serán</w:t>
      </w:r>
      <w:r w:rsidR="00760CDE">
        <w:rPr>
          <w:rFonts w:ascii="Arial" w:hAnsi="Arial" w:cs="Arial"/>
          <w:sz w:val="20"/>
          <w:szCs w:val="20"/>
        </w:rPr>
        <w:t xml:space="preserve"> </w:t>
      </w:r>
      <w:r w:rsidR="00760CDE" w:rsidRPr="003D6A9A">
        <w:rPr>
          <w:rFonts w:ascii="Arial" w:hAnsi="Arial" w:cs="Arial"/>
          <w:sz w:val="20"/>
          <w:szCs w:val="20"/>
        </w:rPr>
        <w:t>comunicados</w:t>
      </w:r>
      <w:r w:rsidRPr="003D6A9A">
        <w:rPr>
          <w:rFonts w:ascii="Arial" w:hAnsi="Arial" w:cs="Arial"/>
          <w:sz w:val="20"/>
          <w:szCs w:val="20"/>
        </w:rPr>
        <w:t xml:space="preserve"> a la Junta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Directiva General;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b) Nombrar las comisiones de trabajo que estimen necesarias y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convenientes para el mejor cumplimiento de sus funciones;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Estudiar las necesidades económicas y sociales de las afiliadas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afiliados del sindicato y proponer a la Asamblea Seccional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por empresa los medios o maneras de resolverlas;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Negociar contratos colectivos de trabajo, en coordinación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participación de la Junta Directiva General procurando la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superación de las condiciones de trabajo y la armonía en las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relaciones de trabajadores con los empleadores;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Sancionar a los miembros de la seccional por empresa del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sindicato de conformidad con la ley, el presente estatuto y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reglamento interno del mismo;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 xml:space="preserve">f) Velar por el estricto cumplimiento del 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presente estatuto y su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reglamento interno;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Elaborar anualmente el presupuesto de la seccional por empresa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someterlo al conocimiento de la Asamblea Seccional por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empresa para su aprobación;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h) Cuidar celosamente el patrimonio sindical, controlando las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cuentas de la Secretaría de Asuntos Financieros y Contables;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i) Convocar a la Asamblea Seccional por empresa a sesiones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ordinarias y extraordinarias conforme el procedimiento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establecido en el presente estatuto;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5E74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j) Autorizar las erogaciones menores de cinco mil colones;</w:t>
      </w:r>
      <w:r w:rsidR="00D85E74">
        <w:rPr>
          <w:rFonts w:ascii="Arial" w:hAnsi="Arial" w:cs="Arial"/>
          <w:sz w:val="20"/>
          <w:szCs w:val="20"/>
        </w:rPr>
        <w:t xml:space="preserve"> 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k) Las que le confieren el presente estatuto y el reglamento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interno del sindicato.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E252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 xml:space="preserve">De la representación judicial y </w:t>
      </w:r>
      <w:r w:rsidR="00E252FD">
        <w:rPr>
          <w:rFonts w:ascii="Arial" w:hAnsi="Arial" w:cs="Arial"/>
          <w:b/>
          <w:bCs/>
          <w:sz w:val="20"/>
          <w:szCs w:val="20"/>
        </w:rPr>
        <w:t xml:space="preserve"> e</w:t>
      </w:r>
      <w:r w:rsidRPr="003D6A9A">
        <w:rPr>
          <w:rFonts w:ascii="Arial" w:hAnsi="Arial" w:cs="Arial"/>
          <w:b/>
          <w:bCs/>
          <w:sz w:val="20"/>
          <w:szCs w:val="20"/>
        </w:rPr>
        <w:t>xtrajudicial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24.- Quienes ostenten las Secretarías: General, de Organización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Planificación, y de Asuntos Legales y Procuración, en la Junta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Directiva General tendrán la representación judicial y extrajudicial del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lastRenderedPageBreak/>
        <w:t>sindicato, los cuales podrán actuar conjunta o separadamente, según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convenga a los intereses del sindicato.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reuniones de la Junta Directiva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25.- Los miembros de las Juntas Directivas General y Seccionales</w:t>
      </w:r>
      <w:r w:rsidR="0050726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empresa se reunirán ordinariamente dos veces al mes, los días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acordados al inicio de su período de funciones; y extraordinariamente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veces que sean necesarias, cuando lo convoque quien ostente la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Secretaría General o tres miembros de la misma.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Es obligación de todas y todos los miembros de las Juntas Directivas</w:t>
      </w:r>
      <w:r w:rsidR="00D85E74">
        <w:rPr>
          <w:rFonts w:ascii="Arial" w:hAnsi="Arial" w:cs="Arial"/>
          <w:sz w:val="20"/>
          <w:szCs w:val="20"/>
        </w:rPr>
        <w:t xml:space="preserve">  </w:t>
      </w:r>
      <w:r w:rsidRPr="003D6A9A">
        <w:rPr>
          <w:rFonts w:ascii="Arial" w:hAnsi="Arial" w:cs="Arial"/>
          <w:sz w:val="20"/>
          <w:szCs w:val="20"/>
        </w:rPr>
        <w:t>participar en las reuniones de ésta. El reglamento interno de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funcionamiento del sindicato regulará las medidas administrativas en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caso de irrespeto a la obligación.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Del período de funciones de los directivos sindicales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26.- Las y los miembros de las Juntas Directivas General y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Seccionales por empresa durarán en sus funciones un año, contado a partir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 fecha de toma de posesión, teniendo como responsabilidades las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establecidas en el presente estatuto y reglamento interno. Los directivos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podrán ser reelegidos total o parcialmente.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Del quórum para las reuniones de Junta Directiva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27.- El quórum necesario para la realización de una reunión de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Junta Directiva General será de seis de sus miembros y en 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Seccionales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empresa será de cinco de sus miembros, y los acuerdos se tomarán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por mayoría de votos de los presentes. Cuando a la hora oficial de inicio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 reunión no se alcance el quórum referido, se hará una nueva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convocatoria con un intervalo de una hora, y sesionarán legalmente si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están presentes cinco miembros para la Junta Directiva General y cuatro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las Seccionales.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5E74" w:rsidRDefault="00D85E74" w:rsidP="00D85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5E74" w:rsidRDefault="00D85E74" w:rsidP="00D85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D85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lastRenderedPageBreak/>
        <w:t>De la forma de proceder en casos de ausencia, impedimento o</w:t>
      </w:r>
      <w:r w:rsidR="00D85E7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6A9A">
        <w:rPr>
          <w:rFonts w:ascii="Arial" w:hAnsi="Arial" w:cs="Arial"/>
          <w:b/>
          <w:bCs/>
          <w:sz w:val="20"/>
          <w:szCs w:val="20"/>
        </w:rPr>
        <w:t>fallecimiento</w:t>
      </w:r>
    </w:p>
    <w:p w:rsidR="00D85E74" w:rsidRPr="003D6A9A" w:rsidRDefault="00D85E74" w:rsidP="00D85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28.- En caso de ausencia o impedimento de cualquiera de las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los miembros de la Junta Directiva General o de las Seccionales por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empresa por más de quince días, las funciones respectivas serán asumidas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el resto de los directivos.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 falleciera cualquier directivo o la ausencia o impedimento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duraren más de sesenta días, la Junta Directiva General o Seccional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empresa deberá poner en conocimiento de la Asamblea General o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Seccional por empresa, según corresponda, tal circunstancia a fin de que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 elija la persona que ocupe la vacante por el tiempo de la ausencia.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Para que operen las sustituciones, será necesario que se haga constar en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acta el hecho de la ausencia o impedimento y se establezca la fecha de</w:t>
      </w:r>
      <w:r w:rsidR="00D85E74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iniciación de funciones del sustituto.</w:t>
      </w:r>
    </w:p>
    <w:p w:rsidR="00D85E74" w:rsidRPr="003D6A9A" w:rsidRDefault="00D85E74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D85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CAPITULO IV</w:t>
      </w:r>
    </w:p>
    <w:p w:rsidR="000760AC" w:rsidRPr="003D6A9A" w:rsidRDefault="000760AC" w:rsidP="00D85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FUNCIONES DE LAS SECRETARIAS DE LA JUNTA</w:t>
      </w:r>
    </w:p>
    <w:p w:rsidR="000760AC" w:rsidRDefault="000760AC" w:rsidP="00D85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DIRECTIVA GENERAL</w:t>
      </w:r>
    </w:p>
    <w:p w:rsidR="00D85E74" w:rsidRPr="003D6A9A" w:rsidRDefault="00D85E74" w:rsidP="00D85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Secretaría General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29.- Son atribuciones de la Secretaría General: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Presidir las sesiones de la Asamblea General y de la Junta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Directiva 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Convocar a sesiones ordinarias y extraordinarias de la Asamblea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 y de la Junta Directiva 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Firmar documentos relacionados al desempeño sindical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tales como: contratos colectivos de trabajo, poderes, recibos,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bonos, credenciales de los representantes de las trabajadoras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trabajadores;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Elaborar y presentar la propuesta de la agenda de las sesiones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 Asamblea General y de la Junta Directiva 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Rendir informe por escrito a la Asamblea General y a la Junta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Directiva General cada </w:t>
      </w:r>
      <w:r w:rsidRPr="003D6A9A">
        <w:rPr>
          <w:rFonts w:ascii="Arial" w:hAnsi="Arial" w:cs="Arial"/>
          <w:sz w:val="20"/>
          <w:szCs w:val="20"/>
        </w:rPr>
        <w:lastRenderedPageBreak/>
        <w:t>año. A su vez responder y dar toda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clase de explicación a la Asamblea General sobre los puntos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contenidos en su informe;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Vigilar el estricto cumplimiento del presente estatuto, reglamento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interno y acuerdos emanados de Asamblea General y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 Junta Directiva 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Ejecutar los acuerdos y resoluciones que tome la Asamblea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2161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h) Gestionar proyectos para el beneficio del sindicato;</w:t>
      </w:r>
      <w:r w:rsidR="00992161">
        <w:rPr>
          <w:rFonts w:ascii="Arial" w:hAnsi="Arial" w:cs="Arial"/>
          <w:sz w:val="20"/>
          <w:szCs w:val="20"/>
        </w:rPr>
        <w:t xml:space="preserve"> 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i) Generar al interior de la Junta Directiva General un ambiente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armónico y disciplinado; y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j) Las demás atribuciones que se le confieren el presente estatuto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el reglamento interno del sindicato.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Secretaría General Adjunta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30.- La Secretaría General Adjunta, será la responsable 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asistir a la Secretaría General, en todo aquello que fuere compatible con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su cargo, además de sustituir a quien ostente la Secretaría General en su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ausencia, como en las demás secretarías. Quien ostente esta secretaría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asumirá la dirección del sindicato, de la Junta Directiva General y de la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Asamblea General, en ausencia del que ostente la Secretaría General.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Esta sustitución en ningún momento implica la representación judicial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extrajudicial del sindicato, la cual es una función indelegable del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Secretario General respecto del Adjunto.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Secretaría de Organización y Planificación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31.- Son atribuciones de la Secretaría de Organización y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Planificación: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Mantener activa la labor de organización a fin de que pertenezcan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al sindicato todas las trabajadoras y trabajadores 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industria de las comunicaciones;</w:t>
      </w:r>
    </w:p>
    <w:p w:rsidR="00992161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b) Firmar los carnés de identificación sindical que extiendan 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afiliadas y afiliados del sindicato;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Llevar un libro para el registro de las afiliadas y afiliados,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autorizado por el departamento respectivo del Ministerio 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Trabajo y Previsión Social, en el que anotarán los nombres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apellidos de cada una y cada uno, la fecha de ingreso al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sindicato, el número del documento único de identidad, y el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nombre de la empresa en la cual labora;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Mantener al día la estadística de afiliadas y afiliados al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sindicato, a fin de que sirvan de guía a la Junta Directiva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 y a la Asamblea General, en los casos de elección y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votación;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Levantar la estadística de las trabajadoras y trabajadores 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industria de las comunicaciones; y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Las demás atribuciones que se le confieren el presente estatuto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el reglamento interno del sindicato.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Secretaría de Asuntos Legales y de</w:t>
      </w:r>
      <w:r w:rsidR="009921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6A9A">
        <w:rPr>
          <w:rFonts w:ascii="Arial" w:hAnsi="Arial" w:cs="Arial"/>
          <w:b/>
          <w:bCs/>
          <w:sz w:val="20"/>
          <w:szCs w:val="20"/>
        </w:rPr>
        <w:t>Procuración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32.- Son atribuciones de la Secretaría de Asuntos Legales y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Procuración: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Asistir y defender a requerimiento escrito, a todas las afiliadas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afiliados del sindicato, en los conflictos que ellos tuvieren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 la autoridad competente;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Estudiar las leyes laborales comunes vigentes y proponer los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proyectos de reformas que juzgue necesarias a la Asamblea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General, para que ésta en su caso autorice a la Junta Directiva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 para que los eleve a conocimiento de la autoridad</w:t>
      </w:r>
      <w:r w:rsidR="002F74F1">
        <w:rPr>
          <w:rFonts w:ascii="Arial" w:hAnsi="Arial" w:cs="Arial"/>
          <w:sz w:val="20"/>
          <w:szCs w:val="20"/>
        </w:rPr>
        <w:t xml:space="preserve"> c</w:t>
      </w:r>
      <w:r w:rsidR="00087AFA" w:rsidRPr="003D6A9A">
        <w:rPr>
          <w:rFonts w:ascii="Arial" w:hAnsi="Arial" w:cs="Arial"/>
          <w:sz w:val="20"/>
          <w:szCs w:val="20"/>
        </w:rPr>
        <w:t>ompetente</w:t>
      </w:r>
      <w:r w:rsidRPr="003D6A9A">
        <w:rPr>
          <w:rFonts w:ascii="Arial" w:hAnsi="Arial" w:cs="Arial"/>
          <w:sz w:val="20"/>
          <w:szCs w:val="20"/>
        </w:rPr>
        <w:t>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Velar porque se cumplan fielmente las estipulaciones contenidas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 los contratos y convenciones colectivas de trabajo y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reportar sin tardanza a la Junta Directiva General cualquier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violación a los mismos;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d) Velar porque se respeten los derechos de las trabajadoras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trabajadores e informar debidamente a la Junta Directiva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 y Asamblea General, sobre los incidentes que a éstos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les ocurren en el desempeño de su trabajo; y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Las demás atribuciones que se le confieren el presente estatuto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el reglamento interno del sindicato.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Secretaría de Asuntos Financieros y</w:t>
      </w:r>
      <w:r w:rsidR="009921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6A9A">
        <w:rPr>
          <w:rFonts w:ascii="Arial" w:hAnsi="Arial" w:cs="Arial"/>
          <w:b/>
          <w:bCs/>
          <w:sz w:val="20"/>
          <w:szCs w:val="20"/>
        </w:rPr>
        <w:t>Contables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33.- Son atribuciones de la Secretaría de Asuntos Financieros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Contables: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Colectar las cuotas ordinarias y extraordinarias que aporten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seccionales por empresa, por las cuales deberá extender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los recibos correspondientes. El monto de aporte de las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seccionales por empresa a la Junta Directiva General será el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treinta por ciento de las cuotas ordinarias o extraordinarias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que capten;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Custodiar el patrimonio del sindicato;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Realizar los gastos del presupuesto anual que haya aprobado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Asamblea 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Velar por la debida aplicación del presupuesto sindical, siendo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 la vez responsable del correcto manejo de los fondos;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Firmar todos los documentos que tengan relación con la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Secretaría y rendir un informe trimestral a la Junta Directiva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Autorizar conjuntamente con la Secretaría General montos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no mayores de cinco mil colones, efectuando un corte 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caja mensual. De todos los gastos se dará conocimiento a la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Junta Directiva General y Asamblea General cuando éstos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estuvieren reunidos;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Depositar los fondos y valores del Sindicato, en una o más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instituciones bancarias de la República, sin perjuicio del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mantenimiento de un fondo circulante de </w:t>
      </w:r>
      <w:r w:rsidRPr="003D6A9A">
        <w:rPr>
          <w:rFonts w:ascii="Arial" w:hAnsi="Arial" w:cs="Arial"/>
          <w:sz w:val="20"/>
          <w:szCs w:val="20"/>
        </w:rPr>
        <w:lastRenderedPageBreak/>
        <w:t>cinco mil colones,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para atender los gastos administrativos y urgentes;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h) Presentar cuentas a la Asamblea General siempre que la Comisión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Hacienda o el Auditor del sindicato lo soliciten;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i) Presentar al concluir sus funciones, un estado de cuentas 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Junta Directiva General y a quien le suceda en el cargo,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acompañando los documentos y comprobantes de caja correspondientes,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igual forma hará entrega por inventario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 quien lo sustituya temporal o definitivamente de todos los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bienes, fondos y demás efectos a su cargo propiedad del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sindicato. De estas operaciones deberá levantarse el acta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correspondiente;</w:t>
      </w:r>
    </w:p>
    <w:p w:rsidR="00992161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j) Dirigir y coordinar las labores y actividades de la Secretaría,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así como también las de la Comisión o equipo de trabajo 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finanzas; y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k) Las demás atribuciones que se le confieren el presente estatuto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el reglamento interno del sindicato.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Secretaría de Cultura y Formación Sindical</w:t>
      </w:r>
    </w:p>
    <w:p w:rsidR="00227DE8" w:rsidRPr="003D6A9A" w:rsidRDefault="00227DE8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34.- Son atribuciones de la Secretaría de Cultura y Formación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Sindical: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Velar por la formación sindical y la cultura en general de los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miembros;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Ejecutar los programas de formación y cultura, que acuerde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apruebe la Asamblea 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Organizar cursos de capacitación sindical para los miembros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sindicato;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Planificar y operativizar la escuela sindical;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Planificar ciclos de conferencias, foros y actos culturales 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carácter sindical y 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2161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Organizar la biblioteca, hemeroteca y videoteca del sindicato;</w:t>
      </w:r>
      <w:r w:rsidR="00992161">
        <w:rPr>
          <w:rFonts w:ascii="Arial" w:hAnsi="Arial" w:cs="Arial"/>
          <w:sz w:val="20"/>
          <w:szCs w:val="20"/>
        </w:rPr>
        <w:t xml:space="preserve"> </w:t>
      </w:r>
    </w:p>
    <w:p w:rsidR="00992161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g) Promover la alfabetización entre las trabajadoras y trabajadores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sus familiares, creando círculos de enseñanza; y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h) Las demás atribuciones que le confiere el presente estatuto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el reglamento interno del sindicato.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.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Secretaría de Actas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36.- Son atribuciones de la Secretaría de Actas: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Llevar dos Libros de Actas autorizados por el Departamento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Nacional de Organizaciones Sociales del Ministerio de Trabajo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Previsión Social, en los que se asentarán las actas 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sesiones ordinarias y extraordinarias de la Junta Directiva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General; y sesiones ordinarias y extraordinarias de la Asamblea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Certificar las actas de sesiones de Junta Directiva General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Asamblea General, así como los acuerdos tomados por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los mismos, conjunta o separadamente con quien ostente la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Secretaría 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Informar a las afiliadas y afiliados del sindicato, previa solicitud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escrito de los interesados, de las actas o puntos de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mismas, que sean de su interés, previa autorización de la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Junta Directiva General;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Dirigir y coordinar las labores y actividades de la Secretaría,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así como las del equipo o comisión de trabajo que organice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para el mejor desarrollo de sus funciones; y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2161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Las demás atribuciones que le confiere el presente estatuto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el reglamento interno del sindicato.</w:t>
      </w:r>
    </w:p>
    <w:p w:rsidR="00992161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9921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CAPÍTULO V</w:t>
      </w:r>
    </w:p>
    <w:p w:rsidR="000760AC" w:rsidRDefault="000760AC" w:rsidP="009921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COMISIONES DE VIGILANCIA</w:t>
      </w:r>
    </w:p>
    <w:p w:rsidR="00992161" w:rsidRPr="003D6A9A" w:rsidRDefault="00992161" w:rsidP="009921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naturaleza de las comisiones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41.- Se conformarán dos Comisiones Sindicales: Comisión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Honor y Justicia, y Comisión de Hacienda, las cuales tendrán como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finalidad ejercer una labor de vigilancia del desempeño ordinario del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Sindicato en el </w:t>
      </w:r>
      <w:r w:rsidRPr="003D6A9A">
        <w:rPr>
          <w:rFonts w:ascii="Arial" w:hAnsi="Arial" w:cs="Arial"/>
          <w:sz w:val="20"/>
          <w:szCs w:val="20"/>
        </w:rPr>
        <w:lastRenderedPageBreak/>
        <w:t>ámbito legal y patrimonial. Estas comisiones serán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autónomas en su funcionamiento, y estarán sometidas exclusivamente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 lo atinente a sus funciones a la Asamblea General y a la Asamblea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Seccional por empresa correspondiente. Los miembros de estas comisiones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deberán ser afiliadas y afiliados de reconocida capacidad, honestidad y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disciplina.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elección de las Comisiones de Honor y Justicia, y de Hacienda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42.- Se crea una Comisión de Honor y Justicia, y una de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Hacienda las cuales estarán conformadas por tres afiliadas o afiliados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cada una, electos a propuesta de la Asamblea General o la Asamblea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Seccional por empresa correspondiente, el mismo día de la elección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 Junta Directiva General o Seccional por empresa. La duración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de sus funciones será por un año, y podrán sus miembros ser </w:t>
      </w:r>
      <w:r w:rsidR="00F667D2" w:rsidRPr="003D6A9A">
        <w:rPr>
          <w:rFonts w:ascii="Arial" w:hAnsi="Arial" w:cs="Arial"/>
          <w:sz w:val="20"/>
          <w:szCs w:val="20"/>
        </w:rPr>
        <w:t>reelectos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 reelectos total o parcialmente. El desempeño de los cargos de dichas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comisiones es incompatible con cualquier otro dentro del Sindicato.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Comisión de Honor y Justicia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43.- Son atribuciones de la Comisión de Honor y Justicia: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Hacerse presente a las reuniones de la Junta Directiva Genera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lo Seccional por empresa correspondiente cuando la misma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los convoque;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Velar por el cumplimiento del presente Estatuto y Reglamento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Sindicato;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Convocar a la Junta Directiva General o Seccional por empresa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correspondiente para tratar aspectos de interés del Sindicato,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dentro de sus funciones;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Vigilar el fiel cumplimiento de los procedimientos estatutarios,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sobre todo lo atinente al debido proceso;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Conocer de denuncias por haber cometido infracciones graves,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seguir el procedimiento respectivo, recomendar la sanción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correspondiente y conocer de los recursos habilitados;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Las demás atribuciones que se le confieren el presente Estatuto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el Reglamento Interno del Sindicato.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Las y los miembros de la Comisión de Honor y Justicia del Sindicato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de las seccionales por empresa se reunirán Ordinariamente al menos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una vez al mes, y Extraordinariamente cuando fuese necesario. Los días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reunión y demás procedimientos relativos a su desenvolvimiento se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desarrollarán en el reglamento interno.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atribuciones de la Comisión de Hacienda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44.- Son atribuciones de la Comisión de Hacienda: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Controlar y certificar cada tres meses la correcta inversión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los fondos del Sindicato o de la Seccional por empresa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correspondiente, de conformidad al Presupuesto y a los acuerdos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egresos tomados por la Asamblea General o Seccional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empresa, y la Junta Directiva General o Seccional por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empresa;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Revisar libros, facturas y demás documentos que le presente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como respaldo de gastos la Secretaría de Asuntos Financieros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Contables;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Hacer y presentar por escrito a la Junta Directiva General 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Seccionales por empresa correspondiente, las observaciones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las revisiones y controles realizados, en un lapso de cinco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días hábiles contados a partir de la fecha en que fueron convocados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para su revisión;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Firmar y sellar el informe financiero que se entregará a la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Asamblea General o Seccional por empresa correspondiente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al Ministerio de Trabajo y Previsión Social cada año, si éste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 encuentra en orden y legalmente respaldo;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Informar a la Asamblea General o Seccional por empresa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correspondiente junto con la Secretaría de Asuntos Financieros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Contables de los ingresos y egresos anuales;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Llevar un control del patrimonio sindical; y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g) Las demás atribuciones que se le confieren el presente Estatuto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el Reglamento Interno del Sindicato.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y los miembros de la Comisión de Hacienda del Sindicato y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las Seccionales por empresa se reunirán Ordinariamente al menos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una vez al mes, y Extraordinariamente cuando fuese necesario. Los días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reunión y demás procedimientos relativos a su desenvolvimiento se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desarrollarán en el Reglamento Interno.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F66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TÍTULO II</w:t>
      </w:r>
    </w:p>
    <w:p w:rsidR="000760AC" w:rsidRDefault="000760AC" w:rsidP="00F66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DEL REGIMEN DISCIPLINARIO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finalidad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45.- El presente régimen disciplinario está constituido por un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conjunto de normas que tienen como objeto el garantizar la armonía y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respeto entre las afiliadas y afiliados del Sindicato, así como el recto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alcance de sus objetivos. Para lo cual se establece la naturaleza e implicaciones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las infracciones en que las afiliadas y afiliados al Sindicato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pueden incurrir, las sanciones aplicables a cada caso, la competencia de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los diferentes organismos y autoridades encargadas de su aplicación, el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procedimiento a seguir y los recursos accesibles contra las resoluciones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que se dicten.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Del principio de legalidad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46.- Queda expresamente prohibido aplicar una sanción, si no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está específicamente tipificada la conducta como infracción y determinada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pena en el presente Estatuto. El procedimie</w:t>
      </w:r>
      <w:r w:rsidR="00F667D2">
        <w:rPr>
          <w:rFonts w:ascii="Arial" w:hAnsi="Arial" w:cs="Arial"/>
          <w:sz w:val="20"/>
          <w:szCs w:val="20"/>
        </w:rPr>
        <w:t>n</w:t>
      </w:r>
      <w:r w:rsidRPr="003D6A9A">
        <w:rPr>
          <w:rFonts w:ascii="Arial" w:hAnsi="Arial" w:cs="Arial"/>
          <w:sz w:val="20"/>
          <w:szCs w:val="20"/>
        </w:rPr>
        <w:t>to existente debe garantizar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derecho de defensa, el cual podrá ejercerlo la interesada o interesado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sí, por medio de otro a solicitud de la afectada o afectado.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F66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CAPÍTULO I</w:t>
      </w:r>
    </w:p>
    <w:p w:rsidR="000760AC" w:rsidRDefault="000760AC" w:rsidP="00F66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INFRACIONES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clasificación de las infracciones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47.- Las transgresiones al régimen disciplinario del Sindicato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serán clasificadas </w:t>
      </w:r>
      <w:r w:rsidRPr="003D6A9A">
        <w:rPr>
          <w:rFonts w:ascii="Arial" w:hAnsi="Arial" w:cs="Arial"/>
          <w:sz w:val="20"/>
          <w:szCs w:val="20"/>
        </w:rPr>
        <w:lastRenderedPageBreak/>
        <w:t>en infracciones graves, menos graves y leves, y en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correspondencia a su gravedad se establece un sistema gradual de sanciones.</w:t>
      </w:r>
    </w:p>
    <w:p w:rsidR="00F667D2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faltas leves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48.- Son infracciones leves: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Mostrar negligencia en el cumplimiento de las funciones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asignadas; y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La impuntualidad en la asistencia a las reuniones de Asamblea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 o Seccionales por empresa, y de las Juntas Directivas.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faltas menos graves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49.- Son infracciones menos graves: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La no cancelación de las cuotas sindicales acordadas en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Asamblea General y Seccionales por empresa; y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El incumplimiento de las funciones asignadas.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faltas graves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50.- Son infracciones graves: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Negarse a cumplir las resoluciones del Sindicato acordadas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 la Asamblea General o Seccionales por;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Generar divisionismo, desinformación, obstaculización 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cualquier otra actividad que atente contra el buen funcionamiento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Sindicato;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Difamar, calumniar, insultar o agredir a las afiliadas, afiliados,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directivos o al Sindicato mismo;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d) Apropiarse indebidamente de los fondos económicos y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recursos materiales del Sindicato;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67D2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e) El aprovechamiento de la condición de afiliada, afiliado 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directivo sindical para obtener beneficios personales;</w:t>
      </w:r>
    </w:p>
    <w:p w:rsidR="00F667D2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f) Cometer actos que atenten la dignidad de las afiliadas, como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acoso sexual; y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lastRenderedPageBreak/>
        <w:t>g) Todas aquellas causas que pongan en peligro la existencia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Sindicato.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F66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CAPÍTULO II</w:t>
      </w:r>
    </w:p>
    <w:p w:rsidR="000760AC" w:rsidRDefault="000760AC" w:rsidP="00F66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SANCIONES</w:t>
      </w:r>
    </w:p>
    <w:p w:rsidR="00F667D2" w:rsidRPr="003D6A9A" w:rsidRDefault="00F667D2" w:rsidP="00F66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sanciones leves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51.- Se establecen como sanciones leves: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La amonestación oral en forma privada;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La amonestación escrita en forma privada.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sanciones menos graves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52.- Se establecen como sanciones menos graves: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Exigir el pago de las cuotas atrasadas;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Suspensión temporal de sus derechos de afiliada o afiliado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un período no mayor de tres meses; y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La denegatoria a capacitarse.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sanciones graves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53.- Se establecen como sanciones graves: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La suspensión temporal de sus derechos de afiliada o afiliado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un período no mayor de un año;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La destitución del cargo, si se desempeña como directivo o</w:t>
      </w:r>
      <w:r w:rsidR="00F667D2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miembro de una comisión sindical;</w:t>
      </w:r>
    </w:p>
    <w:p w:rsidR="00F667D2" w:rsidRPr="003D6A9A" w:rsidRDefault="00F667D2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c) La expulsión definitiva del Sindicato.</w:t>
      </w:r>
    </w:p>
    <w:p w:rsidR="00DE4FFE" w:rsidRPr="003D6A9A" w:rsidRDefault="00DE4FFE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DE4F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CAPÍTULO II</w:t>
      </w:r>
    </w:p>
    <w:p w:rsidR="000760AC" w:rsidRDefault="000760AC" w:rsidP="00DE4F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LOS PROCEDIMIENTOS Y RECURSOS</w:t>
      </w:r>
    </w:p>
    <w:p w:rsidR="00DE4FFE" w:rsidRPr="003D6A9A" w:rsidRDefault="00DE4FFE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competencia para la calificación de las infracciones e imposición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sanciones leves y menos graves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54.- La calificación de la existencia de una infracción leve o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menos grave la hará la Junta Directiva General o Seccional por empresa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en el espacio de sus reuniones ordinarias, con el voto de seis de sus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miembros para el caso de la Junta Directiva General, y en el caso de la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Seccional por empresa será con el voto de cinco de sus </w:t>
      </w:r>
      <w:r w:rsidRPr="003D6A9A">
        <w:rPr>
          <w:rFonts w:ascii="Arial" w:hAnsi="Arial" w:cs="Arial"/>
          <w:sz w:val="20"/>
          <w:szCs w:val="20"/>
        </w:rPr>
        <w:lastRenderedPageBreak/>
        <w:t>miembros. La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resolución a la que lleguen será dada a conocer a la afiliada o afiliado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afectado en un plazo no mayor de tres días hábiles. Si ésta o éste no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está de acuerdo con la calificación de la infracción, o con la imputación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que al respecto se hace tendrá un plazo perentorio de cinco días hábiles,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contados a partir del día y hora de su notificación, pudiendo solicitar por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escrito a la Junta Directiva General o Seccional por empresa, según el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caso, el espacio para presentar su alegato manifestando en que puntos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está su desacuerdo. La Junta Directiva General o Seccional por empresa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no puede negar bajo ninguna circunstancia el derecho de audiencia de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afiliada o afiliado que conforme a lo prescrito lo solicite.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Si las argumentaciones que presente la afiliada o el afiliado afectado,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Junta Directiva General o Seccional por empresa las considera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válidas revocará la calificación y la sanción respectiva con el voto de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ocho o cinco de sus miembros, respectivamente. Si por el contrario la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Junta Directiva General o Seccional por empresa no le parecen válidas las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argumentaciones hechas podrá confirmar la calificación de la infracción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la sanción con el voto de ocho o cinco de sus miembros respectivamente.</w:t>
      </w:r>
    </w:p>
    <w:p w:rsidR="00DE4FFE" w:rsidRPr="003D6A9A" w:rsidRDefault="00DE4FFE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competencia para la calificación de la infracción e imposición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sanciones graves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55.- Cuando cualquier afiliada, afiliado o directivo sindical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considere que algún miembro del sindicato ha incurrido en una infracción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grave, lo dará a conocer por escrito a uno de los miembros de la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Comisión de Honor y Justicia, el cual lo presentará en una reunión de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trabajo al resto de sus compañeras o compañeros de comisión. Conocido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 la Comisión de Honor y Justicia, se abrirá un expediente de investigación,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procediendo a recabar las pruebas y datos necesarios a efecto de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establecer, si fuere el caso, las responsabilidades legales y estatutarias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respectivas. La Comisión de Honor y Justicia puede iniciar de oficio un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proceso investigativo.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En este proceso los miembros de la Comisión de Honor y Justicia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darán </w:t>
      </w:r>
      <w:r w:rsidRPr="003D6A9A">
        <w:rPr>
          <w:rFonts w:ascii="Arial" w:hAnsi="Arial" w:cs="Arial"/>
          <w:sz w:val="20"/>
          <w:szCs w:val="20"/>
        </w:rPr>
        <w:lastRenderedPageBreak/>
        <w:t>audiencia a la presunta o al presunto infractor para que si lo desea</w:t>
      </w:r>
      <w:r w:rsidR="00DE4FFE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 presente en el plazo perentorio de tres días, contados a partir de la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fecha de su notificación, para hacer efectiva su defensa. Si no se presenta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 le considerará rebelde y el proceso continuará.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La calificación de la existencia de una infracción grave, será una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facultad exclusiva de la Comisión de Honor y 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Justicia, la cual será</w:t>
      </w:r>
      <w:r w:rsidR="00E004B9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emitida en un plazo no mayor de quince días hábiles contados a partir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 fecha en que fue interpuesta la denuncia.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los recursos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56.- La notificación del dictamen donde se recomienda aplicar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 no la sanción disciplinaria respectiva, será entregada de a la infractora o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infractor, a la Junta Directiva General, a la Junta Directiva Seccional por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empresa correspondiente y a la persona que puso la demanda. A partir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 fecha de notificación aquella o aquel que como parte interesada en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el proceso, no esté de acuerdo con la naturaleza y alcances del dictamen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tendrá tres días para interponer el recurso de revisión ante la Comisión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Honor y Justicia, la cual tendrá a su vez tres días para responder el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recurso, sustentando las razones de su cambio o confirmación de la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resolución.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El dictamen de la Comisión de Honor y Justicia será dado a conocer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 la Asamblea General o Seccional por empresa, según corresponda,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quien es el ente facultado para imponer la sanción respectiva. La afectada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 el afectado podrá ejercer su derecho de apelación ante la misma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Asamblea General o Seccional por empresa, directamente o por medio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una persona que designe.</w:t>
      </w:r>
    </w:p>
    <w:p w:rsidR="006A0F45" w:rsidRPr="003D6A9A" w:rsidRDefault="006A0F45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60AC" w:rsidRPr="003D6A9A" w:rsidRDefault="000760AC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TÍTULO IV</w:t>
      </w:r>
    </w:p>
    <w:p w:rsidR="000760AC" w:rsidRPr="003D6A9A" w:rsidRDefault="000760AC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LAS DISPOSICIONES GENERALES</w:t>
      </w:r>
    </w:p>
    <w:p w:rsidR="000760AC" w:rsidRPr="003D6A9A" w:rsidRDefault="000760AC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CAPÍTULO I</w:t>
      </w:r>
    </w:p>
    <w:p w:rsidR="000760AC" w:rsidRDefault="000760AC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DEL PATRIMONIO DEL SINDICATO</w:t>
      </w:r>
    </w:p>
    <w:p w:rsidR="006A0F45" w:rsidRPr="003D6A9A" w:rsidRDefault="006A0F45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naturaleza del patrimonio del Sindicato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57.- El Patrimonio del Sindicato, estará formado por las cuotas y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contribuciones de sus afiliadas y afiliados, los bienes muebles e inmuebles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que obtengan por cualquier título, o de cualquier otro ingreso proveniente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 xml:space="preserve">de </w:t>
      </w:r>
      <w:r w:rsidRPr="003D6A9A">
        <w:rPr>
          <w:rFonts w:ascii="Arial" w:hAnsi="Arial" w:cs="Arial"/>
          <w:sz w:val="20"/>
          <w:szCs w:val="20"/>
        </w:rPr>
        <w:lastRenderedPageBreak/>
        <w:t>actividades lícitas, adquiridos a través de la Junta Directiva General.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Las Seccionales por empresa no poseen ningún tipo de patrimonio.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cuota sindical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58.- Todo afiliada o afiliado aportará una cuota sindical ordinaria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cada mes, cuyo monto será del uno por ciento de su salario básico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mensual. Las Seccionales por empresa entregarán a la Junta Directiva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General del Sindicato el treinta por ciento de los ingresos ordinarios y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extraordinarios que obtengan. Los ingresos percibidos por el Sindicato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y sus Seccionales por empresa serán distribuidos en los rubros que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acuerde la Junta Directiva General o Seccional por empresa correspondiente,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procurando atender en el presupuesto gastos de funcionamiento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administrativo, de reserva, y actividades sindicales como capacitaciones,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seminarios y foros.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CAPÍTULO II</w:t>
      </w:r>
    </w:p>
    <w:p w:rsidR="000760AC" w:rsidRDefault="000760AC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DISOLUCIÓN DEL SINDICATO</w:t>
      </w:r>
    </w:p>
    <w:p w:rsidR="006A0F45" w:rsidRPr="003D6A9A" w:rsidRDefault="006A0F45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los requisitos para la disolución voluntaria del Sindicato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59.- La disolución voluntaria del Sindicato, podrá acordarse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 el voto singular y secreto de las dos terceras partes de las afiliadas y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afiliados en Asamblea General Extraordinaria convocada exclusivamente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para tal efecto.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Del nombramiento del delegado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60.- Acordada la disolución voluntaria del Sindicato, la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Asamblea General nombrará un delegado para que conjuntamente con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los delegados gubernamentales procedan a liquidar los fondos y valores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Sindicato.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Del destino de los fondos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61.- Practicada la liquidación, los fondos del Sindicato pasarán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 formar parte del Patrimonio de la federación a que estuviese afiliado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el Sindicato al momento de su disolución. De no existir una afiliación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federal, el patrimonio pasará a formar parte del Hogar del Niño San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Vicente de Paúl.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los requisitos para la disolución voluntaria de una Seccional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62.- Una Seccional por empresa quedará disuelta voluntariamente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por: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a) La desafiliación de todas las trabajadoras y trabajadores de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empresa donde existiere la Seccional respectiva;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b) La desaparición de la empresa de comunicaciones a la que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están adscritos.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CAPÍTULO II</w:t>
      </w:r>
    </w:p>
    <w:p w:rsidR="000760AC" w:rsidRDefault="000760AC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DISPOSICIONES FINALES</w:t>
      </w:r>
    </w:p>
    <w:p w:rsidR="006A0F45" w:rsidRPr="003D6A9A" w:rsidRDefault="006A0F45" w:rsidP="006A0F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participación de las afiliadas y afiliados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63.- La organización y funcionamiento del Sindicato será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fundamentado con la participación democrática, pluralista y activa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 las afiliadas y afiliados. Los acuerdos tomados por los organismos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correspondientes en la forma establecida por el presente Estatuto, serán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de acatamiento forzoso.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Relaciones nacionales e internacionales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64.- La interrelación del Sindicato con las demás organizaciones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laborales a nivel nacional e internacional deberá partir del respeto mutuo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conservando la autonomía propia para tomar las decisiones que se crean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convenientes al mismo. Esto no excluye la integración del Sindicato a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una Federación consecuente con los intereses de la clase trabajadora.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Prohibición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65.- Está prohibido que una afiliada o afiliado del Sindicato,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o persona ajena se adjudique atribuciones o representatividad que no le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corresponde, conforme a lo dispuesto en el presente Estatuto.</w:t>
      </w:r>
    </w:p>
    <w:p w:rsidR="006A0F45" w:rsidRPr="003D6A9A" w:rsidRDefault="006A0F45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reforma del Estatuto de Sindicato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66.- El presente Estatuto, podrá reformarse exclusivamente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 la aprobación de dos tercios de los votos de las afiliadas y afiliados</w:t>
      </w:r>
      <w:r w:rsidR="006A0F45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asistentes a la Asamblea General Extraordinaria, convocada exclusivamente</w:t>
      </w:r>
      <w:r w:rsidR="00F55600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 este fin.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elaboración de Reglamentos Internos</w:t>
      </w:r>
    </w:p>
    <w:p w:rsidR="000760AC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67.- La Junta Directiva General será la responsable de elaborar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los reglamentos y demás normativas necesarias para el buen funcionamiento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del Sindicato, los cuales podrán ser aprobados o reformados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con los dos tercios de los votos de las afiliadas y afiliados asistentes a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la Asamblea General Extraordinaria.</w:t>
      </w:r>
    </w:p>
    <w:p w:rsidR="00992161" w:rsidRPr="003D6A9A" w:rsidRDefault="00992161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6A9A">
        <w:rPr>
          <w:rFonts w:ascii="Arial" w:hAnsi="Arial" w:cs="Arial"/>
          <w:b/>
          <w:bCs/>
          <w:sz w:val="20"/>
          <w:szCs w:val="20"/>
        </w:rPr>
        <w:t>De la vigencia</w:t>
      </w:r>
    </w:p>
    <w:p w:rsidR="000760AC" w:rsidRPr="003D6A9A" w:rsidRDefault="000760AC" w:rsidP="003D6A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A9A">
        <w:rPr>
          <w:rFonts w:ascii="Arial" w:hAnsi="Arial" w:cs="Arial"/>
          <w:sz w:val="20"/>
          <w:szCs w:val="20"/>
        </w:rPr>
        <w:t>Art. 68.- El presente Estatuto entrará en vigencia el día de su</w:t>
      </w:r>
      <w:r w:rsidR="00992161">
        <w:rPr>
          <w:rFonts w:ascii="Arial" w:hAnsi="Arial" w:cs="Arial"/>
          <w:sz w:val="20"/>
          <w:szCs w:val="20"/>
        </w:rPr>
        <w:t xml:space="preserve"> </w:t>
      </w:r>
      <w:r w:rsidRPr="003D6A9A">
        <w:rPr>
          <w:rFonts w:ascii="Arial" w:hAnsi="Arial" w:cs="Arial"/>
          <w:sz w:val="20"/>
          <w:szCs w:val="20"/>
        </w:rPr>
        <w:t>publicación en el Diario Oficial.</w:t>
      </w:r>
    </w:p>
    <w:p w:rsidR="000760AC" w:rsidRPr="003D6A9A" w:rsidRDefault="000760AC" w:rsidP="003D6A9A">
      <w:pPr>
        <w:jc w:val="both"/>
        <w:rPr>
          <w:rFonts w:ascii="Arial" w:hAnsi="Arial" w:cs="Arial"/>
          <w:sz w:val="20"/>
          <w:szCs w:val="20"/>
        </w:rPr>
      </w:pPr>
    </w:p>
    <w:sectPr w:rsidR="000760AC" w:rsidRPr="003D6A9A" w:rsidSect="003D6A9A">
      <w:headerReference w:type="default" r:id="rId6"/>
      <w:pgSz w:w="12240" w:h="15840"/>
      <w:pgMar w:top="1417" w:right="1701" w:bottom="1417" w:left="1701" w:header="720" w:footer="720" w:gutter="0"/>
      <w:cols w:num="2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123" w:rsidRDefault="00E30123" w:rsidP="00D30013">
      <w:pPr>
        <w:spacing w:after="0" w:line="240" w:lineRule="auto"/>
      </w:pPr>
      <w:r>
        <w:separator/>
      </w:r>
    </w:p>
  </w:endnote>
  <w:endnote w:type="continuationSeparator" w:id="1">
    <w:p w:rsidR="00E30123" w:rsidRDefault="00E30123" w:rsidP="00D3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123" w:rsidRDefault="00E30123" w:rsidP="00D30013">
      <w:pPr>
        <w:spacing w:after="0" w:line="240" w:lineRule="auto"/>
      </w:pPr>
      <w:r>
        <w:separator/>
      </w:r>
    </w:p>
  </w:footnote>
  <w:footnote w:type="continuationSeparator" w:id="1">
    <w:p w:rsidR="00E30123" w:rsidRDefault="00E30123" w:rsidP="00D3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B31E35C3DA3F42B8AF2B51BA9E72DF4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A0F45" w:rsidRDefault="003D7A51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DIARIO OFICIAL Tomo No 666                                                Ministerio De Trabajo Y Previsión Social</w:t>
        </w:r>
      </w:p>
    </w:sdtContent>
  </w:sdt>
  <w:p w:rsidR="006A0F45" w:rsidRDefault="006A0F4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0AC"/>
    <w:rsid w:val="000760AC"/>
    <w:rsid w:val="00087AFA"/>
    <w:rsid w:val="000B6370"/>
    <w:rsid w:val="00115D43"/>
    <w:rsid w:val="0014578F"/>
    <w:rsid w:val="00172D25"/>
    <w:rsid w:val="001F529E"/>
    <w:rsid w:val="00227DE8"/>
    <w:rsid w:val="00231A64"/>
    <w:rsid w:val="002C6A52"/>
    <w:rsid w:val="002F08AF"/>
    <w:rsid w:val="002F74F1"/>
    <w:rsid w:val="003D6A9A"/>
    <w:rsid w:val="003D7A51"/>
    <w:rsid w:val="003E1A90"/>
    <w:rsid w:val="00465902"/>
    <w:rsid w:val="00475703"/>
    <w:rsid w:val="004D0F83"/>
    <w:rsid w:val="00507260"/>
    <w:rsid w:val="005168AB"/>
    <w:rsid w:val="0063615A"/>
    <w:rsid w:val="006A0F45"/>
    <w:rsid w:val="00712D5B"/>
    <w:rsid w:val="00760CDE"/>
    <w:rsid w:val="00861D1C"/>
    <w:rsid w:val="00992161"/>
    <w:rsid w:val="00A603CA"/>
    <w:rsid w:val="00A91443"/>
    <w:rsid w:val="00B64718"/>
    <w:rsid w:val="00C423CD"/>
    <w:rsid w:val="00C62BA4"/>
    <w:rsid w:val="00C637B0"/>
    <w:rsid w:val="00D30013"/>
    <w:rsid w:val="00D85E74"/>
    <w:rsid w:val="00D90AE2"/>
    <w:rsid w:val="00DE4FFE"/>
    <w:rsid w:val="00E004B9"/>
    <w:rsid w:val="00E252FD"/>
    <w:rsid w:val="00E30123"/>
    <w:rsid w:val="00E3578B"/>
    <w:rsid w:val="00ED3A84"/>
    <w:rsid w:val="00EE134C"/>
    <w:rsid w:val="00F55600"/>
    <w:rsid w:val="00F667D2"/>
    <w:rsid w:val="00FA5DB9"/>
    <w:rsid w:val="00FD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9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01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300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001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013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3E1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1E35C3DA3F42B8AF2B51BA9E7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FCD7-DF9E-4BAB-ADC7-2F1C3363D68F}"/>
      </w:docPartPr>
      <w:docPartBody>
        <w:p w:rsidR="00C96686" w:rsidRDefault="00C96686" w:rsidP="00C96686">
          <w:pPr>
            <w:pStyle w:val="B31E35C3DA3F42B8AF2B51BA9E72DF4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96686"/>
    <w:rsid w:val="00456D0C"/>
    <w:rsid w:val="00C9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1E35C3DA3F42B8AF2B51BA9E72DF42">
    <w:name w:val="B31E35C3DA3F42B8AF2B51BA9E72DF42"/>
    <w:rsid w:val="00C966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7589</Words>
  <Characters>41740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DIARIO OFICIAL Tomo No 666                                 Ministerio De Trabajo Y Previsión Social</vt:lpstr>
    </vt:vector>
  </TitlesOfParts>
  <Company/>
  <LinksUpToDate>false</LinksUpToDate>
  <CharactersWithSpaces>49231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OFICIAL Tomo No 666                                                Ministerio De Trabajo Y Previsión Social</dc:title>
  <dc:subject/>
  <dc:creator>Navarro</dc:creator>
  <cp:keywords/>
  <dc:description/>
  <cp:lastModifiedBy>Navarro</cp:lastModifiedBy>
  <cp:revision>33</cp:revision>
  <dcterms:created xsi:type="dcterms:W3CDTF">2011-09-12T05:40:00Z</dcterms:created>
  <dcterms:modified xsi:type="dcterms:W3CDTF">2011-09-12T06:51:00Z</dcterms:modified>
</cp:coreProperties>
</file>