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1C8B" w:rsidRPr="00D71C8B" w:rsidRDefault="00D71C8B" w:rsidP="00D71C8B">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hyperlink r:id="rId4" w:history="1">
        <w:r w:rsidRPr="00D71C8B">
          <w:rPr>
            <w:rFonts w:ascii="Times New Roman" w:eastAsia="Times New Roman" w:hAnsi="Times New Roman" w:cs="Times New Roman"/>
            <w:b/>
            <w:bCs/>
            <w:color w:val="0000FF"/>
            <w:sz w:val="27"/>
            <w:szCs w:val="27"/>
            <w:u w:val="single"/>
            <w:lang w:eastAsia="es-ES"/>
          </w:rPr>
          <w:t>CONTRATO DE LEASING</w:t>
        </w:r>
      </w:hyperlink>
      <w:r w:rsidRPr="00D71C8B">
        <w:rPr>
          <w:rFonts w:ascii="Times New Roman" w:eastAsia="Times New Roman" w:hAnsi="Times New Roman" w:cs="Times New Roman"/>
          <w:b/>
          <w:bCs/>
          <w:sz w:val="27"/>
          <w:szCs w:val="27"/>
          <w:lang w:eastAsia="es-ES"/>
        </w:rPr>
        <w:t xml:space="preserve"> </w:t>
      </w:r>
    </w:p>
    <w:p w:rsidR="00D71C8B" w:rsidRPr="00D71C8B" w:rsidRDefault="00D71C8B" w:rsidP="00D71C8B">
      <w:pPr>
        <w:spacing w:after="0" w:line="240" w:lineRule="auto"/>
        <w:rPr>
          <w:rFonts w:ascii="Times New Roman" w:eastAsia="Times New Roman" w:hAnsi="Times New Roman" w:cs="Times New Roman"/>
          <w:sz w:val="24"/>
          <w:szCs w:val="24"/>
          <w:lang w:eastAsia="es-ES"/>
        </w:rPr>
      </w:pPr>
      <w:r w:rsidRPr="00D71C8B">
        <w:rPr>
          <w:rFonts w:ascii="Times New Roman" w:eastAsia="Times New Roman" w:hAnsi="Times New Roman" w:cs="Times New Roman"/>
          <w:sz w:val="24"/>
          <w:szCs w:val="24"/>
          <w:lang w:eastAsia="es-ES"/>
        </w:rPr>
        <w:t xml:space="preserve">NUMERO CUARENTA Y TRES. En la ciudad de San Salvador, a las diez horas del día cinco de marzo de dos mil dos. Ante mí, _________________________, Notario de éste domicilio, comparecen por una parte, la señora _______________________________, de cuarenta y siete años de edad, guatemalteca, Auditora y Contadora Pública, del domicilio de la República de Guatemala, a quien conozco y me exhibe su pasaporte número un millón setecientos cuarenta y cuatro mil setecientos diez, de la República de Guatemala, quien actúa en su carácter de Representante Judicial y extrajudicial y Apoderada General Administrativa de la Sociedad “___________________, SOCIEDAD ANÓNIMA DE CAPITAL VARIABLE” que se abrevia “______________, S.A. DE C.V .”, de nacionalidad Salvadoreña, y domiciliada en San Salvador, República de El Salvador, con número de Identificación Tributaria nueve mil cuatrocientos ochenta y tres-doscientos sesenta y un mil ciento noventa y siete-ciento uno tres, que en adelante se llamará “EL ARRENDANTE O RENTA CAMIONES” , personería que relacionaré al final de éste instrumento; Por la otra parte comparece el señor _______________________________, de cincuenta y cuatro años de edad, Industrial de éste domicilio, quien actúa en su calidad de Director Presidente de la Junta Directiva y Representante Judicial y Extrajudicial de la sociedad “_______________________, S.A. DE C.V.” que se abrevia “_____________, S.A. DE C.V.”, de nacionalidad salvadoreña, con número de Identificación Tributaria cero seiscientos catorce-ciento setenta mil doscientos noventa y seis, quien adelante se denomina “LA ARRENDATARIA”, personería que relacionaré al final de éste instrumento , y manifiestan que por éste acto otorgan el presente CONTRATO DE ARRENDAMIENTO FINANCIERO DE PLAZO FORZOSO, en base a las siguientes cláusulas: PRIMERA: DECLARACIÓN DE DOMINIO: Manifiesta la señora _________________________, que su representada la entidad “___________________, S.A. de C.V.” es legítima propietaria de los vehículos siguientes: 1) VEHÍCULO PRIMERO: CLASE: CAMION; MARCA: HINO; MODELO: DOS MIL UNO, COLOR: BLANCO; CHASIS VIN NUMERO: GD TRES HLS – DIEZ DIEZ MIL TRESCIENTOS OCHENTA Y CUATRO, CHASIS GRABADO NUMERO: IDEM; MOTOR NUMERO: H CERO SIETE D – N CUARENTA Y OCHO MIL QUINIENTOS OCHENTA Y CINCO; LINEA: GD TRES HL; CAPACIDA: NUEVE TONELADAS; COMBUSTIBLE DIESEL; CILINDRAJE: SEIS CILINDROS; ASIENTOS: TRES ASIENTOS; POLIZA NUMERO: CATORCE MIL SEISCIENTOS DIEZ; AÑO DOS MIL UNO, 2) VEHÍCULO SEGUNDO: CLASE: CAMIÓN NUEVO; MARCA: HINO; SERIE: GDSHL SA; COLOR: BLANCO Y GRIS; CHASIS: GDSHLS- DIEZ MIL TRESCIENTOS OCHENTA Y TRES; MOTOR: H CERO SIETE D- A CIENTO CUARENTA Y OCHO MIL TRESCIENTOS SESENTA Y SIETE; CAPACIDAD: NUEVE TONELADAS; DOS EJES; TRES ASIENTOS; SEIS CILINDROS; AÑO DOS MIL; PÓLIZA NÚMERO MIL CUATROCIENTOS SESENTA Y DOS; en adelante llamado simplemente “EL BIEN”; SEGUNDA: DEL ARRENDAMIENTO FINANCIERO Y ENTREGA DEL BIEN: Continua manifestando la Licenciada ________________, que por este acto, en nombre de su representada, la entidad “__________________ S.A. de C.V.” otorga en arrendamiento a la Sociedad “______________ S.A. de C.V.”, a través de su Representante Legal los vehículos identificados en la cláusula anterior, los cuales se tienen por recibidos a su entera satisfacción, quien gozará de su uso durante la vigencia del presente contrato. En virtud </w:t>
      </w:r>
      <w:r w:rsidRPr="00D71C8B">
        <w:rPr>
          <w:rFonts w:ascii="Times New Roman" w:eastAsia="Times New Roman" w:hAnsi="Times New Roman" w:cs="Times New Roman"/>
          <w:sz w:val="24"/>
          <w:szCs w:val="24"/>
          <w:lang w:eastAsia="es-ES"/>
        </w:rPr>
        <w:lastRenderedPageBreak/>
        <w:t xml:space="preserve">del carácter financiero del arrendamiento, ambas partes convienen en optar a la compra venta de los bienes indicados, al vencimiento del plazo . El arrendamiento da derecho a “LA ARRENDATARIA” para servirse de los bienes únicamente de acuerdo a la finalidad operacional y funcional de los mismos. El presente contrato de arrendamiento se regirá de acuerdo a las estipulaciones contenidas en las siguientes cláusulas: TERCERA: DE LOS PACTOS Y CONDICIONES DEL ARRENDAMIENTO: 1) DEL PLAZO. El plazo forzoso del arrendamiento es de CUATRO AÑOS contados a partir de la fecha de entrega de cada vehículo, siendo que el primero de los vehículos fue entregado el día 6 de diciembre del año dos mil uno, es decir que vencerá el día seis de diciembre del año dos mil cinco, así mismo la fecha de entrega del segundo de los vehículos se hizo el día doce de febrero del año dos mil dos, es decir que vencerá el día doce de febrero del año dos mil seis dicho plazo podrá prorrogarse de mutuo consentimiento entre las partes, siempre y cuando “LA ARRENDATARIA”, se encuentre al día en le pago de las rentas; dicha prorroga se hará por escrito mediante Escritura Pública, la que deberá solicitar “LA ARRENDATARIA” por lo menos treinta días de anticipación al vencimiento del plazo del vencimiento original o prorroga que estuviere corriendo. 2) DE LA RENTA: Continúan manifestando los comparecientes que en concepto de pago de la renta que será anticipada, del seguro mensual, de los gastos de apertura y el impuesto a la transferencia de bienes muebles y a la prestación de servicios, (IVA) respectivo, la parte arrendataria cancelará “_______________________S.A. de C.V”, la suma de _________________ DOLARES DE LOS ESTADOS UNIDOS DE AMERICA, por el vehículo primero y la cantidad de _________________________________DOLARES DE LOS ESTADO UNIDOS DE AMERICA, por el segundo de los vehículos descritos en la cláusula primera de este contrato, ambas cantidades en concepto del pago del arrendamiento y que incluye: el valor de la renta mensual, el seguro mensual, cuotas mensuales y consecutivas, no incluye el Impuesto a la Transferencia de Bienes Muebles y a la Prestación de Servicios (IVA). Me manifiestan ambas partes contratantes, que a la fecha del presente instrumento, se han abonado las cantidades pagadas por la arrendataria, desde la fecha de entrega de cada uno de los vehículos relacionados. 3) LUGAR Y FORMA DE PAGO: los pagos los deberá de cancelar “LA ARRENDATARIA” en forma mensual, anticipada y consecutiva sin necesidad de cobro o requerimiento alguno en las oficinas centrales de “LA ARRENDANTE”, los días primero de cada mes calendario, las cuales han comenzado desde la fecha de entrega de cada uno de los vehículos relacionados en la cláusula tercera de este instrumento. IV CUARTA: IMPUESTOS, USOS, MANTENIMIENTO Y GASTOS DE OPERACIÓN: a) IMPUESTOS: continúan manifestando las partes que cualquier clase de impuestos que afecten los bienes arrendados serán asumido en forma exclusiva por la arrendataria así como los gastos, impuestos sobre circulación de vehículos, gestiones, trámites y autorizaciones que sean exigidos por cualquier entidad gubernamental, estatal y municipal, por la operación, uso o traslado de los bienes arrendados; además las multas o penalidades que recaigan sobre los mismos, correrán por cuanta de “LA ARRENDATARIA”. b) DESTINO: convienen las partes que los bienes no podrán trasladarse fuera del territorio de la República, sin la previa autorización expresa y escrita de __________________ y cuando los mismos no se encuentren en uso permanecerán en la dirección que señala el arrendante para recibir notificaciones, no pudiendo trasladar a ningún otro lugar, sin la previa autorización por escrito de __________________. c) DEL USO DE LOS BIENES: “LA ARRENDATARIA” deberá observar durante el uso del bien, la capacidad y descripciones técnicas de los bienes, utilizando mano de obra técnica y capacitada para los servicios de reparación y </w:t>
      </w:r>
      <w:r w:rsidRPr="00D71C8B">
        <w:rPr>
          <w:rFonts w:ascii="Times New Roman" w:eastAsia="Times New Roman" w:hAnsi="Times New Roman" w:cs="Times New Roman"/>
          <w:sz w:val="24"/>
          <w:szCs w:val="24"/>
          <w:lang w:eastAsia="es-ES"/>
        </w:rPr>
        <w:lastRenderedPageBreak/>
        <w:t xml:space="preserve">mantenimiento del bien dado en arrendamiento, siendo bajo su responsabilidad los gastos que los mismos ocasionen. Además “LA ARRENDATARIA” se obliga en perfecto esta de operación conservación y mantenimiento el bien arrendado, de acuerdo a recomendaciones y regulaciones de la empresa distribuidora o la arrendante indique. d) MANTENIMIENTO Y GASTO: convienen las partes que “LA ARRENDATARIA” se obliga a no alterar o modificar el bien que se le arrenda, no remover o de otra forma alterar cualquier numeración, inscripción, rotulo, plaqueta o insignia de los bienes arrendados, en caso que renta camiones hubiere colocado sin previo permiso por escrito de “LA ARRENDANTE”. En todo caso cualquier mejora que se introduzca a los mismos quedarán a favor de los bienes arrendados sin abonar a renta alguna. QUINTA: RIESGO DE LOS BIENES ARRENDADOS: “LA ARRENDANTE” no da garantía alguna sobre los bienes, ni de su fabricación, elaboración, adquisición ni uso. En consecuencia “LA ARRENDANTE” no tendrá obligación de devolver a “LA ARRENDATARIA” los pagos conforme este contrato hubiere recibido, en caso que los bienes se destruyan o desaparecieren aún antes de que la arrendataria tomara posesión material de los mismos, o durante o en cualquier otro momento de la relación del presente contrato. SEXTA: DE LA DESTRUCCIÓN O PERDIDA TOTAL O PARCIAL DE LOS BIENES DADOS EN ARRENDAMIENTO: en cualquier caso de destrucción, parcial o total del bien arrendado o daños a terceros, “LA ARRENDATARIA” deberá notificar inmediatamente y por escrito a “ LA ARRENDANTE” de lo ocurrido y reportar el daño total o parcial en este caso “LA ARRENDATARIA” cancelará únicamente el valor del deducible del seguro y en caso de destrucción total, ____________________ estará obligado a proporcionar otro vehículo a “LA ARRENDATARIA”, con similares características a los proporcionados en este contrato. En caso que la destrucción del mismo fuere parcial y este sea susceptible de ser reparado sin menoscabar su funcionamiento, rendimiento y valor comercial, “LA ARRENDATARIA” quedará obligada a realizar por su propia cuanta dichas reparaciones a su exclusiva costa y en forma inmediata. En ningún caso procederá la devolución de mensualidades de renta recibidas por parte de “LA ARRENDANTE”. Si ___________________ fuese indemnizada por daños parciales al bien ya sea por una entidad aseguradora o por tercera persona y la arrendataria hubiese, por su cuenta y costo reparado a entera satisfacción de _____________________, el bien, esta última se obliga a entregar a “LA ARRENDATARIA” la suma de la indemnización, haciendo deducción de los gastos incurridos , honorarios y gastos que fueren aplicables. “RENTA CAMIONES” como propietaria del bien dado en arrendamiento, es ajena a cualquier relación laboral que se derive de la operación o funcionamiento del bien. Para el cumplimiento de las obligaciones anteriores y otros casos que pudieran surgir __________________, ha suscrito un Contrato de Seguros sobre el bien dado en arrendamiento, contra todo riesgo, y especialmente sobre los riesgos siguientes: colisión, vuelos y robo total, rotura de cristales, impacto de proyectiles, incendio, rayo, inundación, viento tempestuoso, tornado, ciclón, granizo, tifón, derrumbe de carreteras, caída de naves o partes de la misma, daños causados a los vehículos, bienes muebles e inmuebles, propiedad de terceros y lesiones corporales a terceras personas, motín, huelgas, terremotos. La Póliza del seguro no tendrá excepción ni exclusión alguna y se mantendrá vigente durante todo el tiempo que dure este contrato , a costo exclusivo de __________________ cuyo único y exclusivo beneficiario irrevocable es _____________________, “LA ARRENDATARIA” bajo ninguna circunstancia y por ninguna razón podrá hacer reclamación directa a la Compañía Aseguradora y para hacerle deberá contar con el consentimiento expreso de _______________. SÉPTIMA: OBLIGACIONES Y POHIBICIONES: I) Los bienes </w:t>
      </w:r>
      <w:r w:rsidRPr="00D71C8B">
        <w:rPr>
          <w:rFonts w:ascii="Times New Roman" w:eastAsia="Times New Roman" w:hAnsi="Times New Roman" w:cs="Times New Roman"/>
          <w:sz w:val="24"/>
          <w:szCs w:val="24"/>
          <w:lang w:eastAsia="es-ES"/>
        </w:rPr>
        <w:lastRenderedPageBreak/>
        <w:t xml:space="preserve">estarán sujetos a inspecciones periódicas por parte de la o las personas que designe _____________________ y para este efecto “LA ARRENDATARIA” prestará toda la colaboración que se le requiera; II) LA ARRENDATARIA no podrá subarrendar los bienes arrendados sin el previo consentimiento por escrito de LA ARRENDANTE, tampoco podrá ceder o gravar sus derecho, ni introducirle mejoras, sin el previo consentimiento antes dicho; III) Las obligaciones que contrae “EL ARRENDANTE” contenidas en este instrumento están sujetas a la condición suspensiva de que la arrendataria haya cumplido con presentarle toda la documentación descrita en este instrumento; IV) LA ARRENDATARIA se obliga a comunicar a LA ARRENDANTE por escrito y en forma previa cuanto sigue: a) La determinación de introducir modificaciones en su pacto social o en sus estatutos, b) le estará a EL ARRENDANTE acordar la reducción de su capital, emitir bonos y cualquier otro titulo que represente la creación de obligaciones privilegiadas; vender sus acciones a personas diferentes a los actuales accionistas, bajo el entendido de que si así lo hiciere la arrendante dar por vencido el plazo de este crédito y exigir de inmediato el pago del mismo. OCTAVO: ESTADOS PATRIMONIALES O ESTADOS FINANCIEROS : “LA ARRENDATARIA” acuerda proporcionar o hacer que se le proporcione a ____________ sus estados financieros o patrimoniales auditados, cada vez que ésta lo solicite. NOVENA : CESION. Desde ya “LA ARRENDANTE” queda expresamente autorizado para ceder, gravar o negociar en cualquier forma los derechos que le confieren éste contrato, sin necesidad de previa o posterior notificación a “LA ARRENDATARIA” . DECIMA: CARGOS POR MORA: Sobre el valor de las cuotas no canceladas puntualmente en el tiempo, modo, lugar y forma, “LA ARRENDATARIA”, pagará a la “ARRENDANTE”, cargos por mora a razón del tres por ciento mensual sobre la renta de cancelar en tiempo, la que se calculará a partir del quinto día del mes calendario que corresponda a la renta caída en mora. DECIMA PRIMERA: 1) OPCION A COMPRA: RENTA CAMIONES otorga a “LA ARRENDATARIA” opción de comprar el bien objeto del presente arrendamiento, por un plazo de treinta días contados a partir de la terminación del plazo original del presente contrato. El precio de la venta en caso de ejercicio de la opción a la compra, será de ______________ DOLARES DE LOS ESTADOS UNIDOS DE NORTE AMERICA. Por el primero de los vehículos, y de _____________________ DOLARES DE LOS ESTADOS UNIDOS DE AMERICA, por el segundo de los vehículos, para tener el derecho de ejercer la opción “LA ARRENDATARIA”, deberá encontrarse al día en el pago de las rentas mensuales y demás cargos pactados y hacer efectivos en ese momento el pago del precio de la compra . Si no se ejercita la opción de comprar en el plazo establecido, en las condiciones pactadas, el derecho de ejercitar la opción CADUCARA. En caso de ejercitarse la opción cualquier trámite o procedimiento de traspaso y todos los impuestos, honorarios y gastos en general que cause el mismo, serán por cuenta de “LA ARRENDATARIA”. 2) RENUNCIA ANTICIPADA. En caso que la Arrendataria manifieste su deseo de dar por terminado éste contrato deberá dar aviso a __________________, con por lo menos treinta días de anticipación y deberá cancelar las mensualidades correspondientes a TRES MESES contados a partir del mes siguiente de la notificación respectiva. DECIMA SEGUNDA: PACTOS PROCESALES: a) “LA ARRENDATARIA” acepta desde ya como buenas y exactas las cuentas que “LA ARRENDANTE” lleve con éste negocio y como líquido y exigibles el saldo que se le demande; b) como título ejecutivo el testimonio de la presente Escritura para el cobro de las rentas vencidas, intereses moratorios, indemnizaciones y cualquier otro saldo que se deba a _____________________, por virtud de éste contrato, así como para ejecutar la obligación de dar. c) “LA </w:t>
      </w:r>
      <w:r w:rsidRPr="00D71C8B">
        <w:rPr>
          <w:rFonts w:ascii="Times New Roman" w:eastAsia="Times New Roman" w:hAnsi="Times New Roman" w:cs="Times New Roman"/>
          <w:sz w:val="24"/>
          <w:szCs w:val="24"/>
          <w:lang w:eastAsia="es-ES"/>
        </w:rPr>
        <w:lastRenderedPageBreak/>
        <w:t xml:space="preserve">ARRENDATARIA” manifiesta que renuncia a su domicilio y señala como domicilio especial el de San Salvador a cuyos Tribunales se somete; d) En caso de llegar a la vía judicial “LA ARRENDANTE” podrá pedir como medida precautoria, el secuestro del bien dado en arrendamiento de cualquier poseedor de los mismos, lo cual acepta desde ya “LA ARRENDATARIA”, así como también acepta desde ya que el juez decrete dicha medida sin más trámite y sin previa notificación. DECIMA TERCERA: INCUMPLIMIENTO: ______________, podrá dar por vencido anticipadamente el plazo de éste contrato y ejercitar las acciones legales correspondientes, en cualquiera de los siguientes casos: a) Por incumplimiento de la “ARRENDATARIA” o cualquiera de las obligaciones que asume por éste acto o las que correspondan por imperativo legal. b) Por falta de pago en el lugar, modo y tiempo convenidos los avisos a que se obligó en éste contrato, especialmente en cuanto al cambio de dirección donde se encuentre el bien, en su caso. El que __________________ dé por terminado el presente contrato implicará que podrá recoger el bien arrendado por cuenta de “LA ARRENDATARIA” quien queda obligada a devolver el bien objeto del presente contrato y sin perjuicio de la ejecución. DECIMA CUARTA: GASTOS: Todos los gastos, honorarios de registro, cancelación, y los de cobranza, sea judicial o extrajudicial serán por cuenta de “LA ARRENDATARIA”, así como los gastos de traslado, escrituración, mandatos y cualquier otro documento solicitado por éste. DECIMA QUINTA: ACEPTACIÓN: En los términos relacionados y con las calidades indicadas, los otorgantes expresadamente aceptan el contenido del presente contrato en los términos relacionados. Y Yo el suscrito notario HAGO CONSTAR: a) Que identifiqué a los comparecientes; b) Que son capaces de otorgar el presente instrumento habiéndoles explicado los efectos legales del mismo; c) Que son auténticas las firmas que anteceden por haber sido puestas a mi presencia de sus puños y letras por los comparecientes; d) Que es legítima y suficiente la personería de la Licenciada ________________________, quien actúa en nombre y representación y en su calidad de administrador único y por lo tanto Representante Judicial y Extrajudicial de la sociedad “________________, SOCIEDAD ANÓNIMA DE CAPITAL VARIABLE”, que se abrevia _____________, S.A. DE C.V. , por haber tenido a la vista la Escritura Pública de Poder General Administrativo y Judicial, otorgado en la ciudad de Guatemala a su favor por el Administrador Único y Representante Judicial y Extrajudicial de dicha sociedad señor ________________________________, a las once horas y quince minutos del día diez de Enero de mil novecientos noventa y ocho, ante los oficios notariales de ______________________________, Notario de la República de El Salvador, en el cual consta la facultad para otorgar poderes especiales como el presentado para la celebración de éste instrumento. Además de dicho poder se dio fe de la existencia legal de la sociedad , así como de la personería de su Representante Judicial y Extrajudicial; inscrita bajo el número CUARENTA Y SIETE del Libro MIL TRESCIENTOS DIECIOCHO, del departamento de Documentos Mercantiles del Registro de Comercio de El Salvador; e) Que es legítima y suficiente las personería del señor ____________________________ quien actúa en nombre y representación Judicial y Extrajudicial de la sociedad “____________________, S.A. DE C.V.” que se abrevia ________________ S.A. DE C.V. , por haber tenido a la vista: Escritura Pública de Constitución de dicha sociedad, otorgada en ésta ciudad, a las nueve horas del día diecisiete de febrero de mil novecientos noventa y seis, ante los oficios notariales de _________________________, la cual contiene todas las normas que la rige y los estatutos , inscrita en el Registro de Comercio, al numero CUARENTA Y CUATRO Del LIBRO MIL SETENTA Y SIETE, del Registro de Sociedades que lleva ése Registro, de la cual consta que su naturaleza, denominación, nacionalidad y domicilio, </w:t>
      </w:r>
      <w:r w:rsidRPr="00D71C8B">
        <w:rPr>
          <w:rFonts w:ascii="Times New Roman" w:eastAsia="Times New Roman" w:hAnsi="Times New Roman" w:cs="Times New Roman"/>
          <w:sz w:val="24"/>
          <w:szCs w:val="24"/>
          <w:lang w:eastAsia="es-ES"/>
        </w:rPr>
        <w:lastRenderedPageBreak/>
        <w:t>son los ya expresados, que su plazo es indefinido, que dentro de sus finalidades se4 encuentra el de otorgar contratos como el presente, que el Gobierno de la sociedad será ejercido por una Junta General de Accionistas y por una Junta Directiva, que la Representación Judicial y Extrajudicial y el uso de la firma corresponderá al Director quien dura en sus funciones cinco años, que al momento de la constitución de la referida sociedad, resultó electo como Director Presidente de la Junta Directiva y por lo tanto Representante Judicial y Extrajudicial de la misma el señor _______________________, y Certificación extendida el día quince de junio del corriente año por el Director Presidente de la Junta Directiva, en la que consta que el señor ___________ continúa en el ejercicio de sus funciones por no haber electo la nueva Junta Directiva; f)Que leída que les hube íntegramente la presente Escritura sin ninguna interrupción, ratifican su contenido por estar redactado conforme a sus voluntades y firmamos. DOY FE . “ “ “ “ “ “ “ “ “ “ “ “ “ “ ILEGIBLE “ “ “ “ “ “ “ “ “ “ “ “ “ “ “ “ “ “ _______________ “ “ “ “ “ “ “ “ “ “ “ “ “ “ “ “ “ “ “ “ “ “ ________ “ “ “ “ “ “ “ “ “ “ “ “” “ “ “ “RUBRICADAS .</w:t>
      </w:r>
      <w:r w:rsidRPr="00D71C8B">
        <w:rPr>
          <w:rFonts w:ascii="Times New Roman" w:eastAsia="Times New Roman" w:hAnsi="Times New Roman" w:cs="Times New Roman"/>
          <w:sz w:val="24"/>
          <w:szCs w:val="24"/>
          <w:lang w:eastAsia="es-ES"/>
        </w:rPr>
        <w:br/>
        <w:t xml:space="preserve">PASO ANTE MI, del Folio CIENTO CUATRO frente al folio CIENTO OCHO vuelto del Libro SEXTO de mi Protocolo, que llevo y vence el día dos de abril del año dos mil dos, extiendo, firmo y sello el presente TESTIMONIO en la ciudad de San Salvador, a los seis días del mes de marzo del dos mil dos, y para ser entregado a la sociedad RENTA CAMIONES S.A. DE C.V. </w:t>
      </w:r>
    </w:p>
    <w:p w:rsidR="00C2069A" w:rsidRDefault="00C2069A"/>
    <w:sectPr w:rsidR="00C2069A" w:rsidSect="00C2069A">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D71C8B"/>
    <w:rsid w:val="00C2069A"/>
    <w:rsid w:val="00D71C8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069A"/>
  </w:style>
  <w:style w:type="paragraph" w:styleId="Ttulo3">
    <w:name w:val="heading 3"/>
    <w:basedOn w:val="Normal"/>
    <w:link w:val="Ttulo3Car"/>
    <w:uiPriority w:val="9"/>
    <w:qFormat/>
    <w:rsid w:val="00D71C8B"/>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D71C8B"/>
    <w:rPr>
      <w:rFonts w:ascii="Times New Roman" w:eastAsia="Times New Roman" w:hAnsi="Times New Roman" w:cs="Times New Roman"/>
      <w:b/>
      <w:bCs/>
      <w:sz w:val="27"/>
      <w:szCs w:val="27"/>
      <w:lang w:eastAsia="es-ES"/>
    </w:rPr>
  </w:style>
  <w:style w:type="character" w:styleId="Hipervnculo">
    <w:name w:val="Hyperlink"/>
    <w:basedOn w:val="Fuentedeprrafopredeter"/>
    <w:uiPriority w:val="99"/>
    <w:semiHidden/>
    <w:unhideWhenUsed/>
    <w:rsid w:val="00D71C8B"/>
    <w:rPr>
      <w:color w:val="0000FF"/>
      <w:u w:val="single"/>
    </w:rPr>
  </w:style>
</w:styles>
</file>

<file path=word/webSettings.xml><?xml version="1.0" encoding="utf-8"?>
<w:webSettings xmlns:r="http://schemas.openxmlformats.org/officeDocument/2006/relationships" xmlns:w="http://schemas.openxmlformats.org/wordprocessingml/2006/main">
  <w:divs>
    <w:div w:id="1349061690">
      <w:bodyDiv w:val="1"/>
      <w:marLeft w:val="0"/>
      <w:marRight w:val="0"/>
      <w:marTop w:val="0"/>
      <w:marBottom w:val="0"/>
      <w:divBdr>
        <w:top w:val="none" w:sz="0" w:space="0" w:color="auto"/>
        <w:left w:val="none" w:sz="0" w:space="0" w:color="auto"/>
        <w:bottom w:val="none" w:sz="0" w:space="0" w:color="auto"/>
        <w:right w:val="none" w:sz="0" w:space="0" w:color="auto"/>
      </w:divBdr>
      <w:divsChild>
        <w:div w:id="14189882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documentonotariales.blogspot.com/2010/10/contrato-de-leasing.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3217</Words>
  <Characters>17697</Characters>
  <Application>Microsoft Office Word</Application>
  <DocSecurity>0</DocSecurity>
  <Lines>147</Lines>
  <Paragraphs>41</Paragraphs>
  <ScaleCrop>false</ScaleCrop>
  <Company/>
  <LinksUpToDate>false</LinksUpToDate>
  <CharactersWithSpaces>20873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DEATH TRAVELS QUIKLY</dc:creator>
  <cp:lastModifiedBy>THE DEATH TRAVELS QUIKLY</cp:lastModifiedBy>
  <cp:revision>1</cp:revision>
  <dcterms:created xsi:type="dcterms:W3CDTF">2015-12-15T23:45:00Z</dcterms:created>
  <dcterms:modified xsi:type="dcterms:W3CDTF">2015-12-15T23:46:00Z</dcterms:modified>
</cp:coreProperties>
</file>